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22F1B4CF"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3D4860">
        <w:rPr>
          <w:rFonts w:cs="Arial"/>
          <w:sz w:val="22"/>
          <w:szCs w:val="22"/>
        </w:rPr>
        <w:t>4</w:t>
      </w:r>
      <w:r w:rsidR="00B62CCD" w:rsidRPr="00B62CCD">
        <w:rPr>
          <w:rFonts w:cs="Arial"/>
          <w:sz w:val="22"/>
          <w:szCs w:val="22"/>
        </w:rPr>
        <w:t>-e</w:t>
      </w:r>
      <w:r>
        <w:rPr>
          <w:rFonts w:cs="Arial"/>
          <w:sz w:val="22"/>
          <w:szCs w:val="22"/>
        </w:rPr>
        <w:tab/>
        <w:t xml:space="preserve">                                              </w:t>
      </w:r>
      <w:r w:rsidRPr="00D75C88">
        <w:rPr>
          <w:rFonts w:cs="Arial"/>
          <w:sz w:val="22"/>
          <w:szCs w:val="22"/>
        </w:rPr>
        <w:t>R1-</w:t>
      </w:r>
      <w:r w:rsidR="002A1A55">
        <w:rPr>
          <w:rFonts w:cs="Arial"/>
          <w:sz w:val="22"/>
          <w:szCs w:val="22"/>
        </w:rPr>
        <w:t>2</w:t>
      </w:r>
      <w:r w:rsidR="00335FD0">
        <w:rPr>
          <w:rFonts w:cs="Arial"/>
          <w:sz w:val="22"/>
          <w:szCs w:val="22"/>
        </w:rPr>
        <w:t>1</w:t>
      </w:r>
      <w:r w:rsidR="002B0755">
        <w:rPr>
          <w:rFonts w:cs="Arial"/>
          <w:sz w:val="22"/>
          <w:szCs w:val="22"/>
        </w:rPr>
        <w:t>0</w:t>
      </w:r>
      <w:r w:rsidR="0007511D">
        <w:rPr>
          <w:rFonts w:cs="Arial"/>
          <w:sz w:val="22"/>
          <w:szCs w:val="22"/>
        </w:rPr>
        <w:t>0478</w:t>
      </w:r>
    </w:p>
    <w:p w14:paraId="283E874D" w14:textId="43355B05"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876885" w:rsidRPr="00876885">
        <w:rPr>
          <w:rFonts w:cs="Arial"/>
          <w:bCs/>
          <w:sz w:val="22"/>
        </w:rPr>
        <w:t>January 25</w:t>
      </w:r>
      <w:r w:rsidR="00876885" w:rsidRPr="00876885">
        <w:rPr>
          <w:rFonts w:cs="Arial"/>
          <w:bCs/>
          <w:sz w:val="22"/>
          <w:vertAlign w:val="superscript"/>
        </w:rPr>
        <w:t>th</w:t>
      </w:r>
      <w:r w:rsidR="00876885" w:rsidRPr="00876885">
        <w:rPr>
          <w:rFonts w:cs="Arial"/>
          <w:bCs/>
          <w:sz w:val="22"/>
        </w:rPr>
        <w:t xml:space="preserve"> – February 5</w:t>
      </w:r>
      <w:r w:rsidR="00876885" w:rsidRPr="00876885">
        <w:rPr>
          <w:rFonts w:cs="Arial"/>
          <w:bCs/>
          <w:sz w:val="22"/>
          <w:vertAlign w:val="superscript"/>
        </w:rPr>
        <w:t>th</w:t>
      </w:r>
      <w:r w:rsidR="00876885" w:rsidRPr="00876885">
        <w:rPr>
          <w:rFonts w:cs="Arial"/>
          <w:bCs/>
          <w:sz w:val="22"/>
        </w:rPr>
        <w:t>, 2021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20543262"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463F5" w:rsidRPr="00C463F5">
        <w:rPr>
          <w:rFonts w:eastAsia="宋体" w:cs="Arial"/>
          <w:sz w:val="22"/>
          <w:szCs w:val="22"/>
          <w:lang w:eastAsia="zh-CN"/>
        </w:rPr>
        <w:t>Initial performance evaluation results of XR</w:t>
      </w:r>
    </w:p>
    <w:p w14:paraId="336A83DD" w14:textId="591DAC05"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C463F5">
        <w:rPr>
          <w:rFonts w:eastAsia="宋体" w:cs="Arial" w:hint="eastAsia"/>
          <w:sz w:val="22"/>
          <w:szCs w:val="22"/>
          <w:lang w:eastAsia="zh-CN"/>
        </w:rPr>
        <w:t>3</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24F830FA" w14:textId="59EE3AEB" w:rsidR="000919CF" w:rsidRDefault="008254A0" w:rsidP="00440004">
      <w:pPr>
        <w:spacing w:before="120" w:after="120" w:line="276" w:lineRule="auto"/>
        <w:jc w:val="both"/>
        <w:rPr>
          <w:rFonts w:eastAsia="宋体"/>
          <w:lang w:eastAsia="zh-CN"/>
        </w:rPr>
      </w:pPr>
      <w:bookmarkStart w:id="3" w:name="_Hlk53822765"/>
      <w:r>
        <w:rPr>
          <w:rFonts w:eastAsia="宋体"/>
          <w:lang w:eastAsia="zh-CN"/>
        </w:rPr>
        <w:t>In</w:t>
      </w:r>
      <w:r w:rsidRPr="000919CF">
        <w:rPr>
          <w:rFonts w:eastAsia="宋体"/>
          <w:lang w:eastAsia="zh-CN"/>
        </w:rPr>
        <w:t xml:space="preserve"> </w:t>
      </w:r>
      <w:r w:rsidR="000919CF" w:rsidRPr="000919CF">
        <w:rPr>
          <w:rFonts w:eastAsia="宋体"/>
          <w:lang w:eastAsia="zh-CN"/>
        </w:rPr>
        <w:t xml:space="preserve">RAN1#103-e meeting, evaluation </w:t>
      </w:r>
      <w:r>
        <w:rPr>
          <w:rFonts w:eastAsia="宋体"/>
          <w:lang w:eastAsia="zh-CN"/>
        </w:rPr>
        <w:t>for</w:t>
      </w:r>
      <w:r w:rsidRPr="000919CF">
        <w:rPr>
          <w:rFonts w:eastAsia="宋体"/>
          <w:lang w:eastAsia="zh-CN"/>
        </w:rPr>
        <w:t xml:space="preserve"> </w:t>
      </w:r>
      <w:r w:rsidR="000919CF" w:rsidRPr="000919CF">
        <w:rPr>
          <w:rFonts w:eastAsia="宋体"/>
          <w:lang w:eastAsia="zh-CN"/>
        </w:rPr>
        <w:t xml:space="preserve">capacity and power consumption were discussed and the </w:t>
      </w:r>
      <w:bookmarkStart w:id="4" w:name="_Hlk61872478"/>
      <w:r>
        <w:rPr>
          <w:rFonts w:eastAsia="宋体"/>
          <w:lang w:eastAsia="zh-CN"/>
        </w:rPr>
        <w:t xml:space="preserve">related </w:t>
      </w:r>
      <w:r w:rsidR="000919CF" w:rsidRPr="000919CF">
        <w:rPr>
          <w:rFonts w:eastAsia="宋体"/>
          <w:lang w:eastAsia="zh-CN"/>
        </w:rPr>
        <w:t>agreements</w:t>
      </w:r>
      <w:bookmarkEnd w:id="4"/>
      <w:r w:rsidR="000919CF" w:rsidRPr="000919CF">
        <w:rPr>
          <w:rFonts w:eastAsia="宋体"/>
          <w:lang w:eastAsia="zh-CN"/>
        </w:rPr>
        <w:t xml:space="preserve"> </w:t>
      </w:r>
      <w:r>
        <w:rPr>
          <w:rFonts w:eastAsia="宋体"/>
          <w:lang w:eastAsia="zh-CN"/>
        </w:rPr>
        <w:t xml:space="preserve">are given </w:t>
      </w:r>
      <w:r w:rsidR="000919CF" w:rsidRPr="000919CF">
        <w:rPr>
          <w:rFonts w:eastAsia="宋体"/>
          <w:lang w:eastAsia="zh-CN"/>
        </w:rPr>
        <w:t xml:space="preserve">in </w:t>
      </w:r>
      <w:r w:rsidR="000919CF" w:rsidRPr="00B33B29">
        <w:rPr>
          <w:rFonts w:eastAsia="宋体"/>
          <w:lang w:eastAsia="zh-CN"/>
        </w:rPr>
        <w:t xml:space="preserve">Appendix </w:t>
      </w:r>
      <w:r w:rsidR="000919CF" w:rsidRPr="005D55E8">
        <w:rPr>
          <w:rFonts w:eastAsia="宋体"/>
          <w:lang w:eastAsia="zh-CN"/>
        </w:rPr>
        <w:t>A</w:t>
      </w:r>
      <w:r w:rsidR="000919CF" w:rsidRPr="000919CF">
        <w:rPr>
          <w:rFonts w:eastAsia="宋体"/>
          <w:lang w:eastAsia="zh-CN"/>
        </w:rPr>
        <w:t>.</w:t>
      </w:r>
    </w:p>
    <w:bookmarkEnd w:id="3"/>
    <w:p w14:paraId="42874C17" w14:textId="143BFAD4" w:rsidR="00440004" w:rsidRPr="00640E23" w:rsidRDefault="00440004" w:rsidP="00440004">
      <w:pPr>
        <w:spacing w:before="120" w:after="120" w:line="276" w:lineRule="auto"/>
        <w:jc w:val="both"/>
      </w:pPr>
      <w:r>
        <w:rPr>
          <w:rFonts w:eastAsiaTheme="minorEastAsia" w:hint="eastAsia"/>
          <w:lang w:eastAsia="zh-CN"/>
        </w:rPr>
        <w:t>I</w:t>
      </w:r>
      <w:r>
        <w:rPr>
          <w:rFonts w:eastAsiaTheme="minorEastAsia"/>
          <w:lang w:eastAsia="zh-CN"/>
        </w:rPr>
        <w:t>n our comp</w:t>
      </w:r>
      <w:r>
        <w:t>anion</w:t>
      </w:r>
      <w:r w:rsidR="003A2E48">
        <w:t>’s</w:t>
      </w:r>
      <w:r>
        <w:rPr>
          <w:rFonts w:eastAsiaTheme="minorEastAsia"/>
          <w:lang w:eastAsia="zh-CN"/>
        </w:rPr>
        <w:t xml:space="preserve"> </w:t>
      </w:r>
      <w:r w:rsidRPr="00845744">
        <w:rPr>
          <w:rFonts w:eastAsiaTheme="minorEastAsia"/>
          <w:lang w:eastAsia="zh-CN"/>
        </w:rPr>
        <w:t>contribution</w:t>
      </w:r>
      <w:r>
        <w:rPr>
          <w:rFonts w:eastAsiaTheme="minorEastAsia"/>
          <w:lang w:eastAsia="zh-CN"/>
        </w:rPr>
        <w:t xml:space="preserve"> </w:t>
      </w:r>
      <w:r w:rsidR="003E5D7F">
        <w:rPr>
          <w:rFonts w:eastAsiaTheme="minorEastAsia"/>
          <w:lang w:eastAsia="zh-CN"/>
        </w:rPr>
        <w:fldChar w:fldCharType="begin"/>
      </w:r>
      <w:r w:rsidR="003E5D7F">
        <w:rPr>
          <w:rFonts w:eastAsiaTheme="minorEastAsia"/>
          <w:lang w:eastAsia="zh-CN"/>
        </w:rPr>
        <w:instrText xml:space="preserve"> REF _Ref61872688 \r \h </w:instrText>
      </w:r>
      <w:r w:rsidR="003E5D7F">
        <w:rPr>
          <w:rFonts w:eastAsiaTheme="minorEastAsia"/>
          <w:lang w:eastAsia="zh-CN"/>
        </w:rPr>
      </w:r>
      <w:r w:rsidR="003E5D7F">
        <w:rPr>
          <w:rFonts w:eastAsiaTheme="minorEastAsia"/>
          <w:lang w:eastAsia="zh-CN"/>
        </w:rPr>
        <w:fldChar w:fldCharType="separate"/>
      </w:r>
      <w:r w:rsidR="003E5D7F">
        <w:rPr>
          <w:rFonts w:eastAsiaTheme="minorEastAsia"/>
          <w:lang w:eastAsia="zh-CN"/>
        </w:rPr>
        <w:t>[1]</w:t>
      </w:r>
      <w:r w:rsidR="003E5D7F">
        <w:rPr>
          <w:rFonts w:eastAsiaTheme="minorEastAsia"/>
          <w:lang w:eastAsia="zh-CN"/>
        </w:rPr>
        <w:fldChar w:fldCharType="end"/>
      </w:r>
      <w:r w:rsidR="00EF021E">
        <w:rPr>
          <w:rFonts w:eastAsiaTheme="minorEastAsia"/>
          <w:lang w:eastAsia="zh-CN"/>
        </w:rPr>
        <w:t xml:space="preserve"> </w:t>
      </w:r>
      <w:r w:rsidR="003E5D7F">
        <w:rPr>
          <w:rFonts w:eastAsiaTheme="minorEastAsia"/>
          <w:lang w:eastAsia="zh-CN"/>
        </w:rPr>
        <w:fldChar w:fldCharType="begin"/>
      </w:r>
      <w:r w:rsidR="003E5D7F">
        <w:rPr>
          <w:rFonts w:eastAsiaTheme="minorEastAsia"/>
          <w:lang w:eastAsia="zh-CN"/>
        </w:rPr>
        <w:instrText xml:space="preserve"> REF _Ref61872698 \r \h </w:instrText>
      </w:r>
      <w:r w:rsidR="003E5D7F">
        <w:rPr>
          <w:rFonts w:eastAsiaTheme="minorEastAsia"/>
          <w:lang w:eastAsia="zh-CN"/>
        </w:rPr>
      </w:r>
      <w:r w:rsidR="003E5D7F">
        <w:rPr>
          <w:rFonts w:eastAsiaTheme="minorEastAsia"/>
          <w:lang w:eastAsia="zh-CN"/>
        </w:rPr>
        <w:fldChar w:fldCharType="separate"/>
      </w:r>
      <w:r w:rsidR="003E5D7F">
        <w:rPr>
          <w:rFonts w:eastAsiaTheme="minorEastAsia"/>
          <w:lang w:eastAsia="zh-CN"/>
        </w:rPr>
        <w:t>[2]</w:t>
      </w:r>
      <w:r w:rsidR="003E5D7F">
        <w:rPr>
          <w:rFonts w:eastAsiaTheme="minorEastAsia"/>
          <w:lang w:eastAsia="zh-CN"/>
        </w:rPr>
        <w:fldChar w:fldCharType="end"/>
      </w:r>
      <w:r>
        <w:rPr>
          <w:rFonts w:eastAsiaTheme="minorEastAsia"/>
          <w:lang w:eastAsia="zh-CN"/>
        </w:rPr>
        <w:t xml:space="preserve">, we provide </w:t>
      </w:r>
      <w:r w:rsidRPr="00640E23">
        <w:t xml:space="preserve">our views on </w:t>
      </w:r>
      <w:r w:rsidRPr="00142A4C">
        <w:t>XR applications, traffic model</w:t>
      </w:r>
      <w:r>
        <w:rPr>
          <w:rFonts w:eastAsiaTheme="minorEastAsia" w:hint="eastAsia"/>
          <w:lang w:eastAsia="zh-CN"/>
        </w:rPr>
        <w:t>s</w:t>
      </w:r>
      <w:r w:rsidRPr="00142A4C">
        <w:t xml:space="preserve"> and evaluation methodologies</w:t>
      </w:r>
      <w:r>
        <w:t xml:space="preserve">. </w:t>
      </w:r>
      <w:r w:rsidR="00825340">
        <w:t>T</w:t>
      </w:r>
      <w:r w:rsidR="00825340" w:rsidRPr="00640E23">
        <w:rPr>
          <w:rFonts w:hint="eastAsia"/>
        </w:rPr>
        <w:t>his contribution</w:t>
      </w:r>
      <w:r w:rsidR="00825340">
        <w:t xml:space="preserve"> </w:t>
      </w:r>
      <w:r w:rsidR="00C42D45">
        <w:t xml:space="preserve">further </w:t>
      </w:r>
      <w:r w:rsidR="00825340">
        <w:t>presents our</w:t>
      </w:r>
      <w:r w:rsidR="00825340" w:rsidRPr="00640E23">
        <w:t xml:space="preserve"> initial performance evaluation result</w:t>
      </w:r>
      <w:r w:rsidR="00825340">
        <w:t xml:space="preserve">s </w:t>
      </w:r>
      <w:r w:rsidR="00C42D45">
        <w:t xml:space="preserve">based on </w:t>
      </w:r>
      <w:r>
        <w:rPr>
          <w:rFonts w:eastAsiaTheme="minorEastAsia" w:hint="eastAsia"/>
          <w:lang w:eastAsia="zh-CN"/>
        </w:rPr>
        <w:t>our</w:t>
      </w:r>
      <w:r>
        <w:rPr>
          <w:rFonts w:eastAsiaTheme="minorEastAsia"/>
          <w:lang w:eastAsia="zh-CN"/>
        </w:rPr>
        <w:t xml:space="preserve"> proposed </w:t>
      </w:r>
      <w:r w:rsidRPr="00845744">
        <w:rPr>
          <w:rFonts w:eastAsiaTheme="minorEastAsia"/>
          <w:lang w:eastAsia="zh-CN"/>
        </w:rPr>
        <w:t>traffic models and evaluation methodologies</w:t>
      </w:r>
      <w:r>
        <w:t>.</w:t>
      </w:r>
    </w:p>
    <w:p w14:paraId="5B7EDC34" w14:textId="77777777" w:rsidR="00440004"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Performance</w:t>
      </w:r>
      <w:r w:rsidRPr="32F20E44">
        <w:rPr>
          <w:rFonts w:ascii="Arial" w:eastAsia="宋体" w:hAnsi="Arial"/>
          <w:sz w:val="36"/>
          <w:szCs w:val="36"/>
          <w:lang w:val="fr-FR" w:eastAsia="zh-CN"/>
        </w:rPr>
        <w:t xml:space="preserve"> </w:t>
      </w:r>
      <w:r w:rsidRPr="32F20E44">
        <w:rPr>
          <w:rFonts w:ascii="Arial" w:eastAsia="宋体" w:hAnsi="Arial" w:hint="eastAsia"/>
          <w:sz w:val="36"/>
          <w:szCs w:val="36"/>
          <w:lang w:val="fr-FR" w:eastAsia="zh-CN"/>
        </w:rPr>
        <w:t>evaluation</w:t>
      </w:r>
      <w:r w:rsidRPr="32F20E44">
        <w:rPr>
          <w:rFonts w:ascii="Arial" w:eastAsia="宋体" w:hAnsi="Arial"/>
          <w:sz w:val="36"/>
          <w:szCs w:val="36"/>
          <w:lang w:val="fr-FR" w:eastAsia="zh-CN"/>
        </w:rPr>
        <w:t xml:space="preserve"> results</w:t>
      </w:r>
    </w:p>
    <w:p w14:paraId="2CD2AC88" w14:textId="0C70AA22" w:rsidR="00440004" w:rsidRPr="00687AD5" w:rsidRDefault="00440004" w:rsidP="00440004">
      <w:pPr>
        <w:spacing w:before="120" w:after="120" w:line="276" w:lineRule="auto"/>
        <w:jc w:val="both"/>
        <w:rPr>
          <w:rFonts w:eastAsia="宋体"/>
          <w:lang w:eastAsia="zh-CN"/>
        </w:rPr>
      </w:pPr>
      <w:r w:rsidRPr="005D55E8">
        <w:rPr>
          <w:rFonts w:eastAsia="宋体"/>
          <w:lang w:eastAsia="zh-CN"/>
        </w:rPr>
        <w:t xml:space="preserve">In this section, </w:t>
      </w:r>
      <w:r w:rsidR="0032376F">
        <w:rPr>
          <w:rFonts w:eastAsia="宋体"/>
          <w:lang w:eastAsia="zh-CN"/>
        </w:rPr>
        <w:t xml:space="preserve">we give the </w:t>
      </w:r>
      <w:r w:rsidR="0032376F">
        <w:rPr>
          <w:rFonts w:eastAsiaTheme="minorEastAsia"/>
          <w:lang w:val="fr-FR" w:eastAsia="zh-CN"/>
        </w:rPr>
        <w:t xml:space="preserve">evalutions </w:t>
      </w:r>
      <w:r>
        <w:rPr>
          <w:rFonts w:eastAsiaTheme="minorEastAsia"/>
          <w:lang w:val="fr-FR" w:eastAsia="zh-CN"/>
        </w:rPr>
        <w:t xml:space="preserve">of </w:t>
      </w:r>
      <w:r w:rsidRPr="005D55E8">
        <w:rPr>
          <w:rFonts w:eastAsiaTheme="minorEastAsia"/>
          <w:lang w:val="fr-FR" w:eastAsia="zh-CN"/>
        </w:rPr>
        <w:t>capacity</w:t>
      </w:r>
      <w:r>
        <w:rPr>
          <w:rFonts w:eastAsiaTheme="minorEastAsia"/>
          <w:lang w:val="fr-FR" w:eastAsia="zh-CN"/>
        </w:rPr>
        <w:t xml:space="preserve">, </w:t>
      </w:r>
      <w:r w:rsidRPr="005D55E8">
        <w:rPr>
          <w:rFonts w:eastAsiaTheme="minorEastAsia"/>
          <w:lang w:val="fr-FR" w:eastAsia="zh-CN"/>
        </w:rPr>
        <w:t>power consumption</w:t>
      </w:r>
      <w:r>
        <w:rPr>
          <w:rFonts w:eastAsiaTheme="minorEastAsia"/>
          <w:lang w:val="fr-FR" w:eastAsia="zh-CN"/>
        </w:rPr>
        <w:t xml:space="preserve"> and coverage</w:t>
      </w:r>
      <w:r w:rsidR="0032376F">
        <w:rPr>
          <w:rFonts w:eastAsiaTheme="minorEastAsia"/>
          <w:lang w:val="fr-FR" w:eastAsia="zh-CN"/>
        </w:rPr>
        <w:t xml:space="preserve"> </w:t>
      </w:r>
      <w:r w:rsidR="00D7577C" w:rsidRPr="005D55E8">
        <w:rPr>
          <w:rFonts w:eastAsia="宋体"/>
          <w:lang w:eastAsia="zh-CN"/>
        </w:rPr>
        <w:t>for XR</w:t>
      </w:r>
      <w:r w:rsidR="00FC4A7B">
        <w:rPr>
          <w:rFonts w:eastAsia="宋体"/>
          <w:lang w:eastAsia="zh-CN"/>
        </w:rPr>
        <w:t xml:space="preserve"> (i.e. VR/AR)</w:t>
      </w:r>
      <w:r w:rsidR="00D7577C">
        <w:rPr>
          <w:rFonts w:eastAsia="宋体"/>
          <w:lang w:eastAsia="zh-CN"/>
        </w:rPr>
        <w:t xml:space="preserve"> and Cloud Gaming</w:t>
      </w:r>
      <w:r w:rsidR="00D7577C">
        <w:rPr>
          <w:rFonts w:eastAsiaTheme="minorEastAsia"/>
          <w:lang w:val="fr-FR" w:eastAsia="zh-CN"/>
        </w:rPr>
        <w:t xml:space="preserve"> traffic respectively </w:t>
      </w:r>
      <w:r w:rsidR="00A749B3">
        <w:rPr>
          <w:rFonts w:eastAsiaTheme="minorEastAsia" w:hint="eastAsia"/>
          <w:lang w:val="fr-FR" w:eastAsia="zh-CN"/>
        </w:rPr>
        <w:t>for</w:t>
      </w:r>
      <w:r w:rsidR="00A749B3">
        <w:rPr>
          <w:rFonts w:eastAsiaTheme="minorEastAsia"/>
          <w:lang w:val="fr-FR" w:eastAsia="zh-CN"/>
        </w:rPr>
        <w:t xml:space="preserve"> </w:t>
      </w:r>
      <w:r w:rsidR="00687AD5">
        <w:rPr>
          <w:rFonts w:eastAsia="宋体"/>
          <w:lang w:eastAsia="zh-CN"/>
        </w:rPr>
        <w:t>Indoor Hotspot and Dense Urban scenarios</w:t>
      </w:r>
      <w:r>
        <w:rPr>
          <w:rFonts w:eastAsia="宋体"/>
          <w:lang w:eastAsia="zh-CN"/>
        </w:rPr>
        <w:t>. The</w:t>
      </w:r>
      <w:r w:rsidRPr="006E592D">
        <w:rPr>
          <w:rFonts w:eastAsia="宋体"/>
          <w:lang w:eastAsia="zh-CN"/>
        </w:rPr>
        <w:t xml:space="preserve"> </w:t>
      </w:r>
      <w:r>
        <w:rPr>
          <w:rFonts w:eastAsia="宋体"/>
          <w:lang w:eastAsia="zh-CN"/>
        </w:rPr>
        <w:t>overall</w:t>
      </w:r>
      <w:r w:rsidRPr="006E592D">
        <w:rPr>
          <w:rFonts w:eastAsia="宋体"/>
          <w:lang w:eastAsia="zh-CN"/>
        </w:rPr>
        <w:t xml:space="preserve"> </w:t>
      </w:r>
      <w:r w:rsidR="00736737">
        <w:rPr>
          <w:rFonts w:eastAsia="宋体"/>
          <w:lang w:eastAsia="zh-CN"/>
        </w:rPr>
        <w:t xml:space="preserve">simulation </w:t>
      </w:r>
      <w:r w:rsidRPr="005D55E8">
        <w:rPr>
          <w:rFonts w:eastAsia="宋体"/>
          <w:lang w:eastAsia="zh-CN"/>
        </w:rPr>
        <w:t xml:space="preserve">assumptions </w:t>
      </w:r>
      <w:r>
        <w:rPr>
          <w:rFonts w:eastAsia="宋体"/>
          <w:lang w:eastAsia="zh-CN"/>
        </w:rPr>
        <w:t xml:space="preserve">are </w:t>
      </w:r>
      <w:r>
        <w:rPr>
          <w:rFonts w:eastAsia="宋体" w:hint="eastAsia"/>
          <w:lang w:eastAsia="zh-CN"/>
        </w:rPr>
        <w:t>list</w:t>
      </w:r>
      <w:r w:rsidRPr="005D55E8">
        <w:rPr>
          <w:rFonts w:eastAsia="宋体"/>
          <w:lang w:eastAsia="zh-CN"/>
        </w:rPr>
        <w:t xml:space="preserve">ed in </w:t>
      </w:r>
      <w:r w:rsidRPr="00B33B29">
        <w:rPr>
          <w:rFonts w:eastAsia="宋体"/>
          <w:lang w:eastAsia="zh-CN"/>
        </w:rPr>
        <w:t xml:space="preserve">Appendix </w:t>
      </w:r>
      <w:r w:rsidR="002E011A">
        <w:rPr>
          <w:rFonts w:eastAsia="宋体"/>
          <w:lang w:eastAsia="zh-CN"/>
        </w:rPr>
        <w:t>B</w:t>
      </w:r>
      <w:r w:rsidRPr="005D55E8">
        <w:rPr>
          <w:rFonts w:eastAsia="宋体"/>
          <w:lang w:eastAsia="zh-CN"/>
        </w:rPr>
        <w:t>.</w:t>
      </w:r>
      <w:bookmarkStart w:id="5" w:name="_Hlk52372502"/>
      <w:r w:rsidRPr="00C46049">
        <w:rPr>
          <w:rFonts w:eastAsiaTheme="minorEastAsia"/>
          <w:lang w:val="fr-FR" w:eastAsia="zh-CN"/>
        </w:rPr>
        <w:t xml:space="preserve"> </w:t>
      </w:r>
      <w:bookmarkEnd w:id="5"/>
    </w:p>
    <w:p w14:paraId="293197A1" w14:textId="77777777" w:rsidR="00440004" w:rsidRDefault="00440004" w:rsidP="00440004">
      <w:pPr>
        <w:keepNext/>
        <w:numPr>
          <w:ilvl w:val="1"/>
          <w:numId w:val="5"/>
        </w:numPr>
        <w:spacing w:before="240" w:after="60"/>
        <w:outlineLvl w:val="1"/>
        <w:rPr>
          <w:rFonts w:ascii="Arial" w:eastAsia="宋体" w:hAnsi="Arial" w:cs="Arial"/>
          <w:sz w:val="24"/>
          <w:lang w:eastAsia="zh-CN"/>
        </w:rPr>
      </w:pPr>
      <w:r w:rsidRPr="32F20E44">
        <w:rPr>
          <w:rFonts w:ascii="Arial" w:eastAsia="宋体" w:hAnsi="Arial" w:cs="Arial" w:hint="eastAsia"/>
          <w:sz w:val="24"/>
          <w:lang w:eastAsia="zh-CN"/>
        </w:rPr>
        <w:t>C</w:t>
      </w:r>
      <w:r w:rsidRPr="32F20E44">
        <w:rPr>
          <w:rFonts w:ascii="Arial" w:eastAsia="宋体" w:hAnsi="Arial" w:cs="Arial"/>
          <w:sz w:val="24"/>
          <w:lang w:eastAsia="zh-CN"/>
        </w:rPr>
        <w:t>apacity</w:t>
      </w:r>
    </w:p>
    <w:p w14:paraId="6E92B422" w14:textId="099B91DA" w:rsidR="00440004" w:rsidRPr="00C46049" w:rsidRDefault="00440004" w:rsidP="00440004">
      <w:pPr>
        <w:spacing w:before="120" w:after="120" w:line="276" w:lineRule="auto"/>
        <w:jc w:val="both"/>
        <w:rPr>
          <w:rFonts w:eastAsiaTheme="minorEastAsia"/>
          <w:lang w:val="fr-FR" w:eastAsia="zh-CN"/>
        </w:rPr>
      </w:pPr>
      <w:r w:rsidRPr="005D55E8">
        <w:rPr>
          <w:rFonts w:eastAsiaTheme="minorEastAsia"/>
          <w:lang w:eastAsia="zh-CN"/>
        </w:rPr>
        <w:t>The initial</w:t>
      </w:r>
      <w:r w:rsidRPr="005D55E8">
        <w:rPr>
          <w:rFonts w:eastAsiaTheme="minorEastAsia"/>
          <w:lang w:val="fr-FR" w:eastAsia="zh-CN"/>
        </w:rPr>
        <w:t xml:space="preserve"> simulation results </w:t>
      </w:r>
      <w:r>
        <w:rPr>
          <w:rFonts w:eastAsiaTheme="minorEastAsia"/>
          <w:lang w:val="fr-FR" w:eastAsia="zh-CN"/>
        </w:rPr>
        <w:t xml:space="preserve">of </w:t>
      </w:r>
      <w:r w:rsidR="0080782C">
        <w:rPr>
          <w:rFonts w:eastAsiaTheme="minorEastAsia" w:hint="eastAsia"/>
          <w:lang w:val="fr-FR" w:eastAsia="zh-CN"/>
        </w:rPr>
        <w:t>downlink and uplink</w:t>
      </w:r>
      <w:r w:rsidR="0080782C">
        <w:rPr>
          <w:rFonts w:eastAsiaTheme="minorEastAsia"/>
          <w:lang w:val="fr-FR" w:eastAsia="zh-CN"/>
        </w:rPr>
        <w:t xml:space="preserve"> </w:t>
      </w:r>
      <w:r>
        <w:rPr>
          <w:rFonts w:eastAsiaTheme="minorEastAsia"/>
          <w:lang w:val="fr-FR" w:eastAsia="zh-CN"/>
        </w:rPr>
        <w:t>capacity for</w:t>
      </w:r>
      <w:r w:rsidRPr="005D55E8">
        <w:rPr>
          <w:rFonts w:eastAsiaTheme="minorEastAsia"/>
          <w:lang w:val="fr-FR" w:eastAsia="zh-CN"/>
        </w:rPr>
        <w:t xml:space="preserve"> </w:t>
      </w:r>
      <w:r w:rsidR="0080782C">
        <w:rPr>
          <w:rFonts w:eastAsiaTheme="minorEastAsia"/>
          <w:lang w:val="fr-FR" w:eastAsia="zh-CN"/>
        </w:rPr>
        <w:t xml:space="preserve">both </w:t>
      </w:r>
      <w:r w:rsidRPr="005D55E8">
        <w:rPr>
          <w:rFonts w:eastAsiaTheme="minorEastAsia"/>
          <w:lang w:val="fr-FR" w:eastAsia="zh-CN"/>
        </w:rPr>
        <w:t>XR</w:t>
      </w:r>
      <w:r w:rsidR="008C5BA6" w:rsidRPr="008C5BA6">
        <w:rPr>
          <w:rFonts w:eastAsia="宋体"/>
          <w:lang w:eastAsia="zh-CN"/>
        </w:rPr>
        <w:t xml:space="preserve"> </w:t>
      </w:r>
      <w:r w:rsidR="008C5BA6">
        <w:rPr>
          <w:rFonts w:eastAsia="宋体"/>
          <w:lang w:eastAsia="zh-CN"/>
        </w:rPr>
        <w:t>and Cloud Gaming</w:t>
      </w:r>
      <w:r w:rsidRPr="005D55E8">
        <w:rPr>
          <w:rFonts w:eastAsiaTheme="minorEastAsia"/>
          <w:lang w:val="fr-FR" w:eastAsia="zh-CN"/>
        </w:rPr>
        <w:t xml:space="preserve"> are </w:t>
      </w:r>
      <w:r>
        <w:rPr>
          <w:rFonts w:eastAsiaTheme="minorEastAsia" w:hint="eastAsia"/>
          <w:lang w:val="fr-FR" w:eastAsia="zh-CN"/>
        </w:rPr>
        <w:t>described sep</w:t>
      </w:r>
      <w:r>
        <w:rPr>
          <w:rFonts w:eastAsiaTheme="minorEastAsia"/>
          <w:lang w:val="fr-FR" w:eastAsia="zh-CN"/>
        </w:rPr>
        <w:t>a</w:t>
      </w:r>
      <w:r>
        <w:rPr>
          <w:rFonts w:eastAsiaTheme="minorEastAsia" w:hint="eastAsia"/>
          <w:lang w:val="fr-FR" w:eastAsia="zh-CN"/>
        </w:rPr>
        <w:t>rately</w:t>
      </w:r>
      <w:r w:rsidRPr="005D55E8">
        <w:rPr>
          <w:rFonts w:eastAsiaTheme="minorEastAsia"/>
          <w:lang w:val="fr-FR" w:eastAsia="zh-CN"/>
        </w:rPr>
        <w:t xml:space="preserve"> as follows.</w:t>
      </w:r>
    </w:p>
    <w:p w14:paraId="0D15627B" w14:textId="77777777" w:rsidR="00440004" w:rsidRPr="00EC3BAD" w:rsidRDefault="00440004" w:rsidP="00440004">
      <w:pPr>
        <w:keepNext/>
        <w:numPr>
          <w:ilvl w:val="2"/>
          <w:numId w:val="5"/>
        </w:numPr>
        <w:spacing w:before="240" w:after="60"/>
        <w:outlineLvl w:val="2"/>
        <w:rPr>
          <w:rFonts w:ascii="Arial" w:eastAsia="宋体" w:hAnsi="Arial" w:cs="Arial"/>
          <w:sz w:val="24"/>
          <w:lang w:eastAsia="zh-CN"/>
        </w:rPr>
      </w:pPr>
      <w:r w:rsidRPr="00EC3BAD">
        <w:rPr>
          <w:rFonts w:ascii="Arial" w:eastAsia="宋体" w:hAnsi="Arial" w:cs="Arial"/>
          <w:sz w:val="24"/>
          <w:lang w:eastAsia="zh-CN"/>
        </w:rPr>
        <w:t>DL</w:t>
      </w:r>
    </w:p>
    <w:p w14:paraId="086FD258" w14:textId="3E50C5A6" w:rsidR="00440004" w:rsidRPr="003E5D7F" w:rsidRDefault="008C5BA6" w:rsidP="00440004">
      <w:pPr>
        <w:spacing w:before="120" w:after="120" w:line="276" w:lineRule="auto"/>
        <w:jc w:val="both"/>
        <w:rPr>
          <w:rFonts w:eastAsia="宋体"/>
          <w:lang w:eastAsia="zh-CN"/>
        </w:rPr>
      </w:pPr>
      <w:r w:rsidRPr="003E5D7F">
        <w:rPr>
          <w:rFonts w:eastAsia="宋体"/>
          <w:lang w:eastAsia="zh-CN"/>
        </w:rPr>
        <w:t>A</w:t>
      </w:r>
      <w:r w:rsidRPr="00530CB3">
        <w:rPr>
          <w:rFonts w:eastAsia="宋体"/>
          <w:lang w:eastAsia="zh-CN"/>
        </w:rPr>
        <w:t>s shown in</w:t>
      </w:r>
      <w:r w:rsidR="00B87D3E">
        <w:rPr>
          <w:rFonts w:eastAsia="宋体"/>
          <w:lang w:eastAsia="zh-CN"/>
        </w:rPr>
        <w:t xml:space="preserve"> </w:t>
      </w:r>
      <w:r w:rsidR="00B87D3E">
        <w:rPr>
          <w:rFonts w:eastAsia="宋体"/>
          <w:lang w:eastAsia="zh-CN"/>
        </w:rPr>
        <w:fldChar w:fldCharType="begin"/>
      </w:r>
      <w:r w:rsidR="00B87D3E">
        <w:rPr>
          <w:rFonts w:eastAsia="宋体"/>
          <w:lang w:eastAsia="zh-CN"/>
        </w:rPr>
        <w:instrText xml:space="preserve"> REF _Ref54014312 \h </w:instrText>
      </w:r>
      <w:r w:rsidR="00B87D3E">
        <w:rPr>
          <w:rFonts w:eastAsia="宋体"/>
          <w:lang w:eastAsia="zh-CN"/>
        </w:rPr>
      </w:r>
      <w:r w:rsidR="00B87D3E">
        <w:rPr>
          <w:rFonts w:eastAsia="宋体"/>
          <w:lang w:eastAsia="zh-CN"/>
        </w:rPr>
        <w:fldChar w:fldCharType="separate"/>
      </w:r>
      <w:r w:rsidR="00B87D3E">
        <w:t xml:space="preserve">Table </w:t>
      </w:r>
      <w:r w:rsidR="00B87D3E">
        <w:rPr>
          <w:noProof/>
        </w:rPr>
        <w:t>1</w:t>
      </w:r>
      <w:r w:rsidR="00B87D3E">
        <w:rPr>
          <w:rFonts w:eastAsia="宋体"/>
          <w:lang w:eastAsia="zh-CN"/>
        </w:rPr>
        <w:fldChar w:fldCharType="end"/>
      </w:r>
      <w:r w:rsidRPr="00530CB3">
        <w:rPr>
          <w:rFonts w:eastAsia="宋体"/>
          <w:lang w:eastAsia="zh-CN"/>
        </w:rPr>
        <w:t xml:space="preserve">, </w:t>
      </w:r>
      <w:r w:rsidR="00E37E7F" w:rsidRPr="003E5D7F">
        <w:rPr>
          <w:rFonts w:eastAsia="宋体"/>
          <w:lang w:eastAsia="zh-CN"/>
        </w:rPr>
        <w:t>C</w:t>
      </w:r>
      <w:r w:rsidRPr="003E5D7F">
        <w:rPr>
          <w:rFonts w:eastAsia="宋体"/>
          <w:lang w:eastAsia="zh-CN"/>
        </w:rPr>
        <w:t xml:space="preserve">ase 1 is for XR traffic model </w:t>
      </w:r>
      <w:bookmarkStart w:id="6" w:name="OLE_LINK3"/>
      <w:bookmarkStart w:id="7" w:name="OLE_LINK5"/>
      <w:r w:rsidRPr="003E5D7F">
        <w:rPr>
          <w:rFonts w:eastAsia="宋体"/>
          <w:lang w:eastAsia="zh-CN"/>
        </w:rPr>
        <w:t>with typical transmission data rate 50Mbps</w:t>
      </w:r>
      <w:bookmarkEnd w:id="6"/>
      <w:bookmarkEnd w:id="7"/>
      <w:r w:rsidRPr="003E5D7F">
        <w:rPr>
          <w:rFonts w:eastAsia="宋体"/>
          <w:lang w:eastAsia="zh-CN"/>
        </w:rPr>
        <w:t xml:space="preserve">, and Case 2 corresponds to the Cloud Gaming traffic model with typical transmission data rate 25Mbps. </w:t>
      </w:r>
      <w:r w:rsidR="004139B9" w:rsidRPr="003E5D7F">
        <w:rPr>
          <w:rFonts w:eastAsia="宋体"/>
          <w:lang w:eastAsia="zh-CN"/>
        </w:rPr>
        <w:t>In both cases, the p</w:t>
      </w:r>
      <w:r w:rsidR="00475E1E" w:rsidRPr="003E5D7F">
        <w:rPr>
          <w:rFonts w:eastAsia="宋体"/>
          <w:lang w:eastAsia="zh-CN"/>
        </w:rPr>
        <w:t>acket arrival interval</w:t>
      </w:r>
      <w:r w:rsidR="004139B9" w:rsidRPr="003E5D7F">
        <w:rPr>
          <w:rFonts w:eastAsia="宋体"/>
          <w:lang w:eastAsia="zh-CN"/>
        </w:rPr>
        <w:t xml:space="preserve"> is </w:t>
      </w:r>
      <w:r w:rsidR="007C0111" w:rsidRPr="003E5D7F">
        <w:rPr>
          <w:rFonts w:eastAsia="宋体"/>
          <w:lang w:eastAsia="zh-CN"/>
        </w:rPr>
        <w:t xml:space="preserve">assumed </w:t>
      </w:r>
      <w:r w:rsidR="00ED4AF9" w:rsidRPr="003E5D7F">
        <w:rPr>
          <w:rFonts w:eastAsia="宋体"/>
          <w:lang w:eastAsia="zh-CN"/>
        </w:rPr>
        <w:t xml:space="preserve">to be </w:t>
      </w:r>
      <w:r w:rsidR="004139B9" w:rsidRPr="003E5D7F">
        <w:rPr>
          <w:rFonts w:eastAsia="宋体"/>
          <w:lang w:eastAsia="zh-CN"/>
        </w:rPr>
        <w:t xml:space="preserve">16.67ms </w:t>
      </w:r>
      <w:r w:rsidR="00ED4AF9" w:rsidRPr="003E5D7F">
        <w:rPr>
          <w:rFonts w:eastAsia="宋体"/>
          <w:lang w:eastAsia="zh-CN"/>
        </w:rPr>
        <w:t xml:space="preserve">with </w:t>
      </w:r>
      <w:r w:rsidR="004139B9" w:rsidRPr="003E5D7F">
        <w:rPr>
          <w:rFonts w:eastAsia="宋体"/>
          <w:lang w:eastAsia="zh-CN"/>
        </w:rPr>
        <w:t xml:space="preserve">the frame rate </w:t>
      </w:r>
      <w:r w:rsidR="00ED4AF9" w:rsidRPr="003E5D7F">
        <w:rPr>
          <w:rFonts w:eastAsia="宋体"/>
          <w:lang w:eastAsia="zh-CN"/>
        </w:rPr>
        <w:t>of</w:t>
      </w:r>
      <w:r w:rsidR="004139B9" w:rsidRPr="003E5D7F">
        <w:rPr>
          <w:rFonts w:eastAsia="宋体"/>
          <w:lang w:eastAsia="zh-CN"/>
        </w:rPr>
        <w:t xml:space="preserve"> 60 FPS (Frames per second).</w:t>
      </w:r>
      <w:r w:rsidR="00ED4AF9" w:rsidRPr="003E5D7F">
        <w:rPr>
          <w:rFonts w:eastAsia="宋体"/>
          <w:lang w:eastAsia="zh-CN"/>
        </w:rPr>
        <w:t xml:space="preserve"> The packet size distribution is assumed to follow truncated Gaussian distribution. </w:t>
      </w:r>
      <w:r w:rsidR="00440004" w:rsidRPr="003E5D7F">
        <w:rPr>
          <w:rFonts w:eastAsiaTheme="minorEastAsia"/>
          <w:lang w:val="fr-FR" w:eastAsia="zh-CN"/>
        </w:rPr>
        <w:t xml:space="preserve">The </w:t>
      </w:r>
      <w:r w:rsidR="002F4532" w:rsidRPr="00530CB3">
        <w:rPr>
          <w:rFonts w:eastAsiaTheme="minorEastAsia"/>
          <w:lang w:val="fr-FR" w:eastAsia="zh-CN"/>
        </w:rPr>
        <w:t>critical</w:t>
      </w:r>
      <w:r w:rsidR="002F4532" w:rsidRPr="003E5D7F">
        <w:rPr>
          <w:rFonts w:eastAsiaTheme="minorEastAsia"/>
          <w:lang w:val="fr-FR" w:eastAsia="zh-CN"/>
        </w:rPr>
        <w:t xml:space="preserve"> </w:t>
      </w:r>
      <w:r w:rsidR="00440004" w:rsidRPr="00530CB3">
        <w:rPr>
          <w:rFonts w:eastAsiaTheme="minorEastAsia"/>
          <w:lang w:val="fr-FR" w:eastAsia="zh-CN"/>
        </w:rPr>
        <w:t>metric</w:t>
      </w:r>
      <w:r w:rsidR="002F4532" w:rsidRPr="003E5D7F">
        <w:rPr>
          <w:rFonts w:eastAsiaTheme="minorEastAsia"/>
          <w:lang w:val="fr-FR" w:eastAsia="zh-CN"/>
        </w:rPr>
        <w:t>s</w:t>
      </w:r>
      <w:r w:rsidR="00440004" w:rsidRPr="003E5D7F">
        <w:rPr>
          <w:rFonts w:eastAsiaTheme="minorEastAsia"/>
          <w:lang w:val="fr-FR" w:eastAsia="zh-CN"/>
        </w:rPr>
        <w:t xml:space="preserve"> of DL </w:t>
      </w:r>
      <w:bookmarkStart w:id="8" w:name="_Hlk61514729"/>
      <w:r w:rsidR="00440004" w:rsidRPr="003E5D7F">
        <w:rPr>
          <w:rFonts w:eastAsiaTheme="minorEastAsia"/>
          <w:lang w:val="fr-FR" w:eastAsia="zh-CN"/>
        </w:rPr>
        <w:t xml:space="preserve">capacity </w:t>
      </w:r>
      <w:bookmarkEnd w:id="8"/>
      <w:r w:rsidR="00440004" w:rsidRPr="003E5D7F">
        <w:rPr>
          <w:rFonts w:eastAsiaTheme="minorEastAsia"/>
          <w:lang w:val="fr-FR" w:eastAsia="zh-CN"/>
        </w:rPr>
        <w:t xml:space="preserve">evaluation </w:t>
      </w:r>
      <w:r w:rsidR="002F4532" w:rsidRPr="003E5D7F">
        <w:rPr>
          <w:rFonts w:eastAsiaTheme="minorEastAsia"/>
          <w:lang w:val="fr-FR" w:eastAsia="zh-CN"/>
        </w:rPr>
        <w:t xml:space="preserve">are </w:t>
      </w:r>
      <w:r w:rsidR="00440004" w:rsidRPr="003E5D7F">
        <w:rPr>
          <w:rFonts w:eastAsiaTheme="minorEastAsia"/>
          <w:lang w:val="fr-FR" w:eastAsia="zh-CN"/>
        </w:rPr>
        <w:t xml:space="preserve">the percentage of UEs with </w:t>
      </w:r>
      <w:r w:rsidR="00F31409" w:rsidRPr="0000079F">
        <w:rPr>
          <w:rFonts w:eastAsiaTheme="minorEastAsia"/>
          <w:lang w:val="fr-FR" w:eastAsia="zh-CN"/>
        </w:rPr>
        <w:t>≥</w:t>
      </w:r>
      <w:r w:rsidR="00AE5032" w:rsidRPr="00530CB3">
        <w:rPr>
          <w:rFonts w:eastAsiaTheme="minorEastAsia"/>
          <w:lang w:val="fr-FR" w:eastAsia="zh-CN"/>
        </w:rPr>
        <w:t>99%</w:t>
      </w:r>
      <w:r w:rsidR="00440004" w:rsidRPr="003E5D7F">
        <w:rPr>
          <w:rFonts w:eastAsiaTheme="minorEastAsia"/>
          <w:lang w:val="fr-FR" w:eastAsia="zh-CN"/>
        </w:rPr>
        <w:t xml:space="preserve"> packets successfully delivered within </w:t>
      </w:r>
      <w:r w:rsidR="002F4532" w:rsidRPr="003E5D7F">
        <w:rPr>
          <w:rFonts w:eastAsiaTheme="minorEastAsia"/>
          <w:lang w:val="fr-FR" w:eastAsia="zh-CN"/>
        </w:rPr>
        <w:t xml:space="preserve">packet delay budget (PDB) </w:t>
      </w:r>
      <w:r w:rsidR="00B438D3" w:rsidRPr="003E5D7F">
        <w:rPr>
          <w:rFonts w:eastAsiaTheme="minorEastAsia"/>
          <w:lang w:val="fr-FR" w:eastAsia="zh-CN"/>
        </w:rPr>
        <w:t>and</w:t>
      </w:r>
      <w:r w:rsidR="00B438D3" w:rsidRPr="00530CB3">
        <w:rPr>
          <w:rFonts w:eastAsiaTheme="minorEastAsia"/>
          <w:lang w:val="fr-FR" w:eastAsia="zh-CN"/>
        </w:rPr>
        <w:t xml:space="preserve"> </w:t>
      </w:r>
      <w:r w:rsidR="002F4532" w:rsidRPr="003E5D7F">
        <w:rPr>
          <w:rFonts w:eastAsiaTheme="minorEastAsia"/>
          <w:lang w:val="fr-FR" w:eastAsia="zh-CN"/>
        </w:rPr>
        <w:t xml:space="preserve">the </w:t>
      </w:r>
      <w:r w:rsidR="00AF24E6" w:rsidRPr="003E5D7F">
        <w:rPr>
          <w:rFonts w:eastAsiaTheme="minorEastAsia"/>
          <w:lang w:val="fr-FR" w:eastAsia="zh-CN"/>
        </w:rPr>
        <w:t>resource utilization</w:t>
      </w:r>
      <w:r w:rsidR="001419C5" w:rsidRPr="003E5D7F">
        <w:rPr>
          <w:rFonts w:eastAsiaTheme="minorEastAsia"/>
          <w:lang w:val="fr-FR" w:eastAsia="zh-CN"/>
        </w:rPr>
        <w:t xml:space="preserve"> (RU)</w:t>
      </w:r>
      <w:r w:rsidR="006809EE" w:rsidRPr="003E5D7F">
        <w:rPr>
          <w:rFonts w:eastAsiaTheme="minorEastAsia"/>
          <w:lang w:val="fr-FR" w:eastAsia="zh-CN"/>
        </w:rPr>
        <w:t xml:space="preserve"> of system</w:t>
      </w:r>
      <w:r w:rsidR="00AF24E6" w:rsidRPr="003E5D7F">
        <w:rPr>
          <w:rFonts w:eastAsiaTheme="minorEastAsia"/>
          <w:lang w:val="fr-FR" w:eastAsia="zh-CN"/>
        </w:rPr>
        <w:t>.</w:t>
      </w:r>
      <w:r w:rsidR="00440004" w:rsidRPr="003E5D7F">
        <w:rPr>
          <w:rFonts w:eastAsiaTheme="minorEastAsia"/>
          <w:lang w:val="fr-FR" w:eastAsia="zh-CN"/>
        </w:rPr>
        <w:t xml:space="preserve"> </w:t>
      </w:r>
    </w:p>
    <w:p w14:paraId="44E51C49" w14:textId="0018C30C" w:rsidR="00440004" w:rsidRPr="005D55E8" w:rsidRDefault="00440004" w:rsidP="00440004">
      <w:pPr>
        <w:pStyle w:val="a7"/>
        <w:jc w:val="center"/>
        <w:rPr>
          <w:rFonts w:eastAsia="宋体"/>
          <w:lang w:eastAsia="zh-CN"/>
        </w:rPr>
      </w:pPr>
      <w:bookmarkStart w:id="9" w:name="_Ref54014312"/>
      <w:bookmarkStart w:id="10" w:name="_Ref47726392"/>
      <w:bookmarkStart w:id="11" w:name="_Ref47342177"/>
      <w:bookmarkStart w:id="12" w:name="_Ref47187971"/>
      <w:r>
        <w:t xml:space="preserve">Table </w:t>
      </w:r>
      <w:r>
        <w:fldChar w:fldCharType="begin"/>
      </w:r>
      <w:r>
        <w:instrText xml:space="preserve"> SEQ Table \* ARABIC </w:instrText>
      </w:r>
      <w:r>
        <w:fldChar w:fldCharType="separate"/>
      </w:r>
      <w:r w:rsidR="00B87D3E">
        <w:rPr>
          <w:noProof/>
        </w:rPr>
        <w:t>1</w:t>
      </w:r>
      <w:r>
        <w:fldChar w:fldCharType="end"/>
      </w:r>
      <w:bookmarkEnd w:id="9"/>
      <w:bookmarkEnd w:id="10"/>
      <w:bookmarkEnd w:id="11"/>
      <w:r w:rsidRPr="32F20E44">
        <w:rPr>
          <w:rFonts w:eastAsia="宋体"/>
          <w:lang w:eastAsia="zh-CN"/>
        </w:rPr>
        <w:t xml:space="preserve">. </w:t>
      </w:r>
      <w:r w:rsidR="00F452A9">
        <w:rPr>
          <w:rFonts w:eastAsia="宋体"/>
          <w:lang w:eastAsia="zh-CN"/>
        </w:rPr>
        <w:t>T</w:t>
      </w:r>
      <w:r w:rsidRPr="32F20E44">
        <w:rPr>
          <w:rFonts w:eastAsia="宋体"/>
          <w:lang w:eastAsia="zh-CN"/>
        </w:rPr>
        <w:t>raffic model</w:t>
      </w:r>
      <w:r>
        <w:rPr>
          <w:rFonts w:eastAsia="宋体"/>
          <w:lang w:eastAsia="zh-CN"/>
        </w:rPr>
        <w:t>s</w:t>
      </w:r>
      <w:bookmarkEnd w:id="12"/>
      <w:r w:rsidRPr="32F20E44">
        <w:rPr>
          <w:rFonts w:eastAsia="宋体"/>
          <w:lang w:eastAsia="zh-CN"/>
        </w:rPr>
        <w:t xml:space="preserve"> </w:t>
      </w:r>
      <w:r w:rsidR="00F452A9">
        <w:rPr>
          <w:rFonts w:eastAsia="宋体"/>
          <w:lang w:eastAsia="zh-CN"/>
        </w:rPr>
        <w:t>of</w:t>
      </w:r>
      <w:r w:rsidR="00F452A9" w:rsidRPr="32F20E44">
        <w:rPr>
          <w:rFonts w:eastAsia="宋体"/>
          <w:lang w:eastAsia="zh-CN"/>
        </w:rPr>
        <w:t xml:space="preserve"> </w:t>
      </w:r>
      <w:r w:rsidRPr="00EF641A">
        <w:rPr>
          <w:rFonts w:eastAsia="宋体"/>
          <w:lang w:eastAsia="zh-CN"/>
        </w:rPr>
        <w:t>XR and Cloud Gaming</w:t>
      </w:r>
      <w:r w:rsidR="00F452A9">
        <w:rPr>
          <w:rFonts w:eastAsia="宋体"/>
          <w:lang w:eastAsia="zh-CN"/>
        </w:rPr>
        <w:t xml:space="preserve"> (CG)</w:t>
      </w:r>
    </w:p>
    <w:tbl>
      <w:tblPr>
        <w:tblStyle w:val="aa"/>
        <w:tblW w:w="9067" w:type="dxa"/>
        <w:jc w:val="center"/>
        <w:tblLayout w:type="fixed"/>
        <w:tblLook w:val="04A0" w:firstRow="1" w:lastRow="0" w:firstColumn="1" w:lastColumn="0" w:noHBand="0" w:noVBand="1"/>
      </w:tblPr>
      <w:tblGrid>
        <w:gridCol w:w="704"/>
        <w:gridCol w:w="997"/>
        <w:gridCol w:w="1276"/>
        <w:gridCol w:w="1271"/>
        <w:gridCol w:w="1276"/>
        <w:gridCol w:w="1134"/>
        <w:gridCol w:w="1417"/>
        <w:gridCol w:w="992"/>
      </w:tblGrid>
      <w:tr w:rsidR="00440004" w:rsidRPr="0003328F" w14:paraId="3CCC2C58" w14:textId="77777777" w:rsidTr="002467FD">
        <w:trPr>
          <w:jc w:val="center"/>
        </w:trPr>
        <w:tc>
          <w:tcPr>
            <w:tcW w:w="704" w:type="dxa"/>
            <w:shd w:val="clear" w:color="auto" w:fill="00B0F0"/>
            <w:vAlign w:val="center"/>
          </w:tcPr>
          <w:p w14:paraId="247AFDB4" w14:textId="77777777" w:rsidR="00440004" w:rsidRPr="003C421C"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Cases</w:t>
            </w:r>
          </w:p>
        </w:tc>
        <w:tc>
          <w:tcPr>
            <w:tcW w:w="997" w:type="dxa"/>
            <w:shd w:val="clear" w:color="auto" w:fill="00B0F0"/>
            <w:vAlign w:val="center"/>
          </w:tcPr>
          <w:p w14:paraId="1D63AC6C" w14:textId="77777777" w:rsidR="00440004" w:rsidRPr="003C421C"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Use case</w:t>
            </w:r>
          </w:p>
        </w:tc>
        <w:tc>
          <w:tcPr>
            <w:tcW w:w="1276" w:type="dxa"/>
            <w:shd w:val="clear" w:color="auto" w:fill="00B0F0"/>
            <w:vAlign w:val="center"/>
          </w:tcPr>
          <w:p w14:paraId="13DA7065" w14:textId="77777777" w:rsidR="00440004" w:rsidRPr="003C421C" w:rsidDel="000401A0"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Packet Mean</w:t>
            </w:r>
          </w:p>
        </w:tc>
        <w:tc>
          <w:tcPr>
            <w:tcW w:w="1271" w:type="dxa"/>
            <w:shd w:val="clear" w:color="auto" w:fill="00B0F0"/>
            <w:vAlign w:val="center"/>
          </w:tcPr>
          <w:p w14:paraId="3E169F45" w14:textId="77777777" w:rsidR="00440004" w:rsidRPr="003C421C"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Packet STD</w:t>
            </w:r>
          </w:p>
        </w:tc>
        <w:tc>
          <w:tcPr>
            <w:tcW w:w="1276" w:type="dxa"/>
            <w:shd w:val="clear" w:color="auto" w:fill="00B0F0"/>
            <w:vAlign w:val="center"/>
          </w:tcPr>
          <w:p w14:paraId="04E8E5F9" w14:textId="77777777" w:rsidR="00440004" w:rsidRPr="003C421C"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Packet Max</w:t>
            </w:r>
          </w:p>
        </w:tc>
        <w:tc>
          <w:tcPr>
            <w:tcW w:w="1134" w:type="dxa"/>
            <w:shd w:val="clear" w:color="auto" w:fill="00B0F0"/>
            <w:vAlign w:val="center"/>
          </w:tcPr>
          <w:p w14:paraId="75CB3501" w14:textId="77777777" w:rsidR="00440004" w:rsidRPr="003C421C"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Packet Min</w:t>
            </w:r>
          </w:p>
        </w:tc>
        <w:tc>
          <w:tcPr>
            <w:tcW w:w="1417" w:type="dxa"/>
            <w:shd w:val="clear" w:color="auto" w:fill="00B0F0"/>
            <w:vAlign w:val="center"/>
          </w:tcPr>
          <w:p w14:paraId="0FBD665F" w14:textId="11E261B1" w:rsidR="00440004" w:rsidRPr="003C421C"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 xml:space="preserve">Packet </w:t>
            </w:r>
            <w:r w:rsidR="00475E1E" w:rsidRPr="003C421C">
              <w:rPr>
                <w:rFonts w:eastAsiaTheme="minorEastAsia"/>
                <w:b/>
                <w:bCs/>
                <w:sz w:val="18"/>
                <w:szCs w:val="18"/>
                <w:lang w:eastAsia="zh-CN"/>
              </w:rPr>
              <w:t>arrival interval</w:t>
            </w:r>
          </w:p>
        </w:tc>
        <w:tc>
          <w:tcPr>
            <w:tcW w:w="992" w:type="dxa"/>
            <w:shd w:val="clear" w:color="auto" w:fill="00B0F0"/>
            <w:vAlign w:val="center"/>
          </w:tcPr>
          <w:p w14:paraId="700CF97D" w14:textId="77777777" w:rsidR="00440004" w:rsidRPr="003C421C" w:rsidRDefault="00440004" w:rsidP="0003328F">
            <w:pPr>
              <w:spacing w:line="276" w:lineRule="auto"/>
              <w:jc w:val="center"/>
              <w:rPr>
                <w:rFonts w:eastAsiaTheme="minorEastAsia"/>
                <w:b/>
                <w:bCs/>
                <w:sz w:val="18"/>
                <w:szCs w:val="18"/>
                <w:lang w:eastAsia="zh-CN"/>
              </w:rPr>
            </w:pPr>
            <w:r w:rsidRPr="003C421C">
              <w:rPr>
                <w:rFonts w:eastAsiaTheme="minorEastAsia"/>
                <w:b/>
                <w:bCs/>
                <w:sz w:val="18"/>
                <w:szCs w:val="18"/>
                <w:lang w:eastAsia="zh-CN"/>
              </w:rPr>
              <w:t>PDB</w:t>
            </w:r>
          </w:p>
        </w:tc>
      </w:tr>
      <w:tr w:rsidR="00440004" w:rsidRPr="0003328F" w14:paraId="47210E24" w14:textId="77777777" w:rsidTr="002467FD">
        <w:trPr>
          <w:jc w:val="center"/>
        </w:trPr>
        <w:tc>
          <w:tcPr>
            <w:tcW w:w="704" w:type="dxa"/>
            <w:vAlign w:val="center"/>
          </w:tcPr>
          <w:p w14:paraId="7FCDF03A"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Case 1</w:t>
            </w:r>
          </w:p>
        </w:tc>
        <w:tc>
          <w:tcPr>
            <w:tcW w:w="997" w:type="dxa"/>
            <w:vAlign w:val="center"/>
          </w:tcPr>
          <w:p w14:paraId="1A85CD1F" w14:textId="4E510D2D" w:rsidR="00440004" w:rsidRPr="003C421C" w:rsidRDefault="008C5BA6" w:rsidP="00B615E3">
            <w:pPr>
              <w:spacing w:line="276" w:lineRule="auto"/>
              <w:jc w:val="center"/>
              <w:rPr>
                <w:rFonts w:eastAsiaTheme="minorEastAsia"/>
                <w:sz w:val="18"/>
                <w:szCs w:val="18"/>
                <w:lang w:eastAsia="zh-CN"/>
              </w:rPr>
            </w:pPr>
            <w:r w:rsidRPr="003C421C">
              <w:rPr>
                <w:rFonts w:eastAsiaTheme="minorEastAsia"/>
                <w:sz w:val="18"/>
                <w:szCs w:val="18"/>
                <w:lang w:eastAsia="zh-CN"/>
              </w:rPr>
              <w:t>X</w:t>
            </w:r>
            <w:r w:rsidR="00440004" w:rsidRPr="003C421C">
              <w:rPr>
                <w:rFonts w:eastAsiaTheme="minorEastAsia"/>
                <w:sz w:val="18"/>
                <w:szCs w:val="18"/>
                <w:lang w:eastAsia="zh-CN"/>
              </w:rPr>
              <w:t>R</w:t>
            </w:r>
          </w:p>
        </w:tc>
        <w:tc>
          <w:tcPr>
            <w:tcW w:w="1276" w:type="dxa"/>
            <w:vAlign w:val="center"/>
          </w:tcPr>
          <w:p w14:paraId="1A1ACF0B"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104000Bytes</w:t>
            </w:r>
          </w:p>
        </w:tc>
        <w:tc>
          <w:tcPr>
            <w:tcW w:w="1271" w:type="dxa"/>
            <w:vAlign w:val="center"/>
          </w:tcPr>
          <w:p w14:paraId="118595FE"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13000Bytes</w:t>
            </w:r>
          </w:p>
        </w:tc>
        <w:tc>
          <w:tcPr>
            <w:tcW w:w="1276" w:type="dxa"/>
            <w:vAlign w:val="center"/>
          </w:tcPr>
          <w:p w14:paraId="4CD7DF34"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162500Bytes</w:t>
            </w:r>
          </w:p>
        </w:tc>
        <w:tc>
          <w:tcPr>
            <w:tcW w:w="1134" w:type="dxa"/>
            <w:vAlign w:val="center"/>
          </w:tcPr>
          <w:p w14:paraId="109AB4FF"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67Bytes</w:t>
            </w:r>
          </w:p>
        </w:tc>
        <w:tc>
          <w:tcPr>
            <w:tcW w:w="1417" w:type="dxa"/>
            <w:vAlign w:val="center"/>
          </w:tcPr>
          <w:p w14:paraId="1A1E4BB8"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16.67ms</w:t>
            </w:r>
          </w:p>
        </w:tc>
        <w:tc>
          <w:tcPr>
            <w:tcW w:w="992" w:type="dxa"/>
            <w:vAlign w:val="center"/>
          </w:tcPr>
          <w:p w14:paraId="174B8459"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10ms</w:t>
            </w:r>
          </w:p>
        </w:tc>
      </w:tr>
      <w:tr w:rsidR="00440004" w:rsidRPr="0003328F" w14:paraId="79115679" w14:textId="77777777" w:rsidTr="002467FD">
        <w:trPr>
          <w:jc w:val="center"/>
        </w:trPr>
        <w:tc>
          <w:tcPr>
            <w:tcW w:w="704" w:type="dxa"/>
            <w:vAlign w:val="center"/>
          </w:tcPr>
          <w:p w14:paraId="694933CA" w14:textId="0A9BEFD2"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 xml:space="preserve">Case </w:t>
            </w:r>
            <w:r w:rsidR="008C5BA6" w:rsidRPr="003C421C">
              <w:rPr>
                <w:rFonts w:eastAsiaTheme="minorEastAsia"/>
                <w:sz w:val="18"/>
                <w:szCs w:val="18"/>
                <w:lang w:eastAsia="zh-CN"/>
              </w:rPr>
              <w:t>2</w:t>
            </w:r>
          </w:p>
        </w:tc>
        <w:tc>
          <w:tcPr>
            <w:tcW w:w="997" w:type="dxa"/>
            <w:vAlign w:val="center"/>
          </w:tcPr>
          <w:p w14:paraId="3854BF2C"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CG</w:t>
            </w:r>
          </w:p>
        </w:tc>
        <w:tc>
          <w:tcPr>
            <w:tcW w:w="1276" w:type="dxa"/>
            <w:vAlign w:val="center"/>
          </w:tcPr>
          <w:p w14:paraId="2636DF51"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52000Bytes</w:t>
            </w:r>
          </w:p>
        </w:tc>
        <w:tc>
          <w:tcPr>
            <w:tcW w:w="1271" w:type="dxa"/>
            <w:vAlign w:val="center"/>
          </w:tcPr>
          <w:p w14:paraId="2221E239"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6500Bytes</w:t>
            </w:r>
          </w:p>
        </w:tc>
        <w:tc>
          <w:tcPr>
            <w:tcW w:w="1276" w:type="dxa"/>
            <w:vAlign w:val="center"/>
          </w:tcPr>
          <w:p w14:paraId="08F0563D"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81250Bytes</w:t>
            </w:r>
          </w:p>
        </w:tc>
        <w:tc>
          <w:tcPr>
            <w:tcW w:w="1134" w:type="dxa"/>
            <w:vAlign w:val="center"/>
          </w:tcPr>
          <w:p w14:paraId="0729181D"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67Bytes</w:t>
            </w:r>
          </w:p>
        </w:tc>
        <w:tc>
          <w:tcPr>
            <w:tcW w:w="1417" w:type="dxa"/>
            <w:vAlign w:val="center"/>
          </w:tcPr>
          <w:p w14:paraId="4E8EBB9E"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16.67ms</w:t>
            </w:r>
          </w:p>
        </w:tc>
        <w:tc>
          <w:tcPr>
            <w:tcW w:w="992" w:type="dxa"/>
            <w:vAlign w:val="center"/>
          </w:tcPr>
          <w:p w14:paraId="54C0873F" w14:textId="77777777" w:rsidR="00440004" w:rsidRPr="003C421C" w:rsidRDefault="00440004" w:rsidP="00B615E3">
            <w:pPr>
              <w:spacing w:line="276" w:lineRule="auto"/>
              <w:jc w:val="center"/>
              <w:rPr>
                <w:rFonts w:eastAsiaTheme="minorEastAsia"/>
                <w:sz w:val="18"/>
                <w:szCs w:val="18"/>
                <w:lang w:eastAsia="zh-CN"/>
              </w:rPr>
            </w:pPr>
            <w:r w:rsidRPr="003C421C">
              <w:rPr>
                <w:rFonts w:eastAsiaTheme="minorEastAsia"/>
                <w:sz w:val="18"/>
                <w:szCs w:val="18"/>
                <w:lang w:eastAsia="zh-CN"/>
              </w:rPr>
              <w:t>15ms</w:t>
            </w:r>
          </w:p>
        </w:tc>
      </w:tr>
    </w:tbl>
    <w:p w14:paraId="12178146" w14:textId="6208BE59" w:rsidR="009E617A" w:rsidRDefault="009E617A" w:rsidP="00C34F57">
      <w:pPr>
        <w:numPr>
          <w:ilvl w:val="0"/>
          <w:numId w:val="15"/>
        </w:numPr>
        <w:spacing w:before="120" w:after="120" w:line="276" w:lineRule="auto"/>
        <w:jc w:val="both"/>
        <w:rPr>
          <w:rFonts w:eastAsiaTheme="minorEastAsia"/>
          <w:i/>
          <w:iCs/>
          <w:lang w:val="fr-FR" w:eastAsia="zh-CN"/>
        </w:rPr>
      </w:pPr>
      <w:r w:rsidRPr="009E617A">
        <w:rPr>
          <w:rFonts w:eastAsiaTheme="minorEastAsia"/>
          <w:i/>
          <w:iCs/>
          <w:lang w:val="fr-FR" w:eastAsia="zh-CN"/>
        </w:rPr>
        <w:t>VR/AR</w:t>
      </w:r>
    </w:p>
    <w:p w14:paraId="3FC65A43" w14:textId="77777777" w:rsidR="00440004" w:rsidRDefault="00440004" w:rsidP="00C34F57">
      <w:pPr>
        <w:pStyle w:val="af7"/>
        <w:numPr>
          <w:ilvl w:val="0"/>
          <w:numId w:val="16"/>
        </w:numPr>
        <w:spacing w:before="120" w:after="120" w:line="276" w:lineRule="auto"/>
        <w:ind w:firstLineChars="0"/>
        <w:rPr>
          <w:rFonts w:ascii="Times New Roman" w:eastAsiaTheme="minorEastAsia" w:hAnsi="Times New Roman"/>
          <w:i/>
          <w:kern w:val="0"/>
          <w:sz w:val="20"/>
          <w:szCs w:val="24"/>
          <w:lang w:val="fr-FR"/>
        </w:rPr>
      </w:pPr>
      <w:r w:rsidRPr="003E5D7F">
        <w:rPr>
          <w:rFonts w:ascii="Times New Roman" w:eastAsiaTheme="minorEastAsia" w:hAnsi="Times New Roman"/>
          <w:i/>
          <w:kern w:val="0"/>
          <w:sz w:val="20"/>
          <w:szCs w:val="24"/>
          <w:lang w:val="fr-FR"/>
        </w:rPr>
        <w:t>FR</w:t>
      </w:r>
      <w:r>
        <w:rPr>
          <w:rFonts w:ascii="Times New Roman" w:eastAsiaTheme="minorEastAsia" w:hAnsi="Times New Roman"/>
          <w:i/>
          <w:kern w:val="0"/>
          <w:sz w:val="20"/>
          <w:szCs w:val="24"/>
          <w:lang w:val="fr-FR"/>
        </w:rPr>
        <w:t>1</w:t>
      </w:r>
    </w:p>
    <w:p w14:paraId="37818B3D" w14:textId="2D11FBF1" w:rsidR="00440004" w:rsidRDefault="00440004" w:rsidP="00C34F57">
      <w:pPr>
        <w:numPr>
          <w:ilvl w:val="1"/>
          <w:numId w:val="15"/>
        </w:numPr>
        <w:spacing w:before="120" w:after="120" w:line="276" w:lineRule="auto"/>
        <w:jc w:val="both"/>
        <w:rPr>
          <w:rFonts w:eastAsia="MS Mincho"/>
          <w:i/>
          <w:iCs/>
          <w:lang w:val="fr-FR" w:eastAsia="zh-CN"/>
        </w:rPr>
      </w:pPr>
      <w:bookmarkStart w:id="13" w:name="OLE_LINK7"/>
      <w:r w:rsidRPr="00E87FFA">
        <w:rPr>
          <w:rFonts w:eastAsia="MS Mincho"/>
          <w:i/>
          <w:iCs/>
          <w:lang w:val="fr-FR" w:eastAsia="zh-CN"/>
        </w:rPr>
        <w:t xml:space="preserve">Indoor Hotspot, </w:t>
      </w:r>
      <w:r w:rsidRPr="00E87FFA">
        <w:rPr>
          <w:rFonts w:eastAsia="MS Mincho" w:hint="eastAsia"/>
          <w:i/>
          <w:iCs/>
          <w:lang w:val="fr-FR" w:eastAsia="zh-CN"/>
        </w:rPr>
        <w:t>4</w:t>
      </w:r>
      <w:r w:rsidRPr="00E87FFA">
        <w:rPr>
          <w:rFonts w:eastAsia="MS Mincho"/>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C454D" w14:paraId="376D5CF8" w14:textId="77777777" w:rsidTr="00B615E3">
        <w:tc>
          <w:tcPr>
            <w:tcW w:w="4643" w:type="dxa"/>
          </w:tcPr>
          <w:p w14:paraId="7FC78743" w14:textId="3908CF5B"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lastRenderedPageBreak/>
              <w:drawing>
                <wp:inline distT="0" distB="0" distL="0" distR="0" wp14:anchorId="6F22AEEF" wp14:editId="7DFBB4D2">
                  <wp:extent cx="2768400" cy="1692000"/>
                  <wp:effectExtent l="0" t="0" r="0" b="381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643" w:type="dxa"/>
          </w:tcPr>
          <w:p w14:paraId="249D08F5" w14:textId="2207ABDB"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DA74A97" wp14:editId="1F78C6A8">
                  <wp:extent cx="2768400" cy="1692000"/>
                  <wp:effectExtent l="0" t="0" r="0" b="3810"/>
                  <wp:docPr id="20" name="图片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AC454D" w14:paraId="60DCCC77" w14:textId="77777777" w:rsidTr="00B615E3">
        <w:tc>
          <w:tcPr>
            <w:tcW w:w="4643" w:type="dxa"/>
          </w:tcPr>
          <w:p w14:paraId="7994783F" w14:textId="77777777" w:rsidR="00440004" w:rsidRPr="00A16646" w:rsidRDefault="00440004" w:rsidP="00C34F57">
            <w:pPr>
              <w:pStyle w:val="af7"/>
              <w:numPr>
                <w:ilvl w:val="0"/>
                <w:numId w:val="19"/>
              </w:numPr>
              <w:spacing w:line="276" w:lineRule="auto"/>
              <w:ind w:left="714" w:firstLineChars="0" w:hanging="357"/>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Capacity</w:t>
            </w:r>
          </w:p>
        </w:tc>
        <w:tc>
          <w:tcPr>
            <w:tcW w:w="4643" w:type="dxa"/>
          </w:tcPr>
          <w:p w14:paraId="4FD60724" w14:textId="77777777" w:rsidR="00440004" w:rsidRPr="00A16646" w:rsidRDefault="00440004" w:rsidP="00C34F57">
            <w:pPr>
              <w:pStyle w:val="af7"/>
              <w:numPr>
                <w:ilvl w:val="0"/>
                <w:numId w:val="19"/>
              </w:numPr>
              <w:spacing w:line="276" w:lineRule="auto"/>
              <w:ind w:left="714" w:firstLineChars="0" w:hanging="357"/>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119CC9A6" w14:textId="4753C9DA" w:rsidR="00440004" w:rsidRDefault="00440004" w:rsidP="00440004">
      <w:pPr>
        <w:pStyle w:val="a7"/>
        <w:jc w:val="center"/>
      </w:pPr>
      <w:bookmarkStart w:id="14" w:name="_Ref54014204"/>
      <w:r>
        <w:t xml:space="preserve">Figure </w:t>
      </w:r>
      <w:r>
        <w:fldChar w:fldCharType="begin"/>
      </w:r>
      <w:r>
        <w:instrText xml:space="preserve"> SEQ Figure \* ARABIC </w:instrText>
      </w:r>
      <w:r>
        <w:fldChar w:fldCharType="separate"/>
      </w:r>
      <w:r w:rsidR="00B87D3E">
        <w:rPr>
          <w:noProof/>
        </w:rPr>
        <w:t>1</w:t>
      </w:r>
      <w:r>
        <w:fldChar w:fldCharType="end"/>
      </w:r>
      <w:bookmarkEnd w:id="14"/>
      <w:r w:rsidRPr="005F16F8">
        <w:t xml:space="preserve">. </w:t>
      </w:r>
      <w:r w:rsidRPr="00ED4580">
        <w:t>FR1</w:t>
      </w:r>
      <w:r>
        <w:t xml:space="preserve"> </w:t>
      </w:r>
      <w:r w:rsidR="009E617A">
        <w:t>X</w:t>
      </w:r>
      <w:r w:rsidRPr="005F16F8">
        <w:t xml:space="preserve">R </w:t>
      </w:r>
      <w:r>
        <w:t>c</w:t>
      </w:r>
      <w:r w:rsidRPr="005F16F8">
        <w:t xml:space="preserve">apacity simulation results </w:t>
      </w:r>
      <w:r>
        <w:t>in Indoor Hotspot scenario</w:t>
      </w:r>
    </w:p>
    <w:p w14:paraId="46F0A5AB" w14:textId="50C7B937" w:rsidR="00440004" w:rsidRDefault="00440004" w:rsidP="00C34F57">
      <w:pPr>
        <w:numPr>
          <w:ilvl w:val="1"/>
          <w:numId w:val="15"/>
        </w:numPr>
        <w:spacing w:before="120" w:after="120" w:line="276" w:lineRule="auto"/>
        <w:jc w:val="both"/>
        <w:rPr>
          <w:rFonts w:eastAsia="MS Mincho"/>
          <w:i/>
          <w:iCs/>
          <w:lang w:val="fr-FR" w:eastAsia="zh-CN"/>
        </w:rPr>
      </w:pPr>
      <w:r w:rsidRPr="00E87FFA">
        <w:rPr>
          <w:rFonts w:eastAsia="MS Mincho"/>
          <w:i/>
          <w:iCs/>
          <w:lang w:val="fr-FR" w:eastAsia="zh-CN"/>
        </w:rPr>
        <w:t xml:space="preserve">Dense Urban, </w:t>
      </w:r>
      <w:r w:rsidRPr="00E87FFA">
        <w:rPr>
          <w:rFonts w:eastAsia="MS Mincho" w:hint="eastAsia"/>
          <w:i/>
          <w:iCs/>
          <w:lang w:val="fr-FR" w:eastAsia="zh-CN"/>
        </w:rPr>
        <w:t>4</w:t>
      </w:r>
      <w:r w:rsidRPr="00E87FFA">
        <w:rPr>
          <w:rFonts w:eastAsia="MS Mincho"/>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C454D" w14:paraId="345A5A62" w14:textId="77777777" w:rsidTr="00B615E3">
        <w:tc>
          <w:tcPr>
            <w:tcW w:w="4577" w:type="dxa"/>
          </w:tcPr>
          <w:p w14:paraId="19106C16" w14:textId="1B58A336"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355CF246" wp14:editId="70C76C30">
                  <wp:extent cx="2768400" cy="1692000"/>
                  <wp:effectExtent l="0" t="0" r="0" b="3810"/>
                  <wp:docPr id="24"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709" w:type="dxa"/>
          </w:tcPr>
          <w:p w14:paraId="260F4F1A" w14:textId="327A205D"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B2548EE" wp14:editId="143FE870">
                  <wp:extent cx="2768400" cy="1692000"/>
                  <wp:effectExtent l="0" t="0" r="0" b="3810"/>
                  <wp:docPr id="25" name="图片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AC454D" w14:paraId="074D8E59" w14:textId="77777777" w:rsidTr="00B615E3">
        <w:tc>
          <w:tcPr>
            <w:tcW w:w="4577" w:type="dxa"/>
          </w:tcPr>
          <w:p w14:paraId="094A3573" w14:textId="77777777" w:rsidR="00440004" w:rsidRPr="00A16646" w:rsidRDefault="00440004" w:rsidP="00C34F57">
            <w:pPr>
              <w:pStyle w:val="af7"/>
              <w:numPr>
                <w:ilvl w:val="0"/>
                <w:numId w:val="24"/>
              </w:numPr>
              <w:spacing w:line="276" w:lineRule="auto"/>
              <w:ind w:firstLineChars="0"/>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Capacity</w:t>
            </w:r>
          </w:p>
        </w:tc>
        <w:tc>
          <w:tcPr>
            <w:tcW w:w="4709" w:type="dxa"/>
          </w:tcPr>
          <w:p w14:paraId="7EF13A11" w14:textId="77777777" w:rsidR="00440004" w:rsidRPr="00A16646" w:rsidRDefault="00440004" w:rsidP="00C34F57">
            <w:pPr>
              <w:pStyle w:val="af7"/>
              <w:numPr>
                <w:ilvl w:val="0"/>
                <w:numId w:val="24"/>
              </w:numPr>
              <w:spacing w:line="276" w:lineRule="auto"/>
              <w:ind w:left="714" w:firstLineChars="0" w:hanging="357"/>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455A9CA9" w14:textId="47E7613E" w:rsidR="00440004" w:rsidRDefault="00440004" w:rsidP="00440004">
      <w:pPr>
        <w:pStyle w:val="a7"/>
        <w:jc w:val="center"/>
      </w:pPr>
      <w:bookmarkStart w:id="15" w:name="_Ref61883444"/>
      <w:r>
        <w:t xml:space="preserve">Figure </w:t>
      </w:r>
      <w:r>
        <w:fldChar w:fldCharType="begin"/>
      </w:r>
      <w:r>
        <w:instrText xml:space="preserve"> SEQ Figure \* ARABIC </w:instrText>
      </w:r>
      <w:r>
        <w:fldChar w:fldCharType="separate"/>
      </w:r>
      <w:r w:rsidR="00B87D3E">
        <w:rPr>
          <w:noProof/>
        </w:rPr>
        <w:t>2</w:t>
      </w:r>
      <w:r>
        <w:fldChar w:fldCharType="end"/>
      </w:r>
      <w:bookmarkEnd w:id="15"/>
      <w:r w:rsidRPr="005F16F8">
        <w:t xml:space="preserve">. </w:t>
      </w:r>
      <w:r w:rsidRPr="005670CF">
        <w:rPr>
          <w:rFonts w:hint="eastAsia"/>
        </w:rPr>
        <w:t>FR1</w:t>
      </w:r>
      <w:r>
        <w:t xml:space="preserve"> </w:t>
      </w:r>
      <w:r w:rsidR="009E617A">
        <w:t>X</w:t>
      </w:r>
      <w:r w:rsidRPr="005F16F8">
        <w:t xml:space="preserve">R </w:t>
      </w:r>
      <w:r>
        <w:t>c</w:t>
      </w:r>
      <w:r w:rsidRPr="005F16F8">
        <w:t xml:space="preserve">apacity simulation results </w:t>
      </w:r>
      <w:r>
        <w:t>in Dense Urban scenario</w:t>
      </w:r>
    </w:p>
    <w:bookmarkEnd w:id="13"/>
    <w:p w14:paraId="60DB79FE" w14:textId="5D90B2AF" w:rsidR="00440004" w:rsidRPr="00C925BB" w:rsidRDefault="001419C5" w:rsidP="00440004">
      <w:pPr>
        <w:spacing w:before="120" w:after="120" w:line="276" w:lineRule="auto"/>
        <w:jc w:val="both"/>
        <w:rPr>
          <w:rFonts w:eastAsiaTheme="minorEastAsia"/>
          <w:lang w:val="fr-FR" w:eastAsia="zh-CN"/>
        </w:rPr>
      </w:pPr>
      <w:r>
        <w:rPr>
          <w:rFonts w:eastAsiaTheme="minorEastAsia"/>
          <w:lang w:val="fr-FR" w:eastAsia="zh-CN"/>
        </w:rPr>
        <w:t xml:space="preserve">As </w:t>
      </w:r>
      <w:r w:rsidR="00D0626F">
        <w:rPr>
          <w:rFonts w:eastAsiaTheme="minorEastAsia"/>
          <w:lang w:val="fr-FR" w:eastAsia="zh-CN"/>
        </w:rPr>
        <w:t>shown</w:t>
      </w:r>
      <w:r w:rsidRPr="001419C5">
        <w:rPr>
          <w:rFonts w:eastAsiaTheme="minorEastAsia"/>
          <w:lang w:val="fr-FR" w:eastAsia="zh-CN"/>
        </w:rPr>
        <w:t xml:space="preserve"> </w:t>
      </w:r>
      <w:r>
        <w:rPr>
          <w:rFonts w:eastAsiaTheme="minorEastAsia"/>
          <w:lang w:val="fr-FR" w:eastAsia="zh-CN"/>
        </w:rPr>
        <w:t xml:space="preserve">in </w:t>
      </w:r>
      <w:r w:rsidR="00B87D3E">
        <w:rPr>
          <w:rFonts w:eastAsiaTheme="minorEastAsia"/>
          <w:lang w:val="fr-FR" w:eastAsia="zh-CN"/>
        </w:rPr>
        <w:fldChar w:fldCharType="begin"/>
      </w:r>
      <w:r w:rsidR="00B87D3E">
        <w:rPr>
          <w:rFonts w:eastAsiaTheme="minorEastAsia"/>
          <w:lang w:val="fr-FR" w:eastAsia="zh-CN"/>
        </w:rPr>
        <w:instrText xml:space="preserve"> REF _Ref54014204 \h </w:instrText>
      </w:r>
      <w:r w:rsidR="00B87D3E">
        <w:rPr>
          <w:rFonts w:eastAsiaTheme="minorEastAsia"/>
          <w:lang w:val="fr-FR" w:eastAsia="zh-CN"/>
        </w:rPr>
      </w:r>
      <w:r w:rsidR="00B87D3E">
        <w:rPr>
          <w:rFonts w:eastAsiaTheme="minorEastAsia"/>
          <w:lang w:val="fr-FR" w:eastAsia="zh-CN"/>
        </w:rPr>
        <w:fldChar w:fldCharType="separate"/>
      </w:r>
      <w:r w:rsidR="00B87D3E">
        <w:t xml:space="preserve">Figure </w:t>
      </w:r>
      <w:r w:rsidR="00B87D3E">
        <w:rPr>
          <w:noProof/>
        </w:rPr>
        <w:t>1</w:t>
      </w:r>
      <w:r w:rsidR="00B87D3E">
        <w:rPr>
          <w:rFonts w:eastAsiaTheme="minorEastAsia"/>
          <w:lang w:val="fr-FR" w:eastAsia="zh-CN"/>
        </w:rPr>
        <w:fldChar w:fldCharType="end"/>
      </w:r>
      <w:r w:rsidR="00B87D3E">
        <w:rPr>
          <w:rFonts w:eastAsiaTheme="minorEastAsia"/>
          <w:lang w:val="fr-FR" w:eastAsia="zh-CN"/>
        </w:rPr>
        <w:t xml:space="preserve"> </w:t>
      </w:r>
      <w:r>
        <w:rPr>
          <w:rFonts w:eastAsiaTheme="minorEastAsia"/>
          <w:lang w:val="fr-FR" w:eastAsia="zh-CN"/>
        </w:rPr>
        <w:t>and</w:t>
      </w:r>
      <w:r w:rsidR="00B87D3E">
        <w:rPr>
          <w:rFonts w:eastAsiaTheme="minorEastAsia"/>
          <w:lang w:val="fr-FR" w:eastAsia="zh-CN"/>
        </w:rPr>
        <w:t xml:space="preserve"> </w:t>
      </w:r>
      <w:r w:rsidR="00B87D3E">
        <w:rPr>
          <w:rFonts w:eastAsiaTheme="minorEastAsia"/>
          <w:lang w:val="fr-FR" w:eastAsia="zh-CN"/>
        </w:rPr>
        <w:fldChar w:fldCharType="begin"/>
      </w:r>
      <w:r w:rsidR="00B87D3E">
        <w:rPr>
          <w:rFonts w:eastAsiaTheme="minorEastAsia"/>
          <w:lang w:val="fr-FR" w:eastAsia="zh-CN"/>
        </w:rPr>
        <w:instrText xml:space="preserve"> REF _Ref61883444 \h </w:instrText>
      </w:r>
      <w:r w:rsidR="00B87D3E">
        <w:rPr>
          <w:rFonts w:eastAsiaTheme="minorEastAsia"/>
          <w:lang w:val="fr-FR" w:eastAsia="zh-CN"/>
        </w:rPr>
      </w:r>
      <w:r w:rsidR="00B87D3E">
        <w:rPr>
          <w:rFonts w:eastAsiaTheme="minorEastAsia"/>
          <w:lang w:val="fr-FR" w:eastAsia="zh-CN"/>
        </w:rPr>
        <w:fldChar w:fldCharType="separate"/>
      </w:r>
      <w:r w:rsidR="00B87D3E">
        <w:t xml:space="preserve">Figure </w:t>
      </w:r>
      <w:r w:rsidR="00B87D3E">
        <w:rPr>
          <w:noProof/>
        </w:rPr>
        <w:t>2</w:t>
      </w:r>
      <w:r w:rsidR="00B87D3E">
        <w:rPr>
          <w:rFonts w:eastAsiaTheme="minorEastAsia"/>
          <w:lang w:val="fr-FR" w:eastAsia="zh-CN"/>
        </w:rPr>
        <w:fldChar w:fldCharType="end"/>
      </w:r>
      <w:r w:rsidR="00440004" w:rsidRPr="005D55E8">
        <w:rPr>
          <w:rFonts w:eastAsiaTheme="minorEastAsia"/>
          <w:lang w:val="fr-FR" w:eastAsia="zh-CN"/>
        </w:rPr>
        <w:t xml:space="preserve">, </w:t>
      </w:r>
      <w:r w:rsidR="00390CB6" w:rsidRPr="00390CB6">
        <w:rPr>
          <w:rFonts w:eastAsiaTheme="minorEastAsia"/>
          <w:lang w:val="fr-FR" w:eastAsia="zh-CN"/>
        </w:rPr>
        <w:t xml:space="preserve">it can be observed that the percentage of UEs with </w:t>
      </w:r>
      <w:r w:rsidR="00390CB6" w:rsidRPr="0000079F">
        <w:rPr>
          <w:rFonts w:eastAsiaTheme="minorEastAsia"/>
          <w:lang w:val="fr-FR" w:eastAsia="zh-CN"/>
        </w:rPr>
        <w:t>≥</w:t>
      </w:r>
      <w:r w:rsidR="00390CB6" w:rsidRPr="00390CB6">
        <w:rPr>
          <w:rFonts w:eastAsiaTheme="minorEastAsia"/>
          <w:lang w:val="fr-FR" w:eastAsia="zh-CN"/>
        </w:rPr>
        <w:t>99% packets successfully delivered within PDB decrease</w:t>
      </w:r>
      <w:r w:rsidR="002A16C9">
        <w:rPr>
          <w:rFonts w:eastAsiaTheme="minorEastAsia"/>
          <w:lang w:val="fr-FR" w:eastAsia="zh-CN"/>
        </w:rPr>
        <w:t>s</w:t>
      </w:r>
      <w:r w:rsidR="00390CB6" w:rsidRPr="00390CB6">
        <w:rPr>
          <w:rFonts w:eastAsiaTheme="minorEastAsia"/>
          <w:lang w:val="fr-FR" w:eastAsia="zh-CN"/>
        </w:rPr>
        <w:t xml:space="preserve"> with the</w:t>
      </w:r>
      <w:r w:rsidR="00827C79" w:rsidRPr="00827C79">
        <w:rPr>
          <w:rFonts w:eastAsiaTheme="minorEastAsia"/>
          <w:lang w:val="fr-FR" w:eastAsia="zh-CN"/>
        </w:rPr>
        <w:t xml:space="preserve"> </w:t>
      </w:r>
      <w:r w:rsidR="00827C79">
        <w:rPr>
          <w:rFonts w:eastAsiaTheme="minorEastAsia"/>
          <w:lang w:val="fr-FR" w:eastAsia="zh-CN"/>
        </w:rPr>
        <w:t>increase of the</w:t>
      </w:r>
      <w:r w:rsidR="00390CB6" w:rsidRPr="00390CB6">
        <w:rPr>
          <w:rFonts w:eastAsiaTheme="minorEastAsia"/>
          <w:lang w:val="fr-FR" w:eastAsia="zh-CN"/>
        </w:rPr>
        <w:t xml:space="preserve"> number of UEs per cell</w:t>
      </w:r>
      <w:r w:rsidR="00952FBD">
        <w:rPr>
          <w:rFonts w:eastAsiaTheme="minorEastAsia"/>
          <w:lang w:val="fr-FR" w:eastAsia="zh-CN"/>
        </w:rPr>
        <w:t>, and</w:t>
      </w:r>
      <w:r w:rsidR="004E3D2D">
        <w:rPr>
          <w:rFonts w:eastAsiaTheme="minorEastAsia"/>
          <w:lang w:val="fr-FR" w:eastAsia="zh-CN"/>
        </w:rPr>
        <w:t xml:space="preserve"> </w:t>
      </w:r>
      <w:r w:rsidR="00CB062A">
        <w:rPr>
          <w:rFonts w:eastAsiaTheme="minorEastAsia"/>
          <w:lang w:val="fr-FR" w:eastAsia="zh-CN"/>
        </w:rPr>
        <w:t xml:space="preserve">the system </w:t>
      </w:r>
      <w:r w:rsidR="00A32AD2">
        <w:rPr>
          <w:rFonts w:eastAsiaTheme="minorEastAsia"/>
          <w:lang w:val="fr-FR" w:eastAsia="zh-CN"/>
        </w:rPr>
        <w:t>RU</w:t>
      </w:r>
      <w:r w:rsidR="00CB062A">
        <w:rPr>
          <w:rFonts w:eastAsiaTheme="minorEastAsia"/>
          <w:lang w:val="fr-FR" w:eastAsia="zh-CN"/>
        </w:rPr>
        <w:t xml:space="preserve"> </w:t>
      </w:r>
      <w:r w:rsidR="008A08CA" w:rsidRPr="008A08CA">
        <w:rPr>
          <w:rFonts w:eastAsiaTheme="minorEastAsia"/>
          <w:lang w:val="fr-FR" w:eastAsia="zh-CN"/>
        </w:rPr>
        <w:t>increases significantly</w:t>
      </w:r>
      <w:r w:rsidR="00ED4F02">
        <w:rPr>
          <w:rFonts w:eastAsiaTheme="minorEastAsia"/>
          <w:lang w:val="fr-FR" w:eastAsia="zh-CN"/>
        </w:rPr>
        <w:t xml:space="preserve">. </w:t>
      </w:r>
      <w:r w:rsidR="00407766">
        <w:rPr>
          <w:rFonts w:eastAsiaTheme="minorEastAsia"/>
          <w:lang w:val="fr-FR" w:eastAsia="zh-CN"/>
        </w:rPr>
        <w:t>From the</w:t>
      </w:r>
      <w:r w:rsidR="001D4FEC">
        <w:rPr>
          <w:rFonts w:eastAsiaTheme="minorEastAsia"/>
          <w:lang w:val="fr-FR" w:eastAsia="zh-CN"/>
        </w:rPr>
        <w:t xml:space="preserve"> figure</w:t>
      </w:r>
      <w:r w:rsidR="00407766">
        <w:rPr>
          <w:rFonts w:eastAsiaTheme="minorEastAsia"/>
          <w:lang w:val="fr-FR" w:eastAsia="zh-CN"/>
        </w:rPr>
        <w:t xml:space="preserve">s of capacity, </w:t>
      </w:r>
      <w:r w:rsidR="00407766" w:rsidRPr="00407766">
        <w:rPr>
          <w:rFonts w:eastAsiaTheme="minorEastAsia"/>
          <w:lang w:val="fr-FR" w:eastAsia="zh-CN"/>
        </w:rPr>
        <w:t xml:space="preserve">to </w:t>
      </w:r>
      <w:r w:rsidR="00407766">
        <w:rPr>
          <w:rFonts w:eastAsiaTheme="minorEastAsia"/>
          <w:lang w:val="fr-FR" w:eastAsia="zh-CN"/>
        </w:rPr>
        <w:t xml:space="preserve">ensure that </w:t>
      </w:r>
      <w:r w:rsidR="00407766" w:rsidRPr="00407766">
        <w:rPr>
          <w:rFonts w:eastAsiaTheme="minorEastAsia"/>
          <w:lang w:val="fr-FR" w:eastAsia="zh-CN"/>
        </w:rPr>
        <w:t xml:space="preserve">90% of UEs are able to </w:t>
      </w:r>
      <w:r w:rsidR="002A16C9">
        <w:rPr>
          <w:rFonts w:eastAsiaTheme="minorEastAsia"/>
          <w:lang w:val="fr-FR" w:eastAsia="zh-CN"/>
        </w:rPr>
        <w:t xml:space="preserve">achieve </w:t>
      </w:r>
      <w:r w:rsidR="00407766" w:rsidRPr="00407766">
        <w:rPr>
          <w:rFonts w:eastAsiaTheme="minorEastAsia"/>
          <w:lang w:val="fr-FR" w:eastAsia="zh-CN"/>
        </w:rPr>
        <w:t>the capacity requirement</w:t>
      </w:r>
      <w:r w:rsidR="00407766">
        <w:rPr>
          <w:rFonts w:eastAsiaTheme="minorEastAsia"/>
          <w:lang w:val="fr-FR" w:eastAsia="zh-CN"/>
        </w:rPr>
        <w:t xml:space="preserve"> (i.e. </w:t>
      </w:r>
      <w:r w:rsidR="00407766" w:rsidRPr="004E3D2D">
        <w:rPr>
          <w:rFonts w:eastAsiaTheme="minorEastAsia"/>
          <w:lang w:val="fr-FR" w:eastAsia="zh-CN"/>
        </w:rPr>
        <w:t>the percentage of UEs with</w:t>
      </w:r>
      <w:r w:rsidR="00407766" w:rsidRPr="00530CB3">
        <w:rPr>
          <w:rFonts w:eastAsiaTheme="minorEastAsia"/>
          <w:lang w:val="fr-FR" w:eastAsia="zh-CN"/>
        </w:rPr>
        <w:t xml:space="preserve"> </w:t>
      </w:r>
      <w:r w:rsidR="00407766" w:rsidRPr="0000079F">
        <w:rPr>
          <w:rFonts w:eastAsiaTheme="minorEastAsia"/>
          <w:lang w:val="fr-FR" w:eastAsia="zh-CN"/>
        </w:rPr>
        <w:t>≥</w:t>
      </w:r>
      <w:r w:rsidR="00407766" w:rsidRPr="004E3D2D">
        <w:rPr>
          <w:rFonts w:eastAsiaTheme="minorEastAsia"/>
          <w:lang w:val="fr-FR" w:eastAsia="zh-CN"/>
        </w:rPr>
        <w:t>99% packets successfully delivered within PDB</w:t>
      </w:r>
      <w:r w:rsidR="00407766">
        <w:rPr>
          <w:rFonts w:eastAsiaTheme="minorEastAsia"/>
          <w:lang w:val="fr-FR" w:eastAsia="zh-CN"/>
        </w:rPr>
        <w:t xml:space="preserve">), </w:t>
      </w:r>
      <w:r w:rsidR="00CD75E7" w:rsidRPr="00CD75E7">
        <w:rPr>
          <w:rFonts w:eastAsiaTheme="minorEastAsia"/>
          <w:lang w:val="fr-FR" w:eastAsia="zh-CN"/>
        </w:rPr>
        <w:t xml:space="preserve">5 and 7 </w:t>
      </w:r>
      <w:r w:rsidR="006F4D15">
        <w:rPr>
          <w:rFonts w:eastAsiaTheme="minorEastAsia"/>
          <w:lang w:val="fr-FR" w:eastAsia="zh-CN"/>
        </w:rPr>
        <w:t>UE</w:t>
      </w:r>
      <w:r w:rsidR="00CD75E7" w:rsidRPr="00CD75E7">
        <w:rPr>
          <w:rFonts w:eastAsiaTheme="minorEastAsia"/>
          <w:lang w:val="fr-FR" w:eastAsia="zh-CN"/>
        </w:rPr>
        <w:t xml:space="preserve">s per cell </w:t>
      </w:r>
      <w:r w:rsidR="000E20AF">
        <w:rPr>
          <w:rFonts w:eastAsiaTheme="minorEastAsia"/>
          <w:lang w:val="fr-FR" w:eastAsia="zh-CN"/>
        </w:rPr>
        <w:t xml:space="preserve">are the upper limit </w:t>
      </w:r>
      <w:r w:rsidR="00C37D95">
        <w:rPr>
          <w:rFonts w:eastAsiaTheme="minorEastAsia"/>
          <w:lang w:val="fr-FR" w:eastAsia="zh-CN"/>
        </w:rPr>
        <w:t>for the system in</w:t>
      </w:r>
      <w:r w:rsidR="00407766" w:rsidRPr="00CD75E7">
        <w:rPr>
          <w:rFonts w:eastAsiaTheme="minorEastAsia"/>
          <w:lang w:val="fr-FR" w:eastAsia="zh-CN"/>
        </w:rPr>
        <w:t xml:space="preserve"> Indoor Hotspot and Dense Urban scenarios respectively</w:t>
      </w:r>
      <w:r w:rsidR="000E20AF">
        <w:rPr>
          <w:rFonts w:eastAsiaTheme="minorEastAsia"/>
          <w:lang w:val="fr-FR" w:eastAsia="zh-CN"/>
        </w:rPr>
        <w:t>.</w:t>
      </w:r>
    </w:p>
    <w:p w14:paraId="5EE3EA20" w14:textId="3C784AE9" w:rsidR="00440004" w:rsidRDefault="00EB5B52" w:rsidP="008234F1">
      <w:pPr>
        <w:pStyle w:val="a7"/>
        <w:jc w:val="both"/>
        <w:rPr>
          <w:b/>
          <w:i/>
        </w:rPr>
      </w:pPr>
      <w:bookmarkStart w:id="16" w:name="_Ref53480436"/>
      <w:bookmarkStart w:id="17" w:name="_Ref61884618"/>
      <w:bookmarkStart w:id="18" w:name="_Hlk61466666"/>
      <w:r w:rsidRPr="00EB5B52">
        <w:rPr>
          <w:b/>
          <w:i/>
        </w:rPr>
        <w:t xml:space="preserve">Observation </w:t>
      </w:r>
      <w:r w:rsidRPr="00EB5B52">
        <w:rPr>
          <w:b/>
          <w:i/>
        </w:rPr>
        <w:fldChar w:fldCharType="begin"/>
      </w:r>
      <w:r w:rsidRPr="00EB5B52">
        <w:rPr>
          <w:b/>
          <w:i/>
        </w:rPr>
        <w:instrText xml:space="preserve"> SEQ Observation \* ARABIC </w:instrText>
      </w:r>
      <w:r w:rsidRPr="00EB5B52">
        <w:rPr>
          <w:b/>
          <w:i/>
        </w:rPr>
        <w:fldChar w:fldCharType="separate"/>
      </w:r>
      <w:r w:rsidR="00F03A54">
        <w:rPr>
          <w:b/>
          <w:i/>
          <w:noProof/>
        </w:rPr>
        <w:t>1</w:t>
      </w:r>
      <w:r w:rsidRPr="00EB5B52">
        <w:rPr>
          <w:b/>
          <w:i/>
        </w:rPr>
        <w:fldChar w:fldCharType="end"/>
      </w:r>
      <w:r w:rsidR="00440004" w:rsidRPr="00D54103">
        <w:rPr>
          <w:b/>
          <w:i/>
        </w:rPr>
        <w:t>:</w:t>
      </w:r>
      <w:bookmarkEnd w:id="16"/>
      <w:r w:rsidR="004C3229" w:rsidRPr="00EB5B52">
        <w:rPr>
          <w:b/>
          <w:i/>
        </w:rPr>
        <w:t xml:space="preserve"> </w:t>
      </w:r>
      <w:r w:rsidR="004C3229" w:rsidRPr="004C3229">
        <w:rPr>
          <w:b/>
          <w:i/>
        </w:rPr>
        <w:t xml:space="preserve">For </w:t>
      </w:r>
      <w:r w:rsidR="006F4D15">
        <w:rPr>
          <w:b/>
          <w:i/>
        </w:rPr>
        <w:t xml:space="preserve">DL </w:t>
      </w:r>
      <w:r w:rsidR="004C3229" w:rsidRPr="004C3229">
        <w:rPr>
          <w:b/>
          <w:i/>
        </w:rPr>
        <w:t xml:space="preserve">VR/AR traffic in both Indoor Hotspot and Dense Urban scenarios </w:t>
      </w:r>
      <w:r w:rsidR="00ED2F26">
        <w:rPr>
          <w:b/>
          <w:i/>
        </w:rPr>
        <w:t>in</w:t>
      </w:r>
      <w:r w:rsidR="00ED2F26" w:rsidRPr="004C3229">
        <w:rPr>
          <w:b/>
          <w:i/>
        </w:rPr>
        <w:t xml:space="preserve"> </w:t>
      </w:r>
      <w:r w:rsidR="004C3229" w:rsidRPr="004C3229">
        <w:rPr>
          <w:b/>
          <w:i/>
        </w:rPr>
        <w:t>FR1, the capacity performance</w:t>
      </w:r>
      <w:r w:rsidR="00952FBD">
        <w:rPr>
          <w:b/>
          <w:i/>
        </w:rPr>
        <w:t xml:space="preserve"> </w:t>
      </w:r>
      <w:r w:rsidR="004C3229" w:rsidRPr="004C3229">
        <w:rPr>
          <w:b/>
          <w:i/>
        </w:rPr>
        <w:t>degrade</w:t>
      </w:r>
      <w:r w:rsidR="00ED2F26">
        <w:rPr>
          <w:b/>
          <w:i/>
        </w:rPr>
        <w:t>s</w:t>
      </w:r>
      <w:r w:rsidR="004C3229" w:rsidRPr="004C3229">
        <w:rPr>
          <w:b/>
          <w:i/>
        </w:rPr>
        <w:t xml:space="preserve"> with the </w:t>
      </w:r>
      <w:r w:rsidR="004C3229" w:rsidRPr="0028149E">
        <w:rPr>
          <w:b/>
          <w:i/>
        </w:rPr>
        <w:t>increas</w:t>
      </w:r>
      <w:r w:rsidR="0028149E" w:rsidRPr="0028149E">
        <w:rPr>
          <w:rFonts w:eastAsiaTheme="minorEastAsia"/>
          <w:b/>
          <w:i/>
          <w:lang w:eastAsia="zh-CN"/>
        </w:rPr>
        <w:t>e</w:t>
      </w:r>
      <w:r w:rsidR="004C3229" w:rsidRPr="004C3229">
        <w:rPr>
          <w:b/>
          <w:i/>
        </w:rPr>
        <w:t xml:space="preserve"> of the number of UEs per cell.</w:t>
      </w:r>
      <w:bookmarkEnd w:id="17"/>
    </w:p>
    <w:p w14:paraId="6B6420C2" w14:textId="4E3D5954" w:rsidR="004C3229" w:rsidRPr="004E3D2D" w:rsidRDefault="00F03A54" w:rsidP="00F03A54">
      <w:pPr>
        <w:pStyle w:val="a7"/>
        <w:jc w:val="both"/>
        <w:rPr>
          <w:b/>
          <w:i/>
        </w:rPr>
      </w:pPr>
      <w:bookmarkStart w:id="19" w:name="_Ref61884626"/>
      <w:bookmarkStart w:id="20" w:name="_Ref61898502"/>
      <w:bookmarkStart w:id="21" w:name="_Hlk61167103"/>
      <w:r w:rsidRPr="00F03A54">
        <w:rPr>
          <w:b/>
          <w:i/>
        </w:rPr>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2</w:t>
      </w:r>
      <w:r w:rsidRPr="00F03A54">
        <w:rPr>
          <w:b/>
          <w:i/>
        </w:rPr>
        <w:fldChar w:fldCharType="end"/>
      </w:r>
      <w:r w:rsidR="004C3229" w:rsidRPr="00D54103">
        <w:rPr>
          <w:b/>
          <w:i/>
        </w:rPr>
        <w:t>:</w:t>
      </w:r>
      <w:r w:rsidR="004C3229" w:rsidRPr="00EB5B52">
        <w:rPr>
          <w:b/>
          <w:i/>
        </w:rPr>
        <w:t xml:space="preserve"> </w:t>
      </w:r>
      <w:bookmarkEnd w:id="19"/>
      <w:r w:rsidR="00E34088" w:rsidRPr="004C3229">
        <w:rPr>
          <w:b/>
          <w:i/>
        </w:rPr>
        <w:t xml:space="preserve">For </w:t>
      </w:r>
      <w:r w:rsidR="00E34088">
        <w:rPr>
          <w:b/>
          <w:i/>
        </w:rPr>
        <w:t xml:space="preserve">DL </w:t>
      </w:r>
      <w:r w:rsidR="00E34088" w:rsidRPr="004C3229">
        <w:rPr>
          <w:b/>
          <w:i/>
        </w:rPr>
        <w:t xml:space="preserve">VR/AR traffic in FR1, </w:t>
      </w:r>
      <w:r w:rsidR="00E34088">
        <w:rPr>
          <w:b/>
          <w:i/>
        </w:rPr>
        <w:t>system capacity with 5</w:t>
      </w:r>
      <w:r w:rsidR="00E34088" w:rsidRPr="004C3229">
        <w:rPr>
          <w:b/>
          <w:i/>
        </w:rPr>
        <w:t xml:space="preserve"> and </w:t>
      </w:r>
      <w:r w:rsidR="00E34088">
        <w:rPr>
          <w:b/>
          <w:i/>
        </w:rPr>
        <w:t>7</w:t>
      </w:r>
      <w:r w:rsidR="00E34088" w:rsidRPr="004C3229">
        <w:rPr>
          <w:b/>
          <w:i/>
        </w:rPr>
        <w:t xml:space="preserve"> </w:t>
      </w:r>
      <w:r w:rsidR="00E34088">
        <w:rPr>
          <w:b/>
          <w:i/>
        </w:rPr>
        <w:t>satisfied UE</w:t>
      </w:r>
      <w:r w:rsidR="00E34088" w:rsidRPr="004C3229">
        <w:rPr>
          <w:b/>
          <w:i/>
        </w:rPr>
        <w:t xml:space="preserve">s per cell can be </w:t>
      </w:r>
      <w:r w:rsidR="00E34088">
        <w:rPr>
          <w:b/>
          <w:i/>
        </w:rPr>
        <w:t>achieved</w:t>
      </w:r>
      <w:r w:rsidR="00E34088" w:rsidRPr="004C3229">
        <w:rPr>
          <w:b/>
          <w:i/>
        </w:rPr>
        <w:t xml:space="preserve"> for </w:t>
      </w:r>
      <w:r w:rsidR="00E34088" w:rsidRPr="00F03A54">
        <w:rPr>
          <w:rFonts w:hint="eastAsia"/>
          <w:b/>
          <w:i/>
        </w:rPr>
        <w:t>I</w:t>
      </w:r>
      <w:r w:rsidR="00E34088" w:rsidRPr="00F03A54">
        <w:rPr>
          <w:b/>
          <w:i/>
        </w:rPr>
        <w:t xml:space="preserve">ndoor </w:t>
      </w:r>
      <w:r w:rsidR="00E34088" w:rsidRPr="00F03A54">
        <w:rPr>
          <w:rFonts w:hint="eastAsia"/>
          <w:b/>
          <w:i/>
        </w:rPr>
        <w:t>H</w:t>
      </w:r>
      <w:r w:rsidR="00E34088" w:rsidRPr="00F03A54">
        <w:rPr>
          <w:b/>
          <w:i/>
        </w:rPr>
        <w:t xml:space="preserve">otspot and </w:t>
      </w:r>
      <w:r w:rsidR="00E34088" w:rsidRPr="00F03A54">
        <w:rPr>
          <w:rFonts w:hint="eastAsia"/>
          <w:b/>
          <w:i/>
        </w:rPr>
        <w:t>D</w:t>
      </w:r>
      <w:r w:rsidR="00E34088" w:rsidRPr="00F03A54">
        <w:rPr>
          <w:b/>
          <w:i/>
        </w:rPr>
        <w:t xml:space="preserve">ense </w:t>
      </w:r>
      <w:r w:rsidR="00E34088" w:rsidRPr="00F03A54">
        <w:rPr>
          <w:rFonts w:hint="eastAsia"/>
          <w:b/>
          <w:i/>
        </w:rPr>
        <w:t>U</w:t>
      </w:r>
      <w:r w:rsidR="00E34088" w:rsidRPr="00F03A54">
        <w:rPr>
          <w:b/>
          <w:i/>
        </w:rPr>
        <w:t>rban scenarios,</w:t>
      </w:r>
      <w:r w:rsidR="00E34088" w:rsidRPr="004C3229">
        <w:rPr>
          <w:b/>
          <w:i/>
        </w:rPr>
        <w:t xml:space="preserve"> </w:t>
      </w:r>
      <w:bookmarkStart w:id="22" w:name="_Hlk61447036"/>
      <w:r w:rsidR="00E34088" w:rsidRPr="004C3229">
        <w:rPr>
          <w:b/>
          <w:i/>
        </w:rPr>
        <w:t>respectively</w:t>
      </w:r>
      <w:bookmarkEnd w:id="22"/>
      <w:r w:rsidR="00E34088">
        <w:rPr>
          <w:b/>
          <w:i/>
        </w:rPr>
        <w:t>.</w:t>
      </w:r>
      <w:bookmarkEnd w:id="20"/>
    </w:p>
    <w:bookmarkEnd w:id="18"/>
    <w:bookmarkEnd w:id="21"/>
    <w:p w14:paraId="6899BA32" w14:textId="77777777" w:rsidR="00440004" w:rsidRDefault="00440004" w:rsidP="00C34F57">
      <w:pPr>
        <w:pStyle w:val="af7"/>
        <w:numPr>
          <w:ilvl w:val="0"/>
          <w:numId w:val="16"/>
        </w:numPr>
        <w:spacing w:before="120" w:after="120" w:line="276" w:lineRule="auto"/>
        <w:ind w:firstLineChars="0"/>
        <w:rPr>
          <w:rFonts w:ascii="Times New Roman" w:eastAsiaTheme="minorEastAsia" w:hAnsi="Times New Roman"/>
          <w:i/>
          <w:kern w:val="0"/>
          <w:sz w:val="20"/>
          <w:szCs w:val="24"/>
          <w:lang w:val="fr-FR"/>
        </w:rPr>
      </w:pPr>
      <w:r>
        <w:rPr>
          <w:rFonts w:ascii="Times New Roman" w:eastAsiaTheme="minorEastAsia" w:hAnsi="Times New Roman"/>
          <w:i/>
          <w:kern w:val="0"/>
          <w:sz w:val="20"/>
          <w:szCs w:val="24"/>
          <w:lang w:val="fr-FR"/>
        </w:rPr>
        <w:t>FR2</w:t>
      </w:r>
    </w:p>
    <w:p w14:paraId="2E1D8E16" w14:textId="34C202A9" w:rsidR="00170BCC" w:rsidRPr="00172AE7" w:rsidRDefault="00440004" w:rsidP="00170BCC">
      <w:pPr>
        <w:numPr>
          <w:ilvl w:val="1"/>
          <w:numId w:val="15"/>
        </w:numPr>
        <w:spacing w:before="120" w:after="120" w:line="276" w:lineRule="auto"/>
        <w:jc w:val="both"/>
        <w:rPr>
          <w:rFonts w:eastAsia="MS Mincho"/>
          <w:i/>
          <w:iCs/>
          <w:lang w:val="fr-FR" w:eastAsia="zh-CN"/>
        </w:rPr>
      </w:pPr>
      <w:r w:rsidRPr="00897613">
        <w:rPr>
          <w:rFonts w:eastAsia="MS Mincho"/>
          <w:i/>
          <w:iCs/>
          <w:lang w:val="fr-FR" w:eastAsia="zh-CN"/>
        </w:rPr>
        <w:t>Indoor Hotspot</w:t>
      </w:r>
      <w:r>
        <w:rPr>
          <w:rFonts w:eastAsiaTheme="minorEastAsia" w:hint="eastAsia"/>
          <w:i/>
          <w:iCs/>
          <w:lang w:val="fr-FR" w:eastAsia="zh-CN"/>
        </w:rPr>
        <w:t>,</w:t>
      </w:r>
      <w:r>
        <w:rPr>
          <w:rFonts w:eastAsiaTheme="minorEastAsia"/>
          <w:i/>
          <w:iCs/>
          <w:lang w:val="fr-FR" w:eastAsia="zh-CN"/>
        </w:rPr>
        <w:t xml:space="preserve"> </w:t>
      </w:r>
      <w:r w:rsidR="009E617A">
        <w:rPr>
          <w:rFonts w:eastAsiaTheme="minorEastAsia"/>
          <w:i/>
          <w:iCs/>
          <w:lang w:val="fr-FR" w:eastAsia="zh-CN"/>
        </w:rPr>
        <w:t>30</w:t>
      </w:r>
      <w:r w:rsidRPr="00897613">
        <w:rPr>
          <w:rFonts w:eastAsiaTheme="minorEastAsia"/>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40004" w14:paraId="239C19F9" w14:textId="77777777" w:rsidTr="00B615E3">
        <w:tc>
          <w:tcPr>
            <w:tcW w:w="4464" w:type="dxa"/>
          </w:tcPr>
          <w:p w14:paraId="5CA84CF9" w14:textId="73D7ADB3"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515911F" wp14:editId="086D5AC5">
                  <wp:extent cx="2768400" cy="1692000"/>
                  <wp:effectExtent l="0" t="0" r="0" b="3810"/>
                  <wp:docPr id="26" name="图片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822" w:type="dxa"/>
          </w:tcPr>
          <w:p w14:paraId="3F9DCBB1" w14:textId="1540974F"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6E0D6A6C" wp14:editId="3B394EEF">
                  <wp:extent cx="2768400" cy="1692000"/>
                  <wp:effectExtent l="0" t="0" r="0" b="3810"/>
                  <wp:docPr id="27" name="图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40004" w14:paraId="77A8594F" w14:textId="77777777" w:rsidTr="00B615E3">
        <w:tc>
          <w:tcPr>
            <w:tcW w:w="4464" w:type="dxa"/>
          </w:tcPr>
          <w:p w14:paraId="369D22AD" w14:textId="77777777" w:rsidR="00440004" w:rsidRPr="00A16646" w:rsidRDefault="00440004" w:rsidP="00C34F57">
            <w:pPr>
              <w:pStyle w:val="af7"/>
              <w:numPr>
                <w:ilvl w:val="0"/>
                <w:numId w:val="25"/>
              </w:numPr>
              <w:spacing w:line="276" w:lineRule="auto"/>
              <w:ind w:firstLineChars="0"/>
              <w:jc w:val="center"/>
              <w:rPr>
                <w:rFonts w:eastAsiaTheme="minorEastAsia"/>
                <w:iCs/>
                <w:sz w:val="20"/>
                <w:szCs w:val="20"/>
                <w:lang w:val="fr-FR"/>
              </w:rPr>
            </w:pPr>
            <w:r w:rsidRPr="00A16646">
              <w:rPr>
                <w:rFonts w:ascii="Times New Roman" w:eastAsia="Times New Roman" w:hAnsi="Times New Roman"/>
                <w:kern w:val="0"/>
                <w:sz w:val="20"/>
                <w:szCs w:val="20"/>
                <w:lang w:val="en-GB" w:eastAsia="en-US"/>
              </w:rPr>
              <w:t>Capacity</w:t>
            </w:r>
          </w:p>
        </w:tc>
        <w:tc>
          <w:tcPr>
            <w:tcW w:w="4822" w:type="dxa"/>
          </w:tcPr>
          <w:p w14:paraId="454809AF" w14:textId="77777777" w:rsidR="00440004" w:rsidRPr="00A16646" w:rsidRDefault="00440004" w:rsidP="00C34F57">
            <w:pPr>
              <w:pStyle w:val="af7"/>
              <w:numPr>
                <w:ilvl w:val="0"/>
                <w:numId w:val="25"/>
              </w:numPr>
              <w:spacing w:line="276" w:lineRule="auto"/>
              <w:ind w:left="714" w:firstLineChars="0" w:hanging="357"/>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10772AA2" w14:textId="433040A6" w:rsidR="00440004" w:rsidRDefault="00440004" w:rsidP="00440004">
      <w:pPr>
        <w:pStyle w:val="a7"/>
        <w:jc w:val="center"/>
      </w:pPr>
      <w:bookmarkStart w:id="23" w:name="_Ref54037245"/>
      <w:r>
        <w:lastRenderedPageBreak/>
        <w:t xml:space="preserve">Figure </w:t>
      </w:r>
      <w:r>
        <w:fldChar w:fldCharType="begin"/>
      </w:r>
      <w:r>
        <w:instrText xml:space="preserve"> SEQ Figure \* ARABIC </w:instrText>
      </w:r>
      <w:r>
        <w:fldChar w:fldCharType="separate"/>
      </w:r>
      <w:r w:rsidR="00B87D3E">
        <w:rPr>
          <w:noProof/>
        </w:rPr>
        <w:t>3</w:t>
      </w:r>
      <w:r>
        <w:fldChar w:fldCharType="end"/>
      </w:r>
      <w:bookmarkEnd w:id="23"/>
      <w:r w:rsidRPr="005F16F8">
        <w:t xml:space="preserve">. </w:t>
      </w:r>
      <w:r w:rsidRPr="005670CF">
        <w:rPr>
          <w:rFonts w:hint="eastAsia"/>
        </w:rPr>
        <w:t>FR</w:t>
      </w:r>
      <w:r w:rsidRPr="00F15BEB">
        <w:t>2</w:t>
      </w:r>
      <w:r>
        <w:t xml:space="preserve"> </w:t>
      </w:r>
      <w:r w:rsidR="009E617A">
        <w:t>X</w:t>
      </w:r>
      <w:r w:rsidRPr="005F16F8">
        <w:t xml:space="preserve">R </w:t>
      </w:r>
      <w:r>
        <w:t>c</w:t>
      </w:r>
      <w:r w:rsidRPr="005F16F8">
        <w:t xml:space="preserve">apacity simulation results </w:t>
      </w:r>
      <w:r>
        <w:t>in Indoor Hotspot scenario</w:t>
      </w:r>
    </w:p>
    <w:p w14:paraId="46AB30F0" w14:textId="175BDBE1" w:rsidR="00440004" w:rsidRDefault="00440004" w:rsidP="00C34F57">
      <w:pPr>
        <w:numPr>
          <w:ilvl w:val="1"/>
          <w:numId w:val="15"/>
        </w:numPr>
        <w:spacing w:after="120" w:line="276" w:lineRule="auto"/>
        <w:jc w:val="both"/>
        <w:rPr>
          <w:rFonts w:eastAsia="MS Mincho"/>
          <w:i/>
          <w:iCs/>
          <w:lang w:val="fr-FR" w:eastAsia="zh-CN"/>
        </w:rPr>
      </w:pPr>
      <w:r w:rsidRPr="00897613">
        <w:rPr>
          <w:rFonts w:eastAsia="MS Mincho" w:hint="eastAsia"/>
          <w:i/>
          <w:iCs/>
          <w:lang w:val="fr-FR" w:eastAsia="zh-CN"/>
        </w:rPr>
        <w:t>D</w:t>
      </w:r>
      <w:r w:rsidRPr="00897613">
        <w:rPr>
          <w:rFonts w:eastAsia="MS Mincho"/>
          <w:i/>
          <w:iCs/>
          <w:lang w:val="fr-FR" w:eastAsia="zh-CN"/>
        </w:rPr>
        <w:t>ense U</w:t>
      </w:r>
      <w:r w:rsidRPr="00897613">
        <w:rPr>
          <w:rFonts w:eastAsia="MS Mincho" w:hint="eastAsia"/>
          <w:i/>
          <w:iCs/>
          <w:lang w:val="fr-FR" w:eastAsia="zh-CN"/>
        </w:rPr>
        <w:t>rban,</w:t>
      </w:r>
      <w:r w:rsidRPr="00897613">
        <w:rPr>
          <w:rFonts w:eastAsia="MS Mincho"/>
          <w:i/>
          <w:iCs/>
          <w:lang w:val="fr-FR" w:eastAsia="zh-CN"/>
        </w:rPr>
        <w:t xml:space="preserve"> </w:t>
      </w:r>
      <w:r w:rsidR="009E617A">
        <w:rPr>
          <w:rFonts w:eastAsia="MS Mincho"/>
          <w:i/>
          <w:iCs/>
          <w:lang w:val="fr-FR" w:eastAsia="zh-CN"/>
        </w:rPr>
        <w:t>30</w:t>
      </w:r>
      <w:r w:rsidRPr="00897613">
        <w:rPr>
          <w:rFonts w:eastAsia="MS Mincho"/>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40004" w14:paraId="32936A6C" w14:textId="77777777" w:rsidTr="00B615E3">
        <w:tc>
          <w:tcPr>
            <w:tcW w:w="4464" w:type="dxa"/>
          </w:tcPr>
          <w:p w14:paraId="308147D9" w14:textId="04FCE5AD"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34459B35" wp14:editId="70B4AB9B">
                  <wp:extent cx="2768400" cy="1692000"/>
                  <wp:effectExtent l="0" t="0" r="0" b="3810"/>
                  <wp:docPr id="28" name="图片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822" w:type="dxa"/>
          </w:tcPr>
          <w:p w14:paraId="6AAE0F72" w14:textId="1CFFC159"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C0A7367" wp14:editId="062EBC36">
                  <wp:extent cx="2768400" cy="1692000"/>
                  <wp:effectExtent l="0" t="0" r="0" b="3810"/>
                  <wp:docPr id="29" name="图片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40004" w14:paraId="66E214F8" w14:textId="77777777" w:rsidTr="00B615E3">
        <w:tc>
          <w:tcPr>
            <w:tcW w:w="4464" w:type="dxa"/>
          </w:tcPr>
          <w:p w14:paraId="5C667B30" w14:textId="77777777" w:rsidR="00440004" w:rsidRPr="00A16646" w:rsidRDefault="00440004" w:rsidP="00A16646">
            <w:pPr>
              <w:pStyle w:val="af7"/>
              <w:numPr>
                <w:ilvl w:val="0"/>
                <w:numId w:val="77"/>
              </w:numPr>
              <w:spacing w:line="276" w:lineRule="auto"/>
              <w:ind w:firstLineChars="0"/>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Capacity</w:t>
            </w:r>
          </w:p>
        </w:tc>
        <w:tc>
          <w:tcPr>
            <w:tcW w:w="4822" w:type="dxa"/>
          </w:tcPr>
          <w:p w14:paraId="6290C4FD" w14:textId="77777777" w:rsidR="00440004" w:rsidRPr="00A16646" w:rsidRDefault="00440004" w:rsidP="00A16646">
            <w:pPr>
              <w:pStyle w:val="af7"/>
              <w:numPr>
                <w:ilvl w:val="0"/>
                <w:numId w:val="77"/>
              </w:numPr>
              <w:spacing w:line="276" w:lineRule="auto"/>
              <w:ind w:firstLineChars="0"/>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0A4B5FFD" w14:textId="4038B6E0" w:rsidR="00440004" w:rsidRDefault="00440004" w:rsidP="00440004">
      <w:pPr>
        <w:pStyle w:val="a7"/>
        <w:jc w:val="center"/>
      </w:pPr>
      <w:bookmarkStart w:id="24" w:name="_Ref54037138"/>
      <w:bookmarkStart w:id="25" w:name="_Ref54014242"/>
      <w:r>
        <w:t xml:space="preserve">Figure </w:t>
      </w:r>
      <w:r>
        <w:fldChar w:fldCharType="begin"/>
      </w:r>
      <w:r>
        <w:instrText xml:space="preserve"> SEQ Figure \* ARABIC </w:instrText>
      </w:r>
      <w:r>
        <w:fldChar w:fldCharType="separate"/>
      </w:r>
      <w:r w:rsidR="00B87D3E">
        <w:rPr>
          <w:noProof/>
        </w:rPr>
        <w:t>4</w:t>
      </w:r>
      <w:r>
        <w:fldChar w:fldCharType="end"/>
      </w:r>
      <w:bookmarkEnd w:id="24"/>
      <w:bookmarkEnd w:id="25"/>
      <w:r w:rsidRPr="00FE7888">
        <w:t xml:space="preserve">. </w:t>
      </w:r>
      <w:r w:rsidRPr="005670CF">
        <w:rPr>
          <w:rFonts w:hint="eastAsia"/>
        </w:rPr>
        <w:t>FR2</w:t>
      </w:r>
      <w:r>
        <w:t xml:space="preserve"> </w:t>
      </w:r>
      <w:r w:rsidR="009E617A">
        <w:t>X</w:t>
      </w:r>
      <w:r w:rsidRPr="005F16F8">
        <w:t xml:space="preserve">R </w:t>
      </w:r>
      <w:r>
        <w:t>c</w:t>
      </w:r>
      <w:r w:rsidRPr="005F16F8">
        <w:t xml:space="preserve">apacity simulation results </w:t>
      </w:r>
      <w:r>
        <w:t>in Dense Urban scenario</w:t>
      </w:r>
    </w:p>
    <w:p w14:paraId="08AE23FC" w14:textId="4E0E69F5" w:rsidR="00440004" w:rsidRPr="00FE1201" w:rsidRDefault="00793992" w:rsidP="00103160">
      <w:pPr>
        <w:spacing w:before="120" w:after="120" w:line="276" w:lineRule="auto"/>
        <w:jc w:val="both"/>
        <w:rPr>
          <w:rFonts w:eastAsiaTheme="minorEastAsia"/>
          <w:lang w:val="fr-FR" w:eastAsia="zh-CN"/>
        </w:rPr>
      </w:pPr>
      <w:r>
        <w:rPr>
          <w:rFonts w:eastAsiaTheme="minorEastAsia"/>
          <w:lang w:eastAsia="zh-CN"/>
        </w:rPr>
        <w:t>T</w:t>
      </w:r>
      <w:r w:rsidRPr="00586356">
        <w:rPr>
          <w:rFonts w:eastAsiaTheme="minorEastAsia"/>
          <w:lang w:eastAsia="zh-CN"/>
        </w:rPr>
        <w:t xml:space="preserve">he </w:t>
      </w:r>
      <w:r w:rsidR="00ED2F26">
        <w:rPr>
          <w:rFonts w:eastAsiaTheme="minorEastAsia"/>
          <w:lang w:eastAsia="zh-CN"/>
        </w:rPr>
        <w:t xml:space="preserve">capacity </w:t>
      </w:r>
      <w:r w:rsidRPr="00586356">
        <w:rPr>
          <w:rFonts w:eastAsiaTheme="minorEastAsia"/>
          <w:lang w:eastAsia="zh-CN"/>
        </w:rPr>
        <w:t xml:space="preserve">evaluation results </w:t>
      </w:r>
      <w:r>
        <w:rPr>
          <w:rFonts w:eastAsiaTheme="minorEastAsia" w:hint="eastAsia"/>
          <w:lang w:eastAsia="zh-CN"/>
        </w:rPr>
        <w:t>for</w:t>
      </w:r>
      <w:r w:rsidRPr="00586356">
        <w:rPr>
          <w:rFonts w:eastAsiaTheme="minorEastAsia"/>
          <w:lang w:eastAsia="zh-CN"/>
        </w:rPr>
        <w:t xml:space="preserve"> Indoor Hotspo</w:t>
      </w:r>
      <w:r>
        <w:rPr>
          <w:rFonts w:eastAsiaTheme="minorEastAsia"/>
          <w:lang w:eastAsia="zh-CN"/>
        </w:rPr>
        <w:t>t</w:t>
      </w:r>
      <w:r w:rsidRPr="00586356">
        <w:rPr>
          <w:rFonts w:eastAsiaTheme="minorEastAsia"/>
          <w:lang w:eastAsia="zh-CN"/>
        </w:rPr>
        <w:t xml:space="preserve"> and Dense Urban scenario</w:t>
      </w:r>
      <w:r>
        <w:rPr>
          <w:rFonts w:eastAsiaTheme="minorEastAsia"/>
          <w:lang w:eastAsia="zh-CN"/>
        </w:rPr>
        <w:t>s in FR2</w:t>
      </w:r>
      <w:r w:rsidRPr="00586356">
        <w:rPr>
          <w:rFonts w:eastAsiaTheme="minorEastAsia"/>
          <w:lang w:eastAsia="zh-CN"/>
        </w:rPr>
        <w:t xml:space="preserve"> are shown in </w:t>
      </w:r>
      <w:r w:rsidR="00B87D3E">
        <w:rPr>
          <w:rFonts w:eastAsiaTheme="minorEastAsia"/>
          <w:lang w:eastAsia="zh-CN"/>
        </w:rPr>
        <w:fldChar w:fldCharType="begin"/>
      </w:r>
      <w:r w:rsidR="00B87D3E">
        <w:rPr>
          <w:rFonts w:eastAsiaTheme="minorEastAsia"/>
          <w:lang w:eastAsia="zh-CN"/>
        </w:rPr>
        <w:instrText xml:space="preserve"> REF _Ref54037245 \h </w:instrText>
      </w:r>
      <w:r w:rsidR="00B87D3E">
        <w:rPr>
          <w:rFonts w:eastAsiaTheme="minorEastAsia"/>
          <w:lang w:eastAsia="zh-CN"/>
        </w:rPr>
      </w:r>
      <w:r w:rsidR="00B87D3E">
        <w:rPr>
          <w:rFonts w:eastAsiaTheme="minorEastAsia"/>
          <w:lang w:eastAsia="zh-CN"/>
        </w:rPr>
        <w:fldChar w:fldCharType="separate"/>
      </w:r>
      <w:r w:rsidR="00B87D3E">
        <w:t xml:space="preserve">Figure </w:t>
      </w:r>
      <w:r w:rsidR="00B87D3E">
        <w:rPr>
          <w:noProof/>
        </w:rPr>
        <w:t>3</w:t>
      </w:r>
      <w:r w:rsidR="00B87D3E">
        <w:rPr>
          <w:rFonts w:eastAsiaTheme="minorEastAsia"/>
          <w:lang w:eastAsia="zh-CN"/>
        </w:rPr>
        <w:fldChar w:fldCharType="end"/>
      </w:r>
      <w:r w:rsidR="00B87D3E">
        <w:rPr>
          <w:rFonts w:eastAsiaTheme="minorEastAsia"/>
          <w:lang w:eastAsia="zh-CN"/>
        </w:rPr>
        <w:t xml:space="preserve"> </w:t>
      </w:r>
      <w:r>
        <w:rPr>
          <w:rFonts w:eastAsiaTheme="minorEastAsia"/>
          <w:lang w:eastAsia="zh-CN"/>
        </w:rPr>
        <w:t>and</w:t>
      </w:r>
      <w:r w:rsidR="00B87D3E">
        <w:rPr>
          <w:rFonts w:eastAsiaTheme="minorEastAsia"/>
          <w:lang w:eastAsia="zh-CN"/>
        </w:rPr>
        <w:t xml:space="preserve"> </w:t>
      </w:r>
      <w:r w:rsidR="00B87D3E">
        <w:rPr>
          <w:rFonts w:eastAsiaTheme="minorEastAsia"/>
          <w:lang w:eastAsia="zh-CN"/>
        </w:rPr>
        <w:fldChar w:fldCharType="begin"/>
      </w:r>
      <w:r w:rsidR="00B87D3E">
        <w:rPr>
          <w:rFonts w:eastAsiaTheme="minorEastAsia"/>
          <w:lang w:eastAsia="zh-CN"/>
        </w:rPr>
        <w:instrText xml:space="preserve"> REF _Ref54037138 \h </w:instrText>
      </w:r>
      <w:r w:rsidR="00B87D3E">
        <w:rPr>
          <w:rFonts w:eastAsiaTheme="minorEastAsia"/>
          <w:lang w:eastAsia="zh-CN"/>
        </w:rPr>
      </w:r>
      <w:r w:rsidR="00B87D3E">
        <w:rPr>
          <w:rFonts w:eastAsiaTheme="minorEastAsia"/>
          <w:lang w:eastAsia="zh-CN"/>
        </w:rPr>
        <w:fldChar w:fldCharType="separate"/>
      </w:r>
      <w:r w:rsidR="00B87D3E">
        <w:t xml:space="preserve">Figure </w:t>
      </w:r>
      <w:r w:rsidR="00B87D3E">
        <w:rPr>
          <w:noProof/>
        </w:rPr>
        <w:t>4</w:t>
      </w:r>
      <w:r w:rsidR="00B87D3E">
        <w:rPr>
          <w:rFonts w:eastAsiaTheme="minorEastAsia"/>
          <w:lang w:eastAsia="zh-CN"/>
        </w:rPr>
        <w:fldChar w:fldCharType="end"/>
      </w:r>
      <w:r>
        <w:rPr>
          <w:rFonts w:eastAsiaTheme="minorEastAsia"/>
          <w:lang w:eastAsia="zh-CN"/>
        </w:rPr>
        <w:t>.</w:t>
      </w:r>
      <w:r w:rsidRPr="00586356">
        <w:rPr>
          <w:rFonts w:eastAsiaTheme="minorEastAsia"/>
          <w:lang w:eastAsia="zh-CN"/>
        </w:rPr>
        <w:t xml:space="preserve"> </w:t>
      </w:r>
      <w:r w:rsidR="00ED2F26">
        <w:rPr>
          <w:rFonts w:eastAsiaTheme="minorEastAsia"/>
          <w:lang w:eastAsia="zh-CN"/>
        </w:rPr>
        <w:t>And the similar trend of capacity can also be observed as that of FR1. U</w:t>
      </w:r>
      <w:r w:rsidR="008061DA">
        <w:rPr>
          <w:rFonts w:eastAsiaTheme="minorEastAsia"/>
          <w:lang w:val="fr-FR" w:eastAsia="zh-CN"/>
        </w:rPr>
        <w:t xml:space="preserve">p to </w:t>
      </w:r>
      <w:r w:rsidRPr="00FE1201">
        <w:rPr>
          <w:rFonts w:eastAsiaTheme="minorEastAsia"/>
          <w:lang w:val="fr-FR" w:eastAsia="zh-CN"/>
        </w:rPr>
        <w:t xml:space="preserve">10 </w:t>
      </w:r>
      <w:r w:rsidR="00235A89">
        <w:rPr>
          <w:rFonts w:eastAsiaTheme="minorEastAsia"/>
          <w:lang w:val="fr-FR" w:eastAsia="zh-CN"/>
        </w:rPr>
        <w:t>and 20 U</w:t>
      </w:r>
      <w:r w:rsidR="006A0913">
        <w:rPr>
          <w:rFonts w:eastAsiaTheme="minorEastAsia"/>
          <w:lang w:val="fr-FR" w:eastAsia="zh-CN"/>
        </w:rPr>
        <w:t>E</w:t>
      </w:r>
      <w:r w:rsidR="00235A89">
        <w:rPr>
          <w:rFonts w:eastAsiaTheme="minorEastAsia"/>
          <w:lang w:val="fr-FR" w:eastAsia="zh-CN"/>
        </w:rPr>
        <w:t xml:space="preserve">s </w:t>
      </w:r>
      <w:r w:rsidRPr="00FE1201">
        <w:rPr>
          <w:rFonts w:eastAsiaTheme="minorEastAsia"/>
          <w:lang w:val="fr-FR" w:eastAsia="zh-CN"/>
        </w:rPr>
        <w:t xml:space="preserve">per cell </w:t>
      </w:r>
      <w:r w:rsidRPr="00CD75E7">
        <w:rPr>
          <w:rFonts w:eastAsiaTheme="minorEastAsia"/>
          <w:lang w:val="fr-FR" w:eastAsia="zh-CN"/>
        </w:rPr>
        <w:t>can</w:t>
      </w:r>
      <w:r>
        <w:rPr>
          <w:rFonts w:eastAsiaTheme="minorEastAsia"/>
          <w:lang w:val="fr-FR" w:eastAsia="zh-CN"/>
        </w:rPr>
        <w:t xml:space="preserve"> </w:t>
      </w:r>
      <w:r w:rsidR="00ED2F26">
        <w:rPr>
          <w:rFonts w:eastAsiaTheme="minorEastAsia"/>
          <w:lang w:val="fr-FR" w:eastAsia="zh-CN"/>
        </w:rPr>
        <w:t>meet</w:t>
      </w:r>
      <w:r w:rsidRPr="004E3D2D">
        <w:rPr>
          <w:rFonts w:eastAsiaTheme="minorEastAsia"/>
          <w:lang w:val="fr-FR" w:eastAsia="zh-CN"/>
        </w:rPr>
        <w:t xml:space="preserve"> the DL capacity requirement</w:t>
      </w:r>
      <w:r w:rsidR="00235A89" w:rsidRPr="00235A89">
        <w:rPr>
          <w:rFonts w:eastAsiaTheme="minorEastAsia"/>
          <w:lang w:val="fr-FR" w:eastAsia="zh-CN"/>
        </w:rPr>
        <w:t xml:space="preserve"> for Indoor Hotspot and Dense Urban scenarios</w:t>
      </w:r>
      <w:r w:rsidR="00782A49">
        <w:rPr>
          <w:rFonts w:eastAsiaTheme="minorEastAsia"/>
          <w:lang w:val="fr-FR" w:eastAsia="zh-CN"/>
        </w:rPr>
        <w:t>,</w:t>
      </w:r>
      <w:r w:rsidR="00235A89" w:rsidRPr="00235A89">
        <w:rPr>
          <w:rFonts w:eastAsiaTheme="minorEastAsia"/>
          <w:lang w:val="fr-FR" w:eastAsia="zh-CN"/>
        </w:rPr>
        <w:t xml:space="preserve"> respectively</w:t>
      </w:r>
      <w:r w:rsidRPr="00FE1201">
        <w:rPr>
          <w:rFonts w:eastAsiaTheme="minorEastAsia"/>
          <w:lang w:val="fr-FR" w:eastAsia="zh-CN"/>
        </w:rPr>
        <w:t>.</w:t>
      </w:r>
      <w:r>
        <w:rPr>
          <w:rFonts w:eastAsiaTheme="minorEastAsia"/>
          <w:lang w:val="fr-FR" w:eastAsia="zh-CN"/>
        </w:rPr>
        <w:t xml:space="preserve"> </w:t>
      </w:r>
    </w:p>
    <w:p w14:paraId="27D1C639" w14:textId="3F3D24B8" w:rsidR="00C77F83" w:rsidRPr="00F03A54" w:rsidRDefault="00F03A54" w:rsidP="00F03A54">
      <w:pPr>
        <w:pStyle w:val="a7"/>
        <w:jc w:val="both"/>
        <w:rPr>
          <w:b/>
          <w:i/>
        </w:rPr>
      </w:pPr>
      <w:bookmarkStart w:id="26" w:name="_Ref54362576"/>
      <w:bookmarkStart w:id="27" w:name="_Ref61884630"/>
      <w:bookmarkStart w:id="28" w:name="_Ref61898507"/>
      <w:bookmarkStart w:id="29" w:name="_Ref53480440"/>
      <w:r w:rsidRPr="00F03A54">
        <w:rPr>
          <w:b/>
          <w:i/>
        </w:rPr>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3</w:t>
      </w:r>
      <w:r w:rsidRPr="00F03A54">
        <w:rPr>
          <w:b/>
          <w:i/>
        </w:rPr>
        <w:fldChar w:fldCharType="end"/>
      </w:r>
      <w:r w:rsidR="00440004" w:rsidRPr="00EB5B52">
        <w:rPr>
          <w:b/>
          <w:i/>
        </w:rPr>
        <w:t xml:space="preserve">: </w:t>
      </w:r>
      <w:bookmarkEnd w:id="26"/>
      <w:bookmarkEnd w:id="27"/>
      <w:r w:rsidR="00E34088" w:rsidRPr="004C3229">
        <w:rPr>
          <w:b/>
          <w:i/>
        </w:rPr>
        <w:t xml:space="preserve">For </w:t>
      </w:r>
      <w:r w:rsidR="00E34088">
        <w:rPr>
          <w:b/>
          <w:i/>
        </w:rPr>
        <w:t xml:space="preserve">DL </w:t>
      </w:r>
      <w:r w:rsidR="00E34088" w:rsidRPr="004C3229">
        <w:rPr>
          <w:b/>
          <w:i/>
        </w:rPr>
        <w:t>VR/AR traffic in FR</w:t>
      </w:r>
      <w:r w:rsidR="00E34088">
        <w:rPr>
          <w:b/>
          <w:i/>
        </w:rPr>
        <w:t xml:space="preserve">2, system capacity with </w:t>
      </w:r>
      <w:r w:rsidR="00E34088" w:rsidRPr="00F03A54">
        <w:rPr>
          <w:b/>
          <w:i/>
        </w:rPr>
        <w:t>10 and 20 UEs per cell can be achieved for Indoor Hotspot and Dense Urban scenarios, respectively.</w:t>
      </w:r>
      <w:bookmarkEnd w:id="28"/>
    </w:p>
    <w:bookmarkEnd w:id="29"/>
    <w:p w14:paraId="7A85EC5A" w14:textId="77777777" w:rsidR="00440004" w:rsidRPr="00897613" w:rsidRDefault="00440004" w:rsidP="00C34F57">
      <w:pPr>
        <w:numPr>
          <w:ilvl w:val="0"/>
          <w:numId w:val="15"/>
        </w:numPr>
        <w:spacing w:before="120" w:after="120" w:line="276" w:lineRule="auto"/>
        <w:jc w:val="both"/>
        <w:rPr>
          <w:rFonts w:eastAsia="MS Mincho"/>
          <w:i/>
          <w:iCs/>
          <w:lang w:val="fr-FR" w:eastAsia="zh-CN"/>
        </w:rPr>
      </w:pPr>
      <w:r>
        <w:rPr>
          <w:rFonts w:eastAsiaTheme="minorEastAsia"/>
          <w:i/>
          <w:iCs/>
          <w:lang w:val="fr-FR" w:eastAsia="zh-CN"/>
        </w:rPr>
        <w:t xml:space="preserve">Cloud </w:t>
      </w:r>
      <w:r>
        <w:rPr>
          <w:rFonts w:eastAsiaTheme="minorEastAsia" w:hint="eastAsia"/>
          <w:i/>
          <w:iCs/>
          <w:lang w:val="fr-FR" w:eastAsia="zh-CN"/>
        </w:rPr>
        <w:t>G</w:t>
      </w:r>
      <w:r>
        <w:rPr>
          <w:rFonts w:eastAsiaTheme="minorEastAsia"/>
          <w:i/>
          <w:iCs/>
          <w:lang w:val="fr-FR" w:eastAsia="zh-CN"/>
        </w:rPr>
        <w:t>aming</w:t>
      </w:r>
    </w:p>
    <w:p w14:paraId="7EC93F43" w14:textId="6A67FC52" w:rsidR="00440004" w:rsidRDefault="00440004" w:rsidP="00440004">
      <w:pPr>
        <w:spacing w:before="120" w:after="120" w:line="276" w:lineRule="auto"/>
        <w:jc w:val="both"/>
        <w:rPr>
          <w:rFonts w:eastAsia="MS Mincho"/>
          <w:lang w:val="fr-FR" w:eastAsia="zh-CN"/>
        </w:rPr>
      </w:pPr>
      <w:r>
        <w:rPr>
          <w:rFonts w:eastAsia="MS Mincho"/>
          <w:lang w:val="fr-FR" w:eastAsia="zh-CN"/>
        </w:rPr>
        <w:t>For Cloud Gaming</w:t>
      </w:r>
      <w:r w:rsidR="00F64265">
        <w:rPr>
          <w:rFonts w:eastAsia="MS Mincho"/>
          <w:lang w:val="fr-FR" w:eastAsia="zh-CN"/>
        </w:rPr>
        <w:t xml:space="preserve"> traffic</w:t>
      </w:r>
      <w:r>
        <w:rPr>
          <w:rFonts w:eastAsia="MS Mincho"/>
          <w:lang w:val="fr-FR" w:eastAsia="zh-CN"/>
        </w:rPr>
        <w:t>, c</w:t>
      </w:r>
      <w:r w:rsidRPr="00A136E5">
        <w:rPr>
          <w:rFonts w:eastAsia="MS Mincho"/>
          <w:lang w:val="fr-FR" w:eastAsia="zh-CN"/>
        </w:rPr>
        <w:t xml:space="preserve">orresponding </w:t>
      </w:r>
      <w:r>
        <w:rPr>
          <w:rFonts w:eastAsia="MS Mincho"/>
          <w:lang w:val="fr-FR" w:eastAsia="zh-CN"/>
        </w:rPr>
        <w:t>simulation</w:t>
      </w:r>
      <w:r w:rsidRPr="00A136E5">
        <w:rPr>
          <w:rFonts w:eastAsia="MS Mincho"/>
          <w:lang w:val="fr-FR" w:eastAsia="zh-CN"/>
        </w:rPr>
        <w:t xml:space="preserve"> results for FR</w:t>
      </w:r>
      <w:r>
        <w:rPr>
          <w:rFonts w:eastAsia="MS Mincho"/>
          <w:lang w:val="fr-FR" w:eastAsia="zh-CN"/>
        </w:rPr>
        <w:t>1</w:t>
      </w:r>
      <w:r w:rsidRPr="00A136E5">
        <w:rPr>
          <w:rFonts w:eastAsia="MS Mincho"/>
          <w:lang w:val="fr-FR" w:eastAsia="zh-CN"/>
        </w:rPr>
        <w:t xml:space="preserve"> are depicted as follows</w:t>
      </w:r>
      <w:r>
        <w:rPr>
          <w:rFonts w:eastAsia="MS Mincho"/>
          <w:lang w:val="fr-FR" w:eastAsia="zh-CN"/>
        </w:rPr>
        <w:t xml:space="preserve">. </w:t>
      </w:r>
    </w:p>
    <w:p w14:paraId="3247CB0E" w14:textId="02ED7E79" w:rsidR="004F369B" w:rsidRPr="004F369B" w:rsidRDefault="004F369B" w:rsidP="00440004">
      <w:pPr>
        <w:pStyle w:val="af7"/>
        <w:numPr>
          <w:ilvl w:val="0"/>
          <w:numId w:val="16"/>
        </w:numPr>
        <w:spacing w:before="120" w:after="120" w:line="276" w:lineRule="auto"/>
        <w:ind w:firstLineChars="0"/>
        <w:rPr>
          <w:rFonts w:ascii="Times New Roman" w:eastAsiaTheme="minorEastAsia" w:hAnsi="Times New Roman"/>
          <w:i/>
          <w:kern w:val="0"/>
          <w:sz w:val="20"/>
          <w:szCs w:val="24"/>
          <w:lang w:val="fr-FR"/>
        </w:rPr>
      </w:pPr>
      <w:r w:rsidRPr="003E5D7F">
        <w:rPr>
          <w:rFonts w:ascii="Times New Roman" w:eastAsiaTheme="minorEastAsia" w:hAnsi="Times New Roman"/>
          <w:i/>
          <w:kern w:val="0"/>
          <w:sz w:val="20"/>
          <w:szCs w:val="24"/>
          <w:lang w:val="fr-FR"/>
        </w:rPr>
        <w:t>FR</w:t>
      </w:r>
      <w:r>
        <w:rPr>
          <w:rFonts w:ascii="Times New Roman" w:eastAsiaTheme="minorEastAsia" w:hAnsi="Times New Roman"/>
          <w:i/>
          <w:kern w:val="0"/>
          <w:sz w:val="20"/>
          <w:szCs w:val="24"/>
          <w:lang w:val="fr-FR"/>
        </w:rPr>
        <w:t>1</w:t>
      </w:r>
    </w:p>
    <w:p w14:paraId="098CF63D" w14:textId="476C2573" w:rsidR="00440004" w:rsidRDefault="00440004" w:rsidP="00C34F57">
      <w:pPr>
        <w:numPr>
          <w:ilvl w:val="1"/>
          <w:numId w:val="15"/>
        </w:numPr>
        <w:spacing w:before="120" w:after="120" w:line="276" w:lineRule="auto"/>
        <w:jc w:val="both"/>
        <w:rPr>
          <w:rFonts w:eastAsia="MS Mincho"/>
          <w:i/>
          <w:iCs/>
          <w:lang w:val="fr-FR" w:eastAsia="zh-CN"/>
        </w:rPr>
      </w:pPr>
      <w:r w:rsidRPr="00AF69B9">
        <w:rPr>
          <w:rFonts w:eastAsia="MS Mincho"/>
          <w:i/>
          <w:iCs/>
          <w:lang w:val="fr-FR" w:eastAsia="zh-CN"/>
        </w:rPr>
        <w:t>Indoor Hotspot,</w:t>
      </w:r>
      <w:r>
        <w:rPr>
          <w:rFonts w:eastAsia="MS Mincho"/>
          <w:i/>
          <w:iCs/>
          <w:lang w:val="fr-FR" w:eastAsia="zh-CN"/>
        </w:rPr>
        <w:t xml:space="preserve"> </w:t>
      </w:r>
      <w:r w:rsidRPr="00E87FFA">
        <w:rPr>
          <w:rFonts w:eastAsia="MS Mincho" w:hint="eastAsia"/>
          <w:i/>
          <w:iCs/>
          <w:lang w:val="fr-FR" w:eastAsia="zh-CN"/>
        </w:rPr>
        <w:t>4</w:t>
      </w:r>
      <w:r w:rsidRPr="00E87FFA">
        <w:rPr>
          <w:rFonts w:eastAsia="MS Mincho"/>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40004" w14:paraId="59EE38E0" w14:textId="77777777" w:rsidTr="00B615E3">
        <w:tc>
          <w:tcPr>
            <w:tcW w:w="4464" w:type="dxa"/>
          </w:tcPr>
          <w:p w14:paraId="7FCF303D" w14:textId="56304073"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2CFCE63A" wp14:editId="7D18FE88">
                  <wp:extent cx="2768400" cy="1692000"/>
                  <wp:effectExtent l="0" t="0" r="0" b="3810"/>
                  <wp:docPr id="30" name="图片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822" w:type="dxa"/>
          </w:tcPr>
          <w:p w14:paraId="4A7A8933" w14:textId="41B9306E"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7A47101D" wp14:editId="134213FC">
                  <wp:extent cx="2768400" cy="1692000"/>
                  <wp:effectExtent l="0" t="0" r="0" b="3810"/>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40004" w14:paraId="5D34200C" w14:textId="77777777" w:rsidTr="00B615E3">
        <w:tc>
          <w:tcPr>
            <w:tcW w:w="4464" w:type="dxa"/>
          </w:tcPr>
          <w:p w14:paraId="2308D0EE" w14:textId="77777777" w:rsidR="00440004" w:rsidRPr="00A16646" w:rsidRDefault="00440004" w:rsidP="00213CE8">
            <w:pPr>
              <w:pStyle w:val="af7"/>
              <w:numPr>
                <w:ilvl w:val="0"/>
                <w:numId w:val="79"/>
              </w:numPr>
              <w:spacing w:line="276" w:lineRule="auto"/>
              <w:ind w:firstLineChars="0"/>
              <w:jc w:val="center"/>
              <w:rPr>
                <w:rFonts w:eastAsiaTheme="minorEastAsia"/>
                <w:iCs/>
                <w:sz w:val="20"/>
                <w:szCs w:val="20"/>
                <w:lang w:val="fr-FR"/>
              </w:rPr>
            </w:pPr>
            <w:r w:rsidRPr="00A16646">
              <w:rPr>
                <w:rFonts w:ascii="Times New Roman" w:eastAsia="Times New Roman" w:hAnsi="Times New Roman"/>
                <w:kern w:val="0"/>
                <w:sz w:val="20"/>
                <w:szCs w:val="20"/>
                <w:lang w:val="en-GB" w:eastAsia="en-US"/>
              </w:rPr>
              <w:t>Capacity</w:t>
            </w:r>
          </w:p>
        </w:tc>
        <w:tc>
          <w:tcPr>
            <w:tcW w:w="4822" w:type="dxa"/>
          </w:tcPr>
          <w:p w14:paraId="2443EEFD" w14:textId="77777777" w:rsidR="00440004" w:rsidRPr="00A16646" w:rsidRDefault="00440004" w:rsidP="00213CE8">
            <w:pPr>
              <w:pStyle w:val="af7"/>
              <w:keepNext/>
              <w:numPr>
                <w:ilvl w:val="0"/>
                <w:numId w:val="79"/>
              </w:numPr>
              <w:spacing w:line="276" w:lineRule="auto"/>
              <w:ind w:firstLineChars="0"/>
              <w:jc w:val="center"/>
              <w:outlineLvl w:val="0"/>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4D36DBB3" w14:textId="6C199AAE" w:rsidR="00170BCC" w:rsidRPr="00170BCC" w:rsidRDefault="00440004" w:rsidP="004F369B">
      <w:pPr>
        <w:pStyle w:val="a7"/>
        <w:jc w:val="center"/>
      </w:pPr>
      <w:bookmarkStart w:id="30" w:name="_Ref61883604"/>
      <w:r>
        <w:t xml:space="preserve">Figure </w:t>
      </w:r>
      <w:r>
        <w:fldChar w:fldCharType="begin"/>
      </w:r>
      <w:r>
        <w:instrText xml:space="preserve"> SEQ Figure \* ARABIC </w:instrText>
      </w:r>
      <w:r>
        <w:fldChar w:fldCharType="separate"/>
      </w:r>
      <w:r w:rsidR="00B87D3E">
        <w:rPr>
          <w:noProof/>
        </w:rPr>
        <w:t>5</w:t>
      </w:r>
      <w:r>
        <w:fldChar w:fldCharType="end"/>
      </w:r>
      <w:bookmarkEnd w:id="30"/>
      <w:r w:rsidRPr="00E875EE">
        <w:t xml:space="preserve">. </w:t>
      </w:r>
      <w:r w:rsidRPr="009335A6">
        <w:t>Cloud Gaming</w:t>
      </w:r>
      <w:r w:rsidRPr="005F16F8">
        <w:t xml:space="preserve"> </w:t>
      </w:r>
      <w:r>
        <w:t>c</w:t>
      </w:r>
      <w:r w:rsidRPr="005F16F8">
        <w:t xml:space="preserve">apacity simulation results </w:t>
      </w:r>
      <w:r>
        <w:t xml:space="preserve">in </w:t>
      </w:r>
      <w:r w:rsidRPr="00FE7888">
        <w:rPr>
          <w:rFonts w:hint="eastAsia"/>
        </w:rPr>
        <w:t>Indoor</w:t>
      </w:r>
      <w:r>
        <w:t xml:space="preserve"> Hotspot scenario</w:t>
      </w:r>
    </w:p>
    <w:p w14:paraId="2860C421" w14:textId="50858CDE" w:rsidR="00440004" w:rsidRPr="00FE7888" w:rsidRDefault="00440004" w:rsidP="00C34F57">
      <w:pPr>
        <w:numPr>
          <w:ilvl w:val="1"/>
          <w:numId w:val="15"/>
        </w:numPr>
        <w:spacing w:before="120" w:after="120" w:line="276" w:lineRule="auto"/>
        <w:jc w:val="both"/>
        <w:rPr>
          <w:rFonts w:eastAsia="MS Mincho"/>
          <w:i/>
          <w:iCs/>
          <w:lang w:val="fr-FR" w:eastAsia="zh-CN"/>
        </w:rPr>
      </w:pPr>
      <w:r>
        <w:rPr>
          <w:rFonts w:eastAsiaTheme="minorEastAsia" w:hint="eastAsia"/>
          <w:i/>
          <w:iCs/>
          <w:lang w:val="fr-FR" w:eastAsia="zh-CN"/>
        </w:rPr>
        <w:t>D</w:t>
      </w:r>
      <w:r>
        <w:rPr>
          <w:rFonts w:eastAsiaTheme="minorEastAsia"/>
          <w:i/>
          <w:iCs/>
          <w:lang w:val="fr-FR" w:eastAsia="zh-CN"/>
        </w:rPr>
        <w:t>ense Urban, 4GHz,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40004" w14:paraId="009AC6DA" w14:textId="77777777" w:rsidTr="00B615E3">
        <w:tc>
          <w:tcPr>
            <w:tcW w:w="4464" w:type="dxa"/>
          </w:tcPr>
          <w:p w14:paraId="2350E6CE" w14:textId="55B6DA55"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77D6792" wp14:editId="40FAFE3E">
                  <wp:extent cx="2768400" cy="1692000"/>
                  <wp:effectExtent l="0" t="0" r="0" b="3810"/>
                  <wp:docPr id="33" name="图片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822" w:type="dxa"/>
          </w:tcPr>
          <w:p w14:paraId="71B324E1" w14:textId="62A65B6B"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63593E0" wp14:editId="1076E40D">
                  <wp:extent cx="2768400" cy="1692000"/>
                  <wp:effectExtent l="0" t="0" r="0" b="3810"/>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40004" w14:paraId="3A2BA6E0" w14:textId="77777777" w:rsidTr="00B615E3">
        <w:tc>
          <w:tcPr>
            <w:tcW w:w="4464" w:type="dxa"/>
          </w:tcPr>
          <w:p w14:paraId="4CCB3717" w14:textId="77777777" w:rsidR="00440004" w:rsidRPr="00A16646" w:rsidRDefault="00440004" w:rsidP="00213CE8">
            <w:pPr>
              <w:pStyle w:val="af7"/>
              <w:numPr>
                <w:ilvl w:val="0"/>
                <w:numId w:val="80"/>
              </w:numPr>
              <w:spacing w:line="276" w:lineRule="auto"/>
              <w:ind w:firstLineChars="0"/>
              <w:jc w:val="center"/>
              <w:rPr>
                <w:rFonts w:eastAsiaTheme="minorEastAsia"/>
                <w:iCs/>
                <w:sz w:val="20"/>
                <w:szCs w:val="20"/>
                <w:lang w:val="fr-FR"/>
              </w:rPr>
            </w:pPr>
            <w:r w:rsidRPr="00A16646">
              <w:rPr>
                <w:rFonts w:ascii="Times New Roman" w:eastAsia="Times New Roman" w:hAnsi="Times New Roman"/>
                <w:kern w:val="0"/>
                <w:sz w:val="20"/>
                <w:szCs w:val="20"/>
                <w:lang w:val="en-GB" w:eastAsia="en-US"/>
              </w:rPr>
              <w:lastRenderedPageBreak/>
              <w:t>Capacity</w:t>
            </w:r>
          </w:p>
        </w:tc>
        <w:tc>
          <w:tcPr>
            <w:tcW w:w="4822" w:type="dxa"/>
          </w:tcPr>
          <w:p w14:paraId="2B0D5968" w14:textId="77777777" w:rsidR="00440004" w:rsidRPr="00A16646" w:rsidRDefault="00440004" w:rsidP="00213CE8">
            <w:pPr>
              <w:pStyle w:val="af7"/>
              <w:keepNext/>
              <w:numPr>
                <w:ilvl w:val="0"/>
                <w:numId w:val="80"/>
              </w:numPr>
              <w:spacing w:line="276" w:lineRule="auto"/>
              <w:ind w:firstLineChars="0"/>
              <w:jc w:val="center"/>
              <w:outlineLvl w:val="0"/>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37ADACC7" w14:textId="5DC04CB2" w:rsidR="00440004" w:rsidRDefault="00440004" w:rsidP="00440004">
      <w:pPr>
        <w:pStyle w:val="a7"/>
        <w:jc w:val="center"/>
      </w:pPr>
      <w:bookmarkStart w:id="31" w:name="_Ref61883614"/>
      <w:r>
        <w:t xml:space="preserve">Figure </w:t>
      </w:r>
      <w:r>
        <w:fldChar w:fldCharType="begin"/>
      </w:r>
      <w:r>
        <w:instrText xml:space="preserve"> SEQ Figure \* ARABIC </w:instrText>
      </w:r>
      <w:r>
        <w:fldChar w:fldCharType="separate"/>
      </w:r>
      <w:r w:rsidR="00B87D3E">
        <w:rPr>
          <w:noProof/>
        </w:rPr>
        <w:t>6</w:t>
      </w:r>
      <w:r>
        <w:fldChar w:fldCharType="end"/>
      </w:r>
      <w:bookmarkEnd w:id="31"/>
      <w:r w:rsidRPr="00E875EE">
        <w:t xml:space="preserve">. </w:t>
      </w:r>
      <w:r w:rsidRPr="009335A6">
        <w:t>Cloud Gaming</w:t>
      </w:r>
      <w:r w:rsidRPr="005F16F8">
        <w:t xml:space="preserve"> </w:t>
      </w:r>
      <w:r>
        <w:t>c</w:t>
      </w:r>
      <w:r w:rsidRPr="005F16F8">
        <w:t xml:space="preserve">apacity simulation results </w:t>
      </w:r>
      <w:r>
        <w:t>in Dense Urban scenario</w:t>
      </w:r>
    </w:p>
    <w:p w14:paraId="1CCA1A1F" w14:textId="123608FD" w:rsidR="00440004" w:rsidRDefault="00640E4A" w:rsidP="00440004">
      <w:pPr>
        <w:overflowPunct w:val="0"/>
        <w:autoSpaceDE w:val="0"/>
        <w:autoSpaceDN w:val="0"/>
        <w:adjustRightInd w:val="0"/>
        <w:spacing w:before="120" w:after="120" w:line="276" w:lineRule="auto"/>
        <w:jc w:val="both"/>
        <w:textAlignment w:val="baseline"/>
        <w:rPr>
          <w:rFonts w:eastAsia="MS Mincho"/>
          <w:lang w:val="fr-FR" w:eastAsia="zh-CN"/>
        </w:rPr>
      </w:pPr>
      <w:r>
        <w:rPr>
          <w:rFonts w:eastAsia="MS Mincho"/>
          <w:lang w:val="fr-FR" w:eastAsia="zh-CN"/>
        </w:rPr>
        <w:t>From</w:t>
      </w:r>
      <w:r w:rsidRPr="00806AF0">
        <w:rPr>
          <w:rFonts w:eastAsia="MS Mincho"/>
          <w:lang w:val="fr-FR" w:eastAsia="zh-CN"/>
        </w:rPr>
        <w:t xml:space="preserve"> </w:t>
      </w:r>
      <w:r w:rsidR="00B87D3E">
        <w:rPr>
          <w:rFonts w:eastAsia="MS Mincho"/>
          <w:lang w:val="fr-FR" w:eastAsia="zh-CN"/>
        </w:rPr>
        <w:fldChar w:fldCharType="begin"/>
      </w:r>
      <w:r w:rsidR="00B87D3E">
        <w:rPr>
          <w:rFonts w:eastAsia="MS Mincho"/>
          <w:lang w:val="fr-FR" w:eastAsia="zh-CN"/>
        </w:rPr>
        <w:instrText xml:space="preserve"> REF _Ref61883604 \h </w:instrText>
      </w:r>
      <w:r w:rsidR="00B87D3E">
        <w:rPr>
          <w:rFonts w:eastAsia="MS Mincho"/>
          <w:lang w:val="fr-FR" w:eastAsia="zh-CN"/>
        </w:rPr>
      </w:r>
      <w:r w:rsidR="00B87D3E">
        <w:rPr>
          <w:rFonts w:eastAsia="MS Mincho"/>
          <w:lang w:val="fr-FR" w:eastAsia="zh-CN"/>
        </w:rPr>
        <w:fldChar w:fldCharType="separate"/>
      </w:r>
      <w:r w:rsidR="00B87D3E">
        <w:t xml:space="preserve">Figure </w:t>
      </w:r>
      <w:r w:rsidR="00B87D3E">
        <w:rPr>
          <w:noProof/>
        </w:rPr>
        <w:t>5</w:t>
      </w:r>
      <w:r w:rsidR="00B87D3E">
        <w:rPr>
          <w:rFonts w:eastAsia="MS Mincho"/>
          <w:lang w:val="fr-FR" w:eastAsia="zh-CN"/>
        </w:rPr>
        <w:fldChar w:fldCharType="end"/>
      </w:r>
      <w:r w:rsidR="00B87D3E">
        <w:rPr>
          <w:rFonts w:eastAsia="MS Mincho"/>
          <w:lang w:val="fr-FR" w:eastAsia="zh-CN"/>
        </w:rPr>
        <w:t xml:space="preserve"> </w:t>
      </w:r>
      <w:r w:rsidRPr="00806AF0">
        <w:rPr>
          <w:rFonts w:eastAsia="MS Mincho"/>
          <w:lang w:val="fr-FR" w:eastAsia="zh-CN"/>
        </w:rPr>
        <w:t>and</w:t>
      </w:r>
      <w:r w:rsidR="00B87D3E">
        <w:rPr>
          <w:rFonts w:eastAsia="MS Mincho"/>
          <w:lang w:val="fr-FR" w:eastAsia="zh-CN"/>
        </w:rPr>
        <w:t xml:space="preserve"> </w:t>
      </w:r>
      <w:r w:rsidR="00B87D3E">
        <w:rPr>
          <w:rFonts w:eastAsia="MS Mincho"/>
          <w:lang w:val="fr-FR" w:eastAsia="zh-CN"/>
        </w:rPr>
        <w:fldChar w:fldCharType="begin"/>
      </w:r>
      <w:r w:rsidR="00B87D3E">
        <w:rPr>
          <w:rFonts w:eastAsia="MS Mincho"/>
          <w:lang w:val="fr-FR" w:eastAsia="zh-CN"/>
        </w:rPr>
        <w:instrText xml:space="preserve"> REF _Ref61883614 \h </w:instrText>
      </w:r>
      <w:r w:rsidR="00B87D3E">
        <w:rPr>
          <w:rFonts w:eastAsia="MS Mincho"/>
          <w:lang w:val="fr-FR" w:eastAsia="zh-CN"/>
        </w:rPr>
      </w:r>
      <w:r w:rsidR="00B87D3E">
        <w:rPr>
          <w:rFonts w:eastAsia="MS Mincho"/>
          <w:lang w:val="fr-FR" w:eastAsia="zh-CN"/>
        </w:rPr>
        <w:fldChar w:fldCharType="separate"/>
      </w:r>
      <w:r w:rsidR="00B87D3E">
        <w:t xml:space="preserve">Figure </w:t>
      </w:r>
      <w:r w:rsidR="00B87D3E">
        <w:rPr>
          <w:noProof/>
        </w:rPr>
        <w:t>6</w:t>
      </w:r>
      <w:r w:rsidR="00B87D3E">
        <w:rPr>
          <w:rFonts w:eastAsia="MS Mincho"/>
          <w:lang w:val="fr-FR" w:eastAsia="zh-CN"/>
        </w:rPr>
        <w:fldChar w:fldCharType="end"/>
      </w:r>
      <w:r>
        <w:rPr>
          <w:rFonts w:eastAsia="MS Mincho"/>
          <w:lang w:val="fr-FR" w:eastAsia="zh-CN"/>
        </w:rPr>
        <w:t xml:space="preserve">, it </w:t>
      </w:r>
      <w:r w:rsidR="00440004">
        <w:rPr>
          <w:rFonts w:eastAsia="MS Mincho"/>
          <w:lang w:val="fr-FR" w:eastAsia="zh-CN"/>
        </w:rPr>
        <w:t>can be</w:t>
      </w:r>
      <w:r w:rsidR="00440004" w:rsidRPr="00781BDA">
        <w:rPr>
          <w:rFonts w:eastAsia="MS Mincho"/>
          <w:lang w:val="fr-FR" w:eastAsia="zh-CN"/>
        </w:rPr>
        <w:t xml:space="preserve"> observed that</w:t>
      </w:r>
      <w:r w:rsidR="00440004" w:rsidRPr="00A42C06">
        <w:rPr>
          <w:rFonts w:eastAsia="MS Mincho"/>
          <w:lang w:val="fr-FR" w:eastAsia="zh-CN"/>
        </w:rPr>
        <w:t xml:space="preserve"> </w:t>
      </w:r>
      <w:r w:rsidR="00440004">
        <w:rPr>
          <w:rFonts w:eastAsia="MS Mincho"/>
          <w:lang w:val="fr-FR" w:eastAsia="zh-CN"/>
        </w:rPr>
        <w:t xml:space="preserve">the </w:t>
      </w:r>
      <w:r w:rsidR="00440004" w:rsidRPr="006460C3">
        <w:rPr>
          <w:rFonts w:eastAsia="MS Mincho"/>
          <w:lang w:val="fr-FR" w:eastAsia="zh-CN"/>
        </w:rPr>
        <w:t xml:space="preserve">percentage of UEs with </w:t>
      </w:r>
      <w:r w:rsidR="00AE5032" w:rsidRPr="0000079F">
        <w:rPr>
          <w:rFonts w:eastAsiaTheme="minorEastAsia"/>
          <w:lang w:val="fr-FR" w:eastAsia="zh-CN"/>
        </w:rPr>
        <w:t>≥</w:t>
      </w:r>
      <w:r w:rsidR="00AE5032" w:rsidRPr="004E3D2D">
        <w:rPr>
          <w:rFonts w:eastAsiaTheme="minorEastAsia"/>
          <w:lang w:val="fr-FR" w:eastAsia="zh-CN"/>
        </w:rPr>
        <w:t>99%</w:t>
      </w:r>
      <w:r w:rsidR="00440004" w:rsidRPr="006460C3">
        <w:rPr>
          <w:rFonts w:eastAsia="MS Mincho"/>
          <w:lang w:val="fr-FR" w:eastAsia="zh-CN"/>
        </w:rPr>
        <w:t xml:space="preserve"> </w:t>
      </w:r>
      <w:r w:rsidR="00440004">
        <w:rPr>
          <w:rFonts w:eastAsia="MS Mincho"/>
          <w:lang w:val="fr-FR" w:eastAsia="zh-CN"/>
        </w:rPr>
        <w:t>packet</w:t>
      </w:r>
      <w:r w:rsidR="00440004" w:rsidRPr="006460C3">
        <w:rPr>
          <w:rFonts w:eastAsia="MS Mincho"/>
          <w:lang w:val="fr-FR" w:eastAsia="zh-CN"/>
        </w:rPr>
        <w:t>s successfully delivered within PDB</w:t>
      </w:r>
      <w:r w:rsidR="00440004">
        <w:rPr>
          <w:rFonts w:eastAsia="MS Mincho"/>
          <w:lang w:val="fr-FR" w:eastAsia="zh-CN"/>
        </w:rPr>
        <w:t xml:space="preserve"> could</w:t>
      </w:r>
      <w:r w:rsidR="00440004" w:rsidRPr="006460C3">
        <w:rPr>
          <w:rFonts w:eastAsia="MS Mincho"/>
          <w:lang w:val="fr-FR" w:eastAsia="zh-CN"/>
        </w:rPr>
        <w:t xml:space="preserve"> reach </w:t>
      </w:r>
      <w:r w:rsidR="00440004">
        <w:rPr>
          <w:rFonts w:eastAsia="MS Mincho"/>
          <w:lang w:val="fr-FR" w:eastAsia="zh-CN"/>
        </w:rPr>
        <w:t xml:space="preserve">nearly </w:t>
      </w:r>
      <w:r w:rsidR="00440004" w:rsidRPr="006460C3">
        <w:rPr>
          <w:rFonts w:eastAsia="MS Mincho"/>
          <w:lang w:val="fr-FR" w:eastAsia="zh-CN"/>
        </w:rPr>
        <w:t>100%</w:t>
      </w:r>
      <w:r w:rsidR="00440004" w:rsidRPr="008F11F7">
        <w:rPr>
          <w:rFonts w:eastAsia="MS Mincho"/>
          <w:lang w:val="fr-FR" w:eastAsia="zh-CN"/>
        </w:rPr>
        <w:t xml:space="preserve"> </w:t>
      </w:r>
      <w:r w:rsidR="00440004">
        <w:rPr>
          <w:rFonts w:eastAsia="MS Mincho"/>
          <w:lang w:val="fr-FR" w:eastAsia="zh-CN"/>
        </w:rPr>
        <w:t>for Cloud Gaming</w:t>
      </w:r>
      <w:r w:rsidR="00806AF0">
        <w:rPr>
          <w:rFonts w:eastAsia="MS Mincho"/>
          <w:lang w:val="fr-FR" w:eastAsia="zh-CN"/>
        </w:rPr>
        <w:t xml:space="preserve"> traffic</w:t>
      </w:r>
      <w:r w:rsidR="00440004">
        <w:rPr>
          <w:rFonts w:eastAsia="MS Mincho"/>
          <w:lang w:val="fr-FR" w:eastAsia="zh-CN"/>
        </w:rPr>
        <w:t xml:space="preserve">, because of </w:t>
      </w:r>
      <w:r w:rsidR="005E2799">
        <w:rPr>
          <w:rFonts w:eastAsia="MS Mincho"/>
          <w:lang w:val="fr-FR" w:eastAsia="zh-CN"/>
        </w:rPr>
        <w:t xml:space="preserve">the </w:t>
      </w:r>
      <w:r w:rsidR="00440004">
        <w:rPr>
          <w:rFonts w:eastAsia="MS Mincho"/>
          <w:lang w:val="fr-FR" w:eastAsia="zh-CN"/>
        </w:rPr>
        <w:t xml:space="preserve">smaller packet sizes, larger packet arrival period and looser PDB </w:t>
      </w:r>
      <w:r w:rsidR="00440004" w:rsidRPr="00EF0CA8">
        <w:rPr>
          <w:rFonts w:eastAsia="MS Mincho"/>
          <w:lang w:val="fr-FR" w:eastAsia="zh-CN"/>
        </w:rPr>
        <w:t>requirements</w:t>
      </w:r>
      <w:r w:rsidR="00440004">
        <w:rPr>
          <w:rFonts w:eastAsia="MS Mincho"/>
          <w:lang w:val="fr-FR" w:eastAsia="zh-CN"/>
        </w:rPr>
        <w:t xml:space="preserve">. </w:t>
      </w:r>
      <w:r w:rsidR="00806AF0">
        <w:rPr>
          <w:rFonts w:eastAsia="MS Mincho"/>
          <w:lang w:val="fr-FR" w:eastAsia="zh-CN"/>
        </w:rPr>
        <w:t>Besides</w:t>
      </w:r>
      <w:r w:rsidR="00440004">
        <w:rPr>
          <w:rFonts w:eastAsia="MS Mincho"/>
          <w:lang w:val="fr-FR" w:eastAsia="zh-CN"/>
        </w:rPr>
        <w:t xml:space="preserve">, the </w:t>
      </w:r>
      <w:r w:rsidR="00440004" w:rsidRPr="00EF0CA8">
        <w:rPr>
          <w:rFonts w:eastAsia="MS Mincho"/>
          <w:lang w:val="fr-FR" w:eastAsia="zh-CN"/>
        </w:rPr>
        <w:t>resource utiliza</w:t>
      </w:r>
      <w:r w:rsidR="00440004">
        <w:rPr>
          <w:rFonts w:eastAsia="MS Mincho"/>
          <w:lang w:val="fr-FR" w:eastAsia="zh-CN"/>
        </w:rPr>
        <w:t>ti</w:t>
      </w:r>
      <w:r w:rsidR="00440004" w:rsidRPr="00EF0CA8">
        <w:rPr>
          <w:rFonts w:eastAsia="MS Mincho"/>
          <w:lang w:val="fr-FR" w:eastAsia="zh-CN"/>
        </w:rPr>
        <w:t>on</w:t>
      </w:r>
      <w:r w:rsidR="00440004">
        <w:rPr>
          <w:rFonts w:eastAsia="MS Mincho"/>
          <w:lang w:val="fr-FR" w:eastAsia="zh-CN"/>
        </w:rPr>
        <w:t xml:space="preserve"> </w:t>
      </w:r>
      <w:r w:rsidR="00440004" w:rsidRPr="0027648E">
        <w:rPr>
          <w:rFonts w:eastAsia="MS Mincho"/>
          <w:lang w:val="fr-FR" w:eastAsia="zh-CN"/>
        </w:rPr>
        <w:t>is significantly lower</w:t>
      </w:r>
      <w:r w:rsidR="00440004">
        <w:rPr>
          <w:rFonts w:eastAsia="MS Mincho"/>
          <w:lang w:val="fr-FR" w:eastAsia="zh-CN"/>
        </w:rPr>
        <w:t xml:space="preserve"> for Cloud Gaming</w:t>
      </w:r>
      <w:r w:rsidR="00806AF0">
        <w:rPr>
          <w:rFonts w:eastAsia="MS Mincho"/>
          <w:lang w:val="fr-FR" w:eastAsia="zh-CN"/>
        </w:rPr>
        <w:t xml:space="preserve"> traffic</w:t>
      </w:r>
      <w:r w:rsidR="005E2799">
        <w:rPr>
          <w:rFonts w:eastAsia="MS Mincho"/>
          <w:lang w:val="fr-FR" w:eastAsia="zh-CN"/>
        </w:rPr>
        <w:t xml:space="preserve"> compared to that of XR traffic in FR1</w:t>
      </w:r>
      <w:r w:rsidR="00440004" w:rsidRPr="00EF0CA8">
        <w:rPr>
          <w:rFonts w:eastAsia="MS Mincho"/>
          <w:lang w:val="fr-FR" w:eastAsia="zh-CN"/>
        </w:rPr>
        <w:t>.</w:t>
      </w:r>
    </w:p>
    <w:p w14:paraId="1058EA36" w14:textId="2A487A44" w:rsidR="00440004" w:rsidRPr="00F03A54" w:rsidRDefault="00F03A54" w:rsidP="00F03A54">
      <w:pPr>
        <w:pStyle w:val="a7"/>
        <w:jc w:val="both"/>
        <w:rPr>
          <w:b/>
          <w:i/>
        </w:rPr>
      </w:pPr>
      <w:bookmarkStart w:id="32" w:name="_Ref53480441"/>
      <w:bookmarkStart w:id="33" w:name="_Ref61898510"/>
      <w:bookmarkStart w:id="34" w:name="_Hlk61466708"/>
      <w:r w:rsidRPr="00F03A54">
        <w:rPr>
          <w:b/>
          <w:i/>
        </w:rPr>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4</w:t>
      </w:r>
      <w:r w:rsidRPr="00F03A54">
        <w:rPr>
          <w:b/>
          <w:i/>
        </w:rPr>
        <w:fldChar w:fldCharType="end"/>
      </w:r>
      <w:r w:rsidR="00440004" w:rsidRPr="00145EAC">
        <w:rPr>
          <w:b/>
          <w:i/>
        </w:rPr>
        <w:t>:</w:t>
      </w:r>
      <w:r w:rsidR="00440004" w:rsidRPr="00EB5B52">
        <w:rPr>
          <w:b/>
          <w:i/>
        </w:rPr>
        <w:t xml:space="preserve"> </w:t>
      </w:r>
      <w:bookmarkEnd w:id="32"/>
      <w:r w:rsidR="00E34088" w:rsidRPr="00F03A54">
        <w:rPr>
          <w:b/>
          <w:i/>
        </w:rPr>
        <w:t>For Cloud Gaming traffic in FR1, system capacity with at least 15 UEs per cell can be achieved in both Indoor Hotspot and Dense Urban scenarios, respectively.</w:t>
      </w:r>
      <w:bookmarkEnd w:id="33"/>
    </w:p>
    <w:bookmarkEnd w:id="34"/>
    <w:p w14:paraId="3E1DD004" w14:textId="77777777" w:rsidR="00440004" w:rsidRPr="007506FE" w:rsidRDefault="00440004" w:rsidP="00440004">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U</w:t>
      </w:r>
      <w:r w:rsidRPr="007506FE">
        <w:rPr>
          <w:rFonts w:ascii="Arial" w:eastAsia="宋体" w:hAnsi="Arial" w:cs="Arial"/>
          <w:sz w:val="24"/>
          <w:lang w:eastAsia="zh-CN"/>
        </w:rPr>
        <w:t>L</w:t>
      </w:r>
    </w:p>
    <w:p w14:paraId="0D491107" w14:textId="49772760" w:rsidR="00452A52" w:rsidRDefault="00440004" w:rsidP="00440004">
      <w:pPr>
        <w:spacing w:before="120" w:after="120" w:line="276" w:lineRule="auto"/>
        <w:jc w:val="both"/>
        <w:rPr>
          <w:rFonts w:eastAsiaTheme="minorEastAsia"/>
          <w:lang w:val="fr-FR" w:eastAsia="zh-CN"/>
        </w:rPr>
      </w:pPr>
      <w:r w:rsidRPr="005D55E8">
        <w:rPr>
          <w:rFonts w:eastAsiaTheme="minorEastAsia"/>
          <w:lang w:val="fr-FR" w:eastAsia="zh-CN"/>
        </w:rPr>
        <w:t xml:space="preserve">In FR1 </w:t>
      </w:r>
      <w:r w:rsidR="000C7A6B">
        <w:rPr>
          <w:rFonts w:eastAsiaTheme="minorEastAsia"/>
          <w:lang w:val="fr-FR" w:eastAsia="zh-CN"/>
        </w:rPr>
        <w:t>uplink</w:t>
      </w:r>
      <w:r w:rsidRPr="005D55E8">
        <w:rPr>
          <w:rFonts w:eastAsiaTheme="minorEastAsia"/>
          <w:lang w:val="fr-FR" w:eastAsia="zh-CN"/>
        </w:rPr>
        <w:t xml:space="preserve"> simulation, </w:t>
      </w:r>
      <w:r>
        <w:rPr>
          <w:rFonts w:eastAsiaTheme="minorEastAsia" w:hint="eastAsia"/>
          <w:lang w:val="fr-FR" w:eastAsia="zh-CN"/>
        </w:rPr>
        <w:t>interaction/</w:t>
      </w:r>
      <w:r w:rsidRPr="005D55E8">
        <w:rPr>
          <w:rFonts w:eastAsiaTheme="minorEastAsia"/>
          <w:lang w:val="fr-FR" w:eastAsia="zh-CN"/>
        </w:rPr>
        <w:t>pose</w:t>
      </w:r>
      <w:r>
        <w:rPr>
          <w:rFonts w:eastAsiaTheme="minorEastAsia"/>
          <w:lang w:val="fr-FR" w:eastAsia="zh-CN"/>
        </w:rPr>
        <w:t xml:space="preserve"> </w:t>
      </w:r>
      <w:r w:rsidRPr="005D55E8">
        <w:rPr>
          <w:rFonts w:eastAsiaTheme="minorEastAsia"/>
          <w:lang w:val="fr-FR" w:eastAsia="zh-CN"/>
        </w:rPr>
        <w:t>information</w:t>
      </w:r>
      <w:r>
        <w:rPr>
          <w:rFonts w:eastAsiaTheme="minorEastAsia"/>
          <w:lang w:val="fr-FR" w:eastAsia="zh-CN"/>
        </w:rPr>
        <w:t xml:space="preserve"> </w:t>
      </w:r>
      <w:r>
        <w:rPr>
          <w:rFonts w:eastAsiaTheme="minorEastAsia" w:hint="eastAsia"/>
          <w:lang w:val="fr-FR" w:eastAsia="zh-CN"/>
        </w:rPr>
        <w:t>delivering</w:t>
      </w:r>
      <w:r w:rsidDel="006E7481">
        <w:rPr>
          <w:rFonts w:eastAsiaTheme="minorEastAsia"/>
          <w:lang w:val="fr-FR" w:eastAsia="zh-CN"/>
        </w:rPr>
        <w:t xml:space="preserve"> </w:t>
      </w:r>
      <w:r>
        <w:rPr>
          <w:rFonts w:eastAsiaTheme="minorEastAsia"/>
          <w:lang w:val="fr-FR" w:eastAsia="zh-CN"/>
        </w:rPr>
        <w:t xml:space="preserve">and </w:t>
      </w:r>
      <w:r w:rsidR="003A631D">
        <w:rPr>
          <w:rFonts w:eastAsiaTheme="minorEastAsia"/>
          <w:lang w:val="fr-FR" w:eastAsia="zh-CN"/>
        </w:rPr>
        <w:t>video</w:t>
      </w:r>
      <w:r>
        <w:rPr>
          <w:rFonts w:eastAsiaTheme="minorEastAsia"/>
          <w:lang w:val="fr-FR" w:eastAsia="zh-CN"/>
        </w:rPr>
        <w:t xml:space="preserve"> updating</w:t>
      </w:r>
      <w:r w:rsidRPr="005D55E8">
        <w:rPr>
          <w:rFonts w:eastAsiaTheme="minorEastAsia"/>
          <w:lang w:val="fr-FR" w:eastAsia="zh-CN"/>
        </w:rPr>
        <w:t xml:space="preserve"> are </w:t>
      </w:r>
      <w:r>
        <w:rPr>
          <w:rFonts w:eastAsiaTheme="minorEastAsia" w:hint="eastAsia"/>
          <w:lang w:val="fr-FR" w:eastAsia="zh-CN"/>
        </w:rPr>
        <w:t>both</w:t>
      </w:r>
      <w:r>
        <w:rPr>
          <w:rFonts w:eastAsiaTheme="minorEastAsia"/>
          <w:lang w:val="fr-FR" w:eastAsia="zh-CN"/>
        </w:rPr>
        <w:t xml:space="preserve"> </w:t>
      </w:r>
      <w:r w:rsidRPr="005D55E8">
        <w:rPr>
          <w:rFonts w:eastAsiaTheme="minorEastAsia"/>
          <w:lang w:val="fr-FR" w:eastAsia="zh-CN"/>
        </w:rPr>
        <w:t xml:space="preserve">evaluated. </w:t>
      </w:r>
      <w:r>
        <w:rPr>
          <w:rFonts w:eastAsiaTheme="minorEastAsia"/>
          <w:lang w:val="fr-FR" w:eastAsia="zh-CN"/>
        </w:rPr>
        <w:t xml:space="preserve">The </w:t>
      </w:r>
      <w:r w:rsidRPr="005D55E8">
        <w:rPr>
          <w:rFonts w:eastAsiaTheme="minorEastAsia"/>
          <w:lang w:val="fr-FR" w:eastAsia="zh-CN"/>
        </w:rPr>
        <w:t>traffic</w:t>
      </w:r>
      <w:r>
        <w:rPr>
          <w:rFonts w:eastAsiaTheme="minorEastAsia"/>
          <w:lang w:val="fr-FR" w:eastAsia="zh-CN"/>
        </w:rPr>
        <w:t xml:space="preserve"> model </w:t>
      </w:r>
      <w:r w:rsidR="00E95475">
        <w:rPr>
          <w:rFonts w:eastAsiaTheme="minorEastAsia"/>
          <w:lang w:val="fr-FR" w:eastAsia="zh-CN"/>
        </w:rPr>
        <w:t>of</w:t>
      </w:r>
      <w:r>
        <w:rPr>
          <w:rFonts w:eastAsiaTheme="minorEastAsia"/>
          <w:lang w:val="fr-FR" w:eastAsia="zh-CN"/>
        </w:rPr>
        <w:t xml:space="preserve"> </w:t>
      </w:r>
      <w:r>
        <w:rPr>
          <w:rFonts w:eastAsiaTheme="minorEastAsia" w:hint="eastAsia"/>
          <w:lang w:val="fr-FR" w:eastAsia="zh-CN"/>
        </w:rPr>
        <w:t>interaction</w:t>
      </w:r>
      <w:r w:rsidR="000C7A6B">
        <w:rPr>
          <w:rFonts w:eastAsiaTheme="minorEastAsia"/>
          <w:lang w:val="fr-FR" w:eastAsia="zh-CN"/>
        </w:rPr>
        <w:t>/</w:t>
      </w:r>
      <w:r w:rsidRPr="005D55E8">
        <w:rPr>
          <w:rFonts w:eastAsiaTheme="minorEastAsia"/>
          <w:lang w:val="fr-FR" w:eastAsia="zh-CN"/>
        </w:rPr>
        <w:t>pose</w:t>
      </w:r>
      <w:r>
        <w:rPr>
          <w:rFonts w:eastAsiaTheme="minorEastAsia"/>
          <w:lang w:val="fr-FR" w:eastAsia="zh-CN"/>
        </w:rPr>
        <w:t xml:space="preserve"> </w:t>
      </w:r>
      <w:r w:rsidRPr="005D55E8">
        <w:rPr>
          <w:rFonts w:eastAsiaTheme="minorEastAsia"/>
          <w:lang w:val="fr-FR" w:eastAsia="zh-CN"/>
        </w:rPr>
        <w:t>information</w:t>
      </w:r>
      <w:r>
        <w:rPr>
          <w:rFonts w:eastAsiaTheme="minorEastAsia"/>
          <w:lang w:val="fr-FR" w:eastAsia="zh-CN"/>
        </w:rPr>
        <w:t xml:space="preserve"> </w:t>
      </w:r>
      <w:r>
        <w:rPr>
          <w:rFonts w:eastAsiaTheme="minorEastAsia" w:hint="eastAsia"/>
          <w:lang w:val="fr-FR" w:eastAsia="zh-CN"/>
        </w:rPr>
        <w:t>delivering</w:t>
      </w:r>
      <w:r w:rsidR="000C7A6B" w:rsidRPr="000C7A6B">
        <w:rPr>
          <w:rFonts w:eastAsiaTheme="minorEastAsia"/>
          <w:lang w:val="fr-FR" w:eastAsia="zh-CN"/>
        </w:rPr>
        <w:t xml:space="preserve"> </w:t>
      </w:r>
      <w:r w:rsidR="00E95475">
        <w:rPr>
          <w:rFonts w:eastAsia="宋体"/>
          <w:lang w:eastAsia="zh-CN"/>
        </w:rPr>
        <w:t>is</w:t>
      </w:r>
      <w:r w:rsidRPr="005D55E8">
        <w:rPr>
          <w:rFonts w:eastAsia="宋体"/>
          <w:lang w:eastAsia="zh-CN"/>
        </w:rPr>
        <w:t xml:space="preserve"> show</w:t>
      </w:r>
      <w:r>
        <w:rPr>
          <w:rFonts w:eastAsia="宋体"/>
          <w:lang w:eastAsia="zh-CN"/>
        </w:rPr>
        <w:t>n</w:t>
      </w:r>
      <w:r w:rsidRPr="005D55E8">
        <w:rPr>
          <w:rFonts w:eastAsia="宋体"/>
          <w:lang w:eastAsia="zh-CN"/>
        </w:rPr>
        <w:t xml:space="preserve"> in </w:t>
      </w:r>
      <w:r>
        <w:rPr>
          <w:rFonts w:eastAsia="宋体"/>
          <w:lang w:eastAsia="zh-CN"/>
        </w:rPr>
        <w:fldChar w:fldCharType="begin"/>
      </w:r>
      <w:r>
        <w:rPr>
          <w:rFonts w:eastAsia="宋体"/>
          <w:lang w:eastAsia="zh-CN"/>
        </w:rPr>
        <w:instrText xml:space="preserve"> REF _Ref54014422 \h </w:instrText>
      </w:r>
      <w:r>
        <w:rPr>
          <w:rFonts w:eastAsia="宋体"/>
          <w:lang w:eastAsia="zh-CN"/>
        </w:rPr>
      </w:r>
      <w:r>
        <w:rPr>
          <w:rFonts w:eastAsia="宋体"/>
          <w:lang w:eastAsia="zh-CN"/>
        </w:rPr>
        <w:fldChar w:fldCharType="separate"/>
      </w:r>
      <w:r>
        <w:t xml:space="preserve">Table </w:t>
      </w:r>
      <w:r>
        <w:rPr>
          <w:noProof/>
        </w:rPr>
        <w:t>2</w:t>
      </w:r>
      <w:r>
        <w:rPr>
          <w:rFonts w:eastAsia="宋体"/>
          <w:lang w:eastAsia="zh-CN"/>
        </w:rPr>
        <w:fldChar w:fldCharType="end"/>
      </w:r>
      <w:r w:rsidRPr="002D3CD4">
        <w:rPr>
          <w:rFonts w:eastAsiaTheme="minorEastAsia"/>
          <w:lang w:val="fr-FR" w:eastAsia="zh-CN"/>
        </w:rPr>
        <w:t>.</w:t>
      </w:r>
      <w:r w:rsidR="00FF331D">
        <w:rPr>
          <w:rFonts w:eastAsiaTheme="minorEastAsia"/>
          <w:lang w:val="fr-FR" w:eastAsia="zh-CN"/>
        </w:rPr>
        <w:t xml:space="preserve"> </w:t>
      </w:r>
      <w:r w:rsidR="00290BA3" w:rsidRPr="00290BA3">
        <w:rPr>
          <w:rFonts w:eastAsiaTheme="minorEastAsia"/>
          <w:lang w:val="fr-FR" w:eastAsia="zh-CN"/>
        </w:rPr>
        <w:t xml:space="preserve">For the case of </w:t>
      </w:r>
      <w:r w:rsidR="00290BA3">
        <w:rPr>
          <w:rFonts w:eastAsiaTheme="minorEastAsia"/>
          <w:lang w:val="fr-FR" w:eastAsia="zh-CN"/>
        </w:rPr>
        <w:t>video</w:t>
      </w:r>
      <w:r w:rsidR="00290BA3" w:rsidRPr="00290BA3">
        <w:rPr>
          <w:rFonts w:eastAsiaTheme="minorEastAsia"/>
          <w:lang w:val="fr-FR" w:eastAsia="zh-CN"/>
        </w:rPr>
        <w:t xml:space="preserve"> updating, DL capacity </w:t>
      </w:r>
      <w:r w:rsidR="00592DB3">
        <w:rPr>
          <w:rFonts w:eastAsiaTheme="minorEastAsia"/>
          <w:lang w:val="fr-FR" w:eastAsia="zh-CN"/>
        </w:rPr>
        <w:t>simulation</w:t>
      </w:r>
      <w:r w:rsidR="00592DB3" w:rsidRPr="00290BA3">
        <w:rPr>
          <w:rFonts w:eastAsiaTheme="minorEastAsia"/>
          <w:lang w:val="fr-FR" w:eastAsia="zh-CN"/>
        </w:rPr>
        <w:t xml:space="preserve"> </w:t>
      </w:r>
      <w:r w:rsidR="00290BA3">
        <w:rPr>
          <w:rFonts w:eastAsiaTheme="minorEastAsia"/>
          <w:lang w:val="fr-FR" w:eastAsia="zh-CN"/>
        </w:rPr>
        <w:t xml:space="preserve">parameters </w:t>
      </w:r>
      <w:r w:rsidR="00290BA3" w:rsidRPr="00290BA3">
        <w:rPr>
          <w:rFonts w:eastAsiaTheme="minorEastAsia"/>
          <w:lang w:val="fr-FR" w:eastAsia="zh-CN"/>
        </w:rPr>
        <w:t xml:space="preserve">can be reused. </w:t>
      </w:r>
      <w:r w:rsidR="00FF331D">
        <w:rPr>
          <w:rFonts w:eastAsiaTheme="minorEastAsia"/>
          <w:lang w:val="fr-FR" w:eastAsia="zh-CN"/>
        </w:rPr>
        <w:t>For</w:t>
      </w:r>
      <w:r w:rsidR="00FF331D" w:rsidRPr="002D3CD4">
        <w:rPr>
          <w:rFonts w:eastAsiaTheme="minorEastAsia"/>
          <w:lang w:val="fr-FR" w:eastAsia="zh-CN"/>
        </w:rPr>
        <w:t xml:space="preserve"> </w:t>
      </w:r>
      <w:r w:rsidR="00FF331D">
        <w:rPr>
          <w:rFonts w:eastAsiaTheme="minorEastAsia"/>
          <w:lang w:val="fr-FR" w:eastAsia="zh-CN"/>
        </w:rPr>
        <w:t xml:space="preserve">the </w:t>
      </w:r>
      <w:r w:rsidR="00FF331D" w:rsidRPr="005D55E8">
        <w:rPr>
          <w:rFonts w:eastAsiaTheme="minorEastAsia"/>
          <w:lang w:val="fr-FR" w:eastAsia="zh-CN"/>
        </w:rPr>
        <w:t xml:space="preserve">case of </w:t>
      </w:r>
      <w:r w:rsidR="00FF331D">
        <w:rPr>
          <w:rFonts w:eastAsiaTheme="minorEastAsia" w:hint="eastAsia"/>
          <w:lang w:val="fr-FR" w:eastAsia="zh-CN"/>
        </w:rPr>
        <w:t>interaction</w:t>
      </w:r>
      <w:r w:rsidR="00FC47E9">
        <w:rPr>
          <w:rFonts w:eastAsiaTheme="minorEastAsia"/>
          <w:lang w:val="fr-FR" w:eastAsia="zh-CN"/>
        </w:rPr>
        <w:t>/</w:t>
      </w:r>
      <w:r w:rsidR="00FF331D" w:rsidRPr="005D55E8">
        <w:rPr>
          <w:rFonts w:eastAsiaTheme="minorEastAsia"/>
          <w:lang w:val="fr-FR" w:eastAsia="zh-CN"/>
        </w:rPr>
        <w:t>pose</w:t>
      </w:r>
      <w:r w:rsidR="00FF331D">
        <w:rPr>
          <w:rFonts w:eastAsiaTheme="minorEastAsia"/>
          <w:lang w:val="fr-FR" w:eastAsia="zh-CN"/>
        </w:rPr>
        <w:t xml:space="preserve"> </w:t>
      </w:r>
      <w:r w:rsidR="00FF331D" w:rsidRPr="005D55E8">
        <w:rPr>
          <w:rFonts w:eastAsiaTheme="minorEastAsia"/>
          <w:lang w:val="fr-FR" w:eastAsia="zh-CN"/>
        </w:rPr>
        <w:t>information</w:t>
      </w:r>
      <w:r w:rsidR="00FF331D">
        <w:rPr>
          <w:rFonts w:eastAsiaTheme="minorEastAsia"/>
          <w:lang w:val="fr-FR" w:eastAsia="zh-CN"/>
        </w:rPr>
        <w:t xml:space="preserve"> </w:t>
      </w:r>
      <w:r w:rsidR="00FF331D">
        <w:rPr>
          <w:rFonts w:eastAsiaTheme="minorEastAsia" w:hint="eastAsia"/>
          <w:lang w:val="fr-FR" w:eastAsia="zh-CN"/>
        </w:rPr>
        <w:t>delivering</w:t>
      </w:r>
      <w:r w:rsidR="00FF331D">
        <w:rPr>
          <w:rFonts w:eastAsiaTheme="minorEastAsia"/>
          <w:lang w:val="fr-FR" w:eastAsia="zh-CN"/>
        </w:rPr>
        <w:t xml:space="preserve">, </w:t>
      </w:r>
      <w:r w:rsidR="00592DB3">
        <w:rPr>
          <w:rFonts w:eastAsiaTheme="minorEastAsia"/>
          <w:lang w:val="fr-FR" w:eastAsia="zh-CN"/>
        </w:rPr>
        <w:t xml:space="preserve">in addition to </w:t>
      </w:r>
      <w:r w:rsidR="00FF331D">
        <w:rPr>
          <w:rFonts w:eastAsiaTheme="minorEastAsia"/>
          <w:lang w:val="fr-FR" w:eastAsia="zh-CN"/>
        </w:rPr>
        <w:t xml:space="preserve">the </w:t>
      </w:r>
      <w:r w:rsidR="00FF331D" w:rsidRPr="005D55E8">
        <w:rPr>
          <w:rFonts w:eastAsiaTheme="minorEastAsia"/>
          <w:lang w:val="fr-FR" w:eastAsia="zh-CN"/>
        </w:rPr>
        <w:t xml:space="preserve">percentage of UEs with </w:t>
      </w:r>
      <w:r w:rsidR="00AE5032" w:rsidRPr="0000079F">
        <w:rPr>
          <w:rFonts w:eastAsiaTheme="minorEastAsia"/>
          <w:lang w:val="fr-FR" w:eastAsia="zh-CN"/>
        </w:rPr>
        <w:t>≥</w:t>
      </w:r>
      <w:r w:rsidR="00AE5032" w:rsidRPr="004E3D2D">
        <w:rPr>
          <w:rFonts w:eastAsiaTheme="minorEastAsia"/>
          <w:lang w:val="fr-FR" w:eastAsia="zh-CN"/>
        </w:rPr>
        <w:t>99%</w:t>
      </w:r>
      <w:r w:rsidR="00FF331D" w:rsidRPr="005D55E8">
        <w:rPr>
          <w:rFonts w:eastAsiaTheme="minorEastAsia"/>
          <w:lang w:val="fr-FR" w:eastAsia="zh-CN"/>
        </w:rPr>
        <w:t xml:space="preserve"> </w:t>
      </w:r>
      <w:r w:rsidR="00FF331D">
        <w:rPr>
          <w:rFonts w:eastAsiaTheme="minorEastAsia"/>
          <w:lang w:val="fr-FR" w:eastAsia="zh-CN"/>
        </w:rPr>
        <w:t>packet</w:t>
      </w:r>
      <w:r w:rsidR="00FF331D" w:rsidRPr="005D55E8">
        <w:rPr>
          <w:rFonts w:eastAsiaTheme="minorEastAsia"/>
          <w:lang w:val="fr-FR" w:eastAsia="zh-CN"/>
        </w:rPr>
        <w:t>s successfully delivered within PDB</w:t>
      </w:r>
      <w:r w:rsidR="00FF331D">
        <w:rPr>
          <w:rFonts w:eastAsiaTheme="minorEastAsia"/>
          <w:lang w:val="fr-FR" w:eastAsia="zh-CN"/>
        </w:rPr>
        <w:t xml:space="preserve">, </w:t>
      </w:r>
      <w:r w:rsidR="00FF331D" w:rsidRPr="002D3CD4">
        <w:rPr>
          <w:rFonts w:eastAsiaTheme="minorEastAsia"/>
          <w:lang w:val="fr-FR" w:eastAsia="zh-CN"/>
        </w:rPr>
        <w:t>the 95</w:t>
      </w:r>
      <w:r w:rsidR="00FF331D" w:rsidRPr="00087153">
        <w:rPr>
          <w:rFonts w:eastAsiaTheme="minorEastAsia"/>
          <w:vertAlign w:val="superscript"/>
          <w:lang w:val="fr-FR" w:eastAsia="zh-CN"/>
        </w:rPr>
        <w:t>th</w:t>
      </w:r>
      <w:r w:rsidR="00FF331D" w:rsidRPr="00191EA9">
        <w:rPr>
          <w:rFonts w:eastAsiaTheme="minorEastAsia"/>
          <w:lang w:val="fr-FR" w:eastAsia="zh-CN"/>
        </w:rPr>
        <w:t xml:space="preserve"> </w:t>
      </w:r>
      <w:r w:rsidR="00FF331D" w:rsidRPr="00191EA9">
        <w:rPr>
          <w:rFonts w:eastAsia="宋体"/>
          <w:lang w:eastAsia="zh-CN"/>
        </w:rPr>
        <w:t xml:space="preserve">percentile </w:t>
      </w:r>
      <w:r w:rsidR="00FF331D" w:rsidRPr="002D3CD4">
        <w:rPr>
          <w:rFonts w:eastAsiaTheme="minorEastAsia"/>
          <w:lang w:val="fr-FR" w:eastAsia="zh-CN"/>
        </w:rPr>
        <w:t>user interaction delay</w:t>
      </w:r>
      <w:r w:rsidR="00FF331D">
        <w:rPr>
          <w:rFonts w:eastAsiaTheme="minorEastAsia"/>
          <w:lang w:val="fr-FR" w:eastAsia="zh-CN"/>
        </w:rPr>
        <w:t xml:space="preserve"> is also t</w:t>
      </w:r>
      <w:r w:rsidR="00FF331D" w:rsidRPr="00F53ACB">
        <w:rPr>
          <w:rFonts w:eastAsiaTheme="minorEastAsia"/>
          <w:lang w:val="fr-FR" w:eastAsia="zh-CN"/>
        </w:rPr>
        <w:t>he key metric</w:t>
      </w:r>
      <w:r w:rsidR="00FF331D">
        <w:rPr>
          <w:rFonts w:eastAsiaTheme="minorEastAsia"/>
          <w:lang w:val="fr-FR" w:eastAsia="zh-CN"/>
        </w:rPr>
        <w:t xml:space="preserve"> for U</w:t>
      </w:r>
      <w:r w:rsidR="00FF331D" w:rsidRPr="00F53ACB">
        <w:rPr>
          <w:rFonts w:eastAsiaTheme="minorEastAsia"/>
          <w:lang w:val="fr-FR" w:eastAsia="zh-CN"/>
        </w:rPr>
        <w:t>L capacity evaluation</w:t>
      </w:r>
      <w:r w:rsidR="00FF331D">
        <w:rPr>
          <w:rFonts w:eastAsiaTheme="minorEastAsia"/>
          <w:lang w:val="fr-FR" w:eastAsia="zh-CN"/>
        </w:rPr>
        <w:t>.</w:t>
      </w:r>
      <w:r w:rsidR="00452A52">
        <w:rPr>
          <w:rFonts w:eastAsiaTheme="minorEastAsia"/>
          <w:lang w:val="fr-FR" w:eastAsia="zh-CN"/>
        </w:rPr>
        <w:t xml:space="preserve"> </w:t>
      </w:r>
    </w:p>
    <w:p w14:paraId="65476E74" w14:textId="6BA5D87E" w:rsidR="00440004" w:rsidRPr="005D55E8" w:rsidRDefault="00440004" w:rsidP="00440004">
      <w:pPr>
        <w:pStyle w:val="a7"/>
        <w:jc w:val="center"/>
        <w:rPr>
          <w:rFonts w:eastAsia="宋体"/>
          <w:lang w:eastAsia="zh-CN"/>
        </w:rPr>
      </w:pPr>
      <w:bookmarkStart w:id="35" w:name="_Ref54014422"/>
      <w:r>
        <w:t xml:space="preserve">Table </w:t>
      </w:r>
      <w:r>
        <w:fldChar w:fldCharType="begin"/>
      </w:r>
      <w:r>
        <w:instrText xml:space="preserve"> SEQ Table \* ARABIC </w:instrText>
      </w:r>
      <w:r>
        <w:fldChar w:fldCharType="separate"/>
      </w:r>
      <w:r w:rsidR="00B87D3E">
        <w:rPr>
          <w:noProof/>
        </w:rPr>
        <w:t>2</w:t>
      </w:r>
      <w:r>
        <w:fldChar w:fldCharType="end"/>
      </w:r>
      <w:bookmarkEnd w:id="35"/>
      <w:r w:rsidRPr="32F20E44">
        <w:rPr>
          <w:rFonts w:eastAsia="宋体"/>
          <w:lang w:eastAsia="zh-CN"/>
        </w:rPr>
        <w:t xml:space="preserve">. </w:t>
      </w:r>
      <w:r w:rsidR="00E95475">
        <w:rPr>
          <w:rFonts w:eastAsia="宋体"/>
          <w:lang w:eastAsia="zh-CN"/>
        </w:rPr>
        <w:t>T</w:t>
      </w:r>
      <w:r w:rsidRPr="32F20E44">
        <w:rPr>
          <w:rFonts w:eastAsia="宋体"/>
          <w:lang w:eastAsia="zh-CN"/>
        </w:rPr>
        <w:t>raffic model</w:t>
      </w:r>
      <w:r>
        <w:rPr>
          <w:rFonts w:eastAsia="宋体"/>
          <w:lang w:eastAsia="zh-CN"/>
        </w:rPr>
        <w:t xml:space="preserve"> </w:t>
      </w:r>
      <w:r w:rsidR="00E95475">
        <w:rPr>
          <w:rFonts w:eastAsia="宋体"/>
          <w:lang w:eastAsia="zh-CN"/>
        </w:rPr>
        <w:t>of</w:t>
      </w:r>
      <w:r>
        <w:rPr>
          <w:rFonts w:eastAsia="宋体" w:hint="eastAsia"/>
          <w:lang w:eastAsia="zh-CN"/>
        </w:rPr>
        <w:t xml:space="preserve"> </w:t>
      </w:r>
      <w:r w:rsidR="00E95475">
        <w:rPr>
          <w:rFonts w:eastAsia="宋体"/>
          <w:lang w:eastAsia="zh-CN"/>
        </w:rPr>
        <w:t>UL</w:t>
      </w:r>
      <w:r w:rsidR="00E95475" w:rsidRPr="003A631D">
        <w:rPr>
          <w:rFonts w:eastAsia="宋体"/>
          <w:lang w:eastAsia="zh-CN"/>
        </w:rPr>
        <w:t xml:space="preserve"> </w:t>
      </w:r>
      <w:r w:rsidR="003A631D" w:rsidRPr="003A631D">
        <w:rPr>
          <w:rFonts w:eastAsia="宋体"/>
          <w:lang w:eastAsia="zh-CN"/>
        </w:rPr>
        <w:t>interaction</w:t>
      </w:r>
      <w:r w:rsidR="003A631D">
        <w:rPr>
          <w:rFonts w:eastAsia="宋体"/>
          <w:lang w:eastAsia="zh-CN"/>
        </w:rPr>
        <w:t>/</w:t>
      </w:r>
      <w:r w:rsidR="003A631D" w:rsidRPr="003A631D">
        <w:rPr>
          <w:rFonts w:eastAsia="宋体"/>
          <w:lang w:eastAsia="zh-CN"/>
        </w:rPr>
        <w:t>pose information</w:t>
      </w:r>
      <w:r w:rsidR="00E95475">
        <w:rPr>
          <w:rFonts w:eastAsia="宋体"/>
          <w:lang w:eastAsia="zh-CN"/>
        </w:rPr>
        <w:t xml:space="preserve"> </w:t>
      </w:r>
      <w:r w:rsidR="00E95475">
        <w:rPr>
          <w:rFonts w:eastAsiaTheme="minorEastAsia" w:hint="eastAsia"/>
          <w:lang w:val="fr-FR" w:eastAsia="zh-CN"/>
        </w:rPr>
        <w:t>delivering</w:t>
      </w:r>
    </w:p>
    <w:tbl>
      <w:tblPr>
        <w:tblStyle w:val="aa"/>
        <w:tblW w:w="5098" w:type="dxa"/>
        <w:jc w:val="center"/>
        <w:tblLook w:val="04A0" w:firstRow="1" w:lastRow="0" w:firstColumn="1" w:lastColumn="0" w:noHBand="0" w:noVBand="1"/>
      </w:tblPr>
      <w:tblGrid>
        <w:gridCol w:w="1863"/>
        <w:gridCol w:w="1993"/>
        <w:gridCol w:w="1242"/>
      </w:tblGrid>
      <w:tr w:rsidR="009D4655" w:rsidRPr="00697B6B" w14:paraId="7A37A78B" w14:textId="7CEB44BC" w:rsidTr="002467FD">
        <w:trPr>
          <w:trHeight w:val="361"/>
          <w:jc w:val="center"/>
        </w:trPr>
        <w:tc>
          <w:tcPr>
            <w:tcW w:w="1863" w:type="dxa"/>
            <w:shd w:val="clear" w:color="auto" w:fill="00B0F0"/>
            <w:vAlign w:val="center"/>
          </w:tcPr>
          <w:p w14:paraId="68B8E3CB" w14:textId="782B965D" w:rsidR="009D4655" w:rsidRPr="002467FD" w:rsidRDefault="009D4655" w:rsidP="00697B6B">
            <w:pPr>
              <w:spacing w:line="276" w:lineRule="auto"/>
              <w:jc w:val="center"/>
              <w:rPr>
                <w:rFonts w:eastAsiaTheme="minorEastAsia"/>
                <w:b/>
                <w:bCs/>
                <w:sz w:val="18"/>
                <w:lang w:eastAsia="zh-CN"/>
              </w:rPr>
            </w:pPr>
            <w:r w:rsidRPr="002467FD">
              <w:rPr>
                <w:rFonts w:eastAsiaTheme="minorEastAsia"/>
                <w:b/>
                <w:bCs/>
                <w:sz w:val="18"/>
                <w:lang w:eastAsia="zh-CN"/>
              </w:rPr>
              <w:t>Packet size</w:t>
            </w:r>
          </w:p>
        </w:tc>
        <w:tc>
          <w:tcPr>
            <w:tcW w:w="1993" w:type="dxa"/>
            <w:shd w:val="clear" w:color="auto" w:fill="00B0F0"/>
            <w:vAlign w:val="center"/>
          </w:tcPr>
          <w:p w14:paraId="78886BA2" w14:textId="4123A82E" w:rsidR="009D4655" w:rsidRPr="002467FD" w:rsidRDefault="009D4655" w:rsidP="00697B6B">
            <w:pPr>
              <w:spacing w:line="276" w:lineRule="auto"/>
              <w:jc w:val="center"/>
              <w:rPr>
                <w:rFonts w:eastAsiaTheme="minorEastAsia"/>
                <w:b/>
                <w:bCs/>
                <w:sz w:val="18"/>
                <w:lang w:eastAsia="zh-CN"/>
              </w:rPr>
            </w:pPr>
            <w:r w:rsidRPr="002467FD">
              <w:rPr>
                <w:rFonts w:eastAsiaTheme="minorEastAsia"/>
                <w:b/>
                <w:bCs/>
                <w:sz w:val="18"/>
                <w:lang w:eastAsia="zh-CN"/>
              </w:rPr>
              <w:t>Packet arrival interval</w:t>
            </w:r>
          </w:p>
        </w:tc>
        <w:tc>
          <w:tcPr>
            <w:tcW w:w="1242" w:type="dxa"/>
            <w:shd w:val="clear" w:color="auto" w:fill="00B0F0"/>
            <w:vAlign w:val="center"/>
          </w:tcPr>
          <w:p w14:paraId="24963125" w14:textId="0FF7D35E" w:rsidR="009D4655" w:rsidRPr="002467FD" w:rsidRDefault="009D4655" w:rsidP="00697B6B">
            <w:pPr>
              <w:spacing w:line="276" w:lineRule="auto"/>
              <w:jc w:val="center"/>
              <w:rPr>
                <w:rFonts w:eastAsiaTheme="minorEastAsia"/>
                <w:b/>
                <w:bCs/>
                <w:sz w:val="18"/>
                <w:lang w:eastAsia="zh-CN"/>
              </w:rPr>
            </w:pPr>
            <w:r w:rsidRPr="002467FD">
              <w:rPr>
                <w:rFonts w:eastAsiaTheme="minorEastAsia"/>
                <w:b/>
                <w:bCs/>
                <w:sz w:val="18"/>
                <w:lang w:eastAsia="zh-CN"/>
              </w:rPr>
              <w:t>PDB</w:t>
            </w:r>
          </w:p>
        </w:tc>
      </w:tr>
      <w:tr w:rsidR="009D4655" w:rsidRPr="00697B6B" w14:paraId="6ABE7550" w14:textId="30E825B2" w:rsidTr="009328B6">
        <w:trPr>
          <w:trHeight w:val="281"/>
          <w:jc w:val="center"/>
        </w:trPr>
        <w:tc>
          <w:tcPr>
            <w:tcW w:w="1863" w:type="dxa"/>
            <w:vAlign w:val="center"/>
          </w:tcPr>
          <w:p w14:paraId="54FADB8E" w14:textId="37E1265D" w:rsidR="009D4655" w:rsidRPr="002467FD" w:rsidRDefault="009D4655" w:rsidP="00697B6B">
            <w:pPr>
              <w:spacing w:line="276" w:lineRule="auto"/>
              <w:jc w:val="center"/>
              <w:rPr>
                <w:rFonts w:eastAsiaTheme="minorEastAsia"/>
                <w:sz w:val="18"/>
                <w:lang w:eastAsia="zh-CN"/>
              </w:rPr>
            </w:pPr>
            <w:r w:rsidRPr="002467FD">
              <w:rPr>
                <w:rFonts w:eastAsiaTheme="minorEastAsia"/>
                <w:sz w:val="18"/>
                <w:lang w:eastAsia="zh-CN"/>
              </w:rPr>
              <w:t>Fixed, 100Bytes</w:t>
            </w:r>
          </w:p>
        </w:tc>
        <w:tc>
          <w:tcPr>
            <w:tcW w:w="1993" w:type="dxa"/>
            <w:vAlign w:val="center"/>
          </w:tcPr>
          <w:p w14:paraId="1B137962" w14:textId="6014CC19" w:rsidR="009D4655" w:rsidRPr="002467FD" w:rsidRDefault="009D4655" w:rsidP="00697B6B">
            <w:pPr>
              <w:spacing w:line="276" w:lineRule="auto"/>
              <w:jc w:val="center"/>
              <w:rPr>
                <w:rFonts w:eastAsiaTheme="minorEastAsia"/>
                <w:sz w:val="18"/>
                <w:lang w:eastAsia="zh-CN"/>
              </w:rPr>
            </w:pPr>
            <w:r w:rsidRPr="002467FD">
              <w:rPr>
                <w:rFonts w:eastAsiaTheme="minorEastAsia"/>
                <w:sz w:val="18"/>
                <w:lang w:eastAsia="zh-CN"/>
              </w:rPr>
              <w:t>1ms</w:t>
            </w:r>
          </w:p>
        </w:tc>
        <w:tc>
          <w:tcPr>
            <w:tcW w:w="1242" w:type="dxa"/>
            <w:vAlign w:val="center"/>
          </w:tcPr>
          <w:p w14:paraId="55245754" w14:textId="4675566D" w:rsidR="009D4655" w:rsidRPr="002467FD" w:rsidRDefault="009D4655" w:rsidP="00697B6B">
            <w:pPr>
              <w:spacing w:line="276" w:lineRule="auto"/>
              <w:jc w:val="center"/>
              <w:rPr>
                <w:rFonts w:eastAsiaTheme="minorEastAsia"/>
                <w:sz w:val="18"/>
                <w:lang w:eastAsia="zh-CN"/>
              </w:rPr>
            </w:pPr>
            <w:r w:rsidRPr="002467FD">
              <w:rPr>
                <w:rFonts w:eastAsiaTheme="minorEastAsia"/>
                <w:sz w:val="18"/>
                <w:lang w:eastAsia="zh-CN"/>
              </w:rPr>
              <w:t>10ms</w:t>
            </w:r>
          </w:p>
        </w:tc>
      </w:tr>
    </w:tbl>
    <w:p w14:paraId="75C490D5" w14:textId="564ABE39" w:rsidR="00440004" w:rsidRDefault="004614F2" w:rsidP="00C34F57">
      <w:pPr>
        <w:numPr>
          <w:ilvl w:val="0"/>
          <w:numId w:val="15"/>
        </w:numPr>
        <w:spacing w:before="120" w:after="120" w:line="276" w:lineRule="auto"/>
        <w:jc w:val="both"/>
        <w:rPr>
          <w:rFonts w:eastAsia="MS Mincho"/>
          <w:i/>
          <w:iCs/>
          <w:lang w:val="fr-FR" w:eastAsia="zh-CN"/>
        </w:rPr>
      </w:pPr>
      <w:r w:rsidRPr="004614F2">
        <w:rPr>
          <w:rFonts w:eastAsiaTheme="minorEastAsia"/>
          <w:i/>
          <w:iCs/>
          <w:lang w:val="fr-FR" w:eastAsia="zh-CN"/>
        </w:rPr>
        <w:t>FR1</w:t>
      </w:r>
    </w:p>
    <w:p w14:paraId="10F5434D" w14:textId="19CC9EDA" w:rsidR="00440004" w:rsidRPr="005F16F8" w:rsidRDefault="004614F2" w:rsidP="00C34F57">
      <w:pPr>
        <w:pStyle w:val="af7"/>
        <w:numPr>
          <w:ilvl w:val="0"/>
          <w:numId w:val="16"/>
        </w:numPr>
        <w:spacing w:before="120" w:after="120" w:line="276" w:lineRule="auto"/>
        <w:ind w:firstLineChars="0"/>
      </w:pPr>
      <w:r w:rsidRPr="004614F2">
        <w:rPr>
          <w:rFonts w:ascii="Times New Roman" w:eastAsia="MS Mincho" w:hAnsi="Times New Roman"/>
          <w:i/>
          <w:iCs/>
          <w:kern w:val="0"/>
          <w:sz w:val="20"/>
          <w:szCs w:val="24"/>
          <w:lang w:val="fr-FR"/>
        </w:rPr>
        <w:t xml:space="preserve">Interaction/pose information </w:t>
      </w:r>
      <w:bookmarkStart w:id="36" w:name="_Hlk61892144"/>
      <w:r w:rsidRPr="004614F2">
        <w:rPr>
          <w:rFonts w:ascii="Times New Roman" w:eastAsia="MS Mincho" w:hAnsi="Times New Roman"/>
          <w:i/>
          <w:iCs/>
          <w:kern w:val="0"/>
          <w:sz w:val="20"/>
          <w:szCs w:val="24"/>
          <w:lang w:val="fr-FR"/>
        </w:rPr>
        <w:t>delivering</w:t>
      </w:r>
      <w:bookmarkEnd w:id="36"/>
    </w:p>
    <w:p w14:paraId="2C23A7A2" w14:textId="65794275" w:rsidR="00440004" w:rsidRDefault="00440004" w:rsidP="00C34F57">
      <w:pPr>
        <w:numPr>
          <w:ilvl w:val="1"/>
          <w:numId w:val="15"/>
        </w:numPr>
        <w:spacing w:before="120" w:after="120" w:line="276" w:lineRule="auto"/>
        <w:jc w:val="both"/>
        <w:rPr>
          <w:rFonts w:eastAsia="MS Mincho"/>
          <w:i/>
          <w:iCs/>
          <w:lang w:val="fr-FR" w:eastAsia="zh-CN"/>
        </w:rPr>
      </w:pPr>
      <w:r w:rsidRPr="00E87FFA">
        <w:rPr>
          <w:rFonts w:eastAsia="MS Mincho" w:hint="eastAsia"/>
          <w:i/>
          <w:iCs/>
          <w:lang w:val="fr-FR" w:eastAsia="zh-CN"/>
        </w:rPr>
        <w:t>4</w:t>
      </w:r>
      <w:r w:rsidRPr="00E87FFA">
        <w:rPr>
          <w:rFonts w:eastAsia="MS Mincho"/>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40004" w14:paraId="09F22DD5" w14:textId="77777777" w:rsidTr="00B615E3">
        <w:tc>
          <w:tcPr>
            <w:tcW w:w="4643" w:type="dxa"/>
          </w:tcPr>
          <w:p w14:paraId="6EE2B057" w14:textId="5997CEC5"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0536E967" wp14:editId="12DFDF9B">
                  <wp:extent cx="2768400" cy="1692000"/>
                  <wp:effectExtent l="0" t="0" r="0" b="3810"/>
                  <wp:docPr id="35" name="图片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643" w:type="dxa"/>
          </w:tcPr>
          <w:p w14:paraId="0993E62E" w14:textId="140F9315"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A1F1A8A" wp14:editId="709BE1D8">
                  <wp:extent cx="2768400" cy="1692000"/>
                  <wp:effectExtent l="0" t="0" r="0" b="3810"/>
                  <wp:docPr id="37" name="图片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40004" w14:paraId="3FB56F38" w14:textId="77777777" w:rsidTr="00B615E3">
        <w:tc>
          <w:tcPr>
            <w:tcW w:w="4643" w:type="dxa"/>
          </w:tcPr>
          <w:p w14:paraId="2AD503EB" w14:textId="77777777" w:rsidR="00440004" w:rsidRPr="00A16646" w:rsidRDefault="00440004" w:rsidP="00213CE8">
            <w:pPr>
              <w:pStyle w:val="af7"/>
              <w:numPr>
                <w:ilvl w:val="0"/>
                <w:numId w:val="81"/>
              </w:numPr>
              <w:spacing w:line="276" w:lineRule="auto"/>
              <w:ind w:firstLineChars="0"/>
              <w:jc w:val="center"/>
              <w:rPr>
                <w:rFonts w:eastAsiaTheme="minorEastAsia"/>
                <w:iCs/>
                <w:sz w:val="20"/>
                <w:szCs w:val="20"/>
                <w:lang w:val="fr-FR"/>
              </w:rPr>
            </w:pPr>
            <w:r w:rsidRPr="00A16646">
              <w:rPr>
                <w:rFonts w:ascii="Times New Roman" w:eastAsia="Times New Roman" w:hAnsi="Times New Roman"/>
                <w:kern w:val="0"/>
                <w:sz w:val="20"/>
                <w:szCs w:val="20"/>
                <w:lang w:val="en-GB" w:eastAsia="en-US"/>
              </w:rPr>
              <w:t>Indoor Hotspot scenario</w:t>
            </w:r>
          </w:p>
        </w:tc>
        <w:tc>
          <w:tcPr>
            <w:tcW w:w="4643" w:type="dxa"/>
          </w:tcPr>
          <w:p w14:paraId="49042969" w14:textId="77777777" w:rsidR="00440004" w:rsidRPr="00A16646" w:rsidRDefault="00440004" w:rsidP="00213CE8">
            <w:pPr>
              <w:pStyle w:val="af7"/>
              <w:keepNext/>
              <w:numPr>
                <w:ilvl w:val="0"/>
                <w:numId w:val="81"/>
              </w:numPr>
              <w:spacing w:line="276" w:lineRule="auto"/>
              <w:ind w:firstLineChars="0"/>
              <w:jc w:val="center"/>
              <w:outlineLvl w:val="0"/>
              <w:rPr>
                <w:rFonts w:eastAsia="Times New Roman"/>
                <w:sz w:val="20"/>
                <w:szCs w:val="20"/>
                <w:lang w:val="en-GB" w:eastAsia="en-US"/>
              </w:rPr>
            </w:pPr>
            <w:r w:rsidRPr="00A16646">
              <w:rPr>
                <w:rFonts w:ascii="Times New Roman" w:eastAsia="Times New Roman" w:hAnsi="Times New Roman"/>
                <w:kern w:val="0"/>
                <w:sz w:val="20"/>
                <w:szCs w:val="20"/>
                <w:lang w:val="en-GB" w:eastAsia="en-US"/>
              </w:rPr>
              <w:t>Dense Urban scenario</w:t>
            </w:r>
          </w:p>
        </w:tc>
      </w:tr>
    </w:tbl>
    <w:p w14:paraId="2E789B86" w14:textId="7C171649" w:rsidR="00440004" w:rsidRDefault="00440004" w:rsidP="00440004">
      <w:pPr>
        <w:pStyle w:val="a7"/>
        <w:jc w:val="center"/>
        <w:rPr>
          <w:rFonts w:eastAsiaTheme="minorEastAsia"/>
          <w:lang w:eastAsia="zh-CN"/>
        </w:rPr>
      </w:pPr>
      <w:bookmarkStart w:id="37" w:name="_Ref54037259"/>
      <w:r>
        <w:t xml:space="preserve">Figure </w:t>
      </w:r>
      <w:r>
        <w:fldChar w:fldCharType="begin"/>
      </w:r>
      <w:r>
        <w:instrText xml:space="preserve"> SEQ Figure \* ARABIC </w:instrText>
      </w:r>
      <w:r>
        <w:fldChar w:fldCharType="separate"/>
      </w:r>
      <w:r w:rsidR="00B87D3E">
        <w:rPr>
          <w:noProof/>
        </w:rPr>
        <w:t>7</w:t>
      </w:r>
      <w:r>
        <w:fldChar w:fldCharType="end"/>
      </w:r>
      <w:bookmarkEnd w:id="37"/>
      <w:r w:rsidRPr="005670CF">
        <w:t>.</w:t>
      </w:r>
      <w:r>
        <w:t xml:space="preserve"> </w:t>
      </w:r>
      <w:r>
        <w:rPr>
          <w:rFonts w:eastAsia="宋体" w:hint="eastAsia"/>
          <w:lang w:eastAsia="zh-CN"/>
        </w:rPr>
        <w:t>UL c</w:t>
      </w:r>
      <w:r>
        <w:t>apacity s</w:t>
      </w:r>
      <w:r w:rsidRPr="002D3CD4">
        <w:t xml:space="preserve">imulation results </w:t>
      </w:r>
      <w:r>
        <w:t>in</w:t>
      </w:r>
      <w:r w:rsidRPr="002D3CD4">
        <w:t xml:space="preserve"> </w:t>
      </w:r>
      <w:r>
        <w:t>FR1</w:t>
      </w:r>
      <w:r>
        <w:rPr>
          <w:rFonts w:eastAsiaTheme="minorEastAsia" w:hint="eastAsia"/>
          <w:lang w:eastAsia="zh-CN"/>
        </w:rPr>
        <w:t xml:space="preserve"> for interaction/pose information</w:t>
      </w:r>
      <w:r w:rsidR="00306DC3" w:rsidRPr="00306DC3">
        <w:t xml:space="preserve"> </w:t>
      </w:r>
      <w:r w:rsidR="00306DC3" w:rsidRPr="00306DC3">
        <w:rPr>
          <w:rFonts w:eastAsiaTheme="minorEastAsia"/>
          <w:lang w:eastAsia="zh-CN"/>
        </w:rPr>
        <w:t>delivering</w:t>
      </w:r>
      <w:r w:rsidR="00306DC3" w:rsidRPr="00306DC3">
        <w:t xml:space="preserve"> </w:t>
      </w:r>
      <w:r w:rsidR="00306DC3">
        <w:t>in</w:t>
      </w:r>
      <w:r w:rsidR="00306DC3" w:rsidRPr="002D3CD4">
        <w:t xml:space="preserve"> </w:t>
      </w:r>
      <w:r w:rsidR="00306DC3">
        <w:t>FR1</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C454D" w14:paraId="5148C59C" w14:textId="77777777" w:rsidTr="00AD5C18">
        <w:tc>
          <w:tcPr>
            <w:tcW w:w="4643" w:type="dxa"/>
          </w:tcPr>
          <w:p w14:paraId="23E1C028" w14:textId="69A56223" w:rsidR="00AC454D" w:rsidRDefault="00AA3DFA" w:rsidP="00AD5C18">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447708C" wp14:editId="0286E1A3">
                  <wp:extent cx="2768400" cy="1692000"/>
                  <wp:effectExtent l="0" t="0" r="0" b="3810"/>
                  <wp:docPr id="44" name="图片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643" w:type="dxa"/>
          </w:tcPr>
          <w:p w14:paraId="2695862A" w14:textId="57B444F5" w:rsidR="00AC454D" w:rsidRDefault="00AA3DFA" w:rsidP="00AD5C18">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68AFA940" wp14:editId="65834E90">
                  <wp:extent cx="2768400" cy="1692000"/>
                  <wp:effectExtent l="0" t="0" r="0" b="3810"/>
                  <wp:docPr id="45"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preferRelativeResize="0">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AC454D" w14:paraId="29777EAB" w14:textId="77777777" w:rsidTr="00AD5C18">
        <w:tc>
          <w:tcPr>
            <w:tcW w:w="4643" w:type="dxa"/>
          </w:tcPr>
          <w:p w14:paraId="6FD1CF08" w14:textId="77777777" w:rsidR="00AC454D" w:rsidRPr="00A16646" w:rsidRDefault="00AC454D" w:rsidP="00213CE8">
            <w:pPr>
              <w:pStyle w:val="af7"/>
              <w:numPr>
                <w:ilvl w:val="0"/>
                <w:numId w:val="82"/>
              </w:numPr>
              <w:spacing w:line="276" w:lineRule="auto"/>
              <w:ind w:firstLineChars="0"/>
              <w:jc w:val="center"/>
              <w:rPr>
                <w:rFonts w:eastAsiaTheme="minorEastAsia"/>
                <w:iCs/>
                <w:sz w:val="20"/>
                <w:szCs w:val="20"/>
                <w:lang w:val="fr-FR"/>
              </w:rPr>
            </w:pPr>
            <w:r w:rsidRPr="00A16646">
              <w:rPr>
                <w:rFonts w:ascii="Times New Roman" w:eastAsia="Times New Roman" w:hAnsi="Times New Roman"/>
                <w:kern w:val="0"/>
                <w:sz w:val="20"/>
                <w:szCs w:val="20"/>
                <w:lang w:val="en-GB" w:eastAsia="en-US"/>
              </w:rPr>
              <w:t>Indoor Hotspot scenario</w:t>
            </w:r>
          </w:p>
        </w:tc>
        <w:tc>
          <w:tcPr>
            <w:tcW w:w="4643" w:type="dxa"/>
          </w:tcPr>
          <w:p w14:paraId="5F004C2F" w14:textId="77777777" w:rsidR="00AC454D" w:rsidRPr="00A16646" w:rsidRDefault="00AC454D" w:rsidP="00213CE8">
            <w:pPr>
              <w:pStyle w:val="af7"/>
              <w:keepNext/>
              <w:numPr>
                <w:ilvl w:val="0"/>
                <w:numId w:val="82"/>
              </w:numPr>
              <w:spacing w:line="276" w:lineRule="auto"/>
              <w:ind w:firstLineChars="0"/>
              <w:jc w:val="center"/>
              <w:outlineLvl w:val="0"/>
              <w:rPr>
                <w:rFonts w:eastAsia="Times New Roman"/>
                <w:sz w:val="20"/>
                <w:szCs w:val="20"/>
                <w:lang w:val="en-GB" w:eastAsia="en-US"/>
              </w:rPr>
            </w:pPr>
            <w:r w:rsidRPr="00A16646">
              <w:rPr>
                <w:rFonts w:ascii="Times New Roman" w:eastAsia="Times New Roman" w:hAnsi="Times New Roman"/>
                <w:kern w:val="0"/>
                <w:sz w:val="20"/>
                <w:szCs w:val="20"/>
                <w:lang w:val="en-GB" w:eastAsia="en-US"/>
              </w:rPr>
              <w:t>Dense Urban scenario</w:t>
            </w:r>
          </w:p>
        </w:tc>
      </w:tr>
    </w:tbl>
    <w:p w14:paraId="06D13B6F" w14:textId="2314A2E2" w:rsidR="00AC454D" w:rsidRPr="00AC454D" w:rsidRDefault="00B87D3E" w:rsidP="002E26BA">
      <w:pPr>
        <w:pStyle w:val="a7"/>
        <w:jc w:val="center"/>
        <w:rPr>
          <w:rFonts w:eastAsiaTheme="minorEastAsia"/>
          <w:lang w:eastAsia="zh-CN"/>
        </w:rPr>
      </w:pPr>
      <w:bookmarkStart w:id="38" w:name="_Ref61883830"/>
      <w:r>
        <w:t xml:space="preserve">Figure </w:t>
      </w:r>
      <w:r>
        <w:fldChar w:fldCharType="begin"/>
      </w:r>
      <w:r>
        <w:instrText xml:space="preserve"> SEQ Figure \* ARABIC </w:instrText>
      </w:r>
      <w:r>
        <w:fldChar w:fldCharType="separate"/>
      </w:r>
      <w:r>
        <w:rPr>
          <w:noProof/>
        </w:rPr>
        <w:t>8</w:t>
      </w:r>
      <w:r>
        <w:fldChar w:fldCharType="end"/>
      </w:r>
      <w:bookmarkEnd w:id="38"/>
      <w:r w:rsidR="00AC454D" w:rsidRPr="005670CF">
        <w:t>.</w:t>
      </w:r>
      <w:r w:rsidR="00AC454D">
        <w:t xml:space="preserve"> </w:t>
      </w:r>
      <w:r w:rsidR="00AC454D">
        <w:rPr>
          <w:rFonts w:eastAsia="宋体" w:hint="eastAsia"/>
          <w:lang w:eastAsia="zh-CN"/>
        </w:rPr>
        <w:t>UL interaction</w:t>
      </w:r>
      <w:r w:rsidR="00AC454D">
        <w:rPr>
          <w:rFonts w:eastAsia="宋体"/>
          <w:lang w:eastAsia="zh-CN"/>
        </w:rPr>
        <w:t xml:space="preserve"> </w:t>
      </w:r>
      <w:r w:rsidR="00AC454D">
        <w:rPr>
          <w:rFonts w:eastAsia="宋体" w:hint="eastAsia"/>
          <w:lang w:eastAsia="zh-CN"/>
        </w:rPr>
        <w:t>delay</w:t>
      </w:r>
      <w:r w:rsidR="00AC454D" w:rsidRPr="002D3CD4">
        <w:t xml:space="preserve"> </w:t>
      </w:r>
      <w:r w:rsidR="00AC454D">
        <w:rPr>
          <w:rFonts w:eastAsiaTheme="minorEastAsia" w:hint="eastAsia"/>
          <w:lang w:eastAsia="zh-CN"/>
        </w:rPr>
        <w:t>for interaction/pose information</w:t>
      </w:r>
      <w:r w:rsidR="00592DB3" w:rsidRPr="00592DB3">
        <w:t xml:space="preserve"> </w:t>
      </w:r>
      <w:r w:rsidR="00306DC3" w:rsidRPr="00306DC3">
        <w:t xml:space="preserve">delivering </w:t>
      </w:r>
      <w:r w:rsidR="00592DB3">
        <w:t>in</w:t>
      </w:r>
      <w:r w:rsidR="00592DB3" w:rsidRPr="002D3CD4">
        <w:t xml:space="preserve"> </w:t>
      </w:r>
      <w:r w:rsidR="00592DB3">
        <w:t>FR1</w:t>
      </w:r>
    </w:p>
    <w:p w14:paraId="727F119F" w14:textId="3F244235" w:rsidR="00D95CA7" w:rsidRPr="00530CB3" w:rsidRDefault="00440004" w:rsidP="00D95CA7">
      <w:pPr>
        <w:spacing w:before="120" w:after="120" w:line="276" w:lineRule="auto"/>
        <w:jc w:val="both"/>
        <w:rPr>
          <w:rFonts w:eastAsia="MS Mincho"/>
          <w:iCs/>
          <w:lang w:val="fr-FR"/>
        </w:rPr>
      </w:pPr>
      <w:r w:rsidRPr="00530CB3">
        <w:rPr>
          <w:rFonts w:eastAsia="MS Mincho"/>
          <w:iCs/>
          <w:lang w:val="fr-FR"/>
        </w:rPr>
        <w:lastRenderedPageBreak/>
        <w:t xml:space="preserve">As shown in </w:t>
      </w:r>
      <w:r w:rsidRPr="002467FD">
        <w:rPr>
          <w:rFonts w:eastAsia="MS Mincho"/>
          <w:iCs/>
          <w:lang w:val="fr-FR"/>
        </w:rPr>
        <w:fldChar w:fldCharType="begin"/>
      </w:r>
      <w:r w:rsidRPr="009D4655">
        <w:rPr>
          <w:rFonts w:eastAsia="MS Mincho"/>
          <w:iCs/>
          <w:lang w:val="fr-FR"/>
        </w:rPr>
        <w:instrText xml:space="preserve"> REF _Ref54037259 \h </w:instrText>
      </w:r>
      <w:r w:rsidR="00FB0238" w:rsidRPr="009D4655">
        <w:rPr>
          <w:rFonts w:eastAsia="MS Mincho"/>
          <w:iCs/>
          <w:lang w:val="fr-FR"/>
        </w:rPr>
        <w:instrText xml:space="preserve"> \* MERGEFORMAT </w:instrText>
      </w:r>
      <w:r w:rsidRPr="002467FD">
        <w:rPr>
          <w:rFonts w:eastAsia="MS Mincho"/>
          <w:iCs/>
          <w:lang w:val="fr-FR"/>
        </w:rPr>
      </w:r>
      <w:r w:rsidRPr="002467FD">
        <w:rPr>
          <w:rFonts w:eastAsia="MS Mincho"/>
          <w:iCs/>
          <w:lang w:val="fr-FR"/>
        </w:rPr>
        <w:fldChar w:fldCharType="separate"/>
      </w:r>
      <w:r w:rsidRPr="009D4655">
        <w:rPr>
          <w:rFonts w:eastAsia="MS Mincho"/>
          <w:iCs/>
          <w:lang w:val="fr-FR"/>
        </w:rPr>
        <w:t>Figure 7</w:t>
      </w:r>
      <w:r w:rsidRPr="002467FD">
        <w:rPr>
          <w:rFonts w:eastAsia="MS Mincho"/>
          <w:iCs/>
          <w:lang w:val="fr-FR"/>
        </w:rPr>
        <w:fldChar w:fldCharType="end"/>
      </w:r>
      <w:r w:rsidRPr="00530CB3">
        <w:rPr>
          <w:rFonts w:eastAsia="MS Mincho"/>
          <w:iCs/>
          <w:lang w:val="fr-FR"/>
        </w:rPr>
        <w:t xml:space="preserve">, </w:t>
      </w:r>
      <w:r w:rsidR="00604E11" w:rsidRPr="009D4655">
        <w:rPr>
          <w:rFonts w:eastAsia="MS Mincho"/>
          <w:iCs/>
          <w:lang w:val="fr-FR"/>
        </w:rPr>
        <w:t xml:space="preserve">with less than or equal to 16 UEs per cell, the percentage of UEs with </w:t>
      </w:r>
      <w:r w:rsidR="00AE5032" w:rsidRPr="0000079F">
        <w:rPr>
          <w:rFonts w:eastAsiaTheme="minorEastAsia"/>
          <w:lang w:val="fr-FR" w:eastAsia="zh-CN"/>
        </w:rPr>
        <w:t>≥</w:t>
      </w:r>
      <w:r w:rsidR="00AE5032" w:rsidRPr="00530CB3">
        <w:rPr>
          <w:rFonts w:eastAsiaTheme="minorEastAsia"/>
          <w:lang w:val="fr-FR" w:eastAsia="zh-CN"/>
        </w:rPr>
        <w:t>99%</w:t>
      </w:r>
      <w:r w:rsidR="00604E11" w:rsidRPr="009D4655">
        <w:rPr>
          <w:rFonts w:eastAsia="MS Mincho"/>
          <w:iCs/>
          <w:lang w:val="fr-FR"/>
        </w:rPr>
        <w:t xml:space="preserve"> packets successfully delivered within PDB</w:t>
      </w:r>
      <w:r w:rsidR="00D95CA7" w:rsidRPr="009D4655">
        <w:rPr>
          <w:rFonts w:eastAsia="MS Mincho"/>
          <w:iCs/>
          <w:lang w:val="fr-FR"/>
        </w:rPr>
        <w:t xml:space="preserve"> could reach </w:t>
      </w:r>
      <w:r w:rsidR="001D6FFA" w:rsidRPr="009D4655">
        <w:rPr>
          <w:rFonts w:eastAsia="MS Mincho"/>
          <w:iCs/>
          <w:lang w:val="fr-FR"/>
        </w:rPr>
        <w:t xml:space="preserve">nearly </w:t>
      </w:r>
      <w:r w:rsidR="00D95CA7" w:rsidRPr="009D4655">
        <w:rPr>
          <w:rFonts w:eastAsia="MS Mincho"/>
          <w:iCs/>
          <w:lang w:val="fr-FR"/>
        </w:rPr>
        <w:t>100%</w:t>
      </w:r>
      <w:r w:rsidR="00604E11" w:rsidRPr="009D4655">
        <w:rPr>
          <w:rFonts w:eastAsia="MS Mincho"/>
          <w:iCs/>
          <w:lang w:val="fr-FR"/>
        </w:rPr>
        <w:t xml:space="preserve"> for Indoor Hotspot and Dense Urban scenario</w:t>
      </w:r>
      <w:r w:rsidR="001D6FFA" w:rsidRPr="009D4655">
        <w:rPr>
          <w:rFonts w:eastAsia="MS Mincho"/>
          <w:iCs/>
          <w:lang w:val="fr-FR"/>
        </w:rPr>
        <w:t>,</w:t>
      </w:r>
      <w:r w:rsidR="00604E11" w:rsidRPr="009D4655">
        <w:rPr>
          <w:rFonts w:eastAsia="MS Mincho"/>
          <w:iCs/>
          <w:lang w:val="fr-FR"/>
        </w:rPr>
        <w:t xml:space="preserve"> </w:t>
      </w:r>
      <w:r w:rsidR="00D95CA7" w:rsidRPr="009D4655">
        <w:rPr>
          <w:rFonts w:eastAsia="MS Mincho"/>
          <w:iCs/>
          <w:lang w:val="fr-FR"/>
        </w:rPr>
        <w:t>because of smaller packet sizes</w:t>
      </w:r>
      <w:r w:rsidR="0005301F" w:rsidRPr="009D4655">
        <w:rPr>
          <w:rFonts w:eastAsia="MS Mincho"/>
          <w:iCs/>
          <w:lang w:val="fr-FR"/>
        </w:rPr>
        <w:t xml:space="preserve"> of</w:t>
      </w:r>
      <w:r w:rsidR="0005301F" w:rsidRPr="009D4655">
        <w:t xml:space="preserve"> </w:t>
      </w:r>
      <w:r w:rsidR="0005301F" w:rsidRPr="009D4655">
        <w:rPr>
          <w:rFonts w:eastAsia="MS Mincho"/>
          <w:iCs/>
          <w:lang w:val="fr-FR"/>
        </w:rPr>
        <w:t>traffic model for interaction/pose information</w:t>
      </w:r>
      <w:r w:rsidR="00306DC3" w:rsidRPr="00306DC3">
        <w:t xml:space="preserve"> delivering</w:t>
      </w:r>
      <w:r w:rsidR="00D95CA7" w:rsidRPr="009D4655">
        <w:rPr>
          <w:rFonts w:eastAsia="MS Mincho"/>
          <w:iCs/>
          <w:lang w:val="fr-FR"/>
        </w:rPr>
        <w:t xml:space="preserve">. </w:t>
      </w:r>
      <w:r w:rsidR="00B87D3E">
        <w:rPr>
          <w:rFonts w:eastAsia="MS Mincho"/>
          <w:iCs/>
          <w:lang w:val="fr-FR"/>
        </w:rPr>
        <w:fldChar w:fldCharType="begin"/>
      </w:r>
      <w:r w:rsidR="00B87D3E">
        <w:rPr>
          <w:rFonts w:eastAsia="MS Mincho"/>
          <w:iCs/>
          <w:lang w:val="fr-FR"/>
        </w:rPr>
        <w:instrText xml:space="preserve"> REF _Ref61883830 \h </w:instrText>
      </w:r>
      <w:r w:rsidR="00B87D3E">
        <w:rPr>
          <w:rFonts w:eastAsia="MS Mincho"/>
          <w:iCs/>
          <w:lang w:val="fr-FR"/>
        </w:rPr>
      </w:r>
      <w:r w:rsidR="00B87D3E">
        <w:rPr>
          <w:rFonts w:eastAsia="MS Mincho"/>
          <w:iCs/>
          <w:lang w:val="fr-FR"/>
        </w:rPr>
        <w:fldChar w:fldCharType="separate"/>
      </w:r>
      <w:r w:rsidR="00B87D3E">
        <w:t xml:space="preserve">Figure </w:t>
      </w:r>
      <w:r w:rsidR="00B87D3E">
        <w:rPr>
          <w:noProof/>
        </w:rPr>
        <w:t>8</w:t>
      </w:r>
      <w:r w:rsidR="00B87D3E">
        <w:rPr>
          <w:rFonts w:eastAsia="MS Mincho"/>
          <w:iCs/>
          <w:lang w:val="fr-FR"/>
        </w:rPr>
        <w:fldChar w:fldCharType="end"/>
      </w:r>
      <w:r w:rsidR="00B87D3E">
        <w:rPr>
          <w:rFonts w:eastAsia="MS Mincho"/>
          <w:iCs/>
          <w:lang w:val="fr-FR"/>
        </w:rPr>
        <w:t xml:space="preserve"> </w:t>
      </w:r>
      <w:r w:rsidR="00D95CA7" w:rsidRPr="009D4655">
        <w:rPr>
          <w:rFonts w:eastAsia="MS Mincho"/>
          <w:iCs/>
          <w:lang w:val="fr-FR"/>
        </w:rPr>
        <w:t>shows that</w:t>
      </w:r>
      <w:r w:rsidR="00D95CA7" w:rsidRPr="009D4655">
        <w:t xml:space="preserve"> </w:t>
      </w:r>
      <w:r w:rsidR="00D95CA7" w:rsidRPr="009D4655">
        <w:rPr>
          <w:rFonts w:eastAsia="MS Mincho"/>
          <w:iCs/>
          <w:lang w:val="fr-FR"/>
        </w:rPr>
        <w:t>the 95</w:t>
      </w:r>
      <w:r w:rsidR="00D95CA7" w:rsidRPr="002467FD">
        <w:rPr>
          <w:rFonts w:eastAsia="MS Mincho"/>
          <w:iCs/>
          <w:vertAlign w:val="superscript"/>
          <w:lang w:val="fr-FR"/>
        </w:rPr>
        <w:t>th</w:t>
      </w:r>
      <w:r w:rsidR="00D95CA7" w:rsidRPr="00530CB3">
        <w:rPr>
          <w:rFonts w:eastAsia="MS Mincho"/>
          <w:iCs/>
          <w:lang w:val="fr-FR"/>
        </w:rPr>
        <w:t xml:space="preserve"> percentile user intera</w:t>
      </w:r>
      <w:r w:rsidR="00D95CA7" w:rsidRPr="009D4655">
        <w:rPr>
          <w:rFonts w:eastAsia="MS Mincho"/>
          <w:iCs/>
          <w:lang w:val="fr-FR"/>
        </w:rPr>
        <w:t xml:space="preserve">ction delay is </w:t>
      </w:r>
      <w:r w:rsidR="00CC4234" w:rsidRPr="002467FD">
        <w:rPr>
          <w:rFonts w:eastAsia="MS Mincho"/>
          <w:iCs/>
          <w:lang w:val="fr-FR"/>
        </w:rPr>
        <w:t>almostly</w:t>
      </w:r>
      <w:r w:rsidR="00CC4234" w:rsidRPr="00530CB3">
        <w:rPr>
          <w:rFonts w:eastAsia="MS Mincho"/>
          <w:iCs/>
          <w:lang w:val="fr-FR"/>
        </w:rPr>
        <w:t xml:space="preserve"> </w:t>
      </w:r>
      <w:r w:rsidR="00D95CA7" w:rsidRPr="009D4655">
        <w:rPr>
          <w:rFonts w:eastAsia="MS Mincho"/>
          <w:iCs/>
          <w:lang w:val="fr-FR"/>
        </w:rPr>
        <w:t xml:space="preserve">same </w:t>
      </w:r>
      <w:r w:rsidR="00CC4234" w:rsidRPr="009D4655">
        <w:rPr>
          <w:rFonts w:eastAsia="MS Mincho"/>
          <w:iCs/>
          <w:lang w:val="fr-FR"/>
        </w:rPr>
        <w:t xml:space="preserve">with </w:t>
      </w:r>
      <w:r w:rsidR="00D95CA7" w:rsidRPr="009D4655">
        <w:rPr>
          <w:rFonts w:eastAsia="MS Mincho"/>
          <w:iCs/>
          <w:lang w:val="fr-FR"/>
        </w:rPr>
        <w:t>different numbers of UEs per cell in both scenarios. Moreover, the 95</w:t>
      </w:r>
      <w:r w:rsidR="00D95CA7" w:rsidRPr="002467FD">
        <w:rPr>
          <w:rFonts w:eastAsia="MS Mincho"/>
          <w:iCs/>
          <w:vertAlign w:val="superscript"/>
          <w:lang w:val="fr-FR"/>
        </w:rPr>
        <w:t>th</w:t>
      </w:r>
      <w:r w:rsidR="00D95CA7" w:rsidRPr="00530CB3">
        <w:rPr>
          <w:rFonts w:eastAsia="MS Mincho"/>
          <w:iCs/>
          <w:lang w:val="fr-FR"/>
        </w:rPr>
        <w:t xml:space="preserve"> percentile user interaction delay</w:t>
      </w:r>
      <w:r w:rsidR="00340B43" w:rsidRPr="009D4655">
        <w:rPr>
          <w:rFonts w:eastAsia="MS Mincho"/>
          <w:iCs/>
          <w:lang w:val="fr-FR"/>
        </w:rPr>
        <w:t xml:space="preserve"> (i.e. less than 5ms)</w:t>
      </w:r>
      <w:r w:rsidR="00D95CA7" w:rsidRPr="009D4655">
        <w:rPr>
          <w:rFonts w:eastAsia="MS Mincho"/>
          <w:iCs/>
          <w:lang w:val="fr-FR"/>
        </w:rPr>
        <w:t xml:space="preserve"> </w:t>
      </w:r>
      <w:r w:rsidR="00340B43" w:rsidRPr="009D4655">
        <w:rPr>
          <w:rFonts w:eastAsia="MS Mincho"/>
          <w:iCs/>
          <w:lang w:val="fr-FR"/>
        </w:rPr>
        <w:t xml:space="preserve">can </w:t>
      </w:r>
      <w:r w:rsidR="00340B43" w:rsidRPr="002467FD">
        <w:rPr>
          <w:rFonts w:eastAsia="MS Mincho"/>
          <w:iCs/>
          <w:lang w:val="fr-FR"/>
        </w:rPr>
        <w:t>absolut</w:t>
      </w:r>
      <w:r w:rsidR="00340B43" w:rsidRPr="00530CB3">
        <w:rPr>
          <w:rFonts w:eastAsia="MS Mincho"/>
          <w:iCs/>
          <w:lang w:val="fr-FR"/>
        </w:rPr>
        <w:t>e</w:t>
      </w:r>
      <w:r w:rsidR="00340B43" w:rsidRPr="002467FD">
        <w:rPr>
          <w:rFonts w:eastAsia="MS Mincho"/>
          <w:iCs/>
          <w:lang w:val="fr-FR"/>
        </w:rPr>
        <w:t>ly</w:t>
      </w:r>
      <w:r w:rsidR="00340B43" w:rsidRPr="00530CB3">
        <w:rPr>
          <w:rFonts w:eastAsia="MS Mincho"/>
          <w:iCs/>
          <w:lang w:val="fr-FR"/>
        </w:rPr>
        <w:t xml:space="preserve"> </w:t>
      </w:r>
      <w:r w:rsidR="00340B43" w:rsidRPr="009D4655">
        <w:rPr>
          <w:rFonts w:eastAsia="MS Mincho"/>
          <w:iCs/>
          <w:lang w:val="fr-FR"/>
        </w:rPr>
        <w:t xml:space="preserve">satisfy </w:t>
      </w:r>
      <w:r w:rsidR="00D95CA7" w:rsidRPr="009D4655">
        <w:rPr>
          <w:rFonts w:eastAsia="MS Mincho"/>
          <w:iCs/>
          <w:lang w:val="fr-FR"/>
        </w:rPr>
        <w:t>the uplink PDB requirement.</w:t>
      </w:r>
    </w:p>
    <w:p w14:paraId="44CBE86E" w14:textId="38EB5CD6" w:rsidR="00D95CA7" w:rsidRPr="00F03A54" w:rsidRDefault="00F03A54" w:rsidP="00F03A54">
      <w:pPr>
        <w:pStyle w:val="a7"/>
        <w:jc w:val="both"/>
        <w:rPr>
          <w:b/>
          <w:i/>
        </w:rPr>
      </w:pPr>
      <w:bookmarkStart w:id="39" w:name="_Ref53480443"/>
      <w:bookmarkStart w:id="40" w:name="_Ref61884638"/>
      <w:bookmarkStart w:id="41" w:name="_Ref61898516"/>
      <w:bookmarkStart w:id="42" w:name="_Hlk61466717"/>
      <w:r w:rsidRPr="00F03A54">
        <w:rPr>
          <w:b/>
          <w:i/>
        </w:rPr>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5</w:t>
      </w:r>
      <w:r w:rsidRPr="00F03A54">
        <w:rPr>
          <w:b/>
          <w:i/>
        </w:rPr>
        <w:fldChar w:fldCharType="end"/>
      </w:r>
      <w:r w:rsidR="00440004" w:rsidRPr="00EB5B52">
        <w:rPr>
          <w:b/>
          <w:i/>
        </w:rPr>
        <w:t xml:space="preserve">: </w:t>
      </w:r>
      <w:bookmarkEnd w:id="39"/>
      <w:bookmarkEnd w:id="40"/>
      <w:r w:rsidRPr="00F03A54">
        <w:rPr>
          <w:b/>
          <w:i/>
        </w:rPr>
        <w:t>For uplink traffic of interaction/pose information delivering in FR1, larger than 98% of UEs with ≥99% packets successfully delivered within PDB can be observed with the number of UEs per cell up to 16.</w:t>
      </w:r>
      <w:bookmarkEnd w:id="41"/>
    </w:p>
    <w:p w14:paraId="50DD9B99" w14:textId="502AF89C" w:rsidR="00F03A54" w:rsidRPr="00F03A54" w:rsidRDefault="00F03A54" w:rsidP="00F03A54">
      <w:pPr>
        <w:pStyle w:val="a7"/>
        <w:jc w:val="both"/>
        <w:rPr>
          <w:b/>
          <w:i/>
        </w:rPr>
      </w:pPr>
      <w:bookmarkStart w:id="43" w:name="_Ref61898520"/>
      <w:r w:rsidRPr="00F03A54">
        <w:rPr>
          <w:b/>
          <w:i/>
        </w:rPr>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6</w:t>
      </w:r>
      <w:r w:rsidRPr="00F03A54">
        <w:rPr>
          <w:b/>
          <w:i/>
        </w:rPr>
        <w:fldChar w:fldCharType="end"/>
      </w:r>
      <w:r w:rsidRPr="00EB5B52">
        <w:rPr>
          <w:b/>
          <w:i/>
        </w:rPr>
        <w:t xml:space="preserve">: </w:t>
      </w:r>
      <w:r>
        <w:rPr>
          <w:b/>
          <w:i/>
        </w:rPr>
        <w:t xml:space="preserve">For </w:t>
      </w:r>
      <w:r w:rsidRPr="00F03A54">
        <w:rPr>
          <w:b/>
          <w:i/>
        </w:rPr>
        <w:t>both Indoor Hotspot and Dense Urban scenarios, 95th percentile user interaction delay is far below 10ms with the number of UEs per cell up to 16.</w:t>
      </w:r>
      <w:bookmarkEnd w:id="43"/>
    </w:p>
    <w:bookmarkEnd w:id="42"/>
    <w:p w14:paraId="0BFC0552" w14:textId="27C3E400" w:rsidR="00440004" w:rsidRPr="004614F2" w:rsidRDefault="003A631D" w:rsidP="00C34F57">
      <w:pPr>
        <w:pStyle w:val="af7"/>
        <w:numPr>
          <w:ilvl w:val="0"/>
          <w:numId w:val="16"/>
        </w:numPr>
        <w:spacing w:before="120" w:after="120" w:line="276" w:lineRule="auto"/>
        <w:ind w:firstLineChars="0"/>
        <w:rPr>
          <w:rFonts w:ascii="Times New Roman" w:eastAsia="MS Mincho" w:hAnsi="Times New Roman"/>
          <w:i/>
          <w:iCs/>
          <w:kern w:val="0"/>
          <w:sz w:val="20"/>
          <w:szCs w:val="24"/>
          <w:lang w:val="fr-FR"/>
        </w:rPr>
      </w:pPr>
      <w:r w:rsidRPr="004614F2">
        <w:rPr>
          <w:rFonts w:ascii="Times New Roman" w:eastAsia="MS Mincho" w:hAnsi="Times New Roman"/>
          <w:i/>
          <w:iCs/>
          <w:kern w:val="0"/>
          <w:sz w:val="20"/>
          <w:szCs w:val="24"/>
          <w:lang w:val="fr-FR"/>
        </w:rPr>
        <w:t>Video</w:t>
      </w:r>
      <w:r w:rsidR="00440004" w:rsidRPr="004614F2">
        <w:rPr>
          <w:rFonts w:ascii="Times New Roman" w:eastAsia="MS Mincho" w:hAnsi="Times New Roman"/>
          <w:i/>
          <w:iCs/>
          <w:kern w:val="0"/>
          <w:sz w:val="20"/>
          <w:szCs w:val="24"/>
          <w:lang w:val="fr-FR"/>
        </w:rPr>
        <w:t xml:space="preserve"> updating</w:t>
      </w:r>
    </w:p>
    <w:p w14:paraId="31B131F3" w14:textId="0BBEF04C" w:rsidR="00440004" w:rsidRDefault="00440004" w:rsidP="00C34F57">
      <w:pPr>
        <w:numPr>
          <w:ilvl w:val="1"/>
          <w:numId w:val="15"/>
        </w:numPr>
        <w:spacing w:before="120" w:after="120" w:line="276" w:lineRule="auto"/>
        <w:jc w:val="both"/>
        <w:rPr>
          <w:rFonts w:eastAsia="MS Mincho"/>
          <w:i/>
          <w:iCs/>
          <w:lang w:val="fr-FR" w:eastAsia="zh-CN"/>
        </w:rPr>
      </w:pPr>
      <w:r w:rsidRPr="00E87FFA">
        <w:rPr>
          <w:rFonts w:eastAsia="MS Mincho"/>
          <w:i/>
          <w:iCs/>
          <w:lang w:val="fr-FR" w:eastAsia="zh-CN"/>
        </w:rPr>
        <w:t xml:space="preserve">Indoor Hotspot, </w:t>
      </w:r>
      <w:r w:rsidRPr="00E87FFA">
        <w:rPr>
          <w:rFonts w:eastAsia="MS Mincho" w:hint="eastAsia"/>
          <w:i/>
          <w:iCs/>
          <w:lang w:val="fr-FR" w:eastAsia="zh-CN"/>
        </w:rPr>
        <w:t>4</w:t>
      </w:r>
      <w:r w:rsidRPr="00E87FFA">
        <w:rPr>
          <w:rFonts w:eastAsia="MS Mincho"/>
          <w:i/>
          <w:iCs/>
          <w:lang w:val="fr-FR" w:eastAsia="zh-CN"/>
        </w:rPr>
        <w:t>GHz, 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40004" w14:paraId="099B42E7" w14:textId="77777777" w:rsidTr="00B615E3">
        <w:tc>
          <w:tcPr>
            <w:tcW w:w="4464" w:type="dxa"/>
          </w:tcPr>
          <w:p w14:paraId="75D61862" w14:textId="486570D3"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5FE5DB81" wp14:editId="3051FB9F">
                  <wp:extent cx="2768400" cy="1692000"/>
                  <wp:effectExtent l="0" t="0" r="0" b="3810"/>
                  <wp:docPr id="46" name="图片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822" w:type="dxa"/>
          </w:tcPr>
          <w:p w14:paraId="31725107" w14:textId="6DC85338" w:rsidR="00440004" w:rsidRDefault="00AA3DFA"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24649689" wp14:editId="572D7EC3">
                  <wp:extent cx="2768400" cy="1692000"/>
                  <wp:effectExtent l="0" t="0" r="0" b="3810"/>
                  <wp:docPr id="47" name="图片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preferRelativeResize="0">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440004" w14:paraId="5B8B7FE7" w14:textId="77777777" w:rsidTr="00B615E3">
        <w:tc>
          <w:tcPr>
            <w:tcW w:w="4464" w:type="dxa"/>
          </w:tcPr>
          <w:p w14:paraId="246244BA" w14:textId="77777777" w:rsidR="00440004" w:rsidRPr="00213CE8" w:rsidRDefault="00440004" w:rsidP="00213CE8">
            <w:pPr>
              <w:pStyle w:val="af7"/>
              <w:numPr>
                <w:ilvl w:val="0"/>
                <w:numId w:val="83"/>
              </w:numPr>
              <w:spacing w:line="276" w:lineRule="auto"/>
              <w:ind w:firstLineChars="0"/>
              <w:jc w:val="center"/>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Capacity</w:t>
            </w:r>
          </w:p>
        </w:tc>
        <w:tc>
          <w:tcPr>
            <w:tcW w:w="4822" w:type="dxa"/>
          </w:tcPr>
          <w:p w14:paraId="68F35EDF" w14:textId="77777777" w:rsidR="00440004" w:rsidRPr="00A16646" w:rsidRDefault="00440004" w:rsidP="00213CE8">
            <w:pPr>
              <w:pStyle w:val="af7"/>
              <w:keepNext/>
              <w:numPr>
                <w:ilvl w:val="0"/>
                <w:numId w:val="83"/>
              </w:numPr>
              <w:spacing w:line="276" w:lineRule="auto"/>
              <w:ind w:firstLineChars="0"/>
              <w:jc w:val="center"/>
              <w:outlineLvl w:val="0"/>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11B6BA88" w14:textId="45149802" w:rsidR="00440004" w:rsidRDefault="00440004" w:rsidP="00440004">
      <w:pPr>
        <w:pStyle w:val="a7"/>
        <w:jc w:val="center"/>
      </w:pPr>
      <w:bookmarkStart w:id="44" w:name="_Ref61883843"/>
      <w:r>
        <w:t xml:space="preserve">Figure </w:t>
      </w:r>
      <w:r>
        <w:fldChar w:fldCharType="begin"/>
      </w:r>
      <w:r>
        <w:instrText xml:space="preserve"> SEQ Figure \* ARABIC </w:instrText>
      </w:r>
      <w:r>
        <w:fldChar w:fldCharType="separate"/>
      </w:r>
      <w:r w:rsidR="00B87D3E">
        <w:rPr>
          <w:noProof/>
        </w:rPr>
        <w:t>9</w:t>
      </w:r>
      <w:r>
        <w:fldChar w:fldCharType="end"/>
      </w:r>
      <w:bookmarkEnd w:id="44"/>
      <w:r w:rsidRPr="005F16F8">
        <w:t xml:space="preserve">. </w:t>
      </w:r>
      <w:r>
        <w:rPr>
          <w:rFonts w:eastAsiaTheme="minorEastAsia" w:hint="eastAsia"/>
          <w:lang w:eastAsia="zh-CN"/>
        </w:rPr>
        <w:t xml:space="preserve">UL </w:t>
      </w:r>
      <w:r>
        <w:t>capacity s</w:t>
      </w:r>
      <w:r w:rsidRPr="002D3CD4">
        <w:t xml:space="preserve">imulation results </w:t>
      </w:r>
      <w:r>
        <w:t>in</w:t>
      </w:r>
      <w:r w:rsidRPr="002D3CD4">
        <w:t xml:space="preserve"> </w:t>
      </w:r>
      <w:r>
        <w:t>FR1</w:t>
      </w:r>
      <w:r>
        <w:rPr>
          <w:rFonts w:eastAsiaTheme="minorEastAsia" w:hint="eastAsia"/>
          <w:lang w:eastAsia="zh-CN"/>
        </w:rPr>
        <w:t xml:space="preserve"> for </w:t>
      </w:r>
      <w:r w:rsidR="003A631D">
        <w:rPr>
          <w:rFonts w:eastAsiaTheme="minorEastAsia" w:hint="eastAsia"/>
          <w:lang w:eastAsia="zh-CN"/>
        </w:rPr>
        <w:t>video</w:t>
      </w:r>
      <w:r>
        <w:t xml:space="preserve"> </w:t>
      </w:r>
      <w:r w:rsidR="00090126" w:rsidRPr="00090126">
        <w:t>updating</w:t>
      </w:r>
      <w:r w:rsidR="00756F7A" w:rsidRPr="00756F7A">
        <w:t xml:space="preserve"> </w:t>
      </w:r>
      <w:r w:rsidR="00756F7A">
        <w:t>in Indoor Hotspot scenario</w:t>
      </w:r>
    </w:p>
    <w:p w14:paraId="433DDF0D" w14:textId="7CF90160" w:rsidR="00756F7A" w:rsidRDefault="00756F7A" w:rsidP="00756F7A">
      <w:pPr>
        <w:numPr>
          <w:ilvl w:val="1"/>
          <w:numId w:val="15"/>
        </w:numPr>
        <w:spacing w:before="120" w:after="120" w:line="276" w:lineRule="auto"/>
        <w:jc w:val="both"/>
        <w:rPr>
          <w:rFonts w:eastAsia="MS Mincho"/>
          <w:i/>
          <w:iCs/>
          <w:lang w:val="fr-FR" w:eastAsia="zh-CN"/>
        </w:rPr>
      </w:pPr>
      <w:r w:rsidRPr="00756F7A">
        <w:rPr>
          <w:rFonts w:eastAsia="MS Mincho"/>
          <w:i/>
          <w:iCs/>
          <w:lang w:val="fr-FR" w:eastAsia="zh-CN"/>
        </w:rPr>
        <w:t>Dense Urban</w:t>
      </w:r>
      <w:r w:rsidRPr="00E87FFA">
        <w:rPr>
          <w:rFonts w:eastAsia="MS Mincho"/>
          <w:i/>
          <w:iCs/>
          <w:lang w:val="fr-FR" w:eastAsia="zh-CN"/>
        </w:rPr>
        <w:t xml:space="preserve">, </w:t>
      </w:r>
      <w:r w:rsidRPr="00E87FFA">
        <w:rPr>
          <w:rFonts w:eastAsia="MS Mincho" w:hint="eastAsia"/>
          <w:i/>
          <w:iCs/>
          <w:lang w:val="fr-FR" w:eastAsia="zh-CN"/>
        </w:rPr>
        <w:t>4</w:t>
      </w:r>
      <w:r w:rsidRPr="00E87FFA">
        <w:rPr>
          <w:rFonts w:eastAsia="MS Mincho"/>
          <w:i/>
          <w:iCs/>
          <w:lang w:val="fr-FR" w:eastAsia="zh-CN"/>
        </w:rPr>
        <w:t>GHz, DDSUU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756F7A" w14:paraId="2CE5D73A" w14:textId="77777777" w:rsidTr="00D75443">
        <w:tc>
          <w:tcPr>
            <w:tcW w:w="4464" w:type="dxa"/>
          </w:tcPr>
          <w:p w14:paraId="37A2DBB3" w14:textId="61CE717D" w:rsidR="00756F7A" w:rsidRDefault="00AA3DFA" w:rsidP="00D7544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44660B09" wp14:editId="0C929648">
                  <wp:extent cx="2768400" cy="1692000"/>
                  <wp:effectExtent l="0" t="0" r="0" b="3810"/>
                  <wp:docPr id="48" name="图片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preferRelativeResize="0">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822" w:type="dxa"/>
          </w:tcPr>
          <w:p w14:paraId="7DD34408" w14:textId="54ADCC2C" w:rsidR="00756F7A" w:rsidRDefault="00AA3DFA" w:rsidP="00D7544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6724B489" wp14:editId="498C1F44">
                  <wp:extent cx="2768400" cy="1692000"/>
                  <wp:effectExtent l="0" t="0" r="0" b="3810"/>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preferRelativeResize="0">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756F7A" w14:paraId="52609E0D" w14:textId="77777777" w:rsidTr="00D75443">
        <w:tc>
          <w:tcPr>
            <w:tcW w:w="4464" w:type="dxa"/>
          </w:tcPr>
          <w:p w14:paraId="087E8A57" w14:textId="77777777" w:rsidR="00756F7A" w:rsidRPr="00A16646" w:rsidRDefault="00756F7A" w:rsidP="00213CE8">
            <w:pPr>
              <w:pStyle w:val="af7"/>
              <w:numPr>
                <w:ilvl w:val="0"/>
                <w:numId w:val="84"/>
              </w:numPr>
              <w:spacing w:line="276" w:lineRule="auto"/>
              <w:ind w:firstLineChars="0"/>
              <w:jc w:val="center"/>
              <w:rPr>
                <w:rFonts w:eastAsiaTheme="minorEastAsia"/>
                <w:iCs/>
                <w:sz w:val="20"/>
                <w:szCs w:val="20"/>
                <w:lang w:val="fr-FR"/>
              </w:rPr>
            </w:pPr>
            <w:r w:rsidRPr="00A16646">
              <w:rPr>
                <w:rFonts w:ascii="Times New Roman" w:eastAsia="Times New Roman" w:hAnsi="Times New Roman"/>
                <w:kern w:val="0"/>
                <w:sz w:val="20"/>
                <w:szCs w:val="20"/>
                <w:lang w:val="en-GB" w:eastAsia="en-US"/>
              </w:rPr>
              <w:t>Capacity</w:t>
            </w:r>
          </w:p>
        </w:tc>
        <w:tc>
          <w:tcPr>
            <w:tcW w:w="4822" w:type="dxa"/>
          </w:tcPr>
          <w:p w14:paraId="798DDCE8" w14:textId="77777777" w:rsidR="00756F7A" w:rsidRPr="00A16646" w:rsidRDefault="00756F7A" w:rsidP="00213CE8">
            <w:pPr>
              <w:pStyle w:val="af7"/>
              <w:keepNext/>
              <w:numPr>
                <w:ilvl w:val="0"/>
                <w:numId w:val="84"/>
              </w:numPr>
              <w:spacing w:line="276" w:lineRule="auto"/>
              <w:ind w:firstLineChars="0"/>
              <w:jc w:val="center"/>
              <w:outlineLvl w:val="0"/>
              <w:rPr>
                <w:rFonts w:ascii="Times New Roman" w:eastAsia="Times New Roman" w:hAnsi="Times New Roman"/>
                <w:kern w:val="0"/>
                <w:sz w:val="20"/>
                <w:szCs w:val="20"/>
                <w:lang w:val="en-GB" w:eastAsia="en-US"/>
              </w:rPr>
            </w:pPr>
            <w:r w:rsidRPr="00A16646">
              <w:rPr>
                <w:rFonts w:ascii="Times New Roman" w:eastAsia="Times New Roman" w:hAnsi="Times New Roman"/>
                <w:kern w:val="0"/>
                <w:sz w:val="20"/>
                <w:szCs w:val="20"/>
                <w:lang w:val="en-GB" w:eastAsia="en-US"/>
              </w:rPr>
              <w:t>RU</w:t>
            </w:r>
          </w:p>
        </w:tc>
      </w:tr>
    </w:tbl>
    <w:p w14:paraId="751BB6B9" w14:textId="474720C3" w:rsidR="00756F7A" w:rsidRDefault="00B87D3E" w:rsidP="00B87D3E">
      <w:pPr>
        <w:pStyle w:val="a7"/>
        <w:jc w:val="center"/>
      </w:pPr>
      <w:bookmarkStart w:id="45" w:name="_Ref61883858"/>
      <w:r>
        <w:t xml:space="preserve">Figure </w:t>
      </w:r>
      <w:r>
        <w:fldChar w:fldCharType="begin"/>
      </w:r>
      <w:r>
        <w:instrText xml:space="preserve"> SEQ Figure \* ARABIC </w:instrText>
      </w:r>
      <w:r>
        <w:fldChar w:fldCharType="separate"/>
      </w:r>
      <w:r>
        <w:rPr>
          <w:noProof/>
        </w:rPr>
        <w:t>10</w:t>
      </w:r>
      <w:r>
        <w:fldChar w:fldCharType="end"/>
      </w:r>
      <w:bookmarkEnd w:id="45"/>
      <w:r w:rsidR="00756F7A" w:rsidRPr="005F16F8">
        <w:t xml:space="preserve">. </w:t>
      </w:r>
      <w:r w:rsidR="00756F7A">
        <w:rPr>
          <w:rFonts w:eastAsiaTheme="minorEastAsia" w:hint="eastAsia"/>
          <w:lang w:eastAsia="zh-CN"/>
        </w:rPr>
        <w:t xml:space="preserve">UL </w:t>
      </w:r>
      <w:r w:rsidR="00756F7A">
        <w:t>capacity s</w:t>
      </w:r>
      <w:r w:rsidR="00756F7A" w:rsidRPr="002D3CD4">
        <w:t xml:space="preserve">imulation results </w:t>
      </w:r>
      <w:r w:rsidR="00756F7A">
        <w:t>in</w:t>
      </w:r>
      <w:r w:rsidR="00756F7A" w:rsidRPr="002D3CD4">
        <w:t xml:space="preserve"> </w:t>
      </w:r>
      <w:r w:rsidR="00756F7A">
        <w:t>FR1</w:t>
      </w:r>
      <w:r w:rsidR="00756F7A">
        <w:rPr>
          <w:rFonts w:eastAsiaTheme="minorEastAsia" w:hint="eastAsia"/>
          <w:lang w:eastAsia="zh-CN"/>
        </w:rPr>
        <w:t xml:space="preserve"> for video</w:t>
      </w:r>
      <w:r w:rsidR="00756F7A">
        <w:t xml:space="preserve"> </w:t>
      </w:r>
      <w:r w:rsidR="00090126" w:rsidRPr="00090126">
        <w:t>updating</w:t>
      </w:r>
      <w:r w:rsidR="00756F7A" w:rsidRPr="00756F7A">
        <w:t xml:space="preserve"> </w:t>
      </w:r>
      <w:r w:rsidR="00756F7A">
        <w:t>in Dense Urban scenario</w:t>
      </w:r>
    </w:p>
    <w:p w14:paraId="2C9F7978" w14:textId="55C9CC28" w:rsidR="00CB656F" w:rsidRPr="002467FD" w:rsidRDefault="00C925BB" w:rsidP="00CB656F">
      <w:pPr>
        <w:spacing w:before="120" w:after="120" w:line="276" w:lineRule="auto"/>
        <w:jc w:val="both"/>
        <w:rPr>
          <w:rFonts w:eastAsia="MS Mincho"/>
          <w:lang w:val="fr-FR" w:eastAsia="zh-CN"/>
        </w:rPr>
      </w:pPr>
      <w:r w:rsidRPr="00530CB3">
        <w:rPr>
          <w:rFonts w:eastAsia="MS Mincho"/>
          <w:lang w:val="fr-FR" w:eastAsia="zh-CN"/>
        </w:rPr>
        <w:t xml:space="preserve">As </w:t>
      </w:r>
      <w:r w:rsidR="00B745C8" w:rsidRPr="002467FD">
        <w:rPr>
          <w:rFonts w:eastAsia="MS Mincho"/>
          <w:lang w:val="fr-FR" w:eastAsia="zh-CN"/>
        </w:rPr>
        <w:t>visualized</w:t>
      </w:r>
      <w:r w:rsidR="00B745C8" w:rsidRPr="00530CB3">
        <w:rPr>
          <w:rFonts w:eastAsia="MS Mincho"/>
          <w:lang w:val="fr-FR" w:eastAsia="zh-CN"/>
        </w:rPr>
        <w:t xml:space="preserve"> </w:t>
      </w:r>
      <w:r w:rsidRPr="002B7D68">
        <w:rPr>
          <w:rFonts w:eastAsia="MS Mincho"/>
          <w:lang w:val="fr-FR" w:eastAsia="zh-CN"/>
        </w:rPr>
        <w:t xml:space="preserve">in </w:t>
      </w:r>
      <w:r w:rsidR="00B87D3E">
        <w:rPr>
          <w:rFonts w:eastAsia="MS Mincho"/>
          <w:lang w:val="fr-FR" w:eastAsia="zh-CN"/>
        </w:rPr>
        <w:fldChar w:fldCharType="begin"/>
      </w:r>
      <w:r w:rsidR="00B87D3E">
        <w:rPr>
          <w:rFonts w:eastAsia="MS Mincho"/>
          <w:lang w:val="fr-FR" w:eastAsia="zh-CN"/>
        </w:rPr>
        <w:instrText xml:space="preserve"> REF _Ref61883843 \h </w:instrText>
      </w:r>
      <w:r w:rsidR="00B87D3E">
        <w:rPr>
          <w:rFonts w:eastAsia="MS Mincho"/>
          <w:lang w:val="fr-FR" w:eastAsia="zh-CN"/>
        </w:rPr>
      </w:r>
      <w:r w:rsidR="00B87D3E">
        <w:rPr>
          <w:rFonts w:eastAsia="MS Mincho"/>
          <w:lang w:val="fr-FR" w:eastAsia="zh-CN"/>
        </w:rPr>
        <w:fldChar w:fldCharType="separate"/>
      </w:r>
      <w:r w:rsidR="00B87D3E">
        <w:t xml:space="preserve">Figure </w:t>
      </w:r>
      <w:r w:rsidR="00B87D3E">
        <w:rPr>
          <w:noProof/>
        </w:rPr>
        <w:t>9</w:t>
      </w:r>
      <w:r w:rsidR="00B87D3E">
        <w:rPr>
          <w:rFonts w:eastAsia="MS Mincho"/>
          <w:lang w:val="fr-FR" w:eastAsia="zh-CN"/>
        </w:rPr>
        <w:fldChar w:fldCharType="end"/>
      </w:r>
      <w:r w:rsidR="00B87D3E">
        <w:rPr>
          <w:rFonts w:eastAsia="MS Mincho"/>
          <w:lang w:val="fr-FR" w:eastAsia="zh-CN"/>
        </w:rPr>
        <w:t xml:space="preserve"> </w:t>
      </w:r>
      <w:r w:rsidRPr="002B7D68">
        <w:rPr>
          <w:rFonts w:eastAsia="MS Mincho"/>
          <w:lang w:val="fr-FR" w:eastAsia="zh-CN"/>
        </w:rPr>
        <w:t>and</w:t>
      </w:r>
      <w:r w:rsidR="00B87D3E">
        <w:rPr>
          <w:rFonts w:eastAsia="MS Mincho"/>
          <w:lang w:val="fr-FR" w:eastAsia="zh-CN"/>
        </w:rPr>
        <w:t xml:space="preserve"> </w:t>
      </w:r>
      <w:r w:rsidR="00B87D3E">
        <w:rPr>
          <w:rFonts w:eastAsia="MS Mincho"/>
          <w:lang w:val="fr-FR" w:eastAsia="zh-CN"/>
        </w:rPr>
        <w:fldChar w:fldCharType="begin"/>
      </w:r>
      <w:r w:rsidR="00B87D3E">
        <w:rPr>
          <w:rFonts w:eastAsia="MS Mincho"/>
          <w:lang w:val="fr-FR" w:eastAsia="zh-CN"/>
        </w:rPr>
        <w:instrText xml:space="preserve"> REF _Ref61883858 \h </w:instrText>
      </w:r>
      <w:r w:rsidR="00B87D3E">
        <w:rPr>
          <w:rFonts w:eastAsia="MS Mincho"/>
          <w:lang w:val="fr-FR" w:eastAsia="zh-CN"/>
        </w:rPr>
      </w:r>
      <w:r w:rsidR="00B87D3E">
        <w:rPr>
          <w:rFonts w:eastAsia="MS Mincho"/>
          <w:lang w:val="fr-FR" w:eastAsia="zh-CN"/>
        </w:rPr>
        <w:fldChar w:fldCharType="separate"/>
      </w:r>
      <w:r w:rsidR="00B87D3E">
        <w:t xml:space="preserve">Figure </w:t>
      </w:r>
      <w:r w:rsidR="00B87D3E">
        <w:rPr>
          <w:noProof/>
        </w:rPr>
        <w:t>10</w:t>
      </w:r>
      <w:r w:rsidR="00B87D3E">
        <w:rPr>
          <w:rFonts w:eastAsia="MS Mincho"/>
          <w:lang w:val="fr-FR" w:eastAsia="zh-CN"/>
        </w:rPr>
        <w:fldChar w:fldCharType="end"/>
      </w:r>
      <w:r w:rsidRPr="002B7D68">
        <w:rPr>
          <w:rFonts w:eastAsia="MS Mincho"/>
          <w:lang w:val="fr-FR" w:eastAsia="zh-CN"/>
        </w:rPr>
        <w:t xml:space="preserve">, with </w:t>
      </w:r>
      <w:r w:rsidR="005E3424" w:rsidRPr="002B7D68">
        <w:rPr>
          <w:rFonts w:eastAsia="MS Mincho"/>
          <w:lang w:val="fr-FR" w:eastAsia="zh-CN"/>
        </w:rPr>
        <w:t xml:space="preserve">TDD </w:t>
      </w:r>
      <w:r w:rsidR="00BF0A16" w:rsidRPr="002B7D68">
        <w:rPr>
          <w:rFonts w:eastAsia="MS Mincho"/>
          <w:lang w:val="fr-FR" w:eastAsia="zh-CN"/>
        </w:rPr>
        <w:t>U</w:t>
      </w:r>
      <w:r w:rsidR="005E3424" w:rsidRPr="002B7D68">
        <w:rPr>
          <w:rFonts w:eastAsia="MS Mincho"/>
          <w:lang w:val="fr-FR" w:eastAsia="zh-CN"/>
        </w:rPr>
        <w:t>L-</w:t>
      </w:r>
      <w:r w:rsidR="00BF0A16" w:rsidRPr="002B7D68">
        <w:rPr>
          <w:rFonts w:eastAsia="MS Mincho"/>
          <w:lang w:val="fr-FR" w:eastAsia="zh-CN"/>
        </w:rPr>
        <w:t>D</w:t>
      </w:r>
      <w:r w:rsidR="005E3424" w:rsidRPr="002B7D68">
        <w:rPr>
          <w:rFonts w:eastAsia="MS Mincho"/>
          <w:lang w:val="fr-FR" w:eastAsia="zh-CN"/>
        </w:rPr>
        <w:t xml:space="preserve">L configuration </w:t>
      </w:r>
      <w:r w:rsidRPr="002B7D68">
        <w:rPr>
          <w:rFonts w:eastAsia="MS Mincho"/>
          <w:lang w:val="fr-FR" w:eastAsia="zh-CN"/>
        </w:rPr>
        <w:t xml:space="preserve">DDSUU, </w:t>
      </w:r>
      <w:r w:rsidR="009E34A8" w:rsidRPr="002B7D68">
        <w:rPr>
          <w:rFonts w:eastAsia="MS Mincho"/>
          <w:lang w:val="fr-FR" w:eastAsia="zh-CN"/>
        </w:rPr>
        <w:t xml:space="preserve">4 and </w:t>
      </w:r>
      <w:r w:rsidR="002B7D68" w:rsidRPr="002467FD">
        <w:rPr>
          <w:rFonts w:eastAsia="MS Mincho"/>
          <w:lang w:val="fr-FR" w:eastAsia="zh-CN"/>
        </w:rPr>
        <w:t xml:space="preserve">3 </w:t>
      </w:r>
      <w:r w:rsidR="009E34A8" w:rsidRPr="002467FD">
        <w:rPr>
          <w:rFonts w:eastAsia="MS Mincho"/>
          <w:lang w:val="fr-FR" w:eastAsia="zh-CN"/>
        </w:rPr>
        <w:t>UEs</w:t>
      </w:r>
      <w:r w:rsidR="009E34A8" w:rsidRPr="00530CB3">
        <w:rPr>
          <w:rFonts w:eastAsia="MS Mincho"/>
          <w:lang w:val="fr-FR" w:eastAsia="zh-CN"/>
        </w:rPr>
        <w:t xml:space="preserve"> per cell </w:t>
      </w:r>
      <w:r w:rsidR="006177DD" w:rsidRPr="002B7D68">
        <w:rPr>
          <w:rFonts w:eastAsia="MS Mincho"/>
          <w:lang w:val="fr-FR" w:eastAsia="zh-CN"/>
        </w:rPr>
        <w:t>can satisfy the UL capacity requirement for Indoor Hotspot and Dense Urban scenarios</w:t>
      </w:r>
      <w:r w:rsidR="00C96C72" w:rsidRPr="002B7D68">
        <w:rPr>
          <w:rFonts w:eastAsia="MS Mincho"/>
          <w:lang w:val="fr-FR" w:eastAsia="zh-CN"/>
        </w:rPr>
        <w:t xml:space="preserve">, </w:t>
      </w:r>
      <w:r w:rsidR="006177DD" w:rsidRPr="002B7D68">
        <w:rPr>
          <w:rFonts w:eastAsia="MS Mincho"/>
          <w:lang w:val="fr-FR" w:eastAsia="zh-CN"/>
        </w:rPr>
        <w:t>respectively</w:t>
      </w:r>
      <w:r w:rsidR="009E34A8" w:rsidRPr="002B7D68">
        <w:rPr>
          <w:rFonts w:eastAsia="MS Mincho"/>
          <w:lang w:val="fr-FR" w:eastAsia="zh-CN"/>
        </w:rPr>
        <w:t xml:space="preserve">. Compared to </w:t>
      </w:r>
      <w:r w:rsidR="00CB656F" w:rsidRPr="002B7D68">
        <w:rPr>
          <w:rFonts w:eastAsia="MS Mincho"/>
          <w:lang w:val="fr-FR" w:eastAsia="zh-CN"/>
        </w:rPr>
        <w:t xml:space="preserve">DL evaluation results with </w:t>
      </w:r>
      <w:r w:rsidR="00C96C72" w:rsidRPr="002B7D68">
        <w:rPr>
          <w:rFonts w:eastAsia="MS Mincho"/>
          <w:lang w:val="fr-FR" w:eastAsia="zh-CN"/>
        </w:rPr>
        <w:t xml:space="preserve">TDD </w:t>
      </w:r>
      <w:r w:rsidR="00BF0A16" w:rsidRPr="002B7D68">
        <w:rPr>
          <w:rFonts w:eastAsia="MS Mincho"/>
          <w:lang w:val="fr-FR" w:eastAsia="zh-CN"/>
        </w:rPr>
        <w:t>U</w:t>
      </w:r>
      <w:r w:rsidR="00C96C72" w:rsidRPr="002B7D68">
        <w:rPr>
          <w:rFonts w:eastAsia="MS Mincho"/>
          <w:lang w:val="fr-FR" w:eastAsia="zh-CN"/>
        </w:rPr>
        <w:t>L-</w:t>
      </w:r>
      <w:r w:rsidR="00BF0A16" w:rsidRPr="002B7D68">
        <w:rPr>
          <w:rFonts w:eastAsia="MS Mincho"/>
          <w:lang w:val="fr-FR" w:eastAsia="zh-CN"/>
        </w:rPr>
        <w:t>D</w:t>
      </w:r>
      <w:r w:rsidR="00C96C72" w:rsidRPr="002B7D68">
        <w:rPr>
          <w:rFonts w:eastAsia="MS Mincho"/>
          <w:lang w:val="fr-FR" w:eastAsia="zh-CN"/>
        </w:rPr>
        <w:t xml:space="preserve">L configuratio </w:t>
      </w:r>
      <w:r w:rsidR="00CB656F" w:rsidRPr="002B7D68">
        <w:rPr>
          <w:rFonts w:eastAsia="MS Mincho"/>
          <w:lang w:val="fr-FR" w:eastAsia="zh-CN"/>
        </w:rPr>
        <w:t xml:space="preserve">DDDSU, UL evaluation results for FR1 are worse due to </w:t>
      </w:r>
      <w:r w:rsidR="00C96C72" w:rsidRPr="00530CB3">
        <w:rPr>
          <w:rFonts w:eastAsia="MS Mincho"/>
          <w:lang w:val="fr-FR" w:eastAsia="zh-CN"/>
        </w:rPr>
        <w:t xml:space="preserve">less </w:t>
      </w:r>
      <w:r w:rsidR="00CB656F" w:rsidRPr="002467FD">
        <w:rPr>
          <w:rFonts w:eastAsia="MS Mincho"/>
          <w:lang w:val="fr-FR" w:eastAsia="zh-CN"/>
        </w:rPr>
        <w:t xml:space="preserve">uplink resources. Especially, when up to 8 UEs per cell for UL, the percentage of UEs with </w:t>
      </w:r>
      <w:r w:rsidR="00AE5032" w:rsidRPr="0000079F">
        <w:rPr>
          <w:rFonts w:eastAsiaTheme="minorEastAsia"/>
          <w:lang w:val="fr-FR" w:eastAsia="zh-CN"/>
        </w:rPr>
        <w:t>≥</w:t>
      </w:r>
      <w:r w:rsidR="00AE5032" w:rsidRPr="00530CB3">
        <w:rPr>
          <w:rFonts w:eastAsiaTheme="minorEastAsia"/>
          <w:lang w:val="fr-FR" w:eastAsia="zh-CN"/>
        </w:rPr>
        <w:t>99%</w:t>
      </w:r>
      <w:r w:rsidR="00CB656F" w:rsidRPr="002467FD">
        <w:rPr>
          <w:rFonts w:eastAsia="MS Mincho"/>
          <w:lang w:val="fr-FR" w:eastAsia="zh-CN"/>
        </w:rPr>
        <w:t xml:space="preserve"> packets successfully delivered within PDB is close to 0%</w:t>
      </w:r>
      <w:r w:rsidR="006C18CC" w:rsidRPr="002467FD">
        <w:rPr>
          <w:rFonts w:eastAsia="MS Mincho"/>
          <w:lang w:val="fr-FR" w:eastAsia="zh-CN"/>
        </w:rPr>
        <w:t xml:space="preserve"> in </w:t>
      </w:r>
      <w:r w:rsidR="00172AE7" w:rsidRPr="00172AE7">
        <w:rPr>
          <w:rFonts w:eastAsiaTheme="minorEastAsia"/>
          <w:lang w:val="fr-FR" w:eastAsia="zh-CN"/>
        </w:rPr>
        <w:t>both</w:t>
      </w:r>
      <w:r w:rsidR="006C18CC" w:rsidRPr="002467FD">
        <w:rPr>
          <w:rFonts w:eastAsia="MS Mincho"/>
          <w:lang w:val="fr-FR" w:eastAsia="zh-CN"/>
        </w:rPr>
        <w:t xml:space="preserve"> scenario</w:t>
      </w:r>
      <w:r w:rsidR="00CB656F" w:rsidRPr="002467FD">
        <w:rPr>
          <w:rFonts w:eastAsia="MS Mincho"/>
          <w:lang w:val="fr-FR" w:eastAsia="zh-CN"/>
        </w:rPr>
        <w:t>.</w:t>
      </w:r>
    </w:p>
    <w:p w14:paraId="1AD07C96" w14:textId="596CA0CE" w:rsidR="00CB656F" w:rsidRPr="00F03A54" w:rsidRDefault="00F03A54" w:rsidP="00F03A54">
      <w:pPr>
        <w:pStyle w:val="a7"/>
        <w:jc w:val="both"/>
        <w:rPr>
          <w:b/>
          <w:i/>
        </w:rPr>
      </w:pPr>
      <w:bookmarkStart w:id="46" w:name="_Ref61884652"/>
      <w:bookmarkStart w:id="47" w:name="_Ref61898524"/>
      <w:bookmarkStart w:id="48" w:name="_Hlk61466723"/>
      <w:r w:rsidRPr="00F03A54">
        <w:rPr>
          <w:b/>
          <w:i/>
        </w:rPr>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7</w:t>
      </w:r>
      <w:r w:rsidRPr="00F03A54">
        <w:rPr>
          <w:b/>
          <w:i/>
        </w:rPr>
        <w:fldChar w:fldCharType="end"/>
      </w:r>
      <w:r w:rsidR="00CB656F" w:rsidRPr="00EB5B52">
        <w:rPr>
          <w:b/>
          <w:i/>
        </w:rPr>
        <w:t>:</w:t>
      </w:r>
      <w:r w:rsidR="00A552F7" w:rsidRPr="00EB5B52">
        <w:rPr>
          <w:b/>
          <w:i/>
        </w:rPr>
        <w:t xml:space="preserve"> </w:t>
      </w:r>
      <w:bookmarkEnd w:id="46"/>
      <w:r w:rsidRPr="00EB5B52">
        <w:rPr>
          <w:b/>
          <w:i/>
        </w:rPr>
        <w:t>Fo</w:t>
      </w:r>
      <w:r w:rsidRPr="00F03A54">
        <w:rPr>
          <w:b/>
          <w:i/>
        </w:rPr>
        <w:t>r UL video information traffic in FR1, system capacity with 4 and 3 UEs per cell with TDD UL-DL configuration DDSUU can be achieved for Indoor Hotspot and Dense Urban scenarios, respectively.</w:t>
      </w:r>
      <w:bookmarkEnd w:id="47"/>
    </w:p>
    <w:bookmarkEnd w:id="48"/>
    <w:p w14:paraId="205DA32A" w14:textId="77777777" w:rsidR="00440004" w:rsidRDefault="00440004" w:rsidP="00440004">
      <w:pPr>
        <w:keepNext/>
        <w:numPr>
          <w:ilvl w:val="1"/>
          <w:numId w:val="5"/>
        </w:numPr>
        <w:spacing w:before="240" w:after="60"/>
        <w:outlineLvl w:val="1"/>
        <w:rPr>
          <w:rFonts w:ascii="Arial" w:eastAsia="宋体" w:hAnsi="Arial" w:cs="Arial"/>
          <w:sz w:val="24"/>
          <w:lang w:eastAsia="zh-CN"/>
        </w:rPr>
      </w:pPr>
      <w:r w:rsidRPr="32F20E44">
        <w:rPr>
          <w:rFonts w:ascii="Arial" w:eastAsia="宋体" w:hAnsi="Arial" w:cs="Arial" w:hint="eastAsia"/>
          <w:sz w:val="24"/>
          <w:lang w:eastAsia="zh-CN"/>
        </w:rPr>
        <w:lastRenderedPageBreak/>
        <w:t>P</w:t>
      </w:r>
      <w:r w:rsidRPr="32F20E44">
        <w:rPr>
          <w:rFonts w:ascii="Arial" w:eastAsia="宋体" w:hAnsi="Arial" w:cs="Arial"/>
          <w:sz w:val="24"/>
          <w:lang w:eastAsia="zh-CN"/>
        </w:rPr>
        <w:t>ower consumption</w:t>
      </w:r>
    </w:p>
    <w:p w14:paraId="5E40F532" w14:textId="040790D2" w:rsidR="00D1472C" w:rsidRPr="005D5410" w:rsidRDefault="00AC5C35" w:rsidP="002A3529">
      <w:pPr>
        <w:spacing w:before="120" w:after="120" w:line="276" w:lineRule="auto"/>
        <w:jc w:val="both"/>
        <w:rPr>
          <w:rFonts w:eastAsiaTheme="minorEastAsia"/>
          <w:lang w:eastAsia="zh-CN"/>
        </w:rPr>
      </w:pPr>
      <w:bookmarkStart w:id="49" w:name="_Ref47726462"/>
      <w:bookmarkStart w:id="50" w:name="_Ref47454508"/>
      <w:bookmarkStart w:id="51" w:name="_Ref47359515"/>
      <w:r>
        <w:rPr>
          <w:rFonts w:eastAsiaTheme="minorEastAsia"/>
          <w:lang w:eastAsia="zh-CN"/>
        </w:rPr>
        <w:t>UE capacity performance should be jointly taken into consideration of</w:t>
      </w:r>
      <w:r w:rsidRPr="00CC2F59" w:rsidDel="00EB0714">
        <w:rPr>
          <w:rFonts w:eastAsiaTheme="minorEastAsia"/>
          <w:lang w:eastAsia="zh-CN"/>
        </w:rPr>
        <w:t xml:space="preserve"> </w:t>
      </w:r>
      <w:r w:rsidR="00EB0714">
        <w:rPr>
          <w:rFonts w:eastAsiaTheme="minorEastAsia"/>
          <w:lang w:eastAsia="zh-CN"/>
        </w:rPr>
        <w:t>the power consumption</w:t>
      </w:r>
      <w:r>
        <w:rPr>
          <w:rFonts w:eastAsiaTheme="minorEastAsia"/>
          <w:lang w:eastAsia="zh-CN"/>
        </w:rPr>
        <w:t xml:space="preserve"> evaluation</w:t>
      </w:r>
      <w:r w:rsidR="00EB0714">
        <w:rPr>
          <w:rFonts w:eastAsiaTheme="minorEastAsia"/>
          <w:lang w:eastAsia="zh-CN"/>
        </w:rPr>
        <w:t xml:space="preserve"> for XR traffic</w:t>
      </w:r>
      <w:r>
        <w:rPr>
          <w:rFonts w:eastAsiaTheme="minorEastAsia"/>
          <w:lang w:eastAsia="zh-CN"/>
        </w:rPr>
        <w:t>.</w:t>
      </w:r>
      <w:r w:rsidR="00EE0F7A">
        <w:rPr>
          <w:rFonts w:eastAsiaTheme="minorEastAsia"/>
          <w:lang w:eastAsia="zh-CN"/>
        </w:rPr>
        <w:t xml:space="preserve"> To this end</w:t>
      </w:r>
      <w:r>
        <w:rPr>
          <w:rFonts w:eastAsiaTheme="minorEastAsia"/>
          <w:lang w:eastAsia="zh-CN"/>
        </w:rPr>
        <w:t>, no DRX configuration</w:t>
      </w:r>
      <w:r w:rsidR="00C21B2F">
        <w:rPr>
          <w:rFonts w:eastAsiaTheme="minorEastAsia"/>
          <w:lang w:eastAsia="zh-CN"/>
        </w:rPr>
        <w:t xml:space="preserve"> (i.e. without adopting any power saving </w:t>
      </w:r>
      <w:r w:rsidR="00C21B2F" w:rsidRPr="001526D8">
        <w:rPr>
          <w:szCs w:val="20"/>
        </w:rPr>
        <w:t>mechanism</w:t>
      </w:r>
      <w:r w:rsidR="00C21B2F">
        <w:rPr>
          <w:rFonts w:eastAsiaTheme="minorEastAsia"/>
          <w:lang w:eastAsia="zh-CN"/>
        </w:rPr>
        <w:t>)</w:t>
      </w:r>
      <w:r w:rsidR="00B239E0">
        <w:rPr>
          <w:rFonts w:eastAsiaTheme="minorEastAsia"/>
          <w:lang w:eastAsia="zh-CN"/>
        </w:rPr>
        <w:t xml:space="preserve"> which can make no capacity loss </w:t>
      </w:r>
      <w:r>
        <w:rPr>
          <w:rFonts w:eastAsiaTheme="minorEastAsia"/>
          <w:lang w:eastAsia="zh-CN"/>
        </w:rPr>
        <w:t xml:space="preserve">is assumed as a baseline scheme </w:t>
      </w:r>
      <w:r w:rsidR="003C2EC2">
        <w:rPr>
          <w:rFonts w:eastAsiaTheme="minorEastAsia"/>
          <w:lang w:eastAsia="zh-CN"/>
        </w:rPr>
        <w:t>in our evaluation for the sake of capacity performance</w:t>
      </w:r>
      <w:r>
        <w:rPr>
          <w:rFonts w:eastAsiaTheme="minorEastAsia"/>
          <w:lang w:eastAsia="zh-CN"/>
        </w:rPr>
        <w:t xml:space="preserve">. Besides, going through the existing power saving </w:t>
      </w:r>
      <w:r w:rsidR="003C2EC2">
        <w:rPr>
          <w:rFonts w:eastAsiaTheme="minorEastAsia"/>
          <w:lang w:eastAsia="zh-CN"/>
        </w:rPr>
        <w:t>technologies</w:t>
      </w:r>
      <w:r>
        <w:rPr>
          <w:rFonts w:eastAsiaTheme="minorEastAsia"/>
          <w:lang w:eastAsia="zh-CN"/>
        </w:rPr>
        <w:t xml:space="preserve"> introduced in R15/16, we </w:t>
      </w:r>
      <w:r w:rsidR="003C2EC2">
        <w:rPr>
          <w:rFonts w:eastAsiaTheme="minorEastAsia"/>
          <w:lang w:eastAsia="zh-CN"/>
        </w:rPr>
        <w:t>further introduce the</w:t>
      </w:r>
      <w:r w:rsidR="00DF2D7A" w:rsidRPr="00DF2D7A">
        <w:rPr>
          <w:rFonts w:eastAsiaTheme="minorEastAsia"/>
          <w:lang w:eastAsia="zh-CN"/>
        </w:rPr>
        <w:t xml:space="preserve"> DRX configuration</w:t>
      </w:r>
      <w:r>
        <w:rPr>
          <w:rFonts w:eastAsiaTheme="minorEastAsia"/>
          <w:lang w:eastAsia="zh-CN"/>
        </w:rPr>
        <w:t xml:space="preserve"> </w:t>
      </w:r>
      <w:r w:rsidR="00DF2D7A">
        <w:rPr>
          <w:rFonts w:eastAsiaTheme="minorEastAsia"/>
          <w:lang w:eastAsia="zh-CN"/>
        </w:rPr>
        <w:t>to</w:t>
      </w:r>
      <w:r w:rsidR="003C2EC2" w:rsidRPr="003C2EC2">
        <w:t xml:space="preserve"> </w:t>
      </w:r>
      <w:r w:rsidR="003C2EC2" w:rsidRPr="003C2EC2">
        <w:rPr>
          <w:rFonts w:eastAsiaTheme="minorEastAsia"/>
          <w:lang w:eastAsia="zh-CN"/>
        </w:rPr>
        <w:t>contrastive</w:t>
      </w:r>
      <w:r w:rsidR="003C2EC2">
        <w:rPr>
          <w:rFonts w:eastAsiaTheme="minorEastAsia"/>
          <w:lang w:eastAsia="zh-CN"/>
        </w:rPr>
        <w:t xml:space="preserve"> </w:t>
      </w:r>
      <w:r w:rsidR="00DF2D7A">
        <w:rPr>
          <w:rFonts w:eastAsiaTheme="minorEastAsia"/>
          <w:lang w:eastAsia="zh-CN"/>
        </w:rPr>
        <w:t xml:space="preserve">analysis the </w:t>
      </w:r>
      <w:r w:rsidR="003C2EC2">
        <w:rPr>
          <w:rFonts w:eastAsiaTheme="minorEastAsia"/>
          <w:lang w:eastAsia="zh-CN"/>
        </w:rPr>
        <w:t xml:space="preserve">potential </w:t>
      </w:r>
      <w:r w:rsidR="00DF2D7A">
        <w:rPr>
          <w:rFonts w:eastAsiaTheme="minorEastAsia"/>
          <w:lang w:eastAsia="zh-CN"/>
        </w:rPr>
        <w:t>impact to power consumption and corresponding capacity.</w:t>
      </w:r>
      <w:r w:rsidR="00D1472C">
        <w:rPr>
          <w:rFonts w:eastAsiaTheme="minorEastAsia"/>
          <w:lang w:eastAsia="zh-CN"/>
        </w:rPr>
        <w:t xml:space="preserve"> </w:t>
      </w:r>
      <w:r w:rsidR="00DF2D7A">
        <w:rPr>
          <w:rFonts w:eastAsiaTheme="minorEastAsia"/>
          <w:lang w:eastAsia="zh-CN"/>
        </w:rPr>
        <w:t xml:space="preserve">In our evaluation, </w:t>
      </w:r>
      <w:proofErr w:type="spellStart"/>
      <w:r w:rsidR="00D1472C" w:rsidRPr="00CC2F59">
        <w:rPr>
          <w:rFonts w:eastAsiaTheme="minorEastAsia"/>
          <w:i/>
          <w:iCs/>
          <w:lang w:eastAsia="zh-CN"/>
        </w:rPr>
        <w:t>drx-onDurationTimer</w:t>
      </w:r>
      <w:proofErr w:type="spellEnd"/>
      <w:r w:rsidR="00D1472C" w:rsidRPr="00CC2F59">
        <w:rPr>
          <w:rFonts w:eastAsiaTheme="minorEastAsia"/>
          <w:lang w:eastAsia="zh-CN"/>
        </w:rPr>
        <w:t xml:space="preserve"> and </w:t>
      </w:r>
      <w:proofErr w:type="spellStart"/>
      <w:r w:rsidR="00D1472C" w:rsidRPr="00CC2F59">
        <w:rPr>
          <w:rFonts w:eastAsiaTheme="minorEastAsia"/>
          <w:i/>
          <w:iCs/>
          <w:lang w:eastAsia="zh-CN"/>
        </w:rPr>
        <w:t>drx-InactivityTimer</w:t>
      </w:r>
      <w:proofErr w:type="spellEnd"/>
      <w:r w:rsidR="00D1472C" w:rsidRPr="00927194">
        <w:rPr>
          <w:rFonts w:eastAsiaTheme="minorEastAsia"/>
          <w:lang w:eastAsia="zh-CN"/>
        </w:rPr>
        <w:t xml:space="preserve"> </w:t>
      </w:r>
      <w:r w:rsidR="00DF2D7A">
        <w:rPr>
          <w:rFonts w:eastAsiaTheme="minorEastAsia"/>
          <w:lang w:eastAsia="zh-CN"/>
        </w:rPr>
        <w:t xml:space="preserve">for long DRX cycle </w:t>
      </w:r>
      <w:r w:rsidR="00D1472C" w:rsidRPr="00927194">
        <w:rPr>
          <w:rFonts w:eastAsiaTheme="minorEastAsia"/>
          <w:lang w:eastAsia="zh-CN"/>
        </w:rPr>
        <w:t>are modelled</w:t>
      </w:r>
      <w:r w:rsidR="00D1472C">
        <w:rPr>
          <w:rFonts w:eastAsiaTheme="minorEastAsia"/>
          <w:lang w:eastAsia="zh-CN"/>
        </w:rPr>
        <w:t xml:space="preserve">. </w:t>
      </w:r>
      <w:r w:rsidR="006A57CF">
        <w:rPr>
          <w:rFonts w:eastAsiaTheme="minorEastAsia"/>
          <w:lang w:eastAsia="zh-CN"/>
        </w:rPr>
        <w:t>In addition</w:t>
      </w:r>
      <w:r w:rsidR="00D1472C" w:rsidRPr="00CC2F59">
        <w:rPr>
          <w:rFonts w:eastAsiaTheme="minorEastAsia"/>
          <w:lang w:eastAsia="zh-CN"/>
        </w:rPr>
        <w:t xml:space="preserve">, </w:t>
      </w:r>
      <w:r w:rsidR="002A3529">
        <w:rPr>
          <w:rFonts w:eastAsiaTheme="minorEastAsia" w:hint="eastAsia"/>
          <w:lang w:eastAsia="zh-CN"/>
        </w:rPr>
        <w:t>t</w:t>
      </w:r>
      <w:r w:rsidR="002A3529">
        <w:rPr>
          <w:rFonts w:eastAsiaTheme="minorEastAsia"/>
          <w:lang w:eastAsia="zh-CN"/>
        </w:rPr>
        <w:t>he DL</w:t>
      </w:r>
      <w:r w:rsidR="002A3529" w:rsidRPr="002A3529">
        <w:rPr>
          <w:rFonts w:eastAsiaTheme="minorEastAsia"/>
          <w:lang w:eastAsia="zh-CN"/>
        </w:rPr>
        <w:t xml:space="preserve"> XR traffic model with transmission data rate 50Mbps</w:t>
      </w:r>
      <w:r w:rsidR="00E16DEC" w:rsidRPr="002467FD">
        <w:rPr>
          <w:rFonts w:eastAsiaTheme="minorEastAsia"/>
          <w:lang w:eastAsia="zh-CN"/>
        </w:rPr>
        <w:t xml:space="preserve"> </w:t>
      </w:r>
      <w:r w:rsidR="00D1472C" w:rsidRPr="00CC2F59">
        <w:rPr>
          <w:rFonts w:eastAsiaTheme="minorEastAsia"/>
          <w:lang w:eastAsia="zh-CN"/>
        </w:rPr>
        <w:t>is adopted in Indoor Hotspot scenario</w:t>
      </w:r>
      <w:r w:rsidR="00D1472C">
        <w:rPr>
          <w:rFonts w:eastAsiaTheme="minorEastAsia"/>
          <w:lang w:eastAsia="zh-CN"/>
        </w:rPr>
        <w:t xml:space="preserve">, and </w:t>
      </w:r>
      <w:r w:rsidR="00D1472C" w:rsidRPr="00CC2F59">
        <w:rPr>
          <w:rFonts w:eastAsiaTheme="minorEastAsia"/>
          <w:lang w:eastAsia="zh-CN"/>
        </w:rPr>
        <w:t xml:space="preserve">5 users per cell are </w:t>
      </w:r>
      <w:r w:rsidR="003C2EC2">
        <w:rPr>
          <w:rFonts w:eastAsiaTheme="minorEastAsia"/>
          <w:lang w:eastAsia="zh-CN"/>
        </w:rPr>
        <w:t>deployed</w:t>
      </w:r>
      <w:r w:rsidR="00D1472C" w:rsidRPr="00CC2F59">
        <w:rPr>
          <w:rFonts w:eastAsiaTheme="minorEastAsia"/>
          <w:lang w:eastAsia="zh-CN"/>
        </w:rPr>
        <w:t>.</w:t>
      </w:r>
      <w:r w:rsidR="00B87D3E">
        <w:rPr>
          <w:rFonts w:eastAsiaTheme="minorEastAsia"/>
          <w:lang w:eastAsia="zh-CN"/>
        </w:rPr>
        <w:t xml:space="preserve"> </w:t>
      </w:r>
      <w:r w:rsidR="00B87D3E">
        <w:rPr>
          <w:rFonts w:eastAsiaTheme="minorEastAsia"/>
          <w:lang w:eastAsia="zh-CN"/>
        </w:rPr>
        <w:fldChar w:fldCharType="begin"/>
      </w:r>
      <w:r w:rsidR="00B87D3E">
        <w:rPr>
          <w:rFonts w:eastAsiaTheme="minorEastAsia"/>
          <w:lang w:eastAsia="zh-CN"/>
        </w:rPr>
        <w:instrText xml:space="preserve"> REF _Ref61883211 \h </w:instrText>
      </w:r>
      <w:r w:rsidR="00B87D3E">
        <w:rPr>
          <w:rFonts w:eastAsiaTheme="minorEastAsia"/>
          <w:lang w:eastAsia="zh-CN"/>
        </w:rPr>
      </w:r>
      <w:r w:rsidR="00B87D3E">
        <w:rPr>
          <w:rFonts w:eastAsiaTheme="minorEastAsia"/>
          <w:lang w:eastAsia="zh-CN"/>
        </w:rPr>
        <w:fldChar w:fldCharType="separate"/>
      </w:r>
      <w:r w:rsidR="00B87D3E">
        <w:t xml:space="preserve">Table </w:t>
      </w:r>
      <w:r w:rsidR="00B87D3E">
        <w:rPr>
          <w:noProof/>
        </w:rPr>
        <w:t>3</w:t>
      </w:r>
      <w:r w:rsidR="00B87D3E">
        <w:rPr>
          <w:rFonts w:eastAsiaTheme="minorEastAsia"/>
          <w:lang w:eastAsia="zh-CN"/>
        </w:rPr>
        <w:fldChar w:fldCharType="end"/>
      </w:r>
      <w:r w:rsidR="00B87D3E">
        <w:rPr>
          <w:rFonts w:eastAsiaTheme="minorEastAsia"/>
          <w:lang w:eastAsia="zh-CN"/>
        </w:rPr>
        <w:t xml:space="preserve"> </w:t>
      </w:r>
      <w:r w:rsidR="00D1472C" w:rsidRPr="00CC2F59">
        <w:rPr>
          <w:rFonts w:eastAsiaTheme="minorEastAsia"/>
          <w:lang w:eastAsia="zh-CN"/>
        </w:rPr>
        <w:t xml:space="preserve">provides two </w:t>
      </w:r>
      <w:r w:rsidR="005338D9" w:rsidRPr="005338D9">
        <w:rPr>
          <w:rFonts w:eastAsiaTheme="minorEastAsia"/>
          <w:lang w:eastAsia="zh-CN"/>
        </w:rPr>
        <w:t xml:space="preserve">conservative </w:t>
      </w:r>
      <w:r w:rsidR="00D1472C" w:rsidRPr="00CC2F59">
        <w:rPr>
          <w:rFonts w:eastAsiaTheme="minorEastAsia"/>
          <w:lang w:eastAsia="zh-CN"/>
        </w:rPr>
        <w:t>DRX configurations.</w:t>
      </w:r>
      <w:r w:rsidR="00B34180">
        <w:rPr>
          <w:rFonts w:eastAsiaTheme="minorEastAsia"/>
          <w:lang w:eastAsia="zh-CN"/>
        </w:rPr>
        <w:t xml:space="preserve"> Note that 10ms is the </w:t>
      </w:r>
      <w:r w:rsidR="00B34180" w:rsidRPr="00B34180">
        <w:rPr>
          <w:rFonts w:eastAsiaTheme="minorEastAsia"/>
          <w:lang w:eastAsia="zh-CN"/>
        </w:rPr>
        <w:t xml:space="preserve">minimum </w:t>
      </w:r>
      <w:r w:rsidR="00B34180">
        <w:rPr>
          <w:rFonts w:eastAsiaTheme="minorEastAsia"/>
          <w:lang w:eastAsia="zh-CN"/>
        </w:rPr>
        <w:t xml:space="preserve">DRX cycle </w:t>
      </w:r>
      <w:r w:rsidR="00B34180" w:rsidRPr="00B34180">
        <w:rPr>
          <w:rFonts w:eastAsiaTheme="minorEastAsia"/>
          <w:lang w:eastAsia="zh-CN"/>
        </w:rPr>
        <w:t xml:space="preserve">configuration </w:t>
      </w:r>
      <w:r w:rsidR="00B34180">
        <w:rPr>
          <w:rFonts w:eastAsiaTheme="minorEastAsia"/>
          <w:lang w:eastAsia="zh-CN"/>
        </w:rPr>
        <w:t>supported by</w:t>
      </w:r>
      <w:r w:rsidR="00B34180" w:rsidRPr="00B34180">
        <w:rPr>
          <w:rFonts w:eastAsiaTheme="minorEastAsia"/>
          <w:lang w:eastAsia="zh-CN"/>
        </w:rPr>
        <w:t xml:space="preserve"> </w:t>
      </w:r>
      <w:r w:rsidR="00B34180">
        <w:rPr>
          <w:rFonts w:eastAsiaTheme="minorEastAsia"/>
          <w:lang w:eastAsia="zh-CN"/>
        </w:rPr>
        <w:t>the</w:t>
      </w:r>
      <w:r w:rsidR="00B34180" w:rsidRPr="00B34180">
        <w:rPr>
          <w:rFonts w:eastAsiaTheme="minorEastAsia"/>
          <w:lang w:eastAsia="zh-CN"/>
        </w:rPr>
        <w:t xml:space="preserve"> </w:t>
      </w:r>
      <w:r w:rsidR="00B34180">
        <w:rPr>
          <w:rFonts w:eastAsiaTheme="minorEastAsia"/>
          <w:lang w:eastAsia="zh-CN"/>
        </w:rPr>
        <w:t>specification</w:t>
      </w:r>
      <w:r w:rsidR="00E90A59">
        <w:rPr>
          <w:rFonts w:eastAsiaTheme="minorEastAsia"/>
          <w:lang w:eastAsia="zh-CN"/>
        </w:rPr>
        <w:t xml:space="preserve"> and 8ms of DRX cycle is not yet introduced.</w:t>
      </w:r>
      <w:r w:rsidR="00E01679">
        <w:rPr>
          <w:rFonts w:eastAsiaTheme="minorEastAsia"/>
          <w:lang w:eastAsia="zh-CN"/>
        </w:rPr>
        <w:t xml:space="preserve"> And the power consumption</w:t>
      </w:r>
      <w:r w:rsidR="000B74FE">
        <w:rPr>
          <w:rFonts w:eastAsiaTheme="minorEastAsia"/>
          <w:lang w:eastAsia="zh-CN"/>
        </w:rPr>
        <w:t xml:space="preserve"> shown in the following figures</w:t>
      </w:r>
      <w:r w:rsidR="00E01679">
        <w:rPr>
          <w:rFonts w:eastAsiaTheme="minorEastAsia"/>
          <w:lang w:eastAsia="zh-CN"/>
        </w:rPr>
        <w:t xml:space="preserve"> is the average </w:t>
      </w:r>
      <w:r w:rsidR="00E01679" w:rsidRPr="00E01679">
        <w:rPr>
          <w:rFonts w:eastAsiaTheme="minorEastAsia"/>
          <w:lang w:eastAsia="zh-CN"/>
        </w:rPr>
        <w:t>power consumption within each slot</w:t>
      </w:r>
      <w:r w:rsidR="00E01679">
        <w:rPr>
          <w:rFonts w:eastAsiaTheme="minorEastAsia"/>
          <w:lang w:eastAsia="zh-CN"/>
        </w:rPr>
        <w:t>.</w:t>
      </w:r>
    </w:p>
    <w:p w14:paraId="3679639F" w14:textId="40AD1D0B" w:rsidR="00CC2F59" w:rsidRPr="00CC2F59" w:rsidRDefault="00B87D3E" w:rsidP="00B87D3E">
      <w:pPr>
        <w:pStyle w:val="a7"/>
        <w:jc w:val="center"/>
      </w:pPr>
      <w:bookmarkStart w:id="52" w:name="_Ref61883211"/>
      <w:bookmarkEnd w:id="49"/>
      <w:bookmarkEnd w:id="50"/>
      <w:bookmarkEnd w:id="51"/>
      <w:r>
        <w:t xml:space="preserve">Table </w:t>
      </w:r>
      <w:r>
        <w:fldChar w:fldCharType="begin"/>
      </w:r>
      <w:r>
        <w:instrText xml:space="preserve"> SEQ Table \* ARABIC </w:instrText>
      </w:r>
      <w:r>
        <w:fldChar w:fldCharType="separate"/>
      </w:r>
      <w:r>
        <w:rPr>
          <w:noProof/>
        </w:rPr>
        <w:t>3</w:t>
      </w:r>
      <w:r>
        <w:fldChar w:fldCharType="end"/>
      </w:r>
      <w:bookmarkEnd w:id="52"/>
      <w:r w:rsidR="00CC2F59" w:rsidRPr="00CC2F59">
        <w:rPr>
          <w:rFonts w:eastAsia="宋体"/>
          <w:szCs w:val="22"/>
          <w:lang w:eastAsia="zh-CN"/>
        </w:rPr>
        <w:t>. The</w:t>
      </w:r>
      <w:r w:rsidR="005D5410">
        <w:rPr>
          <w:rFonts w:eastAsia="宋体"/>
          <w:szCs w:val="22"/>
          <w:lang w:eastAsia="zh-CN"/>
        </w:rPr>
        <w:t xml:space="preserve"> two</w:t>
      </w:r>
      <w:r w:rsidR="00CC2F59" w:rsidRPr="00CC2F59">
        <w:rPr>
          <w:rFonts w:eastAsia="宋体"/>
          <w:szCs w:val="22"/>
          <w:lang w:eastAsia="zh-CN"/>
        </w:rPr>
        <w:t xml:space="preserve"> DRX configuration</w:t>
      </w:r>
      <w:r w:rsidR="005D5410">
        <w:rPr>
          <w:rFonts w:eastAsia="宋体"/>
          <w:szCs w:val="22"/>
          <w:lang w:eastAsia="zh-CN"/>
        </w:rPr>
        <w:t>s</w:t>
      </w:r>
    </w:p>
    <w:tbl>
      <w:tblPr>
        <w:tblStyle w:val="13"/>
        <w:tblW w:w="0" w:type="auto"/>
        <w:jc w:val="center"/>
        <w:tblLook w:val="0420" w:firstRow="1" w:lastRow="0" w:firstColumn="0" w:lastColumn="0" w:noHBand="0" w:noVBand="1"/>
      </w:tblPr>
      <w:tblGrid>
        <w:gridCol w:w="1916"/>
        <w:gridCol w:w="1549"/>
        <w:gridCol w:w="2533"/>
        <w:gridCol w:w="2316"/>
      </w:tblGrid>
      <w:tr w:rsidR="00CC2F59" w:rsidRPr="00CC2F59" w14:paraId="4B0E02AB" w14:textId="77777777" w:rsidTr="00D75443">
        <w:trPr>
          <w:trHeight w:val="165"/>
          <w:jc w:val="center"/>
        </w:trPr>
        <w:tc>
          <w:tcPr>
            <w:tcW w:w="0" w:type="auto"/>
            <w:shd w:val="clear" w:color="auto" w:fill="00B0F0"/>
            <w:hideMark/>
          </w:tcPr>
          <w:p w14:paraId="69EF8D4C" w14:textId="4D6FE02A" w:rsidR="00CC2F59" w:rsidRPr="009328B6" w:rsidRDefault="00CC2F59" w:rsidP="00CC2F59">
            <w:pPr>
              <w:widowControl w:val="0"/>
              <w:spacing w:line="276" w:lineRule="auto"/>
              <w:jc w:val="both"/>
              <w:rPr>
                <w:rFonts w:eastAsia="宋体"/>
                <w:b/>
                <w:szCs w:val="20"/>
                <w:lang w:val="fr-FR" w:eastAsia="zh-CN"/>
              </w:rPr>
            </w:pPr>
          </w:p>
        </w:tc>
        <w:tc>
          <w:tcPr>
            <w:tcW w:w="0" w:type="auto"/>
            <w:shd w:val="clear" w:color="auto" w:fill="00B0F0"/>
            <w:hideMark/>
          </w:tcPr>
          <w:p w14:paraId="260C81D7" w14:textId="77777777" w:rsidR="00CC2F59" w:rsidRPr="009328B6" w:rsidRDefault="00CC2F59" w:rsidP="00CC2F59">
            <w:pPr>
              <w:widowControl w:val="0"/>
              <w:spacing w:line="276" w:lineRule="auto"/>
              <w:jc w:val="both"/>
              <w:rPr>
                <w:rFonts w:eastAsia="宋体"/>
                <w:b/>
                <w:szCs w:val="20"/>
                <w:lang w:val="fr-FR" w:eastAsia="zh-CN"/>
              </w:rPr>
            </w:pPr>
            <w:r w:rsidRPr="009328B6">
              <w:rPr>
                <w:rFonts w:eastAsia="宋体"/>
                <w:b/>
                <w:szCs w:val="20"/>
                <w:lang w:val="fr-FR" w:eastAsia="zh-CN"/>
              </w:rPr>
              <w:t>DRX cycle (ms)</w:t>
            </w:r>
          </w:p>
        </w:tc>
        <w:tc>
          <w:tcPr>
            <w:tcW w:w="0" w:type="auto"/>
            <w:shd w:val="clear" w:color="auto" w:fill="00B0F0"/>
            <w:hideMark/>
          </w:tcPr>
          <w:p w14:paraId="48DDD7CB" w14:textId="77777777" w:rsidR="00CC2F59" w:rsidRPr="009328B6" w:rsidRDefault="00CC2F59" w:rsidP="00CC2F59">
            <w:pPr>
              <w:widowControl w:val="0"/>
              <w:spacing w:line="276" w:lineRule="auto"/>
              <w:jc w:val="both"/>
              <w:rPr>
                <w:rFonts w:eastAsia="宋体"/>
                <w:b/>
                <w:szCs w:val="20"/>
                <w:lang w:val="fr-FR" w:eastAsia="zh-CN"/>
              </w:rPr>
            </w:pPr>
            <w:r w:rsidRPr="009328B6">
              <w:rPr>
                <w:rFonts w:eastAsia="宋体"/>
                <w:b/>
                <w:szCs w:val="20"/>
                <w:lang w:val="fr-FR" w:eastAsia="zh-CN"/>
              </w:rPr>
              <w:t>drx-onDurationTimer (ms)</w:t>
            </w:r>
          </w:p>
        </w:tc>
        <w:tc>
          <w:tcPr>
            <w:tcW w:w="0" w:type="auto"/>
            <w:shd w:val="clear" w:color="auto" w:fill="00B0F0"/>
            <w:hideMark/>
          </w:tcPr>
          <w:p w14:paraId="01AC538D" w14:textId="77777777" w:rsidR="00CC2F59" w:rsidRPr="009328B6" w:rsidRDefault="00CC2F59" w:rsidP="00CC2F59">
            <w:pPr>
              <w:widowControl w:val="0"/>
              <w:spacing w:line="276" w:lineRule="auto"/>
              <w:jc w:val="both"/>
              <w:rPr>
                <w:rFonts w:eastAsia="宋体"/>
                <w:b/>
                <w:szCs w:val="20"/>
                <w:lang w:val="fr-FR" w:eastAsia="zh-CN"/>
              </w:rPr>
            </w:pPr>
            <w:r w:rsidRPr="009328B6">
              <w:rPr>
                <w:rFonts w:eastAsia="宋体"/>
                <w:b/>
                <w:szCs w:val="20"/>
                <w:lang w:val="fr-FR" w:eastAsia="zh-CN"/>
              </w:rPr>
              <w:t>drx-InactivityTimer(ms)</w:t>
            </w:r>
          </w:p>
        </w:tc>
      </w:tr>
      <w:tr w:rsidR="00CC2F59" w:rsidRPr="00CC2F59" w14:paraId="54C33407" w14:textId="77777777" w:rsidTr="00D75443">
        <w:trPr>
          <w:trHeight w:val="179"/>
          <w:jc w:val="center"/>
        </w:trPr>
        <w:tc>
          <w:tcPr>
            <w:tcW w:w="0" w:type="auto"/>
            <w:hideMark/>
          </w:tcPr>
          <w:p w14:paraId="738927AC" w14:textId="77777777" w:rsidR="00CC2F59" w:rsidRPr="009328B6" w:rsidRDefault="00CC2F59" w:rsidP="00CC2F59">
            <w:pPr>
              <w:widowControl w:val="0"/>
              <w:spacing w:line="276" w:lineRule="auto"/>
              <w:jc w:val="both"/>
              <w:rPr>
                <w:rFonts w:eastAsia="宋体"/>
                <w:bCs/>
                <w:szCs w:val="20"/>
                <w:lang w:val="fr-FR" w:eastAsia="zh-CN"/>
              </w:rPr>
            </w:pPr>
            <w:r w:rsidRPr="009328B6">
              <w:rPr>
                <w:rFonts w:eastAsia="宋体"/>
                <w:bCs/>
                <w:szCs w:val="20"/>
                <w:lang w:val="fr-FR" w:eastAsia="zh-CN"/>
              </w:rPr>
              <w:t>DRX configuration 1</w:t>
            </w:r>
          </w:p>
        </w:tc>
        <w:tc>
          <w:tcPr>
            <w:tcW w:w="0" w:type="auto"/>
            <w:hideMark/>
          </w:tcPr>
          <w:p w14:paraId="6FC3E240" w14:textId="77777777" w:rsidR="00CC2F59" w:rsidRPr="009328B6" w:rsidRDefault="00CC2F59" w:rsidP="00CC2F59">
            <w:pPr>
              <w:widowControl w:val="0"/>
              <w:spacing w:line="276" w:lineRule="auto"/>
              <w:jc w:val="center"/>
              <w:rPr>
                <w:rFonts w:eastAsia="宋体"/>
                <w:szCs w:val="20"/>
                <w:lang w:val="fr-FR" w:eastAsia="zh-CN"/>
              </w:rPr>
            </w:pPr>
            <w:r w:rsidRPr="00F3768D">
              <w:rPr>
                <w:rFonts w:eastAsia="宋体"/>
                <w:szCs w:val="20"/>
                <w:lang w:val="fr-FR" w:eastAsia="zh-CN"/>
              </w:rPr>
              <w:t>8</w:t>
            </w:r>
          </w:p>
        </w:tc>
        <w:tc>
          <w:tcPr>
            <w:tcW w:w="0" w:type="auto"/>
            <w:hideMark/>
          </w:tcPr>
          <w:p w14:paraId="48CB9953" w14:textId="77777777" w:rsidR="00CC2F59" w:rsidRPr="009328B6" w:rsidRDefault="00CC2F59" w:rsidP="00CC2F59">
            <w:pPr>
              <w:widowControl w:val="0"/>
              <w:spacing w:line="276" w:lineRule="auto"/>
              <w:jc w:val="center"/>
              <w:rPr>
                <w:rFonts w:eastAsia="宋体"/>
                <w:szCs w:val="20"/>
                <w:lang w:val="fr-FR" w:eastAsia="zh-CN"/>
              </w:rPr>
            </w:pPr>
            <w:r w:rsidRPr="009328B6">
              <w:rPr>
                <w:rFonts w:eastAsia="宋体"/>
                <w:szCs w:val="20"/>
                <w:lang w:val="fr-FR" w:eastAsia="zh-CN"/>
              </w:rPr>
              <w:t>4</w:t>
            </w:r>
          </w:p>
        </w:tc>
        <w:tc>
          <w:tcPr>
            <w:tcW w:w="0" w:type="auto"/>
            <w:hideMark/>
          </w:tcPr>
          <w:p w14:paraId="45C5EA88" w14:textId="77777777" w:rsidR="00CC2F59" w:rsidRPr="009328B6" w:rsidRDefault="00CC2F59" w:rsidP="00CC2F59">
            <w:pPr>
              <w:widowControl w:val="0"/>
              <w:spacing w:line="276" w:lineRule="auto"/>
              <w:jc w:val="center"/>
              <w:rPr>
                <w:rFonts w:eastAsia="宋体"/>
                <w:szCs w:val="20"/>
                <w:lang w:val="fr-FR" w:eastAsia="zh-CN"/>
              </w:rPr>
            </w:pPr>
            <w:r w:rsidRPr="009328B6">
              <w:rPr>
                <w:rFonts w:eastAsia="宋体"/>
                <w:szCs w:val="20"/>
                <w:lang w:val="fr-FR" w:eastAsia="zh-CN"/>
              </w:rPr>
              <w:t>2</w:t>
            </w:r>
          </w:p>
        </w:tc>
      </w:tr>
      <w:tr w:rsidR="00CC2F59" w:rsidRPr="00CC2F59" w14:paraId="0DC8A6B6" w14:textId="77777777" w:rsidTr="00D75443">
        <w:trPr>
          <w:trHeight w:val="179"/>
          <w:jc w:val="center"/>
        </w:trPr>
        <w:tc>
          <w:tcPr>
            <w:tcW w:w="0" w:type="auto"/>
            <w:hideMark/>
          </w:tcPr>
          <w:p w14:paraId="5FAFDB77" w14:textId="77777777" w:rsidR="00CC2F59" w:rsidRPr="009328B6" w:rsidRDefault="00CC2F59" w:rsidP="00CC2F59">
            <w:pPr>
              <w:widowControl w:val="0"/>
              <w:spacing w:line="276" w:lineRule="auto"/>
              <w:jc w:val="both"/>
              <w:rPr>
                <w:rFonts w:eastAsia="宋体"/>
                <w:bCs/>
                <w:szCs w:val="20"/>
                <w:lang w:val="fr-FR" w:eastAsia="zh-CN"/>
              </w:rPr>
            </w:pPr>
            <w:r w:rsidRPr="009328B6">
              <w:rPr>
                <w:rFonts w:eastAsia="宋体"/>
                <w:bCs/>
                <w:szCs w:val="20"/>
                <w:lang w:val="fr-FR" w:eastAsia="zh-CN"/>
              </w:rPr>
              <w:t>DRX configuration 2</w:t>
            </w:r>
          </w:p>
        </w:tc>
        <w:tc>
          <w:tcPr>
            <w:tcW w:w="0" w:type="auto"/>
            <w:hideMark/>
          </w:tcPr>
          <w:p w14:paraId="788345C9" w14:textId="77777777" w:rsidR="00CC2F59" w:rsidRPr="009328B6" w:rsidRDefault="00CC2F59" w:rsidP="00CC2F59">
            <w:pPr>
              <w:widowControl w:val="0"/>
              <w:spacing w:line="276" w:lineRule="auto"/>
              <w:jc w:val="center"/>
              <w:rPr>
                <w:rFonts w:eastAsia="宋体"/>
                <w:szCs w:val="20"/>
                <w:lang w:val="fr-FR" w:eastAsia="zh-CN"/>
              </w:rPr>
            </w:pPr>
            <w:r w:rsidRPr="009328B6">
              <w:rPr>
                <w:rFonts w:eastAsia="宋体"/>
                <w:szCs w:val="20"/>
                <w:lang w:val="fr-FR" w:eastAsia="zh-CN"/>
              </w:rPr>
              <w:t>10</w:t>
            </w:r>
          </w:p>
        </w:tc>
        <w:tc>
          <w:tcPr>
            <w:tcW w:w="0" w:type="auto"/>
            <w:hideMark/>
          </w:tcPr>
          <w:p w14:paraId="5F191CE4" w14:textId="77777777" w:rsidR="00CC2F59" w:rsidRPr="009328B6" w:rsidRDefault="00CC2F59" w:rsidP="00CC2F59">
            <w:pPr>
              <w:widowControl w:val="0"/>
              <w:spacing w:line="276" w:lineRule="auto"/>
              <w:jc w:val="center"/>
              <w:rPr>
                <w:rFonts w:eastAsia="宋体"/>
                <w:szCs w:val="20"/>
                <w:lang w:val="fr-FR" w:eastAsia="zh-CN"/>
              </w:rPr>
            </w:pPr>
            <w:r w:rsidRPr="009328B6">
              <w:rPr>
                <w:rFonts w:eastAsia="宋体" w:hint="eastAsia"/>
                <w:szCs w:val="20"/>
                <w:lang w:val="fr-FR" w:eastAsia="zh-CN"/>
              </w:rPr>
              <w:t>6</w:t>
            </w:r>
          </w:p>
        </w:tc>
        <w:tc>
          <w:tcPr>
            <w:tcW w:w="0" w:type="auto"/>
            <w:hideMark/>
          </w:tcPr>
          <w:p w14:paraId="61762DD1" w14:textId="57F77D74" w:rsidR="00CC2F59" w:rsidRPr="009328B6" w:rsidRDefault="00B34180" w:rsidP="00CC2F59">
            <w:pPr>
              <w:widowControl w:val="0"/>
              <w:spacing w:line="276" w:lineRule="auto"/>
              <w:jc w:val="center"/>
              <w:rPr>
                <w:rFonts w:eastAsia="宋体"/>
                <w:szCs w:val="20"/>
                <w:lang w:val="fr-FR" w:eastAsia="zh-CN"/>
              </w:rPr>
            </w:pPr>
            <w:r w:rsidRPr="009328B6">
              <w:rPr>
                <w:rFonts w:eastAsia="宋体"/>
                <w:szCs w:val="20"/>
                <w:lang w:val="fr-FR" w:eastAsia="zh-CN"/>
              </w:rPr>
              <w:t>2</w:t>
            </w:r>
          </w:p>
        </w:tc>
      </w:tr>
    </w:tbl>
    <w:p w14:paraId="70BB4A6F" w14:textId="77777777" w:rsidR="007055CC" w:rsidRPr="00CC2F59" w:rsidRDefault="007055CC" w:rsidP="007055CC">
      <w:pPr>
        <w:widowControl w:val="0"/>
        <w:rPr>
          <w:rFonts w:ascii="Calibri" w:eastAsia="宋体" w:hAnsi="Calibri"/>
          <w:kern w:val="2"/>
          <w:sz w:val="21"/>
          <w:szCs w:val="22"/>
          <w:lang w:val="en-GB" w:eastAsia="zh-CN"/>
        </w:rPr>
      </w:pPr>
    </w:p>
    <w:p w14:paraId="0599BAF4" w14:textId="1B55E322" w:rsidR="0044065E" w:rsidRPr="0044065E" w:rsidRDefault="00EB40A6" w:rsidP="0044065E">
      <w:pPr>
        <w:spacing w:before="120" w:after="120" w:line="276" w:lineRule="auto"/>
        <w:jc w:val="center"/>
        <w:rPr>
          <w:rFonts w:eastAsia="宋体"/>
          <w:szCs w:val="20"/>
          <w:lang w:val="en-GB" w:eastAsia="zh-CN"/>
        </w:rPr>
      </w:pPr>
      <w:r>
        <w:rPr>
          <w:rFonts w:eastAsia="宋体" w:hint="eastAsia"/>
          <w:szCs w:val="20"/>
          <w:lang w:val="en-GB" w:eastAsia="zh-CN"/>
        </w:rPr>
        <w:t xml:space="preserve"> </w:t>
      </w:r>
      <w:r w:rsidR="00022392">
        <w:rPr>
          <w:rFonts w:eastAsia="宋体"/>
          <w:noProof/>
          <w:szCs w:val="20"/>
          <w:lang w:val="en-GB" w:eastAsia="zh-CN"/>
        </w:rPr>
        <w:drawing>
          <wp:inline distT="0" distB="0" distL="0" distR="0" wp14:anchorId="1C05072C" wp14:editId="64D9823F">
            <wp:extent cx="4208400" cy="2361600"/>
            <wp:effectExtent l="0" t="0" r="1905" b="635"/>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208400" cy="2361600"/>
                    </a:xfrm>
                    <a:prstGeom prst="rect">
                      <a:avLst/>
                    </a:prstGeom>
                    <a:noFill/>
                  </pic:spPr>
                </pic:pic>
              </a:graphicData>
            </a:graphic>
          </wp:inline>
        </w:drawing>
      </w:r>
    </w:p>
    <w:p w14:paraId="230429B3" w14:textId="24B630EC" w:rsidR="00CC2F59" w:rsidRPr="007C1503" w:rsidRDefault="00B87D3E" w:rsidP="00B87D3E">
      <w:pPr>
        <w:pStyle w:val="a7"/>
        <w:jc w:val="center"/>
        <w:rPr>
          <w:rFonts w:eastAsia="宋体"/>
          <w:lang w:eastAsia="zh-CN"/>
        </w:rPr>
      </w:pPr>
      <w:bookmarkStart w:id="53" w:name="_Ref61883876"/>
      <w:r>
        <w:t xml:space="preserve">Figure </w:t>
      </w:r>
      <w:r>
        <w:fldChar w:fldCharType="begin"/>
      </w:r>
      <w:r>
        <w:instrText xml:space="preserve"> SEQ Figure \* ARABIC </w:instrText>
      </w:r>
      <w:r>
        <w:fldChar w:fldCharType="separate"/>
      </w:r>
      <w:r>
        <w:rPr>
          <w:noProof/>
        </w:rPr>
        <w:t>11</w:t>
      </w:r>
      <w:r>
        <w:fldChar w:fldCharType="end"/>
      </w:r>
      <w:bookmarkEnd w:id="53"/>
      <w:r w:rsidR="00CC2F59" w:rsidRPr="0044065E">
        <w:rPr>
          <w:rFonts w:eastAsia="宋体"/>
          <w:lang w:eastAsia="zh-CN"/>
        </w:rPr>
        <w:t xml:space="preserve">. Power </w:t>
      </w:r>
      <w:r w:rsidR="00CC2F59" w:rsidRPr="007C1503">
        <w:rPr>
          <w:rFonts w:eastAsia="宋体"/>
          <w:lang w:eastAsia="zh-CN"/>
        </w:rPr>
        <w:t>consumption results for</w:t>
      </w:r>
      <w:r w:rsidR="00CC2F59" w:rsidRPr="00530CB3">
        <w:rPr>
          <w:rFonts w:eastAsia="宋体"/>
          <w:lang w:eastAsia="zh-CN"/>
        </w:rPr>
        <w:t xml:space="preserve"> different DRX configurations</w:t>
      </w:r>
    </w:p>
    <w:p w14:paraId="1F596808" w14:textId="30C25F6C" w:rsidR="0044065E" w:rsidRPr="007C1503" w:rsidRDefault="00BF4FB6" w:rsidP="00CC2F59">
      <w:pPr>
        <w:spacing w:before="120" w:after="120" w:line="276" w:lineRule="auto"/>
        <w:jc w:val="center"/>
        <w:rPr>
          <w:rFonts w:eastAsiaTheme="minorEastAsia"/>
          <w:lang w:eastAsia="zh-CN"/>
        </w:rPr>
      </w:pPr>
      <w:r>
        <w:rPr>
          <w:rFonts w:eastAsiaTheme="minorEastAsia" w:hint="eastAsia"/>
          <w:lang w:eastAsia="zh-CN"/>
        </w:rPr>
        <w:t xml:space="preserve"> </w:t>
      </w:r>
      <w:r>
        <w:rPr>
          <w:rFonts w:eastAsiaTheme="minorEastAsia"/>
          <w:noProof/>
          <w:lang w:eastAsia="zh-CN"/>
        </w:rPr>
        <w:drawing>
          <wp:inline distT="0" distB="0" distL="0" distR="0" wp14:anchorId="733121E7" wp14:editId="0DF38630">
            <wp:extent cx="4208400" cy="2361600"/>
            <wp:effectExtent l="0" t="0" r="1905" b="635"/>
            <wp:docPr id="54" name="图片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pic:cNvPicPr preferRelativeResize="0">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08400" cy="2361600"/>
                    </a:xfrm>
                    <a:prstGeom prst="rect">
                      <a:avLst/>
                    </a:prstGeom>
                    <a:noFill/>
                  </pic:spPr>
                </pic:pic>
              </a:graphicData>
            </a:graphic>
          </wp:inline>
        </w:drawing>
      </w:r>
    </w:p>
    <w:p w14:paraId="66C1C544" w14:textId="55551070" w:rsidR="00CC2F59" w:rsidRPr="007C1503" w:rsidRDefault="00B87D3E" w:rsidP="00E65E95">
      <w:pPr>
        <w:pStyle w:val="a7"/>
        <w:jc w:val="center"/>
      </w:pPr>
      <w:bookmarkStart w:id="54" w:name="_Ref61883889"/>
      <w:r>
        <w:t xml:space="preserve">Figure </w:t>
      </w:r>
      <w:r>
        <w:fldChar w:fldCharType="begin"/>
      </w:r>
      <w:r>
        <w:instrText xml:space="preserve"> SEQ Figure \* ARABIC </w:instrText>
      </w:r>
      <w:r>
        <w:fldChar w:fldCharType="separate"/>
      </w:r>
      <w:r>
        <w:rPr>
          <w:noProof/>
        </w:rPr>
        <w:t>12</w:t>
      </w:r>
      <w:r>
        <w:fldChar w:fldCharType="end"/>
      </w:r>
      <w:bookmarkEnd w:id="54"/>
      <w:r w:rsidR="00CC2F59" w:rsidRPr="007C1503">
        <w:t xml:space="preserve">. </w:t>
      </w:r>
      <w:r w:rsidR="006A1906" w:rsidRPr="007C1503">
        <w:t xml:space="preserve">UE capacity performance </w:t>
      </w:r>
      <w:r w:rsidR="005D5410" w:rsidRPr="007C1503">
        <w:t xml:space="preserve">under </w:t>
      </w:r>
      <w:r w:rsidR="006A1906" w:rsidRPr="007C1503">
        <w:t>different DRX configurations</w:t>
      </w:r>
    </w:p>
    <w:p w14:paraId="021E3168" w14:textId="2707B949" w:rsidR="00E16DEC" w:rsidRDefault="005D5410">
      <w:pPr>
        <w:spacing w:before="120" w:after="120" w:line="276" w:lineRule="auto"/>
        <w:jc w:val="both"/>
        <w:rPr>
          <w:rFonts w:eastAsia="宋体"/>
          <w:lang w:eastAsia="zh-CN"/>
        </w:rPr>
      </w:pPr>
      <w:r w:rsidRPr="007C1503">
        <w:rPr>
          <w:rFonts w:eastAsia="宋体"/>
          <w:lang w:eastAsia="zh-CN"/>
        </w:rPr>
        <w:t xml:space="preserve">As </w:t>
      </w:r>
      <w:r w:rsidR="00A90E87" w:rsidRPr="007C1503">
        <w:rPr>
          <w:rFonts w:eastAsia="宋体"/>
          <w:lang w:eastAsia="zh-CN"/>
        </w:rPr>
        <w:t>shown</w:t>
      </w:r>
      <w:r w:rsidRPr="007C1503">
        <w:rPr>
          <w:rFonts w:eastAsia="宋体"/>
          <w:lang w:eastAsia="zh-CN"/>
        </w:rPr>
        <w:t xml:space="preserve"> in</w:t>
      </w:r>
      <w:r w:rsidR="00B87D3E">
        <w:rPr>
          <w:rFonts w:eastAsia="宋体"/>
          <w:lang w:eastAsia="zh-CN"/>
        </w:rPr>
        <w:t xml:space="preserve"> </w:t>
      </w:r>
      <w:r w:rsidR="00B87D3E">
        <w:rPr>
          <w:rFonts w:eastAsia="宋体"/>
          <w:lang w:eastAsia="zh-CN"/>
        </w:rPr>
        <w:fldChar w:fldCharType="begin"/>
      </w:r>
      <w:r w:rsidR="00B87D3E">
        <w:rPr>
          <w:rFonts w:eastAsia="宋体"/>
          <w:lang w:eastAsia="zh-CN"/>
        </w:rPr>
        <w:instrText xml:space="preserve"> REF _Ref61883876 \h </w:instrText>
      </w:r>
      <w:r w:rsidR="00B87D3E">
        <w:rPr>
          <w:rFonts w:eastAsia="宋体"/>
          <w:lang w:eastAsia="zh-CN"/>
        </w:rPr>
      </w:r>
      <w:r w:rsidR="00B87D3E">
        <w:rPr>
          <w:rFonts w:eastAsia="宋体"/>
          <w:lang w:eastAsia="zh-CN"/>
        </w:rPr>
        <w:fldChar w:fldCharType="separate"/>
      </w:r>
      <w:r w:rsidR="00B87D3E">
        <w:t xml:space="preserve">Figure </w:t>
      </w:r>
      <w:r w:rsidR="00B87D3E">
        <w:rPr>
          <w:noProof/>
        </w:rPr>
        <w:t>11</w:t>
      </w:r>
      <w:r w:rsidR="00B87D3E">
        <w:rPr>
          <w:rFonts w:eastAsia="宋体"/>
          <w:lang w:eastAsia="zh-CN"/>
        </w:rPr>
        <w:fldChar w:fldCharType="end"/>
      </w:r>
      <w:r w:rsidR="00CC2F59" w:rsidRPr="002467FD">
        <w:rPr>
          <w:rFonts w:eastAsia="宋体"/>
          <w:lang w:eastAsia="zh-CN"/>
        </w:rPr>
        <w:t xml:space="preserve">, </w:t>
      </w:r>
      <w:r w:rsidRPr="007C1503">
        <w:rPr>
          <w:rFonts w:eastAsia="宋体"/>
          <w:lang w:eastAsia="zh-CN"/>
        </w:rPr>
        <w:t>up to</w:t>
      </w:r>
      <w:r w:rsidR="00CC2F59" w:rsidRPr="002467FD">
        <w:rPr>
          <w:rFonts w:eastAsia="宋体"/>
          <w:lang w:eastAsia="zh-CN"/>
        </w:rPr>
        <w:t xml:space="preserve"> 8.03%</w:t>
      </w:r>
      <w:r w:rsidR="0027370D" w:rsidRPr="007C1503">
        <w:rPr>
          <w:rFonts w:eastAsia="宋体"/>
          <w:lang w:eastAsia="zh-CN"/>
        </w:rPr>
        <w:t xml:space="preserve"> an</w:t>
      </w:r>
      <w:r w:rsidR="0027370D">
        <w:rPr>
          <w:rFonts w:eastAsia="宋体" w:hint="eastAsia"/>
          <w:lang w:eastAsia="zh-CN"/>
        </w:rPr>
        <w:t>d</w:t>
      </w:r>
      <w:r w:rsidR="0027370D">
        <w:rPr>
          <w:rFonts w:eastAsia="宋体"/>
          <w:lang w:eastAsia="zh-CN"/>
        </w:rPr>
        <w:t xml:space="preserve"> 7.41</w:t>
      </w:r>
      <w:r w:rsidR="0027370D">
        <w:rPr>
          <w:rFonts w:eastAsia="宋体" w:hint="eastAsia"/>
          <w:lang w:eastAsia="zh-CN"/>
        </w:rPr>
        <w:t>%</w:t>
      </w:r>
      <w:r>
        <w:rPr>
          <w:rFonts w:eastAsia="宋体"/>
          <w:lang w:eastAsia="zh-CN"/>
        </w:rPr>
        <w:t xml:space="preserve"> power saving gain can be achieved by using the two DRX configurations</w:t>
      </w:r>
      <w:r w:rsidR="00CC2F59" w:rsidRPr="002467FD">
        <w:rPr>
          <w:rFonts w:eastAsia="宋体"/>
          <w:lang w:eastAsia="zh-CN"/>
        </w:rPr>
        <w:t xml:space="preserve">. </w:t>
      </w:r>
      <w:r>
        <w:rPr>
          <w:rFonts w:eastAsia="宋体"/>
          <w:lang w:eastAsia="zh-CN"/>
        </w:rPr>
        <w:t>But</w:t>
      </w:r>
      <w:r w:rsidR="00520ECA">
        <w:rPr>
          <w:rFonts w:eastAsia="宋体"/>
          <w:lang w:eastAsia="zh-CN"/>
        </w:rPr>
        <w:t xml:space="preserve">, </w:t>
      </w:r>
      <w:r w:rsidR="00AA56F3">
        <w:rPr>
          <w:rFonts w:eastAsia="宋体"/>
          <w:lang w:eastAsia="zh-CN"/>
        </w:rPr>
        <w:t xml:space="preserve">there is </w:t>
      </w:r>
      <w:r w:rsidR="00520ECA">
        <w:rPr>
          <w:rFonts w:eastAsia="宋体"/>
          <w:lang w:eastAsia="zh-CN"/>
        </w:rPr>
        <w:t xml:space="preserve">near to 20% capacity loss observed </w:t>
      </w:r>
      <w:r w:rsidR="00AA56F3">
        <w:rPr>
          <w:rFonts w:eastAsia="宋体"/>
          <w:lang w:eastAsia="zh-CN"/>
        </w:rPr>
        <w:t xml:space="preserve">from </w:t>
      </w:r>
      <w:r w:rsidR="00520ECA" w:rsidRPr="00112F32">
        <w:rPr>
          <w:rFonts w:eastAsia="宋体"/>
          <w:lang w:eastAsia="zh-CN"/>
        </w:rPr>
        <w:t xml:space="preserve">the histogram </w:t>
      </w:r>
      <w:r w:rsidR="00520ECA">
        <w:rPr>
          <w:rFonts w:eastAsia="宋体"/>
          <w:lang w:eastAsia="zh-CN"/>
        </w:rPr>
        <w:t>of</w:t>
      </w:r>
      <w:r w:rsidR="00B87D3E">
        <w:rPr>
          <w:rFonts w:eastAsia="宋体"/>
          <w:lang w:eastAsia="zh-CN"/>
        </w:rPr>
        <w:t xml:space="preserve"> </w:t>
      </w:r>
      <w:r w:rsidR="009F6FBE">
        <w:rPr>
          <w:rFonts w:eastAsia="宋体"/>
          <w:lang w:eastAsia="zh-CN"/>
        </w:rPr>
        <w:t xml:space="preserve"> </w:t>
      </w:r>
      <w:r w:rsidR="00B87D3E">
        <w:rPr>
          <w:rFonts w:eastAsia="宋体"/>
          <w:lang w:eastAsia="zh-CN"/>
        </w:rPr>
        <w:fldChar w:fldCharType="begin"/>
      </w:r>
      <w:r w:rsidR="00B87D3E">
        <w:rPr>
          <w:rFonts w:eastAsia="宋体"/>
          <w:lang w:eastAsia="zh-CN"/>
        </w:rPr>
        <w:instrText xml:space="preserve"> REF _Ref61883889 \h </w:instrText>
      </w:r>
      <w:r w:rsidR="00B87D3E">
        <w:rPr>
          <w:rFonts w:eastAsia="宋体"/>
          <w:lang w:eastAsia="zh-CN"/>
        </w:rPr>
      </w:r>
      <w:r w:rsidR="00B87D3E">
        <w:rPr>
          <w:rFonts w:eastAsia="宋体"/>
          <w:lang w:eastAsia="zh-CN"/>
        </w:rPr>
        <w:fldChar w:fldCharType="separate"/>
      </w:r>
      <w:r w:rsidR="00B87D3E">
        <w:t xml:space="preserve">Figure </w:t>
      </w:r>
      <w:r w:rsidR="00B87D3E">
        <w:rPr>
          <w:noProof/>
        </w:rPr>
        <w:t>12</w:t>
      </w:r>
      <w:r w:rsidR="00B87D3E">
        <w:rPr>
          <w:rFonts w:eastAsia="宋体"/>
          <w:lang w:eastAsia="zh-CN"/>
        </w:rPr>
        <w:fldChar w:fldCharType="end"/>
      </w:r>
      <w:r w:rsidR="00AA56F3">
        <w:rPr>
          <w:rFonts w:eastAsia="宋体"/>
          <w:lang w:eastAsia="zh-CN"/>
        </w:rPr>
        <w:t>, which is a huge sacrifice</w:t>
      </w:r>
      <w:r w:rsidR="00CC2F59" w:rsidRPr="002467FD">
        <w:rPr>
          <w:rFonts w:eastAsia="宋体"/>
          <w:lang w:eastAsia="zh-CN"/>
        </w:rPr>
        <w:t>.</w:t>
      </w:r>
      <w:r w:rsidR="00FC0C21" w:rsidRPr="00FC0C21">
        <w:t xml:space="preserve"> </w:t>
      </w:r>
      <w:r w:rsidR="00FC0C21">
        <w:rPr>
          <w:rFonts w:eastAsia="宋体"/>
          <w:lang w:eastAsia="zh-CN"/>
        </w:rPr>
        <w:t xml:space="preserve">The cause of </w:t>
      </w:r>
      <w:r w:rsidR="00FC0C21" w:rsidRPr="00FC0C21">
        <w:rPr>
          <w:rFonts w:eastAsia="宋体"/>
          <w:lang w:eastAsia="zh-CN"/>
        </w:rPr>
        <w:t>negative impact on UE capacity</w:t>
      </w:r>
      <w:r w:rsidR="00FC0C21">
        <w:rPr>
          <w:rFonts w:eastAsia="宋体"/>
          <w:lang w:eastAsia="zh-CN"/>
        </w:rPr>
        <w:t xml:space="preserve"> owing to </w:t>
      </w:r>
      <w:r w:rsidR="00FC0C21" w:rsidRPr="00FC0C21">
        <w:rPr>
          <w:rFonts w:eastAsia="宋体"/>
          <w:lang w:eastAsia="zh-CN"/>
        </w:rPr>
        <w:t>the DRX off state</w:t>
      </w:r>
      <w:r w:rsidR="00FC0C21">
        <w:rPr>
          <w:rFonts w:eastAsia="宋体"/>
          <w:lang w:eastAsia="zh-CN"/>
        </w:rPr>
        <w:t xml:space="preserve">, which </w:t>
      </w:r>
      <w:r w:rsidR="00FC0C21" w:rsidRPr="00FC0C21">
        <w:rPr>
          <w:rFonts w:eastAsia="宋体"/>
          <w:lang w:eastAsia="zh-CN"/>
        </w:rPr>
        <w:t>incur</w:t>
      </w:r>
      <w:r w:rsidR="00FC0C21">
        <w:rPr>
          <w:rFonts w:eastAsia="宋体"/>
          <w:lang w:eastAsia="zh-CN"/>
        </w:rPr>
        <w:t>s</w:t>
      </w:r>
      <w:r w:rsidR="00FC0C21" w:rsidRPr="00FC0C21">
        <w:rPr>
          <w:rFonts w:eastAsia="宋体"/>
          <w:lang w:eastAsia="zh-CN"/>
        </w:rPr>
        <w:t xml:space="preserve"> </w:t>
      </w:r>
      <w:r w:rsidR="00FC0C21">
        <w:rPr>
          <w:rFonts w:eastAsia="宋体"/>
          <w:lang w:eastAsia="zh-CN"/>
        </w:rPr>
        <w:t xml:space="preserve">the </w:t>
      </w:r>
      <w:r w:rsidR="00FC0C21" w:rsidRPr="00FC0C21">
        <w:rPr>
          <w:rFonts w:eastAsia="宋体"/>
          <w:lang w:eastAsia="zh-CN"/>
        </w:rPr>
        <w:t>delay of DL data transmissions</w:t>
      </w:r>
      <w:r w:rsidR="00FC0C21">
        <w:rPr>
          <w:rFonts w:eastAsia="宋体"/>
          <w:lang w:eastAsia="zh-CN"/>
        </w:rPr>
        <w:t xml:space="preserve"> and</w:t>
      </w:r>
      <w:r w:rsidR="00FC0C21" w:rsidRPr="00FC0C21">
        <w:rPr>
          <w:rFonts w:eastAsia="宋体"/>
          <w:lang w:eastAsia="zh-CN"/>
        </w:rPr>
        <w:t xml:space="preserve"> packet loss.</w:t>
      </w:r>
      <w:r w:rsidR="00AA56F3">
        <w:rPr>
          <w:rFonts w:eastAsia="宋体"/>
          <w:lang w:eastAsia="zh-CN"/>
        </w:rPr>
        <w:t xml:space="preserve"> </w:t>
      </w:r>
      <w:r w:rsidR="00AA56F3" w:rsidRPr="00AA56F3">
        <w:rPr>
          <w:rFonts w:eastAsia="宋体"/>
          <w:lang w:eastAsia="zh-CN"/>
        </w:rPr>
        <w:t>Given the fact that</w:t>
      </w:r>
      <w:r w:rsidR="00AA56F3">
        <w:rPr>
          <w:rFonts w:eastAsia="宋体"/>
          <w:lang w:eastAsia="zh-CN"/>
        </w:rPr>
        <w:t xml:space="preserve"> capacity loss </w:t>
      </w:r>
      <w:r w:rsidR="00952523">
        <w:rPr>
          <w:rFonts w:eastAsia="宋体"/>
          <w:lang w:eastAsia="zh-CN"/>
        </w:rPr>
        <w:t>by adopting DRX configuration</w:t>
      </w:r>
      <w:r w:rsidR="008C5352">
        <w:rPr>
          <w:rFonts w:eastAsia="宋体"/>
          <w:lang w:eastAsia="zh-CN"/>
        </w:rPr>
        <w:t xml:space="preserve">, </w:t>
      </w:r>
      <w:r w:rsidR="00952523">
        <w:rPr>
          <w:rFonts w:eastAsia="宋体"/>
          <w:lang w:eastAsia="zh-CN"/>
        </w:rPr>
        <w:t xml:space="preserve">we should </w:t>
      </w:r>
      <w:r w:rsidR="00E213A9">
        <w:rPr>
          <w:rFonts w:eastAsia="宋体"/>
          <w:lang w:eastAsia="zh-CN"/>
        </w:rPr>
        <w:t xml:space="preserve">further consider the tradeoff between power saving </w:t>
      </w:r>
      <w:r w:rsidR="0083779C">
        <w:rPr>
          <w:rFonts w:eastAsia="宋体"/>
          <w:lang w:eastAsia="zh-CN"/>
        </w:rPr>
        <w:t xml:space="preserve">gain </w:t>
      </w:r>
      <w:r w:rsidR="00E213A9">
        <w:rPr>
          <w:rFonts w:eastAsia="宋体"/>
          <w:lang w:eastAsia="zh-CN"/>
        </w:rPr>
        <w:t>and capacity</w:t>
      </w:r>
      <w:r w:rsidR="0083779C">
        <w:rPr>
          <w:rFonts w:eastAsia="宋体"/>
          <w:lang w:eastAsia="zh-CN"/>
        </w:rPr>
        <w:t xml:space="preserve"> performance</w:t>
      </w:r>
      <w:r w:rsidR="008C5352">
        <w:rPr>
          <w:rFonts w:eastAsia="宋体"/>
          <w:lang w:eastAsia="zh-CN"/>
        </w:rPr>
        <w:t xml:space="preserve">. </w:t>
      </w:r>
    </w:p>
    <w:p w14:paraId="24CD2487" w14:textId="7DA867DE" w:rsidR="009B7D44" w:rsidRPr="00F03A54" w:rsidRDefault="00F03A54" w:rsidP="00F03A54">
      <w:pPr>
        <w:pStyle w:val="a7"/>
        <w:jc w:val="both"/>
        <w:rPr>
          <w:b/>
          <w:i/>
        </w:rPr>
      </w:pPr>
      <w:bookmarkStart w:id="55" w:name="_Ref61884658"/>
      <w:bookmarkStart w:id="56" w:name="_Ref61898528"/>
      <w:bookmarkStart w:id="57" w:name="_Hlk61466731"/>
      <w:r w:rsidRPr="00F03A54">
        <w:rPr>
          <w:b/>
          <w:i/>
        </w:rPr>
        <w:lastRenderedPageBreak/>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8</w:t>
      </w:r>
      <w:r w:rsidRPr="00F03A54">
        <w:rPr>
          <w:b/>
          <w:i/>
        </w:rPr>
        <w:fldChar w:fldCharType="end"/>
      </w:r>
      <w:r w:rsidR="00CC2F59" w:rsidRPr="00EB5B52">
        <w:rPr>
          <w:b/>
          <w:i/>
        </w:rPr>
        <w:t>:</w:t>
      </w:r>
      <w:r w:rsidR="0027370D" w:rsidRPr="00EB5B52">
        <w:rPr>
          <w:b/>
          <w:i/>
        </w:rPr>
        <w:t xml:space="preserve"> </w:t>
      </w:r>
      <w:bookmarkEnd w:id="55"/>
      <w:r w:rsidRPr="00F03A54">
        <w:rPr>
          <w:b/>
          <w:i/>
        </w:rPr>
        <w:t>Up to 8.03% power saving gain can be achieved with about 20% capacity loss compared to no DRX, by adopting the DRX configuration 1 and 2 in Table 3.</w:t>
      </w:r>
      <w:bookmarkEnd w:id="56"/>
    </w:p>
    <w:bookmarkEnd w:id="57"/>
    <w:p w14:paraId="1CDF33B7" w14:textId="5198D52E" w:rsidR="006A1906" w:rsidRDefault="00D142B8">
      <w:pPr>
        <w:spacing w:before="120" w:after="120" w:line="276" w:lineRule="auto"/>
        <w:jc w:val="both"/>
        <w:rPr>
          <w:rFonts w:eastAsia="宋体"/>
          <w:lang w:eastAsia="zh-CN"/>
        </w:rPr>
      </w:pPr>
      <w:r w:rsidRPr="00930051">
        <w:rPr>
          <w:rFonts w:eastAsia="宋体"/>
          <w:lang w:eastAsia="zh-CN"/>
        </w:rPr>
        <w:t xml:space="preserve">Due to non-integer XR traffic period, </w:t>
      </w:r>
      <w:r w:rsidR="00354E26">
        <w:rPr>
          <w:rFonts w:eastAsia="宋体"/>
          <w:lang w:eastAsia="zh-CN"/>
        </w:rPr>
        <w:t xml:space="preserve">the existing integer </w:t>
      </w:r>
      <w:r w:rsidRPr="00930051">
        <w:rPr>
          <w:rFonts w:eastAsia="宋体"/>
          <w:lang w:eastAsia="zh-CN"/>
        </w:rPr>
        <w:t xml:space="preserve">DRX cycle </w:t>
      </w:r>
      <w:r w:rsidR="00354E26">
        <w:rPr>
          <w:rFonts w:eastAsia="宋体"/>
          <w:lang w:eastAsia="zh-CN"/>
        </w:rPr>
        <w:t xml:space="preserve">cannot align with the traffic arrival and it will undoubtedly result in the </w:t>
      </w:r>
      <w:r w:rsidR="00354E26" w:rsidRPr="00930051">
        <w:rPr>
          <w:rFonts w:eastAsia="宋体"/>
          <w:lang w:eastAsia="zh-CN"/>
        </w:rPr>
        <w:t>increase</w:t>
      </w:r>
      <w:r w:rsidR="00354E26" w:rsidRPr="00930051" w:rsidDel="00354E26">
        <w:rPr>
          <w:rFonts w:eastAsia="宋体"/>
          <w:lang w:eastAsia="zh-CN"/>
        </w:rPr>
        <w:t xml:space="preserve"> </w:t>
      </w:r>
      <w:r w:rsidR="00354E26">
        <w:rPr>
          <w:rFonts w:eastAsia="宋体"/>
          <w:lang w:eastAsia="zh-CN"/>
        </w:rPr>
        <w:t xml:space="preserve">of data transmission </w:t>
      </w:r>
      <w:r w:rsidRPr="00930051">
        <w:rPr>
          <w:rFonts w:eastAsia="宋体"/>
          <w:lang w:eastAsia="zh-CN"/>
        </w:rPr>
        <w:t>delay.</w:t>
      </w:r>
      <w:r w:rsidR="0024093B">
        <w:rPr>
          <w:rFonts w:eastAsia="宋体"/>
          <w:lang w:eastAsia="zh-CN"/>
        </w:rPr>
        <w:t xml:space="preserve"> </w:t>
      </w:r>
      <w:bookmarkStart w:id="58" w:name="OLE_LINK2"/>
      <w:r w:rsidR="0024093B">
        <w:rPr>
          <w:rFonts w:eastAsia="宋体"/>
          <w:lang w:eastAsia="zh-CN"/>
        </w:rPr>
        <w:t>To solve this issue</w:t>
      </w:r>
      <w:r w:rsidR="006A1906" w:rsidRPr="002467FD">
        <w:rPr>
          <w:rFonts w:eastAsia="宋体"/>
          <w:lang w:eastAsia="zh-CN"/>
        </w:rPr>
        <w:t xml:space="preserve">, </w:t>
      </w:r>
      <w:r w:rsidR="00354E26">
        <w:rPr>
          <w:rFonts w:eastAsia="宋体"/>
          <w:lang w:eastAsia="zh-CN"/>
        </w:rPr>
        <w:t xml:space="preserve">the simplest method is to additionally configure some non-integer value of DRX cycle. </w:t>
      </w:r>
      <w:r w:rsidR="00B61955">
        <w:rPr>
          <w:rFonts w:eastAsia="宋体"/>
          <w:lang w:eastAsia="zh-CN"/>
        </w:rPr>
        <w:t>But</w:t>
      </w:r>
      <w:r w:rsidR="00354E26">
        <w:rPr>
          <w:rFonts w:eastAsia="宋体"/>
          <w:lang w:eastAsia="zh-CN"/>
        </w:rPr>
        <w:t>,</w:t>
      </w:r>
      <w:r w:rsidR="00354E26" w:rsidRPr="00354E26">
        <w:rPr>
          <w:rFonts w:eastAsia="宋体"/>
          <w:lang w:eastAsia="zh-CN"/>
        </w:rPr>
        <w:t xml:space="preserve"> </w:t>
      </w:r>
      <w:r w:rsidR="00354E26">
        <w:rPr>
          <w:rFonts w:eastAsia="宋体"/>
          <w:lang w:eastAsia="zh-CN"/>
        </w:rPr>
        <w:t xml:space="preserve">it </w:t>
      </w:r>
      <w:r w:rsidR="00354E26" w:rsidRPr="00354E26">
        <w:rPr>
          <w:rFonts w:eastAsia="宋体"/>
          <w:lang w:eastAsia="zh-CN"/>
        </w:rPr>
        <w:t>is not flexible because of the jitter effect of DL burst arrival.</w:t>
      </w:r>
      <w:r w:rsidR="00354E26">
        <w:rPr>
          <w:rFonts w:eastAsia="宋体"/>
          <w:lang w:eastAsia="zh-CN"/>
        </w:rPr>
        <w:t xml:space="preserve"> </w:t>
      </w:r>
      <w:r w:rsidR="00354E26" w:rsidRPr="00354E26">
        <w:rPr>
          <w:rFonts w:eastAsia="宋体"/>
          <w:lang w:eastAsia="zh-CN"/>
        </w:rPr>
        <w:t xml:space="preserve">To solve the impact of jitter and align DRX cycle with traffic arrival, the adjustment to the start offset of DRX cycle could be </w:t>
      </w:r>
      <w:r w:rsidR="0048645C">
        <w:rPr>
          <w:rFonts w:eastAsia="宋体"/>
          <w:lang w:eastAsia="zh-CN"/>
        </w:rPr>
        <w:t>a</w:t>
      </w:r>
      <w:r w:rsidR="00354E26" w:rsidRPr="00354E26">
        <w:rPr>
          <w:rFonts w:eastAsia="宋体"/>
          <w:lang w:eastAsia="zh-CN"/>
        </w:rPr>
        <w:t xml:space="preserve"> </w:t>
      </w:r>
      <w:r w:rsidR="0048645C">
        <w:rPr>
          <w:rFonts w:eastAsia="宋体"/>
          <w:lang w:eastAsia="zh-CN"/>
        </w:rPr>
        <w:t>potential</w:t>
      </w:r>
      <w:r w:rsidR="00354E26" w:rsidRPr="00354E26">
        <w:rPr>
          <w:rFonts w:eastAsia="宋体"/>
          <w:lang w:eastAsia="zh-CN"/>
        </w:rPr>
        <w:t xml:space="preserve"> method. </w:t>
      </w:r>
      <w:bookmarkEnd w:id="58"/>
      <w:r w:rsidR="00D7309A">
        <w:rPr>
          <w:rFonts w:eastAsia="宋体"/>
          <w:lang w:eastAsia="zh-CN"/>
        </w:rPr>
        <w:t>As shown in</w:t>
      </w:r>
      <w:r w:rsidR="00B87D3E">
        <w:rPr>
          <w:rFonts w:eastAsia="宋体"/>
          <w:lang w:eastAsia="zh-CN"/>
        </w:rPr>
        <w:t xml:space="preserve"> </w:t>
      </w:r>
      <w:r w:rsidR="00B87D3E">
        <w:rPr>
          <w:rFonts w:eastAsia="宋体"/>
          <w:lang w:eastAsia="zh-CN"/>
        </w:rPr>
        <w:fldChar w:fldCharType="begin"/>
      </w:r>
      <w:r w:rsidR="00B87D3E">
        <w:rPr>
          <w:rFonts w:eastAsia="宋体"/>
          <w:lang w:eastAsia="zh-CN"/>
        </w:rPr>
        <w:instrText xml:space="preserve"> REF _Ref61883256 \h </w:instrText>
      </w:r>
      <w:r w:rsidR="00B87D3E">
        <w:rPr>
          <w:rFonts w:eastAsia="宋体"/>
          <w:lang w:eastAsia="zh-CN"/>
        </w:rPr>
      </w:r>
      <w:r w:rsidR="00B87D3E">
        <w:rPr>
          <w:rFonts w:eastAsia="宋体"/>
          <w:lang w:eastAsia="zh-CN"/>
        </w:rPr>
        <w:fldChar w:fldCharType="separate"/>
      </w:r>
      <w:r w:rsidR="00B87D3E">
        <w:t xml:space="preserve">Table </w:t>
      </w:r>
      <w:r w:rsidR="00B87D3E">
        <w:rPr>
          <w:noProof/>
        </w:rPr>
        <w:t>4</w:t>
      </w:r>
      <w:r w:rsidR="00B87D3E">
        <w:rPr>
          <w:rFonts w:eastAsia="宋体"/>
          <w:lang w:eastAsia="zh-CN"/>
        </w:rPr>
        <w:fldChar w:fldCharType="end"/>
      </w:r>
      <w:r w:rsidR="00D7309A">
        <w:rPr>
          <w:rFonts w:eastAsia="宋体"/>
          <w:lang w:eastAsia="zh-CN"/>
        </w:rPr>
        <w:t xml:space="preserve">, </w:t>
      </w:r>
      <w:r w:rsidR="00EA02FA">
        <w:rPr>
          <w:rFonts w:eastAsia="宋体"/>
          <w:lang w:eastAsia="zh-CN"/>
        </w:rPr>
        <w:t>16ms DRX cycle</w:t>
      </w:r>
      <w:r w:rsidR="00811E3C">
        <w:rPr>
          <w:rFonts w:eastAsia="宋体"/>
          <w:lang w:eastAsia="zh-CN"/>
        </w:rPr>
        <w:t xml:space="preserve"> is assumed</w:t>
      </w:r>
      <w:r w:rsidR="00EA02FA">
        <w:rPr>
          <w:rFonts w:eastAsia="宋体"/>
          <w:lang w:eastAsia="zh-CN"/>
        </w:rPr>
        <w:t>.</w:t>
      </w:r>
      <w:r w:rsidR="00811E3C">
        <w:rPr>
          <w:rFonts w:eastAsia="宋体"/>
          <w:lang w:eastAsia="zh-CN"/>
        </w:rPr>
        <w:t xml:space="preserve"> Besides, to make a visual comparison, there are three schemes. Except for the baseline scheme, scheme 2 adopts the DRX configuration and scheme 3 is to align the DRX offset with the arrival of XR traffic. </w:t>
      </w:r>
    </w:p>
    <w:p w14:paraId="70092799" w14:textId="070174BF" w:rsidR="000D373B" w:rsidRPr="002467FD" w:rsidRDefault="00811E3C" w:rsidP="002467FD">
      <w:pPr>
        <w:pStyle w:val="a0"/>
        <w:numPr>
          <w:ilvl w:val="0"/>
          <w:numId w:val="29"/>
        </w:numPr>
        <w:rPr>
          <w:rFonts w:eastAsiaTheme="minorEastAsia"/>
          <w:lang w:eastAsia="zh-CN"/>
        </w:rPr>
      </w:pPr>
      <w:r w:rsidRPr="002467FD">
        <w:rPr>
          <w:rFonts w:eastAsiaTheme="minorEastAsia"/>
          <w:lang w:eastAsia="zh-CN"/>
        </w:rPr>
        <w:t>Baseline scheme</w:t>
      </w:r>
      <w:r w:rsidR="000D373B" w:rsidRPr="002467FD">
        <w:rPr>
          <w:rFonts w:eastAsiaTheme="minorEastAsia"/>
          <w:lang w:eastAsia="zh-CN"/>
        </w:rPr>
        <w:t xml:space="preserve">: no DRX </w:t>
      </w:r>
      <w:r w:rsidR="0037563D" w:rsidRPr="002467FD">
        <w:rPr>
          <w:rFonts w:eastAsiaTheme="minorEastAsia"/>
          <w:lang w:eastAsia="zh-CN"/>
        </w:rPr>
        <w:t>configuration</w:t>
      </w:r>
      <w:r w:rsidR="00C21B2F" w:rsidRPr="002467FD">
        <w:rPr>
          <w:rFonts w:eastAsiaTheme="minorEastAsia"/>
          <w:lang w:eastAsia="zh-CN"/>
        </w:rPr>
        <w:t>, i.e. without adopting any power saving mechanism</w:t>
      </w:r>
      <w:r w:rsidR="000D373B" w:rsidRPr="002467FD">
        <w:rPr>
          <w:rFonts w:eastAsiaTheme="minorEastAsia"/>
          <w:lang w:eastAsia="zh-CN"/>
        </w:rPr>
        <w:t>.</w:t>
      </w:r>
    </w:p>
    <w:p w14:paraId="55F42626" w14:textId="67AE5113" w:rsidR="000D373B" w:rsidRPr="002467FD" w:rsidRDefault="00811E3C" w:rsidP="002467FD">
      <w:pPr>
        <w:pStyle w:val="a0"/>
        <w:numPr>
          <w:ilvl w:val="0"/>
          <w:numId w:val="29"/>
        </w:numPr>
        <w:rPr>
          <w:rFonts w:eastAsiaTheme="minorEastAsia"/>
          <w:lang w:eastAsia="zh-CN"/>
        </w:rPr>
      </w:pPr>
      <w:r w:rsidRPr="002467FD">
        <w:rPr>
          <w:rFonts w:eastAsiaTheme="minorEastAsia"/>
          <w:lang w:eastAsia="zh-CN"/>
        </w:rPr>
        <w:t xml:space="preserve">Scheme </w:t>
      </w:r>
      <w:r w:rsidR="000D373B" w:rsidRPr="002467FD">
        <w:rPr>
          <w:rFonts w:eastAsiaTheme="minorEastAsia"/>
          <w:lang w:eastAsia="zh-CN"/>
        </w:rPr>
        <w:t xml:space="preserve">2: </w:t>
      </w:r>
      <w:r w:rsidRPr="002467FD">
        <w:rPr>
          <w:rFonts w:eastAsiaTheme="minorEastAsia"/>
          <w:lang w:eastAsia="zh-CN"/>
        </w:rPr>
        <w:t xml:space="preserve">adopting </w:t>
      </w:r>
      <w:r w:rsidR="000D373B" w:rsidRPr="002467FD">
        <w:rPr>
          <w:rFonts w:eastAsiaTheme="minorEastAsia"/>
          <w:lang w:eastAsia="zh-CN"/>
        </w:rPr>
        <w:t xml:space="preserve">R15/R16 DRX </w:t>
      </w:r>
      <w:r w:rsidRPr="002467FD">
        <w:rPr>
          <w:rFonts w:eastAsiaTheme="minorEastAsia"/>
          <w:lang w:eastAsia="zh-CN"/>
        </w:rPr>
        <w:t>configuration</w:t>
      </w:r>
      <w:r w:rsidR="000D373B" w:rsidRPr="002467FD">
        <w:rPr>
          <w:rFonts w:eastAsiaTheme="minorEastAsia"/>
          <w:lang w:eastAsia="zh-CN"/>
        </w:rPr>
        <w:t xml:space="preserve">. </w:t>
      </w:r>
    </w:p>
    <w:p w14:paraId="5A4B6E2B" w14:textId="7503D1FD" w:rsidR="00257EE3" w:rsidRPr="002467FD" w:rsidRDefault="00811E3C" w:rsidP="002467FD">
      <w:pPr>
        <w:pStyle w:val="a0"/>
        <w:numPr>
          <w:ilvl w:val="0"/>
          <w:numId w:val="29"/>
        </w:numPr>
        <w:rPr>
          <w:rFonts w:ascii="Times" w:eastAsiaTheme="minorEastAsia" w:hAnsi="Times"/>
          <w:lang w:eastAsia="zh-CN"/>
        </w:rPr>
      </w:pPr>
      <w:r w:rsidRPr="002467FD">
        <w:rPr>
          <w:rFonts w:eastAsiaTheme="minorEastAsia"/>
          <w:lang w:eastAsia="zh-CN"/>
        </w:rPr>
        <w:t>Scheme 3</w:t>
      </w:r>
      <w:r w:rsidR="000D373B" w:rsidRPr="002467FD">
        <w:rPr>
          <w:rFonts w:eastAsiaTheme="minorEastAsia"/>
          <w:lang w:eastAsia="zh-CN"/>
        </w:rPr>
        <w:t xml:space="preserve">: </w:t>
      </w:r>
      <w:r w:rsidRPr="002467FD">
        <w:rPr>
          <w:rFonts w:eastAsiaTheme="minorEastAsia"/>
          <w:lang w:eastAsia="zh-CN"/>
        </w:rPr>
        <w:t xml:space="preserve">aligning the </w:t>
      </w:r>
      <w:r w:rsidR="000D373B" w:rsidRPr="002467FD">
        <w:rPr>
          <w:rFonts w:eastAsiaTheme="minorEastAsia"/>
          <w:lang w:eastAsia="zh-CN"/>
        </w:rPr>
        <w:t xml:space="preserve">DRX offset </w:t>
      </w:r>
      <w:r w:rsidRPr="002467FD">
        <w:rPr>
          <w:rFonts w:eastAsiaTheme="minorEastAsia"/>
          <w:lang w:eastAsia="zh-CN"/>
        </w:rPr>
        <w:t>with the arrival of XR traffic</w:t>
      </w:r>
      <w:r w:rsidR="000D373B" w:rsidRPr="002467FD">
        <w:rPr>
          <w:rFonts w:eastAsiaTheme="minorEastAsia"/>
          <w:lang w:eastAsia="zh-CN"/>
        </w:rPr>
        <w:t xml:space="preserve">. </w:t>
      </w:r>
    </w:p>
    <w:p w14:paraId="2FBCE19C" w14:textId="66143B6D" w:rsidR="00CC2F59" w:rsidRPr="00CC2F59" w:rsidRDefault="00B87D3E" w:rsidP="00B87D3E">
      <w:pPr>
        <w:pStyle w:val="a7"/>
        <w:jc w:val="center"/>
      </w:pPr>
      <w:bookmarkStart w:id="59" w:name="_Ref61883256"/>
      <w:r>
        <w:t xml:space="preserve">Table </w:t>
      </w:r>
      <w:r>
        <w:fldChar w:fldCharType="begin"/>
      </w:r>
      <w:r>
        <w:instrText xml:space="preserve"> SEQ Table \* ARABIC </w:instrText>
      </w:r>
      <w:r>
        <w:fldChar w:fldCharType="separate"/>
      </w:r>
      <w:r>
        <w:rPr>
          <w:noProof/>
        </w:rPr>
        <w:t>4</w:t>
      </w:r>
      <w:r>
        <w:fldChar w:fldCharType="end"/>
      </w:r>
      <w:bookmarkEnd w:id="59"/>
      <w:r w:rsidR="00CC2F59" w:rsidRPr="00CC2F59">
        <w:rPr>
          <w:rFonts w:eastAsia="宋体"/>
          <w:szCs w:val="22"/>
          <w:lang w:eastAsia="zh-CN"/>
        </w:rPr>
        <w:t>. The DRX configuration</w:t>
      </w:r>
      <w:r w:rsidR="00CC2F59" w:rsidRPr="00CC2F59">
        <w:rPr>
          <w:rFonts w:eastAsia="宋体" w:hint="eastAsia"/>
          <w:szCs w:val="22"/>
          <w:lang w:eastAsia="zh-CN"/>
        </w:rPr>
        <w:t xml:space="preserve"> </w:t>
      </w:r>
      <w:r w:rsidR="00CF18D0">
        <w:rPr>
          <w:rFonts w:eastAsia="宋体" w:hint="eastAsia"/>
          <w:szCs w:val="22"/>
          <w:lang w:eastAsia="zh-CN"/>
        </w:rPr>
        <w:t>for</w:t>
      </w:r>
      <w:r w:rsidR="00CF18D0">
        <w:rPr>
          <w:rFonts w:eastAsia="宋体"/>
          <w:szCs w:val="22"/>
          <w:lang w:eastAsia="zh-CN"/>
        </w:rPr>
        <w:t xml:space="preserve"> </w:t>
      </w:r>
      <w:r w:rsidR="00372C70">
        <w:rPr>
          <w:rFonts w:eastAsia="宋体"/>
          <w:szCs w:val="22"/>
          <w:lang w:eastAsia="zh-CN"/>
        </w:rPr>
        <w:t>scheme 2</w:t>
      </w:r>
      <w:r w:rsidR="00CF18D0">
        <w:rPr>
          <w:rFonts w:eastAsia="宋体"/>
          <w:szCs w:val="22"/>
          <w:lang w:eastAsia="zh-CN"/>
        </w:rPr>
        <w:t xml:space="preserve"> and </w:t>
      </w:r>
      <w:r w:rsidR="00372C70">
        <w:rPr>
          <w:rFonts w:eastAsia="宋体"/>
          <w:szCs w:val="22"/>
          <w:lang w:eastAsia="zh-CN"/>
        </w:rPr>
        <w:t>scheme 3</w:t>
      </w:r>
    </w:p>
    <w:tbl>
      <w:tblPr>
        <w:tblStyle w:val="22"/>
        <w:tblW w:w="0" w:type="auto"/>
        <w:jc w:val="center"/>
        <w:tblLook w:val="0420" w:firstRow="1" w:lastRow="0" w:firstColumn="0" w:lastColumn="0" w:noHBand="0" w:noVBand="1"/>
      </w:tblPr>
      <w:tblGrid>
        <w:gridCol w:w="1916"/>
        <w:gridCol w:w="1549"/>
        <w:gridCol w:w="2533"/>
        <w:gridCol w:w="2316"/>
      </w:tblGrid>
      <w:tr w:rsidR="00CC2F59" w:rsidRPr="00CC2F59" w14:paraId="5B10C976" w14:textId="77777777" w:rsidTr="00D75443">
        <w:trPr>
          <w:trHeight w:val="165"/>
          <w:jc w:val="center"/>
        </w:trPr>
        <w:tc>
          <w:tcPr>
            <w:tcW w:w="0" w:type="auto"/>
            <w:shd w:val="clear" w:color="auto" w:fill="00B0F0"/>
            <w:hideMark/>
          </w:tcPr>
          <w:p w14:paraId="7C27E8D3" w14:textId="77777777" w:rsidR="00CC2F59" w:rsidRPr="00CC2F59" w:rsidRDefault="00CC2F59" w:rsidP="00CC2F59">
            <w:pPr>
              <w:widowControl w:val="0"/>
              <w:spacing w:line="276" w:lineRule="auto"/>
              <w:jc w:val="both"/>
              <w:rPr>
                <w:rFonts w:eastAsia="宋体"/>
                <w:b/>
                <w:lang w:val="fr-FR" w:eastAsia="zh-CN"/>
              </w:rPr>
            </w:pPr>
            <w:r w:rsidRPr="00CC2F59">
              <w:rPr>
                <w:rFonts w:eastAsia="宋体"/>
                <w:b/>
                <w:lang w:val="fr-FR" w:eastAsia="zh-CN"/>
              </w:rPr>
              <w:t>DRX parameters</w:t>
            </w:r>
          </w:p>
        </w:tc>
        <w:tc>
          <w:tcPr>
            <w:tcW w:w="0" w:type="auto"/>
            <w:shd w:val="clear" w:color="auto" w:fill="00B0F0"/>
            <w:hideMark/>
          </w:tcPr>
          <w:p w14:paraId="221BDE9D" w14:textId="77777777" w:rsidR="00CC2F59" w:rsidRPr="00CC2F59" w:rsidRDefault="00CC2F59" w:rsidP="00CC2F59">
            <w:pPr>
              <w:widowControl w:val="0"/>
              <w:spacing w:line="276" w:lineRule="auto"/>
              <w:jc w:val="both"/>
              <w:rPr>
                <w:rFonts w:eastAsia="宋体"/>
                <w:b/>
                <w:lang w:val="fr-FR" w:eastAsia="zh-CN"/>
              </w:rPr>
            </w:pPr>
            <w:r w:rsidRPr="00CC2F59">
              <w:rPr>
                <w:rFonts w:eastAsia="宋体"/>
                <w:b/>
                <w:lang w:val="fr-FR" w:eastAsia="zh-CN"/>
              </w:rPr>
              <w:t>DRX cycle (ms)</w:t>
            </w:r>
          </w:p>
        </w:tc>
        <w:tc>
          <w:tcPr>
            <w:tcW w:w="0" w:type="auto"/>
            <w:shd w:val="clear" w:color="auto" w:fill="00B0F0"/>
            <w:hideMark/>
          </w:tcPr>
          <w:p w14:paraId="2237FF89" w14:textId="77777777" w:rsidR="00CC2F59" w:rsidRPr="00CC2F59" w:rsidRDefault="00CC2F59" w:rsidP="00CC2F59">
            <w:pPr>
              <w:widowControl w:val="0"/>
              <w:spacing w:line="276" w:lineRule="auto"/>
              <w:jc w:val="both"/>
              <w:rPr>
                <w:rFonts w:eastAsia="宋体"/>
                <w:b/>
                <w:lang w:val="fr-FR" w:eastAsia="zh-CN"/>
              </w:rPr>
            </w:pPr>
            <w:r w:rsidRPr="00CC2F59">
              <w:rPr>
                <w:rFonts w:eastAsia="宋体"/>
                <w:b/>
                <w:lang w:val="fr-FR" w:eastAsia="zh-CN"/>
              </w:rPr>
              <w:t>drx-onDurationTimer (ms)</w:t>
            </w:r>
          </w:p>
        </w:tc>
        <w:tc>
          <w:tcPr>
            <w:tcW w:w="0" w:type="auto"/>
            <w:shd w:val="clear" w:color="auto" w:fill="00B0F0"/>
            <w:hideMark/>
          </w:tcPr>
          <w:p w14:paraId="5952DDB8" w14:textId="77777777" w:rsidR="00CC2F59" w:rsidRPr="00CC2F59" w:rsidRDefault="00CC2F59" w:rsidP="00CC2F59">
            <w:pPr>
              <w:widowControl w:val="0"/>
              <w:spacing w:line="276" w:lineRule="auto"/>
              <w:jc w:val="both"/>
              <w:rPr>
                <w:rFonts w:eastAsia="宋体"/>
                <w:b/>
                <w:lang w:val="fr-FR" w:eastAsia="zh-CN"/>
              </w:rPr>
            </w:pPr>
            <w:r w:rsidRPr="00CC2F59">
              <w:rPr>
                <w:rFonts w:eastAsia="宋体"/>
                <w:b/>
                <w:lang w:val="fr-FR" w:eastAsia="zh-CN"/>
              </w:rPr>
              <w:t>drx-InactivityTimer(ms)</w:t>
            </w:r>
          </w:p>
        </w:tc>
      </w:tr>
      <w:tr w:rsidR="00CC2F59" w:rsidRPr="00CC2F59" w14:paraId="061064FA" w14:textId="77777777" w:rsidTr="00D75443">
        <w:trPr>
          <w:trHeight w:val="179"/>
          <w:jc w:val="center"/>
        </w:trPr>
        <w:tc>
          <w:tcPr>
            <w:tcW w:w="0" w:type="auto"/>
            <w:hideMark/>
          </w:tcPr>
          <w:p w14:paraId="69641F42" w14:textId="045FF68D" w:rsidR="00CC2F59" w:rsidRPr="00CC2F59" w:rsidRDefault="00CC2F59" w:rsidP="00CC2F59">
            <w:pPr>
              <w:widowControl w:val="0"/>
              <w:spacing w:line="276" w:lineRule="auto"/>
              <w:jc w:val="both"/>
              <w:rPr>
                <w:rFonts w:eastAsia="宋体"/>
                <w:bCs/>
                <w:szCs w:val="20"/>
                <w:lang w:val="fr-FR" w:eastAsia="zh-CN"/>
              </w:rPr>
            </w:pPr>
            <w:r w:rsidRPr="00CC2F59">
              <w:rPr>
                <w:rFonts w:eastAsia="宋体"/>
                <w:bCs/>
                <w:szCs w:val="20"/>
                <w:lang w:val="fr-FR" w:eastAsia="zh-CN"/>
              </w:rPr>
              <w:t>DRX configuration</w:t>
            </w:r>
            <w:r w:rsidR="000D373B">
              <w:rPr>
                <w:rFonts w:eastAsia="宋体"/>
                <w:bCs/>
                <w:szCs w:val="20"/>
                <w:lang w:val="fr-FR" w:eastAsia="zh-CN"/>
              </w:rPr>
              <w:t xml:space="preserve"> 3</w:t>
            </w:r>
          </w:p>
        </w:tc>
        <w:tc>
          <w:tcPr>
            <w:tcW w:w="0" w:type="auto"/>
            <w:hideMark/>
          </w:tcPr>
          <w:p w14:paraId="41102934" w14:textId="77777777" w:rsidR="00CC2F59" w:rsidRPr="00CC2F59" w:rsidRDefault="00CC2F59" w:rsidP="00CC2F59">
            <w:pPr>
              <w:widowControl w:val="0"/>
              <w:spacing w:line="276" w:lineRule="auto"/>
              <w:jc w:val="center"/>
              <w:rPr>
                <w:rFonts w:eastAsia="宋体"/>
                <w:szCs w:val="20"/>
                <w:lang w:val="fr-FR" w:eastAsia="zh-CN"/>
              </w:rPr>
            </w:pPr>
            <w:r w:rsidRPr="00CC2F59">
              <w:rPr>
                <w:rFonts w:eastAsia="宋体" w:hint="eastAsia"/>
                <w:szCs w:val="20"/>
                <w:lang w:val="fr-FR" w:eastAsia="zh-CN"/>
              </w:rPr>
              <w:t>16</w:t>
            </w:r>
          </w:p>
        </w:tc>
        <w:tc>
          <w:tcPr>
            <w:tcW w:w="0" w:type="auto"/>
            <w:hideMark/>
          </w:tcPr>
          <w:p w14:paraId="24097DE5" w14:textId="77777777" w:rsidR="00CC2F59" w:rsidRPr="00CC2F59" w:rsidRDefault="00CC2F59" w:rsidP="00CC2F59">
            <w:pPr>
              <w:widowControl w:val="0"/>
              <w:spacing w:line="276" w:lineRule="auto"/>
              <w:jc w:val="center"/>
              <w:rPr>
                <w:rFonts w:eastAsia="宋体"/>
                <w:szCs w:val="20"/>
                <w:lang w:val="fr-FR" w:eastAsia="zh-CN"/>
              </w:rPr>
            </w:pPr>
            <w:r w:rsidRPr="00CC2F59">
              <w:rPr>
                <w:rFonts w:eastAsia="宋体" w:hint="eastAsia"/>
                <w:szCs w:val="20"/>
                <w:lang w:val="fr-FR" w:eastAsia="zh-CN"/>
              </w:rPr>
              <w:t>4</w:t>
            </w:r>
          </w:p>
        </w:tc>
        <w:tc>
          <w:tcPr>
            <w:tcW w:w="0" w:type="auto"/>
            <w:hideMark/>
          </w:tcPr>
          <w:p w14:paraId="1B2F710B" w14:textId="77777777" w:rsidR="00CC2F59" w:rsidRPr="00CC2F59" w:rsidRDefault="00CC2F59" w:rsidP="00CC2F59">
            <w:pPr>
              <w:widowControl w:val="0"/>
              <w:spacing w:line="276" w:lineRule="auto"/>
              <w:jc w:val="center"/>
              <w:rPr>
                <w:rFonts w:eastAsia="宋体"/>
                <w:szCs w:val="20"/>
                <w:lang w:val="fr-FR" w:eastAsia="zh-CN"/>
              </w:rPr>
            </w:pPr>
            <w:r w:rsidRPr="00CC2F59">
              <w:rPr>
                <w:rFonts w:eastAsia="宋体" w:hint="eastAsia"/>
                <w:szCs w:val="20"/>
                <w:lang w:val="fr-FR" w:eastAsia="zh-CN"/>
              </w:rPr>
              <w:t>4</w:t>
            </w:r>
          </w:p>
        </w:tc>
      </w:tr>
    </w:tbl>
    <w:p w14:paraId="6967CD78" w14:textId="22587B62" w:rsidR="00D06C1A" w:rsidRPr="00530CB3" w:rsidRDefault="00BF4FB6" w:rsidP="00703C5D">
      <w:pPr>
        <w:spacing w:before="120" w:after="120" w:line="276" w:lineRule="auto"/>
        <w:jc w:val="center"/>
        <w:rPr>
          <w:rFonts w:eastAsiaTheme="minorEastAsia"/>
          <w:lang w:eastAsia="zh-CN"/>
        </w:rPr>
      </w:pPr>
      <w:r>
        <w:rPr>
          <w:noProof/>
          <w:szCs w:val="20"/>
          <w:lang w:val="en-GB"/>
        </w:rPr>
        <w:drawing>
          <wp:inline distT="0" distB="0" distL="0" distR="0" wp14:anchorId="08CE08C2" wp14:editId="0BA01B0D">
            <wp:extent cx="4208400" cy="2361600"/>
            <wp:effectExtent l="0" t="0" r="1905" b="635"/>
            <wp:docPr id="57" name="图片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pic:cNvPicPr preferRelativeResize="0">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08400" cy="2361600"/>
                    </a:xfrm>
                    <a:prstGeom prst="rect">
                      <a:avLst/>
                    </a:prstGeom>
                    <a:noFill/>
                  </pic:spPr>
                </pic:pic>
              </a:graphicData>
            </a:graphic>
          </wp:inline>
        </w:drawing>
      </w:r>
    </w:p>
    <w:p w14:paraId="29B6CE13" w14:textId="67E7634B" w:rsidR="00CC2F59" w:rsidRPr="00227E94" w:rsidRDefault="00B87D3E" w:rsidP="00E65E95">
      <w:pPr>
        <w:pStyle w:val="a7"/>
        <w:jc w:val="center"/>
        <w:rPr>
          <w:rFonts w:eastAsia="宋体"/>
          <w:lang w:eastAsia="zh-CN"/>
        </w:rPr>
      </w:pPr>
      <w:bookmarkStart w:id="60" w:name="_Ref61883907"/>
      <w:r>
        <w:t xml:space="preserve">Figure </w:t>
      </w:r>
      <w:r>
        <w:fldChar w:fldCharType="begin"/>
      </w:r>
      <w:r>
        <w:instrText xml:space="preserve"> SEQ Figure \* ARABIC </w:instrText>
      </w:r>
      <w:r>
        <w:fldChar w:fldCharType="separate"/>
      </w:r>
      <w:r>
        <w:rPr>
          <w:noProof/>
        </w:rPr>
        <w:t>13</w:t>
      </w:r>
      <w:r>
        <w:fldChar w:fldCharType="end"/>
      </w:r>
      <w:bookmarkEnd w:id="60"/>
      <w:r w:rsidR="00CC2F59" w:rsidRPr="00227E94">
        <w:t xml:space="preserve">. Power consumption results </w:t>
      </w:r>
      <w:r w:rsidR="00EC079A" w:rsidRPr="00227E94">
        <w:rPr>
          <w:rFonts w:eastAsia="宋体"/>
          <w:lang w:eastAsia="zh-CN"/>
        </w:rPr>
        <w:t>with</w:t>
      </w:r>
      <w:r w:rsidR="00EC079A" w:rsidRPr="00227E94">
        <w:t xml:space="preserve"> </w:t>
      </w:r>
      <w:r w:rsidR="00CC2F59" w:rsidRPr="00227E94">
        <w:t xml:space="preserve">different </w:t>
      </w:r>
      <w:r w:rsidR="00EC079A" w:rsidRPr="00227E94">
        <w:t>schemes</w:t>
      </w:r>
    </w:p>
    <w:p w14:paraId="07979CF4" w14:textId="27EBC7BD" w:rsidR="00D06C1A" w:rsidRPr="002467FD" w:rsidRDefault="00C732E2" w:rsidP="00CC2F59">
      <w:pPr>
        <w:spacing w:before="120" w:after="120" w:line="276" w:lineRule="auto"/>
        <w:jc w:val="center"/>
        <w:rPr>
          <w:rFonts w:eastAsiaTheme="minorEastAsia"/>
          <w:lang w:eastAsia="zh-CN"/>
        </w:rPr>
      </w:pPr>
      <w:r>
        <w:rPr>
          <w:rFonts w:eastAsiaTheme="minorEastAsia"/>
          <w:noProof/>
          <w:lang w:eastAsia="zh-CN"/>
        </w:rPr>
        <w:drawing>
          <wp:inline distT="0" distB="0" distL="0" distR="0" wp14:anchorId="1AF73C5D" wp14:editId="6ACFBD93">
            <wp:extent cx="4208400" cy="2361600"/>
            <wp:effectExtent l="0" t="0" r="1905" b="635"/>
            <wp:docPr id="9" name="图片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08400" cy="2361600"/>
                    </a:xfrm>
                    <a:prstGeom prst="rect">
                      <a:avLst/>
                    </a:prstGeom>
                    <a:noFill/>
                  </pic:spPr>
                </pic:pic>
              </a:graphicData>
            </a:graphic>
          </wp:inline>
        </w:drawing>
      </w:r>
    </w:p>
    <w:p w14:paraId="118DFB0F" w14:textId="2CE87385" w:rsidR="00CC2F59" w:rsidRPr="00227E94" w:rsidRDefault="00B87D3E" w:rsidP="00E65E95">
      <w:pPr>
        <w:pStyle w:val="a7"/>
        <w:jc w:val="center"/>
        <w:rPr>
          <w:rFonts w:eastAsia="宋体"/>
          <w:lang w:eastAsia="zh-CN"/>
        </w:rPr>
      </w:pPr>
      <w:bookmarkStart w:id="61" w:name="_Ref61883919"/>
      <w:r>
        <w:t xml:space="preserve">Figure </w:t>
      </w:r>
      <w:r>
        <w:fldChar w:fldCharType="begin"/>
      </w:r>
      <w:r>
        <w:instrText xml:space="preserve"> SEQ Figure \* ARABIC </w:instrText>
      </w:r>
      <w:r>
        <w:fldChar w:fldCharType="separate"/>
      </w:r>
      <w:r>
        <w:rPr>
          <w:noProof/>
        </w:rPr>
        <w:t>14</w:t>
      </w:r>
      <w:r>
        <w:fldChar w:fldCharType="end"/>
      </w:r>
      <w:bookmarkEnd w:id="61"/>
      <w:r w:rsidR="00CC2F59" w:rsidRPr="00227E94">
        <w:t xml:space="preserve">. </w:t>
      </w:r>
      <w:r w:rsidR="00A56319" w:rsidRPr="00227E94">
        <w:t xml:space="preserve">The CDF of power </w:t>
      </w:r>
      <w:r w:rsidR="00C072CC" w:rsidRPr="00227E94">
        <w:t>saving gain</w:t>
      </w:r>
      <w:r w:rsidR="00A56319" w:rsidRPr="00227E94">
        <w:t xml:space="preserve"> per </w:t>
      </w:r>
      <w:r w:rsidR="002167E8">
        <w:t>UE</w:t>
      </w:r>
      <w:r w:rsidR="00A56319" w:rsidRPr="00227E94">
        <w:t xml:space="preserve"> </w:t>
      </w:r>
      <w:r w:rsidR="00D13E72" w:rsidRPr="00227E94">
        <w:t xml:space="preserve">with different </w:t>
      </w:r>
      <w:r w:rsidR="008247ED" w:rsidRPr="00227E94">
        <w:t>schemes</w:t>
      </w:r>
    </w:p>
    <w:p w14:paraId="79BE38FB" w14:textId="68884D3F" w:rsidR="00D06C1A" w:rsidRPr="002467FD" w:rsidRDefault="00BF4FB6" w:rsidP="00CC2F59">
      <w:pPr>
        <w:spacing w:before="120" w:after="120" w:line="276" w:lineRule="auto"/>
        <w:jc w:val="center"/>
        <w:rPr>
          <w:rFonts w:eastAsiaTheme="minorEastAsia"/>
          <w:lang w:eastAsia="zh-CN"/>
        </w:rPr>
      </w:pPr>
      <w:r>
        <w:rPr>
          <w:noProof/>
          <w:szCs w:val="20"/>
          <w:lang w:val="en-GB"/>
        </w:rPr>
        <w:lastRenderedPageBreak/>
        <w:drawing>
          <wp:inline distT="0" distB="0" distL="0" distR="0" wp14:anchorId="1F52E75E" wp14:editId="74774026">
            <wp:extent cx="4208400" cy="2361600"/>
            <wp:effectExtent l="0" t="0" r="1905" b="635"/>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preferRelativeResize="0">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08400" cy="2361600"/>
                    </a:xfrm>
                    <a:prstGeom prst="rect">
                      <a:avLst/>
                    </a:prstGeom>
                    <a:noFill/>
                  </pic:spPr>
                </pic:pic>
              </a:graphicData>
            </a:graphic>
          </wp:inline>
        </w:drawing>
      </w:r>
    </w:p>
    <w:p w14:paraId="7E55DE14" w14:textId="3E0E7B62" w:rsidR="00CC2F59" w:rsidRPr="00227E94" w:rsidRDefault="00B87D3E" w:rsidP="00E65E95">
      <w:pPr>
        <w:pStyle w:val="a7"/>
        <w:jc w:val="center"/>
      </w:pPr>
      <w:bookmarkStart w:id="62" w:name="_Ref61883931"/>
      <w:r>
        <w:t xml:space="preserve">Figure </w:t>
      </w:r>
      <w:r>
        <w:fldChar w:fldCharType="begin"/>
      </w:r>
      <w:r>
        <w:instrText xml:space="preserve"> SEQ Figure \* ARABIC </w:instrText>
      </w:r>
      <w:r>
        <w:fldChar w:fldCharType="separate"/>
      </w:r>
      <w:r>
        <w:rPr>
          <w:noProof/>
        </w:rPr>
        <w:t>15</w:t>
      </w:r>
      <w:r>
        <w:fldChar w:fldCharType="end"/>
      </w:r>
      <w:bookmarkEnd w:id="62"/>
      <w:r w:rsidR="00CC2F59" w:rsidRPr="00227E94">
        <w:t xml:space="preserve">. </w:t>
      </w:r>
      <w:r w:rsidR="006A1906" w:rsidRPr="00227E94">
        <w:t xml:space="preserve">UE capacity performance </w:t>
      </w:r>
      <w:r w:rsidR="00D13E72" w:rsidRPr="00227E94">
        <w:rPr>
          <w:rFonts w:eastAsia="宋体"/>
          <w:lang w:eastAsia="zh-CN"/>
        </w:rPr>
        <w:t>with different schemes</w:t>
      </w:r>
    </w:p>
    <w:p w14:paraId="30EB65F0" w14:textId="5B9BAB14" w:rsidR="002F40C3" w:rsidRPr="00C732E2" w:rsidRDefault="006A1906" w:rsidP="00F70B66">
      <w:pPr>
        <w:widowControl w:val="0"/>
        <w:jc w:val="both"/>
        <w:rPr>
          <w:rFonts w:eastAsia="宋体"/>
          <w:lang w:eastAsia="zh-CN"/>
        </w:rPr>
      </w:pPr>
      <w:r w:rsidRPr="00C732E2">
        <w:rPr>
          <w:rFonts w:eastAsia="宋体"/>
          <w:lang w:eastAsia="zh-CN"/>
        </w:rPr>
        <w:t>As shown in</w:t>
      </w:r>
      <w:r w:rsidR="00B87D3E" w:rsidRPr="00C732E2">
        <w:rPr>
          <w:rFonts w:eastAsia="宋体"/>
          <w:lang w:eastAsia="zh-CN"/>
        </w:rPr>
        <w:t xml:space="preserve"> </w:t>
      </w:r>
      <w:r w:rsidR="00B87D3E" w:rsidRPr="00C732E2">
        <w:rPr>
          <w:rFonts w:eastAsia="宋体"/>
          <w:lang w:eastAsia="zh-CN"/>
        </w:rPr>
        <w:fldChar w:fldCharType="begin"/>
      </w:r>
      <w:r w:rsidR="00B87D3E" w:rsidRPr="00C732E2">
        <w:rPr>
          <w:rFonts w:eastAsia="宋体"/>
          <w:lang w:eastAsia="zh-CN"/>
        </w:rPr>
        <w:instrText xml:space="preserve"> REF _Ref61883907 \h </w:instrText>
      </w:r>
      <w:r w:rsidR="00C732E2">
        <w:rPr>
          <w:rFonts w:eastAsia="宋体"/>
          <w:lang w:eastAsia="zh-CN"/>
        </w:rPr>
        <w:instrText xml:space="preserve"> \* MERGEFORMAT </w:instrText>
      </w:r>
      <w:r w:rsidR="00B87D3E" w:rsidRPr="00C732E2">
        <w:rPr>
          <w:rFonts w:eastAsia="宋体"/>
          <w:lang w:eastAsia="zh-CN"/>
        </w:rPr>
      </w:r>
      <w:r w:rsidR="00B87D3E" w:rsidRPr="00C732E2">
        <w:rPr>
          <w:rFonts w:eastAsia="宋体"/>
          <w:lang w:eastAsia="zh-CN"/>
        </w:rPr>
        <w:fldChar w:fldCharType="separate"/>
      </w:r>
      <w:r w:rsidR="00B87D3E" w:rsidRPr="00C732E2">
        <w:rPr>
          <w:rFonts w:eastAsia="宋体"/>
          <w:lang w:eastAsia="zh-CN"/>
        </w:rPr>
        <w:t>Figure 13</w:t>
      </w:r>
      <w:r w:rsidR="00B87D3E" w:rsidRPr="00C732E2">
        <w:rPr>
          <w:rFonts w:eastAsia="宋体"/>
          <w:lang w:eastAsia="zh-CN"/>
        </w:rPr>
        <w:fldChar w:fldCharType="end"/>
      </w:r>
      <w:r w:rsidRPr="00C732E2">
        <w:rPr>
          <w:rFonts w:eastAsia="宋体"/>
          <w:lang w:eastAsia="zh-CN"/>
        </w:rPr>
        <w:t xml:space="preserve">, </w:t>
      </w:r>
      <w:r w:rsidR="00683FE2" w:rsidRPr="00C732E2">
        <w:rPr>
          <w:rFonts w:eastAsia="宋体"/>
          <w:lang w:eastAsia="zh-CN"/>
        </w:rPr>
        <w:t xml:space="preserve">compared to the </w:t>
      </w:r>
      <w:r w:rsidR="00334DBA" w:rsidRPr="00C732E2">
        <w:rPr>
          <w:rFonts w:eastAsia="宋体"/>
          <w:lang w:eastAsia="zh-CN"/>
        </w:rPr>
        <w:t>baseline scheme</w:t>
      </w:r>
      <w:r w:rsidR="00683FE2" w:rsidRPr="00C732E2">
        <w:rPr>
          <w:rFonts w:eastAsia="宋体"/>
          <w:lang w:eastAsia="zh-CN"/>
        </w:rPr>
        <w:t xml:space="preserve">, </w:t>
      </w:r>
      <w:r w:rsidR="007A5C49" w:rsidRPr="00C732E2">
        <w:rPr>
          <w:rFonts w:eastAsia="宋体"/>
          <w:lang w:eastAsia="zh-CN"/>
        </w:rPr>
        <w:t xml:space="preserve">around 25% power saving gain can be obtained by using either scheme 2 </w:t>
      </w:r>
      <w:r w:rsidR="002F4990" w:rsidRPr="00C732E2">
        <w:rPr>
          <w:rFonts w:eastAsia="宋体"/>
          <w:lang w:eastAsia="zh-CN"/>
        </w:rPr>
        <w:t>or</w:t>
      </w:r>
      <w:r w:rsidR="007A5C49" w:rsidRPr="00C732E2">
        <w:rPr>
          <w:rFonts w:eastAsia="宋体"/>
          <w:lang w:eastAsia="zh-CN"/>
        </w:rPr>
        <w:t xml:space="preserve"> scheme 3</w:t>
      </w:r>
      <w:r w:rsidR="00683FE2" w:rsidRPr="00C732E2">
        <w:rPr>
          <w:rFonts w:eastAsia="宋体"/>
          <w:lang w:eastAsia="zh-CN"/>
        </w:rPr>
        <w:t>.</w:t>
      </w:r>
      <w:r w:rsidR="00355833" w:rsidRPr="00C732E2">
        <w:rPr>
          <w:rFonts w:eastAsia="宋体"/>
          <w:lang w:eastAsia="zh-CN"/>
        </w:rPr>
        <w:t xml:space="preserve"> The CDF of power saving gain per </w:t>
      </w:r>
      <w:r w:rsidR="002167E8" w:rsidRPr="00C732E2">
        <w:rPr>
          <w:rFonts w:eastAsia="宋体"/>
          <w:lang w:eastAsia="zh-CN"/>
        </w:rPr>
        <w:t>UE</w:t>
      </w:r>
      <w:r w:rsidR="00355833" w:rsidRPr="00C732E2">
        <w:rPr>
          <w:rFonts w:eastAsia="宋体"/>
          <w:lang w:eastAsia="zh-CN"/>
        </w:rPr>
        <w:t xml:space="preserve"> is </w:t>
      </w:r>
      <w:r w:rsidR="002F4990" w:rsidRPr="00C732E2">
        <w:rPr>
          <w:rFonts w:eastAsia="宋体"/>
          <w:lang w:eastAsia="zh-CN"/>
        </w:rPr>
        <w:t>displayed</w:t>
      </w:r>
      <w:r w:rsidR="00355833" w:rsidRPr="00C732E2">
        <w:rPr>
          <w:rFonts w:eastAsia="宋体"/>
          <w:lang w:eastAsia="zh-CN"/>
        </w:rPr>
        <w:t xml:space="preserve"> in</w:t>
      </w:r>
      <w:r w:rsidR="00B87D3E" w:rsidRPr="00C732E2">
        <w:rPr>
          <w:rFonts w:eastAsia="宋体"/>
          <w:lang w:eastAsia="zh-CN"/>
        </w:rPr>
        <w:t xml:space="preserve"> </w:t>
      </w:r>
      <w:r w:rsidR="00B87D3E" w:rsidRPr="00C732E2">
        <w:rPr>
          <w:rFonts w:eastAsia="宋体"/>
          <w:lang w:eastAsia="zh-CN"/>
        </w:rPr>
        <w:fldChar w:fldCharType="begin"/>
      </w:r>
      <w:r w:rsidR="00B87D3E" w:rsidRPr="00C732E2">
        <w:rPr>
          <w:rFonts w:eastAsia="宋体"/>
          <w:lang w:eastAsia="zh-CN"/>
        </w:rPr>
        <w:instrText xml:space="preserve"> REF _Ref61883919 \h </w:instrText>
      </w:r>
      <w:r w:rsidR="00C732E2">
        <w:rPr>
          <w:rFonts w:eastAsia="宋体"/>
          <w:lang w:eastAsia="zh-CN"/>
        </w:rPr>
        <w:instrText xml:space="preserve"> \* MERGEFORMAT </w:instrText>
      </w:r>
      <w:r w:rsidR="00B87D3E" w:rsidRPr="00C732E2">
        <w:rPr>
          <w:rFonts w:eastAsia="宋体"/>
          <w:lang w:eastAsia="zh-CN"/>
        </w:rPr>
      </w:r>
      <w:r w:rsidR="00B87D3E" w:rsidRPr="00C732E2">
        <w:rPr>
          <w:rFonts w:eastAsia="宋体"/>
          <w:lang w:eastAsia="zh-CN"/>
        </w:rPr>
        <w:fldChar w:fldCharType="separate"/>
      </w:r>
      <w:r w:rsidR="00B87D3E" w:rsidRPr="00C732E2">
        <w:rPr>
          <w:rFonts w:eastAsia="宋体"/>
          <w:lang w:eastAsia="zh-CN"/>
        </w:rPr>
        <w:t>Figure 14</w:t>
      </w:r>
      <w:r w:rsidR="00B87D3E" w:rsidRPr="00C732E2">
        <w:rPr>
          <w:rFonts w:eastAsia="宋体"/>
          <w:lang w:eastAsia="zh-CN"/>
        </w:rPr>
        <w:fldChar w:fldCharType="end"/>
      </w:r>
      <w:r w:rsidR="00F70B66" w:rsidRPr="00C732E2">
        <w:rPr>
          <w:rFonts w:eastAsia="宋体"/>
          <w:lang w:eastAsia="zh-CN"/>
        </w:rPr>
        <w:t>.</w:t>
      </w:r>
      <w:r w:rsidR="002F4990" w:rsidRPr="00C732E2">
        <w:rPr>
          <w:rFonts w:eastAsia="宋体"/>
          <w:lang w:eastAsia="zh-CN"/>
        </w:rPr>
        <w:t xml:space="preserve"> The range of power saving gain is from 10% to 35%</w:t>
      </w:r>
      <w:r w:rsidR="00145B2B" w:rsidRPr="00C732E2">
        <w:rPr>
          <w:rFonts w:eastAsia="宋体"/>
          <w:lang w:eastAsia="zh-CN"/>
        </w:rPr>
        <w:t xml:space="preserve">. </w:t>
      </w:r>
      <w:r w:rsidR="00B30AEC" w:rsidRPr="00C732E2">
        <w:rPr>
          <w:rFonts w:eastAsia="宋体"/>
          <w:lang w:eastAsia="zh-CN"/>
        </w:rPr>
        <w:t xml:space="preserve">Since, UE in bad coverage (e.g. cell edge UE) needs more scheduling times to do data transmission and the time ration of PDCCH+PDSCH state is huge. So, the power consumption of bad coverage UE will be larger than that of UE in good coverage. </w:t>
      </w:r>
      <w:r w:rsidR="00B87D3E" w:rsidRPr="00C732E2">
        <w:rPr>
          <w:rFonts w:eastAsia="宋体"/>
          <w:lang w:eastAsia="zh-CN"/>
        </w:rPr>
        <w:fldChar w:fldCharType="begin"/>
      </w:r>
      <w:r w:rsidR="00B87D3E" w:rsidRPr="00C732E2">
        <w:rPr>
          <w:rFonts w:eastAsia="宋体"/>
          <w:lang w:eastAsia="zh-CN"/>
        </w:rPr>
        <w:instrText xml:space="preserve"> REF _Ref61883931 \h </w:instrText>
      </w:r>
      <w:r w:rsidR="00C732E2">
        <w:rPr>
          <w:rFonts w:eastAsia="宋体"/>
          <w:lang w:eastAsia="zh-CN"/>
        </w:rPr>
        <w:instrText xml:space="preserve"> \* MERGEFORMAT </w:instrText>
      </w:r>
      <w:r w:rsidR="00B87D3E" w:rsidRPr="00C732E2">
        <w:rPr>
          <w:rFonts w:eastAsia="宋体"/>
          <w:lang w:eastAsia="zh-CN"/>
        </w:rPr>
      </w:r>
      <w:r w:rsidR="00B87D3E" w:rsidRPr="00C732E2">
        <w:rPr>
          <w:rFonts w:eastAsia="宋体"/>
          <w:lang w:eastAsia="zh-CN"/>
        </w:rPr>
        <w:fldChar w:fldCharType="separate"/>
      </w:r>
      <w:r w:rsidR="00B87D3E" w:rsidRPr="00C732E2">
        <w:rPr>
          <w:rFonts w:eastAsia="宋体"/>
          <w:lang w:eastAsia="zh-CN"/>
        </w:rPr>
        <w:t>Figure 15</w:t>
      </w:r>
      <w:r w:rsidR="00B87D3E" w:rsidRPr="00C732E2">
        <w:rPr>
          <w:rFonts w:eastAsia="宋体"/>
          <w:lang w:eastAsia="zh-CN"/>
        </w:rPr>
        <w:fldChar w:fldCharType="end"/>
      </w:r>
      <w:r w:rsidR="00B87D3E" w:rsidRPr="00C732E2">
        <w:rPr>
          <w:rFonts w:eastAsia="宋体"/>
          <w:lang w:eastAsia="zh-CN"/>
        </w:rPr>
        <w:t xml:space="preserve"> </w:t>
      </w:r>
      <w:r w:rsidR="00B30AEC" w:rsidRPr="00C732E2">
        <w:rPr>
          <w:rFonts w:eastAsia="宋体"/>
          <w:lang w:eastAsia="zh-CN"/>
        </w:rPr>
        <w:t xml:space="preserve">further show the corresponding </w:t>
      </w:r>
      <w:r w:rsidRPr="00C732E2">
        <w:rPr>
          <w:rFonts w:eastAsia="宋体"/>
          <w:lang w:eastAsia="zh-CN"/>
        </w:rPr>
        <w:t xml:space="preserve">DL capacity </w:t>
      </w:r>
      <w:r w:rsidR="00B30AEC" w:rsidRPr="00C732E2">
        <w:rPr>
          <w:rFonts w:eastAsia="宋体"/>
          <w:lang w:eastAsia="zh-CN"/>
        </w:rPr>
        <w:t xml:space="preserve">of </w:t>
      </w:r>
      <w:r w:rsidRPr="00C732E2">
        <w:rPr>
          <w:rFonts w:eastAsia="宋体"/>
          <w:lang w:eastAsia="zh-CN"/>
        </w:rPr>
        <w:t xml:space="preserve">different </w:t>
      </w:r>
      <w:r w:rsidR="00B30AEC" w:rsidRPr="00C732E2">
        <w:rPr>
          <w:rFonts w:eastAsia="宋体"/>
          <w:lang w:eastAsia="zh-CN"/>
        </w:rPr>
        <w:t>schemes</w:t>
      </w:r>
      <w:r w:rsidRPr="00C732E2">
        <w:rPr>
          <w:rFonts w:eastAsia="宋体"/>
          <w:lang w:eastAsia="zh-CN"/>
        </w:rPr>
        <w:t>.</w:t>
      </w:r>
      <w:r w:rsidR="007E6079" w:rsidRPr="00C732E2">
        <w:rPr>
          <w:rFonts w:eastAsia="宋体"/>
          <w:lang w:eastAsia="zh-CN"/>
        </w:rPr>
        <w:t xml:space="preserve"> Based on the same DRX configuration, scheme 2 sacrifices all the capacity for the sake of power saving gain</w:t>
      </w:r>
      <w:r w:rsidR="00780EDC" w:rsidRPr="00C732E2">
        <w:rPr>
          <w:rFonts w:eastAsia="宋体"/>
          <w:lang w:eastAsia="zh-CN"/>
        </w:rPr>
        <w:t xml:space="preserve">. </w:t>
      </w:r>
      <w:r w:rsidR="007E6079" w:rsidRPr="00C732E2">
        <w:rPr>
          <w:rFonts w:eastAsia="宋体"/>
          <w:lang w:eastAsia="zh-CN"/>
        </w:rPr>
        <w:t>And the resource utilization of scheme 2 has an around 20% decrease</w:t>
      </w:r>
      <w:r w:rsidR="00F53773" w:rsidRPr="00C732E2">
        <w:rPr>
          <w:rFonts w:eastAsia="宋体"/>
          <w:lang w:eastAsia="zh-CN"/>
        </w:rPr>
        <w:t>, which is equivalent to 20% packets are dropped since it cannot satisfy the PDB requirement</w:t>
      </w:r>
      <w:r w:rsidR="007E6079" w:rsidRPr="00C732E2">
        <w:rPr>
          <w:rFonts w:eastAsia="宋体"/>
          <w:lang w:eastAsia="zh-CN"/>
        </w:rPr>
        <w:t xml:space="preserve">. </w:t>
      </w:r>
      <w:r w:rsidR="00F53773" w:rsidRPr="00C732E2">
        <w:rPr>
          <w:rFonts w:eastAsia="宋体"/>
          <w:lang w:eastAsia="zh-CN"/>
        </w:rPr>
        <w:t>On the contrary</w:t>
      </w:r>
      <w:r w:rsidRPr="00C732E2">
        <w:rPr>
          <w:rFonts w:eastAsia="宋体"/>
          <w:lang w:eastAsia="zh-CN"/>
        </w:rPr>
        <w:t xml:space="preserve">, </w:t>
      </w:r>
      <w:r w:rsidR="00F53773" w:rsidRPr="00C732E2">
        <w:rPr>
          <w:rFonts w:eastAsia="宋体"/>
          <w:lang w:eastAsia="zh-CN"/>
        </w:rPr>
        <w:t>scheme</w:t>
      </w:r>
      <w:r w:rsidR="00F70B66" w:rsidRPr="00C732E2">
        <w:rPr>
          <w:rFonts w:eastAsia="宋体"/>
          <w:lang w:eastAsia="zh-CN"/>
        </w:rPr>
        <w:t xml:space="preserve"> 3 </w:t>
      </w:r>
      <w:r w:rsidR="00F53773" w:rsidRPr="00C732E2">
        <w:rPr>
          <w:rFonts w:eastAsia="宋体"/>
          <w:lang w:eastAsia="zh-CN"/>
        </w:rPr>
        <w:t>can even achieve the same capacity</w:t>
      </w:r>
      <w:r w:rsidR="002F40C3" w:rsidRPr="00C732E2">
        <w:rPr>
          <w:rFonts w:eastAsia="宋体"/>
          <w:lang w:eastAsia="zh-CN"/>
        </w:rPr>
        <w:t xml:space="preserve"> performance</w:t>
      </w:r>
      <w:r w:rsidR="00F53773" w:rsidRPr="00C732E2">
        <w:rPr>
          <w:rFonts w:eastAsia="宋体"/>
          <w:lang w:eastAsia="zh-CN"/>
        </w:rPr>
        <w:t xml:space="preserve"> as that of baseline scheme and obtain 23.44% power saving gain meanwhile.</w:t>
      </w:r>
    </w:p>
    <w:p w14:paraId="7315B232" w14:textId="020A1D43" w:rsidR="00CC2F59" w:rsidRPr="00F03A54" w:rsidRDefault="00F03A54" w:rsidP="00F03A54">
      <w:pPr>
        <w:pStyle w:val="a7"/>
        <w:jc w:val="both"/>
        <w:rPr>
          <w:b/>
          <w:i/>
        </w:rPr>
      </w:pPr>
      <w:bookmarkStart w:id="63" w:name="_Ref61884692"/>
      <w:bookmarkStart w:id="64" w:name="_Ref61898532"/>
      <w:bookmarkStart w:id="65" w:name="_Hlk61466757"/>
      <w:r w:rsidRPr="00F03A54">
        <w:rPr>
          <w:b/>
          <w:i/>
        </w:rPr>
        <w:t xml:space="preserve">Observation </w:t>
      </w:r>
      <w:r w:rsidRPr="00F03A54">
        <w:rPr>
          <w:b/>
          <w:i/>
        </w:rPr>
        <w:fldChar w:fldCharType="begin"/>
      </w:r>
      <w:r w:rsidRPr="00F03A54">
        <w:rPr>
          <w:b/>
          <w:i/>
        </w:rPr>
        <w:instrText xml:space="preserve"> SEQ Observation \* ARABIC </w:instrText>
      </w:r>
      <w:r w:rsidRPr="00F03A54">
        <w:rPr>
          <w:b/>
          <w:i/>
        </w:rPr>
        <w:fldChar w:fldCharType="separate"/>
      </w:r>
      <w:r w:rsidRPr="00F03A54">
        <w:rPr>
          <w:b/>
          <w:i/>
        </w:rPr>
        <w:t>9</w:t>
      </w:r>
      <w:r w:rsidRPr="00F03A54">
        <w:rPr>
          <w:b/>
          <w:i/>
        </w:rPr>
        <w:fldChar w:fldCharType="end"/>
      </w:r>
      <w:r w:rsidR="00CC2F59" w:rsidRPr="00EB5B52">
        <w:rPr>
          <w:b/>
          <w:i/>
        </w:rPr>
        <w:t xml:space="preserve">: </w:t>
      </w:r>
      <w:bookmarkEnd w:id="63"/>
      <w:r w:rsidRPr="00EB5B52">
        <w:rPr>
          <w:b/>
          <w:i/>
        </w:rPr>
        <w:t>B</w:t>
      </w:r>
      <w:r w:rsidRPr="00F03A54">
        <w:rPr>
          <w:b/>
          <w:i/>
        </w:rPr>
        <w:t>y aligning the DRX offset with the arrival of XR traffic, up to 23.44% power saving gain and almost the same capacity performance can be achieved, compared with the baseline scheme (i.e. without adopting any power saving technologies).</w:t>
      </w:r>
      <w:bookmarkEnd w:id="64"/>
    </w:p>
    <w:bookmarkEnd w:id="65"/>
    <w:p w14:paraId="42F2913A" w14:textId="77777777" w:rsidR="00440004" w:rsidRDefault="00440004" w:rsidP="00440004">
      <w:pPr>
        <w:keepNext/>
        <w:numPr>
          <w:ilvl w:val="1"/>
          <w:numId w:val="5"/>
        </w:numPr>
        <w:spacing w:before="240" w:after="60"/>
        <w:outlineLvl w:val="1"/>
        <w:rPr>
          <w:rFonts w:ascii="Arial" w:eastAsia="宋体" w:hAnsi="Arial" w:cs="Arial"/>
          <w:sz w:val="24"/>
          <w:lang w:eastAsia="zh-CN"/>
        </w:rPr>
      </w:pPr>
      <w:r w:rsidRPr="32F20E44">
        <w:rPr>
          <w:rFonts w:ascii="Arial" w:eastAsia="宋体" w:hAnsi="Arial" w:cs="Arial" w:hint="eastAsia"/>
          <w:sz w:val="24"/>
          <w:lang w:eastAsia="zh-CN"/>
        </w:rPr>
        <w:t>C</w:t>
      </w:r>
      <w:r w:rsidRPr="32F20E44">
        <w:rPr>
          <w:rFonts w:ascii="Arial" w:eastAsia="宋体" w:hAnsi="Arial" w:cs="Arial"/>
          <w:sz w:val="24"/>
          <w:lang w:eastAsia="zh-CN"/>
        </w:rPr>
        <w:t>overage</w:t>
      </w:r>
    </w:p>
    <w:p w14:paraId="6EBA476B" w14:textId="65FB20D8" w:rsidR="00440004" w:rsidRDefault="00440004" w:rsidP="00440004">
      <w:pPr>
        <w:spacing w:before="120" w:after="120" w:line="276" w:lineRule="auto"/>
        <w:jc w:val="both"/>
        <w:rPr>
          <w:rFonts w:eastAsiaTheme="minorEastAsia"/>
          <w:lang w:eastAsia="zh-CN"/>
        </w:rPr>
      </w:pPr>
      <w:r w:rsidRPr="00C82102">
        <w:rPr>
          <w:rFonts w:eastAsiaTheme="minorEastAsia"/>
          <w:lang w:eastAsia="zh-CN"/>
        </w:rPr>
        <w:t xml:space="preserve">In our </w:t>
      </w:r>
      <w:r>
        <w:rPr>
          <w:rFonts w:eastAsiaTheme="minorEastAsia"/>
          <w:lang w:eastAsia="zh-CN"/>
        </w:rPr>
        <w:t>companion</w:t>
      </w:r>
      <w:r w:rsidR="00AE7C68">
        <w:rPr>
          <w:rFonts w:eastAsiaTheme="minorEastAsia"/>
          <w:lang w:eastAsia="zh-CN"/>
        </w:rPr>
        <w:t>’s</w:t>
      </w:r>
      <w:r w:rsidRPr="00C82102">
        <w:rPr>
          <w:rFonts w:eastAsiaTheme="minorEastAsia"/>
          <w:lang w:eastAsia="zh-CN"/>
        </w:rPr>
        <w:t xml:space="preserve"> contribution</w:t>
      </w:r>
      <w:r w:rsidR="005A6C11" w:rsidRPr="005A6C11">
        <w:rPr>
          <w:rFonts w:eastAsiaTheme="minorEastAsia"/>
          <w:lang w:eastAsia="zh-CN"/>
        </w:rPr>
        <w:t xml:space="preserve"> </w:t>
      </w:r>
      <w:r w:rsidR="005A6C11">
        <w:rPr>
          <w:rFonts w:eastAsiaTheme="minorEastAsia"/>
          <w:lang w:eastAsia="zh-CN"/>
        </w:rPr>
        <w:fldChar w:fldCharType="begin"/>
      </w:r>
      <w:r w:rsidR="005A6C11">
        <w:rPr>
          <w:rFonts w:eastAsiaTheme="minorEastAsia"/>
          <w:lang w:eastAsia="zh-CN"/>
        </w:rPr>
        <w:instrText xml:space="preserve"> REF _Ref61872698 \r \h </w:instrText>
      </w:r>
      <w:r w:rsidR="005A6C11">
        <w:rPr>
          <w:rFonts w:eastAsiaTheme="minorEastAsia"/>
          <w:lang w:eastAsia="zh-CN"/>
        </w:rPr>
      </w:r>
      <w:r w:rsidR="005A6C11">
        <w:rPr>
          <w:rFonts w:eastAsiaTheme="minorEastAsia"/>
          <w:lang w:eastAsia="zh-CN"/>
        </w:rPr>
        <w:fldChar w:fldCharType="separate"/>
      </w:r>
      <w:r w:rsidR="005A6C11">
        <w:rPr>
          <w:rFonts w:eastAsiaTheme="minorEastAsia"/>
          <w:lang w:eastAsia="zh-CN"/>
        </w:rPr>
        <w:t>[2]</w:t>
      </w:r>
      <w:r w:rsidR="005A6C11">
        <w:rPr>
          <w:rFonts w:eastAsiaTheme="minorEastAsia"/>
          <w:lang w:eastAsia="zh-CN"/>
        </w:rPr>
        <w:fldChar w:fldCharType="end"/>
      </w:r>
      <w:r w:rsidRPr="00C82102">
        <w:rPr>
          <w:rFonts w:eastAsiaTheme="minorEastAsia"/>
          <w:lang w:eastAsia="zh-CN"/>
        </w:rPr>
        <w:t>, we pro</w:t>
      </w:r>
      <w:r>
        <w:rPr>
          <w:rFonts w:eastAsiaTheme="minorEastAsia"/>
          <w:lang w:eastAsia="zh-CN"/>
        </w:rPr>
        <w:t>pose to use</w:t>
      </w:r>
      <w:r w:rsidRPr="00785A44">
        <w:rPr>
          <w:rFonts w:eastAsiaTheme="minorEastAsia"/>
          <w:lang w:eastAsia="zh-CN"/>
        </w:rPr>
        <w:t xml:space="preserve"> </w:t>
      </w:r>
      <w:r w:rsidRPr="003929A2">
        <w:rPr>
          <w:rFonts w:eastAsiaTheme="minorEastAsia"/>
          <w:lang w:eastAsia="zh-CN"/>
        </w:rPr>
        <w:t>max isotropic loss</w:t>
      </w:r>
      <w:r>
        <w:rPr>
          <w:rFonts w:eastAsiaTheme="minorEastAsia"/>
          <w:lang w:eastAsia="zh-CN"/>
        </w:rPr>
        <w:t xml:space="preserve"> </w:t>
      </w:r>
      <w:r>
        <w:rPr>
          <w:rFonts w:eastAsiaTheme="minorEastAsia" w:hint="eastAsia"/>
          <w:lang w:eastAsia="zh-CN"/>
        </w:rPr>
        <w:t>(</w:t>
      </w:r>
      <w:r>
        <w:t>MIL)</w:t>
      </w:r>
      <w:r w:rsidRPr="00785A44">
        <w:rPr>
          <w:rFonts w:eastAsiaTheme="minorEastAsia"/>
          <w:lang w:eastAsia="zh-CN"/>
        </w:rPr>
        <w:t xml:space="preserve"> </w:t>
      </w:r>
      <w:r w:rsidRPr="00C82102">
        <w:rPr>
          <w:rFonts w:eastAsiaTheme="minorEastAsia"/>
          <w:lang w:eastAsia="zh-CN"/>
        </w:rPr>
        <w:t>as</w:t>
      </w:r>
      <w:r>
        <w:rPr>
          <w:rFonts w:eastAsiaTheme="minorEastAsia"/>
          <w:lang w:eastAsia="zh-CN"/>
        </w:rPr>
        <w:t xml:space="preserve"> the</w:t>
      </w:r>
      <w:r w:rsidRPr="00C82102">
        <w:rPr>
          <w:rFonts w:eastAsiaTheme="minorEastAsia"/>
          <w:lang w:eastAsia="zh-CN"/>
        </w:rPr>
        <w:t xml:space="preserve"> XR coverage evaluation</w:t>
      </w:r>
      <w:r w:rsidRPr="00E24E75">
        <w:rPr>
          <w:rFonts w:eastAsiaTheme="minorEastAsia"/>
          <w:lang w:eastAsia="zh-CN"/>
        </w:rPr>
        <w:t xml:space="preserve"> </w:t>
      </w:r>
      <w:r w:rsidRPr="00C82102">
        <w:rPr>
          <w:rFonts w:eastAsiaTheme="minorEastAsia"/>
          <w:lang w:eastAsia="zh-CN"/>
        </w:rPr>
        <w:t>metric</w:t>
      </w:r>
      <w:r>
        <w:rPr>
          <w:rFonts w:eastAsiaTheme="minorEastAsia"/>
          <w:lang w:eastAsia="zh-CN"/>
        </w:rPr>
        <w:t>. The MIL</w:t>
      </w:r>
      <w:r w:rsidRPr="00C82102">
        <w:rPr>
          <w:rFonts w:eastAsiaTheme="minorEastAsia"/>
          <w:lang w:eastAsia="zh-CN"/>
        </w:rPr>
        <w:t xml:space="preserve"> </w:t>
      </w:r>
      <w:r w:rsidRPr="00785A44">
        <w:rPr>
          <w:rFonts w:eastAsiaTheme="minorEastAsia"/>
          <w:lang w:eastAsia="zh-CN"/>
        </w:rPr>
        <w:t xml:space="preserve">can be deduced </w:t>
      </w:r>
      <w:r>
        <w:rPr>
          <w:rFonts w:eastAsiaTheme="minorEastAsia"/>
          <w:lang w:eastAsia="zh-CN"/>
        </w:rPr>
        <w:t>based on</w:t>
      </w:r>
      <w:r w:rsidRPr="00C82102">
        <w:rPr>
          <w:rFonts w:eastAsiaTheme="minorEastAsia"/>
          <w:lang w:eastAsia="zh-CN"/>
        </w:rPr>
        <w:t xml:space="preserve"> link budget template</w:t>
      </w:r>
      <w:r w:rsidRPr="00785A44">
        <w:rPr>
          <w:rFonts w:eastAsiaTheme="minorEastAsia"/>
          <w:lang w:eastAsia="zh-CN"/>
        </w:rPr>
        <w:t xml:space="preserve">. </w:t>
      </w:r>
      <w:r>
        <w:rPr>
          <w:rFonts w:eastAsiaTheme="minorEastAsia"/>
          <w:lang w:eastAsia="zh-CN"/>
        </w:rPr>
        <w:t>E</w:t>
      </w:r>
      <w:r w:rsidRPr="00C82102">
        <w:rPr>
          <w:rFonts w:eastAsiaTheme="minorEastAsia"/>
          <w:lang w:eastAsia="zh-CN"/>
        </w:rPr>
        <w:t>valuation</w:t>
      </w:r>
      <w:r w:rsidRPr="00282678">
        <w:rPr>
          <w:rFonts w:eastAsiaTheme="minorEastAsia"/>
          <w:lang w:eastAsia="zh-CN"/>
        </w:rPr>
        <w:t xml:space="preserve"> assumptions for capacity evaluation can be reused</w:t>
      </w:r>
      <w:r>
        <w:rPr>
          <w:rFonts w:eastAsiaTheme="minorEastAsia"/>
          <w:lang w:eastAsia="zh-CN"/>
        </w:rPr>
        <w:t>, and t</w:t>
      </w:r>
      <w:r w:rsidRPr="00332429">
        <w:rPr>
          <w:rFonts w:eastAsiaTheme="minorEastAsia"/>
          <w:lang w:eastAsia="zh-CN"/>
        </w:rPr>
        <w:t xml:space="preserve">he evaluation results of </w:t>
      </w:r>
      <w:r>
        <w:t xml:space="preserve">MIL </w:t>
      </w:r>
      <w:r w:rsidRPr="00332429">
        <w:rPr>
          <w:rFonts w:eastAsiaTheme="minorEastAsia"/>
          <w:lang w:eastAsia="zh-CN"/>
        </w:rPr>
        <w:t xml:space="preserve">for different scenarios are </w:t>
      </w:r>
      <w:r>
        <w:rPr>
          <w:rFonts w:eastAsiaTheme="minorEastAsia"/>
          <w:lang w:eastAsia="zh-CN"/>
        </w:rPr>
        <w:t>shown below</w:t>
      </w:r>
      <w:r w:rsidRPr="00332429">
        <w:rPr>
          <w:rFonts w:eastAsiaTheme="minorEastAsia"/>
          <w:lang w:eastAsia="zh-CN"/>
        </w:rPr>
        <w:t>.</w:t>
      </w:r>
    </w:p>
    <w:p w14:paraId="7B52BC8B" w14:textId="77777777" w:rsidR="00440004" w:rsidRPr="00F0162B" w:rsidRDefault="00440004" w:rsidP="00440004">
      <w:pPr>
        <w:keepNext/>
        <w:numPr>
          <w:ilvl w:val="2"/>
          <w:numId w:val="5"/>
        </w:numPr>
        <w:spacing w:before="240" w:after="60"/>
        <w:outlineLvl w:val="2"/>
        <w:rPr>
          <w:rFonts w:ascii="Arial" w:eastAsia="宋体" w:hAnsi="Arial" w:cs="Arial"/>
          <w:sz w:val="24"/>
          <w:lang w:eastAsia="zh-CN"/>
        </w:rPr>
      </w:pPr>
      <w:r w:rsidRPr="00F0162B">
        <w:rPr>
          <w:rFonts w:ascii="Arial" w:eastAsia="宋体" w:hAnsi="Arial" w:cs="Arial"/>
          <w:sz w:val="24"/>
          <w:lang w:eastAsia="zh-CN"/>
        </w:rPr>
        <w:t>DL</w:t>
      </w:r>
    </w:p>
    <w:p w14:paraId="30181742" w14:textId="77777777" w:rsidR="00440004" w:rsidRPr="006A2C97" w:rsidRDefault="00440004" w:rsidP="006A2C97">
      <w:pPr>
        <w:pStyle w:val="af7"/>
        <w:numPr>
          <w:ilvl w:val="0"/>
          <w:numId w:val="17"/>
        </w:numPr>
        <w:spacing w:before="120" w:after="120" w:line="276" w:lineRule="auto"/>
        <w:ind w:firstLineChars="0"/>
        <w:rPr>
          <w:rFonts w:ascii="Times New Roman" w:eastAsiaTheme="minorEastAsia" w:hAnsi="Times New Roman"/>
          <w:i/>
          <w:kern w:val="0"/>
          <w:sz w:val="20"/>
          <w:szCs w:val="24"/>
        </w:rPr>
      </w:pPr>
      <w:r w:rsidRPr="006A2C97">
        <w:rPr>
          <w:rFonts w:ascii="Times New Roman" w:eastAsiaTheme="minorEastAsia" w:hAnsi="Times New Roman"/>
          <w:i/>
          <w:kern w:val="0"/>
          <w:sz w:val="20"/>
          <w:szCs w:val="24"/>
        </w:rPr>
        <w:t>FR1</w:t>
      </w:r>
    </w:p>
    <w:p w14:paraId="27411512" w14:textId="16A29662" w:rsidR="00440004" w:rsidRPr="00FE7888" w:rsidRDefault="00440004" w:rsidP="00440004">
      <w:pPr>
        <w:spacing w:before="120" w:after="120" w:line="276" w:lineRule="auto"/>
        <w:jc w:val="both"/>
        <w:rPr>
          <w:rFonts w:eastAsiaTheme="minorEastAsia"/>
          <w:lang w:eastAsia="zh-CN"/>
        </w:rPr>
      </w:pPr>
      <w:bookmarkStart w:id="66" w:name="_Hlk53581115"/>
      <w:r>
        <w:rPr>
          <w:rFonts w:eastAsiaTheme="minorEastAsia" w:hint="eastAsia"/>
          <w:lang w:eastAsia="zh-CN"/>
        </w:rPr>
        <w:t>F</w:t>
      </w:r>
      <w:r w:rsidRPr="00721327">
        <w:rPr>
          <w:rFonts w:eastAsiaTheme="minorEastAsia"/>
          <w:lang w:eastAsia="zh-CN"/>
        </w:rPr>
        <w:t>ollowing carrier frequenc</w:t>
      </w:r>
      <w:r>
        <w:rPr>
          <w:rFonts w:eastAsiaTheme="minorEastAsia" w:hint="eastAsia"/>
          <w:lang w:eastAsia="zh-CN"/>
        </w:rPr>
        <w:t>ies</w:t>
      </w:r>
      <w:r w:rsidRPr="00721327">
        <w:rPr>
          <w:rFonts w:eastAsiaTheme="minorEastAsia"/>
          <w:lang w:eastAsia="zh-CN"/>
        </w:rPr>
        <w:t xml:space="preserve"> and frame structures are considered</w:t>
      </w:r>
      <w:r>
        <w:rPr>
          <w:rFonts w:eastAsiaTheme="minorEastAsia"/>
          <w:lang w:eastAsia="zh-CN"/>
        </w:rPr>
        <w:t xml:space="preserve"> in FR1</w:t>
      </w:r>
      <w:r w:rsidRPr="00721327">
        <w:rPr>
          <w:rFonts w:eastAsiaTheme="minorEastAsia"/>
          <w:lang w:eastAsia="zh-CN"/>
        </w:rPr>
        <w:t xml:space="preserve">, </w:t>
      </w:r>
      <w:r>
        <w:rPr>
          <w:rFonts w:eastAsiaTheme="minorEastAsia"/>
          <w:lang w:eastAsia="zh-CN"/>
        </w:rPr>
        <w:t>and o</w:t>
      </w:r>
      <w:r w:rsidRPr="00721327">
        <w:rPr>
          <w:rFonts w:eastAsiaTheme="minorEastAsia"/>
          <w:lang w:eastAsia="zh-CN"/>
        </w:rPr>
        <w:t xml:space="preserve">nly NLOS outdoor-to-indoor is considered for </w:t>
      </w:r>
      <w:r>
        <w:rPr>
          <w:rFonts w:eastAsiaTheme="minorEastAsia"/>
          <w:lang w:eastAsia="zh-CN"/>
        </w:rPr>
        <w:t>Dense Urban</w:t>
      </w:r>
      <w:r w:rsidRPr="00721327">
        <w:rPr>
          <w:rFonts w:eastAsiaTheme="minorEastAsia"/>
          <w:lang w:eastAsia="zh-CN"/>
        </w:rPr>
        <w:t xml:space="preserve"> scenario. </w:t>
      </w:r>
      <w:bookmarkStart w:id="67" w:name="_Hlk53580479"/>
      <w:r>
        <w:rPr>
          <w:rFonts w:eastAsiaTheme="minorEastAsia"/>
          <w:lang w:eastAsia="zh-CN"/>
        </w:rPr>
        <w:t xml:space="preserve">In </w:t>
      </w:r>
      <w:r w:rsidR="00660840">
        <w:rPr>
          <w:rFonts w:eastAsiaTheme="minorEastAsia"/>
          <w:lang w:eastAsia="zh-CN"/>
        </w:rPr>
        <w:t xml:space="preserve">coverage </w:t>
      </w:r>
      <w:r>
        <w:rPr>
          <w:rFonts w:eastAsiaTheme="minorEastAsia"/>
          <w:lang w:eastAsia="zh-CN"/>
        </w:rPr>
        <w:t>evaluation</w:t>
      </w:r>
      <w:r w:rsidR="00660840">
        <w:rPr>
          <w:rFonts w:eastAsiaTheme="minorEastAsia"/>
          <w:lang w:eastAsia="zh-CN"/>
        </w:rPr>
        <w:t xml:space="preserve"> of XR traffic</w:t>
      </w:r>
      <w:r>
        <w:rPr>
          <w:rFonts w:eastAsiaTheme="minorEastAsia"/>
          <w:lang w:eastAsia="zh-CN"/>
        </w:rPr>
        <w:t>, t</w:t>
      </w:r>
      <w:r w:rsidRPr="00925D82">
        <w:rPr>
          <w:rFonts w:eastAsiaTheme="minorEastAsia"/>
          <w:lang w:eastAsia="zh-CN"/>
        </w:rPr>
        <w:t>he target data rate of P</w:t>
      </w:r>
      <w:r>
        <w:rPr>
          <w:rFonts w:eastAsiaTheme="minorEastAsia"/>
          <w:lang w:eastAsia="zh-CN"/>
        </w:rPr>
        <w:t>D</w:t>
      </w:r>
      <w:r w:rsidRPr="00925D82">
        <w:rPr>
          <w:rFonts w:eastAsiaTheme="minorEastAsia"/>
          <w:lang w:eastAsia="zh-CN"/>
        </w:rPr>
        <w:t xml:space="preserve">SCH is </w:t>
      </w:r>
      <w:r>
        <w:rPr>
          <w:rFonts w:eastAsiaTheme="minorEastAsia"/>
          <w:lang w:eastAsia="zh-CN"/>
        </w:rPr>
        <w:t>50</w:t>
      </w:r>
      <w:r w:rsidRPr="00925D82">
        <w:rPr>
          <w:rFonts w:eastAsiaTheme="minorEastAsia"/>
          <w:lang w:eastAsia="zh-CN"/>
        </w:rPr>
        <w:t>Mbps</w:t>
      </w:r>
      <w:r>
        <w:rPr>
          <w:rFonts w:eastAsiaTheme="minorEastAsia"/>
          <w:lang w:eastAsia="zh-CN"/>
        </w:rPr>
        <w:t xml:space="preserve"> or 100Mbps</w:t>
      </w:r>
      <w:r w:rsidRPr="00925D82">
        <w:rPr>
          <w:rFonts w:eastAsiaTheme="minorEastAsia"/>
          <w:lang w:eastAsia="zh-CN"/>
        </w:rPr>
        <w:t xml:space="preserve">, so </w:t>
      </w:r>
      <w:r>
        <w:rPr>
          <w:rFonts w:eastAsiaTheme="minorEastAsia"/>
          <w:lang w:eastAsia="zh-CN"/>
        </w:rPr>
        <w:t>massive</w:t>
      </w:r>
      <w:r w:rsidRPr="00925D82">
        <w:rPr>
          <w:rFonts w:eastAsiaTheme="minorEastAsia"/>
          <w:lang w:eastAsia="zh-CN"/>
        </w:rPr>
        <w:t xml:space="preserve"> data need to be transmitted in limited resources, which results in decreas</w:t>
      </w:r>
      <w:r>
        <w:rPr>
          <w:rFonts w:eastAsiaTheme="minorEastAsia"/>
          <w:lang w:eastAsia="zh-CN"/>
        </w:rPr>
        <w:t>ing</w:t>
      </w:r>
      <w:r w:rsidRPr="00925D82">
        <w:rPr>
          <w:rFonts w:eastAsiaTheme="minorEastAsia"/>
          <w:lang w:eastAsia="zh-CN"/>
        </w:rPr>
        <w:t xml:space="preserve"> of transmission performance.</w:t>
      </w:r>
      <w:r w:rsidRPr="00E559DC">
        <w:t xml:space="preserve"> </w:t>
      </w:r>
      <w:r w:rsidRPr="00E559DC">
        <w:rPr>
          <w:rFonts w:eastAsiaTheme="minorEastAsia"/>
          <w:lang w:eastAsia="zh-CN"/>
        </w:rPr>
        <w:t xml:space="preserve">The evaluation results of </w:t>
      </w:r>
      <w:r>
        <w:rPr>
          <w:rFonts w:eastAsiaTheme="minorEastAsia"/>
          <w:lang w:eastAsia="zh-CN"/>
        </w:rPr>
        <w:t>Dense Urban</w:t>
      </w:r>
      <w:r w:rsidRPr="00E559DC">
        <w:rPr>
          <w:rFonts w:eastAsiaTheme="minorEastAsia"/>
          <w:lang w:eastAsia="zh-CN"/>
        </w:rPr>
        <w:t xml:space="preserve"> scenario are shown in</w:t>
      </w:r>
      <w:r w:rsidR="00B87D3E">
        <w:rPr>
          <w:rFonts w:eastAsiaTheme="minorEastAsia"/>
          <w:lang w:eastAsia="zh-CN"/>
        </w:rPr>
        <w:t xml:space="preserve"> </w:t>
      </w:r>
      <w:r w:rsidR="00B87D3E">
        <w:rPr>
          <w:rFonts w:eastAsiaTheme="minorEastAsia"/>
          <w:lang w:eastAsia="zh-CN"/>
        </w:rPr>
        <w:fldChar w:fldCharType="begin"/>
      </w:r>
      <w:r w:rsidR="00B87D3E">
        <w:rPr>
          <w:rFonts w:eastAsiaTheme="minorEastAsia"/>
          <w:lang w:eastAsia="zh-CN"/>
        </w:rPr>
        <w:instrText xml:space="preserve"> REF _Ref61883947 \h </w:instrText>
      </w:r>
      <w:r w:rsidR="00B87D3E">
        <w:rPr>
          <w:rFonts w:eastAsiaTheme="minorEastAsia"/>
          <w:lang w:eastAsia="zh-CN"/>
        </w:rPr>
      </w:r>
      <w:r w:rsidR="00B87D3E">
        <w:rPr>
          <w:rFonts w:eastAsiaTheme="minorEastAsia"/>
          <w:lang w:eastAsia="zh-CN"/>
        </w:rPr>
        <w:fldChar w:fldCharType="separate"/>
      </w:r>
      <w:r w:rsidR="00B87D3E">
        <w:t xml:space="preserve">Figure </w:t>
      </w:r>
      <w:r w:rsidR="00B87D3E">
        <w:rPr>
          <w:noProof/>
        </w:rPr>
        <w:t>16</w:t>
      </w:r>
      <w:r w:rsidR="00B87D3E">
        <w:rPr>
          <w:rFonts w:eastAsiaTheme="minorEastAsia"/>
          <w:lang w:eastAsia="zh-CN"/>
        </w:rPr>
        <w:fldChar w:fldCharType="end"/>
      </w:r>
      <w:r>
        <w:rPr>
          <w:rFonts w:eastAsiaTheme="minorEastAsia"/>
          <w:lang w:eastAsia="zh-CN"/>
        </w:rPr>
        <w:t>.</w:t>
      </w:r>
      <w:r w:rsidRPr="00E559DC">
        <w:rPr>
          <w:rFonts w:eastAsiaTheme="minorEastAsia"/>
          <w:lang w:eastAsia="zh-CN"/>
        </w:rPr>
        <w:t xml:space="preserve"> </w:t>
      </w:r>
      <w:r>
        <w:rPr>
          <w:rFonts w:eastAsiaTheme="minorEastAsia"/>
          <w:lang w:eastAsia="zh-CN"/>
        </w:rPr>
        <w:t>I</w:t>
      </w:r>
      <w:r w:rsidRPr="00E559DC">
        <w:rPr>
          <w:rFonts w:eastAsiaTheme="minorEastAsia"/>
          <w:lang w:eastAsia="zh-CN"/>
        </w:rPr>
        <w:t>t can be observed that P</w:t>
      </w:r>
      <w:r>
        <w:rPr>
          <w:rFonts w:eastAsiaTheme="minorEastAsia"/>
          <w:lang w:eastAsia="zh-CN"/>
        </w:rPr>
        <w:t>D</w:t>
      </w:r>
      <w:r w:rsidRPr="00E559DC">
        <w:rPr>
          <w:rFonts w:eastAsiaTheme="minorEastAsia"/>
          <w:lang w:eastAsia="zh-CN"/>
        </w:rPr>
        <w:t xml:space="preserve">SCH is the bottleneck channel among all </w:t>
      </w:r>
      <w:r>
        <w:rPr>
          <w:rFonts w:eastAsiaTheme="minorEastAsia"/>
          <w:lang w:eastAsia="zh-CN"/>
        </w:rPr>
        <w:t xml:space="preserve">DL </w:t>
      </w:r>
      <w:r w:rsidRPr="00E559DC">
        <w:rPr>
          <w:rFonts w:eastAsiaTheme="minorEastAsia"/>
          <w:lang w:eastAsia="zh-CN"/>
        </w:rPr>
        <w:t>channels, based on MIL.</w:t>
      </w:r>
      <w:bookmarkEnd w:id="66"/>
      <w:bookmarkEnd w:id="67"/>
    </w:p>
    <w:p w14:paraId="06D22211" w14:textId="339B70A3" w:rsidR="00440004" w:rsidRPr="00FE7888" w:rsidRDefault="00440004" w:rsidP="00C34F57">
      <w:pPr>
        <w:numPr>
          <w:ilvl w:val="1"/>
          <w:numId w:val="15"/>
        </w:numPr>
        <w:spacing w:before="120" w:after="120" w:line="276" w:lineRule="auto"/>
        <w:jc w:val="both"/>
        <w:rPr>
          <w:rFonts w:eastAsia="MS Mincho"/>
          <w:i/>
          <w:iCs/>
          <w:lang w:val="fr-FR" w:eastAsia="zh-CN"/>
        </w:rPr>
      </w:pPr>
      <w:r>
        <w:rPr>
          <w:rFonts w:eastAsiaTheme="minorEastAsia" w:hint="eastAsia"/>
          <w:i/>
          <w:iCs/>
          <w:lang w:val="fr-FR" w:eastAsia="zh-CN"/>
        </w:rPr>
        <w:t>4</w:t>
      </w:r>
      <w:r>
        <w:rPr>
          <w:rFonts w:eastAsiaTheme="minorEastAsia"/>
          <w:i/>
          <w:iCs/>
          <w:lang w:val="fr-FR" w:eastAsia="zh-CN"/>
        </w:rPr>
        <w:t>GHz, DDDSU</w:t>
      </w:r>
    </w:p>
    <w:p w14:paraId="2E1F9D1B" w14:textId="7FBFE2E7" w:rsidR="007C3F03" w:rsidRPr="007C3F03" w:rsidRDefault="00BF4FB6" w:rsidP="00530CB3">
      <w:pPr>
        <w:spacing w:before="120" w:after="120" w:line="276" w:lineRule="auto"/>
        <w:jc w:val="center"/>
        <w:rPr>
          <w:rFonts w:eastAsiaTheme="minorEastAsia"/>
          <w:lang w:val="fr-FR" w:eastAsia="zh-CN"/>
        </w:rPr>
      </w:pPr>
      <w:r>
        <w:rPr>
          <w:rFonts w:eastAsiaTheme="minorEastAsia" w:hint="eastAsia"/>
          <w:lang w:val="fr-FR" w:eastAsia="zh-CN"/>
        </w:rPr>
        <w:lastRenderedPageBreak/>
        <w:t xml:space="preserve"> </w:t>
      </w:r>
      <w:r w:rsidRPr="00530CB3">
        <w:rPr>
          <w:rFonts w:eastAsia="MS Mincho"/>
          <w:i/>
          <w:iCs/>
          <w:noProof/>
          <w:lang w:val="fr-FR" w:eastAsia="zh-CN"/>
        </w:rPr>
        <w:drawing>
          <wp:inline distT="0" distB="0" distL="0" distR="0" wp14:anchorId="3085BAF9" wp14:editId="1562B747">
            <wp:extent cx="3487420" cy="219456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487420" cy="2194560"/>
                    </a:xfrm>
                    <a:prstGeom prst="rect">
                      <a:avLst/>
                    </a:prstGeom>
                    <a:noFill/>
                  </pic:spPr>
                </pic:pic>
              </a:graphicData>
            </a:graphic>
          </wp:inline>
        </w:drawing>
      </w:r>
    </w:p>
    <w:p w14:paraId="1131558C" w14:textId="6EC68416" w:rsidR="00440004" w:rsidRDefault="00B87D3E" w:rsidP="00E65E95">
      <w:pPr>
        <w:pStyle w:val="a7"/>
        <w:jc w:val="center"/>
      </w:pPr>
      <w:bookmarkStart w:id="68" w:name="_Ref61883947"/>
      <w:bookmarkStart w:id="69" w:name="_Hlk61882891"/>
      <w:r>
        <w:t xml:space="preserve">Figure </w:t>
      </w:r>
      <w:r>
        <w:fldChar w:fldCharType="begin"/>
      </w:r>
      <w:r>
        <w:instrText xml:space="preserve"> SEQ Figure \* ARABIC </w:instrText>
      </w:r>
      <w:r>
        <w:fldChar w:fldCharType="separate"/>
      </w:r>
      <w:r>
        <w:rPr>
          <w:noProof/>
        </w:rPr>
        <w:t>16</w:t>
      </w:r>
      <w:r>
        <w:fldChar w:fldCharType="end"/>
      </w:r>
      <w:bookmarkEnd w:id="68"/>
      <w:r w:rsidR="00440004" w:rsidRPr="00530CB3">
        <w:t>.</w:t>
      </w:r>
      <w:r w:rsidR="00440004">
        <w:t xml:space="preserve"> </w:t>
      </w:r>
      <w:r w:rsidR="00440004" w:rsidRPr="00FE7888">
        <w:t xml:space="preserve">DL </w:t>
      </w:r>
      <w:r w:rsidR="00440004">
        <w:t>MIL in Dense Urban scenario for 4GHz, DDDSU</w:t>
      </w:r>
    </w:p>
    <w:p w14:paraId="2CAB97E1" w14:textId="62F3287C" w:rsidR="00440004" w:rsidRPr="00D42085" w:rsidRDefault="00EB5B52" w:rsidP="008234F1">
      <w:pPr>
        <w:pStyle w:val="a7"/>
        <w:jc w:val="both"/>
        <w:rPr>
          <w:b/>
          <w:i/>
        </w:rPr>
      </w:pPr>
      <w:bookmarkStart w:id="70" w:name="_Ref54362587"/>
      <w:bookmarkStart w:id="71" w:name="_Hlk61466768"/>
      <w:bookmarkEnd w:id="69"/>
      <w:r w:rsidRPr="00EB5B52">
        <w:rPr>
          <w:b/>
          <w:i/>
        </w:rPr>
        <w:t xml:space="preserve">Observation </w:t>
      </w:r>
      <w:r w:rsidRPr="00EB5B52">
        <w:rPr>
          <w:b/>
          <w:i/>
        </w:rPr>
        <w:fldChar w:fldCharType="begin"/>
      </w:r>
      <w:r w:rsidRPr="00EB5B52">
        <w:rPr>
          <w:b/>
          <w:i/>
        </w:rPr>
        <w:instrText xml:space="preserve"> SEQ Observation \* ARABIC </w:instrText>
      </w:r>
      <w:r w:rsidRPr="00EB5B52">
        <w:rPr>
          <w:b/>
          <w:i/>
        </w:rPr>
        <w:fldChar w:fldCharType="separate"/>
      </w:r>
      <w:r w:rsidR="00F03A54">
        <w:rPr>
          <w:b/>
          <w:i/>
          <w:noProof/>
        </w:rPr>
        <w:t>10</w:t>
      </w:r>
      <w:r w:rsidRPr="00EB5B52">
        <w:rPr>
          <w:b/>
          <w:i/>
        </w:rPr>
        <w:fldChar w:fldCharType="end"/>
      </w:r>
      <w:r w:rsidR="00440004" w:rsidRPr="00D42085">
        <w:rPr>
          <w:b/>
          <w:i/>
        </w:rPr>
        <w:t xml:space="preserve">: In Dense Urban scenario in FR1, PDSCH is the bottleneck channel </w:t>
      </w:r>
      <w:r w:rsidR="00440004" w:rsidRPr="00D42085">
        <w:rPr>
          <w:rFonts w:hint="eastAsia"/>
          <w:b/>
          <w:i/>
        </w:rPr>
        <w:t>among</w:t>
      </w:r>
      <w:r w:rsidR="00440004" w:rsidRPr="00D42085">
        <w:rPr>
          <w:b/>
          <w:i/>
        </w:rPr>
        <w:t xml:space="preserve"> downlink channels.</w:t>
      </w:r>
      <w:bookmarkEnd w:id="70"/>
    </w:p>
    <w:bookmarkEnd w:id="71"/>
    <w:p w14:paraId="4DEE592C" w14:textId="77777777" w:rsidR="00440004" w:rsidRPr="00100A1C" w:rsidRDefault="00440004" w:rsidP="00C34F57">
      <w:pPr>
        <w:pStyle w:val="af7"/>
        <w:numPr>
          <w:ilvl w:val="0"/>
          <w:numId w:val="17"/>
        </w:numPr>
        <w:spacing w:before="120" w:after="120" w:line="276" w:lineRule="auto"/>
        <w:ind w:firstLineChars="0"/>
        <w:rPr>
          <w:rFonts w:eastAsiaTheme="minorEastAsia"/>
          <w:i/>
        </w:rPr>
      </w:pPr>
      <w:r w:rsidRPr="00100A1C">
        <w:rPr>
          <w:rFonts w:ascii="Times New Roman" w:eastAsiaTheme="minorEastAsia" w:hAnsi="Times New Roman"/>
          <w:i/>
          <w:kern w:val="0"/>
          <w:sz w:val="20"/>
          <w:szCs w:val="24"/>
        </w:rPr>
        <w:t>FR2</w:t>
      </w:r>
    </w:p>
    <w:p w14:paraId="4BDFBCEF" w14:textId="5626C014" w:rsidR="00440004" w:rsidRDefault="00440004" w:rsidP="00440004">
      <w:pPr>
        <w:spacing w:before="120" w:after="120" w:line="276" w:lineRule="auto"/>
        <w:jc w:val="both"/>
        <w:rPr>
          <w:rFonts w:eastAsiaTheme="minorEastAsia"/>
          <w:lang w:eastAsia="zh-CN"/>
        </w:rPr>
      </w:pPr>
      <w:r w:rsidRPr="003D0278">
        <w:rPr>
          <w:rFonts w:eastAsiaTheme="minorEastAsia"/>
          <w:lang w:eastAsia="zh-CN"/>
        </w:rPr>
        <w:t>Following carrier frequency and frame structures are considered in FR</w:t>
      </w:r>
      <w:r>
        <w:rPr>
          <w:rFonts w:eastAsiaTheme="minorEastAsia"/>
          <w:lang w:eastAsia="zh-CN"/>
        </w:rPr>
        <w:t>2</w:t>
      </w:r>
      <w:r w:rsidRPr="003D0278">
        <w:rPr>
          <w:rFonts w:eastAsiaTheme="minorEastAsia"/>
          <w:lang w:eastAsia="zh-CN"/>
        </w:rPr>
        <w:t xml:space="preserve">, </w:t>
      </w:r>
      <w:r>
        <w:rPr>
          <w:rFonts w:eastAsiaTheme="minorEastAsia"/>
          <w:lang w:eastAsia="zh-CN"/>
        </w:rPr>
        <w:t>and o</w:t>
      </w:r>
      <w:r w:rsidRPr="009E573F">
        <w:rPr>
          <w:rFonts w:eastAsiaTheme="minorEastAsia"/>
          <w:lang w:eastAsia="zh-CN"/>
        </w:rPr>
        <w:t>nly NLOS indoor</w:t>
      </w:r>
      <w:r>
        <w:rPr>
          <w:rFonts w:eastAsiaTheme="minorEastAsia"/>
          <w:lang w:eastAsia="zh-CN"/>
        </w:rPr>
        <w:t>-</w:t>
      </w:r>
      <w:r w:rsidRPr="009E573F">
        <w:rPr>
          <w:rFonts w:eastAsiaTheme="minorEastAsia"/>
          <w:lang w:eastAsia="zh-CN"/>
        </w:rPr>
        <w:t>to</w:t>
      </w:r>
      <w:r>
        <w:rPr>
          <w:rFonts w:eastAsiaTheme="minorEastAsia"/>
          <w:lang w:eastAsia="zh-CN"/>
        </w:rPr>
        <w:t>-</w:t>
      </w:r>
      <w:r w:rsidRPr="009E573F">
        <w:rPr>
          <w:rFonts w:eastAsiaTheme="minorEastAsia"/>
          <w:lang w:eastAsia="zh-CN"/>
        </w:rPr>
        <w:t xml:space="preserve">indoor is considered </w:t>
      </w:r>
      <w:r>
        <w:rPr>
          <w:rFonts w:eastAsiaTheme="minorEastAsia"/>
          <w:lang w:eastAsia="zh-CN"/>
        </w:rPr>
        <w:t>for Indoor Hotspot</w:t>
      </w:r>
      <w:r w:rsidRPr="009E573F">
        <w:rPr>
          <w:rFonts w:eastAsiaTheme="minorEastAsia"/>
          <w:lang w:eastAsia="zh-CN"/>
        </w:rPr>
        <w:t xml:space="preserve"> scenario.</w:t>
      </w:r>
      <w:r>
        <w:rPr>
          <w:rFonts w:eastAsiaTheme="minorEastAsia"/>
          <w:lang w:eastAsia="zh-CN"/>
        </w:rPr>
        <w:t xml:space="preserve"> And for Dense Urban scenario, only NLOS outdoor-to-indoor is evaluated. T</w:t>
      </w:r>
      <w:r w:rsidRPr="00586356">
        <w:rPr>
          <w:rFonts w:eastAsiaTheme="minorEastAsia"/>
          <w:lang w:eastAsia="zh-CN"/>
        </w:rPr>
        <w:t xml:space="preserve">he evaluation results </w:t>
      </w:r>
      <w:r>
        <w:rPr>
          <w:rFonts w:eastAsiaTheme="minorEastAsia" w:hint="eastAsia"/>
          <w:lang w:eastAsia="zh-CN"/>
        </w:rPr>
        <w:t>for</w:t>
      </w:r>
      <w:r w:rsidRPr="00586356">
        <w:rPr>
          <w:rFonts w:eastAsiaTheme="minorEastAsia"/>
          <w:lang w:eastAsia="zh-CN"/>
        </w:rPr>
        <w:t xml:space="preserve"> Indoor Hotspo</w:t>
      </w:r>
      <w:r>
        <w:rPr>
          <w:rFonts w:eastAsiaTheme="minorEastAsia"/>
          <w:lang w:eastAsia="zh-CN"/>
        </w:rPr>
        <w:t>t</w:t>
      </w:r>
      <w:r w:rsidRPr="00586356">
        <w:rPr>
          <w:rFonts w:eastAsiaTheme="minorEastAsia"/>
          <w:lang w:eastAsia="zh-CN"/>
        </w:rPr>
        <w:t xml:space="preserve"> and Dense Urban scenario</w:t>
      </w:r>
      <w:r>
        <w:rPr>
          <w:rFonts w:eastAsiaTheme="minorEastAsia"/>
          <w:lang w:eastAsia="zh-CN"/>
        </w:rPr>
        <w:t>s in FR2</w:t>
      </w:r>
      <w:r w:rsidRPr="00586356">
        <w:rPr>
          <w:rFonts w:eastAsiaTheme="minorEastAsia"/>
          <w:lang w:eastAsia="zh-CN"/>
        </w:rPr>
        <w:t xml:space="preserve"> are shown in</w:t>
      </w:r>
      <w:r w:rsidR="00B87D3E">
        <w:rPr>
          <w:rFonts w:eastAsiaTheme="minorEastAsia"/>
          <w:lang w:eastAsia="zh-CN"/>
        </w:rPr>
        <w:t xml:space="preserve"> </w:t>
      </w:r>
      <w:r w:rsidR="00B87D3E">
        <w:rPr>
          <w:rFonts w:eastAsiaTheme="minorEastAsia"/>
          <w:lang w:eastAsia="zh-CN"/>
        </w:rPr>
        <w:fldChar w:fldCharType="begin"/>
      </w:r>
      <w:r w:rsidR="00B87D3E">
        <w:rPr>
          <w:rFonts w:eastAsiaTheme="minorEastAsia"/>
          <w:lang w:eastAsia="zh-CN"/>
        </w:rPr>
        <w:instrText xml:space="preserve"> REF _Ref61883981 \h </w:instrText>
      </w:r>
      <w:r w:rsidR="00B87D3E">
        <w:rPr>
          <w:rFonts w:eastAsiaTheme="minorEastAsia"/>
          <w:lang w:eastAsia="zh-CN"/>
        </w:rPr>
      </w:r>
      <w:r w:rsidR="00B87D3E">
        <w:rPr>
          <w:rFonts w:eastAsiaTheme="minorEastAsia"/>
          <w:lang w:eastAsia="zh-CN"/>
        </w:rPr>
        <w:fldChar w:fldCharType="separate"/>
      </w:r>
      <w:r w:rsidR="00B87D3E">
        <w:t xml:space="preserve">Figure </w:t>
      </w:r>
      <w:r w:rsidR="00B87D3E">
        <w:rPr>
          <w:noProof/>
        </w:rPr>
        <w:t>17</w:t>
      </w:r>
      <w:r w:rsidR="00B87D3E">
        <w:rPr>
          <w:rFonts w:eastAsiaTheme="minorEastAsia"/>
          <w:lang w:eastAsia="zh-CN"/>
        </w:rPr>
        <w:fldChar w:fldCharType="end"/>
      </w:r>
      <w:r>
        <w:rPr>
          <w:rFonts w:eastAsiaTheme="minorEastAsia"/>
          <w:lang w:eastAsia="zh-CN"/>
        </w:rPr>
        <w:t>.</w:t>
      </w:r>
      <w:r w:rsidRPr="00586356">
        <w:rPr>
          <w:rFonts w:eastAsiaTheme="minorEastAsia"/>
          <w:lang w:eastAsia="zh-CN"/>
        </w:rPr>
        <w:t xml:space="preserve"> </w:t>
      </w:r>
      <w:r>
        <w:rPr>
          <w:rFonts w:eastAsiaTheme="minorEastAsia"/>
          <w:lang w:eastAsia="zh-CN"/>
        </w:rPr>
        <w:t>I</w:t>
      </w:r>
      <w:r w:rsidRPr="00586356">
        <w:rPr>
          <w:rFonts w:eastAsiaTheme="minorEastAsia"/>
          <w:lang w:eastAsia="zh-CN"/>
        </w:rPr>
        <w:t xml:space="preserve">t can be observed that PDSCH is the bottleneck channel among all </w:t>
      </w:r>
      <w:r>
        <w:rPr>
          <w:rFonts w:eastAsiaTheme="minorEastAsia"/>
          <w:lang w:eastAsia="zh-CN"/>
        </w:rPr>
        <w:t xml:space="preserve">DL </w:t>
      </w:r>
      <w:r w:rsidRPr="00586356">
        <w:rPr>
          <w:rFonts w:eastAsiaTheme="minorEastAsia"/>
          <w:lang w:eastAsia="zh-CN"/>
        </w:rPr>
        <w:t>channels</w:t>
      </w:r>
      <w:r>
        <w:rPr>
          <w:rFonts w:eastAsiaTheme="minorEastAsia"/>
          <w:lang w:eastAsia="zh-CN"/>
        </w:rPr>
        <w:t xml:space="preserve"> due to the requirement of high data rate.</w:t>
      </w:r>
    </w:p>
    <w:p w14:paraId="615FEF65" w14:textId="498E0FBB" w:rsidR="00440004" w:rsidRDefault="0091484A" w:rsidP="00C34F57">
      <w:pPr>
        <w:numPr>
          <w:ilvl w:val="1"/>
          <w:numId w:val="15"/>
        </w:numPr>
        <w:spacing w:before="120" w:after="120" w:line="276" w:lineRule="auto"/>
        <w:jc w:val="both"/>
        <w:rPr>
          <w:rFonts w:eastAsiaTheme="minorEastAsia"/>
          <w:i/>
          <w:iCs/>
          <w:lang w:val="fr-FR" w:eastAsia="zh-CN"/>
        </w:rPr>
      </w:pPr>
      <w:r>
        <w:rPr>
          <w:rFonts w:eastAsiaTheme="minorEastAsia"/>
          <w:i/>
          <w:iCs/>
          <w:lang w:val="fr-FR" w:eastAsia="zh-CN"/>
        </w:rPr>
        <w:t>30</w:t>
      </w:r>
      <w:r w:rsidR="00440004">
        <w:rPr>
          <w:rFonts w:eastAsiaTheme="minorEastAsia"/>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40004" w14:paraId="3BF57941" w14:textId="77777777" w:rsidTr="00B615E3">
        <w:tc>
          <w:tcPr>
            <w:tcW w:w="4643" w:type="dxa"/>
          </w:tcPr>
          <w:p w14:paraId="386FD5FA" w14:textId="77777777" w:rsidR="00440004" w:rsidRDefault="00440004"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3C43D0FE" wp14:editId="6F1E69C9">
                  <wp:extent cx="2739600" cy="2293200"/>
                  <wp:effectExtent l="0" t="0" r="3810" b="0"/>
                  <wp:docPr id="39" name="图片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preferRelativeResize="0">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739600" cy="2293200"/>
                          </a:xfrm>
                          <a:prstGeom prst="rect">
                            <a:avLst/>
                          </a:prstGeom>
                          <a:noFill/>
                        </pic:spPr>
                      </pic:pic>
                    </a:graphicData>
                  </a:graphic>
                </wp:inline>
              </w:drawing>
            </w:r>
          </w:p>
        </w:tc>
        <w:tc>
          <w:tcPr>
            <w:tcW w:w="4643" w:type="dxa"/>
          </w:tcPr>
          <w:p w14:paraId="35709AF5" w14:textId="77777777" w:rsidR="00440004" w:rsidRDefault="00440004"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1D2E9B4E" wp14:editId="298819A7">
                  <wp:extent cx="2739600" cy="2293200"/>
                  <wp:effectExtent l="0" t="0" r="3810" b="0"/>
                  <wp:docPr id="40" name="图片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pic:cNvPicPr preferRelativeResize="0">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739600" cy="2293200"/>
                          </a:xfrm>
                          <a:prstGeom prst="rect">
                            <a:avLst/>
                          </a:prstGeom>
                          <a:noFill/>
                        </pic:spPr>
                      </pic:pic>
                    </a:graphicData>
                  </a:graphic>
                </wp:inline>
              </w:drawing>
            </w:r>
          </w:p>
        </w:tc>
      </w:tr>
      <w:tr w:rsidR="00440004" w14:paraId="22116FDE" w14:textId="77777777" w:rsidTr="00B615E3">
        <w:tc>
          <w:tcPr>
            <w:tcW w:w="4643" w:type="dxa"/>
          </w:tcPr>
          <w:p w14:paraId="53397AB2" w14:textId="77777777" w:rsidR="00440004" w:rsidRPr="00346771" w:rsidRDefault="00440004" w:rsidP="00C34F57">
            <w:pPr>
              <w:pStyle w:val="af7"/>
              <w:numPr>
                <w:ilvl w:val="0"/>
                <w:numId w:val="27"/>
              </w:numPr>
              <w:spacing w:line="276" w:lineRule="auto"/>
              <w:ind w:firstLineChars="0"/>
              <w:jc w:val="center"/>
              <w:rPr>
                <w:rFonts w:eastAsiaTheme="minorEastAsia"/>
                <w:iCs/>
                <w:sz w:val="20"/>
                <w:szCs w:val="20"/>
                <w:lang w:val="fr-FR"/>
              </w:rPr>
            </w:pPr>
            <w:r w:rsidRPr="00346771">
              <w:rPr>
                <w:rFonts w:ascii="Times New Roman" w:eastAsia="Times New Roman" w:hAnsi="Times New Roman"/>
                <w:kern w:val="0"/>
                <w:sz w:val="20"/>
                <w:szCs w:val="20"/>
                <w:lang w:val="en-GB" w:eastAsia="en-US"/>
              </w:rPr>
              <w:t>Indoor Hotspot scenario</w:t>
            </w:r>
          </w:p>
        </w:tc>
        <w:tc>
          <w:tcPr>
            <w:tcW w:w="4643" w:type="dxa"/>
          </w:tcPr>
          <w:p w14:paraId="5F24CE76" w14:textId="77777777" w:rsidR="00440004" w:rsidRPr="00346771" w:rsidRDefault="00440004" w:rsidP="00C34F57">
            <w:pPr>
              <w:pStyle w:val="af7"/>
              <w:numPr>
                <w:ilvl w:val="0"/>
                <w:numId w:val="27"/>
              </w:numPr>
              <w:spacing w:line="276" w:lineRule="auto"/>
              <w:ind w:left="714" w:firstLineChars="0" w:hanging="357"/>
              <w:jc w:val="center"/>
              <w:rPr>
                <w:rFonts w:eastAsia="Times New Roman"/>
                <w:sz w:val="20"/>
                <w:szCs w:val="20"/>
                <w:lang w:val="en-GB" w:eastAsia="en-US"/>
              </w:rPr>
            </w:pPr>
            <w:r w:rsidRPr="00346771">
              <w:rPr>
                <w:rFonts w:ascii="Times New Roman" w:eastAsia="Times New Roman" w:hAnsi="Times New Roman"/>
                <w:kern w:val="0"/>
                <w:sz w:val="20"/>
                <w:szCs w:val="20"/>
                <w:lang w:val="en-GB" w:eastAsia="en-US"/>
              </w:rPr>
              <w:t>Dense Urban scenario</w:t>
            </w:r>
          </w:p>
        </w:tc>
      </w:tr>
    </w:tbl>
    <w:p w14:paraId="11FD59D0" w14:textId="5C474ADC" w:rsidR="00440004" w:rsidRDefault="00B87D3E" w:rsidP="00E65E95">
      <w:pPr>
        <w:pStyle w:val="a7"/>
        <w:jc w:val="center"/>
      </w:pPr>
      <w:bookmarkStart w:id="72" w:name="_Ref61883981"/>
      <w:r>
        <w:t xml:space="preserve">Figure </w:t>
      </w:r>
      <w:r>
        <w:fldChar w:fldCharType="begin"/>
      </w:r>
      <w:r>
        <w:instrText xml:space="preserve"> SEQ Figure \* ARABIC </w:instrText>
      </w:r>
      <w:r>
        <w:fldChar w:fldCharType="separate"/>
      </w:r>
      <w:r>
        <w:rPr>
          <w:noProof/>
        </w:rPr>
        <w:t>17</w:t>
      </w:r>
      <w:r>
        <w:fldChar w:fldCharType="end"/>
      </w:r>
      <w:bookmarkEnd w:id="72"/>
      <w:r w:rsidR="00440004" w:rsidRPr="00FE7888">
        <w:t>.</w:t>
      </w:r>
      <w:r w:rsidR="00440004">
        <w:t xml:space="preserve"> </w:t>
      </w:r>
      <w:r w:rsidR="00440004" w:rsidRPr="00FE7888">
        <w:t xml:space="preserve">DL </w:t>
      </w:r>
      <w:r w:rsidR="00440004">
        <w:t>MIL for 28GHz, DDDSU</w:t>
      </w:r>
    </w:p>
    <w:p w14:paraId="3F6B42F3" w14:textId="1CDA1DFB" w:rsidR="00440004" w:rsidRPr="00C923C4" w:rsidRDefault="00EB5B52" w:rsidP="008234F1">
      <w:pPr>
        <w:pStyle w:val="a7"/>
        <w:jc w:val="both"/>
      </w:pPr>
      <w:bookmarkStart w:id="73" w:name="_Ref54362588"/>
      <w:bookmarkStart w:id="74" w:name="_Hlk61466776"/>
      <w:r w:rsidRPr="00EB5B52">
        <w:rPr>
          <w:b/>
          <w:i/>
        </w:rPr>
        <w:t xml:space="preserve">Observation </w:t>
      </w:r>
      <w:r w:rsidRPr="00EB5B52">
        <w:rPr>
          <w:b/>
          <w:i/>
        </w:rPr>
        <w:fldChar w:fldCharType="begin"/>
      </w:r>
      <w:r w:rsidRPr="00EB5B52">
        <w:rPr>
          <w:b/>
          <w:i/>
        </w:rPr>
        <w:instrText xml:space="preserve"> SEQ Observation \* ARABIC </w:instrText>
      </w:r>
      <w:r w:rsidRPr="00EB5B52">
        <w:rPr>
          <w:b/>
          <w:i/>
        </w:rPr>
        <w:fldChar w:fldCharType="separate"/>
      </w:r>
      <w:r w:rsidR="00F03A54">
        <w:rPr>
          <w:b/>
          <w:i/>
          <w:noProof/>
        </w:rPr>
        <w:t>11</w:t>
      </w:r>
      <w:r w:rsidRPr="00EB5B52">
        <w:rPr>
          <w:b/>
          <w:i/>
        </w:rPr>
        <w:fldChar w:fldCharType="end"/>
      </w:r>
      <w:r w:rsidR="00440004" w:rsidRPr="00530CB3">
        <w:rPr>
          <w:b/>
          <w:i/>
        </w:rPr>
        <w:t>:</w:t>
      </w:r>
      <w:r w:rsidR="00440004" w:rsidRPr="00866FAF">
        <w:rPr>
          <w:b/>
          <w:i/>
        </w:rPr>
        <w:t xml:space="preserve"> </w:t>
      </w:r>
      <w:r w:rsidR="00440004">
        <w:rPr>
          <w:b/>
          <w:i/>
        </w:rPr>
        <w:t>I</w:t>
      </w:r>
      <w:r w:rsidR="00440004" w:rsidRPr="00866FAF">
        <w:rPr>
          <w:b/>
          <w:i/>
        </w:rPr>
        <w:t>n</w:t>
      </w:r>
      <w:r w:rsidR="00440004">
        <w:rPr>
          <w:b/>
          <w:i/>
        </w:rPr>
        <w:t xml:space="preserve"> Indoor Hotspot </w:t>
      </w:r>
      <w:r w:rsidR="00440004" w:rsidRPr="003D68EC">
        <w:rPr>
          <w:b/>
          <w:i/>
        </w:rPr>
        <w:t xml:space="preserve">and </w:t>
      </w:r>
      <w:r w:rsidR="00440004" w:rsidRPr="00C90D62">
        <w:rPr>
          <w:b/>
          <w:i/>
        </w:rPr>
        <w:t>Dense Urban</w:t>
      </w:r>
      <w:r w:rsidR="00440004" w:rsidRPr="00F9504A">
        <w:rPr>
          <w:b/>
          <w:i/>
        </w:rPr>
        <w:t xml:space="preserve"> </w:t>
      </w:r>
      <w:r w:rsidR="00440004" w:rsidRPr="00866FAF">
        <w:rPr>
          <w:b/>
          <w:i/>
        </w:rPr>
        <w:t>scenario</w:t>
      </w:r>
      <w:r w:rsidR="00440004">
        <w:rPr>
          <w:rFonts w:eastAsiaTheme="minorEastAsia" w:hint="eastAsia"/>
          <w:b/>
          <w:i/>
          <w:lang w:eastAsia="zh-CN"/>
        </w:rPr>
        <w:t>s</w:t>
      </w:r>
      <w:r w:rsidR="00440004">
        <w:rPr>
          <w:b/>
          <w:i/>
        </w:rPr>
        <w:t xml:space="preserve"> in FR2, </w:t>
      </w:r>
      <w:r w:rsidR="00440004" w:rsidRPr="00866FAF">
        <w:rPr>
          <w:b/>
          <w:i/>
        </w:rPr>
        <w:t>P</w:t>
      </w:r>
      <w:r w:rsidR="00440004">
        <w:rPr>
          <w:b/>
          <w:i/>
        </w:rPr>
        <w:t>D</w:t>
      </w:r>
      <w:r w:rsidR="00440004" w:rsidRPr="00866FAF">
        <w:rPr>
          <w:b/>
          <w:i/>
        </w:rPr>
        <w:t>SCH</w:t>
      </w:r>
      <w:r w:rsidR="00440004">
        <w:rPr>
          <w:b/>
          <w:i/>
        </w:rPr>
        <w:t xml:space="preserve"> </w:t>
      </w:r>
      <w:r w:rsidR="00440004" w:rsidRPr="00866FAF">
        <w:rPr>
          <w:b/>
          <w:i/>
        </w:rPr>
        <w:t>is the bottleneck</w:t>
      </w:r>
      <w:r w:rsidR="00440004">
        <w:rPr>
          <w:b/>
          <w:i/>
        </w:rPr>
        <w:t xml:space="preserve"> channel</w:t>
      </w:r>
      <w:r w:rsidR="00440004" w:rsidRPr="00E45A8A">
        <w:rPr>
          <w:b/>
          <w:i/>
        </w:rPr>
        <w:t xml:space="preserve"> </w:t>
      </w:r>
      <w:r w:rsidR="00440004">
        <w:rPr>
          <w:rFonts w:eastAsiaTheme="minorEastAsia" w:hint="eastAsia"/>
          <w:b/>
          <w:i/>
          <w:lang w:eastAsia="zh-CN"/>
        </w:rPr>
        <w:t>among</w:t>
      </w:r>
      <w:r w:rsidR="00440004">
        <w:rPr>
          <w:b/>
          <w:i/>
        </w:rPr>
        <w:t xml:space="preserve"> downlink channels.</w:t>
      </w:r>
      <w:bookmarkEnd w:id="73"/>
    </w:p>
    <w:bookmarkEnd w:id="74"/>
    <w:p w14:paraId="10F43B92" w14:textId="77777777" w:rsidR="00440004" w:rsidRPr="003D68EC" w:rsidRDefault="00440004" w:rsidP="00440004">
      <w:pPr>
        <w:keepNext/>
        <w:numPr>
          <w:ilvl w:val="2"/>
          <w:numId w:val="5"/>
        </w:numPr>
        <w:spacing w:before="240" w:after="60"/>
        <w:outlineLvl w:val="2"/>
        <w:rPr>
          <w:rFonts w:ascii="Arial" w:eastAsia="宋体" w:hAnsi="Arial" w:cs="Arial"/>
          <w:sz w:val="24"/>
          <w:lang w:eastAsia="zh-CN"/>
        </w:rPr>
      </w:pPr>
      <w:r w:rsidRPr="003D68EC">
        <w:rPr>
          <w:rFonts w:ascii="Arial" w:eastAsia="宋体" w:hAnsi="Arial" w:cs="Arial"/>
          <w:sz w:val="24"/>
          <w:lang w:eastAsia="zh-CN"/>
        </w:rPr>
        <w:t>UL</w:t>
      </w:r>
    </w:p>
    <w:p w14:paraId="049E1AF9" w14:textId="77777777" w:rsidR="00440004" w:rsidRDefault="00440004" w:rsidP="00C34F57">
      <w:pPr>
        <w:pStyle w:val="af7"/>
        <w:numPr>
          <w:ilvl w:val="0"/>
          <w:numId w:val="17"/>
        </w:numPr>
        <w:spacing w:before="120" w:after="120" w:line="276" w:lineRule="auto"/>
        <w:ind w:firstLineChars="0"/>
        <w:rPr>
          <w:rFonts w:ascii="Times New Roman" w:eastAsiaTheme="minorEastAsia" w:hAnsi="Times New Roman"/>
          <w:i/>
          <w:kern w:val="0"/>
          <w:sz w:val="20"/>
          <w:szCs w:val="24"/>
        </w:rPr>
      </w:pPr>
      <w:r w:rsidRPr="004265EF">
        <w:rPr>
          <w:rFonts w:ascii="Times New Roman" w:eastAsiaTheme="minorEastAsia" w:hAnsi="Times New Roman"/>
          <w:i/>
          <w:kern w:val="0"/>
          <w:sz w:val="20"/>
          <w:szCs w:val="24"/>
        </w:rPr>
        <w:t>FR1</w:t>
      </w:r>
    </w:p>
    <w:p w14:paraId="407D6825" w14:textId="650710B8" w:rsidR="00440004" w:rsidRDefault="00440004" w:rsidP="00440004">
      <w:pPr>
        <w:spacing w:before="120" w:after="120" w:line="276" w:lineRule="auto"/>
        <w:jc w:val="both"/>
        <w:rPr>
          <w:rFonts w:eastAsiaTheme="minorEastAsia"/>
          <w:lang w:eastAsia="zh-CN"/>
        </w:rPr>
      </w:pPr>
      <w:r>
        <w:rPr>
          <w:rFonts w:eastAsiaTheme="minorEastAsia"/>
          <w:lang w:eastAsia="zh-CN"/>
        </w:rPr>
        <w:t>For</w:t>
      </w:r>
      <w:r w:rsidRPr="009C51E6">
        <w:rPr>
          <w:rFonts w:eastAsiaTheme="minorEastAsia"/>
          <w:lang w:eastAsia="zh-CN"/>
        </w:rPr>
        <w:t xml:space="preserve"> XR </w:t>
      </w:r>
      <w:r>
        <w:rPr>
          <w:rFonts w:eastAsiaTheme="minorEastAsia"/>
          <w:lang w:eastAsia="zh-CN"/>
        </w:rPr>
        <w:t xml:space="preserve">UL coverage </w:t>
      </w:r>
      <w:r w:rsidRPr="009C51E6">
        <w:rPr>
          <w:rFonts w:eastAsiaTheme="minorEastAsia"/>
          <w:lang w:eastAsia="zh-CN"/>
        </w:rPr>
        <w:t xml:space="preserve">evaluation, </w:t>
      </w:r>
      <w:r>
        <w:rPr>
          <w:rFonts w:eastAsiaTheme="minorEastAsia"/>
          <w:lang w:eastAsia="zh-CN"/>
        </w:rPr>
        <w:t xml:space="preserve">data </w:t>
      </w:r>
      <w:r w:rsidRPr="009C51E6">
        <w:rPr>
          <w:rFonts w:eastAsiaTheme="minorEastAsia"/>
          <w:lang w:eastAsia="zh-CN"/>
        </w:rPr>
        <w:t>rate requirements</w:t>
      </w:r>
      <w:r>
        <w:rPr>
          <w:rFonts w:eastAsiaTheme="minorEastAsia"/>
          <w:lang w:eastAsia="zh-CN"/>
        </w:rPr>
        <w:t xml:space="preserve"> </w:t>
      </w:r>
      <w:r w:rsidRPr="009C51E6">
        <w:rPr>
          <w:rFonts w:eastAsiaTheme="minorEastAsia"/>
          <w:lang w:eastAsia="zh-CN"/>
        </w:rPr>
        <w:t>0.4</w:t>
      </w:r>
      <w:r>
        <w:rPr>
          <w:rFonts w:eastAsiaTheme="minorEastAsia"/>
          <w:lang w:eastAsia="zh-CN"/>
        </w:rPr>
        <w:t xml:space="preserve">Mbps, </w:t>
      </w:r>
      <w:r w:rsidRPr="009C51E6">
        <w:rPr>
          <w:rFonts w:eastAsiaTheme="minorEastAsia"/>
          <w:lang w:eastAsia="zh-CN"/>
        </w:rPr>
        <w:t>2</w:t>
      </w:r>
      <w:r>
        <w:rPr>
          <w:rFonts w:eastAsiaTheme="minorEastAsia"/>
          <w:lang w:eastAsia="zh-CN"/>
        </w:rPr>
        <w:t>Mbps</w:t>
      </w:r>
      <w:r w:rsidRPr="009C51E6">
        <w:rPr>
          <w:rFonts w:eastAsiaTheme="minorEastAsia"/>
          <w:lang w:eastAsia="zh-CN"/>
        </w:rPr>
        <w:t>,</w:t>
      </w:r>
      <w:r>
        <w:rPr>
          <w:rFonts w:eastAsiaTheme="minorEastAsia"/>
          <w:lang w:eastAsia="zh-CN"/>
        </w:rPr>
        <w:t xml:space="preserve"> </w:t>
      </w:r>
      <w:r w:rsidRPr="009C51E6">
        <w:rPr>
          <w:rFonts w:eastAsiaTheme="minorEastAsia"/>
          <w:lang w:eastAsia="zh-CN"/>
        </w:rPr>
        <w:t>50</w:t>
      </w:r>
      <w:r>
        <w:rPr>
          <w:rFonts w:eastAsiaTheme="minorEastAsia"/>
          <w:lang w:eastAsia="zh-CN"/>
        </w:rPr>
        <w:t>Mbps</w:t>
      </w:r>
      <w:r w:rsidRPr="009C51E6">
        <w:rPr>
          <w:rFonts w:eastAsiaTheme="minorEastAsia"/>
          <w:lang w:eastAsia="zh-CN"/>
        </w:rPr>
        <w:t>,</w:t>
      </w:r>
      <w:r>
        <w:rPr>
          <w:rFonts w:eastAsiaTheme="minorEastAsia"/>
          <w:lang w:eastAsia="zh-CN"/>
        </w:rPr>
        <w:t xml:space="preserve"> </w:t>
      </w:r>
      <w:r w:rsidRPr="009C51E6">
        <w:rPr>
          <w:rFonts w:eastAsiaTheme="minorEastAsia"/>
          <w:lang w:eastAsia="zh-CN"/>
        </w:rPr>
        <w:t>100</w:t>
      </w:r>
      <w:r>
        <w:rPr>
          <w:rFonts w:eastAsiaTheme="minorEastAsia"/>
          <w:lang w:eastAsia="zh-CN"/>
        </w:rPr>
        <w:t xml:space="preserve">Mbps are evaluated, which </w:t>
      </w:r>
      <w:r w:rsidRPr="009C51E6">
        <w:rPr>
          <w:rFonts w:eastAsiaTheme="minorEastAsia"/>
          <w:lang w:eastAsia="zh-CN"/>
        </w:rPr>
        <w:t>correspond to two</w:t>
      </w:r>
      <w:r>
        <w:rPr>
          <w:rFonts w:eastAsiaTheme="minorEastAsia"/>
          <w:lang w:eastAsia="zh-CN"/>
        </w:rPr>
        <w:t xml:space="preserve"> </w:t>
      </w:r>
      <w:r>
        <w:rPr>
          <w:rFonts w:eastAsiaTheme="minorEastAsia" w:hint="eastAsia"/>
          <w:lang w:eastAsia="zh-CN"/>
        </w:rPr>
        <w:t>cases for interaction/</w:t>
      </w:r>
      <w:r w:rsidRPr="009C51E6">
        <w:rPr>
          <w:rFonts w:eastAsiaTheme="minorEastAsia"/>
          <w:lang w:eastAsia="zh-CN"/>
        </w:rPr>
        <w:t xml:space="preserve">pose information </w:t>
      </w:r>
      <w:r>
        <w:rPr>
          <w:rFonts w:eastAsiaTheme="minorEastAsia" w:hint="eastAsia"/>
          <w:lang w:val="fr-FR" w:eastAsia="zh-CN"/>
        </w:rPr>
        <w:t>delivering</w:t>
      </w:r>
      <w:r w:rsidDel="006E7481">
        <w:rPr>
          <w:rFonts w:eastAsiaTheme="minorEastAsia"/>
          <w:lang w:val="fr-FR" w:eastAsia="zh-CN"/>
        </w:rPr>
        <w:t xml:space="preserve"> </w:t>
      </w:r>
      <w:r>
        <w:rPr>
          <w:rFonts w:eastAsiaTheme="minorEastAsia" w:hint="eastAsia"/>
          <w:lang w:eastAsia="zh-CN"/>
        </w:rPr>
        <w:t>and two</w:t>
      </w:r>
      <w:r w:rsidRPr="009C51E6">
        <w:rPr>
          <w:rFonts w:eastAsiaTheme="minorEastAsia"/>
          <w:lang w:eastAsia="zh-CN"/>
        </w:rPr>
        <w:t xml:space="preserve"> cases </w:t>
      </w:r>
      <w:r>
        <w:rPr>
          <w:rFonts w:eastAsiaTheme="minorEastAsia" w:hint="eastAsia"/>
          <w:lang w:eastAsia="zh-CN"/>
        </w:rPr>
        <w:t>for</w:t>
      </w:r>
      <w:r>
        <w:rPr>
          <w:rFonts w:eastAsiaTheme="minorEastAsia"/>
          <w:lang w:eastAsia="zh-CN"/>
        </w:rPr>
        <w:t xml:space="preserve"> </w:t>
      </w:r>
      <w:r w:rsidR="003A631D">
        <w:rPr>
          <w:rFonts w:eastAsiaTheme="minorEastAsia"/>
          <w:lang w:eastAsia="zh-CN"/>
        </w:rPr>
        <w:t>video</w:t>
      </w:r>
      <w:r w:rsidRPr="009C51E6">
        <w:rPr>
          <w:rFonts w:eastAsiaTheme="minorEastAsia"/>
          <w:lang w:eastAsia="zh-CN"/>
        </w:rPr>
        <w:t xml:space="preserve"> updating</w:t>
      </w:r>
      <w:r>
        <w:rPr>
          <w:rFonts w:eastAsiaTheme="minorEastAsia" w:hint="eastAsia"/>
          <w:lang w:eastAsia="zh-CN"/>
        </w:rPr>
        <w:t xml:space="preserve"> respectively</w:t>
      </w:r>
      <w:r>
        <w:rPr>
          <w:rFonts w:eastAsiaTheme="minorEastAsia"/>
          <w:lang w:eastAsia="zh-CN"/>
        </w:rPr>
        <w:t xml:space="preserve">. </w:t>
      </w:r>
      <w:r w:rsidRPr="00E559DC">
        <w:rPr>
          <w:rFonts w:eastAsiaTheme="minorEastAsia"/>
          <w:lang w:eastAsia="zh-CN"/>
        </w:rPr>
        <w:t xml:space="preserve">The evaluation results of </w:t>
      </w:r>
      <w:r>
        <w:rPr>
          <w:rFonts w:eastAsiaTheme="minorEastAsia"/>
          <w:lang w:eastAsia="zh-CN"/>
        </w:rPr>
        <w:t>FR1 Dense Urban</w:t>
      </w:r>
      <w:r w:rsidRPr="00E559DC">
        <w:rPr>
          <w:rFonts w:eastAsiaTheme="minorEastAsia"/>
          <w:lang w:eastAsia="zh-CN"/>
        </w:rPr>
        <w:t xml:space="preserve"> scenario are shown in</w:t>
      </w:r>
      <w:r w:rsidR="00B87D3E">
        <w:rPr>
          <w:rFonts w:eastAsiaTheme="minorEastAsia"/>
          <w:lang w:eastAsia="zh-CN"/>
        </w:rPr>
        <w:t xml:space="preserve"> </w:t>
      </w:r>
      <w:r w:rsidR="00B87D3E">
        <w:rPr>
          <w:rFonts w:eastAsiaTheme="minorEastAsia"/>
          <w:lang w:eastAsia="zh-CN"/>
        </w:rPr>
        <w:fldChar w:fldCharType="begin"/>
      </w:r>
      <w:r w:rsidR="00B87D3E">
        <w:rPr>
          <w:rFonts w:eastAsiaTheme="minorEastAsia"/>
          <w:lang w:eastAsia="zh-CN"/>
        </w:rPr>
        <w:instrText xml:space="preserve"> REF _Ref61884054 \h </w:instrText>
      </w:r>
      <w:r w:rsidR="00B87D3E">
        <w:rPr>
          <w:rFonts w:eastAsiaTheme="minorEastAsia"/>
          <w:lang w:eastAsia="zh-CN"/>
        </w:rPr>
      </w:r>
      <w:r w:rsidR="00B87D3E">
        <w:rPr>
          <w:rFonts w:eastAsiaTheme="minorEastAsia"/>
          <w:lang w:eastAsia="zh-CN"/>
        </w:rPr>
        <w:fldChar w:fldCharType="separate"/>
      </w:r>
      <w:r w:rsidR="00B87D3E">
        <w:t xml:space="preserve">Figure </w:t>
      </w:r>
      <w:r w:rsidR="00B87D3E">
        <w:rPr>
          <w:noProof/>
        </w:rPr>
        <w:t>18</w:t>
      </w:r>
      <w:r w:rsidR="00B87D3E">
        <w:rPr>
          <w:rFonts w:eastAsiaTheme="minorEastAsia"/>
          <w:lang w:eastAsia="zh-CN"/>
        </w:rPr>
        <w:fldChar w:fldCharType="end"/>
      </w:r>
      <w:r w:rsidRPr="00E559DC">
        <w:rPr>
          <w:rFonts w:eastAsiaTheme="minorEastAsia"/>
          <w:lang w:eastAsia="zh-CN"/>
        </w:rPr>
        <w:t xml:space="preserve">, </w:t>
      </w:r>
      <w:r>
        <w:rPr>
          <w:rFonts w:eastAsiaTheme="minorEastAsia" w:hint="eastAsia"/>
          <w:lang w:eastAsia="zh-CN"/>
        </w:rPr>
        <w:t xml:space="preserve">where </w:t>
      </w:r>
      <w:r w:rsidRPr="00E559DC">
        <w:rPr>
          <w:rFonts w:eastAsiaTheme="minorEastAsia"/>
          <w:lang w:eastAsia="zh-CN"/>
        </w:rPr>
        <w:t xml:space="preserve">it can be observed that </w:t>
      </w:r>
      <w:r w:rsidRPr="009C51E6">
        <w:rPr>
          <w:rFonts w:eastAsiaTheme="minorEastAsia"/>
          <w:lang w:eastAsia="zh-CN"/>
        </w:rPr>
        <w:t xml:space="preserve">the bottleneck channel </w:t>
      </w:r>
      <w:r>
        <w:rPr>
          <w:rFonts w:eastAsiaTheme="minorEastAsia" w:hint="eastAsia"/>
          <w:lang w:eastAsia="zh-CN"/>
        </w:rPr>
        <w:t>among</w:t>
      </w:r>
      <w:r w:rsidRPr="009C51E6">
        <w:rPr>
          <w:rFonts w:eastAsiaTheme="minorEastAsia"/>
          <w:lang w:eastAsia="zh-CN"/>
        </w:rPr>
        <w:t xml:space="preserve"> uplink channels is PUSCH, especially the PUSCH with high data-rate requirement</w:t>
      </w:r>
      <w:r w:rsidRPr="00E559DC">
        <w:rPr>
          <w:rFonts w:eastAsiaTheme="minorEastAsia"/>
          <w:lang w:eastAsia="zh-CN"/>
        </w:rPr>
        <w:t>.</w:t>
      </w:r>
    </w:p>
    <w:p w14:paraId="26113B4B" w14:textId="5585CE1A" w:rsidR="00440004" w:rsidRPr="00FE7888" w:rsidRDefault="00440004" w:rsidP="00C34F57">
      <w:pPr>
        <w:numPr>
          <w:ilvl w:val="1"/>
          <w:numId w:val="15"/>
        </w:numPr>
        <w:spacing w:before="120" w:after="120" w:line="276" w:lineRule="auto"/>
        <w:jc w:val="both"/>
        <w:rPr>
          <w:rFonts w:eastAsia="MS Mincho"/>
          <w:i/>
          <w:iCs/>
          <w:lang w:val="fr-FR" w:eastAsia="zh-CN"/>
        </w:rPr>
      </w:pPr>
      <w:r>
        <w:rPr>
          <w:rFonts w:eastAsiaTheme="minorEastAsia" w:hint="eastAsia"/>
          <w:i/>
          <w:iCs/>
          <w:lang w:val="fr-FR" w:eastAsia="zh-CN"/>
        </w:rPr>
        <w:t>4</w:t>
      </w:r>
      <w:r>
        <w:rPr>
          <w:rFonts w:eastAsiaTheme="minorEastAsia"/>
          <w:i/>
          <w:iCs/>
          <w:lang w:val="fr-FR" w:eastAsia="zh-CN"/>
        </w:rPr>
        <w:t>GHz, DDDSU</w:t>
      </w:r>
    </w:p>
    <w:p w14:paraId="1B1C76BB" w14:textId="64AC5D07" w:rsidR="007C3F03" w:rsidRDefault="00BF4FB6" w:rsidP="00D06C1A">
      <w:pPr>
        <w:spacing w:before="120" w:after="120" w:line="276" w:lineRule="auto"/>
        <w:jc w:val="center"/>
        <w:rPr>
          <w:rFonts w:eastAsiaTheme="minorEastAsia"/>
          <w:lang w:val="fr-FR" w:eastAsia="zh-CN"/>
        </w:rPr>
      </w:pPr>
      <w:r>
        <w:rPr>
          <w:rFonts w:eastAsiaTheme="minorEastAsia" w:hint="eastAsia"/>
          <w:lang w:val="fr-FR" w:eastAsia="zh-CN"/>
        </w:rPr>
        <w:lastRenderedPageBreak/>
        <w:t xml:space="preserve"> </w:t>
      </w:r>
      <w:r w:rsidRPr="002467FD">
        <w:rPr>
          <w:rFonts w:eastAsia="MS Mincho"/>
          <w:noProof/>
          <w:lang w:val="fr-FR" w:eastAsia="zh-CN"/>
        </w:rPr>
        <w:drawing>
          <wp:inline distT="0" distB="0" distL="0" distR="0" wp14:anchorId="123CC769" wp14:editId="40BAD2D3">
            <wp:extent cx="3493135" cy="243840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93135" cy="2438400"/>
                    </a:xfrm>
                    <a:prstGeom prst="rect">
                      <a:avLst/>
                    </a:prstGeom>
                    <a:noFill/>
                  </pic:spPr>
                </pic:pic>
              </a:graphicData>
            </a:graphic>
          </wp:inline>
        </w:drawing>
      </w:r>
    </w:p>
    <w:p w14:paraId="25E69BF6" w14:textId="1955A780" w:rsidR="00440004" w:rsidRDefault="00B87D3E" w:rsidP="00E65E95">
      <w:pPr>
        <w:pStyle w:val="a7"/>
        <w:jc w:val="center"/>
      </w:pPr>
      <w:bookmarkStart w:id="75" w:name="_Ref61884054"/>
      <w:r>
        <w:t xml:space="preserve">Figure </w:t>
      </w:r>
      <w:r>
        <w:fldChar w:fldCharType="begin"/>
      </w:r>
      <w:r>
        <w:instrText xml:space="preserve"> SEQ Figure \* ARABIC </w:instrText>
      </w:r>
      <w:r>
        <w:fldChar w:fldCharType="separate"/>
      </w:r>
      <w:r>
        <w:rPr>
          <w:noProof/>
        </w:rPr>
        <w:t>18</w:t>
      </w:r>
      <w:r>
        <w:fldChar w:fldCharType="end"/>
      </w:r>
      <w:bookmarkEnd w:id="75"/>
      <w:r w:rsidR="00440004" w:rsidRPr="002467FD">
        <w:t xml:space="preserve">. </w:t>
      </w:r>
      <w:r w:rsidR="00440004">
        <w:t>U</w:t>
      </w:r>
      <w:r w:rsidR="00440004" w:rsidRPr="004265EF">
        <w:t xml:space="preserve">L </w:t>
      </w:r>
      <w:r w:rsidR="00440004">
        <w:t>MIL in Dense Urban scenario for 4GHz, DDDSUDDSUU</w:t>
      </w:r>
    </w:p>
    <w:p w14:paraId="1AF9F3ED" w14:textId="22FB6CC0" w:rsidR="00440004" w:rsidRPr="00C923C4" w:rsidRDefault="00EB5B52" w:rsidP="008234F1">
      <w:pPr>
        <w:pStyle w:val="a7"/>
        <w:jc w:val="both"/>
      </w:pPr>
      <w:bookmarkStart w:id="76" w:name="_Ref54362589"/>
      <w:bookmarkStart w:id="77" w:name="_Hlk61466786"/>
      <w:r w:rsidRPr="00EB5B52">
        <w:rPr>
          <w:b/>
          <w:i/>
        </w:rPr>
        <w:t xml:space="preserve">Observation </w:t>
      </w:r>
      <w:r w:rsidRPr="00EB5B52">
        <w:rPr>
          <w:b/>
          <w:i/>
        </w:rPr>
        <w:fldChar w:fldCharType="begin"/>
      </w:r>
      <w:r w:rsidRPr="00EB5B52">
        <w:rPr>
          <w:b/>
          <w:i/>
        </w:rPr>
        <w:instrText xml:space="preserve"> SEQ Observation \* ARABIC </w:instrText>
      </w:r>
      <w:r w:rsidRPr="00EB5B52">
        <w:rPr>
          <w:b/>
          <w:i/>
        </w:rPr>
        <w:fldChar w:fldCharType="separate"/>
      </w:r>
      <w:r w:rsidR="00F03A54">
        <w:rPr>
          <w:b/>
          <w:i/>
          <w:noProof/>
        </w:rPr>
        <w:t>12</w:t>
      </w:r>
      <w:r w:rsidRPr="00EB5B52">
        <w:rPr>
          <w:b/>
          <w:i/>
        </w:rPr>
        <w:fldChar w:fldCharType="end"/>
      </w:r>
      <w:r w:rsidR="00440004" w:rsidRPr="003D68EC">
        <w:rPr>
          <w:b/>
          <w:i/>
        </w:rPr>
        <w:t xml:space="preserve">: For Dense Urban scenario in FR1, PUSCH is the bottleneck channel </w:t>
      </w:r>
      <w:r w:rsidR="00440004">
        <w:rPr>
          <w:rFonts w:eastAsiaTheme="minorEastAsia" w:hint="eastAsia"/>
          <w:b/>
          <w:i/>
          <w:lang w:eastAsia="zh-CN"/>
        </w:rPr>
        <w:t>among</w:t>
      </w:r>
      <w:r w:rsidR="00440004" w:rsidRPr="003D68EC">
        <w:rPr>
          <w:b/>
          <w:i/>
        </w:rPr>
        <w:t xml:space="preserve"> uplink channels.</w:t>
      </w:r>
      <w:bookmarkEnd w:id="76"/>
    </w:p>
    <w:bookmarkEnd w:id="77"/>
    <w:p w14:paraId="020F907C" w14:textId="77777777" w:rsidR="00440004" w:rsidRDefault="00440004" w:rsidP="00C34F57">
      <w:pPr>
        <w:pStyle w:val="af7"/>
        <w:numPr>
          <w:ilvl w:val="0"/>
          <w:numId w:val="17"/>
        </w:numPr>
        <w:spacing w:before="120" w:after="120" w:line="276" w:lineRule="auto"/>
        <w:ind w:firstLineChars="0"/>
        <w:rPr>
          <w:rFonts w:ascii="Times New Roman" w:eastAsiaTheme="minorEastAsia" w:hAnsi="Times New Roman"/>
          <w:i/>
          <w:kern w:val="0"/>
          <w:sz w:val="20"/>
          <w:szCs w:val="24"/>
        </w:rPr>
      </w:pPr>
      <w:r w:rsidRPr="004265EF">
        <w:rPr>
          <w:rFonts w:ascii="Times New Roman" w:eastAsiaTheme="minorEastAsia" w:hAnsi="Times New Roman"/>
          <w:i/>
          <w:kern w:val="0"/>
          <w:sz w:val="20"/>
          <w:szCs w:val="24"/>
        </w:rPr>
        <w:t>FR</w:t>
      </w:r>
      <w:r>
        <w:rPr>
          <w:rFonts w:ascii="Times New Roman" w:eastAsiaTheme="minorEastAsia" w:hAnsi="Times New Roman"/>
          <w:i/>
          <w:kern w:val="0"/>
          <w:sz w:val="20"/>
          <w:szCs w:val="24"/>
        </w:rPr>
        <w:t>2</w:t>
      </w:r>
    </w:p>
    <w:p w14:paraId="2A26A02B" w14:textId="77777777" w:rsidR="00440004" w:rsidRPr="003D68EC" w:rsidRDefault="00440004" w:rsidP="00440004">
      <w:pPr>
        <w:spacing w:before="120" w:after="120" w:line="276" w:lineRule="auto"/>
        <w:rPr>
          <w:rFonts w:eastAsiaTheme="minorEastAsia"/>
        </w:rPr>
      </w:pPr>
      <w:r w:rsidRPr="003D68EC">
        <w:rPr>
          <w:rFonts w:eastAsiaTheme="minorEastAsia"/>
          <w:lang w:eastAsia="zh-CN"/>
        </w:rPr>
        <w:t>For FR2,</w:t>
      </w:r>
      <w:r w:rsidRPr="009C51E6">
        <w:t xml:space="preserve"> </w:t>
      </w:r>
      <w:r w:rsidRPr="009C51E6">
        <w:rPr>
          <w:rFonts w:eastAsiaTheme="minorEastAsia"/>
          <w:lang w:eastAsia="zh-CN"/>
        </w:rPr>
        <w:t xml:space="preserve">similar conclusions </w:t>
      </w:r>
      <w:r>
        <w:rPr>
          <w:rFonts w:eastAsiaTheme="minorEastAsia"/>
          <w:lang w:eastAsia="zh-CN"/>
        </w:rPr>
        <w:t>can be observed</w:t>
      </w:r>
      <w:r w:rsidRPr="009C51E6">
        <w:rPr>
          <w:rFonts w:eastAsiaTheme="minorEastAsia"/>
          <w:lang w:eastAsia="zh-CN"/>
        </w:rPr>
        <w:t xml:space="preserve"> in both </w:t>
      </w:r>
      <w:r>
        <w:rPr>
          <w:rFonts w:eastAsiaTheme="minorEastAsia"/>
          <w:lang w:eastAsia="zh-CN"/>
        </w:rPr>
        <w:t>I</w:t>
      </w:r>
      <w:r w:rsidRPr="009C51E6">
        <w:rPr>
          <w:rFonts w:eastAsiaTheme="minorEastAsia"/>
          <w:lang w:eastAsia="zh-CN"/>
        </w:rPr>
        <w:t>ndoor</w:t>
      </w:r>
      <w:r>
        <w:rPr>
          <w:rFonts w:eastAsiaTheme="minorEastAsia"/>
          <w:lang w:eastAsia="zh-CN"/>
        </w:rPr>
        <w:t xml:space="preserve"> Hotspot</w:t>
      </w:r>
      <w:r w:rsidRPr="009C51E6">
        <w:rPr>
          <w:rFonts w:eastAsiaTheme="minorEastAsia"/>
          <w:lang w:eastAsia="zh-CN"/>
        </w:rPr>
        <w:t xml:space="preserve"> and </w:t>
      </w:r>
      <w:r>
        <w:rPr>
          <w:rFonts w:eastAsiaTheme="minorEastAsia"/>
          <w:lang w:eastAsia="zh-CN"/>
        </w:rPr>
        <w:t>Dense Urban</w:t>
      </w:r>
      <w:r w:rsidRPr="009C51E6">
        <w:rPr>
          <w:rFonts w:eastAsiaTheme="minorEastAsia"/>
          <w:lang w:eastAsia="zh-CN"/>
        </w:rPr>
        <w:t xml:space="preserve"> </w:t>
      </w:r>
      <w:r w:rsidRPr="003D68EC">
        <w:rPr>
          <w:rFonts w:eastAsiaTheme="minorEastAsia"/>
          <w:lang w:eastAsia="zh-CN"/>
        </w:rPr>
        <w:t>scenarios</w:t>
      </w:r>
      <w:r>
        <w:rPr>
          <w:rFonts w:eastAsiaTheme="minorEastAsia" w:hint="eastAsia"/>
          <w:lang w:eastAsia="zh-CN"/>
        </w:rPr>
        <w:t>, compared to FR1</w:t>
      </w:r>
      <w:r>
        <w:rPr>
          <w:rFonts w:eastAsiaTheme="minorEastAsia"/>
          <w:lang w:eastAsia="zh-CN"/>
        </w:rPr>
        <w:t xml:space="preserve">. </w:t>
      </w:r>
      <w:r w:rsidRPr="0051391F">
        <w:rPr>
          <w:rFonts w:eastAsiaTheme="minorEastAsia"/>
          <w:lang w:eastAsia="zh-CN"/>
        </w:rPr>
        <w:t xml:space="preserve">PUSCH </w:t>
      </w:r>
      <w:r>
        <w:rPr>
          <w:rFonts w:eastAsiaTheme="minorEastAsia"/>
          <w:lang w:eastAsia="zh-CN"/>
        </w:rPr>
        <w:t xml:space="preserve">is </w:t>
      </w:r>
      <w:r w:rsidRPr="0051391F">
        <w:rPr>
          <w:rFonts w:eastAsiaTheme="minorEastAsia"/>
          <w:lang w:eastAsia="zh-CN"/>
        </w:rPr>
        <w:t xml:space="preserve">the bottleneck channel </w:t>
      </w:r>
      <w:r>
        <w:rPr>
          <w:rFonts w:eastAsiaTheme="minorEastAsia"/>
          <w:lang w:eastAsia="zh-CN"/>
        </w:rPr>
        <w:t>among all</w:t>
      </w:r>
      <w:r w:rsidRPr="0051391F">
        <w:rPr>
          <w:rFonts w:eastAsiaTheme="minorEastAsia"/>
          <w:lang w:eastAsia="zh-CN"/>
        </w:rPr>
        <w:t xml:space="preserve"> uplink channels</w:t>
      </w:r>
      <w:r>
        <w:rPr>
          <w:rFonts w:eastAsiaTheme="minorEastAsia"/>
          <w:lang w:eastAsia="zh-CN"/>
        </w:rPr>
        <w:t>.</w:t>
      </w:r>
    </w:p>
    <w:p w14:paraId="26DB512A" w14:textId="596A3182" w:rsidR="00440004" w:rsidRDefault="00F91D59" w:rsidP="00C34F57">
      <w:pPr>
        <w:numPr>
          <w:ilvl w:val="1"/>
          <w:numId w:val="15"/>
        </w:numPr>
        <w:spacing w:before="120" w:after="120" w:line="276" w:lineRule="auto"/>
        <w:jc w:val="both"/>
        <w:rPr>
          <w:rFonts w:eastAsiaTheme="minorEastAsia"/>
          <w:i/>
          <w:iCs/>
          <w:lang w:val="fr-FR" w:eastAsia="zh-CN"/>
        </w:rPr>
      </w:pPr>
      <w:r>
        <w:rPr>
          <w:rFonts w:eastAsiaTheme="minorEastAsia"/>
          <w:i/>
          <w:iCs/>
          <w:lang w:val="fr-FR" w:eastAsia="zh-CN"/>
        </w:rPr>
        <w:t>30</w:t>
      </w:r>
      <w:r w:rsidR="00440004">
        <w:rPr>
          <w:rFonts w:eastAsiaTheme="minorEastAsia"/>
          <w:i/>
          <w:iCs/>
          <w:lang w:val="fr-FR" w:eastAsia="zh-CN"/>
        </w:rPr>
        <w:t>GHz, DDDSU</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598"/>
      </w:tblGrid>
      <w:tr w:rsidR="00440004" w14:paraId="577B8A2B" w14:textId="77777777" w:rsidTr="00B615E3">
        <w:tc>
          <w:tcPr>
            <w:tcW w:w="4643" w:type="dxa"/>
          </w:tcPr>
          <w:p w14:paraId="46C583EF" w14:textId="77777777" w:rsidR="00440004" w:rsidRPr="00FE7888" w:rsidRDefault="00440004" w:rsidP="00B615E3">
            <w:pPr>
              <w:spacing w:before="120" w:after="120" w:line="276" w:lineRule="auto"/>
              <w:jc w:val="both"/>
              <w:rPr>
                <w:rFonts w:eastAsiaTheme="minorEastAsia"/>
                <w:i/>
                <w:iCs/>
                <w:sz w:val="15"/>
                <w:szCs w:val="15"/>
                <w:lang w:val="fr-FR" w:eastAsia="zh-CN"/>
              </w:rPr>
            </w:pPr>
            <w:r>
              <w:rPr>
                <w:rFonts w:eastAsiaTheme="minorEastAsia"/>
                <w:i/>
                <w:iCs/>
                <w:noProof/>
                <w:sz w:val="15"/>
                <w:szCs w:val="15"/>
                <w:lang w:val="fr-FR" w:eastAsia="zh-CN"/>
              </w:rPr>
              <w:drawing>
                <wp:inline distT="0" distB="0" distL="0" distR="0" wp14:anchorId="728D2232" wp14:editId="342862C9">
                  <wp:extent cx="2741291" cy="2293620"/>
                  <wp:effectExtent l="0" t="0" r="254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56822" cy="2306614"/>
                          </a:xfrm>
                          <a:prstGeom prst="rect">
                            <a:avLst/>
                          </a:prstGeom>
                          <a:noFill/>
                        </pic:spPr>
                      </pic:pic>
                    </a:graphicData>
                  </a:graphic>
                </wp:inline>
              </w:drawing>
            </w:r>
          </w:p>
        </w:tc>
        <w:tc>
          <w:tcPr>
            <w:tcW w:w="4643" w:type="dxa"/>
          </w:tcPr>
          <w:p w14:paraId="22635333" w14:textId="77777777" w:rsidR="00440004" w:rsidRDefault="00440004" w:rsidP="00B615E3">
            <w:pPr>
              <w:spacing w:before="120" w:after="120" w:line="276" w:lineRule="auto"/>
              <w:jc w:val="both"/>
              <w:rPr>
                <w:rFonts w:eastAsiaTheme="minorEastAsia"/>
                <w:i/>
                <w:iCs/>
                <w:lang w:val="fr-FR" w:eastAsia="zh-CN"/>
              </w:rPr>
            </w:pPr>
            <w:r>
              <w:rPr>
                <w:rFonts w:eastAsiaTheme="minorEastAsia"/>
                <w:i/>
                <w:iCs/>
                <w:noProof/>
                <w:lang w:val="fr-FR" w:eastAsia="zh-CN"/>
              </w:rPr>
              <w:drawing>
                <wp:inline distT="0" distB="0" distL="0" distR="0" wp14:anchorId="7A6FEAC8" wp14:editId="7D1A85E3">
                  <wp:extent cx="2824572" cy="2293928"/>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32467" cy="2300340"/>
                          </a:xfrm>
                          <a:prstGeom prst="rect">
                            <a:avLst/>
                          </a:prstGeom>
                          <a:noFill/>
                        </pic:spPr>
                      </pic:pic>
                    </a:graphicData>
                  </a:graphic>
                </wp:inline>
              </w:drawing>
            </w:r>
          </w:p>
        </w:tc>
      </w:tr>
      <w:tr w:rsidR="00440004" w14:paraId="2C0D2CD5" w14:textId="77777777" w:rsidTr="00B615E3">
        <w:tc>
          <w:tcPr>
            <w:tcW w:w="4643" w:type="dxa"/>
          </w:tcPr>
          <w:p w14:paraId="397067C4" w14:textId="77777777" w:rsidR="00440004" w:rsidRPr="00346771" w:rsidRDefault="00440004" w:rsidP="00C34F57">
            <w:pPr>
              <w:pStyle w:val="af7"/>
              <w:numPr>
                <w:ilvl w:val="0"/>
                <w:numId w:val="18"/>
              </w:numPr>
              <w:spacing w:line="276" w:lineRule="auto"/>
              <w:ind w:left="714" w:firstLineChars="0" w:hanging="357"/>
              <w:jc w:val="center"/>
              <w:rPr>
                <w:rFonts w:eastAsiaTheme="minorEastAsia" w:cs="Arial"/>
                <w:bCs/>
                <w:iCs/>
                <w:sz w:val="20"/>
                <w:szCs w:val="20"/>
                <w:lang w:val="fr-FR"/>
              </w:rPr>
            </w:pPr>
            <w:r w:rsidRPr="00346771">
              <w:rPr>
                <w:rFonts w:ascii="Times New Roman" w:eastAsia="Times New Roman" w:hAnsi="Times New Roman"/>
                <w:kern w:val="0"/>
                <w:sz w:val="20"/>
                <w:szCs w:val="20"/>
                <w:lang w:val="en-GB" w:eastAsia="en-US"/>
              </w:rPr>
              <w:t>Indoor Hotspot scenario</w:t>
            </w:r>
          </w:p>
        </w:tc>
        <w:tc>
          <w:tcPr>
            <w:tcW w:w="4643" w:type="dxa"/>
          </w:tcPr>
          <w:p w14:paraId="2849A35F" w14:textId="77777777" w:rsidR="00440004" w:rsidRPr="00346771" w:rsidRDefault="00440004" w:rsidP="00C34F57">
            <w:pPr>
              <w:pStyle w:val="af7"/>
              <w:numPr>
                <w:ilvl w:val="0"/>
                <w:numId w:val="18"/>
              </w:numPr>
              <w:spacing w:line="276" w:lineRule="auto"/>
              <w:ind w:left="714" w:firstLineChars="0" w:hanging="357"/>
              <w:jc w:val="center"/>
              <w:rPr>
                <w:rFonts w:ascii="Times New Roman" w:eastAsia="Times New Roman" w:hAnsi="Times New Roman" w:cs="Arial"/>
                <w:bCs/>
                <w:kern w:val="0"/>
                <w:sz w:val="20"/>
                <w:szCs w:val="20"/>
                <w:lang w:val="en-GB" w:eastAsia="en-US"/>
              </w:rPr>
            </w:pPr>
            <w:r w:rsidRPr="00346771">
              <w:rPr>
                <w:rFonts w:ascii="Times New Roman" w:eastAsia="Times New Roman" w:hAnsi="Times New Roman"/>
                <w:kern w:val="0"/>
                <w:sz w:val="20"/>
                <w:szCs w:val="20"/>
                <w:lang w:val="en-GB" w:eastAsia="en-US"/>
              </w:rPr>
              <w:t>Dense Urban scenario</w:t>
            </w:r>
          </w:p>
        </w:tc>
      </w:tr>
    </w:tbl>
    <w:p w14:paraId="107DBF7F" w14:textId="5CDAEDDE" w:rsidR="00440004" w:rsidRDefault="00B87D3E" w:rsidP="00E65E95">
      <w:pPr>
        <w:pStyle w:val="a7"/>
        <w:jc w:val="center"/>
      </w:pPr>
      <w:r>
        <w:t xml:space="preserve">Figure </w:t>
      </w:r>
      <w:r>
        <w:fldChar w:fldCharType="begin"/>
      </w:r>
      <w:r>
        <w:instrText xml:space="preserve"> SEQ Figure \* ARABIC </w:instrText>
      </w:r>
      <w:r>
        <w:fldChar w:fldCharType="separate"/>
      </w:r>
      <w:r>
        <w:rPr>
          <w:noProof/>
        </w:rPr>
        <w:t>19</w:t>
      </w:r>
      <w:r>
        <w:fldChar w:fldCharType="end"/>
      </w:r>
      <w:r w:rsidR="00440004" w:rsidRPr="004265EF">
        <w:rPr>
          <w:rFonts w:hint="eastAsia"/>
        </w:rPr>
        <w:t>.</w:t>
      </w:r>
      <w:r w:rsidR="00440004">
        <w:t xml:space="preserve"> U</w:t>
      </w:r>
      <w:r w:rsidR="00440004" w:rsidRPr="004265EF">
        <w:t xml:space="preserve">L </w:t>
      </w:r>
      <w:r w:rsidR="00440004">
        <w:t>MIL for 28GHz, DDDSU</w:t>
      </w:r>
    </w:p>
    <w:p w14:paraId="432835FD" w14:textId="70B44191" w:rsidR="00440004" w:rsidRPr="00C923C4" w:rsidRDefault="00EB5B52" w:rsidP="008234F1">
      <w:pPr>
        <w:pStyle w:val="a7"/>
        <w:jc w:val="both"/>
      </w:pPr>
      <w:bookmarkStart w:id="78" w:name="_Ref54362592"/>
      <w:bookmarkStart w:id="79" w:name="_Hlk61466792"/>
      <w:r w:rsidRPr="00EB5B52">
        <w:rPr>
          <w:b/>
          <w:i/>
        </w:rPr>
        <w:t xml:space="preserve">Observation </w:t>
      </w:r>
      <w:r w:rsidRPr="00EB5B52">
        <w:rPr>
          <w:b/>
          <w:i/>
        </w:rPr>
        <w:fldChar w:fldCharType="begin"/>
      </w:r>
      <w:r w:rsidRPr="00EB5B52">
        <w:rPr>
          <w:b/>
          <w:i/>
        </w:rPr>
        <w:instrText xml:space="preserve"> SEQ Observation \* ARABIC </w:instrText>
      </w:r>
      <w:r w:rsidRPr="00EB5B52">
        <w:rPr>
          <w:b/>
          <w:i/>
        </w:rPr>
        <w:fldChar w:fldCharType="separate"/>
      </w:r>
      <w:r w:rsidR="00F03A54">
        <w:rPr>
          <w:b/>
          <w:i/>
          <w:noProof/>
        </w:rPr>
        <w:t>13</w:t>
      </w:r>
      <w:r w:rsidRPr="00EB5B52">
        <w:rPr>
          <w:b/>
          <w:i/>
        </w:rPr>
        <w:fldChar w:fldCharType="end"/>
      </w:r>
      <w:r w:rsidR="00440004" w:rsidRPr="002778BC">
        <w:rPr>
          <w:b/>
          <w:i/>
        </w:rPr>
        <w:t xml:space="preserve">: </w:t>
      </w:r>
      <w:r w:rsidR="00440004">
        <w:rPr>
          <w:b/>
          <w:i/>
        </w:rPr>
        <w:t>For Indoor Hotspot</w:t>
      </w:r>
      <w:r w:rsidR="00440004" w:rsidRPr="00AB5A9E">
        <w:rPr>
          <w:b/>
          <w:i/>
        </w:rPr>
        <w:t xml:space="preserve"> </w:t>
      </w:r>
      <w:r w:rsidR="00440004" w:rsidRPr="00866FAF">
        <w:rPr>
          <w:b/>
          <w:i/>
        </w:rPr>
        <w:t>scenario</w:t>
      </w:r>
      <w:r w:rsidR="00440004" w:rsidRPr="00C90D62">
        <w:rPr>
          <w:b/>
          <w:i/>
        </w:rPr>
        <w:t xml:space="preserve"> </w:t>
      </w:r>
      <w:r w:rsidR="00440004">
        <w:rPr>
          <w:b/>
          <w:i/>
        </w:rPr>
        <w:t xml:space="preserve">and Dense Urban </w:t>
      </w:r>
      <w:r w:rsidR="00440004" w:rsidRPr="00866FAF">
        <w:rPr>
          <w:b/>
          <w:i/>
        </w:rPr>
        <w:t>scenario</w:t>
      </w:r>
      <w:r w:rsidR="00440004">
        <w:rPr>
          <w:b/>
          <w:i/>
        </w:rPr>
        <w:t xml:space="preserve"> in FR2</w:t>
      </w:r>
      <w:r w:rsidR="00440004" w:rsidRPr="00866FAF">
        <w:rPr>
          <w:b/>
          <w:i/>
        </w:rPr>
        <w:t>,</w:t>
      </w:r>
      <w:r w:rsidR="00440004">
        <w:rPr>
          <w:b/>
          <w:i/>
        </w:rPr>
        <w:t xml:space="preserve"> PUSCH</w:t>
      </w:r>
      <w:r w:rsidR="00440004" w:rsidRPr="00DC0F9A">
        <w:rPr>
          <w:b/>
          <w:i/>
        </w:rPr>
        <w:t xml:space="preserve"> </w:t>
      </w:r>
      <w:r w:rsidR="00440004">
        <w:rPr>
          <w:b/>
          <w:i/>
        </w:rPr>
        <w:t>is</w:t>
      </w:r>
      <w:r w:rsidR="00440004" w:rsidRPr="00843BDE">
        <w:rPr>
          <w:b/>
          <w:i/>
        </w:rPr>
        <w:t xml:space="preserve"> the </w:t>
      </w:r>
      <w:r w:rsidR="00440004" w:rsidRPr="00866FAF">
        <w:rPr>
          <w:b/>
          <w:i/>
        </w:rPr>
        <w:t>bottleneck</w:t>
      </w:r>
      <w:r w:rsidR="00440004">
        <w:rPr>
          <w:b/>
          <w:i/>
        </w:rPr>
        <w:t xml:space="preserve"> channel</w:t>
      </w:r>
      <w:r w:rsidR="00440004" w:rsidRPr="00843BDE" w:rsidDel="00C90D62">
        <w:rPr>
          <w:b/>
          <w:i/>
        </w:rPr>
        <w:t xml:space="preserve"> </w:t>
      </w:r>
      <w:r w:rsidR="00440004">
        <w:rPr>
          <w:b/>
          <w:i/>
        </w:rPr>
        <w:t>among all uplink</w:t>
      </w:r>
      <w:r w:rsidR="00440004" w:rsidRPr="00843BDE">
        <w:rPr>
          <w:b/>
          <w:i/>
        </w:rPr>
        <w:t xml:space="preserve"> channels</w:t>
      </w:r>
      <w:r w:rsidR="00440004" w:rsidRPr="00C90D62">
        <w:rPr>
          <w:b/>
          <w:i/>
        </w:rPr>
        <w:t>.</w:t>
      </w:r>
      <w:bookmarkEnd w:id="78"/>
    </w:p>
    <w:bookmarkEnd w:id="79"/>
    <w:p w14:paraId="78AC165B"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CE28D07" w14:textId="04354EC1" w:rsidR="00440004" w:rsidRPr="000A682E" w:rsidRDefault="00440004" w:rsidP="00440004">
      <w:pPr>
        <w:spacing w:beforeLines="50" w:before="120" w:afterLines="50" w:after="120"/>
        <w:jc w:val="both"/>
        <w:rPr>
          <w:rFonts w:eastAsia="宋体"/>
          <w:lang w:eastAsia="zh-CN"/>
        </w:rPr>
      </w:pPr>
      <w:r w:rsidRPr="000A682E">
        <w:rPr>
          <w:rFonts w:eastAsia="宋体"/>
          <w:lang w:eastAsia="zh-CN"/>
        </w:rPr>
        <w:t>In this contribution, we provide our initial simulation results on XR capacity, power consumption and coverage with the following observations:</w:t>
      </w:r>
    </w:p>
    <w:p w14:paraId="70F6E635" w14:textId="361953A0" w:rsidR="00765992" w:rsidRDefault="00EB5B52"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_Ref61884618 \h </w:instrText>
      </w:r>
      <w:r>
        <w:rPr>
          <w:b/>
          <w:i/>
          <w:szCs w:val="20"/>
          <w:lang w:val="en-GB"/>
        </w:rPr>
      </w:r>
      <w:r>
        <w:rPr>
          <w:b/>
          <w:i/>
          <w:szCs w:val="20"/>
          <w:lang w:val="en-GB"/>
        </w:rPr>
        <w:fldChar w:fldCharType="separate"/>
      </w:r>
      <w:r w:rsidR="0061730F" w:rsidRPr="00EB5B52">
        <w:rPr>
          <w:b/>
          <w:i/>
        </w:rPr>
        <w:t xml:space="preserve">Observation </w:t>
      </w:r>
      <w:r w:rsidR="0061730F">
        <w:rPr>
          <w:b/>
          <w:i/>
          <w:noProof/>
        </w:rPr>
        <w:t>1</w:t>
      </w:r>
      <w:r w:rsidR="0061730F" w:rsidRPr="00D54103">
        <w:rPr>
          <w:b/>
          <w:i/>
        </w:rPr>
        <w:t>:</w:t>
      </w:r>
      <w:r w:rsidR="0061730F" w:rsidRPr="00EB5B52">
        <w:rPr>
          <w:b/>
          <w:i/>
        </w:rPr>
        <w:t xml:space="preserve"> </w:t>
      </w:r>
      <w:r w:rsidR="0061730F" w:rsidRPr="004C3229">
        <w:rPr>
          <w:b/>
          <w:i/>
        </w:rPr>
        <w:t xml:space="preserve">For </w:t>
      </w:r>
      <w:r w:rsidR="0061730F">
        <w:rPr>
          <w:b/>
          <w:i/>
        </w:rPr>
        <w:t xml:space="preserve">DL </w:t>
      </w:r>
      <w:r w:rsidR="0061730F" w:rsidRPr="004C3229">
        <w:rPr>
          <w:b/>
          <w:i/>
        </w:rPr>
        <w:t xml:space="preserve">VR/AR traffic in both Indoor Hotspot and Dense Urban scenarios </w:t>
      </w:r>
      <w:r w:rsidR="0061730F">
        <w:rPr>
          <w:b/>
          <w:i/>
        </w:rPr>
        <w:t>in</w:t>
      </w:r>
      <w:r w:rsidR="0061730F" w:rsidRPr="004C3229">
        <w:rPr>
          <w:b/>
          <w:i/>
        </w:rPr>
        <w:t xml:space="preserve"> FR1, the capacity performance</w:t>
      </w:r>
      <w:r w:rsidR="0061730F">
        <w:rPr>
          <w:b/>
          <w:i/>
        </w:rPr>
        <w:t xml:space="preserve"> </w:t>
      </w:r>
      <w:r w:rsidR="0061730F" w:rsidRPr="004C3229">
        <w:rPr>
          <w:b/>
          <w:i/>
        </w:rPr>
        <w:t>degrade</w:t>
      </w:r>
      <w:r w:rsidR="0061730F">
        <w:rPr>
          <w:b/>
          <w:i/>
        </w:rPr>
        <w:t>s</w:t>
      </w:r>
      <w:r w:rsidR="0061730F" w:rsidRPr="004C3229">
        <w:rPr>
          <w:b/>
          <w:i/>
        </w:rPr>
        <w:t xml:space="preserve"> with the </w:t>
      </w:r>
      <w:r w:rsidR="0061730F" w:rsidRPr="0028149E">
        <w:rPr>
          <w:b/>
          <w:i/>
        </w:rPr>
        <w:t>increas</w:t>
      </w:r>
      <w:r w:rsidR="0061730F" w:rsidRPr="0028149E">
        <w:rPr>
          <w:rFonts w:eastAsiaTheme="minorEastAsia"/>
          <w:b/>
          <w:i/>
          <w:lang w:eastAsia="zh-CN"/>
        </w:rPr>
        <w:t>e</w:t>
      </w:r>
      <w:r w:rsidR="0061730F" w:rsidRPr="004C3229">
        <w:rPr>
          <w:b/>
          <w:i/>
        </w:rPr>
        <w:t xml:space="preserve"> of the number of UEs per cell.</w:t>
      </w:r>
      <w:r>
        <w:rPr>
          <w:b/>
          <w:i/>
          <w:szCs w:val="20"/>
          <w:lang w:val="en-GB"/>
        </w:rPr>
        <w:fldChar w:fldCharType="end"/>
      </w:r>
    </w:p>
    <w:p w14:paraId="2CCDBEA4" w14:textId="1923189E" w:rsidR="00F03A54" w:rsidRDefault="00F03A54"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_Ref61898502 \h </w:instrText>
      </w:r>
      <w:r>
        <w:rPr>
          <w:b/>
          <w:i/>
          <w:szCs w:val="20"/>
          <w:lang w:val="en-GB"/>
        </w:rPr>
      </w:r>
      <w:r>
        <w:rPr>
          <w:b/>
          <w:i/>
          <w:szCs w:val="20"/>
          <w:lang w:val="en-GB"/>
        </w:rPr>
        <w:fldChar w:fldCharType="separate"/>
      </w:r>
      <w:r w:rsidR="0061730F" w:rsidRPr="00F03A54">
        <w:rPr>
          <w:b/>
          <w:i/>
        </w:rPr>
        <w:t>Observation 2</w:t>
      </w:r>
      <w:r w:rsidR="0061730F" w:rsidRPr="00D54103">
        <w:rPr>
          <w:b/>
          <w:i/>
        </w:rPr>
        <w:t>:</w:t>
      </w:r>
      <w:r w:rsidR="0061730F" w:rsidRPr="00EB5B52">
        <w:rPr>
          <w:b/>
          <w:i/>
        </w:rPr>
        <w:t xml:space="preserve"> </w:t>
      </w:r>
      <w:r w:rsidR="0061730F" w:rsidRPr="004C3229">
        <w:rPr>
          <w:b/>
          <w:i/>
        </w:rPr>
        <w:t xml:space="preserve">For </w:t>
      </w:r>
      <w:r w:rsidR="0061730F">
        <w:rPr>
          <w:b/>
          <w:i/>
        </w:rPr>
        <w:t xml:space="preserve">DL </w:t>
      </w:r>
      <w:r w:rsidR="0061730F" w:rsidRPr="004C3229">
        <w:rPr>
          <w:b/>
          <w:i/>
        </w:rPr>
        <w:t xml:space="preserve">VR/AR traffic in FR1, </w:t>
      </w:r>
      <w:r w:rsidR="0061730F">
        <w:rPr>
          <w:b/>
          <w:i/>
        </w:rPr>
        <w:t>system capacity with 5</w:t>
      </w:r>
      <w:r w:rsidR="0061730F" w:rsidRPr="004C3229">
        <w:rPr>
          <w:b/>
          <w:i/>
        </w:rPr>
        <w:t xml:space="preserve"> and </w:t>
      </w:r>
      <w:r w:rsidR="0061730F">
        <w:rPr>
          <w:b/>
          <w:i/>
        </w:rPr>
        <w:t>7</w:t>
      </w:r>
      <w:r w:rsidR="0061730F" w:rsidRPr="004C3229">
        <w:rPr>
          <w:b/>
          <w:i/>
        </w:rPr>
        <w:t xml:space="preserve"> </w:t>
      </w:r>
      <w:r w:rsidR="0061730F">
        <w:rPr>
          <w:b/>
          <w:i/>
        </w:rPr>
        <w:t>satisfied UE</w:t>
      </w:r>
      <w:r w:rsidR="0061730F" w:rsidRPr="004C3229">
        <w:rPr>
          <w:b/>
          <w:i/>
        </w:rPr>
        <w:t xml:space="preserve">s per cell can be </w:t>
      </w:r>
      <w:r w:rsidR="0061730F">
        <w:rPr>
          <w:b/>
          <w:i/>
        </w:rPr>
        <w:t>achieved</w:t>
      </w:r>
      <w:r w:rsidR="0061730F" w:rsidRPr="004C3229">
        <w:rPr>
          <w:b/>
          <w:i/>
        </w:rPr>
        <w:t xml:space="preserve"> for </w:t>
      </w:r>
      <w:r w:rsidR="0061730F" w:rsidRPr="00F03A54">
        <w:rPr>
          <w:rFonts w:hint="eastAsia"/>
          <w:b/>
          <w:i/>
        </w:rPr>
        <w:t>I</w:t>
      </w:r>
      <w:r w:rsidR="0061730F" w:rsidRPr="00F03A54">
        <w:rPr>
          <w:b/>
          <w:i/>
        </w:rPr>
        <w:t xml:space="preserve">ndoor </w:t>
      </w:r>
      <w:r w:rsidR="0061730F" w:rsidRPr="00F03A54">
        <w:rPr>
          <w:rFonts w:hint="eastAsia"/>
          <w:b/>
          <w:i/>
        </w:rPr>
        <w:t>H</w:t>
      </w:r>
      <w:r w:rsidR="0061730F" w:rsidRPr="00F03A54">
        <w:rPr>
          <w:b/>
          <w:i/>
        </w:rPr>
        <w:t xml:space="preserve">otspot and </w:t>
      </w:r>
      <w:r w:rsidR="0061730F" w:rsidRPr="00F03A54">
        <w:rPr>
          <w:rFonts w:hint="eastAsia"/>
          <w:b/>
          <w:i/>
        </w:rPr>
        <w:t>D</w:t>
      </w:r>
      <w:r w:rsidR="0061730F" w:rsidRPr="00F03A54">
        <w:rPr>
          <w:b/>
          <w:i/>
        </w:rPr>
        <w:t xml:space="preserve">ense </w:t>
      </w:r>
      <w:r w:rsidR="0061730F" w:rsidRPr="00F03A54">
        <w:rPr>
          <w:rFonts w:hint="eastAsia"/>
          <w:b/>
          <w:i/>
        </w:rPr>
        <w:t>U</w:t>
      </w:r>
      <w:r w:rsidR="0061730F" w:rsidRPr="00F03A54">
        <w:rPr>
          <w:b/>
          <w:i/>
        </w:rPr>
        <w:t>rban scenarios,</w:t>
      </w:r>
      <w:r w:rsidR="0061730F" w:rsidRPr="004C3229">
        <w:rPr>
          <w:b/>
          <w:i/>
        </w:rPr>
        <w:t xml:space="preserve"> respectively</w:t>
      </w:r>
      <w:r w:rsidR="0061730F">
        <w:rPr>
          <w:b/>
          <w:i/>
        </w:rPr>
        <w:t>.</w:t>
      </w:r>
      <w:r>
        <w:rPr>
          <w:b/>
          <w:i/>
          <w:szCs w:val="20"/>
          <w:lang w:val="en-GB"/>
        </w:rPr>
        <w:fldChar w:fldCharType="end"/>
      </w:r>
    </w:p>
    <w:p w14:paraId="1156B1ED" w14:textId="00D2DCC4" w:rsidR="00F03A54" w:rsidRDefault="00F03A54"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_Ref61898507 \h </w:instrText>
      </w:r>
      <w:r>
        <w:rPr>
          <w:b/>
          <w:i/>
          <w:szCs w:val="20"/>
          <w:lang w:val="en-GB"/>
        </w:rPr>
      </w:r>
      <w:r>
        <w:rPr>
          <w:b/>
          <w:i/>
          <w:szCs w:val="20"/>
          <w:lang w:val="en-GB"/>
        </w:rPr>
        <w:fldChar w:fldCharType="separate"/>
      </w:r>
      <w:r w:rsidR="0061730F" w:rsidRPr="00F03A54">
        <w:rPr>
          <w:b/>
          <w:i/>
        </w:rPr>
        <w:t>Observation 3</w:t>
      </w:r>
      <w:r w:rsidR="0061730F" w:rsidRPr="00EB5B52">
        <w:rPr>
          <w:b/>
          <w:i/>
        </w:rPr>
        <w:t xml:space="preserve">: </w:t>
      </w:r>
      <w:r w:rsidR="0061730F" w:rsidRPr="004C3229">
        <w:rPr>
          <w:b/>
          <w:i/>
        </w:rPr>
        <w:t xml:space="preserve">For </w:t>
      </w:r>
      <w:r w:rsidR="0061730F">
        <w:rPr>
          <w:b/>
          <w:i/>
        </w:rPr>
        <w:t xml:space="preserve">DL </w:t>
      </w:r>
      <w:r w:rsidR="0061730F" w:rsidRPr="004C3229">
        <w:rPr>
          <w:b/>
          <w:i/>
        </w:rPr>
        <w:t>VR/AR traffic in FR</w:t>
      </w:r>
      <w:r w:rsidR="0061730F">
        <w:rPr>
          <w:b/>
          <w:i/>
        </w:rPr>
        <w:t xml:space="preserve">2, system capacity with </w:t>
      </w:r>
      <w:r w:rsidR="0061730F" w:rsidRPr="00F03A54">
        <w:rPr>
          <w:b/>
          <w:i/>
        </w:rPr>
        <w:t>10 and 20 UEs per cell can be achieved for Indoor Hotspot and Dense Urban scenarios, respectively.</w:t>
      </w:r>
      <w:r>
        <w:rPr>
          <w:b/>
          <w:i/>
          <w:szCs w:val="20"/>
          <w:lang w:val="en-GB"/>
        </w:rPr>
        <w:fldChar w:fldCharType="end"/>
      </w:r>
    </w:p>
    <w:p w14:paraId="03C7C510" w14:textId="1E3AB1F2" w:rsidR="00F03A54" w:rsidRDefault="00F03A54" w:rsidP="00765992">
      <w:pPr>
        <w:spacing w:beforeLines="50" w:before="120" w:afterLines="50" w:after="120"/>
        <w:jc w:val="both"/>
        <w:rPr>
          <w:b/>
          <w:i/>
          <w:szCs w:val="20"/>
          <w:lang w:val="en-GB"/>
        </w:rPr>
      </w:pPr>
      <w:r>
        <w:rPr>
          <w:b/>
          <w:i/>
          <w:szCs w:val="20"/>
          <w:lang w:val="en-GB"/>
        </w:rPr>
        <w:lastRenderedPageBreak/>
        <w:fldChar w:fldCharType="begin"/>
      </w:r>
      <w:r>
        <w:rPr>
          <w:b/>
          <w:i/>
          <w:szCs w:val="20"/>
          <w:lang w:val="en-GB"/>
        </w:rPr>
        <w:instrText xml:space="preserve"> REF _Ref61898510 \h </w:instrText>
      </w:r>
      <w:r>
        <w:rPr>
          <w:b/>
          <w:i/>
          <w:szCs w:val="20"/>
          <w:lang w:val="en-GB"/>
        </w:rPr>
      </w:r>
      <w:r>
        <w:rPr>
          <w:b/>
          <w:i/>
          <w:szCs w:val="20"/>
          <w:lang w:val="en-GB"/>
        </w:rPr>
        <w:fldChar w:fldCharType="separate"/>
      </w:r>
      <w:r w:rsidR="0061730F" w:rsidRPr="00F03A54">
        <w:rPr>
          <w:b/>
          <w:i/>
        </w:rPr>
        <w:t>Observation 4</w:t>
      </w:r>
      <w:r w:rsidR="0061730F" w:rsidRPr="00145EAC">
        <w:rPr>
          <w:b/>
          <w:i/>
        </w:rPr>
        <w:t>:</w:t>
      </w:r>
      <w:r w:rsidR="0061730F" w:rsidRPr="00EB5B52">
        <w:rPr>
          <w:b/>
          <w:i/>
        </w:rPr>
        <w:t xml:space="preserve"> </w:t>
      </w:r>
      <w:r w:rsidR="0061730F" w:rsidRPr="00F03A54">
        <w:rPr>
          <w:b/>
          <w:i/>
        </w:rPr>
        <w:t>For Cloud Gaming traffic in FR1, system capacity with at least 15 UEs per cell can be achieved in both Indoor Hotspot and Dense Urban scenarios, respectively.</w:t>
      </w:r>
      <w:r>
        <w:rPr>
          <w:b/>
          <w:i/>
          <w:szCs w:val="20"/>
          <w:lang w:val="en-GB"/>
        </w:rPr>
        <w:fldChar w:fldCharType="end"/>
      </w:r>
    </w:p>
    <w:p w14:paraId="758ADD8C" w14:textId="0638CF34" w:rsidR="00F03A54" w:rsidRDefault="00F03A54"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_Ref61898516 \h </w:instrText>
      </w:r>
      <w:r>
        <w:rPr>
          <w:b/>
          <w:i/>
          <w:szCs w:val="20"/>
          <w:lang w:val="en-GB"/>
        </w:rPr>
      </w:r>
      <w:r>
        <w:rPr>
          <w:b/>
          <w:i/>
          <w:szCs w:val="20"/>
          <w:lang w:val="en-GB"/>
        </w:rPr>
        <w:fldChar w:fldCharType="separate"/>
      </w:r>
      <w:r w:rsidR="0061730F" w:rsidRPr="00F03A54">
        <w:rPr>
          <w:b/>
          <w:i/>
        </w:rPr>
        <w:t>Observation 5</w:t>
      </w:r>
      <w:r w:rsidR="0061730F" w:rsidRPr="00EB5B52">
        <w:rPr>
          <w:b/>
          <w:i/>
        </w:rPr>
        <w:t xml:space="preserve">: </w:t>
      </w:r>
      <w:r w:rsidR="0061730F" w:rsidRPr="00F03A54">
        <w:rPr>
          <w:b/>
          <w:i/>
        </w:rPr>
        <w:t xml:space="preserve">For uplink traffic of interaction/pose information delivering in FR1, larger than 98% </w:t>
      </w:r>
      <w:r w:rsidR="0061730F" w:rsidRPr="00F03A54">
        <w:rPr>
          <w:b/>
          <w:i/>
          <w:lang w:val="en-GB"/>
        </w:rPr>
        <w:t xml:space="preserve">of UEs with ≥99% packets successfully delivered within PDB can be observed with </w:t>
      </w:r>
      <w:r w:rsidR="0061730F" w:rsidRPr="00F03A54">
        <w:rPr>
          <w:b/>
          <w:i/>
        </w:rPr>
        <w:t>the number of UEs per cell up to 16.</w:t>
      </w:r>
      <w:r>
        <w:rPr>
          <w:b/>
          <w:i/>
          <w:szCs w:val="20"/>
          <w:lang w:val="en-GB"/>
        </w:rPr>
        <w:fldChar w:fldCharType="end"/>
      </w:r>
    </w:p>
    <w:p w14:paraId="37B12D78" w14:textId="37DB5371" w:rsidR="00F03A54" w:rsidRDefault="00F03A54"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_Ref61898520 \h </w:instrText>
      </w:r>
      <w:r>
        <w:rPr>
          <w:b/>
          <w:i/>
          <w:szCs w:val="20"/>
          <w:lang w:val="en-GB"/>
        </w:rPr>
      </w:r>
      <w:r>
        <w:rPr>
          <w:b/>
          <w:i/>
          <w:szCs w:val="20"/>
          <w:lang w:val="en-GB"/>
        </w:rPr>
        <w:fldChar w:fldCharType="separate"/>
      </w:r>
      <w:r w:rsidR="0061730F" w:rsidRPr="00F03A54">
        <w:rPr>
          <w:b/>
          <w:i/>
        </w:rPr>
        <w:t>Observation 6</w:t>
      </w:r>
      <w:r w:rsidR="0061730F" w:rsidRPr="00EB5B52">
        <w:rPr>
          <w:b/>
          <w:i/>
        </w:rPr>
        <w:t xml:space="preserve">: </w:t>
      </w:r>
      <w:r w:rsidR="0061730F">
        <w:rPr>
          <w:b/>
          <w:i/>
        </w:rPr>
        <w:t xml:space="preserve">For </w:t>
      </w:r>
      <w:r w:rsidR="0061730F" w:rsidRPr="00F03A54">
        <w:rPr>
          <w:b/>
          <w:i/>
        </w:rPr>
        <w:t>both Indoor Hotspot and Dense Urban scenarios, 95th percentile user interaction delay is far below 10ms</w:t>
      </w:r>
      <w:r w:rsidR="0061730F" w:rsidRPr="00F03A54">
        <w:rPr>
          <w:b/>
          <w:i/>
          <w:lang w:val="en-GB"/>
        </w:rPr>
        <w:t xml:space="preserve"> with </w:t>
      </w:r>
      <w:r w:rsidR="0061730F" w:rsidRPr="00F03A54">
        <w:rPr>
          <w:b/>
          <w:i/>
        </w:rPr>
        <w:t>the number of UEs per cell up to 16.</w:t>
      </w:r>
      <w:r>
        <w:rPr>
          <w:b/>
          <w:i/>
          <w:szCs w:val="20"/>
          <w:lang w:val="en-GB"/>
        </w:rPr>
        <w:fldChar w:fldCharType="end"/>
      </w:r>
    </w:p>
    <w:p w14:paraId="09F0E2DE" w14:textId="5B1047A8" w:rsidR="00F03A54" w:rsidRDefault="00F03A54"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_Ref61898524 \h </w:instrText>
      </w:r>
      <w:r>
        <w:rPr>
          <w:b/>
          <w:i/>
          <w:szCs w:val="20"/>
          <w:lang w:val="en-GB"/>
        </w:rPr>
      </w:r>
      <w:r>
        <w:rPr>
          <w:b/>
          <w:i/>
          <w:szCs w:val="20"/>
          <w:lang w:val="en-GB"/>
        </w:rPr>
        <w:fldChar w:fldCharType="separate"/>
      </w:r>
      <w:r w:rsidR="0061730F" w:rsidRPr="00F03A54">
        <w:rPr>
          <w:b/>
          <w:i/>
        </w:rPr>
        <w:t>Observation 7</w:t>
      </w:r>
      <w:r w:rsidR="0061730F" w:rsidRPr="00EB5B52">
        <w:rPr>
          <w:b/>
          <w:i/>
        </w:rPr>
        <w:t>: Fo</w:t>
      </w:r>
      <w:r w:rsidR="0061730F" w:rsidRPr="00F03A54">
        <w:rPr>
          <w:b/>
          <w:i/>
        </w:rPr>
        <w:t>r UL video information traffic in FR1, system capacity with 4 and 3 UEs per cell with TDD UL-DL configuration DDSUU can be achieved for Indoor Hotspot and Dense Urban scenarios, respectively.</w:t>
      </w:r>
      <w:r>
        <w:rPr>
          <w:b/>
          <w:i/>
          <w:szCs w:val="20"/>
          <w:lang w:val="en-GB"/>
        </w:rPr>
        <w:fldChar w:fldCharType="end"/>
      </w:r>
    </w:p>
    <w:p w14:paraId="50D7DC31" w14:textId="34423AC5" w:rsidR="00F03A54" w:rsidRDefault="00F03A54"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_Ref61898528 \h </w:instrText>
      </w:r>
      <w:r>
        <w:rPr>
          <w:b/>
          <w:i/>
          <w:szCs w:val="20"/>
          <w:lang w:val="en-GB"/>
        </w:rPr>
      </w:r>
      <w:r>
        <w:rPr>
          <w:b/>
          <w:i/>
          <w:szCs w:val="20"/>
          <w:lang w:val="en-GB"/>
        </w:rPr>
        <w:fldChar w:fldCharType="separate"/>
      </w:r>
      <w:r w:rsidR="007B7208" w:rsidRPr="00F03A54">
        <w:rPr>
          <w:b/>
          <w:i/>
        </w:rPr>
        <w:t>Observation 8</w:t>
      </w:r>
      <w:r w:rsidR="007B7208" w:rsidRPr="00EB5B52">
        <w:rPr>
          <w:b/>
          <w:i/>
        </w:rPr>
        <w:t xml:space="preserve">: </w:t>
      </w:r>
      <w:r w:rsidR="007B7208" w:rsidRPr="00F03A54">
        <w:rPr>
          <w:b/>
          <w:i/>
        </w:rPr>
        <w:t>Up to 8.03% power saving gain can be achieved with about 20% capacity loss compared to no DRX, by adopting the DRX configuration 1 and 2 in Table 3.</w:t>
      </w:r>
      <w:r>
        <w:rPr>
          <w:b/>
          <w:i/>
          <w:szCs w:val="20"/>
          <w:lang w:val="en-GB"/>
        </w:rPr>
        <w:fldChar w:fldCharType="end"/>
      </w:r>
    </w:p>
    <w:p w14:paraId="27CF1955" w14:textId="565F14B5" w:rsidR="00F03A54" w:rsidRDefault="00F03A54"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_Ref61898532 \h </w:instrText>
      </w:r>
      <w:r>
        <w:rPr>
          <w:b/>
          <w:i/>
          <w:szCs w:val="20"/>
          <w:lang w:val="en-GB"/>
        </w:rPr>
      </w:r>
      <w:r>
        <w:rPr>
          <w:b/>
          <w:i/>
          <w:szCs w:val="20"/>
          <w:lang w:val="en-GB"/>
        </w:rPr>
        <w:fldChar w:fldCharType="separate"/>
      </w:r>
      <w:r w:rsidR="0061730F" w:rsidRPr="00F03A54">
        <w:rPr>
          <w:b/>
          <w:i/>
        </w:rPr>
        <w:t>Observation 9</w:t>
      </w:r>
      <w:r w:rsidR="0061730F" w:rsidRPr="00EB5B52">
        <w:rPr>
          <w:b/>
          <w:i/>
        </w:rPr>
        <w:t>: B</w:t>
      </w:r>
      <w:r w:rsidR="0061730F" w:rsidRPr="00F03A54">
        <w:rPr>
          <w:b/>
          <w:i/>
        </w:rPr>
        <w:t>y aligning the DRX offset with the arrival of XR traffic, up to 23.44% power saving gain and almost the same capacity performance can be achieved, compared with the baseline scheme (i.e. without adopting any power saving technologies).</w:t>
      </w:r>
      <w:r>
        <w:rPr>
          <w:b/>
          <w:i/>
          <w:szCs w:val="20"/>
          <w:lang w:val="en-GB"/>
        </w:rPr>
        <w:fldChar w:fldCharType="end"/>
      </w:r>
    </w:p>
    <w:p w14:paraId="60D8EFEF" w14:textId="3516CC13" w:rsidR="00EB5B52" w:rsidRDefault="00EB5B52"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_Ref54362587 \h </w:instrText>
      </w:r>
      <w:r>
        <w:rPr>
          <w:b/>
          <w:i/>
          <w:szCs w:val="20"/>
          <w:lang w:val="en-GB"/>
        </w:rPr>
      </w:r>
      <w:r>
        <w:rPr>
          <w:b/>
          <w:i/>
          <w:szCs w:val="20"/>
          <w:lang w:val="en-GB"/>
        </w:rPr>
        <w:fldChar w:fldCharType="separate"/>
      </w:r>
      <w:r w:rsidR="0061730F" w:rsidRPr="00EB5B52">
        <w:rPr>
          <w:b/>
          <w:i/>
        </w:rPr>
        <w:t xml:space="preserve">Observation </w:t>
      </w:r>
      <w:r w:rsidR="0061730F">
        <w:rPr>
          <w:b/>
          <w:i/>
          <w:noProof/>
        </w:rPr>
        <w:t>10</w:t>
      </w:r>
      <w:r w:rsidR="0061730F" w:rsidRPr="00D42085">
        <w:rPr>
          <w:b/>
          <w:i/>
        </w:rPr>
        <w:t xml:space="preserve">: In Dense Urban scenario in FR1, PDSCH is the bottleneck channel </w:t>
      </w:r>
      <w:r w:rsidR="0061730F" w:rsidRPr="00D42085">
        <w:rPr>
          <w:rFonts w:hint="eastAsia"/>
          <w:b/>
          <w:i/>
        </w:rPr>
        <w:t>among</w:t>
      </w:r>
      <w:r w:rsidR="0061730F" w:rsidRPr="00D42085">
        <w:rPr>
          <w:b/>
          <w:i/>
        </w:rPr>
        <w:t xml:space="preserve"> downlink channels.</w:t>
      </w:r>
      <w:r>
        <w:rPr>
          <w:b/>
          <w:i/>
          <w:szCs w:val="20"/>
          <w:lang w:val="en-GB"/>
        </w:rPr>
        <w:fldChar w:fldCharType="end"/>
      </w:r>
    </w:p>
    <w:p w14:paraId="4D6CFAD3" w14:textId="74CC799F" w:rsidR="00EB5B52" w:rsidRDefault="00EB5B52"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_Ref54362588 \h </w:instrText>
      </w:r>
      <w:r>
        <w:rPr>
          <w:b/>
          <w:i/>
          <w:szCs w:val="20"/>
          <w:lang w:val="en-GB"/>
        </w:rPr>
      </w:r>
      <w:r>
        <w:rPr>
          <w:b/>
          <w:i/>
          <w:szCs w:val="20"/>
          <w:lang w:val="en-GB"/>
        </w:rPr>
        <w:fldChar w:fldCharType="separate"/>
      </w:r>
      <w:r w:rsidR="0061730F" w:rsidRPr="00EB5B52">
        <w:rPr>
          <w:b/>
          <w:i/>
        </w:rPr>
        <w:t xml:space="preserve">Observation </w:t>
      </w:r>
      <w:r w:rsidR="0061730F">
        <w:rPr>
          <w:b/>
          <w:i/>
          <w:noProof/>
        </w:rPr>
        <w:t>11</w:t>
      </w:r>
      <w:r w:rsidR="0061730F" w:rsidRPr="00530CB3">
        <w:rPr>
          <w:b/>
          <w:i/>
        </w:rPr>
        <w:t>:</w:t>
      </w:r>
      <w:r w:rsidR="0061730F" w:rsidRPr="00866FAF">
        <w:rPr>
          <w:b/>
          <w:i/>
        </w:rPr>
        <w:t xml:space="preserve"> </w:t>
      </w:r>
      <w:r w:rsidR="0061730F">
        <w:rPr>
          <w:b/>
          <w:i/>
        </w:rPr>
        <w:t>I</w:t>
      </w:r>
      <w:r w:rsidR="0061730F" w:rsidRPr="00866FAF">
        <w:rPr>
          <w:b/>
          <w:i/>
        </w:rPr>
        <w:t>n</w:t>
      </w:r>
      <w:r w:rsidR="0061730F">
        <w:rPr>
          <w:b/>
          <w:i/>
        </w:rPr>
        <w:t xml:space="preserve"> Indoor Hotspot </w:t>
      </w:r>
      <w:r w:rsidR="0061730F" w:rsidRPr="003D68EC">
        <w:rPr>
          <w:b/>
          <w:i/>
        </w:rPr>
        <w:t xml:space="preserve">and </w:t>
      </w:r>
      <w:r w:rsidR="0061730F" w:rsidRPr="00C90D62">
        <w:rPr>
          <w:b/>
          <w:i/>
        </w:rPr>
        <w:t>Dense Urban</w:t>
      </w:r>
      <w:r w:rsidR="0061730F" w:rsidRPr="00F9504A">
        <w:rPr>
          <w:b/>
          <w:i/>
        </w:rPr>
        <w:t xml:space="preserve"> </w:t>
      </w:r>
      <w:r w:rsidR="0061730F" w:rsidRPr="00866FAF">
        <w:rPr>
          <w:b/>
          <w:i/>
        </w:rPr>
        <w:t>scenario</w:t>
      </w:r>
      <w:r w:rsidR="0061730F">
        <w:rPr>
          <w:rFonts w:eastAsiaTheme="minorEastAsia" w:hint="eastAsia"/>
          <w:b/>
          <w:i/>
          <w:lang w:eastAsia="zh-CN"/>
        </w:rPr>
        <w:t>s</w:t>
      </w:r>
      <w:r w:rsidR="0061730F">
        <w:rPr>
          <w:b/>
          <w:i/>
        </w:rPr>
        <w:t xml:space="preserve"> in FR2, </w:t>
      </w:r>
      <w:r w:rsidR="0061730F" w:rsidRPr="00866FAF">
        <w:rPr>
          <w:b/>
          <w:i/>
        </w:rPr>
        <w:t>P</w:t>
      </w:r>
      <w:r w:rsidR="0061730F">
        <w:rPr>
          <w:b/>
          <w:i/>
        </w:rPr>
        <w:t>D</w:t>
      </w:r>
      <w:r w:rsidR="0061730F" w:rsidRPr="00866FAF">
        <w:rPr>
          <w:b/>
          <w:i/>
        </w:rPr>
        <w:t>SCH</w:t>
      </w:r>
      <w:r w:rsidR="0061730F">
        <w:rPr>
          <w:b/>
          <w:i/>
        </w:rPr>
        <w:t xml:space="preserve"> </w:t>
      </w:r>
      <w:r w:rsidR="0061730F" w:rsidRPr="00866FAF">
        <w:rPr>
          <w:b/>
          <w:i/>
        </w:rPr>
        <w:t>is the bottleneck</w:t>
      </w:r>
      <w:r w:rsidR="0061730F">
        <w:rPr>
          <w:b/>
          <w:i/>
        </w:rPr>
        <w:t xml:space="preserve"> channel</w:t>
      </w:r>
      <w:r w:rsidR="0061730F" w:rsidRPr="00E45A8A">
        <w:rPr>
          <w:b/>
          <w:i/>
        </w:rPr>
        <w:t xml:space="preserve"> </w:t>
      </w:r>
      <w:r w:rsidR="0061730F">
        <w:rPr>
          <w:rFonts w:eastAsiaTheme="minorEastAsia" w:hint="eastAsia"/>
          <w:b/>
          <w:i/>
          <w:lang w:eastAsia="zh-CN"/>
        </w:rPr>
        <w:t>among</w:t>
      </w:r>
      <w:r w:rsidR="0061730F">
        <w:rPr>
          <w:b/>
          <w:i/>
        </w:rPr>
        <w:t xml:space="preserve"> downlink channels.</w:t>
      </w:r>
      <w:r>
        <w:rPr>
          <w:b/>
          <w:i/>
          <w:szCs w:val="20"/>
          <w:lang w:val="en-GB"/>
        </w:rPr>
        <w:fldChar w:fldCharType="end"/>
      </w:r>
      <w:bookmarkStart w:id="80" w:name="_GoBack"/>
      <w:bookmarkEnd w:id="80"/>
    </w:p>
    <w:p w14:paraId="71AE9D84" w14:textId="0F3654AE" w:rsidR="00EB5B52" w:rsidRDefault="00EB5B52"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_Ref54362589 \h </w:instrText>
      </w:r>
      <w:r>
        <w:rPr>
          <w:b/>
          <w:i/>
          <w:szCs w:val="20"/>
          <w:lang w:val="en-GB"/>
        </w:rPr>
      </w:r>
      <w:r>
        <w:rPr>
          <w:b/>
          <w:i/>
          <w:szCs w:val="20"/>
          <w:lang w:val="en-GB"/>
        </w:rPr>
        <w:fldChar w:fldCharType="separate"/>
      </w:r>
      <w:r w:rsidR="0061730F" w:rsidRPr="00EB5B52">
        <w:rPr>
          <w:b/>
          <w:i/>
        </w:rPr>
        <w:t xml:space="preserve">Observation </w:t>
      </w:r>
      <w:r w:rsidR="0061730F">
        <w:rPr>
          <w:b/>
          <w:i/>
          <w:noProof/>
        </w:rPr>
        <w:t>12</w:t>
      </w:r>
      <w:r w:rsidR="0061730F" w:rsidRPr="003D68EC">
        <w:rPr>
          <w:b/>
          <w:i/>
        </w:rPr>
        <w:t xml:space="preserve">: For Dense Urban scenario in FR1, PUSCH is the bottleneck channel </w:t>
      </w:r>
      <w:r w:rsidR="0061730F">
        <w:rPr>
          <w:rFonts w:eastAsiaTheme="minorEastAsia" w:hint="eastAsia"/>
          <w:b/>
          <w:i/>
          <w:lang w:eastAsia="zh-CN"/>
        </w:rPr>
        <w:t>among</w:t>
      </w:r>
      <w:r w:rsidR="0061730F" w:rsidRPr="003D68EC">
        <w:rPr>
          <w:b/>
          <w:i/>
        </w:rPr>
        <w:t xml:space="preserve"> uplink channels.</w:t>
      </w:r>
      <w:r>
        <w:rPr>
          <w:b/>
          <w:i/>
          <w:szCs w:val="20"/>
          <w:lang w:val="en-GB"/>
        </w:rPr>
        <w:fldChar w:fldCharType="end"/>
      </w:r>
    </w:p>
    <w:p w14:paraId="30A8CDB6" w14:textId="37390788" w:rsidR="00EB5B52" w:rsidRPr="002467FD" w:rsidRDefault="00EB5B52" w:rsidP="00765992">
      <w:pPr>
        <w:spacing w:beforeLines="50" w:before="120" w:afterLines="50" w:after="120"/>
        <w:jc w:val="both"/>
        <w:rPr>
          <w:b/>
          <w:i/>
          <w:szCs w:val="20"/>
          <w:lang w:val="en-GB"/>
        </w:rPr>
      </w:pPr>
      <w:r>
        <w:rPr>
          <w:b/>
          <w:i/>
          <w:szCs w:val="20"/>
          <w:lang w:val="en-GB"/>
        </w:rPr>
        <w:fldChar w:fldCharType="begin"/>
      </w:r>
      <w:r>
        <w:rPr>
          <w:b/>
          <w:i/>
          <w:szCs w:val="20"/>
          <w:lang w:val="en-GB"/>
        </w:rPr>
        <w:instrText xml:space="preserve"> REF _Ref54362592 \h </w:instrText>
      </w:r>
      <w:r>
        <w:rPr>
          <w:b/>
          <w:i/>
          <w:szCs w:val="20"/>
          <w:lang w:val="en-GB"/>
        </w:rPr>
      </w:r>
      <w:r>
        <w:rPr>
          <w:b/>
          <w:i/>
          <w:szCs w:val="20"/>
          <w:lang w:val="en-GB"/>
        </w:rPr>
        <w:fldChar w:fldCharType="separate"/>
      </w:r>
      <w:r w:rsidR="0061730F" w:rsidRPr="00EB5B52">
        <w:rPr>
          <w:b/>
          <w:i/>
        </w:rPr>
        <w:t xml:space="preserve">Observation </w:t>
      </w:r>
      <w:r w:rsidR="0061730F">
        <w:rPr>
          <w:b/>
          <w:i/>
          <w:noProof/>
        </w:rPr>
        <w:t>13</w:t>
      </w:r>
      <w:r w:rsidR="0061730F" w:rsidRPr="002778BC">
        <w:rPr>
          <w:b/>
          <w:i/>
        </w:rPr>
        <w:t xml:space="preserve">: </w:t>
      </w:r>
      <w:r w:rsidR="0061730F">
        <w:rPr>
          <w:b/>
          <w:i/>
        </w:rPr>
        <w:t>For Indoor Hotspot</w:t>
      </w:r>
      <w:r w:rsidR="0061730F" w:rsidRPr="00AB5A9E">
        <w:rPr>
          <w:b/>
          <w:i/>
        </w:rPr>
        <w:t xml:space="preserve"> </w:t>
      </w:r>
      <w:r w:rsidR="0061730F" w:rsidRPr="00866FAF">
        <w:rPr>
          <w:b/>
          <w:i/>
        </w:rPr>
        <w:t>scenario</w:t>
      </w:r>
      <w:r w:rsidR="0061730F" w:rsidRPr="00C90D62">
        <w:rPr>
          <w:b/>
          <w:i/>
        </w:rPr>
        <w:t xml:space="preserve"> </w:t>
      </w:r>
      <w:r w:rsidR="0061730F">
        <w:rPr>
          <w:b/>
          <w:i/>
        </w:rPr>
        <w:t xml:space="preserve">and Dense Urban </w:t>
      </w:r>
      <w:r w:rsidR="0061730F" w:rsidRPr="00866FAF">
        <w:rPr>
          <w:b/>
          <w:i/>
        </w:rPr>
        <w:t>scenario</w:t>
      </w:r>
      <w:r w:rsidR="0061730F">
        <w:rPr>
          <w:b/>
          <w:i/>
        </w:rPr>
        <w:t xml:space="preserve"> in FR2</w:t>
      </w:r>
      <w:r w:rsidR="0061730F" w:rsidRPr="00866FAF">
        <w:rPr>
          <w:b/>
          <w:i/>
        </w:rPr>
        <w:t>,</w:t>
      </w:r>
      <w:r w:rsidR="0061730F">
        <w:rPr>
          <w:b/>
          <w:i/>
        </w:rPr>
        <w:t xml:space="preserve"> PUSCH</w:t>
      </w:r>
      <w:r w:rsidR="0061730F" w:rsidRPr="00DC0F9A">
        <w:rPr>
          <w:b/>
          <w:i/>
        </w:rPr>
        <w:t xml:space="preserve"> </w:t>
      </w:r>
      <w:r w:rsidR="0061730F">
        <w:rPr>
          <w:b/>
          <w:i/>
        </w:rPr>
        <w:t>is</w:t>
      </w:r>
      <w:r w:rsidR="0061730F" w:rsidRPr="00843BDE">
        <w:rPr>
          <w:b/>
          <w:i/>
        </w:rPr>
        <w:t xml:space="preserve"> the </w:t>
      </w:r>
      <w:r w:rsidR="0061730F" w:rsidRPr="00866FAF">
        <w:rPr>
          <w:b/>
          <w:i/>
        </w:rPr>
        <w:t>bottleneck</w:t>
      </w:r>
      <w:r w:rsidR="0061730F">
        <w:rPr>
          <w:b/>
          <w:i/>
        </w:rPr>
        <w:t xml:space="preserve"> channel</w:t>
      </w:r>
      <w:r w:rsidR="0061730F" w:rsidRPr="00843BDE" w:rsidDel="00C90D62">
        <w:rPr>
          <w:b/>
          <w:i/>
        </w:rPr>
        <w:t xml:space="preserve"> </w:t>
      </w:r>
      <w:r w:rsidR="0061730F">
        <w:rPr>
          <w:b/>
          <w:i/>
        </w:rPr>
        <w:t>among all uplink</w:t>
      </w:r>
      <w:r w:rsidR="0061730F" w:rsidRPr="00843BDE">
        <w:rPr>
          <w:b/>
          <w:i/>
        </w:rPr>
        <w:t xml:space="preserve"> channels</w:t>
      </w:r>
      <w:r w:rsidR="0061730F" w:rsidRPr="00C90D62">
        <w:rPr>
          <w:b/>
          <w:i/>
        </w:rPr>
        <w:t>.</w:t>
      </w:r>
      <w:r>
        <w:rPr>
          <w:b/>
          <w:i/>
          <w:szCs w:val="20"/>
          <w:lang w:val="en-GB"/>
        </w:rPr>
        <w:fldChar w:fldCharType="end"/>
      </w:r>
    </w:p>
    <w:p w14:paraId="3A3E5A6A" w14:textId="77777777" w:rsidR="00440004" w:rsidRPr="005D55E8" w:rsidRDefault="00440004" w:rsidP="00440004">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References</w:t>
      </w:r>
    </w:p>
    <w:p w14:paraId="4BD28D2A" w14:textId="0E086F4A" w:rsidR="003E5D7F" w:rsidRDefault="003E5D7F" w:rsidP="003E5D7F">
      <w:pPr>
        <w:numPr>
          <w:ilvl w:val="0"/>
          <w:numId w:val="6"/>
        </w:numPr>
      </w:pPr>
      <w:bookmarkStart w:id="81" w:name="_Ref61872688"/>
      <w:bookmarkStart w:id="82" w:name="_Hlk61882805"/>
      <w:r>
        <w:t>R1-2100476, 3GPP TSG RAN WG1 #104-e, e-Meeting, January 25th – February 5th, 2021</w:t>
      </w:r>
      <w:bookmarkEnd w:id="81"/>
    </w:p>
    <w:p w14:paraId="48A5AB7C" w14:textId="586FEEC1" w:rsidR="008247ED" w:rsidRPr="005D55E8" w:rsidRDefault="003E5D7F" w:rsidP="00F3768D">
      <w:pPr>
        <w:numPr>
          <w:ilvl w:val="0"/>
          <w:numId w:val="6"/>
        </w:numPr>
      </w:pPr>
      <w:bookmarkStart w:id="83" w:name="_Ref61872698"/>
      <w:r>
        <w:t>R1-2100477, 3GPP TSG RAN WG1 #104-e, e-Meeting, January 25th – February 5th, 2021</w:t>
      </w:r>
      <w:bookmarkEnd w:id="82"/>
      <w:bookmarkEnd w:id="83"/>
    </w:p>
    <w:p w14:paraId="6D57C998" w14:textId="1551DC45" w:rsidR="008E519A" w:rsidRPr="002467FD" w:rsidRDefault="003E5D7F" w:rsidP="002467FD">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r>
        <w:rPr>
          <w:rFonts w:ascii="Arial" w:eastAsia="宋体" w:hAnsi="Arial"/>
          <w:sz w:val="36"/>
          <w:szCs w:val="36"/>
          <w:lang w:val="fr-FR" w:eastAsia="zh-CN"/>
        </w:rPr>
        <w:t>A</w:t>
      </w:r>
      <w:r w:rsidRPr="00773A77">
        <w:rPr>
          <w:rFonts w:ascii="Arial" w:eastAsia="宋体" w:hAnsi="Arial"/>
          <w:sz w:val="36"/>
          <w:szCs w:val="36"/>
          <w:lang w:val="fr-FR" w:eastAsia="zh-CN"/>
        </w:rPr>
        <w:t xml:space="preserve"> – </w:t>
      </w:r>
      <w:r>
        <w:rPr>
          <w:rFonts w:ascii="Arial" w:eastAsia="宋体" w:hAnsi="Arial"/>
          <w:sz w:val="36"/>
          <w:szCs w:val="36"/>
          <w:lang w:val="fr-FR" w:eastAsia="zh-CN"/>
        </w:rPr>
        <w:t xml:space="preserve">The </w:t>
      </w:r>
      <w:r w:rsidRPr="003E5D7F">
        <w:rPr>
          <w:rFonts w:ascii="Arial" w:eastAsia="宋体" w:hAnsi="Arial"/>
          <w:sz w:val="36"/>
          <w:szCs w:val="36"/>
          <w:lang w:val="fr-FR" w:eastAsia="zh-CN"/>
        </w:rPr>
        <w:t>agreements</w:t>
      </w:r>
      <w:r w:rsidRPr="003E5D7F">
        <w:t xml:space="preserve"> </w:t>
      </w:r>
      <w:r w:rsidRPr="003E5D7F">
        <w:rPr>
          <w:rFonts w:ascii="Arial" w:eastAsia="宋体" w:hAnsi="Arial"/>
          <w:sz w:val="36"/>
          <w:szCs w:val="36"/>
          <w:lang w:val="fr-FR" w:eastAsia="zh-CN"/>
        </w:rPr>
        <w:t>related to evaluation</w:t>
      </w:r>
      <w:r>
        <w:rPr>
          <w:rFonts w:ascii="Arial" w:eastAsia="宋体" w:hAnsi="Arial"/>
          <w:sz w:val="36"/>
          <w:szCs w:val="36"/>
          <w:lang w:val="fr-FR" w:eastAsia="zh-CN"/>
        </w:rPr>
        <w:t xml:space="preserve"> </w:t>
      </w:r>
      <w:r w:rsidRPr="003E5D7F">
        <w:rPr>
          <w:rFonts w:ascii="Arial" w:eastAsia="宋体" w:hAnsi="Arial"/>
          <w:sz w:val="36"/>
          <w:szCs w:val="36"/>
          <w:lang w:val="fr-FR" w:eastAsia="zh-CN"/>
        </w:rPr>
        <w:t>methodologies</w:t>
      </w:r>
    </w:p>
    <w:p w14:paraId="14E8A0DC" w14:textId="56B6E62C" w:rsidR="00170BCC" w:rsidRPr="00170BCC" w:rsidRDefault="008E519A" w:rsidP="008E519A">
      <w:pPr>
        <w:spacing w:before="120" w:after="120" w:line="276" w:lineRule="auto"/>
        <w:jc w:val="both"/>
        <w:rPr>
          <w:rFonts w:eastAsia="宋体"/>
          <w:lang w:eastAsia="zh-CN"/>
        </w:rPr>
      </w:pPr>
      <w:r>
        <w:rPr>
          <w:rFonts w:eastAsia="宋体"/>
          <w:noProof/>
          <w:szCs w:val="22"/>
          <w:lang w:eastAsia="zh-CN"/>
        </w:rPr>
        <mc:AlternateContent>
          <mc:Choice Requires="wps">
            <w:drawing>
              <wp:inline distT="0" distB="0" distL="0" distR="0" wp14:anchorId="79DAA789" wp14:editId="545A28C8">
                <wp:extent cx="5759450" cy="4472812"/>
                <wp:effectExtent l="0" t="0" r="12700" b="1460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4472812"/>
                        </a:xfrm>
                        <a:prstGeom prst="rect">
                          <a:avLst/>
                        </a:prstGeom>
                        <a:solidFill>
                          <a:srgbClr val="FFFFFF"/>
                        </a:solidFill>
                        <a:ln w="9525">
                          <a:solidFill>
                            <a:srgbClr val="000000"/>
                          </a:solidFill>
                          <a:miter lim="800000"/>
                          <a:headEnd/>
                          <a:tailEnd/>
                        </a:ln>
                      </wps:spPr>
                      <wps:txbx>
                        <w:txbxContent>
                          <w:p w14:paraId="7C36BB03" w14:textId="77777777" w:rsidR="00E34088" w:rsidRPr="002010C9" w:rsidRDefault="00E34088" w:rsidP="008E519A">
                            <w:pPr>
                              <w:rPr>
                                <w:szCs w:val="20"/>
                                <w:highlight w:val="green"/>
                              </w:rPr>
                            </w:pPr>
                            <w:r w:rsidRPr="002010C9">
                              <w:rPr>
                                <w:szCs w:val="20"/>
                                <w:highlight w:val="green"/>
                              </w:rPr>
                              <w:t>Agreement:</w:t>
                            </w:r>
                          </w:p>
                          <w:p w14:paraId="5AB1570E" w14:textId="77777777" w:rsidR="00E34088" w:rsidRPr="002010C9" w:rsidRDefault="00E34088" w:rsidP="008E519A">
                            <w:pPr>
                              <w:pStyle w:val="xmsonormal"/>
                              <w:rPr>
                                <w:sz w:val="20"/>
                                <w:szCs w:val="20"/>
                              </w:rPr>
                            </w:pPr>
                            <w:r w:rsidRPr="002010C9">
                              <w:rPr>
                                <w:sz w:val="20"/>
                                <w:szCs w:val="20"/>
                                <w:lang w:val="en-GB"/>
                              </w:rPr>
                              <w:t>Adopt the following deployment for XR/CG evaluations</w:t>
                            </w:r>
                          </w:p>
                          <w:p w14:paraId="60659351" w14:textId="77777777" w:rsidR="00E34088" w:rsidRPr="002010C9" w:rsidRDefault="00E34088" w:rsidP="008E519A">
                            <w:pPr>
                              <w:numPr>
                                <w:ilvl w:val="0"/>
                                <w:numId w:val="30"/>
                              </w:numPr>
                              <w:rPr>
                                <w:szCs w:val="20"/>
                                <w:lang w:eastAsia="zh-CN"/>
                              </w:rPr>
                            </w:pPr>
                            <w:r w:rsidRPr="002010C9">
                              <w:rPr>
                                <w:szCs w:val="20"/>
                                <w:lang w:eastAsia="zh-CN"/>
                              </w:rPr>
                              <w:t>Indoor hotspot: FR1 and FR2</w:t>
                            </w:r>
                          </w:p>
                          <w:p w14:paraId="33D18576" w14:textId="77777777" w:rsidR="00E34088" w:rsidRPr="002010C9" w:rsidRDefault="00E34088" w:rsidP="008E519A">
                            <w:pPr>
                              <w:numPr>
                                <w:ilvl w:val="1"/>
                                <w:numId w:val="31"/>
                              </w:numPr>
                              <w:rPr>
                                <w:szCs w:val="20"/>
                                <w:lang w:eastAsia="zh-CN"/>
                              </w:rPr>
                            </w:pPr>
                            <w:r w:rsidRPr="002010C9">
                              <w:rPr>
                                <w:szCs w:val="20"/>
                                <w:lang w:eastAsia="zh-CN"/>
                              </w:rPr>
                              <w:t>Detailed definition of Indoor hotspot refers to TR 38.913.</w:t>
                            </w:r>
                          </w:p>
                          <w:p w14:paraId="07F9BD16" w14:textId="77777777" w:rsidR="00E34088" w:rsidRPr="002010C9" w:rsidRDefault="00E34088" w:rsidP="008E519A">
                            <w:pPr>
                              <w:numPr>
                                <w:ilvl w:val="1"/>
                                <w:numId w:val="31"/>
                              </w:numPr>
                              <w:rPr>
                                <w:szCs w:val="20"/>
                                <w:lang w:eastAsia="zh-CN"/>
                              </w:rPr>
                            </w:pPr>
                            <w:r w:rsidRPr="002010C9">
                              <w:rPr>
                                <w:szCs w:val="20"/>
                                <w:lang w:eastAsia="zh-CN"/>
                              </w:rPr>
                              <w:t xml:space="preserve">Channel model: </w:t>
                            </w:r>
                            <w:proofErr w:type="spellStart"/>
                            <w:r w:rsidRPr="002010C9">
                              <w:rPr>
                                <w:szCs w:val="20"/>
                                <w:lang w:eastAsia="zh-CN"/>
                              </w:rPr>
                              <w:t>InH</w:t>
                            </w:r>
                            <w:proofErr w:type="spellEnd"/>
                            <w:r w:rsidRPr="002010C9">
                              <w:rPr>
                                <w:szCs w:val="20"/>
                                <w:lang w:eastAsia="zh-CN"/>
                              </w:rPr>
                              <w:t xml:space="preserve">. Detailed definition of </w:t>
                            </w:r>
                            <w:proofErr w:type="spellStart"/>
                            <w:r w:rsidRPr="002010C9">
                              <w:rPr>
                                <w:szCs w:val="20"/>
                                <w:lang w:eastAsia="zh-CN"/>
                              </w:rPr>
                              <w:t>InH</w:t>
                            </w:r>
                            <w:proofErr w:type="spellEnd"/>
                            <w:r w:rsidRPr="002010C9">
                              <w:rPr>
                                <w:szCs w:val="20"/>
                                <w:lang w:eastAsia="zh-CN"/>
                              </w:rPr>
                              <w:t xml:space="preserve"> refers to TR 38.901.</w:t>
                            </w:r>
                          </w:p>
                          <w:p w14:paraId="12D7B7D5" w14:textId="77777777" w:rsidR="00E34088" w:rsidRPr="002010C9" w:rsidRDefault="00E34088" w:rsidP="008E519A">
                            <w:pPr>
                              <w:numPr>
                                <w:ilvl w:val="0"/>
                                <w:numId w:val="32"/>
                              </w:numPr>
                              <w:rPr>
                                <w:szCs w:val="20"/>
                                <w:lang w:eastAsia="zh-CN"/>
                              </w:rPr>
                            </w:pPr>
                            <w:r w:rsidRPr="002010C9">
                              <w:rPr>
                                <w:szCs w:val="20"/>
                                <w:lang w:eastAsia="zh-CN"/>
                              </w:rPr>
                              <w:t>Dense urban: FR1 and FR2</w:t>
                            </w:r>
                          </w:p>
                          <w:p w14:paraId="78B41AC0" w14:textId="77777777" w:rsidR="00E34088" w:rsidRPr="002010C9" w:rsidRDefault="00E34088" w:rsidP="008E519A">
                            <w:pPr>
                              <w:numPr>
                                <w:ilvl w:val="1"/>
                                <w:numId w:val="33"/>
                              </w:numPr>
                              <w:rPr>
                                <w:szCs w:val="20"/>
                                <w:lang w:eastAsia="zh-CN"/>
                              </w:rPr>
                            </w:pPr>
                            <w:r w:rsidRPr="002010C9">
                              <w:rPr>
                                <w:szCs w:val="20"/>
                                <w:lang w:eastAsia="zh-CN"/>
                              </w:rPr>
                              <w:t>Detailed deployment refers to TR 38.913, where single layer with Marco layer is assumed.</w:t>
                            </w:r>
                          </w:p>
                          <w:p w14:paraId="307336AE" w14:textId="77777777" w:rsidR="00E34088" w:rsidRPr="002010C9" w:rsidRDefault="00E34088" w:rsidP="008E519A">
                            <w:pPr>
                              <w:numPr>
                                <w:ilvl w:val="1"/>
                                <w:numId w:val="33"/>
                              </w:numPr>
                              <w:rPr>
                                <w:szCs w:val="20"/>
                                <w:lang w:eastAsia="zh-CN"/>
                              </w:rPr>
                            </w:pPr>
                            <w:r w:rsidRPr="002010C9">
                              <w:rPr>
                                <w:szCs w:val="20"/>
                                <w:lang w:eastAsia="zh-CN"/>
                              </w:rPr>
                              <w:t xml:space="preserve">Channel model: </w:t>
                            </w:r>
                            <w:proofErr w:type="spellStart"/>
                            <w:r w:rsidRPr="002010C9">
                              <w:rPr>
                                <w:szCs w:val="20"/>
                                <w:lang w:eastAsia="zh-CN"/>
                              </w:rPr>
                              <w:t>UMi</w:t>
                            </w:r>
                            <w:proofErr w:type="spellEnd"/>
                            <w:r w:rsidRPr="002010C9">
                              <w:rPr>
                                <w:szCs w:val="20"/>
                                <w:lang w:eastAsia="zh-CN"/>
                              </w:rPr>
                              <w:t xml:space="preserve">. Detailed definition of </w:t>
                            </w:r>
                            <w:proofErr w:type="spellStart"/>
                            <w:r w:rsidRPr="002010C9">
                              <w:rPr>
                                <w:szCs w:val="20"/>
                                <w:lang w:eastAsia="zh-CN"/>
                              </w:rPr>
                              <w:t>UMi</w:t>
                            </w:r>
                            <w:proofErr w:type="spellEnd"/>
                            <w:r w:rsidRPr="002010C9">
                              <w:rPr>
                                <w:szCs w:val="20"/>
                                <w:lang w:eastAsia="zh-CN"/>
                              </w:rPr>
                              <w:t xml:space="preserve"> refers to TR 38.901.</w:t>
                            </w:r>
                          </w:p>
                          <w:p w14:paraId="4F057FA9" w14:textId="77777777" w:rsidR="00E34088" w:rsidRPr="002010C9" w:rsidRDefault="00E34088" w:rsidP="008E519A">
                            <w:pPr>
                              <w:pStyle w:val="xmsonormal"/>
                              <w:rPr>
                                <w:sz w:val="20"/>
                                <w:szCs w:val="20"/>
                              </w:rPr>
                            </w:pPr>
                            <w:r w:rsidRPr="002010C9">
                              <w:rPr>
                                <w:color w:val="FF0000"/>
                                <w:sz w:val="20"/>
                                <w:szCs w:val="20"/>
                                <w:lang w:val="en-GB"/>
                              </w:rPr>
                              <w:t>FFS: Whether to prioritize FR1 for evaluation.</w:t>
                            </w:r>
                          </w:p>
                          <w:p w14:paraId="20FF570E" w14:textId="77777777" w:rsidR="00E34088" w:rsidRPr="002010C9" w:rsidRDefault="00E34088" w:rsidP="008E519A">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7EBB73B2" w14:textId="6CA48F74" w:rsidR="00E34088" w:rsidRDefault="00E34088" w:rsidP="008E519A">
                            <w:pPr>
                              <w:pStyle w:val="xmsonormal"/>
                              <w:rPr>
                                <w:sz w:val="20"/>
                                <w:szCs w:val="20"/>
                                <w:lang w:val="en-GB"/>
                              </w:rPr>
                            </w:pPr>
                            <w:r w:rsidRPr="002010C9">
                              <w:rPr>
                                <w:sz w:val="20"/>
                                <w:szCs w:val="20"/>
                                <w:lang w:val="en-GB"/>
                              </w:rPr>
                              <w:t>Note 2: It does not mean that all applications are evaluated for all the deployment scenarios.</w:t>
                            </w:r>
                          </w:p>
                          <w:p w14:paraId="002042B1" w14:textId="77777777" w:rsidR="00E34088" w:rsidRDefault="00E34088" w:rsidP="008E519A">
                            <w:pPr>
                              <w:pStyle w:val="xmsonormal"/>
                              <w:rPr>
                                <w:sz w:val="20"/>
                                <w:szCs w:val="20"/>
                                <w:lang w:val="en-GB"/>
                              </w:rPr>
                            </w:pPr>
                          </w:p>
                          <w:p w14:paraId="093675D3" w14:textId="77777777" w:rsidR="00E34088" w:rsidRDefault="00E34088" w:rsidP="006A2C97">
                            <w:pPr>
                              <w:rPr>
                                <w:szCs w:val="20"/>
                                <w:highlight w:val="green"/>
                              </w:rPr>
                            </w:pPr>
                            <w:r>
                              <w:rPr>
                                <w:szCs w:val="20"/>
                                <w:highlight w:val="green"/>
                              </w:rPr>
                              <w:t>Agreement:</w:t>
                            </w:r>
                          </w:p>
                          <w:p w14:paraId="0952C45F" w14:textId="77777777" w:rsidR="00E34088" w:rsidRDefault="00E34088" w:rsidP="006A2C97">
                            <w:pPr>
                              <w:pStyle w:val="xmsonormal"/>
                              <w:rPr>
                                <w:sz w:val="20"/>
                                <w:szCs w:val="20"/>
                              </w:rPr>
                            </w:pPr>
                            <w:r>
                              <w:rPr>
                                <w:sz w:val="20"/>
                                <w:szCs w:val="20"/>
                              </w:rPr>
                              <w:t>System capacity is defined as the maximum number of users per cell with at least X % of UEs being satisfied.</w:t>
                            </w:r>
                          </w:p>
                          <w:p w14:paraId="47442423" w14:textId="77777777" w:rsidR="00E34088" w:rsidRDefault="00E34088" w:rsidP="006A2C97">
                            <w:pPr>
                              <w:numPr>
                                <w:ilvl w:val="0"/>
                                <w:numId w:val="35"/>
                              </w:numPr>
                              <w:rPr>
                                <w:color w:val="FF0000"/>
                                <w:szCs w:val="20"/>
                                <w:lang w:eastAsia="zh-CN"/>
                              </w:rPr>
                            </w:pPr>
                            <w:r>
                              <w:rPr>
                                <w:color w:val="FF0000"/>
                                <w:szCs w:val="20"/>
                                <w:lang w:eastAsia="zh-CN"/>
                              </w:rPr>
                              <w:t>X=90 (baseline) or 95 (optional)</w:t>
                            </w:r>
                          </w:p>
                          <w:p w14:paraId="1C2B3253" w14:textId="77777777" w:rsidR="00E34088" w:rsidRDefault="00E34088" w:rsidP="006A2C97">
                            <w:pPr>
                              <w:numPr>
                                <w:ilvl w:val="0"/>
                                <w:numId w:val="35"/>
                              </w:numPr>
                              <w:rPr>
                                <w:szCs w:val="20"/>
                                <w:lang w:eastAsia="zh-CN"/>
                              </w:rPr>
                            </w:pPr>
                            <w:r>
                              <w:rPr>
                                <w:szCs w:val="20"/>
                                <w:lang w:eastAsia="zh-CN"/>
                              </w:rPr>
                              <w:t>Other values of X can also be evaluated optionally</w:t>
                            </w:r>
                          </w:p>
                          <w:p w14:paraId="40366B4D" w14:textId="77777777" w:rsidR="00E34088" w:rsidRDefault="00E34088" w:rsidP="006A2C97">
                            <w:pPr>
                              <w:pStyle w:val="xmsonormal"/>
                              <w:rPr>
                                <w:sz w:val="20"/>
                                <w:szCs w:val="20"/>
                              </w:rPr>
                            </w:pPr>
                            <w:r>
                              <w:rPr>
                                <w:sz w:val="20"/>
                                <w:szCs w:val="20"/>
                              </w:rPr>
                              <w:t>Note: The exact ‘satisfied’ requirements will be discussed separately</w:t>
                            </w:r>
                          </w:p>
                          <w:p w14:paraId="3BAA2411" w14:textId="7CD229FC" w:rsidR="00E34088" w:rsidRPr="006A2C97" w:rsidRDefault="00E34088" w:rsidP="008E519A">
                            <w:pPr>
                              <w:pStyle w:val="xmsonormal"/>
                              <w:rPr>
                                <w:rFonts w:eastAsiaTheme="minorEastAsia"/>
                                <w:sz w:val="20"/>
                                <w:szCs w:val="20"/>
                              </w:rPr>
                            </w:pPr>
                            <w:r>
                              <w:rPr>
                                <w:color w:val="FF0000"/>
                                <w:sz w:val="20"/>
                                <w:szCs w:val="20"/>
                              </w:rPr>
                              <w:t>FFS: how to calculate the percentage of satisfied users across multiple drops of simulations</w:t>
                            </w:r>
                          </w:p>
                        </w:txbxContent>
                      </wps:txbx>
                      <wps:bodyPr rot="0" vert="horz" wrap="square" lIns="91440" tIns="45720" rIns="91440" bIns="45720" anchor="t" anchorCtr="0" upright="1">
                        <a:spAutoFit/>
                      </wps:bodyPr>
                    </wps:wsp>
                  </a:graphicData>
                </a:graphic>
              </wp:inline>
            </w:drawing>
          </mc:Choice>
          <mc:Fallback xmlns:w16="http://schemas.microsoft.com/office/word/2018/wordml" xmlns:w16cex="http://schemas.microsoft.com/office/word/2018/wordml/cex">
            <w:pict>
              <v:shapetype w14:anchorId="79DAA789" id="_x0000_t202" coordsize="21600,21600" o:spt="202" path="m,l,21600r21600,l21600,xe">
                <v:stroke joinstyle="miter"/>
                <v:path gradientshapeok="t" o:connecttype="rect"/>
              </v:shapetype>
              <v:shape id="文本框 2" o:spid="_x0000_s1026" type="#_x0000_t202" style="width:453.5pt;height:3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">
                <v:textbox style="mso-fit-shape-to-text:t">
                  <w:txbxContent>
                    <w:p w14:paraId="7C36BB03" w14:textId="77777777" w:rsidR="00E34088" w:rsidRPr="002010C9" w:rsidRDefault="00E34088" w:rsidP="008E519A">
                      <w:pPr>
                        <w:rPr>
                          <w:szCs w:val="20"/>
                          <w:highlight w:val="green"/>
                        </w:rPr>
                      </w:pPr>
                      <w:r w:rsidRPr="002010C9">
                        <w:rPr>
                          <w:szCs w:val="20"/>
                          <w:highlight w:val="green"/>
                        </w:rPr>
                        <w:t>Agreement:</w:t>
                      </w:r>
                    </w:p>
                    <w:p w14:paraId="5AB1570E" w14:textId="77777777" w:rsidR="00E34088" w:rsidRPr="002010C9" w:rsidRDefault="00E34088" w:rsidP="008E519A">
                      <w:pPr>
                        <w:pStyle w:val="xmsonormal"/>
                        <w:rPr>
                          <w:sz w:val="20"/>
                          <w:szCs w:val="20"/>
                        </w:rPr>
                      </w:pPr>
                      <w:r w:rsidRPr="002010C9">
                        <w:rPr>
                          <w:sz w:val="20"/>
                          <w:szCs w:val="20"/>
                          <w:lang w:val="en-GB"/>
                        </w:rPr>
                        <w:t>Adopt the following deployment for XR/CG evaluations</w:t>
                      </w:r>
                    </w:p>
                    <w:p w14:paraId="60659351" w14:textId="77777777" w:rsidR="00E34088" w:rsidRPr="002010C9" w:rsidRDefault="00E34088" w:rsidP="008E519A">
                      <w:pPr>
                        <w:numPr>
                          <w:ilvl w:val="0"/>
                          <w:numId w:val="30"/>
                        </w:numPr>
                        <w:rPr>
                          <w:szCs w:val="20"/>
                          <w:lang w:eastAsia="zh-CN"/>
                        </w:rPr>
                      </w:pPr>
                      <w:r w:rsidRPr="002010C9">
                        <w:rPr>
                          <w:szCs w:val="20"/>
                          <w:lang w:eastAsia="zh-CN"/>
                        </w:rPr>
                        <w:t>Indoor hotspot: FR1 and FR2</w:t>
                      </w:r>
                    </w:p>
                    <w:p w14:paraId="33D18576" w14:textId="77777777" w:rsidR="00E34088" w:rsidRPr="002010C9" w:rsidRDefault="00E34088" w:rsidP="008E519A">
                      <w:pPr>
                        <w:numPr>
                          <w:ilvl w:val="1"/>
                          <w:numId w:val="31"/>
                        </w:numPr>
                        <w:rPr>
                          <w:szCs w:val="20"/>
                          <w:lang w:eastAsia="zh-CN"/>
                        </w:rPr>
                      </w:pPr>
                      <w:r w:rsidRPr="002010C9">
                        <w:rPr>
                          <w:szCs w:val="20"/>
                          <w:lang w:eastAsia="zh-CN"/>
                        </w:rPr>
                        <w:t>Detailed definition of Indoor hotspot refers to TR 38.913.</w:t>
                      </w:r>
                    </w:p>
                    <w:p w14:paraId="07F9BD16" w14:textId="77777777" w:rsidR="00E34088" w:rsidRPr="002010C9" w:rsidRDefault="00E34088" w:rsidP="008E519A">
                      <w:pPr>
                        <w:numPr>
                          <w:ilvl w:val="1"/>
                          <w:numId w:val="31"/>
                        </w:numPr>
                        <w:rPr>
                          <w:szCs w:val="20"/>
                          <w:lang w:eastAsia="zh-CN"/>
                        </w:rPr>
                      </w:pPr>
                      <w:r w:rsidRPr="002010C9">
                        <w:rPr>
                          <w:szCs w:val="20"/>
                          <w:lang w:eastAsia="zh-CN"/>
                        </w:rPr>
                        <w:t>Channel model: InH. Detailed definition of InH refers to TR 38.901.</w:t>
                      </w:r>
                    </w:p>
                    <w:p w14:paraId="12D7B7D5" w14:textId="77777777" w:rsidR="00E34088" w:rsidRPr="002010C9" w:rsidRDefault="00E34088" w:rsidP="008E519A">
                      <w:pPr>
                        <w:numPr>
                          <w:ilvl w:val="0"/>
                          <w:numId w:val="32"/>
                        </w:numPr>
                        <w:rPr>
                          <w:szCs w:val="20"/>
                          <w:lang w:eastAsia="zh-CN"/>
                        </w:rPr>
                      </w:pPr>
                      <w:r w:rsidRPr="002010C9">
                        <w:rPr>
                          <w:szCs w:val="20"/>
                          <w:lang w:eastAsia="zh-CN"/>
                        </w:rPr>
                        <w:t>Dense urban: FR1 and FR2</w:t>
                      </w:r>
                    </w:p>
                    <w:p w14:paraId="78B41AC0" w14:textId="77777777" w:rsidR="00E34088" w:rsidRPr="002010C9" w:rsidRDefault="00E34088" w:rsidP="008E519A">
                      <w:pPr>
                        <w:numPr>
                          <w:ilvl w:val="1"/>
                          <w:numId w:val="33"/>
                        </w:numPr>
                        <w:rPr>
                          <w:szCs w:val="20"/>
                          <w:lang w:eastAsia="zh-CN"/>
                        </w:rPr>
                      </w:pPr>
                      <w:r w:rsidRPr="002010C9">
                        <w:rPr>
                          <w:szCs w:val="20"/>
                          <w:lang w:eastAsia="zh-CN"/>
                        </w:rPr>
                        <w:t>Detailed deployment refers to TR 38.913, where single layer with Marco layer is assumed.</w:t>
                      </w:r>
                    </w:p>
                    <w:p w14:paraId="307336AE" w14:textId="77777777" w:rsidR="00E34088" w:rsidRPr="002010C9" w:rsidRDefault="00E34088" w:rsidP="008E519A">
                      <w:pPr>
                        <w:numPr>
                          <w:ilvl w:val="1"/>
                          <w:numId w:val="33"/>
                        </w:numPr>
                        <w:rPr>
                          <w:szCs w:val="20"/>
                          <w:lang w:eastAsia="zh-CN"/>
                        </w:rPr>
                      </w:pPr>
                      <w:r w:rsidRPr="002010C9">
                        <w:rPr>
                          <w:szCs w:val="20"/>
                          <w:lang w:eastAsia="zh-CN"/>
                        </w:rPr>
                        <w:t>Channel model: UMi. Detailed definition of UMi refers to TR 38.901.</w:t>
                      </w:r>
                    </w:p>
                    <w:p w14:paraId="4F057FA9" w14:textId="77777777" w:rsidR="00E34088" w:rsidRPr="002010C9" w:rsidRDefault="00E34088" w:rsidP="008E519A">
                      <w:pPr>
                        <w:pStyle w:val="xmsonormal"/>
                        <w:rPr>
                          <w:sz w:val="20"/>
                          <w:szCs w:val="20"/>
                        </w:rPr>
                      </w:pPr>
                      <w:r w:rsidRPr="002010C9">
                        <w:rPr>
                          <w:color w:val="FF0000"/>
                          <w:sz w:val="20"/>
                          <w:szCs w:val="20"/>
                          <w:lang w:val="en-GB"/>
                        </w:rPr>
                        <w:t>FFS: Whether to prioritize FR1 for evaluation.</w:t>
                      </w:r>
                    </w:p>
                    <w:p w14:paraId="20FF570E" w14:textId="77777777" w:rsidR="00E34088" w:rsidRPr="002010C9" w:rsidRDefault="00E34088" w:rsidP="008E519A">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7EBB73B2" w14:textId="6CA48F74" w:rsidR="00E34088" w:rsidRDefault="00E34088" w:rsidP="008E519A">
                      <w:pPr>
                        <w:pStyle w:val="xmsonormal"/>
                        <w:rPr>
                          <w:sz w:val="20"/>
                          <w:szCs w:val="20"/>
                          <w:lang w:val="en-GB"/>
                        </w:rPr>
                      </w:pPr>
                      <w:r w:rsidRPr="002010C9">
                        <w:rPr>
                          <w:sz w:val="20"/>
                          <w:szCs w:val="20"/>
                          <w:lang w:val="en-GB"/>
                        </w:rPr>
                        <w:t>Note 2: It does not mean that all applications are evaluated for all the deployment scenarios.</w:t>
                      </w:r>
                    </w:p>
                    <w:p w14:paraId="002042B1" w14:textId="77777777" w:rsidR="00E34088" w:rsidRDefault="00E34088" w:rsidP="008E519A">
                      <w:pPr>
                        <w:pStyle w:val="xmsonormal"/>
                        <w:rPr>
                          <w:sz w:val="20"/>
                          <w:szCs w:val="20"/>
                          <w:lang w:val="en-GB"/>
                        </w:rPr>
                      </w:pPr>
                    </w:p>
                    <w:p w14:paraId="093675D3" w14:textId="77777777" w:rsidR="00E34088" w:rsidRDefault="00E34088" w:rsidP="006A2C97">
                      <w:pPr>
                        <w:rPr>
                          <w:szCs w:val="20"/>
                          <w:highlight w:val="green"/>
                        </w:rPr>
                      </w:pPr>
                      <w:r>
                        <w:rPr>
                          <w:szCs w:val="20"/>
                          <w:highlight w:val="green"/>
                        </w:rPr>
                        <w:t>Agreement:</w:t>
                      </w:r>
                    </w:p>
                    <w:p w14:paraId="0952C45F" w14:textId="77777777" w:rsidR="00E34088" w:rsidRDefault="00E34088" w:rsidP="006A2C97">
                      <w:pPr>
                        <w:pStyle w:val="xmsonormal"/>
                        <w:rPr>
                          <w:sz w:val="20"/>
                          <w:szCs w:val="20"/>
                        </w:rPr>
                      </w:pPr>
                      <w:r>
                        <w:rPr>
                          <w:sz w:val="20"/>
                          <w:szCs w:val="20"/>
                        </w:rPr>
                        <w:t>System capacity is defined as the maximum number of users per cell with at least X % of UEs being satisfied.</w:t>
                      </w:r>
                    </w:p>
                    <w:p w14:paraId="47442423" w14:textId="77777777" w:rsidR="00E34088" w:rsidRDefault="00E34088" w:rsidP="006A2C97">
                      <w:pPr>
                        <w:numPr>
                          <w:ilvl w:val="0"/>
                          <w:numId w:val="35"/>
                        </w:numPr>
                        <w:rPr>
                          <w:color w:val="FF0000"/>
                          <w:szCs w:val="20"/>
                          <w:lang w:eastAsia="zh-CN"/>
                        </w:rPr>
                      </w:pPr>
                      <w:r>
                        <w:rPr>
                          <w:color w:val="FF0000"/>
                          <w:szCs w:val="20"/>
                          <w:lang w:eastAsia="zh-CN"/>
                        </w:rPr>
                        <w:t>X=90 (baseline) or 95 (optional)</w:t>
                      </w:r>
                    </w:p>
                    <w:p w14:paraId="1C2B3253" w14:textId="77777777" w:rsidR="00E34088" w:rsidRDefault="00E34088" w:rsidP="006A2C97">
                      <w:pPr>
                        <w:numPr>
                          <w:ilvl w:val="0"/>
                          <w:numId w:val="35"/>
                        </w:numPr>
                        <w:rPr>
                          <w:szCs w:val="20"/>
                          <w:lang w:eastAsia="zh-CN"/>
                        </w:rPr>
                      </w:pPr>
                      <w:r>
                        <w:rPr>
                          <w:szCs w:val="20"/>
                          <w:lang w:eastAsia="zh-CN"/>
                        </w:rPr>
                        <w:t>Other values of X can also be evaluated optionally</w:t>
                      </w:r>
                    </w:p>
                    <w:p w14:paraId="40366B4D" w14:textId="77777777" w:rsidR="00E34088" w:rsidRDefault="00E34088" w:rsidP="006A2C97">
                      <w:pPr>
                        <w:pStyle w:val="xmsonormal"/>
                        <w:rPr>
                          <w:sz w:val="20"/>
                          <w:szCs w:val="20"/>
                        </w:rPr>
                      </w:pPr>
                      <w:r>
                        <w:rPr>
                          <w:sz w:val="20"/>
                          <w:szCs w:val="20"/>
                        </w:rPr>
                        <w:t>Note: The exact ‘satisfied’ requirements will be discussed separately</w:t>
                      </w:r>
                    </w:p>
                    <w:p w14:paraId="3BAA2411" w14:textId="7CD229FC" w:rsidR="00E34088" w:rsidRPr="006A2C97" w:rsidRDefault="00E34088" w:rsidP="008E519A">
                      <w:pPr>
                        <w:pStyle w:val="xmsonormal"/>
                        <w:rPr>
                          <w:rFonts w:eastAsiaTheme="minorEastAsia"/>
                          <w:sz w:val="20"/>
                          <w:szCs w:val="20"/>
                        </w:rPr>
                      </w:pPr>
                      <w:r>
                        <w:rPr>
                          <w:color w:val="FF0000"/>
                          <w:sz w:val="20"/>
                          <w:szCs w:val="20"/>
                        </w:rPr>
                        <w:t>FFS: how to calculate the percentage of satisfied users across multiple drops of simulations</w:t>
                      </w:r>
                    </w:p>
                  </w:txbxContent>
                </v:textbox>
                <w10:anchorlock/>
              </v:shape>
            </w:pict>
          </mc:Fallback>
        </mc:AlternateContent>
      </w:r>
    </w:p>
    <w:p w14:paraId="29688DD2" w14:textId="7AAABB30" w:rsidR="00625D6C" w:rsidRPr="00625D6C" w:rsidRDefault="008E519A" w:rsidP="008E519A">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50B990C7" wp14:editId="79F40113">
                <wp:extent cx="5759450" cy="246380"/>
                <wp:effectExtent l="0" t="0" r="12700" b="20320"/>
                <wp:docPr id="6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6380"/>
                        </a:xfrm>
                        <a:prstGeom prst="rect">
                          <a:avLst/>
                        </a:prstGeom>
                        <a:solidFill>
                          <a:srgbClr val="FFFFFF"/>
                        </a:solidFill>
                        <a:ln w="9525">
                          <a:solidFill>
                            <a:srgbClr val="000000"/>
                          </a:solidFill>
                          <a:miter lim="800000"/>
                          <a:headEnd/>
                          <a:tailEnd/>
                        </a:ln>
                      </wps:spPr>
                      <wps:txbx>
                        <w:txbxContent>
                          <w:p w14:paraId="415776EC" w14:textId="77777777" w:rsidR="00E34088" w:rsidRDefault="00E34088" w:rsidP="00DE3B06">
                            <w:pPr>
                              <w:rPr>
                                <w:szCs w:val="20"/>
                                <w:highlight w:val="green"/>
                              </w:rPr>
                            </w:pPr>
                            <w:r>
                              <w:rPr>
                                <w:szCs w:val="20"/>
                                <w:highlight w:val="green"/>
                              </w:rPr>
                              <w:t>Agreement:</w:t>
                            </w:r>
                          </w:p>
                          <w:p w14:paraId="0AD19A27" w14:textId="578CB82B" w:rsidR="00E34088" w:rsidRPr="00E148BB" w:rsidRDefault="00E34088" w:rsidP="00DE3B06">
                            <w:pPr>
                              <w:pStyle w:val="xmsonormal"/>
                              <w:rPr>
                                <w:rFonts w:eastAsiaTheme="minorEastAsia"/>
                                <w:sz w:val="20"/>
                                <w:szCs w:val="20"/>
                              </w:rPr>
                            </w:pPr>
                            <w:r>
                              <w:rPr>
                                <w:sz w:val="20"/>
                                <w:szCs w:val="20"/>
                                <w:lang w:val="en-GB"/>
                              </w:rPr>
                              <w:t>Adopt the simulation assumptions in table 1 as below</w:t>
                            </w:r>
                          </w:p>
                          <w:p w14:paraId="26136F69" w14:textId="77777777" w:rsidR="00E34088" w:rsidRDefault="00E34088" w:rsidP="00DE3B06">
                            <w:pPr>
                              <w:pStyle w:val="xmsonormal"/>
                              <w:ind w:firstLine="420"/>
                              <w:rPr>
                                <w:sz w:val="20"/>
                                <w:szCs w:val="20"/>
                              </w:rPr>
                            </w:pPr>
                            <w:r>
                              <w:rPr>
                                <w:rFonts w:eastAsia="宋体"/>
                                <w:b/>
                                <w:bCs/>
                                <w:sz w:val="20"/>
                                <w:szCs w:val="20"/>
                                <w:lang w:val="en-GB"/>
                              </w:rPr>
                              <w:t>Table 1: Simulation assumptions for XR evaluation (Part 1) (updated)</w:t>
                            </w:r>
                          </w:p>
                          <w:tbl>
                            <w:tblPr>
                              <w:tblW w:w="8449" w:type="dxa"/>
                              <w:tblCellMar>
                                <w:left w:w="0" w:type="dxa"/>
                                <w:right w:w="0" w:type="dxa"/>
                              </w:tblCellMar>
                              <w:tblLook w:val="04A0" w:firstRow="1" w:lastRow="0" w:firstColumn="1" w:lastColumn="0" w:noHBand="0" w:noVBand="1"/>
                            </w:tblPr>
                            <w:tblGrid>
                              <w:gridCol w:w="1127"/>
                              <w:gridCol w:w="3796"/>
                              <w:gridCol w:w="3619"/>
                            </w:tblGrid>
                            <w:tr w:rsidR="00E34088" w14:paraId="2713114D" w14:textId="77777777" w:rsidTr="00F3768D">
                              <w:trPr>
                                <w:trHeight w:val="52"/>
                              </w:trPr>
                              <w:tc>
                                <w:tcPr>
                                  <w:tcW w:w="1034"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2A5CD2F" w14:textId="77777777" w:rsidR="00E34088" w:rsidRDefault="00E34088" w:rsidP="00DE3B06">
                                  <w:pPr>
                                    <w:pStyle w:val="xmsonormal"/>
                                    <w:rPr>
                                      <w:sz w:val="20"/>
                                      <w:szCs w:val="20"/>
                                      <w:lang w:eastAsia="en-US"/>
                                    </w:rPr>
                                  </w:pPr>
                                  <w:r>
                                    <w:rPr>
                                      <w:rFonts w:eastAsia="宋体"/>
                                      <w:b/>
                                      <w:bCs/>
                                      <w:sz w:val="20"/>
                                      <w:szCs w:val="20"/>
                                    </w:rPr>
                                    <w:t>Paramete</w:t>
                                  </w:r>
                                  <w:r>
                                    <w:rPr>
                                      <w:rFonts w:eastAsia="宋体"/>
                                      <w:b/>
                                      <w:bCs/>
                                      <w:color w:val="000000"/>
                                      <w:sz w:val="20"/>
                                      <w:szCs w:val="20"/>
                                    </w:rPr>
                                    <w:t>r</w:t>
                                  </w:r>
                                </w:p>
                              </w:tc>
                              <w:tc>
                                <w:tcPr>
                                  <w:tcW w:w="7415"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DBD6D33" w14:textId="77777777" w:rsidR="00E34088" w:rsidRDefault="00E34088" w:rsidP="00DE3B06">
                                  <w:pPr>
                                    <w:pStyle w:val="xmsonormal"/>
                                    <w:rPr>
                                      <w:sz w:val="20"/>
                                      <w:szCs w:val="20"/>
                                    </w:rPr>
                                  </w:pPr>
                                  <w:r>
                                    <w:rPr>
                                      <w:rFonts w:eastAsia="宋体"/>
                                      <w:b/>
                                      <w:bCs/>
                                      <w:color w:val="000000"/>
                                      <w:sz w:val="20"/>
                                      <w:szCs w:val="20"/>
                                    </w:rPr>
                                    <w:t>Proposed value</w:t>
                                  </w:r>
                                </w:p>
                              </w:tc>
                            </w:tr>
                            <w:tr w:rsidR="00E34088" w14:paraId="072D0FA1" w14:textId="77777777" w:rsidTr="00F3768D">
                              <w:trPr>
                                <w:trHeight w:val="5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8B6D4C" w14:textId="77777777" w:rsidR="00E34088" w:rsidRDefault="00E34088" w:rsidP="00DE3B06">
                                  <w:pPr>
                                    <w:rPr>
                                      <w:rFonts w:eastAsia="Calibri"/>
                                      <w:szCs w:val="20"/>
                                    </w:rPr>
                                  </w:pPr>
                                </w:p>
                              </w:tc>
                              <w:tc>
                                <w:tcPr>
                                  <w:tcW w:w="379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7CECCA88" w14:textId="77777777" w:rsidR="00E34088" w:rsidRDefault="00E34088" w:rsidP="00DE3B06">
                                  <w:pPr>
                                    <w:pStyle w:val="xmsonormal"/>
                                    <w:rPr>
                                      <w:sz w:val="20"/>
                                      <w:szCs w:val="20"/>
                                    </w:rPr>
                                  </w:pPr>
                                  <w:r>
                                    <w:rPr>
                                      <w:rFonts w:eastAsia="宋体"/>
                                      <w:b/>
                                      <w:bCs/>
                                      <w:color w:val="000000"/>
                                      <w:sz w:val="20"/>
                                      <w:szCs w:val="20"/>
                                    </w:rPr>
                                    <w:t>Indoor hotspot FR1/FR2</w:t>
                                  </w:r>
                                </w:p>
                              </w:tc>
                              <w:tc>
                                <w:tcPr>
                                  <w:tcW w:w="361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22C004" w14:textId="77777777" w:rsidR="00E34088" w:rsidRDefault="00E34088" w:rsidP="00DE3B06">
                                  <w:pPr>
                                    <w:pStyle w:val="xmsonormal"/>
                                    <w:rPr>
                                      <w:sz w:val="20"/>
                                      <w:szCs w:val="20"/>
                                    </w:rPr>
                                  </w:pPr>
                                  <w:r>
                                    <w:rPr>
                                      <w:rFonts w:eastAsia="宋体"/>
                                      <w:b/>
                                      <w:bCs/>
                                      <w:color w:val="000000"/>
                                      <w:sz w:val="20"/>
                                      <w:szCs w:val="20"/>
                                    </w:rPr>
                                    <w:t>Dense urban FR1/FR2</w:t>
                                  </w:r>
                                </w:p>
                              </w:tc>
                            </w:tr>
                            <w:tr w:rsidR="00E34088" w14:paraId="6FADE849" w14:textId="77777777" w:rsidTr="00F3768D">
                              <w:trPr>
                                <w:trHeight w:val="186"/>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D537A" w14:textId="77777777" w:rsidR="00E34088" w:rsidRDefault="00E34088" w:rsidP="00DE3B06">
                                  <w:pPr>
                                    <w:pStyle w:val="xmsonormal"/>
                                    <w:rPr>
                                      <w:sz w:val="20"/>
                                      <w:szCs w:val="20"/>
                                    </w:rPr>
                                  </w:pPr>
                                  <w:r>
                                    <w:rPr>
                                      <w:rFonts w:eastAsia="宋体"/>
                                      <w:sz w:val="20"/>
                                      <w:szCs w:val="20"/>
                                    </w:rPr>
                                    <w:t>Layout</w:t>
                                  </w:r>
                                </w:p>
                              </w:tc>
                              <w:tc>
                                <w:tcPr>
                                  <w:tcW w:w="3796" w:type="dxa"/>
                                  <w:tcBorders>
                                    <w:top w:val="nil"/>
                                    <w:left w:val="nil"/>
                                    <w:bottom w:val="single" w:sz="8" w:space="0" w:color="auto"/>
                                    <w:right w:val="single" w:sz="8" w:space="0" w:color="auto"/>
                                  </w:tcBorders>
                                  <w:tcMar>
                                    <w:top w:w="0" w:type="dxa"/>
                                    <w:left w:w="108" w:type="dxa"/>
                                    <w:bottom w:w="0" w:type="dxa"/>
                                    <w:right w:w="108" w:type="dxa"/>
                                  </w:tcMar>
                                  <w:hideMark/>
                                </w:tcPr>
                                <w:p w14:paraId="08384DCF" w14:textId="77777777" w:rsidR="00E34088" w:rsidRDefault="00E34088" w:rsidP="00DE3B06">
                                  <w:pPr>
                                    <w:pStyle w:val="xmsonormal"/>
                                    <w:jc w:val="center"/>
                                    <w:rPr>
                                      <w:sz w:val="20"/>
                                      <w:szCs w:val="20"/>
                                    </w:rPr>
                                  </w:pPr>
                                  <w:r>
                                    <w:rPr>
                                      <w:rFonts w:eastAsia="宋体"/>
                                      <w:sz w:val="20"/>
                                      <w:szCs w:val="20"/>
                                    </w:rPr>
                                    <w:t>120m x 50m</w:t>
                                  </w:r>
                                  <w:r>
                                    <w:rPr>
                                      <w:rFonts w:eastAsia="宋体"/>
                                      <w:sz w:val="20"/>
                                      <w:szCs w:val="20"/>
                                    </w:rPr>
                                    <w:br/>
                                    <w:t>ISD: 20m</w:t>
                                  </w:r>
                                  <w:r>
                                    <w:rPr>
                                      <w:rFonts w:eastAsia="宋体"/>
                                      <w:sz w:val="20"/>
                                      <w:szCs w:val="20"/>
                                    </w:rPr>
                                    <w:br/>
                                    <w:t>TRP numbers: 12</w:t>
                                  </w:r>
                                </w:p>
                              </w:tc>
                              <w:tc>
                                <w:tcPr>
                                  <w:tcW w:w="3618" w:type="dxa"/>
                                  <w:tcBorders>
                                    <w:top w:val="nil"/>
                                    <w:left w:val="nil"/>
                                    <w:bottom w:val="single" w:sz="8" w:space="0" w:color="auto"/>
                                    <w:right w:val="single" w:sz="8" w:space="0" w:color="auto"/>
                                  </w:tcBorders>
                                  <w:tcMar>
                                    <w:top w:w="0" w:type="dxa"/>
                                    <w:left w:w="108" w:type="dxa"/>
                                    <w:bottom w:w="0" w:type="dxa"/>
                                    <w:right w:w="108" w:type="dxa"/>
                                  </w:tcMar>
                                  <w:hideMark/>
                                </w:tcPr>
                                <w:p w14:paraId="730DB38C" w14:textId="77777777" w:rsidR="00E34088" w:rsidRDefault="00E34088" w:rsidP="00DE3B06">
                                  <w:pPr>
                                    <w:pStyle w:val="xmsonormal"/>
                                    <w:jc w:val="center"/>
                                    <w:rPr>
                                      <w:sz w:val="20"/>
                                      <w:szCs w:val="20"/>
                                    </w:rPr>
                                  </w:pPr>
                                  <w:r>
                                    <w:rPr>
                                      <w:rFonts w:eastAsia="宋体"/>
                                      <w:sz w:val="20"/>
                                      <w:szCs w:val="20"/>
                                    </w:rPr>
                                    <w:t>21cells with wraparound</w:t>
                                  </w:r>
                                  <w:r>
                                    <w:rPr>
                                      <w:rFonts w:eastAsia="宋体"/>
                                      <w:sz w:val="20"/>
                                      <w:szCs w:val="20"/>
                                    </w:rPr>
                                    <w:br/>
                                    <w:t>ISD: 200m</w:t>
                                  </w:r>
                                </w:p>
                              </w:tc>
                            </w:tr>
                            <w:tr w:rsidR="00E34088" w14:paraId="23ACA0CB"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51E0B" w14:textId="77777777" w:rsidR="00E34088" w:rsidRDefault="00E34088" w:rsidP="00DE3B06">
                                  <w:pPr>
                                    <w:pStyle w:val="xmsonormal"/>
                                    <w:rPr>
                                      <w:sz w:val="20"/>
                                      <w:szCs w:val="20"/>
                                    </w:rPr>
                                  </w:pPr>
                                  <w:r>
                                    <w:rPr>
                                      <w:rFonts w:eastAsia="宋体"/>
                                      <w:sz w:val="20"/>
                                      <w:szCs w:val="20"/>
                                    </w:rPr>
                                    <w:t>Carrier frequency</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4E90FF" w14:textId="77777777" w:rsidR="00E34088" w:rsidRDefault="00E34088" w:rsidP="00DE3B06">
                                  <w:pPr>
                                    <w:pStyle w:val="xmsonormal"/>
                                    <w:jc w:val="center"/>
                                    <w:rPr>
                                      <w:sz w:val="20"/>
                                      <w:szCs w:val="20"/>
                                    </w:rPr>
                                  </w:pPr>
                                  <w:r>
                                    <w:rPr>
                                      <w:rFonts w:eastAsia="宋体"/>
                                      <w:sz w:val="20"/>
                                      <w:szCs w:val="20"/>
                                    </w:rPr>
                                    <w:t>FR1: 4 GHz</w:t>
                                  </w:r>
                                </w:p>
                                <w:p w14:paraId="691D49FF" w14:textId="77777777" w:rsidR="00E34088" w:rsidRDefault="00E34088" w:rsidP="00DE3B06">
                                  <w:pPr>
                                    <w:pStyle w:val="xmsonormal"/>
                                    <w:jc w:val="center"/>
                                    <w:rPr>
                                      <w:sz w:val="20"/>
                                      <w:szCs w:val="20"/>
                                    </w:rPr>
                                  </w:pPr>
                                  <w:r>
                                    <w:rPr>
                                      <w:rFonts w:eastAsia="宋体"/>
                                      <w:sz w:val="20"/>
                                      <w:szCs w:val="20"/>
                                    </w:rPr>
                                    <w:t>FR2: 30 GHz</w:t>
                                  </w:r>
                                </w:p>
                              </w:tc>
                            </w:tr>
                            <w:tr w:rsidR="00E34088" w14:paraId="757D7604" w14:textId="77777777" w:rsidTr="00F3768D">
                              <w:trPr>
                                <w:trHeight w:val="167"/>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14777" w14:textId="77777777" w:rsidR="00E34088" w:rsidRDefault="00E34088" w:rsidP="00DE3B06">
                                  <w:pPr>
                                    <w:pStyle w:val="xmsonormal"/>
                                    <w:rPr>
                                      <w:sz w:val="20"/>
                                      <w:szCs w:val="20"/>
                                    </w:rPr>
                                  </w:pPr>
                                  <w:r>
                                    <w:rPr>
                                      <w:rFonts w:eastAsia="宋体"/>
                                      <w:sz w:val="20"/>
                                      <w:szCs w:val="20"/>
                                    </w:rPr>
                                    <w:t>Subcarrier spacing</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3F7127" w14:textId="77777777" w:rsidR="00E34088" w:rsidRDefault="00E34088" w:rsidP="00DE3B06">
                                  <w:pPr>
                                    <w:pStyle w:val="xmsonormal"/>
                                    <w:jc w:val="center"/>
                                    <w:rPr>
                                      <w:sz w:val="20"/>
                                      <w:szCs w:val="20"/>
                                    </w:rPr>
                                  </w:pPr>
                                  <w:r>
                                    <w:rPr>
                                      <w:rFonts w:eastAsia="宋体"/>
                                      <w:sz w:val="20"/>
                                      <w:szCs w:val="20"/>
                                    </w:rPr>
                                    <w:t>FR1: 30 kHz</w:t>
                                  </w:r>
                                </w:p>
                                <w:p w14:paraId="3AE4C59A" w14:textId="77777777" w:rsidR="00E34088" w:rsidRDefault="00E34088" w:rsidP="00DE3B06">
                                  <w:pPr>
                                    <w:pStyle w:val="xmsonormal"/>
                                    <w:jc w:val="center"/>
                                    <w:rPr>
                                      <w:sz w:val="20"/>
                                      <w:szCs w:val="20"/>
                                    </w:rPr>
                                  </w:pPr>
                                  <w:r>
                                    <w:rPr>
                                      <w:rFonts w:eastAsia="宋体"/>
                                      <w:sz w:val="20"/>
                                      <w:szCs w:val="20"/>
                                    </w:rPr>
                                    <w:t>FR2: 120 kHz</w:t>
                                  </w:r>
                                </w:p>
                              </w:tc>
                            </w:tr>
                            <w:tr w:rsidR="00E34088" w14:paraId="062FAB84"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565D2" w14:textId="77777777" w:rsidR="00E34088" w:rsidRDefault="00E34088" w:rsidP="00DE3B06">
                                  <w:pPr>
                                    <w:pStyle w:val="xmsonormal"/>
                                    <w:rPr>
                                      <w:sz w:val="20"/>
                                      <w:szCs w:val="20"/>
                                    </w:rPr>
                                  </w:pPr>
                                  <w:r>
                                    <w:rPr>
                                      <w:rFonts w:eastAsia="宋体"/>
                                      <w:sz w:val="20"/>
                                      <w:szCs w:val="20"/>
                                    </w:rPr>
                                    <w:t>BS height</w:t>
                                  </w:r>
                                </w:p>
                              </w:tc>
                              <w:tc>
                                <w:tcPr>
                                  <w:tcW w:w="3796" w:type="dxa"/>
                                  <w:tcBorders>
                                    <w:top w:val="nil"/>
                                    <w:left w:val="nil"/>
                                    <w:bottom w:val="single" w:sz="8" w:space="0" w:color="auto"/>
                                    <w:right w:val="single" w:sz="8" w:space="0" w:color="auto"/>
                                  </w:tcBorders>
                                  <w:noWrap/>
                                  <w:tcMar>
                                    <w:top w:w="0" w:type="dxa"/>
                                    <w:left w:w="108" w:type="dxa"/>
                                    <w:bottom w:w="0" w:type="dxa"/>
                                    <w:right w:w="108" w:type="dxa"/>
                                  </w:tcMar>
                                  <w:hideMark/>
                                </w:tcPr>
                                <w:p w14:paraId="5AC0188E" w14:textId="77777777" w:rsidR="00E34088" w:rsidRDefault="00E34088" w:rsidP="00DE3B06">
                                  <w:pPr>
                                    <w:pStyle w:val="xmsonormal"/>
                                    <w:jc w:val="center"/>
                                    <w:rPr>
                                      <w:sz w:val="20"/>
                                      <w:szCs w:val="20"/>
                                    </w:rPr>
                                  </w:pPr>
                                  <w:r>
                                    <w:rPr>
                                      <w:rFonts w:eastAsia="宋体"/>
                                      <w:sz w:val="20"/>
                                      <w:szCs w:val="20"/>
                                    </w:rPr>
                                    <w:t>3m</w:t>
                                  </w:r>
                                </w:p>
                              </w:tc>
                              <w:tc>
                                <w:tcPr>
                                  <w:tcW w:w="3618" w:type="dxa"/>
                                  <w:tcBorders>
                                    <w:top w:val="nil"/>
                                    <w:left w:val="nil"/>
                                    <w:bottom w:val="single" w:sz="8" w:space="0" w:color="auto"/>
                                    <w:right w:val="single" w:sz="8" w:space="0" w:color="auto"/>
                                  </w:tcBorders>
                                  <w:tcMar>
                                    <w:top w:w="0" w:type="dxa"/>
                                    <w:left w:w="108" w:type="dxa"/>
                                    <w:bottom w:w="0" w:type="dxa"/>
                                    <w:right w:w="108" w:type="dxa"/>
                                  </w:tcMar>
                                  <w:hideMark/>
                                </w:tcPr>
                                <w:p w14:paraId="167AF5AD" w14:textId="77777777" w:rsidR="00E34088" w:rsidRDefault="00E34088" w:rsidP="00DE3B06">
                                  <w:pPr>
                                    <w:pStyle w:val="xmsonormal"/>
                                    <w:rPr>
                                      <w:sz w:val="20"/>
                                      <w:szCs w:val="20"/>
                                    </w:rPr>
                                  </w:pPr>
                                  <w:r>
                                    <w:rPr>
                                      <w:rFonts w:eastAsia="宋体"/>
                                      <w:sz w:val="20"/>
                                      <w:szCs w:val="20"/>
                                    </w:rPr>
                                    <w:t>25m</w:t>
                                  </w:r>
                                </w:p>
                              </w:tc>
                            </w:tr>
                            <w:tr w:rsidR="00E34088" w14:paraId="4717D5DF" w14:textId="77777777" w:rsidTr="00F3768D">
                              <w:trPr>
                                <w:trHeight w:val="163"/>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3AD3C" w14:textId="77777777" w:rsidR="00E34088" w:rsidRDefault="00E34088" w:rsidP="00DE3B06">
                                  <w:pPr>
                                    <w:pStyle w:val="xmsonormal"/>
                                    <w:rPr>
                                      <w:sz w:val="20"/>
                                      <w:szCs w:val="20"/>
                                    </w:rPr>
                                  </w:pPr>
                                  <w:r>
                                    <w:rPr>
                                      <w:rFonts w:eastAsia="宋体"/>
                                      <w:sz w:val="20"/>
                                      <w:szCs w:val="20"/>
                                    </w:rPr>
                                    <w:t>UE height</w:t>
                                  </w:r>
                                </w:p>
                              </w:tc>
                              <w:tc>
                                <w:tcPr>
                                  <w:tcW w:w="741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6CA9BF2B" w14:textId="77777777" w:rsidR="00E34088" w:rsidRDefault="00E34088" w:rsidP="00DE3B06">
                                  <w:pPr>
                                    <w:pStyle w:val="xmsonormal"/>
                                    <w:jc w:val="center"/>
                                    <w:rPr>
                                      <w:sz w:val="20"/>
                                      <w:szCs w:val="20"/>
                                    </w:rPr>
                                  </w:pPr>
                                  <w:proofErr w:type="spellStart"/>
                                  <w:r>
                                    <w:rPr>
                                      <w:rFonts w:eastAsia="宋体"/>
                                      <w:sz w:val="20"/>
                                      <w:szCs w:val="20"/>
                                    </w:rPr>
                                    <w:t>hUT</w:t>
                                  </w:r>
                                  <w:proofErr w:type="spellEnd"/>
                                  <w:r>
                                    <w:rPr>
                                      <w:rFonts w:eastAsia="宋体"/>
                                      <w:sz w:val="20"/>
                                      <w:szCs w:val="20"/>
                                    </w:rPr>
                                    <w:t>=1.5 m</w:t>
                                  </w:r>
                                </w:p>
                              </w:tc>
                            </w:tr>
                            <w:tr w:rsidR="00E34088" w14:paraId="6D620B53"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4B296" w14:textId="77777777" w:rsidR="00E34088" w:rsidRDefault="00E34088" w:rsidP="00DE3B06">
                                  <w:pPr>
                                    <w:pStyle w:val="xmsonormal"/>
                                    <w:rPr>
                                      <w:sz w:val="20"/>
                                      <w:szCs w:val="20"/>
                                    </w:rPr>
                                  </w:pPr>
                                  <w:r>
                                    <w:rPr>
                                      <w:rFonts w:eastAsia="宋体"/>
                                      <w:sz w:val="20"/>
                                      <w:szCs w:val="20"/>
                                    </w:rPr>
                                    <w:t>BS noise figure</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F417E2" w14:textId="77777777" w:rsidR="00E34088" w:rsidRDefault="00E34088" w:rsidP="00DE3B06">
                                  <w:pPr>
                                    <w:pStyle w:val="xmsonormal"/>
                                    <w:jc w:val="center"/>
                                    <w:rPr>
                                      <w:sz w:val="20"/>
                                      <w:szCs w:val="20"/>
                                    </w:rPr>
                                  </w:pPr>
                                  <w:r>
                                    <w:rPr>
                                      <w:rFonts w:eastAsia="宋体"/>
                                      <w:sz w:val="20"/>
                                      <w:szCs w:val="20"/>
                                    </w:rPr>
                                    <w:t>FR1: 5 dB</w:t>
                                  </w:r>
                                </w:p>
                                <w:p w14:paraId="42450873" w14:textId="77777777" w:rsidR="00E34088" w:rsidRDefault="00E34088" w:rsidP="00DE3B06">
                                  <w:pPr>
                                    <w:pStyle w:val="xmsonormal"/>
                                    <w:jc w:val="center"/>
                                    <w:rPr>
                                      <w:sz w:val="20"/>
                                      <w:szCs w:val="20"/>
                                    </w:rPr>
                                  </w:pPr>
                                  <w:r>
                                    <w:rPr>
                                      <w:rFonts w:eastAsia="宋体"/>
                                      <w:sz w:val="20"/>
                                      <w:szCs w:val="20"/>
                                    </w:rPr>
                                    <w:t>FR2: 7 dB</w:t>
                                  </w:r>
                                </w:p>
                              </w:tc>
                            </w:tr>
                            <w:tr w:rsidR="00E34088" w14:paraId="585F4D1B"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97067" w14:textId="77777777" w:rsidR="00E34088" w:rsidRDefault="00E34088" w:rsidP="00DE3B06">
                                  <w:pPr>
                                    <w:pStyle w:val="xmsonormal"/>
                                    <w:rPr>
                                      <w:sz w:val="20"/>
                                      <w:szCs w:val="20"/>
                                    </w:rPr>
                                  </w:pPr>
                                  <w:r>
                                    <w:rPr>
                                      <w:rFonts w:eastAsia="宋体"/>
                                      <w:sz w:val="20"/>
                                      <w:szCs w:val="20"/>
                                    </w:rPr>
                                    <w:t>UE noise figure</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3A05FF" w14:textId="77777777" w:rsidR="00E34088" w:rsidRDefault="00E34088" w:rsidP="00DE3B06">
                                  <w:pPr>
                                    <w:pStyle w:val="xmsonormal"/>
                                    <w:jc w:val="center"/>
                                    <w:rPr>
                                      <w:sz w:val="20"/>
                                      <w:szCs w:val="20"/>
                                    </w:rPr>
                                  </w:pPr>
                                  <w:r>
                                    <w:rPr>
                                      <w:rFonts w:eastAsia="宋体"/>
                                      <w:sz w:val="20"/>
                                      <w:szCs w:val="20"/>
                                    </w:rPr>
                                    <w:t>FR1: 9 dB</w:t>
                                  </w:r>
                                </w:p>
                                <w:p w14:paraId="5404D4A9" w14:textId="77777777" w:rsidR="00E34088" w:rsidRDefault="00E34088" w:rsidP="00DE3B06">
                                  <w:pPr>
                                    <w:pStyle w:val="xmsonormal"/>
                                    <w:jc w:val="center"/>
                                    <w:rPr>
                                      <w:sz w:val="20"/>
                                      <w:szCs w:val="20"/>
                                    </w:rPr>
                                  </w:pPr>
                                  <w:r>
                                    <w:rPr>
                                      <w:rFonts w:eastAsia="宋体"/>
                                      <w:sz w:val="20"/>
                                      <w:szCs w:val="20"/>
                                    </w:rPr>
                                    <w:t>FR2: 13 dB</w:t>
                                  </w:r>
                                </w:p>
                              </w:tc>
                            </w:tr>
                            <w:tr w:rsidR="00E34088" w14:paraId="1DD89D34"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DEC5C" w14:textId="77777777" w:rsidR="00E34088" w:rsidRDefault="00E34088" w:rsidP="00DE3B06">
                                  <w:pPr>
                                    <w:pStyle w:val="xmsonormal"/>
                                    <w:rPr>
                                      <w:sz w:val="20"/>
                                      <w:szCs w:val="20"/>
                                    </w:rPr>
                                  </w:pPr>
                                  <w:r>
                                    <w:rPr>
                                      <w:rFonts w:eastAsia="宋体"/>
                                      <w:sz w:val="20"/>
                                      <w:szCs w:val="20"/>
                                    </w:rPr>
                                    <w:t>BS receiver</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016050" w14:textId="77777777" w:rsidR="00E34088" w:rsidRDefault="00E34088" w:rsidP="00DE3B06">
                                  <w:pPr>
                                    <w:pStyle w:val="xmsonormal"/>
                                    <w:jc w:val="center"/>
                                    <w:rPr>
                                      <w:sz w:val="20"/>
                                      <w:szCs w:val="20"/>
                                    </w:rPr>
                                  </w:pPr>
                                  <w:r>
                                    <w:rPr>
                                      <w:rFonts w:eastAsia="宋体"/>
                                      <w:sz w:val="20"/>
                                      <w:szCs w:val="20"/>
                                    </w:rPr>
                                    <w:t>MMSE-IRC</w:t>
                                  </w:r>
                                </w:p>
                              </w:tc>
                            </w:tr>
                            <w:tr w:rsidR="00E34088" w14:paraId="6372D090"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399F4" w14:textId="77777777" w:rsidR="00E34088" w:rsidRDefault="00E34088" w:rsidP="00DE3B06">
                                  <w:pPr>
                                    <w:pStyle w:val="xmsonormal"/>
                                    <w:rPr>
                                      <w:sz w:val="20"/>
                                      <w:szCs w:val="20"/>
                                    </w:rPr>
                                  </w:pPr>
                                  <w:r>
                                    <w:rPr>
                                      <w:rFonts w:eastAsia="宋体"/>
                                      <w:sz w:val="20"/>
                                      <w:szCs w:val="20"/>
                                    </w:rPr>
                                    <w:t>UE receiver</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05D2BE" w14:textId="77777777" w:rsidR="00E34088" w:rsidRDefault="00E34088" w:rsidP="00DE3B06">
                                  <w:pPr>
                                    <w:pStyle w:val="xmsonormal"/>
                                    <w:jc w:val="center"/>
                                    <w:rPr>
                                      <w:sz w:val="20"/>
                                      <w:szCs w:val="20"/>
                                    </w:rPr>
                                  </w:pPr>
                                  <w:r>
                                    <w:rPr>
                                      <w:rFonts w:eastAsia="宋体"/>
                                      <w:sz w:val="20"/>
                                      <w:szCs w:val="20"/>
                                    </w:rPr>
                                    <w:t>MMSE-IRC</w:t>
                                  </w:r>
                                </w:p>
                              </w:tc>
                            </w:tr>
                            <w:tr w:rsidR="00E34088" w14:paraId="10F416F0"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802CC" w14:textId="77777777" w:rsidR="00E34088" w:rsidRDefault="00E34088" w:rsidP="00DE3B06">
                                  <w:pPr>
                                    <w:pStyle w:val="xmsonormal"/>
                                    <w:rPr>
                                      <w:sz w:val="20"/>
                                      <w:szCs w:val="20"/>
                                    </w:rPr>
                                  </w:pPr>
                                  <w:r>
                                    <w:rPr>
                                      <w:rFonts w:eastAsia="宋体"/>
                                      <w:sz w:val="20"/>
                                      <w:szCs w:val="20"/>
                                    </w:rPr>
                                    <w:t>Channel estimation</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5027D3" w14:textId="77777777" w:rsidR="00E34088" w:rsidRDefault="00E34088" w:rsidP="00DE3B06">
                                  <w:pPr>
                                    <w:pStyle w:val="xmsonormal"/>
                                    <w:jc w:val="center"/>
                                    <w:rPr>
                                      <w:sz w:val="20"/>
                                      <w:szCs w:val="20"/>
                                    </w:rPr>
                                  </w:pPr>
                                  <w:r>
                                    <w:rPr>
                                      <w:rFonts w:eastAsia="宋体"/>
                                      <w:sz w:val="20"/>
                                      <w:szCs w:val="20"/>
                                    </w:rPr>
                                    <w:t>Realistic</w:t>
                                  </w:r>
                                </w:p>
                                <w:p w14:paraId="4A1489B7" w14:textId="453839F8" w:rsidR="00E34088" w:rsidRDefault="00E34088" w:rsidP="00DE3B06">
                                  <w:pPr>
                                    <w:pStyle w:val="xmsonormal"/>
                                    <w:jc w:val="center"/>
                                    <w:rPr>
                                      <w:sz w:val="20"/>
                                      <w:szCs w:val="20"/>
                                    </w:rPr>
                                  </w:pPr>
                                  <w:r w:rsidRPr="000353A2">
                                    <w:rPr>
                                      <w:color w:val="FF0000"/>
                                      <w:sz w:val="20"/>
                                      <w:szCs w:val="20"/>
                                    </w:rPr>
                                    <w:t>FFS:</w:t>
                                  </w:r>
                                  <w:r w:rsidR="000353A2">
                                    <w:rPr>
                                      <w:color w:val="FF0000"/>
                                      <w:sz w:val="20"/>
                                      <w:szCs w:val="20"/>
                                    </w:rPr>
                                    <w:t xml:space="preserve"> </w:t>
                                  </w:r>
                                  <w:r w:rsidRPr="000353A2">
                                    <w:rPr>
                                      <w:color w:val="FF0000"/>
                                      <w:sz w:val="20"/>
                                      <w:szCs w:val="20"/>
                                    </w:rPr>
                                    <w:t>Ideal(optional)</w:t>
                                  </w:r>
                                </w:p>
                              </w:tc>
                            </w:tr>
                            <w:tr w:rsidR="00E34088" w14:paraId="7F9413A0" w14:textId="77777777" w:rsidTr="00F3768D">
                              <w:trPr>
                                <w:trHeight w:val="256"/>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0A669" w14:textId="77777777" w:rsidR="00E34088" w:rsidRDefault="00E34088" w:rsidP="00DE3B06">
                                  <w:pPr>
                                    <w:pStyle w:val="xmsonormal"/>
                                    <w:rPr>
                                      <w:sz w:val="20"/>
                                      <w:szCs w:val="20"/>
                                    </w:rPr>
                                  </w:pPr>
                                  <w:r>
                                    <w:rPr>
                                      <w:rFonts w:eastAsia="宋体"/>
                                      <w:sz w:val="20"/>
                                      <w:szCs w:val="20"/>
                                    </w:rPr>
                                    <w:t>UE speed</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D1750" w14:textId="77777777" w:rsidR="00E34088" w:rsidRDefault="00E34088" w:rsidP="00DE3B06">
                                  <w:pPr>
                                    <w:pStyle w:val="xmsonormal"/>
                                    <w:jc w:val="center"/>
                                    <w:rPr>
                                      <w:sz w:val="20"/>
                                      <w:szCs w:val="20"/>
                                    </w:rPr>
                                  </w:pPr>
                                  <w:r>
                                    <w:rPr>
                                      <w:rFonts w:eastAsia="宋体"/>
                                      <w:sz w:val="20"/>
                                      <w:szCs w:val="20"/>
                                    </w:rPr>
                                    <w:t>3 km/h</w:t>
                                  </w:r>
                                </w:p>
                              </w:tc>
                            </w:tr>
                            <w:tr w:rsidR="00E34088" w14:paraId="5C0ADB02"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1F0D6" w14:textId="77777777" w:rsidR="00E34088" w:rsidRDefault="00E34088" w:rsidP="00DE3B06">
                                  <w:pPr>
                                    <w:pStyle w:val="xmsonormal"/>
                                    <w:rPr>
                                      <w:sz w:val="20"/>
                                      <w:szCs w:val="20"/>
                                    </w:rPr>
                                  </w:pPr>
                                  <w:r>
                                    <w:rPr>
                                      <w:rFonts w:eastAsia="宋体"/>
                                      <w:sz w:val="20"/>
                                      <w:szCs w:val="20"/>
                                    </w:rPr>
                                    <w:t>MCS</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412A92" w14:textId="77777777" w:rsidR="00E34088" w:rsidRDefault="00E34088" w:rsidP="00DE3B06">
                                  <w:pPr>
                                    <w:pStyle w:val="xmsonormal"/>
                                    <w:jc w:val="center"/>
                                    <w:rPr>
                                      <w:sz w:val="20"/>
                                      <w:szCs w:val="20"/>
                                    </w:rPr>
                                  </w:pPr>
                                  <w:r>
                                    <w:rPr>
                                      <w:rFonts w:eastAsia="宋体"/>
                                      <w:sz w:val="20"/>
                                      <w:szCs w:val="20"/>
                                    </w:rPr>
                                    <w:t>Up to 256QAM</w:t>
                                  </w:r>
                                </w:p>
                              </w:tc>
                            </w:tr>
                            <w:tr w:rsidR="00E34088" w14:paraId="21AF069B"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0CFDE" w14:textId="77777777" w:rsidR="00E34088" w:rsidRDefault="00E34088" w:rsidP="00DE3B06">
                                  <w:pPr>
                                    <w:pStyle w:val="xmsonormal"/>
                                    <w:rPr>
                                      <w:sz w:val="20"/>
                                      <w:szCs w:val="20"/>
                                    </w:rPr>
                                  </w:pPr>
                                  <w:r>
                                    <w:rPr>
                                      <w:rFonts w:eastAsia="宋体"/>
                                      <w:sz w:val="20"/>
                                      <w:szCs w:val="20"/>
                                    </w:rPr>
                                    <w:t>BS antenna pattern</w:t>
                                  </w:r>
                                </w:p>
                              </w:tc>
                              <w:tc>
                                <w:tcPr>
                                  <w:tcW w:w="3796" w:type="dxa"/>
                                  <w:tcBorders>
                                    <w:top w:val="nil"/>
                                    <w:left w:val="nil"/>
                                    <w:bottom w:val="single" w:sz="8" w:space="0" w:color="auto"/>
                                    <w:right w:val="single" w:sz="8" w:space="0" w:color="auto"/>
                                  </w:tcBorders>
                                  <w:tcMar>
                                    <w:top w:w="0" w:type="dxa"/>
                                    <w:left w:w="108" w:type="dxa"/>
                                    <w:bottom w:w="0" w:type="dxa"/>
                                    <w:right w:w="108" w:type="dxa"/>
                                  </w:tcMar>
                                  <w:hideMark/>
                                </w:tcPr>
                                <w:p w14:paraId="13B33FF5" w14:textId="77777777" w:rsidR="00E34088" w:rsidRDefault="00E34088" w:rsidP="00DE3B06">
                                  <w:pPr>
                                    <w:pStyle w:val="xmsonormal"/>
                                    <w:jc w:val="center"/>
                                    <w:rPr>
                                      <w:sz w:val="20"/>
                                      <w:szCs w:val="20"/>
                                    </w:rPr>
                                  </w:pPr>
                                  <w:r>
                                    <w:rPr>
                                      <w:rFonts w:eastAsia="宋体"/>
                                      <w:sz w:val="20"/>
                                      <w:szCs w:val="20"/>
                                    </w:rPr>
                                    <w:t xml:space="preserve">Ceiling-mount antenna radiation pattern, 5 </w:t>
                                  </w:r>
                                  <w:proofErr w:type="spellStart"/>
                                  <w:r>
                                    <w:rPr>
                                      <w:rFonts w:eastAsia="宋体"/>
                                      <w:sz w:val="20"/>
                                      <w:szCs w:val="20"/>
                                    </w:rPr>
                                    <w:t>dBi</w:t>
                                  </w:r>
                                  <w:proofErr w:type="spellEnd"/>
                                </w:p>
                              </w:tc>
                              <w:tc>
                                <w:tcPr>
                                  <w:tcW w:w="3618" w:type="dxa"/>
                                  <w:tcBorders>
                                    <w:top w:val="nil"/>
                                    <w:left w:val="nil"/>
                                    <w:bottom w:val="single" w:sz="8" w:space="0" w:color="auto"/>
                                    <w:right w:val="single" w:sz="8" w:space="0" w:color="auto"/>
                                  </w:tcBorders>
                                  <w:tcMar>
                                    <w:top w:w="0" w:type="dxa"/>
                                    <w:left w:w="108" w:type="dxa"/>
                                    <w:bottom w:w="0" w:type="dxa"/>
                                    <w:right w:w="108" w:type="dxa"/>
                                  </w:tcMar>
                                  <w:hideMark/>
                                </w:tcPr>
                                <w:p w14:paraId="5EA95858" w14:textId="77777777" w:rsidR="00E34088" w:rsidRDefault="00E34088" w:rsidP="00DE3B06">
                                  <w:pPr>
                                    <w:pStyle w:val="xmsonormal"/>
                                    <w:rPr>
                                      <w:sz w:val="20"/>
                                      <w:szCs w:val="20"/>
                                    </w:rPr>
                                  </w:pPr>
                                  <w:r>
                                    <w:rPr>
                                      <w:rFonts w:eastAsia="宋体"/>
                                      <w:sz w:val="20"/>
                                      <w:szCs w:val="20"/>
                                    </w:rPr>
                                    <w:t xml:space="preserve">3-sector antenna radiation pattern, 8 </w:t>
                                  </w:r>
                                  <w:proofErr w:type="spellStart"/>
                                  <w:r>
                                    <w:rPr>
                                      <w:rFonts w:eastAsia="宋体"/>
                                      <w:sz w:val="20"/>
                                      <w:szCs w:val="20"/>
                                    </w:rPr>
                                    <w:t>dBi</w:t>
                                  </w:r>
                                  <w:proofErr w:type="spellEnd"/>
                                </w:p>
                              </w:tc>
                            </w:tr>
                            <w:tr w:rsidR="00E34088" w14:paraId="3B84E94F"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2B98" w14:textId="77777777" w:rsidR="00E34088" w:rsidRDefault="00E34088" w:rsidP="00DE3B06">
                                  <w:pPr>
                                    <w:pStyle w:val="xmsonormal"/>
                                    <w:rPr>
                                      <w:sz w:val="20"/>
                                      <w:szCs w:val="20"/>
                                    </w:rPr>
                                  </w:pPr>
                                  <w:r>
                                    <w:rPr>
                                      <w:rFonts w:eastAsia="宋体"/>
                                      <w:sz w:val="20"/>
                                      <w:szCs w:val="20"/>
                                    </w:rPr>
                                    <w:t>UE antenna pattern</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9E4467" w14:textId="77777777" w:rsidR="00E34088" w:rsidRDefault="00E34088" w:rsidP="00DE3B06">
                                  <w:pPr>
                                    <w:pStyle w:val="xmsonormal"/>
                                    <w:jc w:val="center"/>
                                    <w:rPr>
                                      <w:sz w:val="20"/>
                                      <w:szCs w:val="20"/>
                                    </w:rPr>
                                  </w:pPr>
                                  <w:r>
                                    <w:rPr>
                                      <w:rFonts w:eastAsia="宋体"/>
                                      <w:sz w:val="20"/>
                                      <w:szCs w:val="20"/>
                                    </w:rPr>
                                    <w:t xml:space="preserve">FR1: Omni-directional, 0 </w:t>
                                  </w:r>
                                  <w:proofErr w:type="spellStart"/>
                                  <w:r>
                                    <w:rPr>
                                      <w:rFonts w:eastAsia="宋体"/>
                                      <w:sz w:val="20"/>
                                      <w:szCs w:val="20"/>
                                    </w:rPr>
                                    <w:t>dBi</w:t>
                                  </w:r>
                                  <w:proofErr w:type="spellEnd"/>
                                  <w:r>
                                    <w:rPr>
                                      <w:rFonts w:eastAsia="宋体"/>
                                      <w:sz w:val="20"/>
                                      <w:szCs w:val="20"/>
                                    </w:rPr>
                                    <w:t>,</w:t>
                                  </w:r>
                                </w:p>
                                <w:p w14:paraId="3CB3099F" w14:textId="77777777" w:rsidR="00E34088" w:rsidRDefault="00E34088" w:rsidP="00DE3B06">
                                  <w:pPr>
                                    <w:pStyle w:val="xmsonormal"/>
                                    <w:jc w:val="center"/>
                                    <w:rPr>
                                      <w:sz w:val="20"/>
                                      <w:szCs w:val="20"/>
                                    </w:rPr>
                                  </w:pPr>
                                  <w:r>
                                    <w:rPr>
                                      <w:rFonts w:eastAsia="宋体"/>
                                      <w:sz w:val="20"/>
                                      <w:szCs w:val="20"/>
                                    </w:rPr>
                                    <w:t>FR2: UE antenna radiation pattern model 1, 5dBi</w:t>
                                  </w:r>
                                </w:p>
                              </w:tc>
                            </w:tr>
                          </w:tbl>
                          <w:p w14:paraId="7DF1F084" w14:textId="2A9C4EA9" w:rsidR="00E34088" w:rsidRDefault="00E34088" w:rsidP="008E519A">
                            <w:pPr>
                              <w:pStyle w:val="xmsonormal"/>
                              <w:rPr>
                                <w:rFonts w:eastAsiaTheme="minorEastAsia"/>
                                <w:sz w:val="20"/>
                                <w:szCs w:val="20"/>
                              </w:rPr>
                            </w:pPr>
                          </w:p>
                          <w:p w14:paraId="29C17939" w14:textId="77777777" w:rsidR="00E148BB" w:rsidRDefault="00E148BB" w:rsidP="00E148BB">
                            <w:pPr>
                              <w:rPr>
                                <w:szCs w:val="20"/>
                                <w:highlight w:val="green"/>
                              </w:rPr>
                            </w:pPr>
                            <w:r>
                              <w:rPr>
                                <w:szCs w:val="20"/>
                                <w:highlight w:val="green"/>
                              </w:rPr>
                              <w:t>Agreement:</w:t>
                            </w:r>
                          </w:p>
                          <w:p w14:paraId="7E5441CA" w14:textId="77777777" w:rsidR="00E148BB" w:rsidRDefault="00E148BB" w:rsidP="00E148BB">
                            <w:pPr>
                              <w:pStyle w:val="xmsonormal"/>
                              <w:rPr>
                                <w:sz w:val="20"/>
                                <w:szCs w:val="20"/>
                              </w:rPr>
                            </w:pPr>
                            <w:r>
                              <w:rPr>
                                <w:sz w:val="20"/>
                                <w:szCs w:val="20"/>
                              </w:rPr>
                              <w:t>Adopt the following UE distribution for XR/CG evaluation for outdoor scenario</w:t>
                            </w:r>
                          </w:p>
                          <w:p w14:paraId="016CEA88" w14:textId="77777777" w:rsidR="00E148BB" w:rsidRDefault="00E148BB" w:rsidP="00E148BB">
                            <w:pPr>
                              <w:numPr>
                                <w:ilvl w:val="0"/>
                                <w:numId w:val="36"/>
                              </w:numPr>
                              <w:rPr>
                                <w:szCs w:val="20"/>
                                <w:lang w:eastAsia="zh-CN"/>
                              </w:rPr>
                            </w:pPr>
                            <w:r>
                              <w:rPr>
                                <w:szCs w:val="20"/>
                                <w:lang w:eastAsia="zh-CN"/>
                              </w:rPr>
                              <w:t>For outdoor scenario:</w:t>
                            </w:r>
                          </w:p>
                          <w:p w14:paraId="4A6E1888" w14:textId="77777777" w:rsidR="00E148BB" w:rsidRDefault="00E148BB" w:rsidP="00E148BB">
                            <w:pPr>
                              <w:numPr>
                                <w:ilvl w:val="1"/>
                                <w:numId w:val="37"/>
                              </w:numPr>
                              <w:rPr>
                                <w:szCs w:val="20"/>
                                <w:lang w:eastAsia="zh-CN"/>
                              </w:rPr>
                            </w:pPr>
                            <w:r>
                              <w:rPr>
                                <w:szCs w:val="20"/>
                                <w:lang w:eastAsia="zh-CN"/>
                              </w:rPr>
                              <w:t>FR1: 80% indoor, 20% outdoor</w:t>
                            </w:r>
                          </w:p>
                          <w:p w14:paraId="7CAFEAED" w14:textId="77777777" w:rsidR="00E148BB" w:rsidRDefault="00E148BB" w:rsidP="00E148BB">
                            <w:pPr>
                              <w:numPr>
                                <w:ilvl w:val="1"/>
                                <w:numId w:val="37"/>
                              </w:numPr>
                              <w:rPr>
                                <w:szCs w:val="20"/>
                                <w:lang w:eastAsia="zh-CN"/>
                              </w:rPr>
                            </w:pPr>
                            <w:r>
                              <w:rPr>
                                <w:szCs w:val="20"/>
                                <w:lang w:eastAsia="zh-CN"/>
                              </w:rPr>
                              <w:t>FR2: 100% outdoor</w:t>
                            </w:r>
                          </w:p>
                          <w:p w14:paraId="03D48362" w14:textId="77777777" w:rsidR="00E148BB" w:rsidRDefault="00E148BB" w:rsidP="00E148BB">
                            <w:pPr>
                              <w:pStyle w:val="xmsonormal"/>
                              <w:rPr>
                                <w:sz w:val="20"/>
                                <w:szCs w:val="20"/>
                              </w:rPr>
                            </w:pPr>
                            <w:r>
                              <w:rPr>
                                <w:sz w:val="20"/>
                                <w:szCs w:val="20"/>
                              </w:rPr>
                              <w:t>Other UE distribution can be evaluated optionally.</w:t>
                            </w:r>
                          </w:p>
                          <w:p w14:paraId="0AC0EEB1" w14:textId="77777777" w:rsidR="00E148BB" w:rsidRDefault="00E148BB" w:rsidP="00E148BB">
                            <w:pPr>
                              <w:pStyle w:val="xmsonormal"/>
                              <w:rPr>
                                <w:sz w:val="20"/>
                                <w:szCs w:val="20"/>
                              </w:rPr>
                            </w:pPr>
                          </w:p>
                          <w:p w14:paraId="2691B699" w14:textId="77777777" w:rsidR="00E148BB" w:rsidRDefault="00E148BB" w:rsidP="00E148BB">
                            <w:pPr>
                              <w:rPr>
                                <w:szCs w:val="20"/>
                                <w:highlight w:val="green"/>
                              </w:rPr>
                            </w:pPr>
                            <w:r>
                              <w:rPr>
                                <w:szCs w:val="20"/>
                                <w:highlight w:val="green"/>
                              </w:rPr>
                              <w:t>Agreement:</w:t>
                            </w:r>
                          </w:p>
                          <w:p w14:paraId="3F16CB32" w14:textId="77777777" w:rsidR="00E148BB" w:rsidRDefault="00E148BB" w:rsidP="00E148BB">
                            <w:pPr>
                              <w:pStyle w:val="xmsonormal"/>
                              <w:rPr>
                                <w:sz w:val="20"/>
                                <w:szCs w:val="20"/>
                              </w:rPr>
                            </w:pPr>
                            <w:r>
                              <w:rPr>
                                <w:sz w:val="20"/>
                                <w:szCs w:val="20"/>
                              </w:rPr>
                              <w:t>Adopt the following TDD configuration for XR/CG evaluation</w:t>
                            </w:r>
                          </w:p>
                          <w:p w14:paraId="687E1F2B" w14:textId="77777777" w:rsidR="00E148BB" w:rsidRDefault="00E148BB" w:rsidP="00E148BB">
                            <w:pPr>
                              <w:numPr>
                                <w:ilvl w:val="0"/>
                                <w:numId w:val="38"/>
                              </w:numPr>
                              <w:rPr>
                                <w:szCs w:val="20"/>
                                <w:lang w:eastAsia="zh-CN"/>
                              </w:rPr>
                            </w:pPr>
                            <w:r>
                              <w:rPr>
                                <w:szCs w:val="20"/>
                                <w:lang w:eastAsia="zh-CN"/>
                              </w:rPr>
                              <w:t>FR1:</w:t>
                            </w:r>
                          </w:p>
                          <w:p w14:paraId="497EA4F0" w14:textId="77777777" w:rsidR="00E148BB" w:rsidRDefault="00E148BB" w:rsidP="00E148BB">
                            <w:pPr>
                              <w:numPr>
                                <w:ilvl w:val="1"/>
                                <w:numId w:val="39"/>
                              </w:numPr>
                              <w:rPr>
                                <w:szCs w:val="20"/>
                                <w:lang w:eastAsia="zh-CN"/>
                              </w:rPr>
                            </w:pPr>
                            <w:r>
                              <w:rPr>
                                <w:szCs w:val="20"/>
                                <w:lang w:eastAsia="zh-CN"/>
                              </w:rPr>
                              <w:t>Option 1: DDDSU</w:t>
                            </w:r>
                          </w:p>
                          <w:p w14:paraId="1A8A6FBE" w14:textId="77777777" w:rsidR="00E148BB" w:rsidRDefault="00E148BB" w:rsidP="00E148BB">
                            <w:pPr>
                              <w:numPr>
                                <w:ilvl w:val="1"/>
                                <w:numId w:val="39"/>
                              </w:numPr>
                              <w:rPr>
                                <w:color w:val="FF0000"/>
                                <w:szCs w:val="20"/>
                                <w:lang w:eastAsia="zh-CN"/>
                              </w:rPr>
                            </w:pPr>
                            <w:r>
                              <w:rPr>
                                <w:color w:val="FF0000"/>
                                <w:szCs w:val="20"/>
                                <w:lang w:eastAsia="zh-CN"/>
                              </w:rPr>
                              <w:t>Option 2: DDDUU</w:t>
                            </w:r>
                          </w:p>
                          <w:p w14:paraId="4BED9CB9" w14:textId="77777777" w:rsidR="00E148BB" w:rsidRDefault="00E148BB" w:rsidP="00E148BB">
                            <w:pPr>
                              <w:numPr>
                                <w:ilvl w:val="0"/>
                                <w:numId w:val="40"/>
                              </w:numPr>
                              <w:rPr>
                                <w:szCs w:val="20"/>
                                <w:lang w:eastAsia="zh-CN"/>
                              </w:rPr>
                            </w:pPr>
                            <w:r>
                              <w:rPr>
                                <w:szCs w:val="20"/>
                                <w:lang w:eastAsia="zh-CN"/>
                              </w:rPr>
                              <w:t>FR2:</w:t>
                            </w:r>
                          </w:p>
                          <w:p w14:paraId="75A230BB" w14:textId="77777777" w:rsidR="00E148BB" w:rsidRDefault="00E148BB" w:rsidP="00E148BB">
                            <w:pPr>
                              <w:numPr>
                                <w:ilvl w:val="1"/>
                                <w:numId w:val="41"/>
                              </w:numPr>
                              <w:rPr>
                                <w:szCs w:val="20"/>
                                <w:lang w:eastAsia="zh-CN"/>
                              </w:rPr>
                            </w:pPr>
                            <w:r>
                              <w:rPr>
                                <w:szCs w:val="20"/>
                                <w:lang w:eastAsia="zh-CN"/>
                              </w:rPr>
                              <w:t>Option 1: DDDSU</w:t>
                            </w:r>
                          </w:p>
                          <w:p w14:paraId="6A3479BB" w14:textId="77777777" w:rsidR="00E148BB" w:rsidRDefault="00E148BB" w:rsidP="00E148BB">
                            <w:pPr>
                              <w:pStyle w:val="xmsonormal"/>
                              <w:rPr>
                                <w:sz w:val="20"/>
                                <w:szCs w:val="20"/>
                              </w:rPr>
                            </w:pPr>
                            <w:r>
                              <w:rPr>
                                <w:color w:val="FF0000"/>
                                <w:sz w:val="20"/>
                                <w:szCs w:val="20"/>
                              </w:rPr>
                              <w:t>FFS detailed S slot format</w:t>
                            </w:r>
                          </w:p>
                          <w:p w14:paraId="7A2EE840" w14:textId="33543D94" w:rsidR="00E148BB" w:rsidRDefault="00E148BB" w:rsidP="00E148BB">
                            <w:pPr>
                              <w:pStyle w:val="xmsonormal"/>
                              <w:rPr>
                                <w:sz w:val="20"/>
                                <w:szCs w:val="20"/>
                              </w:rPr>
                            </w:pPr>
                            <w:r>
                              <w:rPr>
                                <w:sz w:val="20"/>
                                <w:szCs w:val="20"/>
                              </w:rPr>
                              <w:t>Note: Other TDD configuration or FDD can be optionally evaluated.</w:t>
                            </w:r>
                          </w:p>
                          <w:p w14:paraId="41CB370C" w14:textId="0FC0C4D6" w:rsidR="00E148BB" w:rsidRDefault="00E148BB" w:rsidP="00E148BB">
                            <w:pPr>
                              <w:pStyle w:val="xmsonormal"/>
                              <w:rPr>
                                <w:rFonts w:eastAsiaTheme="minorEastAsia"/>
                                <w:sz w:val="20"/>
                                <w:szCs w:val="20"/>
                              </w:rPr>
                            </w:pPr>
                          </w:p>
                          <w:p w14:paraId="0C0EDAB9" w14:textId="77777777" w:rsidR="00625D6C" w:rsidRDefault="00625D6C" w:rsidP="00625D6C">
                            <w:pPr>
                              <w:rPr>
                                <w:szCs w:val="20"/>
                                <w:highlight w:val="green"/>
                              </w:rPr>
                            </w:pPr>
                            <w:r>
                              <w:rPr>
                                <w:szCs w:val="20"/>
                                <w:highlight w:val="green"/>
                              </w:rPr>
                              <w:t>Agreement:</w:t>
                            </w:r>
                          </w:p>
                          <w:p w14:paraId="30E9B011" w14:textId="77777777" w:rsidR="00625D6C" w:rsidRDefault="00625D6C" w:rsidP="00625D6C">
                            <w:pPr>
                              <w:pStyle w:val="xmsonormal"/>
                              <w:rPr>
                                <w:sz w:val="20"/>
                                <w:szCs w:val="20"/>
                              </w:rPr>
                            </w:pPr>
                            <w:r>
                              <w:rPr>
                                <w:sz w:val="20"/>
                                <w:szCs w:val="20"/>
                              </w:rPr>
                              <w:t>Adopt the following BS antenna parameters for indoor scenario for XR/CG evaluation</w:t>
                            </w:r>
                          </w:p>
                          <w:p w14:paraId="1014533F" w14:textId="77777777" w:rsidR="00625D6C" w:rsidRDefault="00625D6C" w:rsidP="00625D6C">
                            <w:pPr>
                              <w:numPr>
                                <w:ilvl w:val="0"/>
                                <w:numId w:val="42"/>
                              </w:numPr>
                              <w:rPr>
                                <w:szCs w:val="20"/>
                                <w:lang w:eastAsia="zh-CN"/>
                              </w:rPr>
                            </w:pPr>
                            <w:r>
                              <w:rPr>
                                <w:szCs w:val="20"/>
                                <w:lang w:eastAsia="zh-CN"/>
                              </w:rPr>
                              <w:t>FR1:</w:t>
                            </w:r>
                          </w:p>
                          <w:p w14:paraId="76CA4DE8" w14:textId="77777777" w:rsidR="00625D6C" w:rsidRDefault="00625D6C" w:rsidP="00625D6C">
                            <w:pPr>
                              <w:numPr>
                                <w:ilvl w:val="1"/>
                                <w:numId w:val="43"/>
                              </w:numPr>
                              <w:rPr>
                                <w:szCs w:val="20"/>
                                <w:lang w:eastAsia="zh-CN"/>
                              </w:rPr>
                            </w:pPr>
                            <w:r>
                              <w:rPr>
                                <w:szCs w:val="20"/>
                                <w:lang w:eastAsia="zh-CN"/>
                              </w:rPr>
                              <w:t xml:space="preserve">32 </w:t>
                            </w:r>
                            <w:proofErr w:type="spellStart"/>
                            <w:r>
                              <w:rPr>
                                <w:szCs w:val="20"/>
                                <w:lang w:eastAsia="zh-CN"/>
                              </w:rPr>
                              <w:t>TxRU</w:t>
                            </w:r>
                            <w:proofErr w:type="spellEnd"/>
                            <w:r>
                              <w:rPr>
                                <w:szCs w:val="20"/>
                                <w:lang w:eastAsia="zh-CN"/>
                              </w:rPr>
                              <w:t xml:space="preserve">, (M, N, P, Mg, Ng; </w:t>
                            </w:r>
                            <w:proofErr w:type="spellStart"/>
                            <w:r>
                              <w:rPr>
                                <w:szCs w:val="20"/>
                                <w:lang w:eastAsia="zh-CN"/>
                              </w:rPr>
                              <w:t>Mp</w:t>
                            </w:r>
                            <w:proofErr w:type="spellEnd"/>
                            <w:r>
                              <w:rPr>
                                <w:szCs w:val="20"/>
                                <w:lang w:eastAsia="zh-CN"/>
                              </w:rPr>
                              <w:t>, Np) = (4,4,2,1,1;4,4)</w:t>
                            </w:r>
                          </w:p>
                          <w:p w14:paraId="4A1BBC0F" w14:textId="77777777" w:rsidR="00625D6C" w:rsidRDefault="00625D6C" w:rsidP="00625D6C">
                            <w:pPr>
                              <w:numPr>
                                <w:ilvl w:val="1"/>
                                <w:numId w:val="43"/>
                              </w:numPr>
                              <w:rPr>
                                <w:szCs w:val="20"/>
                                <w:lang w:eastAsia="zh-CN"/>
                              </w:rPr>
                            </w:pPr>
                            <w:r>
                              <w:rPr>
                                <w:szCs w:val="20"/>
                                <w:lang w:eastAsia="zh-CN"/>
                              </w:rPr>
                              <w:t>(</w:t>
                            </w:r>
                            <w:proofErr w:type="spellStart"/>
                            <w:r>
                              <w:rPr>
                                <w:szCs w:val="20"/>
                                <w:lang w:eastAsia="zh-CN"/>
                              </w:rPr>
                              <w:t>dH</w:t>
                            </w:r>
                            <w:proofErr w:type="spellEnd"/>
                            <w:r>
                              <w:rPr>
                                <w:szCs w:val="20"/>
                                <w:lang w:eastAsia="zh-CN"/>
                              </w:rPr>
                              <w:t xml:space="preserve">, </w:t>
                            </w:r>
                            <w:proofErr w:type="spellStart"/>
                            <w:r>
                              <w:rPr>
                                <w:szCs w:val="20"/>
                                <w:lang w:eastAsia="zh-CN"/>
                              </w:rPr>
                              <w:t>dV</w:t>
                            </w:r>
                            <w:proofErr w:type="spellEnd"/>
                            <w:r>
                              <w:rPr>
                                <w:szCs w:val="20"/>
                                <w:lang w:eastAsia="zh-CN"/>
                              </w:rPr>
                              <w:t xml:space="preserve">) = (0.5, </w:t>
                            </w:r>
                            <w:proofErr w:type="gramStart"/>
                            <w:r>
                              <w:rPr>
                                <w:szCs w:val="20"/>
                                <w:lang w:eastAsia="zh-CN"/>
                              </w:rPr>
                              <w:t>0.5)λ</w:t>
                            </w:r>
                            <w:proofErr w:type="gramEnd"/>
                          </w:p>
                          <w:p w14:paraId="250A722E" w14:textId="77777777" w:rsidR="00625D6C" w:rsidRDefault="00625D6C" w:rsidP="00625D6C">
                            <w:pPr>
                              <w:numPr>
                                <w:ilvl w:val="0"/>
                                <w:numId w:val="44"/>
                              </w:numPr>
                              <w:rPr>
                                <w:szCs w:val="20"/>
                                <w:lang w:eastAsia="zh-CN"/>
                              </w:rPr>
                            </w:pPr>
                            <w:r>
                              <w:rPr>
                                <w:szCs w:val="20"/>
                                <w:lang w:eastAsia="zh-CN"/>
                              </w:rPr>
                              <w:t>FR2:</w:t>
                            </w:r>
                          </w:p>
                          <w:p w14:paraId="1CCB0350" w14:textId="77777777" w:rsidR="00625D6C" w:rsidRDefault="00625D6C" w:rsidP="00625D6C">
                            <w:pPr>
                              <w:numPr>
                                <w:ilvl w:val="1"/>
                                <w:numId w:val="45"/>
                              </w:numPr>
                              <w:rPr>
                                <w:szCs w:val="20"/>
                                <w:lang w:eastAsia="zh-CN"/>
                              </w:rPr>
                            </w:pPr>
                            <w:r>
                              <w:rPr>
                                <w:szCs w:val="20"/>
                                <w:lang w:eastAsia="zh-CN"/>
                              </w:rPr>
                              <w:t xml:space="preserve">Option 2: 2 </w:t>
                            </w:r>
                            <w:proofErr w:type="spellStart"/>
                            <w:r>
                              <w:rPr>
                                <w:szCs w:val="20"/>
                                <w:lang w:eastAsia="zh-CN"/>
                              </w:rPr>
                              <w:t>TxRU</w:t>
                            </w:r>
                            <w:proofErr w:type="spellEnd"/>
                            <w:r>
                              <w:rPr>
                                <w:szCs w:val="20"/>
                                <w:lang w:eastAsia="zh-CN"/>
                              </w:rPr>
                              <w:t xml:space="preserve">, (M, N, P, Mg, Ng; </w:t>
                            </w:r>
                            <w:proofErr w:type="spellStart"/>
                            <w:r>
                              <w:rPr>
                                <w:szCs w:val="20"/>
                                <w:lang w:eastAsia="zh-CN"/>
                              </w:rPr>
                              <w:t>Mp</w:t>
                            </w:r>
                            <w:proofErr w:type="spellEnd"/>
                            <w:r>
                              <w:rPr>
                                <w:szCs w:val="20"/>
                                <w:lang w:eastAsia="zh-CN"/>
                              </w:rPr>
                              <w:t>, Np) = (16, 8, 2,1,1;1,1)</w:t>
                            </w:r>
                          </w:p>
                          <w:p w14:paraId="334ADB2C" w14:textId="77777777" w:rsidR="00625D6C" w:rsidRDefault="00625D6C" w:rsidP="00625D6C">
                            <w:pPr>
                              <w:numPr>
                                <w:ilvl w:val="1"/>
                                <w:numId w:val="45"/>
                              </w:numPr>
                              <w:rPr>
                                <w:szCs w:val="20"/>
                                <w:lang w:eastAsia="zh-CN"/>
                              </w:rPr>
                            </w:pPr>
                            <w:r>
                              <w:rPr>
                                <w:szCs w:val="20"/>
                                <w:lang w:eastAsia="zh-CN"/>
                              </w:rPr>
                              <w:t>(</w:t>
                            </w:r>
                            <w:proofErr w:type="spellStart"/>
                            <w:r>
                              <w:rPr>
                                <w:szCs w:val="20"/>
                                <w:lang w:eastAsia="zh-CN"/>
                              </w:rPr>
                              <w:t>dH</w:t>
                            </w:r>
                            <w:proofErr w:type="spellEnd"/>
                            <w:r>
                              <w:rPr>
                                <w:szCs w:val="20"/>
                                <w:lang w:eastAsia="zh-CN"/>
                              </w:rPr>
                              <w:t xml:space="preserve">, </w:t>
                            </w:r>
                            <w:proofErr w:type="spellStart"/>
                            <w:r>
                              <w:rPr>
                                <w:szCs w:val="20"/>
                                <w:lang w:eastAsia="zh-CN"/>
                              </w:rPr>
                              <w:t>dV</w:t>
                            </w:r>
                            <w:proofErr w:type="spellEnd"/>
                            <w:r>
                              <w:rPr>
                                <w:szCs w:val="20"/>
                                <w:lang w:eastAsia="zh-CN"/>
                              </w:rPr>
                              <w:t xml:space="preserve">) = (0.5, </w:t>
                            </w:r>
                            <w:proofErr w:type="gramStart"/>
                            <w:r>
                              <w:rPr>
                                <w:szCs w:val="20"/>
                                <w:lang w:eastAsia="zh-CN"/>
                              </w:rPr>
                              <w:t>0.5)λ</w:t>
                            </w:r>
                            <w:proofErr w:type="gramEnd"/>
                          </w:p>
                          <w:p w14:paraId="714C02A8" w14:textId="3EE27994" w:rsidR="00625D6C" w:rsidRPr="00625D6C" w:rsidRDefault="00625D6C" w:rsidP="00E148BB">
                            <w:pPr>
                              <w:pStyle w:val="xmsonormal"/>
                              <w:rPr>
                                <w:rFonts w:eastAsiaTheme="minorEastAsia"/>
                                <w:sz w:val="20"/>
                                <w:szCs w:val="20"/>
                              </w:rPr>
                            </w:pPr>
                            <w:r>
                              <w:rPr>
                                <w:sz w:val="20"/>
                                <w:szCs w:val="20"/>
                              </w:rPr>
                              <w:t>Other BS antenna parameters can be optionally evaluated</w:t>
                            </w:r>
                          </w:p>
                        </w:txbxContent>
                      </wps:txbx>
                      <wps:bodyPr rot="0" vert="horz" wrap="square" lIns="91440" tIns="45720" rIns="91440" bIns="45720" anchor="t" anchorCtr="0" upright="1">
                        <a:spAutoFit/>
                      </wps:bodyPr>
                    </wps:wsp>
                  </a:graphicData>
                </a:graphic>
              </wp:inline>
            </w:drawing>
          </mc:Choice>
          <mc:Fallback>
            <w:pict>
              <v:shapetype w14:anchorId="50B990C7" id="_x0000_t202" coordsize="21600,21600" o:spt="202" path="m,l,21600r21600,l21600,xe">
                <v:stroke joinstyle="miter"/>
                <v:path gradientshapeok="t" o:connecttype="rect"/>
              </v:shapetype>
              <v:shape id="_x0000_s1027" type="#_x0000_t202" style="width:453.5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">
                <v:textbox style="mso-fit-shape-to-text:t">
                  <w:txbxContent>
                    <w:p w14:paraId="415776EC" w14:textId="77777777" w:rsidR="00E34088" w:rsidRDefault="00E34088" w:rsidP="00DE3B06">
                      <w:pPr>
                        <w:rPr>
                          <w:szCs w:val="20"/>
                          <w:highlight w:val="green"/>
                        </w:rPr>
                      </w:pPr>
                      <w:r>
                        <w:rPr>
                          <w:szCs w:val="20"/>
                          <w:highlight w:val="green"/>
                        </w:rPr>
                        <w:t>Agreement:</w:t>
                      </w:r>
                    </w:p>
                    <w:p w14:paraId="0AD19A27" w14:textId="578CB82B" w:rsidR="00E34088" w:rsidRPr="00E148BB" w:rsidRDefault="00E34088" w:rsidP="00DE3B06">
                      <w:pPr>
                        <w:pStyle w:val="xmsonormal"/>
                        <w:rPr>
                          <w:rFonts w:eastAsiaTheme="minorEastAsia"/>
                          <w:sz w:val="20"/>
                          <w:szCs w:val="20"/>
                        </w:rPr>
                      </w:pPr>
                      <w:r>
                        <w:rPr>
                          <w:sz w:val="20"/>
                          <w:szCs w:val="20"/>
                          <w:lang w:val="en-GB"/>
                        </w:rPr>
                        <w:t>Adopt the simulation assumptions in table 1 as below</w:t>
                      </w:r>
                    </w:p>
                    <w:p w14:paraId="26136F69" w14:textId="77777777" w:rsidR="00E34088" w:rsidRDefault="00E34088" w:rsidP="00DE3B06">
                      <w:pPr>
                        <w:pStyle w:val="xmsonormal"/>
                        <w:ind w:firstLine="420"/>
                        <w:rPr>
                          <w:sz w:val="20"/>
                          <w:szCs w:val="20"/>
                        </w:rPr>
                      </w:pPr>
                      <w:r>
                        <w:rPr>
                          <w:rFonts w:eastAsia="宋体"/>
                          <w:b/>
                          <w:bCs/>
                          <w:sz w:val="20"/>
                          <w:szCs w:val="20"/>
                          <w:lang w:val="en-GB"/>
                        </w:rPr>
                        <w:t>Table 1: Simulation assumptions for XR evaluation (Part 1) (updated)</w:t>
                      </w:r>
                    </w:p>
                    <w:tbl>
                      <w:tblPr>
                        <w:tblW w:w="8449" w:type="dxa"/>
                        <w:tblCellMar>
                          <w:left w:w="0" w:type="dxa"/>
                          <w:right w:w="0" w:type="dxa"/>
                        </w:tblCellMar>
                        <w:tblLook w:val="04A0" w:firstRow="1" w:lastRow="0" w:firstColumn="1" w:lastColumn="0" w:noHBand="0" w:noVBand="1"/>
                      </w:tblPr>
                      <w:tblGrid>
                        <w:gridCol w:w="1127"/>
                        <w:gridCol w:w="3796"/>
                        <w:gridCol w:w="3619"/>
                      </w:tblGrid>
                      <w:tr w:rsidR="00E34088" w14:paraId="2713114D" w14:textId="77777777" w:rsidTr="00F3768D">
                        <w:trPr>
                          <w:trHeight w:val="52"/>
                        </w:trPr>
                        <w:tc>
                          <w:tcPr>
                            <w:tcW w:w="1034"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2A5CD2F" w14:textId="77777777" w:rsidR="00E34088" w:rsidRDefault="00E34088" w:rsidP="00DE3B06">
                            <w:pPr>
                              <w:pStyle w:val="xmsonormal"/>
                              <w:rPr>
                                <w:sz w:val="20"/>
                                <w:szCs w:val="20"/>
                                <w:lang w:eastAsia="en-US"/>
                              </w:rPr>
                            </w:pPr>
                            <w:r>
                              <w:rPr>
                                <w:rFonts w:eastAsia="宋体"/>
                                <w:b/>
                                <w:bCs/>
                                <w:sz w:val="20"/>
                                <w:szCs w:val="20"/>
                              </w:rPr>
                              <w:t>Paramete</w:t>
                            </w:r>
                            <w:r>
                              <w:rPr>
                                <w:rFonts w:eastAsia="宋体"/>
                                <w:b/>
                                <w:bCs/>
                                <w:color w:val="000000"/>
                                <w:sz w:val="20"/>
                                <w:szCs w:val="20"/>
                              </w:rPr>
                              <w:t>r</w:t>
                            </w:r>
                          </w:p>
                        </w:tc>
                        <w:tc>
                          <w:tcPr>
                            <w:tcW w:w="7415"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DBD6D33" w14:textId="77777777" w:rsidR="00E34088" w:rsidRDefault="00E34088" w:rsidP="00DE3B06">
                            <w:pPr>
                              <w:pStyle w:val="xmsonormal"/>
                              <w:rPr>
                                <w:sz w:val="20"/>
                                <w:szCs w:val="20"/>
                              </w:rPr>
                            </w:pPr>
                            <w:r>
                              <w:rPr>
                                <w:rFonts w:eastAsia="宋体"/>
                                <w:b/>
                                <w:bCs/>
                                <w:color w:val="000000"/>
                                <w:sz w:val="20"/>
                                <w:szCs w:val="20"/>
                              </w:rPr>
                              <w:t>Proposed value</w:t>
                            </w:r>
                          </w:p>
                        </w:tc>
                      </w:tr>
                      <w:tr w:rsidR="00E34088" w14:paraId="072D0FA1" w14:textId="77777777" w:rsidTr="00F3768D">
                        <w:trPr>
                          <w:trHeight w:val="5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8B6D4C" w14:textId="77777777" w:rsidR="00E34088" w:rsidRDefault="00E34088" w:rsidP="00DE3B06">
                            <w:pPr>
                              <w:rPr>
                                <w:rFonts w:eastAsia="Calibri"/>
                                <w:szCs w:val="20"/>
                              </w:rPr>
                            </w:pPr>
                          </w:p>
                        </w:tc>
                        <w:tc>
                          <w:tcPr>
                            <w:tcW w:w="379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7CECCA88" w14:textId="77777777" w:rsidR="00E34088" w:rsidRDefault="00E34088" w:rsidP="00DE3B06">
                            <w:pPr>
                              <w:pStyle w:val="xmsonormal"/>
                              <w:rPr>
                                <w:sz w:val="20"/>
                                <w:szCs w:val="20"/>
                              </w:rPr>
                            </w:pPr>
                            <w:r>
                              <w:rPr>
                                <w:rFonts w:eastAsia="宋体"/>
                                <w:b/>
                                <w:bCs/>
                                <w:color w:val="000000"/>
                                <w:sz w:val="20"/>
                                <w:szCs w:val="20"/>
                              </w:rPr>
                              <w:t>Indoor hotspot FR1/FR2</w:t>
                            </w:r>
                          </w:p>
                        </w:tc>
                        <w:tc>
                          <w:tcPr>
                            <w:tcW w:w="361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22C004" w14:textId="77777777" w:rsidR="00E34088" w:rsidRDefault="00E34088" w:rsidP="00DE3B06">
                            <w:pPr>
                              <w:pStyle w:val="xmsonormal"/>
                              <w:rPr>
                                <w:sz w:val="20"/>
                                <w:szCs w:val="20"/>
                              </w:rPr>
                            </w:pPr>
                            <w:r>
                              <w:rPr>
                                <w:rFonts w:eastAsia="宋体"/>
                                <w:b/>
                                <w:bCs/>
                                <w:color w:val="000000"/>
                                <w:sz w:val="20"/>
                                <w:szCs w:val="20"/>
                              </w:rPr>
                              <w:t>Dense urban FR1/FR2</w:t>
                            </w:r>
                          </w:p>
                        </w:tc>
                      </w:tr>
                      <w:tr w:rsidR="00E34088" w14:paraId="6FADE849" w14:textId="77777777" w:rsidTr="00F3768D">
                        <w:trPr>
                          <w:trHeight w:val="186"/>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BD537A" w14:textId="77777777" w:rsidR="00E34088" w:rsidRDefault="00E34088" w:rsidP="00DE3B06">
                            <w:pPr>
                              <w:pStyle w:val="xmsonormal"/>
                              <w:rPr>
                                <w:sz w:val="20"/>
                                <w:szCs w:val="20"/>
                              </w:rPr>
                            </w:pPr>
                            <w:r>
                              <w:rPr>
                                <w:rFonts w:eastAsia="宋体"/>
                                <w:sz w:val="20"/>
                                <w:szCs w:val="20"/>
                              </w:rPr>
                              <w:t>Layout</w:t>
                            </w:r>
                          </w:p>
                        </w:tc>
                        <w:tc>
                          <w:tcPr>
                            <w:tcW w:w="3796" w:type="dxa"/>
                            <w:tcBorders>
                              <w:top w:val="nil"/>
                              <w:left w:val="nil"/>
                              <w:bottom w:val="single" w:sz="8" w:space="0" w:color="auto"/>
                              <w:right w:val="single" w:sz="8" w:space="0" w:color="auto"/>
                            </w:tcBorders>
                            <w:tcMar>
                              <w:top w:w="0" w:type="dxa"/>
                              <w:left w:w="108" w:type="dxa"/>
                              <w:bottom w:w="0" w:type="dxa"/>
                              <w:right w:w="108" w:type="dxa"/>
                            </w:tcMar>
                            <w:hideMark/>
                          </w:tcPr>
                          <w:p w14:paraId="08384DCF" w14:textId="77777777" w:rsidR="00E34088" w:rsidRDefault="00E34088" w:rsidP="00DE3B06">
                            <w:pPr>
                              <w:pStyle w:val="xmsonormal"/>
                              <w:jc w:val="center"/>
                              <w:rPr>
                                <w:sz w:val="20"/>
                                <w:szCs w:val="20"/>
                              </w:rPr>
                            </w:pPr>
                            <w:r>
                              <w:rPr>
                                <w:rFonts w:eastAsia="宋体"/>
                                <w:sz w:val="20"/>
                                <w:szCs w:val="20"/>
                              </w:rPr>
                              <w:t>120m x 50m</w:t>
                            </w:r>
                            <w:r>
                              <w:rPr>
                                <w:rFonts w:eastAsia="宋体"/>
                                <w:sz w:val="20"/>
                                <w:szCs w:val="20"/>
                              </w:rPr>
                              <w:br/>
                              <w:t>ISD: 20m</w:t>
                            </w:r>
                            <w:r>
                              <w:rPr>
                                <w:rFonts w:eastAsia="宋体"/>
                                <w:sz w:val="20"/>
                                <w:szCs w:val="20"/>
                              </w:rPr>
                              <w:br/>
                              <w:t>TRP numbers: 12</w:t>
                            </w:r>
                          </w:p>
                        </w:tc>
                        <w:tc>
                          <w:tcPr>
                            <w:tcW w:w="3618" w:type="dxa"/>
                            <w:tcBorders>
                              <w:top w:val="nil"/>
                              <w:left w:val="nil"/>
                              <w:bottom w:val="single" w:sz="8" w:space="0" w:color="auto"/>
                              <w:right w:val="single" w:sz="8" w:space="0" w:color="auto"/>
                            </w:tcBorders>
                            <w:tcMar>
                              <w:top w:w="0" w:type="dxa"/>
                              <w:left w:w="108" w:type="dxa"/>
                              <w:bottom w:w="0" w:type="dxa"/>
                              <w:right w:w="108" w:type="dxa"/>
                            </w:tcMar>
                            <w:hideMark/>
                          </w:tcPr>
                          <w:p w14:paraId="730DB38C" w14:textId="77777777" w:rsidR="00E34088" w:rsidRDefault="00E34088" w:rsidP="00DE3B06">
                            <w:pPr>
                              <w:pStyle w:val="xmsonormal"/>
                              <w:jc w:val="center"/>
                              <w:rPr>
                                <w:sz w:val="20"/>
                                <w:szCs w:val="20"/>
                              </w:rPr>
                            </w:pPr>
                            <w:r>
                              <w:rPr>
                                <w:rFonts w:eastAsia="宋体"/>
                                <w:sz w:val="20"/>
                                <w:szCs w:val="20"/>
                              </w:rPr>
                              <w:t>21cells with wraparound</w:t>
                            </w:r>
                            <w:r>
                              <w:rPr>
                                <w:rFonts w:eastAsia="宋体"/>
                                <w:sz w:val="20"/>
                                <w:szCs w:val="20"/>
                              </w:rPr>
                              <w:br/>
                              <w:t>ISD: 200m</w:t>
                            </w:r>
                          </w:p>
                        </w:tc>
                      </w:tr>
                      <w:tr w:rsidR="00E34088" w14:paraId="23ACA0CB"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51E0B" w14:textId="77777777" w:rsidR="00E34088" w:rsidRDefault="00E34088" w:rsidP="00DE3B06">
                            <w:pPr>
                              <w:pStyle w:val="xmsonormal"/>
                              <w:rPr>
                                <w:sz w:val="20"/>
                                <w:szCs w:val="20"/>
                              </w:rPr>
                            </w:pPr>
                            <w:r>
                              <w:rPr>
                                <w:rFonts w:eastAsia="宋体"/>
                                <w:sz w:val="20"/>
                                <w:szCs w:val="20"/>
                              </w:rPr>
                              <w:t>Carrier frequency</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4E90FF" w14:textId="77777777" w:rsidR="00E34088" w:rsidRDefault="00E34088" w:rsidP="00DE3B06">
                            <w:pPr>
                              <w:pStyle w:val="xmsonormal"/>
                              <w:jc w:val="center"/>
                              <w:rPr>
                                <w:sz w:val="20"/>
                                <w:szCs w:val="20"/>
                              </w:rPr>
                            </w:pPr>
                            <w:r>
                              <w:rPr>
                                <w:rFonts w:eastAsia="宋体"/>
                                <w:sz w:val="20"/>
                                <w:szCs w:val="20"/>
                              </w:rPr>
                              <w:t>FR1: 4 GHz</w:t>
                            </w:r>
                          </w:p>
                          <w:p w14:paraId="691D49FF" w14:textId="77777777" w:rsidR="00E34088" w:rsidRDefault="00E34088" w:rsidP="00DE3B06">
                            <w:pPr>
                              <w:pStyle w:val="xmsonormal"/>
                              <w:jc w:val="center"/>
                              <w:rPr>
                                <w:sz w:val="20"/>
                                <w:szCs w:val="20"/>
                              </w:rPr>
                            </w:pPr>
                            <w:r>
                              <w:rPr>
                                <w:rFonts w:eastAsia="宋体"/>
                                <w:sz w:val="20"/>
                                <w:szCs w:val="20"/>
                              </w:rPr>
                              <w:t>FR2: 30 GHz</w:t>
                            </w:r>
                          </w:p>
                        </w:tc>
                      </w:tr>
                      <w:tr w:rsidR="00E34088" w14:paraId="757D7604" w14:textId="77777777" w:rsidTr="00F3768D">
                        <w:trPr>
                          <w:trHeight w:val="167"/>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14777" w14:textId="77777777" w:rsidR="00E34088" w:rsidRDefault="00E34088" w:rsidP="00DE3B06">
                            <w:pPr>
                              <w:pStyle w:val="xmsonormal"/>
                              <w:rPr>
                                <w:sz w:val="20"/>
                                <w:szCs w:val="20"/>
                              </w:rPr>
                            </w:pPr>
                            <w:r>
                              <w:rPr>
                                <w:rFonts w:eastAsia="宋体"/>
                                <w:sz w:val="20"/>
                                <w:szCs w:val="20"/>
                              </w:rPr>
                              <w:t>Subcarrier spacing</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3F7127" w14:textId="77777777" w:rsidR="00E34088" w:rsidRDefault="00E34088" w:rsidP="00DE3B06">
                            <w:pPr>
                              <w:pStyle w:val="xmsonormal"/>
                              <w:jc w:val="center"/>
                              <w:rPr>
                                <w:sz w:val="20"/>
                                <w:szCs w:val="20"/>
                              </w:rPr>
                            </w:pPr>
                            <w:r>
                              <w:rPr>
                                <w:rFonts w:eastAsia="宋体"/>
                                <w:sz w:val="20"/>
                                <w:szCs w:val="20"/>
                              </w:rPr>
                              <w:t>FR1: 30 kHz</w:t>
                            </w:r>
                          </w:p>
                          <w:p w14:paraId="3AE4C59A" w14:textId="77777777" w:rsidR="00E34088" w:rsidRDefault="00E34088" w:rsidP="00DE3B06">
                            <w:pPr>
                              <w:pStyle w:val="xmsonormal"/>
                              <w:jc w:val="center"/>
                              <w:rPr>
                                <w:sz w:val="20"/>
                                <w:szCs w:val="20"/>
                              </w:rPr>
                            </w:pPr>
                            <w:r>
                              <w:rPr>
                                <w:rFonts w:eastAsia="宋体"/>
                                <w:sz w:val="20"/>
                                <w:szCs w:val="20"/>
                              </w:rPr>
                              <w:t>FR2: 120 kHz</w:t>
                            </w:r>
                          </w:p>
                        </w:tc>
                      </w:tr>
                      <w:tr w:rsidR="00E34088" w14:paraId="062FAB84"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565D2" w14:textId="77777777" w:rsidR="00E34088" w:rsidRDefault="00E34088" w:rsidP="00DE3B06">
                            <w:pPr>
                              <w:pStyle w:val="xmsonormal"/>
                              <w:rPr>
                                <w:sz w:val="20"/>
                                <w:szCs w:val="20"/>
                              </w:rPr>
                            </w:pPr>
                            <w:r>
                              <w:rPr>
                                <w:rFonts w:eastAsia="宋体"/>
                                <w:sz w:val="20"/>
                                <w:szCs w:val="20"/>
                              </w:rPr>
                              <w:t>BS height</w:t>
                            </w:r>
                          </w:p>
                        </w:tc>
                        <w:tc>
                          <w:tcPr>
                            <w:tcW w:w="3796" w:type="dxa"/>
                            <w:tcBorders>
                              <w:top w:val="nil"/>
                              <w:left w:val="nil"/>
                              <w:bottom w:val="single" w:sz="8" w:space="0" w:color="auto"/>
                              <w:right w:val="single" w:sz="8" w:space="0" w:color="auto"/>
                            </w:tcBorders>
                            <w:noWrap/>
                            <w:tcMar>
                              <w:top w:w="0" w:type="dxa"/>
                              <w:left w:w="108" w:type="dxa"/>
                              <w:bottom w:w="0" w:type="dxa"/>
                              <w:right w:w="108" w:type="dxa"/>
                            </w:tcMar>
                            <w:hideMark/>
                          </w:tcPr>
                          <w:p w14:paraId="5AC0188E" w14:textId="77777777" w:rsidR="00E34088" w:rsidRDefault="00E34088" w:rsidP="00DE3B06">
                            <w:pPr>
                              <w:pStyle w:val="xmsonormal"/>
                              <w:jc w:val="center"/>
                              <w:rPr>
                                <w:sz w:val="20"/>
                                <w:szCs w:val="20"/>
                              </w:rPr>
                            </w:pPr>
                            <w:r>
                              <w:rPr>
                                <w:rFonts w:eastAsia="宋体"/>
                                <w:sz w:val="20"/>
                                <w:szCs w:val="20"/>
                              </w:rPr>
                              <w:t>3m</w:t>
                            </w:r>
                          </w:p>
                        </w:tc>
                        <w:tc>
                          <w:tcPr>
                            <w:tcW w:w="3618" w:type="dxa"/>
                            <w:tcBorders>
                              <w:top w:val="nil"/>
                              <w:left w:val="nil"/>
                              <w:bottom w:val="single" w:sz="8" w:space="0" w:color="auto"/>
                              <w:right w:val="single" w:sz="8" w:space="0" w:color="auto"/>
                            </w:tcBorders>
                            <w:tcMar>
                              <w:top w:w="0" w:type="dxa"/>
                              <w:left w:w="108" w:type="dxa"/>
                              <w:bottom w:w="0" w:type="dxa"/>
                              <w:right w:w="108" w:type="dxa"/>
                            </w:tcMar>
                            <w:hideMark/>
                          </w:tcPr>
                          <w:p w14:paraId="167AF5AD" w14:textId="77777777" w:rsidR="00E34088" w:rsidRDefault="00E34088" w:rsidP="00DE3B06">
                            <w:pPr>
                              <w:pStyle w:val="xmsonormal"/>
                              <w:rPr>
                                <w:sz w:val="20"/>
                                <w:szCs w:val="20"/>
                              </w:rPr>
                            </w:pPr>
                            <w:r>
                              <w:rPr>
                                <w:rFonts w:eastAsia="宋体"/>
                                <w:sz w:val="20"/>
                                <w:szCs w:val="20"/>
                              </w:rPr>
                              <w:t>25m</w:t>
                            </w:r>
                          </w:p>
                        </w:tc>
                      </w:tr>
                      <w:tr w:rsidR="00E34088" w14:paraId="4717D5DF" w14:textId="77777777" w:rsidTr="00F3768D">
                        <w:trPr>
                          <w:trHeight w:val="163"/>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3AD3C" w14:textId="77777777" w:rsidR="00E34088" w:rsidRDefault="00E34088" w:rsidP="00DE3B06">
                            <w:pPr>
                              <w:pStyle w:val="xmsonormal"/>
                              <w:rPr>
                                <w:sz w:val="20"/>
                                <w:szCs w:val="20"/>
                              </w:rPr>
                            </w:pPr>
                            <w:r>
                              <w:rPr>
                                <w:rFonts w:eastAsia="宋体"/>
                                <w:sz w:val="20"/>
                                <w:szCs w:val="20"/>
                              </w:rPr>
                              <w:t>UE height</w:t>
                            </w:r>
                          </w:p>
                        </w:tc>
                        <w:tc>
                          <w:tcPr>
                            <w:tcW w:w="7415"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6CA9BF2B" w14:textId="77777777" w:rsidR="00E34088" w:rsidRDefault="00E34088" w:rsidP="00DE3B06">
                            <w:pPr>
                              <w:pStyle w:val="xmsonormal"/>
                              <w:jc w:val="center"/>
                              <w:rPr>
                                <w:sz w:val="20"/>
                                <w:szCs w:val="20"/>
                              </w:rPr>
                            </w:pPr>
                            <w:proofErr w:type="spellStart"/>
                            <w:r>
                              <w:rPr>
                                <w:rFonts w:eastAsia="宋体"/>
                                <w:sz w:val="20"/>
                                <w:szCs w:val="20"/>
                              </w:rPr>
                              <w:t>hUT</w:t>
                            </w:r>
                            <w:proofErr w:type="spellEnd"/>
                            <w:r>
                              <w:rPr>
                                <w:rFonts w:eastAsia="宋体"/>
                                <w:sz w:val="20"/>
                                <w:szCs w:val="20"/>
                              </w:rPr>
                              <w:t>=1.5 m</w:t>
                            </w:r>
                          </w:p>
                        </w:tc>
                      </w:tr>
                      <w:tr w:rsidR="00E34088" w14:paraId="6D620B53"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4B296" w14:textId="77777777" w:rsidR="00E34088" w:rsidRDefault="00E34088" w:rsidP="00DE3B06">
                            <w:pPr>
                              <w:pStyle w:val="xmsonormal"/>
                              <w:rPr>
                                <w:sz w:val="20"/>
                                <w:szCs w:val="20"/>
                              </w:rPr>
                            </w:pPr>
                            <w:r>
                              <w:rPr>
                                <w:rFonts w:eastAsia="宋体"/>
                                <w:sz w:val="20"/>
                                <w:szCs w:val="20"/>
                              </w:rPr>
                              <w:t>BS noise figure</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F417E2" w14:textId="77777777" w:rsidR="00E34088" w:rsidRDefault="00E34088" w:rsidP="00DE3B06">
                            <w:pPr>
                              <w:pStyle w:val="xmsonormal"/>
                              <w:jc w:val="center"/>
                              <w:rPr>
                                <w:sz w:val="20"/>
                                <w:szCs w:val="20"/>
                              </w:rPr>
                            </w:pPr>
                            <w:r>
                              <w:rPr>
                                <w:rFonts w:eastAsia="宋体"/>
                                <w:sz w:val="20"/>
                                <w:szCs w:val="20"/>
                              </w:rPr>
                              <w:t>FR1: 5 dB</w:t>
                            </w:r>
                          </w:p>
                          <w:p w14:paraId="42450873" w14:textId="77777777" w:rsidR="00E34088" w:rsidRDefault="00E34088" w:rsidP="00DE3B06">
                            <w:pPr>
                              <w:pStyle w:val="xmsonormal"/>
                              <w:jc w:val="center"/>
                              <w:rPr>
                                <w:sz w:val="20"/>
                                <w:szCs w:val="20"/>
                              </w:rPr>
                            </w:pPr>
                            <w:r>
                              <w:rPr>
                                <w:rFonts w:eastAsia="宋体"/>
                                <w:sz w:val="20"/>
                                <w:szCs w:val="20"/>
                              </w:rPr>
                              <w:t>FR2: 7 dB</w:t>
                            </w:r>
                          </w:p>
                        </w:tc>
                      </w:tr>
                      <w:tr w:rsidR="00E34088" w14:paraId="585F4D1B"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97067" w14:textId="77777777" w:rsidR="00E34088" w:rsidRDefault="00E34088" w:rsidP="00DE3B06">
                            <w:pPr>
                              <w:pStyle w:val="xmsonormal"/>
                              <w:rPr>
                                <w:sz w:val="20"/>
                                <w:szCs w:val="20"/>
                              </w:rPr>
                            </w:pPr>
                            <w:r>
                              <w:rPr>
                                <w:rFonts w:eastAsia="宋体"/>
                                <w:sz w:val="20"/>
                                <w:szCs w:val="20"/>
                              </w:rPr>
                              <w:t>UE noise figure</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3A05FF" w14:textId="77777777" w:rsidR="00E34088" w:rsidRDefault="00E34088" w:rsidP="00DE3B06">
                            <w:pPr>
                              <w:pStyle w:val="xmsonormal"/>
                              <w:jc w:val="center"/>
                              <w:rPr>
                                <w:sz w:val="20"/>
                                <w:szCs w:val="20"/>
                              </w:rPr>
                            </w:pPr>
                            <w:r>
                              <w:rPr>
                                <w:rFonts w:eastAsia="宋体"/>
                                <w:sz w:val="20"/>
                                <w:szCs w:val="20"/>
                              </w:rPr>
                              <w:t>FR1: 9 dB</w:t>
                            </w:r>
                          </w:p>
                          <w:p w14:paraId="5404D4A9" w14:textId="77777777" w:rsidR="00E34088" w:rsidRDefault="00E34088" w:rsidP="00DE3B06">
                            <w:pPr>
                              <w:pStyle w:val="xmsonormal"/>
                              <w:jc w:val="center"/>
                              <w:rPr>
                                <w:sz w:val="20"/>
                                <w:szCs w:val="20"/>
                              </w:rPr>
                            </w:pPr>
                            <w:r>
                              <w:rPr>
                                <w:rFonts w:eastAsia="宋体"/>
                                <w:sz w:val="20"/>
                                <w:szCs w:val="20"/>
                              </w:rPr>
                              <w:t>FR2: 13 dB</w:t>
                            </w:r>
                          </w:p>
                        </w:tc>
                      </w:tr>
                      <w:tr w:rsidR="00E34088" w14:paraId="1DD89D34"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DEC5C" w14:textId="77777777" w:rsidR="00E34088" w:rsidRDefault="00E34088" w:rsidP="00DE3B06">
                            <w:pPr>
                              <w:pStyle w:val="xmsonormal"/>
                              <w:rPr>
                                <w:sz w:val="20"/>
                                <w:szCs w:val="20"/>
                              </w:rPr>
                            </w:pPr>
                            <w:r>
                              <w:rPr>
                                <w:rFonts w:eastAsia="宋体"/>
                                <w:sz w:val="20"/>
                                <w:szCs w:val="20"/>
                              </w:rPr>
                              <w:t>BS receiver</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016050" w14:textId="77777777" w:rsidR="00E34088" w:rsidRDefault="00E34088" w:rsidP="00DE3B06">
                            <w:pPr>
                              <w:pStyle w:val="xmsonormal"/>
                              <w:jc w:val="center"/>
                              <w:rPr>
                                <w:sz w:val="20"/>
                                <w:szCs w:val="20"/>
                              </w:rPr>
                            </w:pPr>
                            <w:r>
                              <w:rPr>
                                <w:rFonts w:eastAsia="宋体"/>
                                <w:sz w:val="20"/>
                                <w:szCs w:val="20"/>
                              </w:rPr>
                              <w:t>MMSE-IRC</w:t>
                            </w:r>
                          </w:p>
                        </w:tc>
                      </w:tr>
                      <w:tr w:rsidR="00E34088" w14:paraId="6372D090"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399F4" w14:textId="77777777" w:rsidR="00E34088" w:rsidRDefault="00E34088" w:rsidP="00DE3B06">
                            <w:pPr>
                              <w:pStyle w:val="xmsonormal"/>
                              <w:rPr>
                                <w:sz w:val="20"/>
                                <w:szCs w:val="20"/>
                              </w:rPr>
                            </w:pPr>
                            <w:r>
                              <w:rPr>
                                <w:rFonts w:eastAsia="宋体"/>
                                <w:sz w:val="20"/>
                                <w:szCs w:val="20"/>
                              </w:rPr>
                              <w:t>UE receiver</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D05D2BE" w14:textId="77777777" w:rsidR="00E34088" w:rsidRDefault="00E34088" w:rsidP="00DE3B06">
                            <w:pPr>
                              <w:pStyle w:val="xmsonormal"/>
                              <w:jc w:val="center"/>
                              <w:rPr>
                                <w:sz w:val="20"/>
                                <w:szCs w:val="20"/>
                              </w:rPr>
                            </w:pPr>
                            <w:r>
                              <w:rPr>
                                <w:rFonts w:eastAsia="宋体"/>
                                <w:sz w:val="20"/>
                                <w:szCs w:val="20"/>
                              </w:rPr>
                              <w:t>MMSE-IRC</w:t>
                            </w:r>
                          </w:p>
                        </w:tc>
                      </w:tr>
                      <w:tr w:rsidR="00E34088" w14:paraId="10F416F0"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802CC" w14:textId="77777777" w:rsidR="00E34088" w:rsidRDefault="00E34088" w:rsidP="00DE3B06">
                            <w:pPr>
                              <w:pStyle w:val="xmsonormal"/>
                              <w:rPr>
                                <w:sz w:val="20"/>
                                <w:szCs w:val="20"/>
                              </w:rPr>
                            </w:pPr>
                            <w:r>
                              <w:rPr>
                                <w:rFonts w:eastAsia="宋体"/>
                                <w:sz w:val="20"/>
                                <w:szCs w:val="20"/>
                              </w:rPr>
                              <w:t>Channel estimation</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C5027D3" w14:textId="77777777" w:rsidR="00E34088" w:rsidRDefault="00E34088" w:rsidP="00DE3B06">
                            <w:pPr>
                              <w:pStyle w:val="xmsonormal"/>
                              <w:jc w:val="center"/>
                              <w:rPr>
                                <w:sz w:val="20"/>
                                <w:szCs w:val="20"/>
                              </w:rPr>
                            </w:pPr>
                            <w:r>
                              <w:rPr>
                                <w:rFonts w:eastAsia="宋体"/>
                                <w:sz w:val="20"/>
                                <w:szCs w:val="20"/>
                              </w:rPr>
                              <w:t>Realistic</w:t>
                            </w:r>
                          </w:p>
                          <w:p w14:paraId="4A1489B7" w14:textId="453839F8" w:rsidR="00E34088" w:rsidRDefault="00E34088" w:rsidP="00DE3B06">
                            <w:pPr>
                              <w:pStyle w:val="xmsonormal"/>
                              <w:jc w:val="center"/>
                              <w:rPr>
                                <w:sz w:val="20"/>
                                <w:szCs w:val="20"/>
                              </w:rPr>
                            </w:pPr>
                            <w:r w:rsidRPr="000353A2">
                              <w:rPr>
                                <w:color w:val="FF0000"/>
                                <w:sz w:val="20"/>
                                <w:szCs w:val="20"/>
                              </w:rPr>
                              <w:t>FFS:</w:t>
                            </w:r>
                            <w:r w:rsidR="000353A2">
                              <w:rPr>
                                <w:color w:val="FF0000"/>
                                <w:sz w:val="20"/>
                                <w:szCs w:val="20"/>
                              </w:rPr>
                              <w:t xml:space="preserve"> </w:t>
                            </w:r>
                            <w:r w:rsidRPr="000353A2">
                              <w:rPr>
                                <w:color w:val="FF0000"/>
                                <w:sz w:val="20"/>
                                <w:szCs w:val="20"/>
                              </w:rPr>
                              <w:t>Ideal(optional)</w:t>
                            </w:r>
                          </w:p>
                        </w:tc>
                      </w:tr>
                      <w:tr w:rsidR="00E34088" w14:paraId="7F9413A0" w14:textId="77777777" w:rsidTr="00F3768D">
                        <w:trPr>
                          <w:trHeight w:val="256"/>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20A669" w14:textId="77777777" w:rsidR="00E34088" w:rsidRDefault="00E34088" w:rsidP="00DE3B06">
                            <w:pPr>
                              <w:pStyle w:val="xmsonormal"/>
                              <w:rPr>
                                <w:sz w:val="20"/>
                                <w:szCs w:val="20"/>
                              </w:rPr>
                            </w:pPr>
                            <w:r>
                              <w:rPr>
                                <w:rFonts w:eastAsia="宋体"/>
                                <w:sz w:val="20"/>
                                <w:szCs w:val="20"/>
                              </w:rPr>
                              <w:t>UE speed</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D1750" w14:textId="77777777" w:rsidR="00E34088" w:rsidRDefault="00E34088" w:rsidP="00DE3B06">
                            <w:pPr>
                              <w:pStyle w:val="xmsonormal"/>
                              <w:jc w:val="center"/>
                              <w:rPr>
                                <w:sz w:val="20"/>
                                <w:szCs w:val="20"/>
                              </w:rPr>
                            </w:pPr>
                            <w:r>
                              <w:rPr>
                                <w:rFonts w:eastAsia="宋体"/>
                                <w:sz w:val="20"/>
                                <w:szCs w:val="20"/>
                              </w:rPr>
                              <w:t>3 km/h</w:t>
                            </w:r>
                          </w:p>
                        </w:tc>
                      </w:tr>
                      <w:tr w:rsidR="00E34088" w14:paraId="5C0ADB02"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1F0D6" w14:textId="77777777" w:rsidR="00E34088" w:rsidRDefault="00E34088" w:rsidP="00DE3B06">
                            <w:pPr>
                              <w:pStyle w:val="xmsonormal"/>
                              <w:rPr>
                                <w:sz w:val="20"/>
                                <w:szCs w:val="20"/>
                              </w:rPr>
                            </w:pPr>
                            <w:r>
                              <w:rPr>
                                <w:rFonts w:eastAsia="宋体"/>
                                <w:sz w:val="20"/>
                                <w:szCs w:val="20"/>
                              </w:rPr>
                              <w:t>MCS</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1412A92" w14:textId="77777777" w:rsidR="00E34088" w:rsidRDefault="00E34088" w:rsidP="00DE3B06">
                            <w:pPr>
                              <w:pStyle w:val="xmsonormal"/>
                              <w:jc w:val="center"/>
                              <w:rPr>
                                <w:sz w:val="20"/>
                                <w:szCs w:val="20"/>
                              </w:rPr>
                            </w:pPr>
                            <w:r>
                              <w:rPr>
                                <w:rFonts w:eastAsia="宋体"/>
                                <w:sz w:val="20"/>
                                <w:szCs w:val="20"/>
                              </w:rPr>
                              <w:t>Up to 256QAM</w:t>
                            </w:r>
                          </w:p>
                        </w:tc>
                      </w:tr>
                      <w:tr w:rsidR="00E34088" w14:paraId="21AF069B"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0CFDE" w14:textId="77777777" w:rsidR="00E34088" w:rsidRDefault="00E34088" w:rsidP="00DE3B06">
                            <w:pPr>
                              <w:pStyle w:val="xmsonormal"/>
                              <w:rPr>
                                <w:sz w:val="20"/>
                                <w:szCs w:val="20"/>
                              </w:rPr>
                            </w:pPr>
                            <w:r>
                              <w:rPr>
                                <w:rFonts w:eastAsia="宋体"/>
                                <w:sz w:val="20"/>
                                <w:szCs w:val="20"/>
                              </w:rPr>
                              <w:t>BS antenna pattern</w:t>
                            </w:r>
                          </w:p>
                        </w:tc>
                        <w:tc>
                          <w:tcPr>
                            <w:tcW w:w="3796" w:type="dxa"/>
                            <w:tcBorders>
                              <w:top w:val="nil"/>
                              <w:left w:val="nil"/>
                              <w:bottom w:val="single" w:sz="8" w:space="0" w:color="auto"/>
                              <w:right w:val="single" w:sz="8" w:space="0" w:color="auto"/>
                            </w:tcBorders>
                            <w:tcMar>
                              <w:top w:w="0" w:type="dxa"/>
                              <w:left w:w="108" w:type="dxa"/>
                              <w:bottom w:w="0" w:type="dxa"/>
                              <w:right w:w="108" w:type="dxa"/>
                            </w:tcMar>
                            <w:hideMark/>
                          </w:tcPr>
                          <w:p w14:paraId="13B33FF5" w14:textId="77777777" w:rsidR="00E34088" w:rsidRDefault="00E34088" w:rsidP="00DE3B06">
                            <w:pPr>
                              <w:pStyle w:val="xmsonormal"/>
                              <w:jc w:val="center"/>
                              <w:rPr>
                                <w:sz w:val="20"/>
                                <w:szCs w:val="20"/>
                              </w:rPr>
                            </w:pPr>
                            <w:r>
                              <w:rPr>
                                <w:rFonts w:eastAsia="宋体"/>
                                <w:sz w:val="20"/>
                                <w:szCs w:val="20"/>
                              </w:rPr>
                              <w:t xml:space="preserve">Ceiling-mount antenna radiation pattern, 5 </w:t>
                            </w:r>
                            <w:proofErr w:type="spellStart"/>
                            <w:r>
                              <w:rPr>
                                <w:rFonts w:eastAsia="宋体"/>
                                <w:sz w:val="20"/>
                                <w:szCs w:val="20"/>
                              </w:rPr>
                              <w:t>dBi</w:t>
                            </w:r>
                            <w:proofErr w:type="spellEnd"/>
                          </w:p>
                        </w:tc>
                        <w:tc>
                          <w:tcPr>
                            <w:tcW w:w="3618" w:type="dxa"/>
                            <w:tcBorders>
                              <w:top w:val="nil"/>
                              <w:left w:val="nil"/>
                              <w:bottom w:val="single" w:sz="8" w:space="0" w:color="auto"/>
                              <w:right w:val="single" w:sz="8" w:space="0" w:color="auto"/>
                            </w:tcBorders>
                            <w:tcMar>
                              <w:top w:w="0" w:type="dxa"/>
                              <w:left w:w="108" w:type="dxa"/>
                              <w:bottom w:w="0" w:type="dxa"/>
                              <w:right w:w="108" w:type="dxa"/>
                            </w:tcMar>
                            <w:hideMark/>
                          </w:tcPr>
                          <w:p w14:paraId="5EA95858" w14:textId="77777777" w:rsidR="00E34088" w:rsidRDefault="00E34088" w:rsidP="00DE3B06">
                            <w:pPr>
                              <w:pStyle w:val="xmsonormal"/>
                              <w:rPr>
                                <w:sz w:val="20"/>
                                <w:szCs w:val="20"/>
                              </w:rPr>
                            </w:pPr>
                            <w:r>
                              <w:rPr>
                                <w:rFonts w:eastAsia="宋体"/>
                                <w:sz w:val="20"/>
                                <w:szCs w:val="20"/>
                              </w:rPr>
                              <w:t xml:space="preserve">3-sector antenna radiation pattern, 8 </w:t>
                            </w:r>
                            <w:proofErr w:type="spellStart"/>
                            <w:r>
                              <w:rPr>
                                <w:rFonts w:eastAsia="宋体"/>
                                <w:sz w:val="20"/>
                                <w:szCs w:val="20"/>
                              </w:rPr>
                              <w:t>dBi</w:t>
                            </w:r>
                            <w:proofErr w:type="spellEnd"/>
                          </w:p>
                        </w:tc>
                      </w:tr>
                      <w:tr w:rsidR="00E34088" w14:paraId="3B84E94F" w14:textId="77777777" w:rsidTr="00F3768D">
                        <w:trPr>
                          <w:trHeight w:val="52"/>
                        </w:trPr>
                        <w:tc>
                          <w:tcPr>
                            <w:tcW w:w="10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2B98" w14:textId="77777777" w:rsidR="00E34088" w:rsidRDefault="00E34088" w:rsidP="00DE3B06">
                            <w:pPr>
                              <w:pStyle w:val="xmsonormal"/>
                              <w:rPr>
                                <w:sz w:val="20"/>
                                <w:szCs w:val="20"/>
                              </w:rPr>
                            </w:pPr>
                            <w:r>
                              <w:rPr>
                                <w:rFonts w:eastAsia="宋体"/>
                                <w:sz w:val="20"/>
                                <w:szCs w:val="20"/>
                              </w:rPr>
                              <w:t>UE antenna pattern</w:t>
                            </w:r>
                          </w:p>
                        </w:tc>
                        <w:tc>
                          <w:tcPr>
                            <w:tcW w:w="741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9E4467" w14:textId="77777777" w:rsidR="00E34088" w:rsidRDefault="00E34088" w:rsidP="00DE3B06">
                            <w:pPr>
                              <w:pStyle w:val="xmsonormal"/>
                              <w:jc w:val="center"/>
                              <w:rPr>
                                <w:sz w:val="20"/>
                                <w:szCs w:val="20"/>
                              </w:rPr>
                            </w:pPr>
                            <w:r>
                              <w:rPr>
                                <w:rFonts w:eastAsia="宋体"/>
                                <w:sz w:val="20"/>
                                <w:szCs w:val="20"/>
                              </w:rPr>
                              <w:t xml:space="preserve">FR1: Omni-directional, 0 </w:t>
                            </w:r>
                            <w:proofErr w:type="spellStart"/>
                            <w:r>
                              <w:rPr>
                                <w:rFonts w:eastAsia="宋体"/>
                                <w:sz w:val="20"/>
                                <w:szCs w:val="20"/>
                              </w:rPr>
                              <w:t>dBi</w:t>
                            </w:r>
                            <w:proofErr w:type="spellEnd"/>
                            <w:r>
                              <w:rPr>
                                <w:rFonts w:eastAsia="宋体"/>
                                <w:sz w:val="20"/>
                                <w:szCs w:val="20"/>
                              </w:rPr>
                              <w:t>,</w:t>
                            </w:r>
                          </w:p>
                          <w:p w14:paraId="3CB3099F" w14:textId="77777777" w:rsidR="00E34088" w:rsidRDefault="00E34088" w:rsidP="00DE3B06">
                            <w:pPr>
                              <w:pStyle w:val="xmsonormal"/>
                              <w:jc w:val="center"/>
                              <w:rPr>
                                <w:sz w:val="20"/>
                                <w:szCs w:val="20"/>
                              </w:rPr>
                            </w:pPr>
                            <w:r>
                              <w:rPr>
                                <w:rFonts w:eastAsia="宋体"/>
                                <w:sz w:val="20"/>
                                <w:szCs w:val="20"/>
                              </w:rPr>
                              <w:t>FR2: UE antenna radiation pattern model 1, 5dBi</w:t>
                            </w:r>
                          </w:p>
                        </w:tc>
                      </w:tr>
                    </w:tbl>
                    <w:p w14:paraId="7DF1F084" w14:textId="2A9C4EA9" w:rsidR="00E34088" w:rsidRDefault="00E34088" w:rsidP="008E519A">
                      <w:pPr>
                        <w:pStyle w:val="xmsonormal"/>
                        <w:rPr>
                          <w:rFonts w:eastAsiaTheme="minorEastAsia"/>
                          <w:sz w:val="20"/>
                          <w:szCs w:val="20"/>
                        </w:rPr>
                      </w:pPr>
                    </w:p>
                    <w:p w14:paraId="29C17939" w14:textId="77777777" w:rsidR="00E148BB" w:rsidRDefault="00E148BB" w:rsidP="00E148BB">
                      <w:pPr>
                        <w:rPr>
                          <w:szCs w:val="20"/>
                          <w:highlight w:val="green"/>
                        </w:rPr>
                      </w:pPr>
                      <w:r>
                        <w:rPr>
                          <w:szCs w:val="20"/>
                          <w:highlight w:val="green"/>
                        </w:rPr>
                        <w:t>Agreement:</w:t>
                      </w:r>
                    </w:p>
                    <w:p w14:paraId="7E5441CA" w14:textId="77777777" w:rsidR="00E148BB" w:rsidRDefault="00E148BB" w:rsidP="00E148BB">
                      <w:pPr>
                        <w:pStyle w:val="xmsonormal"/>
                        <w:rPr>
                          <w:sz w:val="20"/>
                          <w:szCs w:val="20"/>
                        </w:rPr>
                      </w:pPr>
                      <w:r>
                        <w:rPr>
                          <w:sz w:val="20"/>
                          <w:szCs w:val="20"/>
                        </w:rPr>
                        <w:t>Adopt the following UE distribution for XR/CG evaluation for outdoor scenario</w:t>
                      </w:r>
                    </w:p>
                    <w:p w14:paraId="016CEA88" w14:textId="77777777" w:rsidR="00E148BB" w:rsidRDefault="00E148BB" w:rsidP="00E148BB">
                      <w:pPr>
                        <w:numPr>
                          <w:ilvl w:val="0"/>
                          <w:numId w:val="36"/>
                        </w:numPr>
                        <w:rPr>
                          <w:szCs w:val="20"/>
                          <w:lang w:eastAsia="zh-CN"/>
                        </w:rPr>
                      </w:pPr>
                      <w:r>
                        <w:rPr>
                          <w:szCs w:val="20"/>
                          <w:lang w:eastAsia="zh-CN"/>
                        </w:rPr>
                        <w:t>For outdoor scenario:</w:t>
                      </w:r>
                    </w:p>
                    <w:p w14:paraId="4A6E1888" w14:textId="77777777" w:rsidR="00E148BB" w:rsidRDefault="00E148BB" w:rsidP="00E148BB">
                      <w:pPr>
                        <w:numPr>
                          <w:ilvl w:val="1"/>
                          <w:numId w:val="37"/>
                        </w:numPr>
                        <w:rPr>
                          <w:szCs w:val="20"/>
                          <w:lang w:eastAsia="zh-CN"/>
                        </w:rPr>
                      </w:pPr>
                      <w:r>
                        <w:rPr>
                          <w:szCs w:val="20"/>
                          <w:lang w:eastAsia="zh-CN"/>
                        </w:rPr>
                        <w:t>FR1: 80% indoor, 20% outdoor</w:t>
                      </w:r>
                    </w:p>
                    <w:p w14:paraId="7CAFEAED" w14:textId="77777777" w:rsidR="00E148BB" w:rsidRDefault="00E148BB" w:rsidP="00E148BB">
                      <w:pPr>
                        <w:numPr>
                          <w:ilvl w:val="1"/>
                          <w:numId w:val="37"/>
                        </w:numPr>
                        <w:rPr>
                          <w:szCs w:val="20"/>
                          <w:lang w:eastAsia="zh-CN"/>
                        </w:rPr>
                      </w:pPr>
                      <w:r>
                        <w:rPr>
                          <w:szCs w:val="20"/>
                          <w:lang w:eastAsia="zh-CN"/>
                        </w:rPr>
                        <w:t>FR2: 100% outdoor</w:t>
                      </w:r>
                    </w:p>
                    <w:p w14:paraId="03D48362" w14:textId="77777777" w:rsidR="00E148BB" w:rsidRDefault="00E148BB" w:rsidP="00E148BB">
                      <w:pPr>
                        <w:pStyle w:val="xmsonormal"/>
                        <w:rPr>
                          <w:sz w:val="20"/>
                          <w:szCs w:val="20"/>
                        </w:rPr>
                      </w:pPr>
                      <w:r>
                        <w:rPr>
                          <w:sz w:val="20"/>
                          <w:szCs w:val="20"/>
                        </w:rPr>
                        <w:t>Other UE distribution can be evaluated optionally.</w:t>
                      </w:r>
                    </w:p>
                    <w:p w14:paraId="0AC0EEB1" w14:textId="77777777" w:rsidR="00E148BB" w:rsidRDefault="00E148BB" w:rsidP="00E148BB">
                      <w:pPr>
                        <w:pStyle w:val="xmsonormal"/>
                        <w:rPr>
                          <w:sz w:val="20"/>
                          <w:szCs w:val="20"/>
                        </w:rPr>
                      </w:pPr>
                    </w:p>
                    <w:p w14:paraId="2691B699" w14:textId="77777777" w:rsidR="00E148BB" w:rsidRDefault="00E148BB" w:rsidP="00E148BB">
                      <w:pPr>
                        <w:rPr>
                          <w:szCs w:val="20"/>
                          <w:highlight w:val="green"/>
                        </w:rPr>
                      </w:pPr>
                      <w:r>
                        <w:rPr>
                          <w:szCs w:val="20"/>
                          <w:highlight w:val="green"/>
                        </w:rPr>
                        <w:t>Agreement:</w:t>
                      </w:r>
                    </w:p>
                    <w:p w14:paraId="3F16CB32" w14:textId="77777777" w:rsidR="00E148BB" w:rsidRDefault="00E148BB" w:rsidP="00E148BB">
                      <w:pPr>
                        <w:pStyle w:val="xmsonormal"/>
                        <w:rPr>
                          <w:sz w:val="20"/>
                          <w:szCs w:val="20"/>
                        </w:rPr>
                      </w:pPr>
                      <w:r>
                        <w:rPr>
                          <w:sz w:val="20"/>
                          <w:szCs w:val="20"/>
                        </w:rPr>
                        <w:t>Adopt the following TDD configuration for XR/CG evaluation</w:t>
                      </w:r>
                    </w:p>
                    <w:p w14:paraId="687E1F2B" w14:textId="77777777" w:rsidR="00E148BB" w:rsidRDefault="00E148BB" w:rsidP="00E148BB">
                      <w:pPr>
                        <w:numPr>
                          <w:ilvl w:val="0"/>
                          <w:numId w:val="38"/>
                        </w:numPr>
                        <w:rPr>
                          <w:szCs w:val="20"/>
                          <w:lang w:eastAsia="zh-CN"/>
                        </w:rPr>
                      </w:pPr>
                      <w:r>
                        <w:rPr>
                          <w:szCs w:val="20"/>
                          <w:lang w:eastAsia="zh-CN"/>
                        </w:rPr>
                        <w:t>FR1:</w:t>
                      </w:r>
                    </w:p>
                    <w:p w14:paraId="497EA4F0" w14:textId="77777777" w:rsidR="00E148BB" w:rsidRDefault="00E148BB" w:rsidP="00E148BB">
                      <w:pPr>
                        <w:numPr>
                          <w:ilvl w:val="1"/>
                          <w:numId w:val="39"/>
                        </w:numPr>
                        <w:rPr>
                          <w:szCs w:val="20"/>
                          <w:lang w:eastAsia="zh-CN"/>
                        </w:rPr>
                      </w:pPr>
                      <w:r>
                        <w:rPr>
                          <w:szCs w:val="20"/>
                          <w:lang w:eastAsia="zh-CN"/>
                        </w:rPr>
                        <w:t>Option 1: DDDSU</w:t>
                      </w:r>
                    </w:p>
                    <w:p w14:paraId="1A8A6FBE" w14:textId="77777777" w:rsidR="00E148BB" w:rsidRDefault="00E148BB" w:rsidP="00E148BB">
                      <w:pPr>
                        <w:numPr>
                          <w:ilvl w:val="1"/>
                          <w:numId w:val="39"/>
                        </w:numPr>
                        <w:rPr>
                          <w:color w:val="FF0000"/>
                          <w:szCs w:val="20"/>
                          <w:lang w:eastAsia="zh-CN"/>
                        </w:rPr>
                      </w:pPr>
                      <w:r>
                        <w:rPr>
                          <w:color w:val="FF0000"/>
                          <w:szCs w:val="20"/>
                          <w:lang w:eastAsia="zh-CN"/>
                        </w:rPr>
                        <w:t>Option 2: DDDUU</w:t>
                      </w:r>
                    </w:p>
                    <w:p w14:paraId="4BED9CB9" w14:textId="77777777" w:rsidR="00E148BB" w:rsidRDefault="00E148BB" w:rsidP="00E148BB">
                      <w:pPr>
                        <w:numPr>
                          <w:ilvl w:val="0"/>
                          <w:numId w:val="40"/>
                        </w:numPr>
                        <w:rPr>
                          <w:szCs w:val="20"/>
                          <w:lang w:eastAsia="zh-CN"/>
                        </w:rPr>
                      </w:pPr>
                      <w:r>
                        <w:rPr>
                          <w:szCs w:val="20"/>
                          <w:lang w:eastAsia="zh-CN"/>
                        </w:rPr>
                        <w:t>FR2:</w:t>
                      </w:r>
                    </w:p>
                    <w:p w14:paraId="75A230BB" w14:textId="77777777" w:rsidR="00E148BB" w:rsidRDefault="00E148BB" w:rsidP="00E148BB">
                      <w:pPr>
                        <w:numPr>
                          <w:ilvl w:val="1"/>
                          <w:numId w:val="41"/>
                        </w:numPr>
                        <w:rPr>
                          <w:szCs w:val="20"/>
                          <w:lang w:eastAsia="zh-CN"/>
                        </w:rPr>
                      </w:pPr>
                      <w:r>
                        <w:rPr>
                          <w:szCs w:val="20"/>
                          <w:lang w:eastAsia="zh-CN"/>
                        </w:rPr>
                        <w:t>Option 1: DDDSU</w:t>
                      </w:r>
                    </w:p>
                    <w:p w14:paraId="6A3479BB" w14:textId="77777777" w:rsidR="00E148BB" w:rsidRDefault="00E148BB" w:rsidP="00E148BB">
                      <w:pPr>
                        <w:pStyle w:val="xmsonormal"/>
                        <w:rPr>
                          <w:sz w:val="20"/>
                          <w:szCs w:val="20"/>
                        </w:rPr>
                      </w:pPr>
                      <w:r>
                        <w:rPr>
                          <w:color w:val="FF0000"/>
                          <w:sz w:val="20"/>
                          <w:szCs w:val="20"/>
                        </w:rPr>
                        <w:t>FFS detailed S slot format</w:t>
                      </w:r>
                    </w:p>
                    <w:p w14:paraId="7A2EE840" w14:textId="33543D94" w:rsidR="00E148BB" w:rsidRDefault="00E148BB" w:rsidP="00E148BB">
                      <w:pPr>
                        <w:pStyle w:val="xmsonormal"/>
                        <w:rPr>
                          <w:sz w:val="20"/>
                          <w:szCs w:val="20"/>
                        </w:rPr>
                      </w:pPr>
                      <w:r>
                        <w:rPr>
                          <w:sz w:val="20"/>
                          <w:szCs w:val="20"/>
                        </w:rPr>
                        <w:t>Note: Other TDD configuration or FDD can be optionally evaluated.</w:t>
                      </w:r>
                    </w:p>
                    <w:p w14:paraId="41CB370C" w14:textId="0FC0C4D6" w:rsidR="00E148BB" w:rsidRDefault="00E148BB" w:rsidP="00E148BB">
                      <w:pPr>
                        <w:pStyle w:val="xmsonormal"/>
                        <w:rPr>
                          <w:rFonts w:eastAsiaTheme="minorEastAsia"/>
                          <w:sz w:val="20"/>
                          <w:szCs w:val="20"/>
                        </w:rPr>
                      </w:pPr>
                    </w:p>
                    <w:p w14:paraId="0C0EDAB9" w14:textId="77777777" w:rsidR="00625D6C" w:rsidRDefault="00625D6C" w:rsidP="00625D6C">
                      <w:pPr>
                        <w:rPr>
                          <w:szCs w:val="20"/>
                          <w:highlight w:val="green"/>
                        </w:rPr>
                      </w:pPr>
                      <w:r>
                        <w:rPr>
                          <w:szCs w:val="20"/>
                          <w:highlight w:val="green"/>
                        </w:rPr>
                        <w:t>Agreement:</w:t>
                      </w:r>
                    </w:p>
                    <w:p w14:paraId="30E9B011" w14:textId="77777777" w:rsidR="00625D6C" w:rsidRDefault="00625D6C" w:rsidP="00625D6C">
                      <w:pPr>
                        <w:pStyle w:val="xmsonormal"/>
                        <w:rPr>
                          <w:sz w:val="20"/>
                          <w:szCs w:val="20"/>
                        </w:rPr>
                      </w:pPr>
                      <w:r>
                        <w:rPr>
                          <w:sz w:val="20"/>
                          <w:szCs w:val="20"/>
                        </w:rPr>
                        <w:t>Adopt the following BS antenna parameters for indoor scenario for XR/CG evaluation</w:t>
                      </w:r>
                    </w:p>
                    <w:p w14:paraId="1014533F" w14:textId="77777777" w:rsidR="00625D6C" w:rsidRDefault="00625D6C" w:rsidP="00625D6C">
                      <w:pPr>
                        <w:numPr>
                          <w:ilvl w:val="0"/>
                          <w:numId w:val="42"/>
                        </w:numPr>
                        <w:rPr>
                          <w:szCs w:val="20"/>
                          <w:lang w:eastAsia="zh-CN"/>
                        </w:rPr>
                      </w:pPr>
                      <w:r>
                        <w:rPr>
                          <w:szCs w:val="20"/>
                          <w:lang w:eastAsia="zh-CN"/>
                        </w:rPr>
                        <w:t>FR1:</w:t>
                      </w:r>
                    </w:p>
                    <w:p w14:paraId="76CA4DE8" w14:textId="77777777" w:rsidR="00625D6C" w:rsidRDefault="00625D6C" w:rsidP="00625D6C">
                      <w:pPr>
                        <w:numPr>
                          <w:ilvl w:val="1"/>
                          <w:numId w:val="43"/>
                        </w:numPr>
                        <w:rPr>
                          <w:szCs w:val="20"/>
                          <w:lang w:eastAsia="zh-CN"/>
                        </w:rPr>
                      </w:pPr>
                      <w:r>
                        <w:rPr>
                          <w:szCs w:val="20"/>
                          <w:lang w:eastAsia="zh-CN"/>
                        </w:rPr>
                        <w:t xml:space="preserve">32 </w:t>
                      </w:r>
                      <w:proofErr w:type="spellStart"/>
                      <w:r>
                        <w:rPr>
                          <w:szCs w:val="20"/>
                          <w:lang w:eastAsia="zh-CN"/>
                        </w:rPr>
                        <w:t>TxRU</w:t>
                      </w:r>
                      <w:proofErr w:type="spellEnd"/>
                      <w:r>
                        <w:rPr>
                          <w:szCs w:val="20"/>
                          <w:lang w:eastAsia="zh-CN"/>
                        </w:rPr>
                        <w:t xml:space="preserve">, (M, N, P, Mg, Ng; </w:t>
                      </w:r>
                      <w:proofErr w:type="spellStart"/>
                      <w:r>
                        <w:rPr>
                          <w:szCs w:val="20"/>
                          <w:lang w:eastAsia="zh-CN"/>
                        </w:rPr>
                        <w:t>Mp</w:t>
                      </w:r>
                      <w:proofErr w:type="spellEnd"/>
                      <w:r>
                        <w:rPr>
                          <w:szCs w:val="20"/>
                          <w:lang w:eastAsia="zh-CN"/>
                        </w:rPr>
                        <w:t>, Np) = (4,4,2,1,1;4,4)</w:t>
                      </w:r>
                    </w:p>
                    <w:p w14:paraId="4A1BBC0F" w14:textId="77777777" w:rsidR="00625D6C" w:rsidRDefault="00625D6C" w:rsidP="00625D6C">
                      <w:pPr>
                        <w:numPr>
                          <w:ilvl w:val="1"/>
                          <w:numId w:val="43"/>
                        </w:numPr>
                        <w:rPr>
                          <w:szCs w:val="20"/>
                          <w:lang w:eastAsia="zh-CN"/>
                        </w:rPr>
                      </w:pPr>
                      <w:r>
                        <w:rPr>
                          <w:szCs w:val="20"/>
                          <w:lang w:eastAsia="zh-CN"/>
                        </w:rPr>
                        <w:t>(</w:t>
                      </w:r>
                      <w:proofErr w:type="spellStart"/>
                      <w:r>
                        <w:rPr>
                          <w:szCs w:val="20"/>
                          <w:lang w:eastAsia="zh-CN"/>
                        </w:rPr>
                        <w:t>dH</w:t>
                      </w:r>
                      <w:proofErr w:type="spellEnd"/>
                      <w:r>
                        <w:rPr>
                          <w:szCs w:val="20"/>
                          <w:lang w:eastAsia="zh-CN"/>
                        </w:rPr>
                        <w:t xml:space="preserve">, </w:t>
                      </w:r>
                      <w:proofErr w:type="spellStart"/>
                      <w:r>
                        <w:rPr>
                          <w:szCs w:val="20"/>
                          <w:lang w:eastAsia="zh-CN"/>
                        </w:rPr>
                        <w:t>dV</w:t>
                      </w:r>
                      <w:proofErr w:type="spellEnd"/>
                      <w:r>
                        <w:rPr>
                          <w:szCs w:val="20"/>
                          <w:lang w:eastAsia="zh-CN"/>
                        </w:rPr>
                        <w:t xml:space="preserve">) = (0.5, </w:t>
                      </w:r>
                      <w:proofErr w:type="gramStart"/>
                      <w:r>
                        <w:rPr>
                          <w:szCs w:val="20"/>
                          <w:lang w:eastAsia="zh-CN"/>
                        </w:rPr>
                        <w:t>0.5)λ</w:t>
                      </w:r>
                      <w:proofErr w:type="gramEnd"/>
                    </w:p>
                    <w:p w14:paraId="250A722E" w14:textId="77777777" w:rsidR="00625D6C" w:rsidRDefault="00625D6C" w:rsidP="00625D6C">
                      <w:pPr>
                        <w:numPr>
                          <w:ilvl w:val="0"/>
                          <w:numId w:val="44"/>
                        </w:numPr>
                        <w:rPr>
                          <w:szCs w:val="20"/>
                          <w:lang w:eastAsia="zh-CN"/>
                        </w:rPr>
                      </w:pPr>
                      <w:r>
                        <w:rPr>
                          <w:szCs w:val="20"/>
                          <w:lang w:eastAsia="zh-CN"/>
                        </w:rPr>
                        <w:t>FR2:</w:t>
                      </w:r>
                    </w:p>
                    <w:p w14:paraId="1CCB0350" w14:textId="77777777" w:rsidR="00625D6C" w:rsidRDefault="00625D6C" w:rsidP="00625D6C">
                      <w:pPr>
                        <w:numPr>
                          <w:ilvl w:val="1"/>
                          <w:numId w:val="45"/>
                        </w:numPr>
                        <w:rPr>
                          <w:szCs w:val="20"/>
                          <w:lang w:eastAsia="zh-CN"/>
                        </w:rPr>
                      </w:pPr>
                      <w:r>
                        <w:rPr>
                          <w:szCs w:val="20"/>
                          <w:lang w:eastAsia="zh-CN"/>
                        </w:rPr>
                        <w:t xml:space="preserve">Option 2: 2 </w:t>
                      </w:r>
                      <w:proofErr w:type="spellStart"/>
                      <w:r>
                        <w:rPr>
                          <w:szCs w:val="20"/>
                          <w:lang w:eastAsia="zh-CN"/>
                        </w:rPr>
                        <w:t>TxRU</w:t>
                      </w:r>
                      <w:proofErr w:type="spellEnd"/>
                      <w:r>
                        <w:rPr>
                          <w:szCs w:val="20"/>
                          <w:lang w:eastAsia="zh-CN"/>
                        </w:rPr>
                        <w:t xml:space="preserve">, (M, N, P, Mg, Ng; </w:t>
                      </w:r>
                      <w:proofErr w:type="spellStart"/>
                      <w:r>
                        <w:rPr>
                          <w:szCs w:val="20"/>
                          <w:lang w:eastAsia="zh-CN"/>
                        </w:rPr>
                        <w:t>Mp</w:t>
                      </w:r>
                      <w:proofErr w:type="spellEnd"/>
                      <w:r>
                        <w:rPr>
                          <w:szCs w:val="20"/>
                          <w:lang w:eastAsia="zh-CN"/>
                        </w:rPr>
                        <w:t>, Np) = (16, 8, 2,1,1;1,1)</w:t>
                      </w:r>
                    </w:p>
                    <w:p w14:paraId="334ADB2C" w14:textId="77777777" w:rsidR="00625D6C" w:rsidRDefault="00625D6C" w:rsidP="00625D6C">
                      <w:pPr>
                        <w:numPr>
                          <w:ilvl w:val="1"/>
                          <w:numId w:val="45"/>
                        </w:numPr>
                        <w:rPr>
                          <w:szCs w:val="20"/>
                          <w:lang w:eastAsia="zh-CN"/>
                        </w:rPr>
                      </w:pPr>
                      <w:r>
                        <w:rPr>
                          <w:szCs w:val="20"/>
                          <w:lang w:eastAsia="zh-CN"/>
                        </w:rPr>
                        <w:t>(</w:t>
                      </w:r>
                      <w:proofErr w:type="spellStart"/>
                      <w:r>
                        <w:rPr>
                          <w:szCs w:val="20"/>
                          <w:lang w:eastAsia="zh-CN"/>
                        </w:rPr>
                        <w:t>dH</w:t>
                      </w:r>
                      <w:proofErr w:type="spellEnd"/>
                      <w:r>
                        <w:rPr>
                          <w:szCs w:val="20"/>
                          <w:lang w:eastAsia="zh-CN"/>
                        </w:rPr>
                        <w:t xml:space="preserve">, </w:t>
                      </w:r>
                      <w:proofErr w:type="spellStart"/>
                      <w:r>
                        <w:rPr>
                          <w:szCs w:val="20"/>
                          <w:lang w:eastAsia="zh-CN"/>
                        </w:rPr>
                        <w:t>dV</w:t>
                      </w:r>
                      <w:proofErr w:type="spellEnd"/>
                      <w:r>
                        <w:rPr>
                          <w:szCs w:val="20"/>
                          <w:lang w:eastAsia="zh-CN"/>
                        </w:rPr>
                        <w:t xml:space="preserve">) = (0.5, </w:t>
                      </w:r>
                      <w:proofErr w:type="gramStart"/>
                      <w:r>
                        <w:rPr>
                          <w:szCs w:val="20"/>
                          <w:lang w:eastAsia="zh-CN"/>
                        </w:rPr>
                        <w:t>0.5)λ</w:t>
                      </w:r>
                      <w:proofErr w:type="gramEnd"/>
                    </w:p>
                    <w:p w14:paraId="714C02A8" w14:textId="3EE27994" w:rsidR="00625D6C" w:rsidRPr="00625D6C" w:rsidRDefault="00625D6C" w:rsidP="00E148BB">
                      <w:pPr>
                        <w:pStyle w:val="xmsonormal"/>
                        <w:rPr>
                          <w:rFonts w:eastAsiaTheme="minorEastAsia"/>
                          <w:sz w:val="20"/>
                          <w:szCs w:val="20"/>
                        </w:rPr>
                      </w:pPr>
                      <w:r>
                        <w:rPr>
                          <w:sz w:val="20"/>
                          <w:szCs w:val="20"/>
                        </w:rPr>
                        <w:t>Other BS antenna parameters can be optionally evaluated</w:t>
                      </w:r>
                    </w:p>
                  </w:txbxContent>
                </v:textbox>
                <w10:anchorlock/>
              </v:shape>
            </w:pict>
          </mc:Fallback>
        </mc:AlternateContent>
      </w:r>
    </w:p>
    <w:p w14:paraId="4AF0D96C" w14:textId="77777777" w:rsidR="008E519A" w:rsidRDefault="008E519A" w:rsidP="008E519A">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169E65A6" wp14:editId="55AE5AF5">
                <wp:extent cx="5759450" cy="246380"/>
                <wp:effectExtent l="0" t="0" r="12700" b="20320"/>
                <wp:docPr id="6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6380"/>
                        </a:xfrm>
                        <a:prstGeom prst="rect">
                          <a:avLst/>
                        </a:prstGeom>
                        <a:solidFill>
                          <a:srgbClr val="FFFFFF"/>
                        </a:solidFill>
                        <a:ln w="9525">
                          <a:solidFill>
                            <a:srgbClr val="000000"/>
                          </a:solidFill>
                          <a:miter lim="800000"/>
                          <a:headEnd/>
                          <a:tailEnd/>
                        </a:ln>
                      </wps:spPr>
                      <wps:txbx>
                        <w:txbxContent>
                          <w:p w14:paraId="51FF481B" w14:textId="77777777" w:rsidR="00625D6C" w:rsidRDefault="00625D6C" w:rsidP="00625D6C">
                            <w:pPr>
                              <w:rPr>
                                <w:szCs w:val="20"/>
                                <w:highlight w:val="green"/>
                              </w:rPr>
                            </w:pPr>
                            <w:r>
                              <w:rPr>
                                <w:szCs w:val="20"/>
                                <w:highlight w:val="green"/>
                              </w:rPr>
                              <w:t>Agreement:</w:t>
                            </w:r>
                          </w:p>
                          <w:p w14:paraId="497E184A" w14:textId="77777777" w:rsidR="00625D6C" w:rsidRDefault="00625D6C" w:rsidP="00625D6C">
                            <w:pPr>
                              <w:pStyle w:val="xmsonormal"/>
                              <w:rPr>
                                <w:sz w:val="20"/>
                                <w:szCs w:val="20"/>
                              </w:rPr>
                            </w:pPr>
                            <w:r>
                              <w:rPr>
                                <w:sz w:val="20"/>
                                <w:szCs w:val="20"/>
                              </w:rPr>
                              <w:t xml:space="preserve">For XR/CG evaluation, adopt the following assumptions for </w:t>
                            </w:r>
                            <w:proofErr w:type="spellStart"/>
                            <w:r>
                              <w:rPr>
                                <w:sz w:val="20"/>
                                <w:szCs w:val="20"/>
                              </w:rPr>
                              <w:t>downtilt</w:t>
                            </w:r>
                            <w:proofErr w:type="spellEnd"/>
                            <w:r>
                              <w:rPr>
                                <w:rStyle w:val="xapple-converted-space"/>
                                <w:sz w:val="20"/>
                                <w:szCs w:val="20"/>
                              </w:rPr>
                              <w:t> </w:t>
                            </w:r>
                          </w:p>
                          <w:p w14:paraId="0576989E" w14:textId="77777777" w:rsidR="00625D6C" w:rsidRDefault="00625D6C" w:rsidP="00625D6C">
                            <w:pPr>
                              <w:pStyle w:val="xmsonormal"/>
                              <w:ind w:hanging="420"/>
                              <w:rPr>
                                <w:sz w:val="20"/>
                                <w:szCs w:val="20"/>
                              </w:rPr>
                            </w:pPr>
                            <w:r>
                              <w:rPr>
                                <w:sz w:val="20"/>
                                <w:szCs w:val="20"/>
                              </w:rPr>
                              <w:t>·        </w:t>
                            </w:r>
                            <w:r>
                              <w:rPr>
                                <w:rStyle w:val="xapple-converted-space"/>
                                <w:sz w:val="20"/>
                                <w:szCs w:val="20"/>
                              </w:rPr>
                              <w:t> </w:t>
                            </w:r>
                            <w:r>
                              <w:rPr>
                                <w:sz w:val="20"/>
                                <w:szCs w:val="20"/>
                              </w:rPr>
                              <w:t xml:space="preserve">For XR/CG evaluation, adopt the following assumptions for </w:t>
                            </w:r>
                            <w:proofErr w:type="spellStart"/>
                            <w:r>
                              <w:rPr>
                                <w:sz w:val="20"/>
                                <w:szCs w:val="20"/>
                              </w:rPr>
                              <w:t>downtilt</w:t>
                            </w:r>
                            <w:proofErr w:type="spellEnd"/>
                          </w:p>
                          <w:p w14:paraId="31C98EAF" w14:textId="77777777" w:rsidR="00625D6C" w:rsidRDefault="00625D6C" w:rsidP="00625D6C">
                            <w:pPr>
                              <w:numPr>
                                <w:ilvl w:val="0"/>
                                <w:numId w:val="46"/>
                              </w:numPr>
                              <w:rPr>
                                <w:szCs w:val="20"/>
                                <w:lang w:eastAsia="zh-CN"/>
                              </w:rPr>
                            </w:pPr>
                            <w:r>
                              <w:rPr>
                                <w:szCs w:val="20"/>
                                <w:lang w:eastAsia="zh-CN"/>
                              </w:rPr>
                              <w:t>Dense Urban</w:t>
                            </w:r>
                          </w:p>
                          <w:p w14:paraId="1C73ACA3" w14:textId="77777777" w:rsidR="00625D6C" w:rsidRDefault="00625D6C" w:rsidP="00625D6C">
                            <w:pPr>
                              <w:numPr>
                                <w:ilvl w:val="1"/>
                                <w:numId w:val="47"/>
                              </w:numPr>
                              <w:rPr>
                                <w:color w:val="FF0000"/>
                                <w:szCs w:val="20"/>
                                <w:lang w:eastAsia="zh-CN"/>
                              </w:rPr>
                            </w:pPr>
                            <w:r>
                              <w:rPr>
                                <w:color w:val="FF0000"/>
                                <w:szCs w:val="20"/>
                                <w:lang w:eastAsia="zh-CN"/>
                              </w:rPr>
                              <w:t>FFS: 6 or 12 degree</w:t>
                            </w:r>
                          </w:p>
                          <w:p w14:paraId="1CB2B39F" w14:textId="77777777" w:rsidR="00625D6C" w:rsidRDefault="00625D6C" w:rsidP="00625D6C">
                            <w:pPr>
                              <w:numPr>
                                <w:ilvl w:val="1"/>
                                <w:numId w:val="47"/>
                              </w:numPr>
                              <w:rPr>
                                <w:color w:val="FF0000"/>
                                <w:szCs w:val="20"/>
                                <w:lang w:eastAsia="zh-CN"/>
                              </w:rPr>
                            </w:pPr>
                            <w:r>
                              <w:rPr>
                                <w:strike/>
                                <w:color w:val="FF0000"/>
                                <w:szCs w:val="20"/>
                                <w:lang w:eastAsia="zh-CN"/>
                              </w:rPr>
                              <w:t xml:space="preserve">Other </w:t>
                            </w:r>
                            <w:proofErr w:type="spellStart"/>
                            <w:r>
                              <w:rPr>
                                <w:strike/>
                                <w:color w:val="FF0000"/>
                                <w:szCs w:val="20"/>
                                <w:lang w:eastAsia="zh-CN"/>
                              </w:rPr>
                              <w:t>downtilt</w:t>
                            </w:r>
                            <w:proofErr w:type="spellEnd"/>
                            <w:r>
                              <w:rPr>
                                <w:strike/>
                                <w:color w:val="FF0000"/>
                                <w:szCs w:val="20"/>
                                <w:lang w:eastAsia="zh-CN"/>
                              </w:rPr>
                              <w:t xml:space="preserve"> can be optionally evaluated.</w:t>
                            </w:r>
                          </w:p>
                          <w:p w14:paraId="0EA19C67" w14:textId="77777777" w:rsidR="00625D6C" w:rsidRDefault="00625D6C" w:rsidP="00625D6C">
                            <w:pPr>
                              <w:numPr>
                                <w:ilvl w:val="0"/>
                                <w:numId w:val="48"/>
                              </w:numPr>
                              <w:rPr>
                                <w:szCs w:val="20"/>
                                <w:lang w:eastAsia="zh-CN"/>
                              </w:rPr>
                            </w:pPr>
                            <w:r>
                              <w:rPr>
                                <w:szCs w:val="20"/>
                                <w:lang w:eastAsia="zh-CN"/>
                              </w:rPr>
                              <w:t>Indoor hotspot</w:t>
                            </w:r>
                          </w:p>
                          <w:p w14:paraId="68F9D363" w14:textId="77777777" w:rsidR="00625D6C" w:rsidRDefault="00625D6C" w:rsidP="00625D6C">
                            <w:pPr>
                              <w:numPr>
                                <w:ilvl w:val="1"/>
                                <w:numId w:val="49"/>
                              </w:numPr>
                              <w:rPr>
                                <w:szCs w:val="20"/>
                                <w:lang w:eastAsia="zh-CN"/>
                              </w:rPr>
                            </w:pPr>
                            <w:r>
                              <w:rPr>
                                <w:szCs w:val="20"/>
                                <w:lang w:eastAsia="zh-CN"/>
                              </w:rPr>
                              <w:t>90° (pointing to the ground)</w:t>
                            </w:r>
                          </w:p>
                          <w:p w14:paraId="532F711A" w14:textId="77777777" w:rsidR="00625D6C" w:rsidRPr="00E148BB" w:rsidRDefault="00625D6C" w:rsidP="00625D6C">
                            <w:pPr>
                              <w:pStyle w:val="xmsonormal"/>
                              <w:rPr>
                                <w:rFonts w:eastAsiaTheme="minorEastAsia"/>
                                <w:sz w:val="20"/>
                                <w:szCs w:val="20"/>
                              </w:rPr>
                            </w:pPr>
                            <w:r>
                              <w:rPr>
                                <w:sz w:val="20"/>
                                <w:szCs w:val="20"/>
                              </w:rPr>
                              <w:t xml:space="preserve">Other </w:t>
                            </w:r>
                            <w:proofErr w:type="spellStart"/>
                            <w:r>
                              <w:rPr>
                                <w:sz w:val="20"/>
                                <w:szCs w:val="20"/>
                              </w:rPr>
                              <w:t>downtilt</w:t>
                            </w:r>
                            <w:proofErr w:type="spellEnd"/>
                            <w:r>
                              <w:rPr>
                                <w:sz w:val="20"/>
                                <w:szCs w:val="20"/>
                              </w:rPr>
                              <w:t xml:space="preserve"> can be optionally evaluated</w:t>
                            </w:r>
                          </w:p>
                          <w:p w14:paraId="38A963E0" w14:textId="77777777" w:rsidR="00625D6C" w:rsidRDefault="00625D6C" w:rsidP="008E519A">
                            <w:pPr>
                              <w:rPr>
                                <w:szCs w:val="20"/>
                                <w:highlight w:val="green"/>
                              </w:rPr>
                            </w:pPr>
                          </w:p>
                          <w:p w14:paraId="6F1FE0CB" w14:textId="6C4F48D1" w:rsidR="00E34088" w:rsidRDefault="00E34088" w:rsidP="008E519A">
                            <w:pPr>
                              <w:rPr>
                                <w:szCs w:val="20"/>
                                <w:highlight w:val="green"/>
                              </w:rPr>
                            </w:pPr>
                            <w:r>
                              <w:rPr>
                                <w:szCs w:val="20"/>
                                <w:highlight w:val="green"/>
                              </w:rPr>
                              <w:t>Agreement:</w:t>
                            </w:r>
                          </w:p>
                          <w:p w14:paraId="34FFC7AE" w14:textId="77777777" w:rsidR="00E34088" w:rsidRDefault="00E34088" w:rsidP="008E519A">
                            <w:pPr>
                              <w:pStyle w:val="xmsonormal"/>
                              <w:rPr>
                                <w:sz w:val="20"/>
                                <w:szCs w:val="20"/>
                              </w:rPr>
                            </w:pPr>
                            <w:r>
                              <w:rPr>
                                <w:sz w:val="20"/>
                                <w:szCs w:val="20"/>
                                <w:lang w:val="en-GB"/>
                              </w:rPr>
                              <w:t>Adopt the simulation assumptions in table 3 as below</w:t>
                            </w:r>
                          </w:p>
                          <w:p w14:paraId="539C2278" w14:textId="77777777" w:rsidR="00E34088" w:rsidRDefault="00E34088" w:rsidP="008E519A">
                            <w:pPr>
                              <w:pStyle w:val="xmsonormal"/>
                              <w:rPr>
                                <w:sz w:val="20"/>
                                <w:szCs w:val="20"/>
                              </w:rPr>
                            </w:pPr>
                            <w:r>
                              <w:rPr>
                                <w:sz w:val="20"/>
                                <w:szCs w:val="20"/>
                                <w:lang w:val="en-GB"/>
                              </w:rPr>
                              <w:t> </w:t>
                            </w:r>
                          </w:p>
                          <w:p w14:paraId="27E341A4" w14:textId="77777777" w:rsidR="00E34088" w:rsidRDefault="00E34088" w:rsidP="008E519A">
                            <w:pPr>
                              <w:pStyle w:val="xmsonormal"/>
                              <w:ind w:firstLine="420"/>
                              <w:rPr>
                                <w:sz w:val="20"/>
                                <w:szCs w:val="20"/>
                              </w:rPr>
                            </w:pPr>
                            <w:r>
                              <w:rPr>
                                <w:rFonts w:eastAsia="宋体"/>
                                <w:b/>
                                <w:bCs/>
                                <w:sz w:val="20"/>
                                <w:szCs w:val="20"/>
                                <w:lang w:val="en-GB"/>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534"/>
                              <w:gridCol w:w="5921"/>
                            </w:tblGrid>
                            <w:tr w:rsidR="00E34088" w14:paraId="0899020B" w14:textId="77777777" w:rsidTr="00B87D3E">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5A0792" w14:textId="77777777" w:rsidR="00E34088" w:rsidRDefault="00E34088" w:rsidP="00B87D3E">
                                  <w:pPr>
                                    <w:pStyle w:val="xmsonormal"/>
                                    <w:rPr>
                                      <w:sz w:val="20"/>
                                      <w:szCs w:val="20"/>
                                      <w:lang w:eastAsia="en-US"/>
                                    </w:rPr>
                                  </w:pPr>
                                  <w:r>
                                    <w:rPr>
                                      <w:rFonts w:eastAsia="宋体"/>
                                      <w:b/>
                                      <w:bCs/>
                                      <w:sz w:val="20"/>
                                      <w:szCs w:val="20"/>
                                    </w:rPr>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CE14176" w14:textId="77777777" w:rsidR="00E34088" w:rsidRDefault="00E34088" w:rsidP="00B87D3E">
                                  <w:pPr>
                                    <w:pStyle w:val="xmsonormal"/>
                                    <w:rPr>
                                      <w:sz w:val="20"/>
                                      <w:szCs w:val="20"/>
                                    </w:rPr>
                                  </w:pPr>
                                  <w:r>
                                    <w:rPr>
                                      <w:rFonts w:eastAsia="宋体"/>
                                      <w:sz w:val="20"/>
                                      <w:szCs w:val="20"/>
                                    </w:rPr>
                                    <w:t>Companies should report</w:t>
                                  </w:r>
                                </w:p>
                              </w:tc>
                            </w:tr>
                            <w:tr w:rsidR="00E34088" w14:paraId="14EA3FB2"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01FFB" w14:textId="77777777" w:rsidR="00E34088" w:rsidRDefault="00E34088" w:rsidP="00B87D3E">
                                  <w:pPr>
                                    <w:pStyle w:val="xmsonormal"/>
                                    <w:rPr>
                                      <w:sz w:val="20"/>
                                      <w:szCs w:val="20"/>
                                    </w:rPr>
                                  </w:pPr>
                                  <w:r>
                                    <w:rPr>
                                      <w:rFonts w:eastAsia="宋体"/>
                                      <w:b/>
                                      <w:bCs/>
                                      <w:sz w:val="20"/>
                                      <w:szCs w:val="20"/>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707E508" w14:textId="77777777" w:rsidR="00E34088" w:rsidRDefault="00E34088" w:rsidP="00B87D3E">
                                  <w:pPr>
                                    <w:pStyle w:val="xmsonormal"/>
                                    <w:rPr>
                                      <w:sz w:val="20"/>
                                      <w:szCs w:val="20"/>
                                    </w:rPr>
                                  </w:pPr>
                                  <w:r>
                                    <w:rPr>
                                      <w:rFonts w:eastAsia="宋体"/>
                                      <w:sz w:val="20"/>
                                      <w:szCs w:val="20"/>
                                    </w:rPr>
                                    <w:t>Companies should report</w:t>
                                  </w:r>
                                  <w:r>
                                    <w:rPr>
                                      <w:rFonts w:eastAsia="宋体"/>
                                      <w:strike/>
                                      <w:color w:val="FF0000"/>
                                      <w:sz w:val="20"/>
                                      <w:szCs w:val="20"/>
                                    </w:rPr>
                                    <w:t>, such as Type I/II codebook, rank assumption</w:t>
                                  </w:r>
                                </w:p>
                              </w:tc>
                            </w:tr>
                            <w:tr w:rsidR="00E34088" w14:paraId="1E215019"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A56B1" w14:textId="77777777" w:rsidR="00E34088" w:rsidRDefault="00E34088" w:rsidP="00B87D3E">
                                  <w:pPr>
                                    <w:pStyle w:val="xmsonormal"/>
                                    <w:rPr>
                                      <w:sz w:val="20"/>
                                      <w:szCs w:val="20"/>
                                    </w:rPr>
                                  </w:pPr>
                                  <w:r>
                                    <w:rPr>
                                      <w:rFonts w:eastAsia="宋体"/>
                                      <w:b/>
                                      <w:bCs/>
                                      <w:sz w:val="20"/>
                                      <w:szCs w:val="20"/>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0FCCBFF" w14:textId="77777777" w:rsidR="00E34088" w:rsidRDefault="00E34088" w:rsidP="00B87D3E">
                                  <w:pPr>
                                    <w:pStyle w:val="xmsonormal"/>
                                    <w:rPr>
                                      <w:sz w:val="20"/>
                                      <w:szCs w:val="20"/>
                                    </w:rPr>
                                  </w:pPr>
                                  <w:r>
                                    <w:rPr>
                                      <w:rFonts w:eastAsia="宋体"/>
                                      <w:sz w:val="20"/>
                                      <w:szCs w:val="20"/>
                                    </w:rPr>
                                    <w:t>SU/MU-MIMO PF scheduler (company to report SU or MU),</w:t>
                                  </w:r>
                                </w:p>
                                <w:p w14:paraId="6D2ACDAD" w14:textId="77777777" w:rsidR="00E34088" w:rsidRDefault="00E34088" w:rsidP="00B87D3E">
                                  <w:pPr>
                                    <w:pStyle w:val="xmsonormal"/>
                                    <w:rPr>
                                      <w:sz w:val="20"/>
                                      <w:szCs w:val="20"/>
                                    </w:rPr>
                                  </w:pPr>
                                  <w:r>
                                    <w:rPr>
                                      <w:rFonts w:eastAsia="宋体"/>
                                      <w:sz w:val="20"/>
                                      <w:szCs w:val="20"/>
                                    </w:rPr>
                                    <w:t>other scheduler (e.g., delay aware scheduler) is up to companies report</w:t>
                                  </w:r>
                                </w:p>
                              </w:tc>
                            </w:tr>
                            <w:tr w:rsidR="00E34088" w14:paraId="6144C77E"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A986F" w14:textId="77777777" w:rsidR="00E34088" w:rsidRDefault="00E34088" w:rsidP="00B87D3E">
                                  <w:pPr>
                                    <w:pStyle w:val="xmsonormal"/>
                                    <w:rPr>
                                      <w:sz w:val="20"/>
                                      <w:szCs w:val="20"/>
                                    </w:rPr>
                                  </w:pPr>
                                  <w:r>
                                    <w:rPr>
                                      <w:rFonts w:eastAsia="宋体"/>
                                      <w:b/>
                                      <w:bCs/>
                                      <w:sz w:val="20"/>
                                      <w:szCs w:val="20"/>
                                    </w:rPr>
                                    <w:t>CSI</w:t>
                                  </w:r>
                                  <w:r>
                                    <w:rPr>
                                      <w:rStyle w:val="xapple-converted-space"/>
                                      <w:rFonts w:eastAsia="宋体"/>
                                      <w:b/>
                                      <w:bCs/>
                                      <w:sz w:val="20"/>
                                      <w:szCs w:val="20"/>
                                    </w:rPr>
                                    <w:t> </w:t>
                                  </w:r>
                                  <w:r>
                                    <w:rPr>
                                      <w:rFonts w:eastAsia="宋体"/>
                                      <w:b/>
                                      <w:bCs/>
                                      <w:sz w:val="20"/>
                                      <w:szCs w:val="20"/>
                                      <w:lang w:val="en-GB"/>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486D3DB" w14:textId="77777777" w:rsidR="00E34088" w:rsidRDefault="00E34088" w:rsidP="00B87D3E">
                                  <w:pPr>
                                    <w:pStyle w:val="xmsonormal"/>
                                    <w:rPr>
                                      <w:sz w:val="20"/>
                                      <w:szCs w:val="20"/>
                                    </w:rPr>
                                  </w:pPr>
                                  <w:r>
                                    <w:rPr>
                                      <w:rFonts w:eastAsia="宋体"/>
                                      <w:sz w:val="20"/>
                                      <w:szCs w:val="20"/>
                                    </w:rPr>
                                    <w:t>Realistic</w:t>
                                  </w:r>
                                </w:p>
                                <w:p w14:paraId="537A6A60" w14:textId="77777777" w:rsidR="00E34088" w:rsidRDefault="00E34088" w:rsidP="00B87D3E">
                                  <w:pPr>
                                    <w:pStyle w:val="xmsonormal"/>
                                    <w:rPr>
                                      <w:sz w:val="20"/>
                                      <w:szCs w:val="20"/>
                                    </w:rPr>
                                  </w:pPr>
                                  <w:r>
                                    <w:rPr>
                                      <w:rFonts w:eastAsia="宋体"/>
                                      <w:sz w:val="20"/>
                                      <w:szCs w:val="20"/>
                                    </w:rPr>
                                    <w:t>Both CSI feedback and SRS are considered</w:t>
                                  </w:r>
                                </w:p>
                                <w:p w14:paraId="1A4FBB58" w14:textId="77777777" w:rsidR="00E34088" w:rsidRDefault="00E34088" w:rsidP="00B87D3E">
                                  <w:pPr>
                                    <w:pStyle w:val="xmsonormal"/>
                                    <w:rPr>
                                      <w:sz w:val="20"/>
                                      <w:szCs w:val="20"/>
                                    </w:rPr>
                                  </w:pPr>
                                  <w:r>
                                    <w:rPr>
                                      <w:rFonts w:eastAsia="宋体"/>
                                      <w:sz w:val="20"/>
                                      <w:szCs w:val="20"/>
                                    </w:rPr>
                                    <w:t>Companies should report</w:t>
                                  </w:r>
                                  <w:r>
                                    <w:rPr>
                                      <w:rStyle w:val="xapple-converted-space"/>
                                      <w:rFonts w:eastAsia="宋体"/>
                                      <w:sz w:val="20"/>
                                      <w:szCs w:val="20"/>
                                    </w:rPr>
                                    <w:t> </w:t>
                                  </w:r>
                                </w:p>
                                <w:p w14:paraId="7FD2E9F8" w14:textId="77777777" w:rsidR="00E34088" w:rsidRDefault="00E34088" w:rsidP="00B87D3E">
                                  <w:pPr>
                                    <w:pStyle w:val="xmsonormal"/>
                                    <w:ind w:hanging="420"/>
                                    <w:rPr>
                                      <w:sz w:val="20"/>
                                      <w:szCs w:val="20"/>
                                    </w:rPr>
                                  </w:pPr>
                                  <w:r>
                                    <w:rPr>
                                      <w:sz w:val="20"/>
                                      <w:szCs w:val="20"/>
                                    </w:rPr>
                                    <w:t>•         </w:t>
                                  </w:r>
                                  <w:r>
                                    <w:rPr>
                                      <w:rStyle w:val="xapple-converted-space"/>
                                      <w:sz w:val="20"/>
                                      <w:szCs w:val="20"/>
                                    </w:rPr>
                                    <w:t> </w:t>
                                  </w:r>
                                  <w:r>
                                    <w:rPr>
                                      <w:rFonts w:eastAsia="宋体"/>
                                      <w:sz w:val="20"/>
                                      <w:szCs w:val="20"/>
                                    </w:rPr>
                                    <w:t>CSI feedback delay, CSI report periodicity, whether using CSI quantization, CSI error model or not,</w:t>
                                  </w:r>
                                </w:p>
                                <w:p w14:paraId="5966C87A" w14:textId="77777777" w:rsidR="00E34088" w:rsidRDefault="00E34088" w:rsidP="00B87D3E">
                                  <w:pPr>
                                    <w:pStyle w:val="xmsonormal"/>
                                    <w:ind w:hanging="420"/>
                                    <w:rPr>
                                      <w:sz w:val="20"/>
                                      <w:szCs w:val="20"/>
                                    </w:rPr>
                                  </w:pPr>
                                  <w:r>
                                    <w:rPr>
                                      <w:sz w:val="20"/>
                                      <w:szCs w:val="20"/>
                                    </w:rPr>
                                    <w:t>•         </w:t>
                                  </w:r>
                                  <w:r>
                                    <w:rPr>
                                      <w:rStyle w:val="xapple-converted-space"/>
                                      <w:sz w:val="20"/>
                                      <w:szCs w:val="20"/>
                                    </w:rPr>
                                    <w:t> </w:t>
                                  </w:r>
                                  <w:r>
                                    <w:rPr>
                                      <w:rFonts w:eastAsia="宋体"/>
                                      <w:sz w:val="20"/>
                                      <w:szCs w:val="20"/>
                                      <w:lang w:val="en-GB"/>
                                    </w:rPr>
                                    <w:t>Assumptions on SRS: periodicity, processing gain, processing delay, etc</w:t>
                                  </w:r>
                                </w:p>
                                <w:p w14:paraId="5725D40C" w14:textId="77777777" w:rsidR="00E34088" w:rsidRDefault="00E34088" w:rsidP="00B87D3E">
                                  <w:pPr>
                                    <w:pStyle w:val="xmsonormal"/>
                                    <w:ind w:hanging="420"/>
                                    <w:rPr>
                                      <w:sz w:val="20"/>
                                      <w:szCs w:val="20"/>
                                    </w:rPr>
                                  </w:pPr>
                                  <w:r>
                                    <w:rPr>
                                      <w:sz w:val="20"/>
                                      <w:szCs w:val="20"/>
                                    </w:rPr>
                                    <w:t>•         </w:t>
                                  </w:r>
                                  <w:r>
                                    <w:rPr>
                                      <w:rStyle w:val="xapple-converted-space"/>
                                      <w:sz w:val="20"/>
                                      <w:szCs w:val="20"/>
                                    </w:rPr>
                                    <w:t> </w:t>
                                  </w:r>
                                  <w:r>
                                    <w:rPr>
                                      <w:rFonts w:eastAsia="宋体"/>
                                      <w:sz w:val="20"/>
                                      <w:szCs w:val="20"/>
                                    </w:rPr>
                                    <w:t>and etc.</w:t>
                                  </w:r>
                                </w:p>
                              </w:tc>
                            </w:tr>
                            <w:tr w:rsidR="00E34088" w14:paraId="030193B3"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625A2" w14:textId="77777777" w:rsidR="00E34088" w:rsidRDefault="00E34088" w:rsidP="00B87D3E">
                                  <w:pPr>
                                    <w:pStyle w:val="xmsonormal"/>
                                    <w:rPr>
                                      <w:sz w:val="20"/>
                                      <w:szCs w:val="20"/>
                                    </w:rPr>
                                  </w:pPr>
                                  <w:r>
                                    <w:rPr>
                                      <w:rFonts w:eastAsia="宋体"/>
                                      <w:b/>
                                      <w:bCs/>
                                      <w:sz w:val="20"/>
                                      <w:szCs w:val="20"/>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EFE912A" w14:textId="77777777" w:rsidR="00E34088" w:rsidRDefault="00E34088" w:rsidP="00B87D3E">
                                  <w:pPr>
                                    <w:pStyle w:val="xmsonormal"/>
                                    <w:rPr>
                                      <w:sz w:val="20"/>
                                      <w:szCs w:val="20"/>
                                    </w:rPr>
                                  </w:pPr>
                                  <w:r>
                                    <w:rPr>
                                      <w:rFonts w:eastAsia="宋体"/>
                                      <w:sz w:val="20"/>
                                      <w:szCs w:val="20"/>
                                    </w:rPr>
                                    <w:t>Baseline: UE PDSCH processing Capability #1</w:t>
                                  </w:r>
                                </w:p>
                                <w:p w14:paraId="1713E5E1" w14:textId="77777777" w:rsidR="00E34088" w:rsidRDefault="00E34088" w:rsidP="00B87D3E">
                                  <w:pPr>
                                    <w:pStyle w:val="xmsonormal"/>
                                    <w:rPr>
                                      <w:sz w:val="20"/>
                                      <w:szCs w:val="20"/>
                                    </w:rPr>
                                  </w:pPr>
                                  <w:r>
                                    <w:rPr>
                                      <w:rFonts w:eastAsia="宋体"/>
                                      <w:sz w:val="20"/>
                                      <w:szCs w:val="20"/>
                                    </w:rPr>
                                    <w:t>Optional: UE PDSCH processing Capability #2</w:t>
                                  </w:r>
                                </w:p>
                                <w:p w14:paraId="7166B89C" w14:textId="77777777" w:rsidR="00E34088" w:rsidRDefault="00E34088" w:rsidP="00B87D3E">
                                  <w:pPr>
                                    <w:pStyle w:val="xmsonormal"/>
                                    <w:rPr>
                                      <w:sz w:val="20"/>
                                      <w:szCs w:val="20"/>
                                    </w:rPr>
                                  </w:pPr>
                                  <w:r>
                                    <w:rPr>
                                      <w:rFonts w:eastAsia="宋体"/>
                                      <w:sz w:val="20"/>
                                      <w:szCs w:val="20"/>
                                    </w:rPr>
                                    <w:t> </w:t>
                                  </w:r>
                                </w:p>
                                <w:p w14:paraId="0CC52AA4" w14:textId="77777777" w:rsidR="00E34088" w:rsidRDefault="00E34088" w:rsidP="00B87D3E">
                                  <w:pPr>
                                    <w:pStyle w:val="xmsonormal"/>
                                    <w:rPr>
                                      <w:sz w:val="20"/>
                                      <w:szCs w:val="20"/>
                                    </w:rPr>
                                  </w:pPr>
                                  <w:r>
                                    <w:rPr>
                                      <w:rFonts w:eastAsia="宋体"/>
                                      <w:sz w:val="20"/>
                                      <w:szCs w:val="20"/>
                                    </w:rPr>
                                    <w:t xml:space="preserve">Companies should report </w:t>
                                  </w:r>
                                  <w:proofErr w:type="spellStart"/>
                                  <w:r>
                                    <w:rPr>
                                      <w:rFonts w:eastAsia="宋体"/>
                                      <w:sz w:val="20"/>
                                      <w:szCs w:val="20"/>
                                    </w:rPr>
                                    <w:t>gNB</w:t>
                                  </w:r>
                                  <w:proofErr w:type="spellEnd"/>
                                  <w:r>
                                    <w:rPr>
                                      <w:rFonts w:eastAsia="宋体"/>
                                      <w:sz w:val="20"/>
                                      <w:szCs w:val="20"/>
                                    </w:rPr>
                                    <w:t xml:space="preserve"> processing delay, e.g. DL NACK to retransmission delay, UL previous transmission to current transmission delay and etc.</w:t>
                                  </w:r>
                                </w:p>
                              </w:tc>
                            </w:tr>
                            <w:tr w:rsidR="00E34088" w14:paraId="0B266CAC"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BDD64" w14:textId="77777777" w:rsidR="00E34088" w:rsidRDefault="00E34088" w:rsidP="00B87D3E">
                                  <w:pPr>
                                    <w:pStyle w:val="xmsonormal"/>
                                    <w:rPr>
                                      <w:sz w:val="20"/>
                                      <w:szCs w:val="20"/>
                                    </w:rPr>
                                  </w:pPr>
                                  <w:r>
                                    <w:rPr>
                                      <w:rFonts w:eastAsia="宋体"/>
                                      <w:b/>
                                      <w:bCs/>
                                      <w:sz w:val="20"/>
                                      <w:szCs w:val="20"/>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6B93B59" w14:textId="77777777" w:rsidR="00E34088" w:rsidRDefault="00E34088" w:rsidP="00B87D3E">
                                  <w:pPr>
                                    <w:pStyle w:val="xmsonormal"/>
                                    <w:rPr>
                                      <w:sz w:val="20"/>
                                      <w:szCs w:val="20"/>
                                    </w:rPr>
                                  </w:pPr>
                                  <w:r>
                                    <w:rPr>
                                      <w:rFonts w:eastAsia="宋体"/>
                                      <w:sz w:val="20"/>
                                      <w:szCs w:val="20"/>
                                    </w:rPr>
                                    <w:t>Companies should report</w:t>
                                  </w:r>
                                </w:p>
                              </w:tc>
                            </w:tr>
                            <w:tr w:rsidR="00E34088" w14:paraId="4CA18ECB"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3C3D2" w14:textId="77777777" w:rsidR="00E34088" w:rsidRDefault="00E34088" w:rsidP="00B87D3E">
                                  <w:pPr>
                                    <w:pStyle w:val="xmsonormal"/>
                                    <w:rPr>
                                      <w:sz w:val="20"/>
                                      <w:szCs w:val="20"/>
                                    </w:rPr>
                                  </w:pPr>
                                  <w:r>
                                    <w:rPr>
                                      <w:rFonts w:eastAsia="宋体"/>
                                      <w:b/>
                                      <w:bCs/>
                                      <w:sz w:val="20"/>
                                      <w:szCs w:val="20"/>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631C381D" w14:textId="77777777" w:rsidR="00E34088" w:rsidRDefault="00E34088" w:rsidP="00B87D3E">
                                  <w:pPr>
                                    <w:pStyle w:val="xmsonormal"/>
                                    <w:rPr>
                                      <w:sz w:val="20"/>
                                      <w:szCs w:val="20"/>
                                    </w:rPr>
                                  </w:pPr>
                                  <w:r>
                                    <w:rPr>
                                      <w:rFonts w:eastAsia="宋体"/>
                                      <w:sz w:val="20"/>
                                      <w:szCs w:val="20"/>
                                    </w:rPr>
                                    <w:t>Companies should report</w:t>
                                  </w:r>
                                </w:p>
                              </w:tc>
                            </w:tr>
                            <w:tr w:rsidR="00E34088" w14:paraId="59266B70"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FEEEA" w14:textId="77777777" w:rsidR="00E34088" w:rsidRDefault="00E34088" w:rsidP="00B87D3E">
                                  <w:pPr>
                                    <w:pStyle w:val="xmsonormal"/>
                                    <w:rPr>
                                      <w:sz w:val="20"/>
                                      <w:szCs w:val="20"/>
                                    </w:rPr>
                                  </w:pPr>
                                  <w:r>
                                    <w:rPr>
                                      <w:rFonts w:eastAsia="宋体"/>
                                      <w:b/>
                                      <w:bCs/>
                                      <w:sz w:val="20"/>
                                      <w:szCs w:val="20"/>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BAD79CC" w14:textId="77777777" w:rsidR="00E34088" w:rsidRDefault="00E34088" w:rsidP="00B87D3E">
                                  <w:pPr>
                                    <w:pStyle w:val="xmsonormal"/>
                                    <w:rPr>
                                      <w:sz w:val="20"/>
                                      <w:szCs w:val="20"/>
                                    </w:rPr>
                                  </w:pPr>
                                  <w:r>
                                    <w:rPr>
                                      <w:rFonts w:eastAsia="宋体"/>
                                      <w:sz w:val="20"/>
                                      <w:szCs w:val="20"/>
                                    </w:rPr>
                                    <w:t>Companies should report</w:t>
                                  </w:r>
                                </w:p>
                              </w:tc>
                            </w:tr>
                            <w:tr w:rsidR="00E34088" w14:paraId="29AFD4BC"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489D8" w14:textId="77777777" w:rsidR="00E34088" w:rsidRDefault="00E34088" w:rsidP="00B87D3E">
                                  <w:pPr>
                                    <w:pStyle w:val="xmsonormal"/>
                                    <w:rPr>
                                      <w:sz w:val="20"/>
                                      <w:szCs w:val="20"/>
                                    </w:rPr>
                                  </w:pPr>
                                  <w:r>
                                    <w:rPr>
                                      <w:rFonts w:eastAsia="宋体"/>
                                      <w:b/>
                                      <w:bCs/>
                                      <w:sz w:val="20"/>
                                      <w:szCs w:val="20"/>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D58FB5D" w14:textId="77777777" w:rsidR="00E34088" w:rsidRDefault="00E34088" w:rsidP="00B87D3E">
                                  <w:pPr>
                                    <w:pStyle w:val="xmsonormal"/>
                                    <w:rPr>
                                      <w:sz w:val="20"/>
                                      <w:szCs w:val="20"/>
                                    </w:rPr>
                                  </w:pPr>
                                  <w:r>
                                    <w:rPr>
                                      <w:rFonts w:eastAsia="宋体"/>
                                      <w:sz w:val="20"/>
                                      <w:szCs w:val="20"/>
                                    </w:rPr>
                                    <w:t>Companies should report</w:t>
                                  </w:r>
                                </w:p>
                              </w:tc>
                            </w:tr>
                          </w:tbl>
                          <w:p w14:paraId="598101BE" w14:textId="74D32878" w:rsidR="00E34088" w:rsidRDefault="00E34088" w:rsidP="008E519A">
                            <w:pPr>
                              <w:pStyle w:val="xmsonormal"/>
                              <w:rPr>
                                <w:rFonts w:eastAsiaTheme="minorEastAsia"/>
                                <w:sz w:val="20"/>
                                <w:szCs w:val="20"/>
                              </w:rPr>
                            </w:pPr>
                          </w:p>
                          <w:p w14:paraId="0285B784" w14:textId="77777777" w:rsidR="00E148BB" w:rsidRDefault="00E148BB" w:rsidP="00E148BB">
                            <w:pPr>
                              <w:rPr>
                                <w:szCs w:val="20"/>
                                <w:highlight w:val="green"/>
                              </w:rPr>
                            </w:pPr>
                            <w:r>
                              <w:rPr>
                                <w:szCs w:val="20"/>
                                <w:highlight w:val="green"/>
                              </w:rPr>
                              <w:t>Agreement:</w:t>
                            </w:r>
                          </w:p>
                          <w:p w14:paraId="5EDDF9F3" w14:textId="77777777" w:rsidR="00E148BB" w:rsidRDefault="00E148BB" w:rsidP="00E148BB">
                            <w:pPr>
                              <w:pStyle w:val="xmsonormal"/>
                              <w:rPr>
                                <w:sz w:val="20"/>
                                <w:szCs w:val="20"/>
                              </w:rPr>
                            </w:pPr>
                            <w:r>
                              <w:rPr>
                                <w:sz w:val="20"/>
                                <w:szCs w:val="20"/>
                              </w:rPr>
                              <w:t>The following aspects are to be discussed after traffic model is stable.</w:t>
                            </w:r>
                          </w:p>
                          <w:p w14:paraId="04CAC590" w14:textId="77777777" w:rsidR="00E148BB" w:rsidRDefault="00E148BB" w:rsidP="00E148BB">
                            <w:pPr>
                              <w:numPr>
                                <w:ilvl w:val="0"/>
                                <w:numId w:val="50"/>
                              </w:numPr>
                              <w:rPr>
                                <w:szCs w:val="20"/>
                                <w:lang w:eastAsia="zh-CN"/>
                              </w:rPr>
                            </w:pPr>
                            <w:r>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7209C71A" w14:textId="45365F7C" w:rsidR="00E148BB" w:rsidRDefault="00E148BB" w:rsidP="00E148BB">
                            <w:pPr>
                              <w:numPr>
                                <w:ilvl w:val="0"/>
                                <w:numId w:val="50"/>
                              </w:numPr>
                              <w:rPr>
                                <w:szCs w:val="20"/>
                                <w:lang w:eastAsia="zh-CN"/>
                              </w:rPr>
                            </w:pPr>
                            <w:r>
                              <w:rPr>
                                <w:szCs w:val="20"/>
                                <w:lang w:eastAsia="zh-CN"/>
                              </w:rPr>
                              <w:t>Various options for traffic arrival offset among UEs per cell were proposed by companies, e.g., even offset, random offset, no offset. It will be discussed after traffic model is determined.</w:t>
                            </w:r>
                          </w:p>
                          <w:p w14:paraId="51F9E3F3" w14:textId="77777777" w:rsidR="00625D6C" w:rsidRDefault="00625D6C" w:rsidP="00625D6C">
                            <w:pPr>
                              <w:rPr>
                                <w:szCs w:val="20"/>
                                <w:lang w:eastAsia="zh-CN"/>
                              </w:rPr>
                            </w:pPr>
                          </w:p>
                          <w:p w14:paraId="477CF79E" w14:textId="77777777" w:rsidR="00625D6C" w:rsidRDefault="00E148BB" w:rsidP="00625D6C">
                            <w:pPr>
                              <w:rPr>
                                <w:szCs w:val="20"/>
                                <w:highlight w:val="green"/>
                              </w:rPr>
                            </w:pPr>
                            <w:r>
                              <w:rPr>
                                <w:szCs w:val="20"/>
                              </w:rPr>
                              <w:t> </w:t>
                            </w:r>
                            <w:r w:rsidR="00625D6C">
                              <w:rPr>
                                <w:szCs w:val="20"/>
                                <w:highlight w:val="green"/>
                              </w:rPr>
                              <w:t>Agreement:</w:t>
                            </w:r>
                          </w:p>
                          <w:p w14:paraId="2034380D" w14:textId="77777777" w:rsidR="00625D6C" w:rsidRDefault="00625D6C" w:rsidP="00625D6C">
                            <w:pPr>
                              <w:pStyle w:val="xmsonormal"/>
                              <w:rPr>
                                <w:sz w:val="20"/>
                                <w:szCs w:val="20"/>
                              </w:rPr>
                            </w:pPr>
                            <w:r>
                              <w:rPr>
                                <w:sz w:val="20"/>
                                <w:szCs w:val="20"/>
                              </w:rPr>
                              <w:t>System bandwidth for XR/CG evaluations are as follows.</w:t>
                            </w:r>
                          </w:p>
                          <w:p w14:paraId="0E57016C" w14:textId="77777777" w:rsidR="00625D6C" w:rsidRDefault="00625D6C" w:rsidP="00625D6C">
                            <w:pPr>
                              <w:numPr>
                                <w:ilvl w:val="0"/>
                                <w:numId w:val="51"/>
                              </w:numPr>
                              <w:rPr>
                                <w:szCs w:val="20"/>
                                <w:lang w:eastAsia="zh-CN"/>
                              </w:rPr>
                            </w:pPr>
                            <w:r>
                              <w:rPr>
                                <w:szCs w:val="20"/>
                                <w:lang w:eastAsia="zh-CN"/>
                              </w:rPr>
                              <w:t>For FR1,</w:t>
                            </w:r>
                          </w:p>
                          <w:p w14:paraId="3ADE56A4" w14:textId="77777777" w:rsidR="00625D6C" w:rsidRDefault="00625D6C" w:rsidP="00625D6C">
                            <w:pPr>
                              <w:numPr>
                                <w:ilvl w:val="1"/>
                                <w:numId w:val="52"/>
                              </w:numPr>
                              <w:rPr>
                                <w:szCs w:val="20"/>
                                <w:lang w:eastAsia="zh-CN"/>
                              </w:rPr>
                            </w:pPr>
                            <w:r>
                              <w:rPr>
                                <w:szCs w:val="20"/>
                                <w:lang w:eastAsia="zh-CN"/>
                              </w:rPr>
                              <w:t>Baseline: 100 MHz</w:t>
                            </w:r>
                          </w:p>
                          <w:p w14:paraId="7EAE9336" w14:textId="77777777" w:rsidR="00625D6C" w:rsidRDefault="00625D6C" w:rsidP="00625D6C">
                            <w:pPr>
                              <w:numPr>
                                <w:ilvl w:val="1"/>
                                <w:numId w:val="52"/>
                              </w:numPr>
                              <w:rPr>
                                <w:szCs w:val="20"/>
                                <w:lang w:eastAsia="zh-CN"/>
                              </w:rPr>
                            </w:pPr>
                            <w:r>
                              <w:rPr>
                                <w:szCs w:val="20"/>
                                <w:lang w:eastAsia="zh-CN"/>
                              </w:rPr>
                              <w:t>Optional: 20/40</w:t>
                            </w:r>
                            <w:r>
                              <w:rPr>
                                <w:rStyle w:val="xapple-converted-space"/>
                                <w:color w:val="FF0000"/>
                                <w:szCs w:val="20"/>
                                <w:lang w:eastAsia="zh-CN"/>
                              </w:rPr>
                              <w:t> </w:t>
                            </w:r>
                            <w:r>
                              <w:rPr>
                                <w:szCs w:val="20"/>
                                <w:lang w:eastAsia="zh-CN"/>
                              </w:rPr>
                              <w:t>MHz</w:t>
                            </w:r>
                            <w:r>
                              <w:rPr>
                                <w:rStyle w:val="xapple-converted-space"/>
                                <w:szCs w:val="20"/>
                                <w:lang w:eastAsia="zh-CN"/>
                              </w:rPr>
                              <w:t> </w:t>
                            </w:r>
                            <w:r>
                              <w:rPr>
                                <w:color w:val="FF0000"/>
                                <w:szCs w:val="20"/>
                                <w:lang w:eastAsia="zh-CN"/>
                              </w:rPr>
                              <w:t>(FFS: 200 MHz)</w:t>
                            </w:r>
                          </w:p>
                          <w:p w14:paraId="7C282D92" w14:textId="4598AA2C" w:rsidR="00E148BB" w:rsidRPr="00625D6C" w:rsidRDefault="00625D6C" w:rsidP="00E148BB">
                            <w:pPr>
                              <w:numPr>
                                <w:ilvl w:val="0"/>
                                <w:numId w:val="53"/>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w:t>
                            </w:r>
                          </w:p>
                        </w:txbxContent>
                      </wps:txbx>
                      <wps:bodyPr rot="0" vert="horz" wrap="square" lIns="91440" tIns="45720" rIns="91440" bIns="45720" anchor="t" anchorCtr="0" upright="1">
                        <a:spAutoFit/>
                      </wps:bodyPr>
                    </wps:wsp>
                  </a:graphicData>
                </a:graphic>
              </wp:inline>
            </w:drawing>
          </mc:Choice>
          <mc:Fallback>
            <w:pict>
              <v:shape w14:anchorId="169E65A6" id="_x0000_s1028" type="#_x0000_t202" style="width:453.5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">
                <v:textbox style="mso-fit-shape-to-text:t">
                  <w:txbxContent>
                    <w:p w14:paraId="51FF481B" w14:textId="77777777" w:rsidR="00625D6C" w:rsidRDefault="00625D6C" w:rsidP="00625D6C">
                      <w:pPr>
                        <w:rPr>
                          <w:szCs w:val="20"/>
                          <w:highlight w:val="green"/>
                        </w:rPr>
                      </w:pPr>
                      <w:r>
                        <w:rPr>
                          <w:szCs w:val="20"/>
                          <w:highlight w:val="green"/>
                        </w:rPr>
                        <w:t>Agreement:</w:t>
                      </w:r>
                    </w:p>
                    <w:p w14:paraId="497E184A" w14:textId="77777777" w:rsidR="00625D6C" w:rsidRDefault="00625D6C" w:rsidP="00625D6C">
                      <w:pPr>
                        <w:pStyle w:val="xmsonormal"/>
                        <w:rPr>
                          <w:sz w:val="20"/>
                          <w:szCs w:val="20"/>
                        </w:rPr>
                      </w:pPr>
                      <w:r>
                        <w:rPr>
                          <w:sz w:val="20"/>
                          <w:szCs w:val="20"/>
                        </w:rPr>
                        <w:t xml:space="preserve">For XR/CG evaluation, adopt the following assumptions for </w:t>
                      </w:r>
                      <w:proofErr w:type="spellStart"/>
                      <w:r>
                        <w:rPr>
                          <w:sz w:val="20"/>
                          <w:szCs w:val="20"/>
                        </w:rPr>
                        <w:t>downtilt</w:t>
                      </w:r>
                      <w:proofErr w:type="spellEnd"/>
                      <w:r>
                        <w:rPr>
                          <w:rStyle w:val="xapple-converted-space"/>
                          <w:sz w:val="20"/>
                          <w:szCs w:val="20"/>
                        </w:rPr>
                        <w:t> </w:t>
                      </w:r>
                    </w:p>
                    <w:p w14:paraId="0576989E" w14:textId="77777777" w:rsidR="00625D6C" w:rsidRDefault="00625D6C" w:rsidP="00625D6C">
                      <w:pPr>
                        <w:pStyle w:val="xmsonormal"/>
                        <w:ind w:hanging="420"/>
                        <w:rPr>
                          <w:sz w:val="20"/>
                          <w:szCs w:val="20"/>
                        </w:rPr>
                      </w:pPr>
                      <w:r>
                        <w:rPr>
                          <w:sz w:val="20"/>
                          <w:szCs w:val="20"/>
                        </w:rPr>
                        <w:t>·        </w:t>
                      </w:r>
                      <w:r>
                        <w:rPr>
                          <w:rStyle w:val="xapple-converted-space"/>
                          <w:sz w:val="20"/>
                          <w:szCs w:val="20"/>
                        </w:rPr>
                        <w:t> </w:t>
                      </w:r>
                      <w:r>
                        <w:rPr>
                          <w:sz w:val="20"/>
                          <w:szCs w:val="20"/>
                        </w:rPr>
                        <w:t xml:space="preserve">For XR/CG evaluation, adopt the following assumptions for </w:t>
                      </w:r>
                      <w:proofErr w:type="spellStart"/>
                      <w:r>
                        <w:rPr>
                          <w:sz w:val="20"/>
                          <w:szCs w:val="20"/>
                        </w:rPr>
                        <w:t>downtilt</w:t>
                      </w:r>
                      <w:proofErr w:type="spellEnd"/>
                    </w:p>
                    <w:p w14:paraId="31C98EAF" w14:textId="77777777" w:rsidR="00625D6C" w:rsidRDefault="00625D6C" w:rsidP="00625D6C">
                      <w:pPr>
                        <w:numPr>
                          <w:ilvl w:val="0"/>
                          <w:numId w:val="46"/>
                        </w:numPr>
                        <w:rPr>
                          <w:szCs w:val="20"/>
                          <w:lang w:eastAsia="zh-CN"/>
                        </w:rPr>
                      </w:pPr>
                      <w:r>
                        <w:rPr>
                          <w:szCs w:val="20"/>
                          <w:lang w:eastAsia="zh-CN"/>
                        </w:rPr>
                        <w:t>Dense Urban</w:t>
                      </w:r>
                    </w:p>
                    <w:p w14:paraId="1C73ACA3" w14:textId="77777777" w:rsidR="00625D6C" w:rsidRDefault="00625D6C" w:rsidP="00625D6C">
                      <w:pPr>
                        <w:numPr>
                          <w:ilvl w:val="1"/>
                          <w:numId w:val="47"/>
                        </w:numPr>
                        <w:rPr>
                          <w:color w:val="FF0000"/>
                          <w:szCs w:val="20"/>
                          <w:lang w:eastAsia="zh-CN"/>
                        </w:rPr>
                      </w:pPr>
                      <w:r>
                        <w:rPr>
                          <w:color w:val="FF0000"/>
                          <w:szCs w:val="20"/>
                          <w:lang w:eastAsia="zh-CN"/>
                        </w:rPr>
                        <w:t>FFS: 6 or 12 degree</w:t>
                      </w:r>
                    </w:p>
                    <w:p w14:paraId="1CB2B39F" w14:textId="77777777" w:rsidR="00625D6C" w:rsidRDefault="00625D6C" w:rsidP="00625D6C">
                      <w:pPr>
                        <w:numPr>
                          <w:ilvl w:val="1"/>
                          <w:numId w:val="47"/>
                        </w:numPr>
                        <w:rPr>
                          <w:color w:val="FF0000"/>
                          <w:szCs w:val="20"/>
                          <w:lang w:eastAsia="zh-CN"/>
                        </w:rPr>
                      </w:pPr>
                      <w:r>
                        <w:rPr>
                          <w:strike/>
                          <w:color w:val="FF0000"/>
                          <w:szCs w:val="20"/>
                          <w:lang w:eastAsia="zh-CN"/>
                        </w:rPr>
                        <w:t xml:space="preserve">Other </w:t>
                      </w:r>
                      <w:proofErr w:type="spellStart"/>
                      <w:r>
                        <w:rPr>
                          <w:strike/>
                          <w:color w:val="FF0000"/>
                          <w:szCs w:val="20"/>
                          <w:lang w:eastAsia="zh-CN"/>
                        </w:rPr>
                        <w:t>downtilt</w:t>
                      </w:r>
                      <w:proofErr w:type="spellEnd"/>
                      <w:r>
                        <w:rPr>
                          <w:strike/>
                          <w:color w:val="FF0000"/>
                          <w:szCs w:val="20"/>
                          <w:lang w:eastAsia="zh-CN"/>
                        </w:rPr>
                        <w:t xml:space="preserve"> can be optionally evaluated.</w:t>
                      </w:r>
                    </w:p>
                    <w:p w14:paraId="0EA19C67" w14:textId="77777777" w:rsidR="00625D6C" w:rsidRDefault="00625D6C" w:rsidP="00625D6C">
                      <w:pPr>
                        <w:numPr>
                          <w:ilvl w:val="0"/>
                          <w:numId w:val="48"/>
                        </w:numPr>
                        <w:rPr>
                          <w:szCs w:val="20"/>
                          <w:lang w:eastAsia="zh-CN"/>
                        </w:rPr>
                      </w:pPr>
                      <w:r>
                        <w:rPr>
                          <w:szCs w:val="20"/>
                          <w:lang w:eastAsia="zh-CN"/>
                        </w:rPr>
                        <w:t>Indoor hotspot</w:t>
                      </w:r>
                    </w:p>
                    <w:p w14:paraId="68F9D363" w14:textId="77777777" w:rsidR="00625D6C" w:rsidRDefault="00625D6C" w:rsidP="00625D6C">
                      <w:pPr>
                        <w:numPr>
                          <w:ilvl w:val="1"/>
                          <w:numId w:val="49"/>
                        </w:numPr>
                        <w:rPr>
                          <w:szCs w:val="20"/>
                          <w:lang w:eastAsia="zh-CN"/>
                        </w:rPr>
                      </w:pPr>
                      <w:r>
                        <w:rPr>
                          <w:szCs w:val="20"/>
                          <w:lang w:eastAsia="zh-CN"/>
                        </w:rPr>
                        <w:t>90° (pointing to the ground)</w:t>
                      </w:r>
                    </w:p>
                    <w:p w14:paraId="532F711A" w14:textId="77777777" w:rsidR="00625D6C" w:rsidRPr="00E148BB" w:rsidRDefault="00625D6C" w:rsidP="00625D6C">
                      <w:pPr>
                        <w:pStyle w:val="xmsonormal"/>
                        <w:rPr>
                          <w:rFonts w:eastAsiaTheme="minorEastAsia"/>
                          <w:sz w:val="20"/>
                          <w:szCs w:val="20"/>
                        </w:rPr>
                      </w:pPr>
                      <w:r>
                        <w:rPr>
                          <w:sz w:val="20"/>
                          <w:szCs w:val="20"/>
                        </w:rPr>
                        <w:t xml:space="preserve">Other </w:t>
                      </w:r>
                      <w:proofErr w:type="spellStart"/>
                      <w:r>
                        <w:rPr>
                          <w:sz w:val="20"/>
                          <w:szCs w:val="20"/>
                        </w:rPr>
                        <w:t>downtilt</w:t>
                      </w:r>
                      <w:proofErr w:type="spellEnd"/>
                      <w:r>
                        <w:rPr>
                          <w:sz w:val="20"/>
                          <w:szCs w:val="20"/>
                        </w:rPr>
                        <w:t xml:space="preserve"> can be optionally evaluated</w:t>
                      </w:r>
                    </w:p>
                    <w:p w14:paraId="38A963E0" w14:textId="77777777" w:rsidR="00625D6C" w:rsidRDefault="00625D6C" w:rsidP="008E519A">
                      <w:pPr>
                        <w:rPr>
                          <w:szCs w:val="20"/>
                          <w:highlight w:val="green"/>
                        </w:rPr>
                      </w:pPr>
                    </w:p>
                    <w:p w14:paraId="6F1FE0CB" w14:textId="6C4F48D1" w:rsidR="00E34088" w:rsidRDefault="00E34088" w:rsidP="008E519A">
                      <w:pPr>
                        <w:rPr>
                          <w:szCs w:val="20"/>
                          <w:highlight w:val="green"/>
                        </w:rPr>
                      </w:pPr>
                      <w:r>
                        <w:rPr>
                          <w:szCs w:val="20"/>
                          <w:highlight w:val="green"/>
                        </w:rPr>
                        <w:t>Agreement:</w:t>
                      </w:r>
                    </w:p>
                    <w:p w14:paraId="34FFC7AE" w14:textId="77777777" w:rsidR="00E34088" w:rsidRDefault="00E34088" w:rsidP="008E519A">
                      <w:pPr>
                        <w:pStyle w:val="xmsonormal"/>
                        <w:rPr>
                          <w:sz w:val="20"/>
                          <w:szCs w:val="20"/>
                        </w:rPr>
                      </w:pPr>
                      <w:r>
                        <w:rPr>
                          <w:sz w:val="20"/>
                          <w:szCs w:val="20"/>
                          <w:lang w:val="en-GB"/>
                        </w:rPr>
                        <w:t>Adopt the simulation assumptions in table 3 as below</w:t>
                      </w:r>
                    </w:p>
                    <w:p w14:paraId="539C2278" w14:textId="77777777" w:rsidR="00E34088" w:rsidRDefault="00E34088" w:rsidP="008E519A">
                      <w:pPr>
                        <w:pStyle w:val="xmsonormal"/>
                        <w:rPr>
                          <w:sz w:val="20"/>
                          <w:szCs w:val="20"/>
                        </w:rPr>
                      </w:pPr>
                      <w:r>
                        <w:rPr>
                          <w:sz w:val="20"/>
                          <w:szCs w:val="20"/>
                          <w:lang w:val="en-GB"/>
                        </w:rPr>
                        <w:t> </w:t>
                      </w:r>
                    </w:p>
                    <w:p w14:paraId="27E341A4" w14:textId="77777777" w:rsidR="00E34088" w:rsidRDefault="00E34088" w:rsidP="008E519A">
                      <w:pPr>
                        <w:pStyle w:val="xmsonormal"/>
                        <w:ind w:firstLine="420"/>
                        <w:rPr>
                          <w:sz w:val="20"/>
                          <w:szCs w:val="20"/>
                        </w:rPr>
                      </w:pPr>
                      <w:r>
                        <w:rPr>
                          <w:rFonts w:eastAsia="宋体"/>
                          <w:b/>
                          <w:bCs/>
                          <w:sz w:val="20"/>
                          <w:szCs w:val="20"/>
                          <w:lang w:val="en-GB"/>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534"/>
                        <w:gridCol w:w="5921"/>
                      </w:tblGrid>
                      <w:tr w:rsidR="00E34088" w14:paraId="0899020B" w14:textId="77777777" w:rsidTr="00B87D3E">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5A0792" w14:textId="77777777" w:rsidR="00E34088" w:rsidRDefault="00E34088" w:rsidP="00B87D3E">
                            <w:pPr>
                              <w:pStyle w:val="xmsonormal"/>
                              <w:rPr>
                                <w:sz w:val="20"/>
                                <w:szCs w:val="20"/>
                                <w:lang w:eastAsia="en-US"/>
                              </w:rPr>
                            </w:pPr>
                            <w:r>
                              <w:rPr>
                                <w:rFonts w:eastAsia="宋体"/>
                                <w:b/>
                                <w:bCs/>
                                <w:sz w:val="20"/>
                                <w:szCs w:val="20"/>
                              </w:rPr>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CE14176" w14:textId="77777777" w:rsidR="00E34088" w:rsidRDefault="00E34088" w:rsidP="00B87D3E">
                            <w:pPr>
                              <w:pStyle w:val="xmsonormal"/>
                              <w:rPr>
                                <w:sz w:val="20"/>
                                <w:szCs w:val="20"/>
                              </w:rPr>
                            </w:pPr>
                            <w:r>
                              <w:rPr>
                                <w:rFonts w:eastAsia="宋体"/>
                                <w:sz w:val="20"/>
                                <w:szCs w:val="20"/>
                              </w:rPr>
                              <w:t>Companies should report</w:t>
                            </w:r>
                          </w:p>
                        </w:tc>
                      </w:tr>
                      <w:tr w:rsidR="00E34088" w14:paraId="14EA3FB2"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01FFB" w14:textId="77777777" w:rsidR="00E34088" w:rsidRDefault="00E34088" w:rsidP="00B87D3E">
                            <w:pPr>
                              <w:pStyle w:val="xmsonormal"/>
                              <w:rPr>
                                <w:sz w:val="20"/>
                                <w:szCs w:val="20"/>
                              </w:rPr>
                            </w:pPr>
                            <w:r>
                              <w:rPr>
                                <w:rFonts w:eastAsia="宋体"/>
                                <w:b/>
                                <w:bCs/>
                                <w:sz w:val="20"/>
                                <w:szCs w:val="20"/>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707E508" w14:textId="77777777" w:rsidR="00E34088" w:rsidRDefault="00E34088" w:rsidP="00B87D3E">
                            <w:pPr>
                              <w:pStyle w:val="xmsonormal"/>
                              <w:rPr>
                                <w:sz w:val="20"/>
                                <w:szCs w:val="20"/>
                              </w:rPr>
                            </w:pPr>
                            <w:r>
                              <w:rPr>
                                <w:rFonts w:eastAsia="宋体"/>
                                <w:sz w:val="20"/>
                                <w:szCs w:val="20"/>
                              </w:rPr>
                              <w:t>Companies should report</w:t>
                            </w:r>
                            <w:r>
                              <w:rPr>
                                <w:rFonts w:eastAsia="宋体"/>
                                <w:strike/>
                                <w:color w:val="FF0000"/>
                                <w:sz w:val="20"/>
                                <w:szCs w:val="20"/>
                              </w:rPr>
                              <w:t>, such as Type I/II codebook, rank assumption</w:t>
                            </w:r>
                          </w:p>
                        </w:tc>
                      </w:tr>
                      <w:tr w:rsidR="00E34088" w14:paraId="1E215019"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A56B1" w14:textId="77777777" w:rsidR="00E34088" w:rsidRDefault="00E34088" w:rsidP="00B87D3E">
                            <w:pPr>
                              <w:pStyle w:val="xmsonormal"/>
                              <w:rPr>
                                <w:sz w:val="20"/>
                                <w:szCs w:val="20"/>
                              </w:rPr>
                            </w:pPr>
                            <w:r>
                              <w:rPr>
                                <w:rFonts w:eastAsia="宋体"/>
                                <w:b/>
                                <w:bCs/>
                                <w:sz w:val="20"/>
                                <w:szCs w:val="20"/>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0FCCBFF" w14:textId="77777777" w:rsidR="00E34088" w:rsidRDefault="00E34088" w:rsidP="00B87D3E">
                            <w:pPr>
                              <w:pStyle w:val="xmsonormal"/>
                              <w:rPr>
                                <w:sz w:val="20"/>
                                <w:szCs w:val="20"/>
                              </w:rPr>
                            </w:pPr>
                            <w:r>
                              <w:rPr>
                                <w:rFonts w:eastAsia="宋体"/>
                                <w:sz w:val="20"/>
                                <w:szCs w:val="20"/>
                              </w:rPr>
                              <w:t>SU/MU-MIMO PF scheduler (company to report SU or MU),</w:t>
                            </w:r>
                          </w:p>
                          <w:p w14:paraId="6D2ACDAD" w14:textId="77777777" w:rsidR="00E34088" w:rsidRDefault="00E34088" w:rsidP="00B87D3E">
                            <w:pPr>
                              <w:pStyle w:val="xmsonormal"/>
                              <w:rPr>
                                <w:sz w:val="20"/>
                                <w:szCs w:val="20"/>
                              </w:rPr>
                            </w:pPr>
                            <w:r>
                              <w:rPr>
                                <w:rFonts w:eastAsia="宋体"/>
                                <w:sz w:val="20"/>
                                <w:szCs w:val="20"/>
                              </w:rPr>
                              <w:t>other scheduler (e.g., delay aware scheduler) is up to companies report</w:t>
                            </w:r>
                          </w:p>
                        </w:tc>
                      </w:tr>
                      <w:tr w:rsidR="00E34088" w14:paraId="6144C77E"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A986F" w14:textId="77777777" w:rsidR="00E34088" w:rsidRDefault="00E34088" w:rsidP="00B87D3E">
                            <w:pPr>
                              <w:pStyle w:val="xmsonormal"/>
                              <w:rPr>
                                <w:sz w:val="20"/>
                                <w:szCs w:val="20"/>
                              </w:rPr>
                            </w:pPr>
                            <w:r>
                              <w:rPr>
                                <w:rFonts w:eastAsia="宋体"/>
                                <w:b/>
                                <w:bCs/>
                                <w:sz w:val="20"/>
                                <w:szCs w:val="20"/>
                              </w:rPr>
                              <w:t>CSI</w:t>
                            </w:r>
                            <w:r>
                              <w:rPr>
                                <w:rStyle w:val="xapple-converted-space"/>
                                <w:rFonts w:eastAsia="宋体"/>
                                <w:b/>
                                <w:bCs/>
                                <w:sz w:val="20"/>
                                <w:szCs w:val="20"/>
                              </w:rPr>
                              <w:t> </w:t>
                            </w:r>
                            <w:r>
                              <w:rPr>
                                <w:rFonts w:eastAsia="宋体"/>
                                <w:b/>
                                <w:bCs/>
                                <w:sz w:val="20"/>
                                <w:szCs w:val="20"/>
                                <w:lang w:val="en-GB"/>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5486D3DB" w14:textId="77777777" w:rsidR="00E34088" w:rsidRDefault="00E34088" w:rsidP="00B87D3E">
                            <w:pPr>
                              <w:pStyle w:val="xmsonormal"/>
                              <w:rPr>
                                <w:sz w:val="20"/>
                                <w:szCs w:val="20"/>
                              </w:rPr>
                            </w:pPr>
                            <w:r>
                              <w:rPr>
                                <w:rFonts w:eastAsia="宋体"/>
                                <w:sz w:val="20"/>
                                <w:szCs w:val="20"/>
                              </w:rPr>
                              <w:t>Realistic</w:t>
                            </w:r>
                          </w:p>
                          <w:p w14:paraId="537A6A60" w14:textId="77777777" w:rsidR="00E34088" w:rsidRDefault="00E34088" w:rsidP="00B87D3E">
                            <w:pPr>
                              <w:pStyle w:val="xmsonormal"/>
                              <w:rPr>
                                <w:sz w:val="20"/>
                                <w:szCs w:val="20"/>
                              </w:rPr>
                            </w:pPr>
                            <w:r>
                              <w:rPr>
                                <w:rFonts w:eastAsia="宋体"/>
                                <w:sz w:val="20"/>
                                <w:szCs w:val="20"/>
                              </w:rPr>
                              <w:t>Both CSI feedback and SRS are considered</w:t>
                            </w:r>
                          </w:p>
                          <w:p w14:paraId="1A4FBB58" w14:textId="77777777" w:rsidR="00E34088" w:rsidRDefault="00E34088" w:rsidP="00B87D3E">
                            <w:pPr>
                              <w:pStyle w:val="xmsonormal"/>
                              <w:rPr>
                                <w:sz w:val="20"/>
                                <w:szCs w:val="20"/>
                              </w:rPr>
                            </w:pPr>
                            <w:r>
                              <w:rPr>
                                <w:rFonts w:eastAsia="宋体"/>
                                <w:sz w:val="20"/>
                                <w:szCs w:val="20"/>
                              </w:rPr>
                              <w:t>Companies should report</w:t>
                            </w:r>
                            <w:r>
                              <w:rPr>
                                <w:rStyle w:val="xapple-converted-space"/>
                                <w:rFonts w:eastAsia="宋体"/>
                                <w:sz w:val="20"/>
                                <w:szCs w:val="20"/>
                              </w:rPr>
                              <w:t> </w:t>
                            </w:r>
                          </w:p>
                          <w:p w14:paraId="7FD2E9F8" w14:textId="77777777" w:rsidR="00E34088" w:rsidRDefault="00E34088" w:rsidP="00B87D3E">
                            <w:pPr>
                              <w:pStyle w:val="xmsonormal"/>
                              <w:ind w:hanging="420"/>
                              <w:rPr>
                                <w:sz w:val="20"/>
                                <w:szCs w:val="20"/>
                              </w:rPr>
                            </w:pPr>
                            <w:r>
                              <w:rPr>
                                <w:sz w:val="20"/>
                                <w:szCs w:val="20"/>
                              </w:rPr>
                              <w:t>•         </w:t>
                            </w:r>
                            <w:r>
                              <w:rPr>
                                <w:rStyle w:val="xapple-converted-space"/>
                                <w:sz w:val="20"/>
                                <w:szCs w:val="20"/>
                              </w:rPr>
                              <w:t> </w:t>
                            </w:r>
                            <w:r>
                              <w:rPr>
                                <w:rFonts w:eastAsia="宋体"/>
                                <w:sz w:val="20"/>
                                <w:szCs w:val="20"/>
                              </w:rPr>
                              <w:t>CSI feedback delay, CSI report periodicity, whether using CSI quantization, CSI error model or not,</w:t>
                            </w:r>
                          </w:p>
                          <w:p w14:paraId="5966C87A" w14:textId="77777777" w:rsidR="00E34088" w:rsidRDefault="00E34088" w:rsidP="00B87D3E">
                            <w:pPr>
                              <w:pStyle w:val="xmsonormal"/>
                              <w:ind w:hanging="420"/>
                              <w:rPr>
                                <w:sz w:val="20"/>
                                <w:szCs w:val="20"/>
                              </w:rPr>
                            </w:pPr>
                            <w:r>
                              <w:rPr>
                                <w:sz w:val="20"/>
                                <w:szCs w:val="20"/>
                              </w:rPr>
                              <w:t>•         </w:t>
                            </w:r>
                            <w:r>
                              <w:rPr>
                                <w:rStyle w:val="xapple-converted-space"/>
                                <w:sz w:val="20"/>
                                <w:szCs w:val="20"/>
                              </w:rPr>
                              <w:t> </w:t>
                            </w:r>
                            <w:r>
                              <w:rPr>
                                <w:rFonts w:eastAsia="宋体"/>
                                <w:sz w:val="20"/>
                                <w:szCs w:val="20"/>
                                <w:lang w:val="en-GB"/>
                              </w:rPr>
                              <w:t>Assumptions on SRS: periodicity, processing gain, processing delay, etc</w:t>
                            </w:r>
                          </w:p>
                          <w:p w14:paraId="5725D40C" w14:textId="77777777" w:rsidR="00E34088" w:rsidRDefault="00E34088" w:rsidP="00B87D3E">
                            <w:pPr>
                              <w:pStyle w:val="xmsonormal"/>
                              <w:ind w:hanging="420"/>
                              <w:rPr>
                                <w:sz w:val="20"/>
                                <w:szCs w:val="20"/>
                              </w:rPr>
                            </w:pPr>
                            <w:r>
                              <w:rPr>
                                <w:sz w:val="20"/>
                                <w:szCs w:val="20"/>
                              </w:rPr>
                              <w:t>•         </w:t>
                            </w:r>
                            <w:r>
                              <w:rPr>
                                <w:rStyle w:val="xapple-converted-space"/>
                                <w:sz w:val="20"/>
                                <w:szCs w:val="20"/>
                              </w:rPr>
                              <w:t> </w:t>
                            </w:r>
                            <w:r>
                              <w:rPr>
                                <w:rFonts w:eastAsia="宋体"/>
                                <w:sz w:val="20"/>
                                <w:szCs w:val="20"/>
                              </w:rPr>
                              <w:t>and etc.</w:t>
                            </w:r>
                          </w:p>
                        </w:tc>
                      </w:tr>
                      <w:tr w:rsidR="00E34088" w14:paraId="030193B3"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625A2" w14:textId="77777777" w:rsidR="00E34088" w:rsidRDefault="00E34088" w:rsidP="00B87D3E">
                            <w:pPr>
                              <w:pStyle w:val="xmsonormal"/>
                              <w:rPr>
                                <w:sz w:val="20"/>
                                <w:szCs w:val="20"/>
                              </w:rPr>
                            </w:pPr>
                            <w:r>
                              <w:rPr>
                                <w:rFonts w:eastAsia="宋体"/>
                                <w:b/>
                                <w:bCs/>
                                <w:sz w:val="20"/>
                                <w:szCs w:val="20"/>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4EFE912A" w14:textId="77777777" w:rsidR="00E34088" w:rsidRDefault="00E34088" w:rsidP="00B87D3E">
                            <w:pPr>
                              <w:pStyle w:val="xmsonormal"/>
                              <w:rPr>
                                <w:sz w:val="20"/>
                                <w:szCs w:val="20"/>
                              </w:rPr>
                            </w:pPr>
                            <w:r>
                              <w:rPr>
                                <w:rFonts w:eastAsia="宋体"/>
                                <w:sz w:val="20"/>
                                <w:szCs w:val="20"/>
                              </w:rPr>
                              <w:t>Baseline: UE PDSCH processing Capability #1</w:t>
                            </w:r>
                          </w:p>
                          <w:p w14:paraId="1713E5E1" w14:textId="77777777" w:rsidR="00E34088" w:rsidRDefault="00E34088" w:rsidP="00B87D3E">
                            <w:pPr>
                              <w:pStyle w:val="xmsonormal"/>
                              <w:rPr>
                                <w:sz w:val="20"/>
                                <w:szCs w:val="20"/>
                              </w:rPr>
                            </w:pPr>
                            <w:r>
                              <w:rPr>
                                <w:rFonts w:eastAsia="宋体"/>
                                <w:sz w:val="20"/>
                                <w:szCs w:val="20"/>
                              </w:rPr>
                              <w:t>Optional: UE PDSCH processing Capability #2</w:t>
                            </w:r>
                          </w:p>
                          <w:p w14:paraId="7166B89C" w14:textId="77777777" w:rsidR="00E34088" w:rsidRDefault="00E34088" w:rsidP="00B87D3E">
                            <w:pPr>
                              <w:pStyle w:val="xmsonormal"/>
                              <w:rPr>
                                <w:sz w:val="20"/>
                                <w:szCs w:val="20"/>
                              </w:rPr>
                            </w:pPr>
                            <w:r>
                              <w:rPr>
                                <w:rFonts w:eastAsia="宋体"/>
                                <w:sz w:val="20"/>
                                <w:szCs w:val="20"/>
                              </w:rPr>
                              <w:t> </w:t>
                            </w:r>
                          </w:p>
                          <w:p w14:paraId="0CC52AA4" w14:textId="77777777" w:rsidR="00E34088" w:rsidRDefault="00E34088" w:rsidP="00B87D3E">
                            <w:pPr>
                              <w:pStyle w:val="xmsonormal"/>
                              <w:rPr>
                                <w:sz w:val="20"/>
                                <w:szCs w:val="20"/>
                              </w:rPr>
                            </w:pPr>
                            <w:r>
                              <w:rPr>
                                <w:rFonts w:eastAsia="宋体"/>
                                <w:sz w:val="20"/>
                                <w:szCs w:val="20"/>
                              </w:rPr>
                              <w:t xml:space="preserve">Companies should report </w:t>
                            </w:r>
                            <w:proofErr w:type="spellStart"/>
                            <w:r>
                              <w:rPr>
                                <w:rFonts w:eastAsia="宋体"/>
                                <w:sz w:val="20"/>
                                <w:szCs w:val="20"/>
                              </w:rPr>
                              <w:t>gNB</w:t>
                            </w:r>
                            <w:proofErr w:type="spellEnd"/>
                            <w:r>
                              <w:rPr>
                                <w:rFonts w:eastAsia="宋体"/>
                                <w:sz w:val="20"/>
                                <w:szCs w:val="20"/>
                              </w:rPr>
                              <w:t xml:space="preserve"> processing delay, e.g. DL NACK to retransmission delay, UL previous transmission to current transmission delay and etc.</w:t>
                            </w:r>
                          </w:p>
                        </w:tc>
                      </w:tr>
                      <w:tr w:rsidR="00E34088" w14:paraId="0B266CAC"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BDD64" w14:textId="77777777" w:rsidR="00E34088" w:rsidRDefault="00E34088" w:rsidP="00B87D3E">
                            <w:pPr>
                              <w:pStyle w:val="xmsonormal"/>
                              <w:rPr>
                                <w:sz w:val="20"/>
                                <w:szCs w:val="20"/>
                              </w:rPr>
                            </w:pPr>
                            <w:r>
                              <w:rPr>
                                <w:rFonts w:eastAsia="宋体"/>
                                <w:b/>
                                <w:bCs/>
                                <w:sz w:val="20"/>
                                <w:szCs w:val="20"/>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6B93B59" w14:textId="77777777" w:rsidR="00E34088" w:rsidRDefault="00E34088" w:rsidP="00B87D3E">
                            <w:pPr>
                              <w:pStyle w:val="xmsonormal"/>
                              <w:rPr>
                                <w:sz w:val="20"/>
                                <w:szCs w:val="20"/>
                              </w:rPr>
                            </w:pPr>
                            <w:r>
                              <w:rPr>
                                <w:rFonts w:eastAsia="宋体"/>
                                <w:sz w:val="20"/>
                                <w:szCs w:val="20"/>
                              </w:rPr>
                              <w:t>Companies should report</w:t>
                            </w:r>
                          </w:p>
                        </w:tc>
                      </w:tr>
                      <w:tr w:rsidR="00E34088" w14:paraId="4CA18ECB"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23C3D2" w14:textId="77777777" w:rsidR="00E34088" w:rsidRDefault="00E34088" w:rsidP="00B87D3E">
                            <w:pPr>
                              <w:pStyle w:val="xmsonormal"/>
                              <w:rPr>
                                <w:sz w:val="20"/>
                                <w:szCs w:val="20"/>
                              </w:rPr>
                            </w:pPr>
                            <w:r>
                              <w:rPr>
                                <w:rFonts w:eastAsia="宋体"/>
                                <w:b/>
                                <w:bCs/>
                                <w:sz w:val="20"/>
                                <w:szCs w:val="20"/>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631C381D" w14:textId="77777777" w:rsidR="00E34088" w:rsidRDefault="00E34088" w:rsidP="00B87D3E">
                            <w:pPr>
                              <w:pStyle w:val="xmsonormal"/>
                              <w:rPr>
                                <w:sz w:val="20"/>
                                <w:szCs w:val="20"/>
                              </w:rPr>
                            </w:pPr>
                            <w:r>
                              <w:rPr>
                                <w:rFonts w:eastAsia="宋体"/>
                                <w:sz w:val="20"/>
                                <w:szCs w:val="20"/>
                              </w:rPr>
                              <w:t>Companies should report</w:t>
                            </w:r>
                          </w:p>
                        </w:tc>
                      </w:tr>
                      <w:tr w:rsidR="00E34088" w14:paraId="59266B70"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FEEEA" w14:textId="77777777" w:rsidR="00E34088" w:rsidRDefault="00E34088" w:rsidP="00B87D3E">
                            <w:pPr>
                              <w:pStyle w:val="xmsonormal"/>
                              <w:rPr>
                                <w:sz w:val="20"/>
                                <w:szCs w:val="20"/>
                              </w:rPr>
                            </w:pPr>
                            <w:r>
                              <w:rPr>
                                <w:rFonts w:eastAsia="宋体"/>
                                <w:b/>
                                <w:bCs/>
                                <w:sz w:val="20"/>
                                <w:szCs w:val="20"/>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BAD79CC" w14:textId="77777777" w:rsidR="00E34088" w:rsidRDefault="00E34088" w:rsidP="00B87D3E">
                            <w:pPr>
                              <w:pStyle w:val="xmsonormal"/>
                              <w:rPr>
                                <w:sz w:val="20"/>
                                <w:szCs w:val="20"/>
                              </w:rPr>
                            </w:pPr>
                            <w:r>
                              <w:rPr>
                                <w:rFonts w:eastAsia="宋体"/>
                                <w:sz w:val="20"/>
                                <w:szCs w:val="20"/>
                              </w:rPr>
                              <w:t>Companies should report</w:t>
                            </w:r>
                          </w:p>
                        </w:tc>
                      </w:tr>
                      <w:tr w:rsidR="00E34088" w14:paraId="29AFD4BC" w14:textId="77777777" w:rsidTr="00B87D3E">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489D8" w14:textId="77777777" w:rsidR="00E34088" w:rsidRDefault="00E34088" w:rsidP="00B87D3E">
                            <w:pPr>
                              <w:pStyle w:val="xmsonormal"/>
                              <w:rPr>
                                <w:sz w:val="20"/>
                                <w:szCs w:val="20"/>
                              </w:rPr>
                            </w:pPr>
                            <w:r>
                              <w:rPr>
                                <w:rFonts w:eastAsia="宋体"/>
                                <w:b/>
                                <w:bCs/>
                                <w:sz w:val="20"/>
                                <w:szCs w:val="20"/>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D58FB5D" w14:textId="77777777" w:rsidR="00E34088" w:rsidRDefault="00E34088" w:rsidP="00B87D3E">
                            <w:pPr>
                              <w:pStyle w:val="xmsonormal"/>
                              <w:rPr>
                                <w:sz w:val="20"/>
                                <w:szCs w:val="20"/>
                              </w:rPr>
                            </w:pPr>
                            <w:r>
                              <w:rPr>
                                <w:rFonts w:eastAsia="宋体"/>
                                <w:sz w:val="20"/>
                                <w:szCs w:val="20"/>
                              </w:rPr>
                              <w:t>Companies should report</w:t>
                            </w:r>
                          </w:p>
                        </w:tc>
                      </w:tr>
                    </w:tbl>
                    <w:p w14:paraId="598101BE" w14:textId="74D32878" w:rsidR="00E34088" w:rsidRDefault="00E34088" w:rsidP="008E519A">
                      <w:pPr>
                        <w:pStyle w:val="xmsonormal"/>
                        <w:rPr>
                          <w:rFonts w:eastAsiaTheme="minorEastAsia"/>
                          <w:sz w:val="20"/>
                          <w:szCs w:val="20"/>
                        </w:rPr>
                      </w:pPr>
                    </w:p>
                    <w:p w14:paraId="0285B784" w14:textId="77777777" w:rsidR="00E148BB" w:rsidRDefault="00E148BB" w:rsidP="00E148BB">
                      <w:pPr>
                        <w:rPr>
                          <w:szCs w:val="20"/>
                          <w:highlight w:val="green"/>
                        </w:rPr>
                      </w:pPr>
                      <w:r>
                        <w:rPr>
                          <w:szCs w:val="20"/>
                          <w:highlight w:val="green"/>
                        </w:rPr>
                        <w:t>Agreement:</w:t>
                      </w:r>
                    </w:p>
                    <w:p w14:paraId="5EDDF9F3" w14:textId="77777777" w:rsidR="00E148BB" w:rsidRDefault="00E148BB" w:rsidP="00E148BB">
                      <w:pPr>
                        <w:pStyle w:val="xmsonormal"/>
                        <w:rPr>
                          <w:sz w:val="20"/>
                          <w:szCs w:val="20"/>
                        </w:rPr>
                      </w:pPr>
                      <w:r>
                        <w:rPr>
                          <w:sz w:val="20"/>
                          <w:szCs w:val="20"/>
                        </w:rPr>
                        <w:t>The following aspects are to be discussed after traffic model is stable.</w:t>
                      </w:r>
                    </w:p>
                    <w:p w14:paraId="04CAC590" w14:textId="77777777" w:rsidR="00E148BB" w:rsidRDefault="00E148BB" w:rsidP="00E148BB">
                      <w:pPr>
                        <w:numPr>
                          <w:ilvl w:val="0"/>
                          <w:numId w:val="50"/>
                        </w:numPr>
                        <w:rPr>
                          <w:szCs w:val="20"/>
                          <w:lang w:eastAsia="zh-CN"/>
                        </w:rPr>
                      </w:pPr>
                      <w:r>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7209C71A" w14:textId="45365F7C" w:rsidR="00E148BB" w:rsidRDefault="00E148BB" w:rsidP="00E148BB">
                      <w:pPr>
                        <w:numPr>
                          <w:ilvl w:val="0"/>
                          <w:numId w:val="50"/>
                        </w:numPr>
                        <w:rPr>
                          <w:szCs w:val="20"/>
                          <w:lang w:eastAsia="zh-CN"/>
                        </w:rPr>
                      </w:pPr>
                      <w:r>
                        <w:rPr>
                          <w:szCs w:val="20"/>
                          <w:lang w:eastAsia="zh-CN"/>
                        </w:rPr>
                        <w:t>Various options for traffic arrival offset among UEs per cell were proposed by companies, e.g., even offset, random offset, no offset. It will be discussed after traffic model is determined.</w:t>
                      </w:r>
                    </w:p>
                    <w:p w14:paraId="51F9E3F3" w14:textId="77777777" w:rsidR="00625D6C" w:rsidRDefault="00625D6C" w:rsidP="00625D6C">
                      <w:pPr>
                        <w:rPr>
                          <w:szCs w:val="20"/>
                          <w:lang w:eastAsia="zh-CN"/>
                        </w:rPr>
                      </w:pPr>
                    </w:p>
                    <w:p w14:paraId="477CF79E" w14:textId="77777777" w:rsidR="00625D6C" w:rsidRDefault="00E148BB" w:rsidP="00625D6C">
                      <w:pPr>
                        <w:rPr>
                          <w:szCs w:val="20"/>
                          <w:highlight w:val="green"/>
                        </w:rPr>
                      </w:pPr>
                      <w:r>
                        <w:rPr>
                          <w:szCs w:val="20"/>
                        </w:rPr>
                        <w:t> </w:t>
                      </w:r>
                      <w:r w:rsidR="00625D6C">
                        <w:rPr>
                          <w:szCs w:val="20"/>
                          <w:highlight w:val="green"/>
                        </w:rPr>
                        <w:t>Agreement:</w:t>
                      </w:r>
                    </w:p>
                    <w:p w14:paraId="2034380D" w14:textId="77777777" w:rsidR="00625D6C" w:rsidRDefault="00625D6C" w:rsidP="00625D6C">
                      <w:pPr>
                        <w:pStyle w:val="xmsonormal"/>
                        <w:rPr>
                          <w:sz w:val="20"/>
                          <w:szCs w:val="20"/>
                        </w:rPr>
                      </w:pPr>
                      <w:r>
                        <w:rPr>
                          <w:sz w:val="20"/>
                          <w:szCs w:val="20"/>
                        </w:rPr>
                        <w:t>System bandwidth for XR/CG evaluations are as follows.</w:t>
                      </w:r>
                    </w:p>
                    <w:p w14:paraId="0E57016C" w14:textId="77777777" w:rsidR="00625D6C" w:rsidRDefault="00625D6C" w:rsidP="00625D6C">
                      <w:pPr>
                        <w:numPr>
                          <w:ilvl w:val="0"/>
                          <w:numId w:val="51"/>
                        </w:numPr>
                        <w:rPr>
                          <w:szCs w:val="20"/>
                          <w:lang w:eastAsia="zh-CN"/>
                        </w:rPr>
                      </w:pPr>
                      <w:r>
                        <w:rPr>
                          <w:szCs w:val="20"/>
                          <w:lang w:eastAsia="zh-CN"/>
                        </w:rPr>
                        <w:t>For FR1,</w:t>
                      </w:r>
                    </w:p>
                    <w:p w14:paraId="3ADE56A4" w14:textId="77777777" w:rsidR="00625D6C" w:rsidRDefault="00625D6C" w:rsidP="00625D6C">
                      <w:pPr>
                        <w:numPr>
                          <w:ilvl w:val="1"/>
                          <w:numId w:val="52"/>
                        </w:numPr>
                        <w:rPr>
                          <w:szCs w:val="20"/>
                          <w:lang w:eastAsia="zh-CN"/>
                        </w:rPr>
                      </w:pPr>
                      <w:r>
                        <w:rPr>
                          <w:szCs w:val="20"/>
                          <w:lang w:eastAsia="zh-CN"/>
                        </w:rPr>
                        <w:t>Baseline: 100 MHz</w:t>
                      </w:r>
                    </w:p>
                    <w:p w14:paraId="7EAE9336" w14:textId="77777777" w:rsidR="00625D6C" w:rsidRDefault="00625D6C" w:rsidP="00625D6C">
                      <w:pPr>
                        <w:numPr>
                          <w:ilvl w:val="1"/>
                          <w:numId w:val="52"/>
                        </w:numPr>
                        <w:rPr>
                          <w:szCs w:val="20"/>
                          <w:lang w:eastAsia="zh-CN"/>
                        </w:rPr>
                      </w:pPr>
                      <w:r>
                        <w:rPr>
                          <w:szCs w:val="20"/>
                          <w:lang w:eastAsia="zh-CN"/>
                        </w:rPr>
                        <w:t>Optional: 20/40</w:t>
                      </w:r>
                      <w:r>
                        <w:rPr>
                          <w:rStyle w:val="xapple-converted-space"/>
                          <w:color w:val="FF0000"/>
                          <w:szCs w:val="20"/>
                          <w:lang w:eastAsia="zh-CN"/>
                        </w:rPr>
                        <w:t> </w:t>
                      </w:r>
                      <w:r>
                        <w:rPr>
                          <w:szCs w:val="20"/>
                          <w:lang w:eastAsia="zh-CN"/>
                        </w:rPr>
                        <w:t>MHz</w:t>
                      </w:r>
                      <w:r>
                        <w:rPr>
                          <w:rStyle w:val="xapple-converted-space"/>
                          <w:szCs w:val="20"/>
                          <w:lang w:eastAsia="zh-CN"/>
                        </w:rPr>
                        <w:t> </w:t>
                      </w:r>
                      <w:r>
                        <w:rPr>
                          <w:color w:val="FF0000"/>
                          <w:szCs w:val="20"/>
                          <w:lang w:eastAsia="zh-CN"/>
                        </w:rPr>
                        <w:t>(FFS: 200 MHz)</w:t>
                      </w:r>
                    </w:p>
                    <w:p w14:paraId="7C282D92" w14:textId="4598AA2C" w:rsidR="00E148BB" w:rsidRPr="00625D6C" w:rsidRDefault="00625D6C" w:rsidP="00E148BB">
                      <w:pPr>
                        <w:numPr>
                          <w:ilvl w:val="0"/>
                          <w:numId w:val="53"/>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w:t>
                      </w:r>
                    </w:p>
                  </w:txbxContent>
                </v:textbox>
                <w10:anchorlock/>
              </v:shape>
            </w:pict>
          </mc:Fallback>
        </mc:AlternateContent>
      </w:r>
    </w:p>
    <w:p w14:paraId="05176B72" w14:textId="5C24361A" w:rsidR="008E519A" w:rsidRPr="002467FD" w:rsidRDefault="008E519A" w:rsidP="002467FD">
      <w:pPr>
        <w:spacing w:before="120" w:after="120" w:line="276" w:lineRule="auto"/>
        <w:jc w:val="both"/>
        <w:rPr>
          <w:rFonts w:eastAsia="宋体"/>
          <w:lang w:eastAsia="zh-CN"/>
        </w:rPr>
      </w:pPr>
      <w:r>
        <w:rPr>
          <w:rFonts w:eastAsia="宋体"/>
          <w:noProof/>
          <w:szCs w:val="22"/>
          <w:lang w:eastAsia="zh-CN"/>
        </w:rPr>
        <w:lastRenderedPageBreak/>
        <mc:AlternateContent>
          <mc:Choice Requires="wps">
            <w:drawing>
              <wp:inline distT="0" distB="0" distL="0" distR="0" wp14:anchorId="1CE4580D" wp14:editId="7F12A58A">
                <wp:extent cx="5759450" cy="246380"/>
                <wp:effectExtent l="0" t="0" r="12700" b="20320"/>
                <wp:docPr id="7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46380"/>
                        </a:xfrm>
                        <a:prstGeom prst="rect">
                          <a:avLst/>
                        </a:prstGeom>
                        <a:solidFill>
                          <a:srgbClr val="FFFFFF"/>
                        </a:solidFill>
                        <a:ln w="9525">
                          <a:solidFill>
                            <a:srgbClr val="000000"/>
                          </a:solidFill>
                          <a:miter lim="800000"/>
                          <a:headEnd/>
                          <a:tailEnd/>
                        </a:ln>
                      </wps:spPr>
                      <wps:txbx>
                        <w:txbxContent>
                          <w:p w14:paraId="1706B1C6" w14:textId="77777777" w:rsidR="00625D6C" w:rsidRDefault="00625D6C" w:rsidP="00625D6C">
                            <w:pPr>
                              <w:rPr>
                                <w:szCs w:val="20"/>
                                <w:highlight w:val="green"/>
                              </w:rPr>
                            </w:pPr>
                            <w:r>
                              <w:rPr>
                                <w:szCs w:val="20"/>
                                <w:highlight w:val="green"/>
                              </w:rPr>
                              <w:t>Agreement:</w:t>
                            </w:r>
                          </w:p>
                          <w:p w14:paraId="76DEB206" w14:textId="77777777" w:rsidR="00625D6C" w:rsidRDefault="00625D6C" w:rsidP="00625D6C">
                            <w:pPr>
                              <w:pStyle w:val="xmsonormal"/>
                              <w:rPr>
                                <w:sz w:val="20"/>
                                <w:szCs w:val="20"/>
                              </w:rPr>
                            </w:pPr>
                            <w:r>
                              <w:rPr>
                                <w:sz w:val="20"/>
                                <w:szCs w:val="20"/>
                                <w:lang w:val="en-GB"/>
                              </w:rPr>
                              <w:t>For outdoor scenarios, the</w:t>
                            </w:r>
                            <w:r>
                              <w:rPr>
                                <w:rStyle w:val="xapple-converted-space"/>
                                <w:sz w:val="20"/>
                                <w:szCs w:val="20"/>
                                <w:lang w:val="en-GB"/>
                              </w:rPr>
                              <w:t> </w:t>
                            </w:r>
                            <w:r>
                              <w:rPr>
                                <w:strike/>
                                <w:color w:val="FF0000"/>
                                <w:sz w:val="20"/>
                                <w:szCs w:val="20"/>
                              </w:rPr>
                              <w:t>baseline</w:t>
                            </w:r>
                            <w:r>
                              <w:rPr>
                                <w:rStyle w:val="xapple-converted-space"/>
                                <w:strike/>
                                <w:color w:val="FF0000"/>
                                <w:sz w:val="20"/>
                                <w:szCs w:val="20"/>
                              </w:rPr>
                              <w:t> </w:t>
                            </w:r>
                            <w:r>
                              <w:rPr>
                                <w:sz w:val="20"/>
                                <w:szCs w:val="20"/>
                                <w:lang w:val="en-GB"/>
                              </w:rPr>
                              <w:t>BS antenna parameters</w:t>
                            </w:r>
                            <w:r>
                              <w:rPr>
                                <w:rStyle w:val="xapple-converted-space"/>
                                <w:sz w:val="20"/>
                                <w:szCs w:val="20"/>
                              </w:rPr>
                              <w:t> </w:t>
                            </w:r>
                            <w:r>
                              <w:rPr>
                                <w:sz w:val="20"/>
                                <w:szCs w:val="20"/>
                              </w:rPr>
                              <w:t>are as follows.</w:t>
                            </w:r>
                          </w:p>
                          <w:p w14:paraId="586079C1" w14:textId="77777777" w:rsidR="00625D6C" w:rsidRDefault="00625D6C" w:rsidP="00625D6C">
                            <w:pPr>
                              <w:numPr>
                                <w:ilvl w:val="0"/>
                                <w:numId w:val="54"/>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FR1,</w:t>
                            </w:r>
                            <w:r>
                              <w:rPr>
                                <w:rStyle w:val="xapple-converted-space"/>
                                <w:szCs w:val="20"/>
                                <w:lang w:eastAsia="zh-CN"/>
                              </w:rPr>
                              <w:t> </w:t>
                            </w:r>
                          </w:p>
                          <w:p w14:paraId="082BB869" w14:textId="77777777" w:rsidR="00625D6C" w:rsidRDefault="00625D6C" w:rsidP="00625D6C">
                            <w:pPr>
                              <w:numPr>
                                <w:ilvl w:val="1"/>
                                <w:numId w:val="55"/>
                              </w:numPr>
                              <w:rPr>
                                <w:szCs w:val="20"/>
                                <w:lang w:eastAsia="zh-CN"/>
                              </w:rPr>
                            </w:pPr>
                            <w:r>
                              <w:rPr>
                                <w:szCs w:val="20"/>
                                <w:lang w:eastAsia="zh-CN"/>
                              </w:rPr>
                              <w:t xml:space="preserve">Option 1: 64 </w:t>
                            </w:r>
                            <w:proofErr w:type="spellStart"/>
                            <w:r>
                              <w:rPr>
                                <w:szCs w:val="20"/>
                                <w:lang w:eastAsia="zh-CN"/>
                              </w:rPr>
                              <w:t>TxRU</w:t>
                            </w:r>
                            <w:proofErr w:type="spellEnd"/>
                            <w:r>
                              <w:rPr>
                                <w:szCs w:val="20"/>
                                <w:lang w:eastAsia="zh-CN"/>
                              </w:rPr>
                              <w:t xml:space="preserve">, (M, N, P, Mg, Ng; </w:t>
                            </w:r>
                            <w:proofErr w:type="spellStart"/>
                            <w:r>
                              <w:rPr>
                                <w:szCs w:val="20"/>
                                <w:lang w:eastAsia="zh-CN"/>
                              </w:rPr>
                              <w:t>Mp</w:t>
                            </w:r>
                            <w:proofErr w:type="spellEnd"/>
                            <w:r>
                              <w:rPr>
                                <w:szCs w:val="20"/>
                                <w:lang w:eastAsia="zh-CN"/>
                              </w:rPr>
                              <w:t>, Np) = (8,8,2,1,1;4,8)</w:t>
                            </w:r>
                          </w:p>
                          <w:p w14:paraId="104E38B6" w14:textId="77777777" w:rsidR="00625D6C" w:rsidRDefault="00625D6C" w:rsidP="00625D6C">
                            <w:pPr>
                              <w:numPr>
                                <w:ilvl w:val="1"/>
                                <w:numId w:val="55"/>
                              </w:numPr>
                              <w:rPr>
                                <w:szCs w:val="20"/>
                                <w:lang w:eastAsia="zh-CN"/>
                              </w:rPr>
                            </w:pPr>
                            <w:r>
                              <w:rPr>
                                <w:szCs w:val="20"/>
                                <w:lang w:eastAsia="zh-CN"/>
                              </w:rPr>
                              <w:t xml:space="preserve">Option 2: 32 </w:t>
                            </w:r>
                            <w:proofErr w:type="spellStart"/>
                            <w:r>
                              <w:rPr>
                                <w:szCs w:val="20"/>
                                <w:lang w:eastAsia="zh-CN"/>
                              </w:rPr>
                              <w:t>TxRU</w:t>
                            </w:r>
                            <w:proofErr w:type="spellEnd"/>
                            <w:r>
                              <w:rPr>
                                <w:szCs w:val="20"/>
                                <w:lang w:eastAsia="zh-CN"/>
                              </w:rPr>
                              <w:t xml:space="preserve">, (M, N, P, Mg, Ng; </w:t>
                            </w:r>
                            <w:proofErr w:type="spellStart"/>
                            <w:r>
                              <w:rPr>
                                <w:szCs w:val="20"/>
                                <w:lang w:eastAsia="zh-CN"/>
                              </w:rPr>
                              <w:t>Mp</w:t>
                            </w:r>
                            <w:proofErr w:type="spellEnd"/>
                            <w:r>
                              <w:rPr>
                                <w:szCs w:val="20"/>
                                <w:lang w:eastAsia="zh-CN"/>
                              </w:rPr>
                              <w:t>, Np) = (8,2,2,1,1,8,2)</w:t>
                            </w:r>
                          </w:p>
                          <w:p w14:paraId="23E26A2C" w14:textId="77777777" w:rsidR="00625D6C" w:rsidRDefault="00625D6C" w:rsidP="00625D6C">
                            <w:pPr>
                              <w:numPr>
                                <w:ilvl w:val="1"/>
                                <w:numId w:val="55"/>
                              </w:numPr>
                              <w:rPr>
                                <w:szCs w:val="20"/>
                                <w:lang w:eastAsia="zh-CN"/>
                              </w:rPr>
                            </w:pPr>
                            <w:r>
                              <w:rPr>
                                <w:szCs w:val="20"/>
                                <w:lang w:eastAsia="zh-CN"/>
                              </w:rPr>
                              <w:t xml:space="preserve">Option 3: 32TxRUs (M, N, P, Mg, Ng; </w:t>
                            </w:r>
                            <w:proofErr w:type="spellStart"/>
                            <w:r>
                              <w:rPr>
                                <w:szCs w:val="20"/>
                                <w:lang w:eastAsia="zh-CN"/>
                              </w:rPr>
                              <w:t>Mp</w:t>
                            </w:r>
                            <w:proofErr w:type="spellEnd"/>
                            <w:r>
                              <w:rPr>
                                <w:szCs w:val="20"/>
                                <w:lang w:eastAsia="zh-CN"/>
                              </w:rPr>
                              <w:t>, Np) = (4,4,2,1,1,4,4)</w:t>
                            </w:r>
                          </w:p>
                          <w:p w14:paraId="400FDB79" w14:textId="77777777" w:rsidR="00625D6C" w:rsidRDefault="00625D6C" w:rsidP="00625D6C">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w:t>
                            </w:r>
                            <w:r>
                              <w:rPr>
                                <w:strike/>
                                <w:color w:val="FF0000"/>
                                <w:sz w:val="20"/>
                                <w:szCs w:val="20"/>
                              </w:rPr>
                              <w:t>8</w:t>
                            </w:r>
                            <w:r>
                              <w:rPr>
                                <w:color w:val="FF0000"/>
                                <w:sz w:val="20"/>
                                <w:szCs w:val="20"/>
                              </w:rPr>
                              <w:t>5</w:t>
                            </w:r>
                            <w:r>
                              <w:rPr>
                                <w:sz w:val="20"/>
                                <w:szCs w:val="20"/>
                              </w:rPr>
                              <w:t>λ)</w:t>
                            </w:r>
                          </w:p>
                          <w:p w14:paraId="3B63815B" w14:textId="77777777" w:rsidR="00625D6C" w:rsidRDefault="00625D6C" w:rsidP="00625D6C">
                            <w:pPr>
                              <w:numPr>
                                <w:ilvl w:val="0"/>
                                <w:numId w:val="56"/>
                              </w:numPr>
                              <w:rPr>
                                <w:szCs w:val="20"/>
                                <w:lang w:eastAsia="zh-CN"/>
                              </w:rPr>
                            </w:pPr>
                            <w:r>
                              <w:rPr>
                                <w:szCs w:val="20"/>
                                <w:lang w:eastAsia="zh-CN"/>
                              </w:rPr>
                              <w:t>FR2:</w:t>
                            </w:r>
                          </w:p>
                          <w:p w14:paraId="73665613" w14:textId="77777777" w:rsidR="00625D6C" w:rsidRDefault="00625D6C" w:rsidP="00625D6C">
                            <w:pPr>
                              <w:numPr>
                                <w:ilvl w:val="1"/>
                                <w:numId w:val="57"/>
                              </w:numPr>
                              <w:rPr>
                                <w:szCs w:val="20"/>
                                <w:lang w:eastAsia="zh-CN"/>
                              </w:rPr>
                            </w:pPr>
                            <w:r>
                              <w:rPr>
                                <w:szCs w:val="20"/>
                                <w:lang w:eastAsia="zh-CN"/>
                              </w:rPr>
                              <w:t xml:space="preserve">2 </w:t>
                            </w:r>
                            <w:proofErr w:type="spellStart"/>
                            <w:r>
                              <w:rPr>
                                <w:szCs w:val="20"/>
                                <w:lang w:eastAsia="zh-CN"/>
                              </w:rPr>
                              <w:t>TxRU</w:t>
                            </w:r>
                            <w:proofErr w:type="spellEnd"/>
                            <w:r>
                              <w:rPr>
                                <w:szCs w:val="20"/>
                                <w:lang w:eastAsia="zh-CN"/>
                              </w:rPr>
                              <w:t xml:space="preserve">, (M, N, P, Mg, Ng; </w:t>
                            </w:r>
                            <w:proofErr w:type="spellStart"/>
                            <w:r>
                              <w:rPr>
                                <w:szCs w:val="20"/>
                                <w:lang w:eastAsia="zh-CN"/>
                              </w:rPr>
                              <w:t>Mp</w:t>
                            </w:r>
                            <w:proofErr w:type="spellEnd"/>
                            <w:r>
                              <w:rPr>
                                <w:szCs w:val="20"/>
                                <w:lang w:eastAsia="zh-CN"/>
                              </w:rPr>
                              <w:t>, Np) = (4,8,2,2,2;1,1)</w:t>
                            </w:r>
                          </w:p>
                          <w:p w14:paraId="380104D3" w14:textId="77777777" w:rsidR="00625D6C" w:rsidRDefault="00625D6C" w:rsidP="00625D6C">
                            <w:pPr>
                              <w:pStyle w:val="xmsonormal"/>
                              <w:rPr>
                                <w:sz w:val="20"/>
                                <w:szCs w:val="20"/>
                              </w:rPr>
                            </w:pPr>
                            <w:r>
                              <w:rPr>
                                <w:sz w:val="20"/>
                                <w:szCs w:val="20"/>
                              </w:rPr>
                              <w:t>(</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(0.5λ, 0.5λ)</w:t>
                            </w:r>
                          </w:p>
                          <w:p w14:paraId="008D95B1" w14:textId="45C9929F" w:rsidR="00625D6C" w:rsidRPr="00625D6C" w:rsidRDefault="00625D6C" w:rsidP="00625D6C">
                            <w:pPr>
                              <w:pStyle w:val="xmsonormal"/>
                              <w:rPr>
                                <w:rFonts w:eastAsiaTheme="minorEastAsia"/>
                                <w:sz w:val="20"/>
                                <w:szCs w:val="20"/>
                              </w:rPr>
                            </w:pPr>
                            <w:r>
                              <w:rPr>
                                <w:sz w:val="20"/>
                                <w:szCs w:val="20"/>
                              </w:rPr>
                              <w:t>Other configurations can be optionally evaluated.</w:t>
                            </w:r>
                          </w:p>
                          <w:p w14:paraId="6B1700F5" w14:textId="77777777" w:rsidR="00625D6C" w:rsidRDefault="00625D6C" w:rsidP="008E519A">
                            <w:pPr>
                              <w:rPr>
                                <w:szCs w:val="20"/>
                                <w:highlight w:val="green"/>
                              </w:rPr>
                            </w:pPr>
                          </w:p>
                          <w:p w14:paraId="623BB257" w14:textId="52B45468" w:rsidR="00E34088" w:rsidRDefault="00E34088" w:rsidP="008E519A">
                            <w:pPr>
                              <w:rPr>
                                <w:szCs w:val="20"/>
                                <w:highlight w:val="green"/>
                              </w:rPr>
                            </w:pPr>
                            <w:r>
                              <w:rPr>
                                <w:szCs w:val="20"/>
                                <w:highlight w:val="green"/>
                              </w:rPr>
                              <w:t>Agreement:</w:t>
                            </w:r>
                          </w:p>
                          <w:p w14:paraId="2735AB1E" w14:textId="77777777" w:rsidR="00E34088" w:rsidRDefault="00E34088" w:rsidP="008E519A">
                            <w:pPr>
                              <w:pStyle w:val="xmsonormal"/>
                              <w:rPr>
                                <w:sz w:val="20"/>
                                <w:szCs w:val="20"/>
                              </w:rPr>
                            </w:pPr>
                            <w:r>
                              <w:rPr>
                                <w:sz w:val="20"/>
                                <w:szCs w:val="20"/>
                                <w:lang w:val="en-GB"/>
                              </w:rPr>
                              <w:t>UE antenna parameters</w:t>
                            </w:r>
                            <w:r>
                              <w:rPr>
                                <w:rStyle w:val="xapple-converted-space"/>
                                <w:sz w:val="20"/>
                                <w:szCs w:val="20"/>
                                <w:lang w:val="en-GB"/>
                              </w:rPr>
                              <w:t> </w:t>
                            </w:r>
                            <w:r>
                              <w:rPr>
                                <w:sz w:val="20"/>
                                <w:szCs w:val="20"/>
                              </w:rPr>
                              <w:t>for XR/CG evaluations are as follows</w:t>
                            </w:r>
                          </w:p>
                          <w:p w14:paraId="50F26CDF" w14:textId="77777777" w:rsidR="00E34088" w:rsidRDefault="00E34088" w:rsidP="008E519A">
                            <w:pPr>
                              <w:numPr>
                                <w:ilvl w:val="0"/>
                                <w:numId w:val="58"/>
                              </w:numPr>
                              <w:rPr>
                                <w:szCs w:val="20"/>
                                <w:lang w:eastAsia="zh-CN"/>
                              </w:rPr>
                            </w:pPr>
                            <w:r>
                              <w:rPr>
                                <w:szCs w:val="20"/>
                                <w:lang w:eastAsia="zh-CN"/>
                              </w:rPr>
                              <w:t>FR1:</w:t>
                            </w:r>
                          </w:p>
                          <w:p w14:paraId="7F479215" w14:textId="77777777" w:rsidR="00E34088" w:rsidRDefault="00E34088" w:rsidP="008E519A">
                            <w:pPr>
                              <w:numPr>
                                <w:ilvl w:val="1"/>
                                <w:numId w:val="59"/>
                              </w:numPr>
                              <w:rPr>
                                <w:szCs w:val="20"/>
                                <w:lang w:eastAsia="zh-CN"/>
                              </w:rPr>
                            </w:pPr>
                            <w:r>
                              <w:rPr>
                                <w:szCs w:val="20"/>
                                <w:lang w:eastAsia="zh-CN"/>
                              </w:rPr>
                              <w:t xml:space="preserve">Baseline: 2T/4R, (M, N, P, Mg, Ng; </w:t>
                            </w:r>
                            <w:proofErr w:type="spellStart"/>
                            <w:r>
                              <w:rPr>
                                <w:szCs w:val="20"/>
                                <w:lang w:eastAsia="zh-CN"/>
                              </w:rPr>
                              <w:t>Mp</w:t>
                            </w:r>
                            <w:proofErr w:type="spellEnd"/>
                            <w:r>
                              <w:rPr>
                                <w:szCs w:val="20"/>
                                <w:lang w:eastAsia="zh-CN"/>
                              </w:rPr>
                              <w:t>, Np) = (1,2,2,1,1;1,2), (</w:t>
                            </w:r>
                            <w:proofErr w:type="spellStart"/>
                            <w:r>
                              <w:rPr>
                                <w:szCs w:val="20"/>
                                <w:lang w:eastAsia="zh-CN"/>
                              </w:rPr>
                              <w:t>dH</w:t>
                            </w:r>
                            <w:proofErr w:type="spellEnd"/>
                            <w:r>
                              <w:rPr>
                                <w:szCs w:val="20"/>
                                <w:lang w:eastAsia="zh-CN"/>
                              </w:rPr>
                              <w:t xml:space="preserve">, </w:t>
                            </w:r>
                            <w:proofErr w:type="spellStart"/>
                            <w:r>
                              <w:rPr>
                                <w:szCs w:val="20"/>
                                <w:lang w:eastAsia="zh-CN"/>
                              </w:rPr>
                              <w:t>dV</w:t>
                            </w:r>
                            <w:proofErr w:type="spellEnd"/>
                            <w:r>
                              <w:rPr>
                                <w:szCs w:val="20"/>
                                <w:lang w:eastAsia="zh-CN"/>
                              </w:rPr>
                              <w:t>) = (0.5, N/</w:t>
                            </w:r>
                            <w:proofErr w:type="gramStart"/>
                            <w:r>
                              <w:rPr>
                                <w:szCs w:val="20"/>
                                <w:lang w:eastAsia="zh-CN"/>
                              </w:rPr>
                              <w:t>A)λ</w:t>
                            </w:r>
                            <w:proofErr w:type="gramEnd"/>
                          </w:p>
                          <w:p w14:paraId="77BC1F1E" w14:textId="77777777" w:rsidR="00E34088" w:rsidRDefault="00E34088" w:rsidP="008E519A">
                            <w:pPr>
                              <w:numPr>
                                <w:ilvl w:val="1"/>
                                <w:numId w:val="59"/>
                              </w:numPr>
                              <w:rPr>
                                <w:szCs w:val="20"/>
                                <w:lang w:eastAsia="zh-CN"/>
                              </w:rPr>
                            </w:pPr>
                            <w:r>
                              <w:rPr>
                                <w:szCs w:val="20"/>
                                <w:lang w:eastAsia="zh-CN"/>
                              </w:rPr>
                              <w:t>Optional: 4T/4R, 1T/2R,</w:t>
                            </w:r>
                            <w:r>
                              <w:rPr>
                                <w:rStyle w:val="xapple-converted-space"/>
                                <w:szCs w:val="20"/>
                                <w:lang w:eastAsia="zh-CN"/>
                              </w:rPr>
                              <w:t> </w:t>
                            </w:r>
                            <w:r>
                              <w:rPr>
                                <w:color w:val="FF0000"/>
                                <w:szCs w:val="20"/>
                                <w:lang w:eastAsia="zh-CN"/>
                              </w:rPr>
                              <w:t>2T2R</w:t>
                            </w:r>
                          </w:p>
                          <w:p w14:paraId="0702CCE5" w14:textId="77777777" w:rsidR="00E34088" w:rsidRDefault="00E34088" w:rsidP="008E519A">
                            <w:pPr>
                              <w:numPr>
                                <w:ilvl w:val="0"/>
                                <w:numId w:val="60"/>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 down-selection between the next two options. Please indicate if you have preference.</w:t>
                            </w:r>
                          </w:p>
                          <w:p w14:paraId="117B1E93" w14:textId="77777777" w:rsidR="00E34088" w:rsidRDefault="00E34088" w:rsidP="008E519A">
                            <w:pPr>
                              <w:numPr>
                                <w:ilvl w:val="1"/>
                                <w:numId w:val="61"/>
                              </w:numPr>
                              <w:rPr>
                                <w:szCs w:val="20"/>
                                <w:lang w:eastAsia="zh-CN"/>
                              </w:rPr>
                            </w:pPr>
                            <w:r>
                              <w:rPr>
                                <w:szCs w:val="20"/>
                                <w:lang w:eastAsia="zh-CN"/>
                              </w:rPr>
                              <w:t xml:space="preserve">Option 1 (Follow Rel-17 evaluation methodology for </w:t>
                            </w:r>
                            <w:proofErr w:type="spellStart"/>
                            <w:r>
                              <w:rPr>
                                <w:szCs w:val="20"/>
                                <w:lang w:eastAsia="zh-CN"/>
                              </w:rPr>
                              <w:t>FeMIMO</w:t>
                            </w:r>
                            <w:proofErr w:type="spellEnd"/>
                            <w:r>
                              <w:rPr>
                                <w:szCs w:val="20"/>
                                <w:lang w:eastAsia="zh-CN"/>
                              </w:rPr>
                              <w:t xml:space="preserve"> in R1-2007151)</w:t>
                            </w:r>
                          </w:p>
                          <w:p w14:paraId="3B50956A" w14:textId="77777777" w:rsidR="00E34088" w:rsidRDefault="00E34088" w:rsidP="008E519A">
                            <w:pPr>
                              <w:numPr>
                                <w:ilvl w:val="2"/>
                                <w:numId w:val="62"/>
                              </w:numPr>
                              <w:rPr>
                                <w:szCs w:val="20"/>
                                <w:lang w:eastAsia="zh-CN"/>
                              </w:rPr>
                            </w:pPr>
                            <w:r>
                              <w:rPr>
                                <w:szCs w:val="20"/>
                                <w:lang w:eastAsia="zh-CN"/>
                              </w:rPr>
                              <w:t xml:space="preserve">(M, N, </w:t>
                            </w:r>
                            <w:proofErr w:type="gramStart"/>
                            <w:r>
                              <w:rPr>
                                <w:szCs w:val="20"/>
                                <w:lang w:eastAsia="zh-CN"/>
                              </w:rPr>
                              <w:t>P)=</w:t>
                            </w:r>
                            <w:proofErr w:type="gramEnd"/>
                            <w:r>
                              <w:rPr>
                                <w:szCs w:val="20"/>
                                <w:lang w:eastAsia="zh-CN"/>
                              </w:rPr>
                              <w:t>(1, 4, 2), 3 panels (left, right, top)</w:t>
                            </w:r>
                          </w:p>
                          <w:p w14:paraId="1D80DD33" w14:textId="77777777" w:rsidR="00E34088" w:rsidRDefault="00E34088" w:rsidP="008E519A">
                            <w:pPr>
                              <w:numPr>
                                <w:ilvl w:val="2"/>
                                <w:numId w:val="62"/>
                              </w:numPr>
                              <w:rPr>
                                <w:szCs w:val="20"/>
                                <w:lang w:eastAsia="zh-CN"/>
                              </w:rPr>
                            </w:pPr>
                            <w:r>
                              <w:rPr>
                                <w:szCs w:val="20"/>
                                <w:lang w:eastAsia="zh-CN"/>
                              </w:rPr>
                              <w:t>(</w:t>
                            </w:r>
                            <w:proofErr w:type="spellStart"/>
                            <w:r>
                              <w:rPr>
                                <w:szCs w:val="20"/>
                                <w:lang w:eastAsia="zh-CN"/>
                              </w:rPr>
                              <w:t>Mp</w:t>
                            </w:r>
                            <w:proofErr w:type="spellEnd"/>
                            <w:r>
                              <w:rPr>
                                <w:szCs w:val="20"/>
                                <w:lang w:eastAsia="zh-CN"/>
                              </w:rPr>
                              <w:t>, Np) is up to company. Need to be reported with simulation result.</w:t>
                            </w:r>
                          </w:p>
                          <w:p w14:paraId="73B2B142" w14:textId="77777777" w:rsidR="00E34088" w:rsidRDefault="00E34088" w:rsidP="008E519A">
                            <w:pPr>
                              <w:numPr>
                                <w:ilvl w:val="1"/>
                                <w:numId w:val="63"/>
                              </w:numPr>
                              <w:rPr>
                                <w:szCs w:val="20"/>
                                <w:lang w:eastAsia="zh-CN"/>
                              </w:rPr>
                            </w:pPr>
                            <w:r>
                              <w:rPr>
                                <w:szCs w:val="20"/>
                                <w:lang w:eastAsia="zh-CN"/>
                              </w:rPr>
                              <w:t>Option 2 (from TR 38.802 – developed in Rel-14)</w:t>
                            </w:r>
                          </w:p>
                          <w:p w14:paraId="134DBFF8" w14:textId="3D444222" w:rsidR="00E34088" w:rsidRPr="00625D6C" w:rsidRDefault="00E34088" w:rsidP="00DE3B06">
                            <w:pPr>
                              <w:numPr>
                                <w:ilvl w:val="2"/>
                                <w:numId w:val="64"/>
                              </w:numPr>
                              <w:rPr>
                                <w:szCs w:val="20"/>
                                <w:lang w:eastAsia="zh-CN"/>
                              </w:rPr>
                            </w:pPr>
                            <w:r>
                              <w:rPr>
                                <w:szCs w:val="20"/>
                                <w:lang w:eastAsia="zh-CN"/>
                              </w:rPr>
                              <w:t xml:space="preserve">4Tx/4Rx: (M, N, P, Mg, Ng; </w:t>
                            </w:r>
                            <w:proofErr w:type="spellStart"/>
                            <w:r>
                              <w:rPr>
                                <w:szCs w:val="20"/>
                                <w:lang w:eastAsia="zh-CN"/>
                              </w:rPr>
                              <w:t>Mp</w:t>
                            </w:r>
                            <w:proofErr w:type="spellEnd"/>
                            <w:r>
                              <w:rPr>
                                <w:szCs w:val="20"/>
                                <w:lang w:eastAsia="zh-CN"/>
                              </w:rPr>
                              <w:t>, Np) = (2,4,2,1,2;1,2), (</w:t>
                            </w:r>
                            <w:proofErr w:type="spellStart"/>
                            <w:proofErr w:type="gramStart"/>
                            <w:r>
                              <w:rPr>
                                <w:szCs w:val="20"/>
                                <w:lang w:eastAsia="zh-CN"/>
                              </w:rPr>
                              <w:t>dH,dV</w:t>
                            </w:r>
                            <w:proofErr w:type="spellEnd"/>
                            <w:proofErr w:type="gramEnd"/>
                            <w:r>
                              <w:rPr>
                                <w:szCs w:val="20"/>
                                <w:lang w:eastAsia="zh-CN"/>
                              </w:rPr>
                              <w:t>) = (0.5, 0.5)λ, the polarization angles are 0° and 90°</w:t>
                            </w:r>
                          </w:p>
                          <w:p w14:paraId="12061781" w14:textId="77777777" w:rsidR="00E34088" w:rsidRDefault="00E34088" w:rsidP="00DE3B06">
                            <w:pPr>
                              <w:rPr>
                                <w:szCs w:val="20"/>
                                <w:highlight w:val="green"/>
                              </w:rPr>
                            </w:pPr>
                            <w:r>
                              <w:rPr>
                                <w:szCs w:val="20"/>
                                <w:highlight w:val="green"/>
                              </w:rPr>
                              <w:t>Agreement:</w:t>
                            </w:r>
                          </w:p>
                          <w:p w14:paraId="0EC07493" w14:textId="77777777" w:rsidR="00E34088" w:rsidRDefault="00E34088" w:rsidP="00DE3B06">
                            <w:pPr>
                              <w:pStyle w:val="xmsonormal"/>
                              <w:rPr>
                                <w:sz w:val="20"/>
                                <w:szCs w:val="20"/>
                              </w:rPr>
                            </w:pPr>
                            <w:r>
                              <w:rPr>
                                <w:sz w:val="20"/>
                                <w:szCs w:val="20"/>
                                <w:lang w:val="en-GB"/>
                              </w:rPr>
                              <w:t>BS Tx power for XR/CG evaluations are as follows</w:t>
                            </w:r>
                          </w:p>
                          <w:p w14:paraId="0844F489" w14:textId="77777777" w:rsidR="00E34088" w:rsidRDefault="00E34088" w:rsidP="00DE3B06">
                            <w:pPr>
                              <w:numPr>
                                <w:ilvl w:val="0"/>
                                <w:numId w:val="65"/>
                              </w:numPr>
                              <w:rPr>
                                <w:szCs w:val="20"/>
                                <w:lang w:eastAsia="zh-CN"/>
                              </w:rPr>
                            </w:pPr>
                            <w:r>
                              <w:rPr>
                                <w:szCs w:val="20"/>
                                <w:lang w:eastAsia="zh-CN"/>
                              </w:rPr>
                              <w:t>For Indoor hotspot:</w:t>
                            </w:r>
                          </w:p>
                          <w:p w14:paraId="5865EA09" w14:textId="77777777" w:rsidR="00E34088" w:rsidRDefault="00E34088" w:rsidP="00DE3B06">
                            <w:pPr>
                              <w:numPr>
                                <w:ilvl w:val="1"/>
                                <w:numId w:val="66"/>
                              </w:numPr>
                              <w:rPr>
                                <w:szCs w:val="20"/>
                                <w:lang w:eastAsia="zh-CN"/>
                              </w:rPr>
                            </w:pPr>
                            <w:r>
                              <w:rPr>
                                <w:szCs w:val="20"/>
                                <w:lang w:eastAsia="zh-CN"/>
                              </w:rPr>
                              <w:t>FR1:</w:t>
                            </w:r>
                          </w:p>
                          <w:p w14:paraId="58D032EF" w14:textId="77777777" w:rsidR="00E34088" w:rsidRDefault="00E34088" w:rsidP="00DE3B06">
                            <w:pPr>
                              <w:numPr>
                                <w:ilvl w:val="2"/>
                                <w:numId w:val="67"/>
                              </w:numPr>
                              <w:rPr>
                                <w:szCs w:val="20"/>
                                <w:lang w:eastAsia="zh-CN"/>
                              </w:rPr>
                            </w:pPr>
                            <w:r>
                              <w:rPr>
                                <w:szCs w:val="20"/>
                                <w:lang w:eastAsia="zh-CN"/>
                              </w:rPr>
                              <w:t>24 dBm per 20 MHz</w:t>
                            </w:r>
                          </w:p>
                          <w:p w14:paraId="463EE898" w14:textId="77777777" w:rsidR="00E34088" w:rsidRDefault="00E34088" w:rsidP="00DE3B06">
                            <w:pPr>
                              <w:numPr>
                                <w:ilvl w:val="1"/>
                                <w:numId w:val="68"/>
                              </w:numPr>
                              <w:rPr>
                                <w:szCs w:val="20"/>
                                <w:lang w:eastAsia="zh-CN"/>
                              </w:rPr>
                            </w:pPr>
                            <w:r>
                              <w:rPr>
                                <w:szCs w:val="20"/>
                                <w:lang w:eastAsia="zh-CN"/>
                              </w:rPr>
                              <w:t>FR2:</w:t>
                            </w:r>
                          </w:p>
                          <w:p w14:paraId="766DED07" w14:textId="77777777" w:rsidR="00E34088" w:rsidRDefault="00E34088" w:rsidP="00DE3B06">
                            <w:pPr>
                              <w:numPr>
                                <w:ilvl w:val="2"/>
                                <w:numId w:val="69"/>
                              </w:numPr>
                              <w:rPr>
                                <w:szCs w:val="20"/>
                                <w:lang w:eastAsia="zh-CN"/>
                              </w:rPr>
                            </w:pPr>
                            <w:r>
                              <w:rPr>
                                <w:szCs w:val="20"/>
                                <w:lang w:eastAsia="zh-CN"/>
                              </w:rPr>
                              <w:t xml:space="preserve">23 dBm per 80 </w:t>
                            </w:r>
                            <w:proofErr w:type="spellStart"/>
                            <w:r>
                              <w:rPr>
                                <w:szCs w:val="20"/>
                                <w:lang w:eastAsia="zh-CN"/>
                              </w:rPr>
                              <w:t>MHz.</w:t>
                            </w:r>
                            <w:proofErr w:type="spellEnd"/>
                            <w:r>
                              <w:rPr>
                                <w:szCs w:val="20"/>
                                <w:lang w:eastAsia="zh-CN"/>
                              </w:rPr>
                              <w:t xml:space="preserve"> EIRP should not exceed 58 dBm</w:t>
                            </w:r>
                          </w:p>
                          <w:p w14:paraId="722B0F44" w14:textId="77777777" w:rsidR="00E34088" w:rsidRDefault="00E34088" w:rsidP="00DE3B06">
                            <w:pPr>
                              <w:numPr>
                                <w:ilvl w:val="0"/>
                                <w:numId w:val="70"/>
                              </w:numPr>
                              <w:rPr>
                                <w:szCs w:val="20"/>
                                <w:lang w:eastAsia="zh-CN"/>
                              </w:rPr>
                            </w:pPr>
                            <w:r>
                              <w:rPr>
                                <w:szCs w:val="20"/>
                                <w:lang w:eastAsia="zh-CN"/>
                              </w:rPr>
                              <w:t>For Dense urban:</w:t>
                            </w:r>
                          </w:p>
                          <w:p w14:paraId="78F588EE" w14:textId="77777777" w:rsidR="00E34088" w:rsidRDefault="00E34088" w:rsidP="00DE3B06">
                            <w:pPr>
                              <w:numPr>
                                <w:ilvl w:val="1"/>
                                <w:numId w:val="71"/>
                              </w:numPr>
                              <w:rPr>
                                <w:szCs w:val="20"/>
                                <w:lang w:eastAsia="zh-CN"/>
                              </w:rPr>
                            </w:pPr>
                            <w:r>
                              <w:rPr>
                                <w:szCs w:val="20"/>
                                <w:lang w:eastAsia="zh-CN"/>
                              </w:rPr>
                              <w:t>FR1:</w:t>
                            </w:r>
                          </w:p>
                          <w:p w14:paraId="7E92FB95" w14:textId="77777777" w:rsidR="00E34088" w:rsidRDefault="00E34088" w:rsidP="00DE3B06">
                            <w:pPr>
                              <w:numPr>
                                <w:ilvl w:val="2"/>
                                <w:numId w:val="72"/>
                              </w:numPr>
                              <w:rPr>
                                <w:szCs w:val="20"/>
                                <w:lang w:eastAsia="zh-CN"/>
                              </w:rPr>
                            </w:pPr>
                            <w:r>
                              <w:rPr>
                                <w:szCs w:val="20"/>
                                <w:lang w:eastAsia="zh-CN"/>
                              </w:rPr>
                              <w:t>44 dBm per 20 MHz</w:t>
                            </w:r>
                          </w:p>
                          <w:p w14:paraId="67CA7D56" w14:textId="77777777" w:rsidR="00E34088" w:rsidRDefault="00E34088" w:rsidP="00DE3B06">
                            <w:pPr>
                              <w:numPr>
                                <w:ilvl w:val="1"/>
                                <w:numId w:val="73"/>
                              </w:numPr>
                              <w:rPr>
                                <w:szCs w:val="20"/>
                                <w:lang w:eastAsia="zh-CN"/>
                              </w:rPr>
                            </w:pPr>
                            <w:r>
                              <w:rPr>
                                <w:szCs w:val="20"/>
                                <w:lang w:eastAsia="zh-CN"/>
                              </w:rPr>
                              <w:t>FR2:</w:t>
                            </w:r>
                          </w:p>
                          <w:p w14:paraId="5E372FF8" w14:textId="77777777" w:rsidR="00E34088" w:rsidRDefault="00E34088" w:rsidP="00DE3B06">
                            <w:pPr>
                              <w:numPr>
                                <w:ilvl w:val="2"/>
                                <w:numId w:val="74"/>
                              </w:numPr>
                              <w:rPr>
                                <w:szCs w:val="20"/>
                                <w:lang w:eastAsia="zh-CN"/>
                              </w:rPr>
                            </w:pPr>
                            <w:r>
                              <w:rPr>
                                <w:szCs w:val="20"/>
                                <w:lang w:eastAsia="zh-CN"/>
                              </w:rPr>
                              <w:t xml:space="preserve">40 dBm per 80 </w:t>
                            </w:r>
                            <w:proofErr w:type="spellStart"/>
                            <w:r>
                              <w:rPr>
                                <w:szCs w:val="20"/>
                                <w:lang w:eastAsia="zh-CN"/>
                              </w:rPr>
                              <w:t>MHz.</w:t>
                            </w:r>
                            <w:proofErr w:type="spellEnd"/>
                            <w:r>
                              <w:rPr>
                                <w:szCs w:val="20"/>
                                <w:lang w:eastAsia="zh-CN"/>
                              </w:rPr>
                              <w:t xml:space="preserve"> EIRP should not exceed 73 dBm</w:t>
                            </w:r>
                          </w:p>
                          <w:p w14:paraId="0638343C" w14:textId="77777777" w:rsidR="00E34088" w:rsidRDefault="00E34088" w:rsidP="00DE3B06">
                            <w:pPr>
                              <w:pStyle w:val="xmsonormal"/>
                              <w:rPr>
                                <w:sz w:val="20"/>
                                <w:szCs w:val="20"/>
                              </w:rPr>
                            </w:pPr>
                            <w:r>
                              <w:rPr>
                                <w:sz w:val="20"/>
                                <w:szCs w:val="20"/>
                              </w:rPr>
                              <w:t>For system BW larger than above, Tx power scales up accordingly.</w:t>
                            </w:r>
                          </w:p>
                          <w:p w14:paraId="35388DEE" w14:textId="77777777" w:rsidR="00E34088" w:rsidRDefault="00E34088" w:rsidP="00DE3B06">
                            <w:pPr>
                              <w:pStyle w:val="xmsonormal"/>
                              <w:rPr>
                                <w:sz w:val="20"/>
                                <w:szCs w:val="20"/>
                              </w:rPr>
                            </w:pPr>
                            <w:r>
                              <w:rPr>
                                <w:b/>
                                <w:bCs/>
                                <w:sz w:val="20"/>
                                <w:szCs w:val="20"/>
                                <w:lang w:val="en-GB"/>
                              </w:rPr>
                              <w:t> </w:t>
                            </w:r>
                          </w:p>
                          <w:p w14:paraId="55A9BCC6" w14:textId="77777777" w:rsidR="00E34088" w:rsidRDefault="00E34088" w:rsidP="00DE3B06">
                            <w:pPr>
                              <w:rPr>
                                <w:szCs w:val="20"/>
                                <w:highlight w:val="green"/>
                              </w:rPr>
                            </w:pPr>
                            <w:r>
                              <w:rPr>
                                <w:szCs w:val="20"/>
                                <w:highlight w:val="green"/>
                              </w:rPr>
                              <w:t>Agreement:</w:t>
                            </w:r>
                          </w:p>
                          <w:p w14:paraId="6BBBE58C" w14:textId="77777777" w:rsidR="00E34088" w:rsidRDefault="00E34088" w:rsidP="00DE3B06">
                            <w:pPr>
                              <w:pStyle w:val="xmsonormal"/>
                              <w:rPr>
                                <w:sz w:val="20"/>
                                <w:szCs w:val="20"/>
                              </w:rPr>
                            </w:pPr>
                            <w:r>
                              <w:rPr>
                                <w:sz w:val="20"/>
                                <w:szCs w:val="20"/>
                                <w:lang w:val="en-GB"/>
                              </w:rPr>
                              <w:t>UE</w:t>
                            </w:r>
                            <w:r>
                              <w:rPr>
                                <w:rStyle w:val="xapple-converted-space"/>
                                <w:sz w:val="20"/>
                                <w:szCs w:val="20"/>
                                <w:lang w:val="en-GB"/>
                              </w:rPr>
                              <w:t> </w:t>
                            </w:r>
                            <w:r>
                              <w:rPr>
                                <w:color w:val="FF0000"/>
                                <w:sz w:val="20"/>
                                <w:szCs w:val="20"/>
                                <w:lang w:val="en-GB"/>
                              </w:rPr>
                              <w:t>max</w:t>
                            </w:r>
                            <w:r>
                              <w:rPr>
                                <w:rStyle w:val="xapple-converted-space"/>
                                <w:color w:val="FF0000"/>
                                <w:sz w:val="20"/>
                                <w:szCs w:val="20"/>
                                <w:lang w:val="en-GB"/>
                              </w:rPr>
                              <w:t> </w:t>
                            </w:r>
                            <w:r>
                              <w:rPr>
                                <w:sz w:val="20"/>
                                <w:szCs w:val="20"/>
                                <w:lang w:val="en-GB"/>
                              </w:rPr>
                              <w:t>Tx power for XR/CG evaluations are as follows</w:t>
                            </w:r>
                            <w:r>
                              <w:rPr>
                                <w:rStyle w:val="xapple-converted-space"/>
                                <w:sz w:val="20"/>
                                <w:szCs w:val="20"/>
                                <w:lang w:val="en-GB"/>
                              </w:rPr>
                              <w:t> </w:t>
                            </w:r>
                          </w:p>
                          <w:p w14:paraId="22622219" w14:textId="77777777" w:rsidR="00E34088" w:rsidRDefault="00E34088" w:rsidP="00DE3B06">
                            <w:pPr>
                              <w:numPr>
                                <w:ilvl w:val="0"/>
                                <w:numId w:val="75"/>
                              </w:numPr>
                              <w:rPr>
                                <w:szCs w:val="20"/>
                                <w:lang w:eastAsia="zh-CN"/>
                              </w:rPr>
                            </w:pPr>
                            <w:r>
                              <w:rPr>
                                <w:szCs w:val="20"/>
                                <w:lang w:eastAsia="zh-CN"/>
                              </w:rPr>
                              <w:t>FR1: 23 dBm</w:t>
                            </w:r>
                          </w:p>
                          <w:p w14:paraId="20731640" w14:textId="7AAFDAA2" w:rsidR="00E148BB" w:rsidRDefault="00E34088" w:rsidP="00E148BB">
                            <w:pPr>
                              <w:numPr>
                                <w:ilvl w:val="0"/>
                                <w:numId w:val="75"/>
                              </w:numPr>
                              <w:rPr>
                                <w:szCs w:val="20"/>
                                <w:lang w:eastAsia="zh-CN"/>
                              </w:rPr>
                            </w:pPr>
                            <w:r>
                              <w:rPr>
                                <w:szCs w:val="20"/>
                                <w:lang w:eastAsia="zh-CN"/>
                              </w:rPr>
                              <w:t>FR2: 23 dBm, maximum EIRP 43 dBm</w:t>
                            </w:r>
                          </w:p>
                          <w:p w14:paraId="47636CB1" w14:textId="77777777" w:rsidR="00625D6C" w:rsidRPr="00625D6C" w:rsidRDefault="00625D6C" w:rsidP="00625D6C">
                            <w:pPr>
                              <w:rPr>
                                <w:szCs w:val="20"/>
                                <w:lang w:eastAsia="zh-CN"/>
                              </w:rPr>
                            </w:pPr>
                          </w:p>
                          <w:p w14:paraId="28BBF8F5" w14:textId="77777777" w:rsidR="00E148BB" w:rsidRDefault="00E148BB" w:rsidP="00E148BB">
                            <w:pPr>
                              <w:rPr>
                                <w:szCs w:val="20"/>
                                <w:highlight w:val="green"/>
                              </w:rPr>
                            </w:pPr>
                            <w:r>
                              <w:rPr>
                                <w:szCs w:val="20"/>
                                <w:highlight w:val="green"/>
                              </w:rPr>
                              <w:t>Agreement:</w:t>
                            </w:r>
                          </w:p>
                          <w:p w14:paraId="4E4A9031" w14:textId="77777777" w:rsidR="00E148BB" w:rsidRDefault="00E148BB" w:rsidP="00E148BB">
                            <w:pPr>
                              <w:pStyle w:val="xmsonormal"/>
                              <w:rPr>
                                <w:sz w:val="20"/>
                                <w:szCs w:val="20"/>
                              </w:rPr>
                            </w:pPr>
                            <w:r>
                              <w:rPr>
                                <w:b/>
                                <w:bCs/>
                                <w:sz w:val="20"/>
                                <w:szCs w:val="20"/>
                              </w:rPr>
                              <w:t>Baseline power evaluation methodology</w:t>
                            </w:r>
                          </w:p>
                          <w:p w14:paraId="1D8A82B1" w14:textId="77777777" w:rsidR="00E148BB" w:rsidRDefault="00E148BB" w:rsidP="00E148BB">
                            <w:pPr>
                              <w:pStyle w:val="xmsonormal"/>
                              <w:rPr>
                                <w:sz w:val="20"/>
                                <w:szCs w:val="20"/>
                              </w:rPr>
                            </w:pPr>
                            <w:r>
                              <w:rPr>
                                <w:strike/>
                                <w:color w:val="FF0000"/>
                                <w:sz w:val="20"/>
                                <w:szCs w:val="20"/>
                              </w:rPr>
                              <w:t xml:space="preserve">If UE power consumption is agreed as a KPI for evaluation of XR performance over </w:t>
                            </w:r>
                            <w:proofErr w:type="gramStart"/>
                            <w:r>
                              <w:rPr>
                                <w:strike/>
                                <w:color w:val="FF0000"/>
                                <w:sz w:val="20"/>
                                <w:szCs w:val="20"/>
                              </w:rPr>
                              <w:t>NR,</w:t>
                            </w:r>
                            <w:r>
                              <w:rPr>
                                <w:sz w:val="20"/>
                                <w:szCs w:val="20"/>
                              </w:rPr>
                              <w:t>TR</w:t>
                            </w:r>
                            <w:proofErr w:type="gramEnd"/>
                            <w:r>
                              <w:rPr>
                                <w:sz w:val="20"/>
                                <w:szCs w:val="20"/>
                              </w:rPr>
                              <w:t xml:space="preserve">38.840 is the baseline methodology potentially with some modifications if necessary.  </w:t>
                            </w:r>
                            <w:r>
                              <w:rPr>
                                <w:color w:val="FF0000"/>
                                <w:sz w:val="20"/>
                                <w:szCs w:val="20"/>
                              </w:rPr>
                              <w:t>RAN1 aim to minimize modeling effort. </w:t>
                            </w:r>
                            <w:r>
                              <w:rPr>
                                <w:strike/>
                                <w:color w:val="FF0000"/>
                                <w:sz w:val="20"/>
                                <w:szCs w:val="20"/>
                              </w:rPr>
                              <w:t>For example, the following aspects can be considered for further discussion but not limited to.</w:t>
                            </w:r>
                          </w:p>
                          <w:p w14:paraId="65C48070"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 xml:space="preserve">FFS whether/how to model UE power consumption for UE </w:t>
                            </w:r>
                            <w:proofErr w:type="spellStart"/>
                            <w:r>
                              <w:rPr>
                                <w:strike/>
                                <w:color w:val="FF0000"/>
                                <w:sz w:val="20"/>
                                <w:szCs w:val="20"/>
                              </w:rPr>
                              <w:t>tx</w:t>
                            </w:r>
                            <w:proofErr w:type="spellEnd"/>
                            <w:r>
                              <w:rPr>
                                <w:strike/>
                                <w:color w:val="FF0000"/>
                                <w:sz w:val="20"/>
                                <w:szCs w:val="20"/>
                              </w:rPr>
                              <w:t xml:space="preserve"> power other than 0dBm and 23dBm,</w:t>
                            </w:r>
                          </w:p>
                          <w:p w14:paraId="3E80351C"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UL slots that are not defined in TR38.840</w:t>
                            </w:r>
                          </w:p>
                          <w:p w14:paraId="578246A4"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‘S’ slot</w:t>
                            </w:r>
                          </w:p>
                          <w:p w14:paraId="3BDCE8C1"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400MHz in FR2 including scaling rule for FR2 BWP adaption.</w:t>
                            </w:r>
                          </w:p>
                          <w:p w14:paraId="24DA1286"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consumption for the corresponding number of Tx antennas</w:t>
                            </w:r>
                          </w:p>
                          <w:p w14:paraId="3529E0C9" w14:textId="570DAE86" w:rsidR="00E148BB" w:rsidRPr="00625D6C" w:rsidRDefault="00E148BB" w:rsidP="00625D6C">
                            <w:pPr>
                              <w:pStyle w:val="xmsonormal"/>
                              <w:ind w:hanging="360"/>
                              <w:rPr>
                                <w:rFonts w:eastAsiaTheme="minorEastAsia"/>
                                <w:sz w:val="20"/>
                                <w:szCs w:val="20"/>
                              </w:rPr>
                            </w:pPr>
                            <w:r>
                              <w:rPr>
                                <w:strike/>
                                <w:color w:val="FF0000"/>
                                <w:sz w:val="20"/>
                                <w:szCs w:val="20"/>
                              </w:rPr>
                              <w:t>·       </w:t>
                            </w:r>
                            <w:r>
                              <w:rPr>
                                <w:rStyle w:val="xapple-converted-space"/>
                                <w:strike/>
                                <w:color w:val="FF0000"/>
                                <w:sz w:val="20"/>
                                <w:szCs w:val="20"/>
                              </w:rPr>
                              <w:t> </w:t>
                            </w:r>
                            <w:r>
                              <w:rPr>
                                <w:strike/>
                                <w:color w:val="FF0000"/>
                                <w:sz w:val="20"/>
                                <w:szCs w:val="20"/>
                              </w:rPr>
                              <w:t xml:space="preserve">FFS whether/how to model the UE power consumption for UE </w:t>
                            </w:r>
                            <w:proofErr w:type="spellStart"/>
                            <w:r>
                              <w:rPr>
                                <w:strike/>
                                <w:color w:val="FF0000"/>
                                <w:sz w:val="20"/>
                                <w:szCs w:val="20"/>
                              </w:rPr>
                              <w:t>tx</w:t>
                            </w:r>
                            <w:proofErr w:type="spellEnd"/>
                            <w:r>
                              <w:rPr>
                                <w:strike/>
                                <w:color w:val="FF0000"/>
                                <w:sz w:val="20"/>
                                <w:szCs w:val="20"/>
                              </w:rPr>
                              <w:t xml:space="preserve"> power under FR2</w:t>
                            </w:r>
                          </w:p>
                          <w:p w14:paraId="22A13DBD" w14:textId="77777777" w:rsidR="00E148BB" w:rsidRDefault="00E148BB" w:rsidP="00E148BB">
                            <w:pPr>
                              <w:rPr>
                                <w:highlight w:val="green"/>
                              </w:rPr>
                            </w:pPr>
                            <w:r>
                              <w:rPr>
                                <w:highlight w:val="green"/>
                              </w:rPr>
                              <w:t>Agreement:</w:t>
                            </w:r>
                          </w:p>
                          <w:p w14:paraId="1ECA3069" w14:textId="77777777" w:rsidR="00E148BB" w:rsidRDefault="00E148BB" w:rsidP="00E148BB">
                            <w:pPr>
                              <w:numPr>
                                <w:ilvl w:val="0"/>
                                <w:numId w:val="76"/>
                              </w:numPr>
                              <w:rPr>
                                <w:color w:val="FF0000"/>
                                <w:szCs w:val="20"/>
                                <w:lang w:eastAsia="zh-CN"/>
                              </w:rPr>
                            </w:pPr>
                            <w:r>
                              <w:rPr>
                                <w:color w:val="FF0000"/>
                                <w:szCs w:val="20"/>
                                <w:lang w:eastAsia="zh-CN"/>
                              </w:rPr>
                              <w:t>RAN1 continues to discuss evaluation methodologies for UE power consumption and system capacity.</w:t>
                            </w:r>
                          </w:p>
                          <w:p w14:paraId="21C8A057" w14:textId="70E8A42B" w:rsidR="00E148BB" w:rsidRPr="00E148BB" w:rsidRDefault="00E148BB" w:rsidP="00E148BB">
                            <w:pPr>
                              <w:numPr>
                                <w:ilvl w:val="0"/>
                                <w:numId w:val="76"/>
                              </w:numPr>
                              <w:rPr>
                                <w:szCs w:val="20"/>
                                <w:lang w:eastAsia="zh-CN"/>
                              </w:rPr>
                            </w:pPr>
                            <w:r>
                              <w:rPr>
                                <w:szCs w:val="20"/>
                                <w:lang w:eastAsia="zh-CN"/>
                              </w:rPr>
                              <w:t>RAN1 is to discuss whether/how to study/evaluate mobility and coverage at a later stage, e.g., starting from Q1 2021.</w:t>
                            </w:r>
                          </w:p>
                        </w:txbxContent>
                      </wps:txbx>
                      <wps:bodyPr rot="0" vert="horz" wrap="square" lIns="91440" tIns="45720" rIns="91440" bIns="45720" anchor="t" anchorCtr="0" upright="1">
                        <a:spAutoFit/>
                      </wps:bodyPr>
                    </wps:wsp>
                  </a:graphicData>
                </a:graphic>
              </wp:inline>
            </w:drawing>
          </mc:Choice>
          <mc:Fallback xmlns:w16="http://schemas.microsoft.com/office/word/2018/wordml" xmlns:w16cex="http://schemas.microsoft.com/office/word/2018/wordml/cex">
            <w:pict>
              <v:shape w14:anchorId="1CE4580D" id="_x0000_s1029" type="#_x0000_t202" style="width:453.5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">
                <v:textbox style="mso-fit-shape-to-text:t">
                  <w:txbxContent>
                    <w:p w14:paraId="1706B1C6" w14:textId="77777777" w:rsidR="00625D6C" w:rsidRDefault="00625D6C" w:rsidP="00625D6C">
                      <w:pPr>
                        <w:rPr>
                          <w:szCs w:val="20"/>
                          <w:highlight w:val="green"/>
                        </w:rPr>
                      </w:pPr>
                      <w:r>
                        <w:rPr>
                          <w:szCs w:val="20"/>
                          <w:highlight w:val="green"/>
                        </w:rPr>
                        <w:t>Agreement:</w:t>
                      </w:r>
                    </w:p>
                    <w:p w14:paraId="76DEB206" w14:textId="77777777" w:rsidR="00625D6C" w:rsidRDefault="00625D6C" w:rsidP="00625D6C">
                      <w:pPr>
                        <w:pStyle w:val="xmsonormal"/>
                        <w:rPr>
                          <w:sz w:val="20"/>
                          <w:szCs w:val="20"/>
                        </w:rPr>
                      </w:pPr>
                      <w:r>
                        <w:rPr>
                          <w:sz w:val="20"/>
                          <w:szCs w:val="20"/>
                          <w:lang w:val="en-GB"/>
                        </w:rPr>
                        <w:t>For outdoor scenarios, the</w:t>
                      </w:r>
                      <w:r>
                        <w:rPr>
                          <w:rStyle w:val="xapple-converted-space"/>
                          <w:sz w:val="20"/>
                          <w:szCs w:val="20"/>
                          <w:lang w:val="en-GB"/>
                        </w:rPr>
                        <w:t> </w:t>
                      </w:r>
                      <w:r>
                        <w:rPr>
                          <w:strike/>
                          <w:color w:val="FF0000"/>
                          <w:sz w:val="20"/>
                          <w:szCs w:val="20"/>
                        </w:rPr>
                        <w:t>baseline</w:t>
                      </w:r>
                      <w:r>
                        <w:rPr>
                          <w:rStyle w:val="xapple-converted-space"/>
                          <w:strike/>
                          <w:color w:val="FF0000"/>
                          <w:sz w:val="20"/>
                          <w:szCs w:val="20"/>
                        </w:rPr>
                        <w:t> </w:t>
                      </w:r>
                      <w:r>
                        <w:rPr>
                          <w:sz w:val="20"/>
                          <w:szCs w:val="20"/>
                          <w:lang w:val="en-GB"/>
                        </w:rPr>
                        <w:t>BS antenna parameters</w:t>
                      </w:r>
                      <w:r>
                        <w:rPr>
                          <w:rStyle w:val="xapple-converted-space"/>
                          <w:sz w:val="20"/>
                          <w:szCs w:val="20"/>
                        </w:rPr>
                        <w:t> </w:t>
                      </w:r>
                      <w:r>
                        <w:rPr>
                          <w:sz w:val="20"/>
                          <w:szCs w:val="20"/>
                        </w:rPr>
                        <w:t>are as follows.</w:t>
                      </w:r>
                    </w:p>
                    <w:p w14:paraId="586079C1" w14:textId="77777777" w:rsidR="00625D6C" w:rsidRDefault="00625D6C" w:rsidP="00625D6C">
                      <w:pPr>
                        <w:numPr>
                          <w:ilvl w:val="0"/>
                          <w:numId w:val="54"/>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FR1,</w:t>
                      </w:r>
                      <w:r>
                        <w:rPr>
                          <w:rStyle w:val="xapple-converted-space"/>
                          <w:szCs w:val="20"/>
                          <w:lang w:eastAsia="zh-CN"/>
                        </w:rPr>
                        <w:t> </w:t>
                      </w:r>
                    </w:p>
                    <w:p w14:paraId="082BB869" w14:textId="77777777" w:rsidR="00625D6C" w:rsidRDefault="00625D6C" w:rsidP="00625D6C">
                      <w:pPr>
                        <w:numPr>
                          <w:ilvl w:val="1"/>
                          <w:numId w:val="55"/>
                        </w:numPr>
                        <w:rPr>
                          <w:szCs w:val="20"/>
                          <w:lang w:eastAsia="zh-CN"/>
                        </w:rPr>
                      </w:pPr>
                      <w:r>
                        <w:rPr>
                          <w:szCs w:val="20"/>
                          <w:lang w:eastAsia="zh-CN"/>
                        </w:rPr>
                        <w:t>Option 1: 64 TxRU, (M, N, P, Mg, Ng; Mp, Np) = (8,8,2,1,1;4,8)</w:t>
                      </w:r>
                    </w:p>
                    <w:p w14:paraId="104E38B6" w14:textId="77777777" w:rsidR="00625D6C" w:rsidRDefault="00625D6C" w:rsidP="00625D6C">
                      <w:pPr>
                        <w:numPr>
                          <w:ilvl w:val="1"/>
                          <w:numId w:val="55"/>
                        </w:numPr>
                        <w:rPr>
                          <w:szCs w:val="20"/>
                          <w:lang w:eastAsia="zh-CN"/>
                        </w:rPr>
                      </w:pPr>
                      <w:r>
                        <w:rPr>
                          <w:szCs w:val="20"/>
                          <w:lang w:eastAsia="zh-CN"/>
                        </w:rPr>
                        <w:t>Option 2: 32 TxRU, (M, N, P, Mg, Ng; Mp, Np) = (8,2,2,1,1,8,2)</w:t>
                      </w:r>
                    </w:p>
                    <w:p w14:paraId="23E26A2C" w14:textId="77777777" w:rsidR="00625D6C" w:rsidRDefault="00625D6C" w:rsidP="00625D6C">
                      <w:pPr>
                        <w:numPr>
                          <w:ilvl w:val="1"/>
                          <w:numId w:val="55"/>
                        </w:numPr>
                        <w:rPr>
                          <w:szCs w:val="20"/>
                          <w:lang w:eastAsia="zh-CN"/>
                        </w:rPr>
                      </w:pPr>
                      <w:r>
                        <w:rPr>
                          <w:szCs w:val="20"/>
                          <w:lang w:eastAsia="zh-CN"/>
                        </w:rPr>
                        <w:t>Option 3: 32TxRUs (M, N, P, Mg, Ng; Mp, Np) = (4,4,2,1,1,4,4)</w:t>
                      </w:r>
                    </w:p>
                    <w:p w14:paraId="400FDB79" w14:textId="77777777" w:rsidR="00625D6C" w:rsidRDefault="00625D6C" w:rsidP="00625D6C">
                      <w:pPr>
                        <w:pStyle w:val="xmsonormal"/>
                        <w:rPr>
                          <w:sz w:val="20"/>
                          <w:szCs w:val="20"/>
                        </w:rPr>
                      </w:pPr>
                      <w:r>
                        <w:rPr>
                          <w:sz w:val="20"/>
                          <w:szCs w:val="20"/>
                        </w:rPr>
                        <w:t>(dH, dV) = (0.5λ, 0.</w:t>
                      </w:r>
                      <w:r>
                        <w:rPr>
                          <w:strike/>
                          <w:color w:val="FF0000"/>
                          <w:sz w:val="20"/>
                          <w:szCs w:val="20"/>
                        </w:rPr>
                        <w:t>8</w:t>
                      </w:r>
                      <w:r>
                        <w:rPr>
                          <w:color w:val="FF0000"/>
                          <w:sz w:val="20"/>
                          <w:szCs w:val="20"/>
                        </w:rPr>
                        <w:t>5</w:t>
                      </w:r>
                      <w:r>
                        <w:rPr>
                          <w:sz w:val="20"/>
                          <w:szCs w:val="20"/>
                        </w:rPr>
                        <w:t>λ)</w:t>
                      </w:r>
                    </w:p>
                    <w:p w14:paraId="3B63815B" w14:textId="77777777" w:rsidR="00625D6C" w:rsidRDefault="00625D6C" w:rsidP="00625D6C">
                      <w:pPr>
                        <w:numPr>
                          <w:ilvl w:val="0"/>
                          <w:numId w:val="56"/>
                        </w:numPr>
                        <w:rPr>
                          <w:szCs w:val="20"/>
                          <w:lang w:eastAsia="zh-CN"/>
                        </w:rPr>
                      </w:pPr>
                      <w:r>
                        <w:rPr>
                          <w:szCs w:val="20"/>
                          <w:lang w:eastAsia="zh-CN"/>
                        </w:rPr>
                        <w:t>FR2:</w:t>
                      </w:r>
                    </w:p>
                    <w:p w14:paraId="73665613" w14:textId="77777777" w:rsidR="00625D6C" w:rsidRDefault="00625D6C" w:rsidP="00625D6C">
                      <w:pPr>
                        <w:numPr>
                          <w:ilvl w:val="1"/>
                          <w:numId w:val="57"/>
                        </w:numPr>
                        <w:rPr>
                          <w:szCs w:val="20"/>
                          <w:lang w:eastAsia="zh-CN"/>
                        </w:rPr>
                      </w:pPr>
                      <w:r>
                        <w:rPr>
                          <w:szCs w:val="20"/>
                          <w:lang w:eastAsia="zh-CN"/>
                        </w:rPr>
                        <w:t>2 TxRU, (M, N, P, Mg, Ng; Mp, Np) = (4,8,2,2,2;1,1)</w:t>
                      </w:r>
                    </w:p>
                    <w:p w14:paraId="380104D3" w14:textId="77777777" w:rsidR="00625D6C" w:rsidRDefault="00625D6C" w:rsidP="00625D6C">
                      <w:pPr>
                        <w:pStyle w:val="xmsonormal"/>
                        <w:rPr>
                          <w:sz w:val="20"/>
                          <w:szCs w:val="20"/>
                        </w:rPr>
                      </w:pPr>
                      <w:r>
                        <w:rPr>
                          <w:sz w:val="20"/>
                          <w:szCs w:val="20"/>
                        </w:rPr>
                        <w:t>(dH, dV) = (0.5λ, 0.5λ)</w:t>
                      </w:r>
                    </w:p>
                    <w:p w14:paraId="008D95B1" w14:textId="45C9929F" w:rsidR="00625D6C" w:rsidRPr="00625D6C" w:rsidRDefault="00625D6C" w:rsidP="00625D6C">
                      <w:pPr>
                        <w:pStyle w:val="xmsonormal"/>
                        <w:rPr>
                          <w:rFonts w:eastAsiaTheme="minorEastAsia"/>
                          <w:sz w:val="20"/>
                          <w:szCs w:val="20"/>
                        </w:rPr>
                      </w:pPr>
                      <w:r>
                        <w:rPr>
                          <w:sz w:val="20"/>
                          <w:szCs w:val="20"/>
                        </w:rPr>
                        <w:t>Other configurations can be optionally evaluated.</w:t>
                      </w:r>
                    </w:p>
                    <w:p w14:paraId="6B1700F5" w14:textId="77777777" w:rsidR="00625D6C" w:rsidRDefault="00625D6C" w:rsidP="008E519A">
                      <w:pPr>
                        <w:rPr>
                          <w:szCs w:val="20"/>
                          <w:highlight w:val="green"/>
                        </w:rPr>
                      </w:pPr>
                    </w:p>
                    <w:p w14:paraId="623BB257" w14:textId="52B45468" w:rsidR="00E34088" w:rsidRDefault="00E34088" w:rsidP="008E519A">
                      <w:pPr>
                        <w:rPr>
                          <w:szCs w:val="20"/>
                          <w:highlight w:val="green"/>
                        </w:rPr>
                      </w:pPr>
                      <w:r>
                        <w:rPr>
                          <w:szCs w:val="20"/>
                          <w:highlight w:val="green"/>
                        </w:rPr>
                        <w:t>Agreement:</w:t>
                      </w:r>
                    </w:p>
                    <w:p w14:paraId="2735AB1E" w14:textId="77777777" w:rsidR="00E34088" w:rsidRDefault="00E34088" w:rsidP="008E519A">
                      <w:pPr>
                        <w:pStyle w:val="xmsonormal"/>
                        <w:rPr>
                          <w:sz w:val="20"/>
                          <w:szCs w:val="20"/>
                        </w:rPr>
                      </w:pPr>
                      <w:r>
                        <w:rPr>
                          <w:sz w:val="20"/>
                          <w:szCs w:val="20"/>
                          <w:lang w:val="en-GB"/>
                        </w:rPr>
                        <w:t>UE antenna parameters</w:t>
                      </w:r>
                      <w:r>
                        <w:rPr>
                          <w:rStyle w:val="xapple-converted-space"/>
                          <w:sz w:val="20"/>
                          <w:szCs w:val="20"/>
                          <w:lang w:val="en-GB"/>
                        </w:rPr>
                        <w:t> </w:t>
                      </w:r>
                      <w:r>
                        <w:rPr>
                          <w:sz w:val="20"/>
                          <w:szCs w:val="20"/>
                        </w:rPr>
                        <w:t>for XR/CG evaluations are as follows</w:t>
                      </w:r>
                    </w:p>
                    <w:p w14:paraId="50F26CDF" w14:textId="77777777" w:rsidR="00E34088" w:rsidRDefault="00E34088" w:rsidP="008E519A">
                      <w:pPr>
                        <w:numPr>
                          <w:ilvl w:val="0"/>
                          <w:numId w:val="58"/>
                        </w:numPr>
                        <w:rPr>
                          <w:szCs w:val="20"/>
                          <w:lang w:eastAsia="zh-CN"/>
                        </w:rPr>
                      </w:pPr>
                      <w:r>
                        <w:rPr>
                          <w:szCs w:val="20"/>
                          <w:lang w:eastAsia="zh-CN"/>
                        </w:rPr>
                        <w:t>FR1:</w:t>
                      </w:r>
                    </w:p>
                    <w:p w14:paraId="7F479215" w14:textId="77777777" w:rsidR="00E34088" w:rsidRDefault="00E34088" w:rsidP="008E519A">
                      <w:pPr>
                        <w:numPr>
                          <w:ilvl w:val="1"/>
                          <w:numId w:val="59"/>
                        </w:numPr>
                        <w:rPr>
                          <w:szCs w:val="20"/>
                          <w:lang w:eastAsia="zh-CN"/>
                        </w:rPr>
                      </w:pPr>
                      <w:r>
                        <w:rPr>
                          <w:szCs w:val="20"/>
                          <w:lang w:eastAsia="zh-CN"/>
                        </w:rPr>
                        <w:t>Baseline: 2T/4R, (M, N, P, Mg, Ng; Mp, Np) = (1,2,2,1,1;1,2), (dH, dV) = (0.5, N/</w:t>
                      </w:r>
                      <w:proofErr w:type="gramStart"/>
                      <w:r>
                        <w:rPr>
                          <w:szCs w:val="20"/>
                          <w:lang w:eastAsia="zh-CN"/>
                        </w:rPr>
                        <w:t>A)λ</w:t>
                      </w:r>
                      <w:proofErr w:type="gramEnd"/>
                    </w:p>
                    <w:p w14:paraId="77BC1F1E" w14:textId="77777777" w:rsidR="00E34088" w:rsidRDefault="00E34088" w:rsidP="008E519A">
                      <w:pPr>
                        <w:numPr>
                          <w:ilvl w:val="1"/>
                          <w:numId w:val="59"/>
                        </w:numPr>
                        <w:rPr>
                          <w:szCs w:val="20"/>
                          <w:lang w:eastAsia="zh-CN"/>
                        </w:rPr>
                      </w:pPr>
                      <w:r>
                        <w:rPr>
                          <w:szCs w:val="20"/>
                          <w:lang w:eastAsia="zh-CN"/>
                        </w:rPr>
                        <w:t>Optional: 4T/4R, 1T/2R,</w:t>
                      </w:r>
                      <w:r>
                        <w:rPr>
                          <w:rStyle w:val="xapple-converted-space"/>
                          <w:szCs w:val="20"/>
                          <w:lang w:eastAsia="zh-CN"/>
                        </w:rPr>
                        <w:t> </w:t>
                      </w:r>
                      <w:r>
                        <w:rPr>
                          <w:color w:val="FF0000"/>
                          <w:szCs w:val="20"/>
                          <w:lang w:eastAsia="zh-CN"/>
                        </w:rPr>
                        <w:t>2T2R</w:t>
                      </w:r>
                    </w:p>
                    <w:p w14:paraId="0702CCE5" w14:textId="77777777" w:rsidR="00E34088" w:rsidRDefault="00E34088" w:rsidP="008E519A">
                      <w:pPr>
                        <w:numPr>
                          <w:ilvl w:val="0"/>
                          <w:numId w:val="60"/>
                        </w:numPr>
                        <w:rPr>
                          <w:szCs w:val="20"/>
                          <w:lang w:eastAsia="zh-CN"/>
                        </w:rPr>
                      </w:pPr>
                      <w:r>
                        <w:rPr>
                          <w:color w:val="FF0000"/>
                          <w:szCs w:val="20"/>
                          <w:lang w:eastAsia="zh-CN"/>
                        </w:rPr>
                        <w:t>FFS</w:t>
                      </w:r>
                      <w:r>
                        <w:rPr>
                          <w:rStyle w:val="xapple-converted-space"/>
                          <w:color w:val="FF0000"/>
                          <w:szCs w:val="20"/>
                          <w:lang w:eastAsia="zh-CN"/>
                        </w:rPr>
                        <w:t> </w:t>
                      </w:r>
                      <w:r>
                        <w:rPr>
                          <w:szCs w:val="20"/>
                          <w:lang w:eastAsia="zh-CN"/>
                        </w:rPr>
                        <w:t>FR2: down-selection between the next two options. Please indicate if you have preference.</w:t>
                      </w:r>
                    </w:p>
                    <w:p w14:paraId="117B1E93" w14:textId="77777777" w:rsidR="00E34088" w:rsidRDefault="00E34088" w:rsidP="008E519A">
                      <w:pPr>
                        <w:numPr>
                          <w:ilvl w:val="1"/>
                          <w:numId w:val="61"/>
                        </w:numPr>
                        <w:rPr>
                          <w:szCs w:val="20"/>
                          <w:lang w:eastAsia="zh-CN"/>
                        </w:rPr>
                      </w:pPr>
                      <w:r>
                        <w:rPr>
                          <w:szCs w:val="20"/>
                          <w:lang w:eastAsia="zh-CN"/>
                        </w:rPr>
                        <w:t>Option 1 (Follow Rel-17 evaluation methodology for FeMIMO in R1-2007151)</w:t>
                      </w:r>
                    </w:p>
                    <w:p w14:paraId="3B50956A" w14:textId="77777777" w:rsidR="00E34088" w:rsidRDefault="00E34088" w:rsidP="008E519A">
                      <w:pPr>
                        <w:numPr>
                          <w:ilvl w:val="2"/>
                          <w:numId w:val="62"/>
                        </w:numPr>
                        <w:rPr>
                          <w:szCs w:val="20"/>
                          <w:lang w:eastAsia="zh-CN"/>
                        </w:rPr>
                      </w:pPr>
                      <w:r>
                        <w:rPr>
                          <w:szCs w:val="20"/>
                          <w:lang w:eastAsia="zh-CN"/>
                        </w:rPr>
                        <w:t xml:space="preserve">(M, N, </w:t>
                      </w:r>
                      <w:proofErr w:type="gramStart"/>
                      <w:r>
                        <w:rPr>
                          <w:szCs w:val="20"/>
                          <w:lang w:eastAsia="zh-CN"/>
                        </w:rPr>
                        <w:t>P)=</w:t>
                      </w:r>
                      <w:proofErr w:type="gramEnd"/>
                      <w:r>
                        <w:rPr>
                          <w:szCs w:val="20"/>
                          <w:lang w:eastAsia="zh-CN"/>
                        </w:rPr>
                        <w:t>(1, 4, 2), 3 panels (left, right, top)</w:t>
                      </w:r>
                    </w:p>
                    <w:p w14:paraId="1D80DD33" w14:textId="77777777" w:rsidR="00E34088" w:rsidRDefault="00E34088" w:rsidP="008E519A">
                      <w:pPr>
                        <w:numPr>
                          <w:ilvl w:val="2"/>
                          <w:numId w:val="62"/>
                        </w:numPr>
                        <w:rPr>
                          <w:szCs w:val="20"/>
                          <w:lang w:eastAsia="zh-CN"/>
                        </w:rPr>
                      </w:pPr>
                      <w:r>
                        <w:rPr>
                          <w:szCs w:val="20"/>
                          <w:lang w:eastAsia="zh-CN"/>
                        </w:rPr>
                        <w:t>(Mp, Np) is up to company. Need to be reported with simulation result.</w:t>
                      </w:r>
                    </w:p>
                    <w:p w14:paraId="73B2B142" w14:textId="77777777" w:rsidR="00E34088" w:rsidRDefault="00E34088" w:rsidP="008E519A">
                      <w:pPr>
                        <w:numPr>
                          <w:ilvl w:val="1"/>
                          <w:numId w:val="63"/>
                        </w:numPr>
                        <w:rPr>
                          <w:szCs w:val="20"/>
                          <w:lang w:eastAsia="zh-CN"/>
                        </w:rPr>
                      </w:pPr>
                      <w:r>
                        <w:rPr>
                          <w:szCs w:val="20"/>
                          <w:lang w:eastAsia="zh-CN"/>
                        </w:rPr>
                        <w:t>Option 2 (from TR 38.802 – developed in Rel-14)</w:t>
                      </w:r>
                    </w:p>
                    <w:p w14:paraId="134DBFF8" w14:textId="3D444222" w:rsidR="00E34088" w:rsidRPr="00625D6C" w:rsidRDefault="00E34088" w:rsidP="00DE3B06">
                      <w:pPr>
                        <w:numPr>
                          <w:ilvl w:val="2"/>
                          <w:numId w:val="64"/>
                        </w:numPr>
                        <w:rPr>
                          <w:rFonts w:hint="eastAsia"/>
                          <w:szCs w:val="20"/>
                          <w:lang w:eastAsia="zh-CN"/>
                        </w:rPr>
                      </w:pPr>
                      <w:r>
                        <w:rPr>
                          <w:szCs w:val="20"/>
                          <w:lang w:eastAsia="zh-CN"/>
                        </w:rPr>
                        <w:t>4Tx/4Rx: (M, N, P, Mg, Ng; Mp, Np) = (2,4,2,1,2;1,2), (</w:t>
                      </w:r>
                      <w:proofErr w:type="gramStart"/>
                      <w:r>
                        <w:rPr>
                          <w:szCs w:val="20"/>
                          <w:lang w:eastAsia="zh-CN"/>
                        </w:rPr>
                        <w:t>dH,dV</w:t>
                      </w:r>
                      <w:proofErr w:type="gramEnd"/>
                      <w:r>
                        <w:rPr>
                          <w:szCs w:val="20"/>
                          <w:lang w:eastAsia="zh-CN"/>
                        </w:rPr>
                        <w:t>) = (0.5, 0.5)λ, the polarization angles are 0° and 90°</w:t>
                      </w:r>
                    </w:p>
                    <w:p w14:paraId="12061781" w14:textId="77777777" w:rsidR="00E34088" w:rsidRDefault="00E34088" w:rsidP="00DE3B06">
                      <w:pPr>
                        <w:rPr>
                          <w:szCs w:val="20"/>
                          <w:highlight w:val="green"/>
                        </w:rPr>
                      </w:pPr>
                      <w:r>
                        <w:rPr>
                          <w:szCs w:val="20"/>
                          <w:highlight w:val="green"/>
                        </w:rPr>
                        <w:t>Agreement:</w:t>
                      </w:r>
                    </w:p>
                    <w:p w14:paraId="0EC07493" w14:textId="77777777" w:rsidR="00E34088" w:rsidRDefault="00E34088" w:rsidP="00DE3B06">
                      <w:pPr>
                        <w:pStyle w:val="xmsonormal"/>
                        <w:rPr>
                          <w:sz w:val="20"/>
                          <w:szCs w:val="20"/>
                        </w:rPr>
                      </w:pPr>
                      <w:r>
                        <w:rPr>
                          <w:sz w:val="20"/>
                          <w:szCs w:val="20"/>
                          <w:lang w:val="en-GB"/>
                        </w:rPr>
                        <w:t>BS Tx power for XR/CG evaluations are as follows</w:t>
                      </w:r>
                    </w:p>
                    <w:p w14:paraId="0844F489" w14:textId="77777777" w:rsidR="00E34088" w:rsidRDefault="00E34088" w:rsidP="00DE3B06">
                      <w:pPr>
                        <w:numPr>
                          <w:ilvl w:val="0"/>
                          <w:numId w:val="65"/>
                        </w:numPr>
                        <w:rPr>
                          <w:szCs w:val="20"/>
                          <w:lang w:eastAsia="zh-CN"/>
                        </w:rPr>
                      </w:pPr>
                      <w:r>
                        <w:rPr>
                          <w:szCs w:val="20"/>
                          <w:lang w:eastAsia="zh-CN"/>
                        </w:rPr>
                        <w:t>For Indoor hotspot:</w:t>
                      </w:r>
                    </w:p>
                    <w:p w14:paraId="5865EA09" w14:textId="77777777" w:rsidR="00E34088" w:rsidRDefault="00E34088" w:rsidP="00DE3B06">
                      <w:pPr>
                        <w:numPr>
                          <w:ilvl w:val="1"/>
                          <w:numId w:val="66"/>
                        </w:numPr>
                        <w:rPr>
                          <w:szCs w:val="20"/>
                          <w:lang w:eastAsia="zh-CN"/>
                        </w:rPr>
                      </w:pPr>
                      <w:r>
                        <w:rPr>
                          <w:szCs w:val="20"/>
                          <w:lang w:eastAsia="zh-CN"/>
                        </w:rPr>
                        <w:t>FR1:</w:t>
                      </w:r>
                    </w:p>
                    <w:p w14:paraId="58D032EF" w14:textId="77777777" w:rsidR="00E34088" w:rsidRDefault="00E34088" w:rsidP="00DE3B06">
                      <w:pPr>
                        <w:numPr>
                          <w:ilvl w:val="2"/>
                          <w:numId w:val="67"/>
                        </w:numPr>
                        <w:rPr>
                          <w:szCs w:val="20"/>
                          <w:lang w:eastAsia="zh-CN"/>
                        </w:rPr>
                      </w:pPr>
                      <w:r>
                        <w:rPr>
                          <w:szCs w:val="20"/>
                          <w:lang w:eastAsia="zh-CN"/>
                        </w:rPr>
                        <w:t>24 dBm per 20 MHz</w:t>
                      </w:r>
                    </w:p>
                    <w:p w14:paraId="463EE898" w14:textId="77777777" w:rsidR="00E34088" w:rsidRDefault="00E34088" w:rsidP="00DE3B06">
                      <w:pPr>
                        <w:numPr>
                          <w:ilvl w:val="1"/>
                          <w:numId w:val="68"/>
                        </w:numPr>
                        <w:rPr>
                          <w:szCs w:val="20"/>
                          <w:lang w:eastAsia="zh-CN"/>
                        </w:rPr>
                      </w:pPr>
                      <w:r>
                        <w:rPr>
                          <w:szCs w:val="20"/>
                          <w:lang w:eastAsia="zh-CN"/>
                        </w:rPr>
                        <w:t>FR2:</w:t>
                      </w:r>
                    </w:p>
                    <w:p w14:paraId="766DED07" w14:textId="77777777" w:rsidR="00E34088" w:rsidRDefault="00E34088" w:rsidP="00DE3B06">
                      <w:pPr>
                        <w:numPr>
                          <w:ilvl w:val="2"/>
                          <w:numId w:val="69"/>
                        </w:numPr>
                        <w:rPr>
                          <w:szCs w:val="20"/>
                          <w:lang w:eastAsia="zh-CN"/>
                        </w:rPr>
                      </w:pPr>
                      <w:r>
                        <w:rPr>
                          <w:szCs w:val="20"/>
                          <w:lang w:eastAsia="zh-CN"/>
                        </w:rPr>
                        <w:t>23 dBm per 80 MHz. EIRP should not exceed 58 dBm</w:t>
                      </w:r>
                    </w:p>
                    <w:p w14:paraId="722B0F44" w14:textId="77777777" w:rsidR="00E34088" w:rsidRDefault="00E34088" w:rsidP="00DE3B06">
                      <w:pPr>
                        <w:numPr>
                          <w:ilvl w:val="0"/>
                          <w:numId w:val="70"/>
                        </w:numPr>
                        <w:rPr>
                          <w:szCs w:val="20"/>
                          <w:lang w:eastAsia="zh-CN"/>
                        </w:rPr>
                      </w:pPr>
                      <w:r>
                        <w:rPr>
                          <w:szCs w:val="20"/>
                          <w:lang w:eastAsia="zh-CN"/>
                        </w:rPr>
                        <w:t>For Dense urban:</w:t>
                      </w:r>
                    </w:p>
                    <w:p w14:paraId="78F588EE" w14:textId="77777777" w:rsidR="00E34088" w:rsidRDefault="00E34088" w:rsidP="00DE3B06">
                      <w:pPr>
                        <w:numPr>
                          <w:ilvl w:val="1"/>
                          <w:numId w:val="71"/>
                        </w:numPr>
                        <w:rPr>
                          <w:szCs w:val="20"/>
                          <w:lang w:eastAsia="zh-CN"/>
                        </w:rPr>
                      </w:pPr>
                      <w:r>
                        <w:rPr>
                          <w:szCs w:val="20"/>
                          <w:lang w:eastAsia="zh-CN"/>
                        </w:rPr>
                        <w:t>FR1:</w:t>
                      </w:r>
                    </w:p>
                    <w:p w14:paraId="7E92FB95" w14:textId="77777777" w:rsidR="00E34088" w:rsidRDefault="00E34088" w:rsidP="00DE3B06">
                      <w:pPr>
                        <w:numPr>
                          <w:ilvl w:val="2"/>
                          <w:numId w:val="72"/>
                        </w:numPr>
                        <w:rPr>
                          <w:szCs w:val="20"/>
                          <w:lang w:eastAsia="zh-CN"/>
                        </w:rPr>
                      </w:pPr>
                      <w:r>
                        <w:rPr>
                          <w:szCs w:val="20"/>
                          <w:lang w:eastAsia="zh-CN"/>
                        </w:rPr>
                        <w:t>44 dBm per 20 MHz</w:t>
                      </w:r>
                    </w:p>
                    <w:p w14:paraId="67CA7D56" w14:textId="77777777" w:rsidR="00E34088" w:rsidRDefault="00E34088" w:rsidP="00DE3B06">
                      <w:pPr>
                        <w:numPr>
                          <w:ilvl w:val="1"/>
                          <w:numId w:val="73"/>
                        </w:numPr>
                        <w:rPr>
                          <w:szCs w:val="20"/>
                          <w:lang w:eastAsia="zh-CN"/>
                        </w:rPr>
                      </w:pPr>
                      <w:r>
                        <w:rPr>
                          <w:szCs w:val="20"/>
                          <w:lang w:eastAsia="zh-CN"/>
                        </w:rPr>
                        <w:t>FR2:</w:t>
                      </w:r>
                    </w:p>
                    <w:p w14:paraId="5E372FF8" w14:textId="77777777" w:rsidR="00E34088" w:rsidRDefault="00E34088" w:rsidP="00DE3B06">
                      <w:pPr>
                        <w:numPr>
                          <w:ilvl w:val="2"/>
                          <w:numId w:val="74"/>
                        </w:numPr>
                        <w:rPr>
                          <w:szCs w:val="20"/>
                          <w:lang w:eastAsia="zh-CN"/>
                        </w:rPr>
                      </w:pPr>
                      <w:r>
                        <w:rPr>
                          <w:szCs w:val="20"/>
                          <w:lang w:eastAsia="zh-CN"/>
                        </w:rPr>
                        <w:t>40 dBm per 80 MHz. EIRP should not exceed 73 dBm</w:t>
                      </w:r>
                    </w:p>
                    <w:p w14:paraId="0638343C" w14:textId="77777777" w:rsidR="00E34088" w:rsidRDefault="00E34088" w:rsidP="00DE3B06">
                      <w:pPr>
                        <w:pStyle w:val="xmsonormal"/>
                        <w:rPr>
                          <w:sz w:val="20"/>
                          <w:szCs w:val="20"/>
                        </w:rPr>
                      </w:pPr>
                      <w:r>
                        <w:rPr>
                          <w:sz w:val="20"/>
                          <w:szCs w:val="20"/>
                        </w:rPr>
                        <w:t>For system BW larger than above, Tx power scales up accordingly.</w:t>
                      </w:r>
                    </w:p>
                    <w:p w14:paraId="35388DEE" w14:textId="77777777" w:rsidR="00E34088" w:rsidRDefault="00E34088" w:rsidP="00DE3B06">
                      <w:pPr>
                        <w:pStyle w:val="xmsonormal"/>
                        <w:rPr>
                          <w:sz w:val="20"/>
                          <w:szCs w:val="20"/>
                        </w:rPr>
                      </w:pPr>
                      <w:r>
                        <w:rPr>
                          <w:b/>
                          <w:bCs/>
                          <w:sz w:val="20"/>
                          <w:szCs w:val="20"/>
                          <w:lang w:val="en-GB"/>
                        </w:rPr>
                        <w:t> </w:t>
                      </w:r>
                    </w:p>
                    <w:p w14:paraId="55A9BCC6" w14:textId="77777777" w:rsidR="00E34088" w:rsidRDefault="00E34088" w:rsidP="00DE3B06">
                      <w:pPr>
                        <w:rPr>
                          <w:szCs w:val="20"/>
                          <w:highlight w:val="green"/>
                        </w:rPr>
                      </w:pPr>
                      <w:r>
                        <w:rPr>
                          <w:szCs w:val="20"/>
                          <w:highlight w:val="green"/>
                        </w:rPr>
                        <w:t>Agreement:</w:t>
                      </w:r>
                    </w:p>
                    <w:p w14:paraId="6BBBE58C" w14:textId="77777777" w:rsidR="00E34088" w:rsidRDefault="00E34088" w:rsidP="00DE3B06">
                      <w:pPr>
                        <w:pStyle w:val="xmsonormal"/>
                        <w:rPr>
                          <w:sz w:val="20"/>
                          <w:szCs w:val="20"/>
                        </w:rPr>
                      </w:pPr>
                      <w:r>
                        <w:rPr>
                          <w:sz w:val="20"/>
                          <w:szCs w:val="20"/>
                          <w:lang w:val="en-GB"/>
                        </w:rPr>
                        <w:t>UE</w:t>
                      </w:r>
                      <w:r>
                        <w:rPr>
                          <w:rStyle w:val="xapple-converted-space"/>
                          <w:sz w:val="20"/>
                          <w:szCs w:val="20"/>
                          <w:lang w:val="en-GB"/>
                        </w:rPr>
                        <w:t> </w:t>
                      </w:r>
                      <w:r>
                        <w:rPr>
                          <w:color w:val="FF0000"/>
                          <w:sz w:val="20"/>
                          <w:szCs w:val="20"/>
                          <w:lang w:val="en-GB"/>
                        </w:rPr>
                        <w:t>max</w:t>
                      </w:r>
                      <w:r>
                        <w:rPr>
                          <w:rStyle w:val="xapple-converted-space"/>
                          <w:color w:val="FF0000"/>
                          <w:sz w:val="20"/>
                          <w:szCs w:val="20"/>
                          <w:lang w:val="en-GB"/>
                        </w:rPr>
                        <w:t> </w:t>
                      </w:r>
                      <w:r>
                        <w:rPr>
                          <w:sz w:val="20"/>
                          <w:szCs w:val="20"/>
                          <w:lang w:val="en-GB"/>
                        </w:rPr>
                        <w:t>Tx power for XR/CG evaluations are as follows</w:t>
                      </w:r>
                      <w:r>
                        <w:rPr>
                          <w:rStyle w:val="xapple-converted-space"/>
                          <w:sz w:val="20"/>
                          <w:szCs w:val="20"/>
                          <w:lang w:val="en-GB"/>
                        </w:rPr>
                        <w:t> </w:t>
                      </w:r>
                    </w:p>
                    <w:p w14:paraId="22622219" w14:textId="77777777" w:rsidR="00E34088" w:rsidRDefault="00E34088" w:rsidP="00DE3B06">
                      <w:pPr>
                        <w:numPr>
                          <w:ilvl w:val="0"/>
                          <w:numId w:val="75"/>
                        </w:numPr>
                        <w:rPr>
                          <w:szCs w:val="20"/>
                          <w:lang w:eastAsia="zh-CN"/>
                        </w:rPr>
                      </w:pPr>
                      <w:r>
                        <w:rPr>
                          <w:szCs w:val="20"/>
                          <w:lang w:eastAsia="zh-CN"/>
                        </w:rPr>
                        <w:t>FR1: 23 dBm</w:t>
                      </w:r>
                    </w:p>
                    <w:p w14:paraId="20731640" w14:textId="7AAFDAA2" w:rsidR="00E148BB" w:rsidRDefault="00E34088" w:rsidP="00E148BB">
                      <w:pPr>
                        <w:numPr>
                          <w:ilvl w:val="0"/>
                          <w:numId w:val="75"/>
                        </w:numPr>
                        <w:rPr>
                          <w:szCs w:val="20"/>
                          <w:lang w:eastAsia="zh-CN"/>
                        </w:rPr>
                      </w:pPr>
                      <w:r>
                        <w:rPr>
                          <w:szCs w:val="20"/>
                          <w:lang w:eastAsia="zh-CN"/>
                        </w:rPr>
                        <w:t>FR2: 23 dBm, maximum EIRP 43 dBm</w:t>
                      </w:r>
                    </w:p>
                    <w:p w14:paraId="47636CB1" w14:textId="77777777" w:rsidR="00625D6C" w:rsidRPr="00625D6C" w:rsidRDefault="00625D6C" w:rsidP="00625D6C">
                      <w:pPr>
                        <w:rPr>
                          <w:rFonts w:hint="eastAsia"/>
                          <w:szCs w:val="20"/>
                          <w:lang w:eastAsia="zh-CN"/>
                        </w:rPr>
                      </w:pPr>
                    </w:p>
                    <w:p w14:paraId="28BBF8F5" w14:textId="77777777" w:rsidR="00E148BB" w:rsidRDefault="00E148BB" w:rsidP="00E148BB">
                      <w:pPr>
                        <w:rPr>
                          <w:szCs w:val="20"/>
                          <w:highlight w:val="green"/>
                        </w:rPr>
                      </w:pPr>
                      <w:r>
                        <w:rPr>
                          <w:szCs w:val="20"/>
                          <w:highlight w:val="green"/>
                        </w:rPr>
                        <w:t>Agreement:</w:t>
                      </w:r>
                    </w:p>
                    <w:p w14:paraId="4E4A9031" w14:textId="77777777" w:rsidR="00E148BB" w:rsidRDefault="00E148BB" w:rsidP="00E148BB">
                      <w:pPr>
                        <w:pStyle w:val="xmsonormal"/>
                        <w:rPr>
                          <w:sz w:val="20"/>
                          <w:szCs w:val="20"/>
                        </w:rPr>
                      </w:pPr>
                      <w:r>
                        <w:rPr>
                          <w:b/>
                          <w:bCs/>
                          <w:sz w:val="20"/>
                          <w:szCs w:val="20"/>
                        </w:rPr>
                        <w:t>Baseline power evaluation methodology</w:t>
                      </w:r>
                    </w:p>
                    <w:p w14:paraId="1D8A82B1" w14:textId="77777777" w:rsidR="00E148BB" w:rsidRDefault="00E148BB" w:rsidP="00E148BB">
                      <w:pPr>
                        <w:pStyle w:val="xmsonormal"/>
                        <w:rPr>
                          <w:sz w:val="20"/>
                          <w:szCs w:val="20"/>
                        </w:rPr>
                      </w:pPr>
                      <w:r>
                        <w:rPr>
                          <w:strike/>
                          <w:color w:val="FF0000"/>
                          <w:sz w:val="20"/>
                          <w:szCs w:val="20"/>
                        </w:rPr>
                        <w:t xml:space="preserve">If UE power consumption is agreed as a KPI for evaluation of XR performance over </w:t>
                      </w:r>
                      <w:proofErr w:type="gramStart"/>
                      <w:r>
                        <w:rPr>
                          <w:strike/>
                          <w:color w:val="FF0000"/>
                          <w:sz w:val="20"/>
                          <w:szCs w:val="20"/>
                        </w:rPr>
                        <w:t>NR,</w:t>
                      </w:r>
                      <w:r>
                        <w:rPr>
                          <w:sz w:val="20"/>
                          <w:szCs w:val="20"/>
                        </w:rPr>
                        <w:t>TR</w:t>
                      </w:r>
                      <w:proofErr w:type="gramEnd"/>
                      <w:r>
                        <w:rPr>
                          <w:sz w:val="20"/>
                          <w:szCs w:val="20"/>
                        </w:rPr>
                        <w:t xml:space="preserve">38.840 is the baseline methodology potentially with some modifications if necessary.  </w:t>
                      </w:r>
                      <w:r>
                        <w:rPr>
                          <w:color w:val="FF0000"/>
                          <w:sz w:val="20"/>
                          <w:szCs w:val="20"/>
                        </w:rPr>
                        <w:t>RAN1 aim to minimize modeling effort. </w:t>
                      </w:r>
                      <w:r>
                        <w:rPr>
                          <w:strike/>
                          <w:color w:val="FF0000"/>
                          <w:sz w:val="20"/>
                          <w:szCs w:val="20"/>
                        </w:rPr>
                        <w:t>For example, the following aspects can be considered for further discussion but not limited to.</w:t>
                      </w:r>
                    </w:p>
                    <w:p w14:paraId="65C48070"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UE tx power other than 0dBm and 23dBm,</w:t>
                      </w:r>
                    </w:p>
                    <w:p w14:paraId="3E80351C"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UL slots that are not defined in TR38.840</w:t>
                      </w:r>
                    </w:p>
                    <w:p w14:paraId="578246A4"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‘S’ slot</w:t>
                      </w:r>
                    </w:p>
                    <w:p w14:paraId="3BDCE8C1"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power consumption for 400MHz in FR2 including scaling rule for FR2 BWP adaption.</w:t>
                      </w:r>
                    </w:p>
                    <w:p w14:paraId="24DA1286" w14:textId="77777777" w:rsidR="00E148BB" w:rsidRDefault="00E148BB" w:rsidP="00E148BB">
                      <w:pPr>
                        <w:pStyle w:val="xmsonormal"/>
                        <w:ind w:hanging="360"/>
                        <w:rPr>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UE consumption for the corresponding number of Tx antennas</w:t>
                      </w:r>
                    </w:p>
                    <w:p w14:paraId="3529E0C9" w14:textId="570DAE86" w:rsidR="00E148BB" w:rsidRPr="00625D6C" w:rsidRDefault="00E148BB" w:rsidP="00625D6C">
                      <w:pPr>
                        <w:pStyle w:val="xmsonormal"/>
                        <w:ind w:hanging="360"/>
                        <w:rPr>
                          <w:rFonts w:eastAsiaTheme="minorEastAsia" w:hint="eastAsia"/>
                          <w:sz w:val="20"/>
                          <w:szCs w:val="20"/>
                        </w:rPr>
                      </w:pPr>
                      <w:r>
                        <w:rPr>
                          <w:strike/>
                          <w:color w:val="FF0000"/>
                          <w:sz w:val="20"/>
                          <w:szCs w:val="20"/>
                        </w:rPr>
                        <w:t>·       </w:t>
                      </w:r>
                      <w:r>
                        <w:rPr>
                          <w:rStyle w:val="xapple-converted-space"/>
                          <w:strike/>
                          <w:color w:val="FF0000"/>
                          <w:sz w:val="20"/>
                          <w:szCs w:val="20"/>
                        </w:rPr>
                        <w:t> </w:t>
                      </w:r>
                      <w:r>
                        <w:rPr>
                          <w:strike/>
                          <w:color w:val="FF0000"/>
                          <w:sz w:val="20"/>
                          <w:szCs w:val="20"/>
                        </w:rPr>
                        <w:t>FFS whether/how to model the UE power consumption for UE tx power under FR2</w:t>
                      </w:r>
                    </w:p>
                    <w:p w14:paraId="22A13DBD" w14:textId="77777777" w:rsidR="00E148BB" w:rsidRDefault="00E148BB" w:rsidP="00E148BB">
                      <w:pPr>
                        <w:rPr>
                          <w:highlight w:val="green"/>
                        </w:rPr>
                      </w:pPr>
                      <w:r>
                        <w:rPr>
                          <w:highlight w:val="green"/>
                        </w:rPr>
                        <w:t>Agreement:</w:t>
                      </w:r>
                    </w:p>
                    <w:p w14:paraId="1ECA3069" w14:textId="77777777" w:rsidR="00E148BB" w:rsidRDefault="00E148BB" w:rsidP="00E148BB">
                      <w:pPr>
                        <w:numPr>
                          <w:ilvl w:val="0"/>
                          <w:numId w:val="76"/>
                        </w:numPr>
                        <w:rPr>
                          <w:color w:val="FF0000"/>
                          <w:szCs w:val="20"/>
                          <w:lang w:eastAsia="zh-CN"/>
                        </w:rPr>
                      </w:pPr>
                      <w:r>
                        <w:rPr>
                          <w:color w:val="FF0000"/>
                          <w:szCs w:val="20"/>
                          <w:lang w:eastAsia="zh-CN"/>
                        </w:rPr>
                        <w:t>RAN1 continues to discuss evaluation methodologies for UE power consumption and system capacity.</w:t>
                      </w:r>
                    </w:p>
                    <w:p w14:paraId="21C8A057" w14:textId="70E8A42B" w:rsidR="00E148BB" w:rsidRPr="00E148BB" w:rsidRDefault="00E148BB" w:rsidP="00E148BB">
                      <w:pPr>
                        <w:numPr>
                          <w:ilvl w:val="0"/>
                          <w:numId w:val="76"/>
                        </w:numPr>
                        <w:rPr>
                          <w:rFonts w:hint="eastAsia"/>
                          <w:szCs w:val="20"/>
                          <w:lang w:eastAsia="zh-CN"/>
                        </w:rPr>
                      </w:pPr>
                      <w:r>
                        <w:rPr>
                          <w:szCs w:val="20"/>
                          <w:lang w:eastAsia="zh-CN"/>
                        </w:rPr>
                        <w:t>RAN1 is to discuss whether/how to study/evaluate mobility and coverage at a later stage, e.g., starting from Q1 2021.</w:t>
                      </w:r>
                    </w:p>
                  </w:txbxContent>
                </v:textbox>
                <w10:anchorlock/>
              </v:shape>
            </w:pict>
          </mc:Fallback>
        </mc:AlternateContent>
      </w:r>
    </w:p>
    <w:p w14:paraId="5EE3E6FA" w14:textId="27437BA3" w:rsidR="00440004" w:rsidRPr="005D55E8" w:rsidRDefault="00440004" w:rsidP="00440004">
      <w:pPr>
        <w:keepNext/>
        <w:keepLines/>
        <w:pBdr>
          <w:top w:val="single" w:sz="12" w:space="3" w:color="auto"/>
        </w:pBdr>
        <w:overflowPunct w:val="0"/>
        <w:autoSpaceDE w:val="0"/>
        <w:autoSpaceDN w:val="0"/>
        <w:adjustRightInd w:val="0"/>
        <w:spacing w:before="240" w:after="180"/>
        <w:ind w:left="567" w:hanging="567"/>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lastRenderedPageBreak/>
        <w:t xml:space="preserve">Appendix </w:t>
      </w:r>
      <w:r w:rsidR="003E5D7F">
        <w:rPr>
          <w:rFonts w:ascii="Arial" w:eastAsia="宋体" w:hAnsi="Arial"/>
          <w:sz w:val="36"/>
          <w:szCs w:val="36"/>
          <w:lang w:val="fr-FR" w:eastAsia="zh-CN"/>
        </w:rPr>
        <w:t>B</w:t>
      </w:r>
      <w:r w:rsidR="003E5D7F" w:rsidRPr="00773A77">
        <w:rPr>
          <w:rFonts w:ascii="Arial" w:eastAsia="宋体" w:hAnsi="Arial"/>
          <w:sz w:val="36"/>
          <w:szCs w:val="36"/>
          <w:lang w:val="fr-FR" w:eastAsia="zh-CN"/>
        </w:rPr>
        <w:t xml:space="preserve"> </w:t>
      </w:r>
      <w:r w:rsidRPr="00773A77">
        <w:rPr>
          <w:rFonts w:ascii="Arial" w:eastAsia="宋体" w:hAnsi="Arial"/>
          <w:sz w:val="36"/>
          <w:szCs w:val="36"/>
          <w:lang w:val="fr-FR" w:eastAsia="zh-CN"/>
        </w:rPr>
        <w:t>– Simulation assumptions</w:t>
      </w:r>
      <w:r w:rsidRPr="005D55E8">
        <w:rPr>
          <w:rFonts w:ascii="Arial" w:eastAsia="宋体" w:hAnsi="Arial"/>
          <w:sz w:val="36"/>
          <w:szCs w:val="20"/>
          <w:lang w:val="fr-FR" w:eastAsia="zh-CN"/>
        </w:rPr>
        <w:tab/>
      </w:r>
    </w:p>
    <w:p w14:paraId="6820E8D9" w14:textId="77777777" w:rsidR="00440004" w:rsidRPr="005D55E8" w:rsidRDefault="00440004" w:rsidP="00440004">
      <w:pPr>
        <w:spacing w:before="120" w:line="276" w:lineRule="auto"/>
        <w:jc w:val="center"/>
        <w:rPr>
          <w:rFonts w:eastAsia="宋体"/>
          <w:lang w:eastAsia="zh-CN"/>
        </w:rPr>
      </w:pPr>
      <w:bookmarkStart w:id="84" w:name="_Ref1208685"/>
      <w:r w:rsidRPr="32F20E44">
        <w:rPr>
          <w:rFonts w:eastAsia="宋体"/>
          <w:lang w:eastAsia="zh-CN"/>
        </w:rPr>
        <w:t xml:space="preserve">Table </w:t>
      </w:r>
      <w:bookmarkEnd w:id="84"/>
      <w:r w:rsidRPr="32F20E44">
        <w:rPr>
          <w:rFonts w:eastAsia="宋体"/>
          <w:lang w:eastAsia="zh-CN"/>
        </w:rPr>
        <w:t xml:space="preserve">I. </w:t>
      </w:r>
      <w:r>
        <w:rPr>
          <w:rFonts w:eastAsia="宋体"/>
          <w:lang w:eastAsia="zh-CN"/>
        </w:rPr>
        <w:t>S</w:t>
      </w:r>
      <w:r w:rsidRPr="32F20E44">
        <w:rPr>
          <w:rFonts w:eastAsia="宋体"/>
          <w:lang w:eastAsia="zh-CN"/>
        </w:rPr>
        <w:t>imulation assumption for FR1 DL</w:t>
      </w:r>
    </w:p>
    <w:tbl>
      <w:tblPr>
        <w:tblStyle w:val="aa"/>
        <w:tblW w:w="9019" w:type="dxa"/>
        <w:jc w:val="center"/>
        <w:tblLook w:val="04A0" w:firstRow="1" w:lastRow="0" w:firstColumn="1" w:lastColumn="0" w:noHBand="0" w:noVBand="1"/>
      </w:tblPr>
      <w:tblGrid>
        <w:gridCol w:w="2263"/>
        <w:gridCol w:w="3261"/>
        <w:gridCol w:w="3495"/>
      </w:tblGrid>
      <w:tr w:rsidR="00440004" w:rsidRPr="005D55E8" w14:paraId="3E9B387A" w14:textId="77777777" w:rsidTr="00B615E3">
        <w:trPr>
          <w:jc w:val="center"/>
        </w:trPr>
        <w:tc>
          <w:tcPr>
            <w:tcW w:w="2263" w:type="dxa"/>
            <w:shd w:val="clear" w:color="auto" w:fill="00B0F0"/>
            <w:vAlign w:val="center"/>
          </w:tcPr>
          <w:p w14:paraId="5191B97A" w14:textId="77777777" w:rsidR="00440004" w:rsidRPr="005D55E8" w:rsidRDefault="00440004" w:rsidP="00B615E3">
            <w:pPr>
              <w:jc w:val="center"/>
              <w:rPr>
                <w:rFonts w:eastAsiaTheme="minorEastAsia"/>
                <w:b/>
                <w:lang w:eastAsia="zh-CN"/>
              </w:rPr>
            </w:pPr>
            <w:r w:rsidRPr="005D55E8">
              <w:rPr>
                <w:rFonts w:eastAsiaTheme="minorEastAsia" w:hint="eastAsia"/>
                <w:b/>
                <w:lang w:eastAsia="zh-CN"/>
              </w:rPr>
              <w:t>Parameter</w:t>
            </w:r>
          </w:p>
        </w:tc>
        <w:tc>
          <w:tcPr>
            <w:tcW w:w="6756" w:type="dxa"/>
            <w:gridSpan w:val="2"/>
            <w:shd w:val="clear" w:color="auto" w:fill="00B0F0"/>
            <w:vAlign w:val="center"/>
          </w:tcPr>
          <w:p w14:paraId="5E8565B2" w14:textId="77777777" w:rsidR="00440004" w:rsidRPr="005D55E8" w:rsidRDefault="00440004" w:rsidP="00B615E3">
            <w:pPr>
              <w:jc w:val="center"/>
              <w:rPr>
                <w:rFonts w:eastAsiaTheme="minorEastAsia"/>
                <w:b/>
                <w:lang w:eastAsia="zh-CN"/>
              </w:rPr>
            </w:pPr>
            <w:r w:rsidRPr="005D55E8">
              <w:rPr>
                <w:rFonts w:eastAsiaTheme="minorEastAsia"/>
                <w:b/>
                <w:lang w:eastAsia="zh-CN"/>
              </w:rPr>
              <w:t>value</w:t>
            </w:r>
          </w:p>
        </w:tc>
      </w:tr>
      <w:tr w:rsidR="00440004" w:rsidRPr="005D55E8" w14:paraId="482705DA" w14:textId="77777777" w:rsidTr="00B615E3">
        <w:trPr>
          <w:jc w:val="center"/>
        </w:trPr>
        <w:tc>
          <w:tcPr>
            <w:tcW w:w="2263" w:type="dxa"/>
            <w:shd w:val="clear" w:color="auto" w:fill="auto"/>
            <w:vAlign w:val="center"/>
          </w:tcPr>
          <w:p w14:paraId="63D27FDA" w14:textId="77777777" w:rsidR="00440004" w:rsidRPr="005D55E8" w:rsidRDefault="00440004" w:rsidP="00B615E3">
            <w:pPr>
              <w:jc w:val="both"/>
              <w:rPr>
                <w:rFonts w:eastAsiaTheme="minorEastAsia"/>
                <w:lang w:eastAsia="zh-CN"/>
              </w:rPr>
            </w:pPr>
            <w:r w:rsidRPr="005D55E8">
              <w:rPr>
                <w:rFonts w:eastAsiaTheme="minorEastAsia"/>
                <w:lang w:eastAsia="zh-CN"/>
              </w:rPr>
              <w:t>Scenarios</w:t>
            </w:r>
          </w:p>
        </w:tc>
        <w:tc>
          <w:tcPr>
            <w:tcW w:w="3261" w:type="dxa"/>
            <w:shd w:val="clear" w:color="auto" w:fill="auto"/>
            <w:vAlign w:val="center"/>
          </w:tcPr>
          <w:p w14:paraId="1D7FBEBD" w14:textId="77777777" w:rsidR="00440004" w:rsidRDefault="00440004" w:rsidP="00B615E3">
            <w:r w:rsidRPr="005D55E8">
              <w:rPr>
                <w:rFonts w:eastAsiaTheme="minorEastAsia"/>
                <w:lang w:eastAsia="zh-CN"/>
              </w:rPr>
              <w:t>Scenario-1: Indoor Hotspot</w:t>
            </w:r>
            <w:r>
              <w:t xml:space="preserve"> </w:t>
            </w:r>
          </w:p>
          <w:p w14:paraId="48C52BC1" w14:textId="77777777" w:rsidR="00440004" w:rsidRPr="005D55E8" w:rsidRDefault="00440004" w:rsidP="00B615E3">
            <w:pPr>
              <w:rPr>
                <w:rFonts w:eastAsiaTheme="minorEastAsia"/>
                <w:lang w:eastAsia="zh-CN"/>
              </w:rPr>
            </w:pPr>
            <w:r w:rsidRPr="000554AC">
              <w:rPr>
                <w:rFonts w:eastAsiaTheme="minorEastAsia"/>
                <w:lang w:eastAsia="zh-CN"/>
              </w:rPr>
              <w:t>12 nodes in 50 m x 120 m</w:t>
            </w:r>
          </w:p>
        </w:tc>
        <w:tc>
          <w:tcPr>
            <w:tcW w:w="3495" w:type="dxa"/>
            <w:shd w:val="clear" w:color="auto" w:fill="auto"/>
            <w:vAlign w:val="center"/>
          </w:tcPr>
          <w:p w14:paraId="4F2C75D0" w14:textId="77777777" w:rsidR="00440004" w:rsidRDefault="00440004" w:rsidP="00B615E3">
            <w:r w:rsidRPr="005D55E8">
              <w:rPr>
                <w:rFonts w:eastAsiaTheme="minorEastAsia"/>
                <w:lang w:eastAsia="zh-CN"/>
              </w:rPr>
              <w:t>Scenario-2: Dense Urban</w:t>
            </w:r>
            <w:r>
              <w:t xml:space="preserve"> </w:t>
            </w:r>
          </w:p>
          <w:p w14:paraId="77B07936" w14:textId="77777777" w:rsidR="00440004" w:rsidRPr="005D55E8" w:rsidRDefault="00440004" w:rsidP="00B615E3">
            <w:pPr>
              <w:rPr>
                <w:rFonts w:eastAsiaTheme="minorEastAsia"/>
                <w:lang w:eastAsia="zh-CN"/>
              </w:rPr>
            </w:pPr>
            <w:r w:rsidRPr="000554AC">
              <w:rPr>
                <w:rFonts w:eastAsiaTheme="minorEastAsia"/>
                <w:lang w:eastAsia="zh-CN"/>
              </w:rPr>
              <w:t>hexagonal layout with 7, 3 Sectors</w:t>
            </w:r>
          </w:p>
        </w:tc>
      </w:tr>
      <w:tr w:rsidR="00440004" w:rsidRPr="005D55E8" w14:paraId="53DE3CA0" w14:textId="77777777" w:rsidTr="00B615E3">
        <w:trPr>
          <w:jc w:val="center"/>
        </w:trPr>
        <w:tc>
          <w:tcPr>
            <w:tcW w:w="2263" w:type="dxa"/>
            <w:vAlign w:val="center"/>
          </w:tcPr>
          <w:p w14:paraId="1C185224" w14:textId="77777777" w:rsidR="00440004" w:rsidRPr="005D55E8" w:rsidRDefault="00440004" w:rsidP="00B615E3">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756" w:type="dxa"/>
            <w:gridSpan w:val="2"/>
            <w:vAlign w:val="center"/>
          </w:tcPr>
          <w:p w14:paraId="6C13EFAA" w14:textId="77777777" w:rsidR="00440004" w:rsidRPr="005D55E8" w:rsidRDefault="00440004" w:rsidP="00B615E3">
            <w:pPr>
              <w:rPr>
                <w:rFonts w:eastAsiaTheme="minorEastAsia"/>
                <w:lang w:eastAsia="zh-CN"/>
              </w:rPr>
            </w:pPr>
            <w:r w:rsidRPr="000554AC">
              <w:rPr>
                <w:rFonts w:eastAsiaTheme="minorEastAsia"/>
                <w:lang w:eastAsia="zh-CN"/>
              </w:rPr>
              <w:t>4GHz</w:t>
            </w:r>
          </w:p>
        </w:tc>
      </w:tr>
      <w:tr w:rsidR="00440004" w:rsidRPr="005D55E8" w14:paraId="3BB10A18" w14:textId="77777777" w:rsidTr="00B615E3">
        <w:trPr>
          <w:jc w:val="center"/>
        </w:trPr>
        <w:tc>
          <w:tcPr>
            <w:tcW w:w="2263" w:type="dxa"/>
            <w:vAlign w:val="center"/>
          </w:tcPr>
          <w:p w14:paraId="0FC8A74F" w14:textId="77777777" w:rsidR="00440004" w:rsidRPr="005D55E8" w:rsidRDefault="00440004" w:rsidP="00B615E3">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756" w:type="dxa"/>
            <w:gridSpan w:val="2"/>
            <w:vAlign w:val="center"/>
          </w:tcPr>
          <w:p w14:paraId="1FC74BBB" w14:textId="77777777" w:rsidR="00440004" w:rsidRPr="005D55E8" w:rsidRDefault="00440004" w:rsidP="00B615E3">
            <w:pPr>
              <w:rPr>
                <w:rFonts w:eastAsiaTheme="minorEastAsia"/>
                <w:lang w:eastAsia="zh-CN"/>
              </w:rPr>
            </w:pPr>
            <w:r w:rsidRPr="005D55E8">
              <w:rPr>
                <w:rFonts w:eastAsiaTheme="minorEastAsia"/>
                <w:lang w:eastAsia="zh-CN"/>
              </w:rPr>
              <w:t xml:space="preserve">100 MHz, 1.72% Guard Band </w:t>
            </w:r>
          </w:p>
        </w:tc>
      </w:tr>
      <w:tr w:rsidR="00440004" w:rsidRPr="005D55E8" w14:paraId="77990D80" w14:textId="77777777" w:rsidTr="00B615E3">
        <w:trPr>
          <w:jc w:val="center"/>
        </w:trPr>
        <w:tc>
          <w:tcPr>
            <w:tcW w:w="2263" w:type="dxa"/>
            <w:vAlign w:val="center"/>
          </w:tcPr>
          <w:p w14:paraId="11DD074C" w14:textId="77777777" w:rsidR="00440004" w:rsidRPr="005D55E8" w:rsidRDefault="00440004" w:rsidP="00B615E3">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756" w:type="dxa"/>
            <w:gridSpan w:val="2"/>
            <w:vAlign w:val="center"/>
          </w:tcPr>
          <w:p w14:paraId="676DBA82" w14:textId="77777777" w:rsidR="00440004" w:rsidRPr="005D55E8" w:rsidRDefault="00440004" w:rsidP="00B615E3">
            <w:pPr>
              <w:rPr>
                <w:rFonts w:eastAsiaTheme="minorEastAsia"/>
                <w:lang w:eastAsia="zh-CN"/>
              </w:rPr>
            </w:pPr>
            <w:r w:rsidRPr="005D55E8">
              <w:rPr>
                <w:rFonts w:eastAsiaTheme="minorEastAsia" w:hint="eastAsia"/>
                <w:lang w:eastAsia="zh-CN"/>
              </w:rPr>
              <w:t xml:space="preserve">30 </w:t>
            </w:r>
            <w:proofErr w:type="spellStart"/>
            <w:r w:rsidRPr="005D55E8">
              <w:rPr>
                <w:rFonts w:eastAsiaTheme="minorEastAsia"/>
                <w:lang w:eastAsia="zh-CN"/>
              </w:rPr>
              <w:t>KHz</w:t>
            </w:r>
            <w:proofErr w:type="spellEnd"/>
            <w:r>
              <w:rPr>
                <w:rFonts w:eastAsiaTheme="minorEastAsia"/>
                <w:lang w:eastAsia="zh-CN"/>
              </w:rPr>
              <w:t xml:space="preserve"> </w:t>
            </w:r>
          </w:p>
        </w:tc>
      </w:tr>
      <w:tr w:rsidR="00440004" w:rsidRPr="005D55E8" w14:paraId="7BA19ED2" w14:textId="77777777" w:rsidTr="00B615E3">
        <w:trPr>
          <w:jc w:val="center"/>
        </w:trPr>
        <w:tc>
          <w:tcPr>
            <w:tcW w:w="2263" w:type="dxa"/>
            <w:vAlign w:val="center"/>
          </w:tcPr>
          <w:p w14:paraId="45A7E681" w14:textId="77777777" w:rsidR="00440004" w:rsidRPr="005D55E8" w:rsidRDefault="00440004" w:rsidP="00B615E3">
            <w:pPr>
              <w:jc w:val="both"/>
              <w:rPr>
                <w:rFonts w:eastAsiaTheme="minorEastAsia"/>
                <w:lang w:eastAsia="zh-CN"/>
              </w:rPr>
            </w:pPr>
            <w:r w:rsidRPr="005D55E8">
              <w:rPr>
                <w:rFonts w:eastAsiaTheme="minorEastAsia"/>
                <w:lang w:eastAsia="zh-CN"/>
              </w:rPr>
              <w:t>Frame structure</w:t>
            </w:r>
          </w:p>
        </w:tc>
        <w:tc>
          <w:tcPr>
            <w:tcW w:w="6756" w:type="dxa"/>
            <w:gridSpan w:val="2"/>
            <w:vAlign w:val="center"/>
          </w:tcPr>
          <w:p w14:paraId="5542B835" w14:textId="24E0A08E" w:rsidR="00440004" w:rsidRPr="005D55E8" w:rsidRDefault="00440004" w:rsidP="00B615E3">
            <w:pPr>
              <w:rPr>
                <w:rFonts w:eastAsiaTheme="minorEastAsia"/>
                <w:lang w:eastAsia="zh-CN"/>
              </w:rPr>
            </w:pPr>
            <w:r w:rsidRPr="000554AC">
              <w:rPr>
                <w:rFonts w:eastAsiaTheme="minorEastAsia"/>
                <w:lang w:eastAsia="zh-CN"/>
              </w:rPr>
              <w:t xml:space="preserve">DDDSU (S: 10D:2G:2U) </w:t>
            </w:r>
          </w:p>
        </w:tc>
      </w:tr>
      <w:tr w:rsidR="00440004" w:rsidRPr="005D55E8" w14:paraId="49F3E6EA" w14:textId="77777777" w:rsidTr="00B615E3">
        <w:trPr>
          <w:jc w:val="center"/>
        </w:trPr>
        <w:tc>
          <w:tcPr>
            <w:tcW w:w="2263" w:type="dxa"/>
            <w:vAlign w:val="center"/>
          </w:tcPr>
          <w:p w14:paraId="0256C8C4" w14:textId="77777777" w:rsidR="00440004" w:rsidRPr="005D55E8" w:rsidRDefault="00440004" w:rsidP="00B615E3">
            <w:pPr>
              <w:jc w:val="both"/>
              <w:rPr>
                <w:rFonts w:eastAsiaTheme="minorEastAsia"/>
                <w:lang w:eastAsia="zh-CN"/>
              </w:rPr>
            </w:pPr>
            <w:r w:rsidRPr="005D55E8">
              <w:rPr>
                <w:rFonts w:eastAsiaTheme="minorEastAsia"/>
                <w:lang w:eastAsia="zh-CN"/>
              </w:rPr>
              <w:t xml:space="preserve">BS Antennas </w:t>
            </w:r>
          </w:p>
          <w:p w14:paraId="5660BF06" w14:textId="77777777" w:rsidR="00440004" w:rsidRPr="005D55E8" w:rsidRDefault="00440004" w:rsidP="00B615E3">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3261" w:type="dxa"/>
            <w:vAlign w:val="center"/>
          </w:tcPr>
          <w:p w14:paraId="588D2F62" w14:textId="77777777" w:rsidR="00440004" w:rsidRDefault="00440004" w:rsidP="00B615E3">
            <w:pPr>
              <w:rPr>
                <w:rFonts w:eastAsiaTheme="minorEastAsia"/>
                <w:lang w:eastAsia="zh-CN"/>
              </w:rPr>
            </w:pPr>
            <w:r w:rsidRPr="005D55E8">
              <w:rPr>
                <w:rFonts w:eastAsiaTheme="minorEastAsia"/>
                <w:lang w:eastAsia="zh-CN"/>
              </w:rPr>
              <w:t>For 32T: (4,4,2,1,1;4,4)</w:t>
            </w:r>
          </w:p>
          <w:p w14:paraId="3B5FAA27" w14:textId="77777777" w:rsidR="00440004" w:rsidRPr="005D55E8" w:rsidRDefault="00440004" w:rsidP="00B615E3">
            <w:pPr>
              <w:rPr>
                <w:rFonts w:eastAsiaTheme="minorEastAsia"/>
                <w:lang w:eastAsia="zh-CN"/>
              </w:rPr>
            </w:pPr>
            <w:r>
              <w:t>(</w:t>
            </w:r>
            <w:proofErr w:type="spellStart"/>
            <w:proofErr w:type="gramStart"/>
            <w:r>
              <w:t>dH,dV</w:t>
            </w:r>
            <w:proofErr w:type="spellEnd"/>
            <w:proofErr w:type="gramEnd"/>
            <w:r>
              <w:t>) = (0.5, 0.5)λ</w:t>
            </w:r>
          </w:p>
        </w:tc>
        <w:tc>
          <w:tcPr>
            <w:tcW w:w="3495" w:type="dxa"/>
            <w:vAlign w:val="center"/>
          </w:tcPr>
          <w:p w14:paraId="600F750E" w14:textId="2FECF209" w:rsidR="00440004" w:rsidRDefault="00440004" w:rsidP="00B615E3">
            <w:pPr>
              <w:rPr>
                <w:rFonts w:eastAsiaTheme="minorEastAsia"/>
                <w:lang w:eastAsia="zh-CN"/>
              </w:rPr>
            </w:pPr>
            <w:r w:rsidRPr="005D55E8">
              <w:rPr>
                <w:rFonts w:eastAsiaTheme="minorEastAsia"/>
                <w:lang w:eastAsia="zh-CN"/>
              </w:rPr>
              <w:t>For 64T: (</w:t>
            </w:r>
            <w:r w:rsidR="00E5405A">
              <w:rPr>
                <w:rFonts w:eastAsiaTheme="minorEastAsia"/>
                <w:lang w:eastAsia="zh-CN"/>
              </w:rPr>
              <w:t>8</w:t>
            </w:r>
            <w:r w:rsidRPr="005D55E8">
              <w:rPr>
                <w:rFonts w:eastAsiaTheme="minorEastAsia"/>
                <w:lang w:eastAsia="zh-CN"/>
              </w:rPr>
              <w:t>,8,2,1,1;4,8)</w:t>
            </w:r>
          </w:p>
          <w:p w14:paraId="4C0A8096" w14:textId="77777777" w:rsidR="00440004" w:rsidRPr="005D55E8" w:rsidRDefault="00440004" w:rsidP="00B615E3">
            <w:pPr>
              <w:rPr>
                <w:rFonts w:eastAsiaTheme="minorEastAsia"/>
                <w:lang w:eastAsia="zh-CN"/>
              </w:rPr>
            </w:pPr>
            <w:r>
              <w:t>(</w:t>
            </w:r>
            <w:proofErr w:type="spellStart"/>
            <w:r>
              <w:t>dH</w:t>
            </w:r>
            <w:proofErr w:type="spellEnd"/>
            <w:r>
              <w:t xml:space="preserve">, </w:t>
            </w:r>
            <w:proofErr w:type="spellStart"/>
            <w:proofErr w:type="gramStart"/>
            <w:r>
              <w:t>dV</w:t>
            </w:r>
            <w:proofErr w:type="spellEnd"/>
            <w:r>
              <w:t>)=</w:t>
            </w:r>
            <w:proofErr w:type="gramEnd"/>
            <w:r>
              <w:t>(0.5, 0.8)λ</w:t>
            </w:r>
          </w:p>
        </w:tc>
      </w:tr>
      <w:tr w:rsidR="00440004" w:rsidRPr="005D55E8" w14:paraId="6DDCC491" w14:textId="77777777" w:rsidTr="00B615E3">
        <w:trPr>
          <w:jc w:val="center"/>
        </w:trPr>
        <w:tc>
          <w:tcPr>
            <w:tcW w:w="2263" w:type="dxa"/>
            <w:vAlign w:val="center"/>
          </w:tcPr>
          <w:p w14:paraId="2CEE727B" w14:textId="77777777" w:rsidR="00440004" w:rsidRPr="005D55E8" w:rsidRDefault="00440004" w:rsidP="00B615E3">
            <w:pPr>
              <w:jc w:val="both"/>
              <w:rPr>
                <w:rFonts w:eastAsiaTheme="minorEastAsia"/>
                <w:lang w:eastAsia="zh-CN"/>
              </w:rPr>
            </w:pPr>
            <w:r w:rsidRPr="005D55E8">
              <w:rPr>
                <w:rFonts w:eastAsiaTheme="minorEastAsia"/>
                <w:lang w:eastAsia="zh-CN"/>
              </w:rPr>
              <w:t xml:space="preserve">UE Antennas </w:t>
            </w:r>
          </w:p>
          <w:p w14:paraId="52AA997F" w14:textId="77777777" w:rsidR="00440004" w:rsidRPr="005D55E8" w:rsidRDefault="00440004" w:rsidP="00B615E3">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756" w:type="dxa"/>
            <w:gridSpan w:val="2"/>
            <w:vAlign w:val="center"/>
          </w:tcPr>
          <w:p w14:paraId="75CF7B8B" w14:textId="77777777" w:rsidR="00440004" w:rsidRDefault="00440004" w:rsidP="00B615E3">
            <w:pPr>
              <w:rPr>
                <w:rFonts w:eastAsiaTheme="minorEastAsia"/>
                <w:lang w:eastAsia="zh-CN"/>
              </w:rPr>
            </w:pPr>
            <w:r w:rsidRPr="005D55E8">
              <w:rPr>
                <w:rFonts w:eastAsiaTheme="minorEastAsia" w:hint="eastAsia"/>
                <w:lang w:eastAsia="zh-CN"/>
              </w:rPr>
              <w:t>For 4R: (1,2,2,1,1;1,2)</w:t>
            </w:r>
          </w:p>
          <w:p w14:paraId="33C37E9B" w14:textId="77777777" w:rsidR="00440004" w:rsidRPr="005D55E8" w:rsidRDefault="00440004" w:rsidP="00B615E3">
            <w:pPr>
              <w:rPr>
                <w:rFonts w:eastAsiaTheme="minorEastAsia"/>
                <w:lang w:eastAsia="zh-CN"/>
              </w:rPr>
            </w:pPr>
            <w:r>
              <w:t>(</w:t>
            </w:r>
            <w:proofErr w:type="spellStart"/>
            <w:r>
              <w:t>dH</w:t>
            </w:r>
            <w:proofErr w:type="spellEnd"/>
            <w:r>
              <w:t xml:space="preserve">, </w:t>
            </w:r>
            <w:proofErr w:type="spellStart"/>
            <w:proofErr w:type="gramStart"/>
            <w:r>
              <w:t>dV</w:t>
            </w:r>
            <w:proofErr w:type="spellEnd"/>
            <w:r>
              <w:t>)=</w:t>
            </w:r>
            <w:proofErr w:type="gramEnd"/>
            <w:r>
              <w:t>(0.5, N/A)λ</w:t>
            </w:r>
          </w:p>
        </w:tc>
      </w:tr>
      <w:tr w:rsidR="00440004" w:rsidRPr="005D55E8" w14:paraId="7CC23B3A" w14:textId="77777777" w:rsidTr="00B615E3">
        <w:trPr>
          <w:jc w:val="center"/>
        </w:trPr>
        <w:tc>
          <w:tcPr>
            <w:tcW w:w="2263" w:type="dxa"/>
            <w:vAlign w:val="center"/>
          </w:tcPr>
          <w:p w14:paraId="496DDAB9" w14:textId="77777777" w:rsidR="00440004" w:rsidRPr="005D55E8" w:rsidRDefault="00440004" w:rsidP="00B615E3">
            <w:pPr>
              <w:jc w:val="both"/>
              <w:rPr>
                <w:rFonts w:eastAsiaTheme="minorEastAsia"/>
                <w:lang w:eastAsia="zh-CN"/>
              </w:rPr>
            </w:pPr>
            <w:r w:rsidRPr="005D55E8">
              <w:rPr>
                <w:rFonts w:eastAsiaTheme="minorEastAsia" w:hint="eastAsia"/>
                <w:lang w:eastAsia="zh-CN"/>
              </w:rPr>
              <w:t>BS antenna pattern</w:t>
            </w:r>
          </w:p>
        </w:tc>
        <w:tc>
          <w:tcPr>
            <w:tcW w:w="3261" w:type="dxa"/>
            <w:vAlign w:val="center"/>
          </w:tcPr>
          <w:p w14:paraId="166CC25A" w14:textId="77777777" w:rsidR="00440004" w:rsidRPr="005D55E8" w:rsidRDefault="00440004" w:rsidP="00B615E3">
            <w:pPr>
              <w:rPr>
                <w:rFonts w:eastAsiaTheme="minorEastAsia"/>
                <w:lang w:eastAsia="zh-CN"/>
              </w:rPr>
            </w:pPr>
            <w:r w:rsidRPr="005D55E8">
              <w:rPr>
                <w:rFonts w:eastAsiaTheme="minorEastAsia"/>
                <w:lang w:eastAsia="zh-CN"/>
              </w:rPr>
              <w:t xml:space="preserve">Ceiling-mount pattern, 5 </w:t>
            </w:r>
            <w:proofErr w:type="spellStart"/>
            <w:r w:rsidRPr="005D55E8">
              <w:rPr>
                <w:rFonts w:eastAsiaTheme="minorEastAsia"/>
                <w:lang w:eastAsia="zh-CN"/>
              </w:rPr>
              <w:t>dBi</w:t>
            </w:r>
            <w:proofErr w:type="spellEnd"/>
          </w:p>
        </w:tc>
        <w:tc>
          <w:tcPr>
            <w:tcW w:w="3495" w:type="dxa"/>
            <w:vAlign w:val="center"/>
          </w:tcPr>
          <w:p w14:paraId="6568B3AF" w14:textId="77777777" w:rsidR="00440004" w:rsidRPr="005D55E8" w:rsidRDefault="00440004" w:rsidP="00B615E3">
            <w:pPr>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440004" w:rsidRPr="005D55E8" w14:paraId="4C89C87B" w14:textId="77777777" w:rsidTr="00B615E3">
        <w:trPr>
          <w:jc w:val="center"/>
        </w:trPr>
        <w:tc>
          <w:tcPr>
            <w:tcW w:w="2263" w:type="dxa"/>
            <w:vAlign w:val="center"/>
          </w:tcPr>
          <w:p w14:paraId="42672D89" w14:textId="77777777" w:rsidR="00440004" w:rsidRPr="005D55E8" w:rsidRDefault="00440004" w:rsidP="00B615E3">
            <w:pPr>
              <w:jc w:val="both"/>
              <w:rPr>
                <w:rFonts w:eastAsiaTheme="minorEastAsia"/>
                <w:lang w:eastAsia="zh-CN"/>
              </w:rPr>
            </w:pPr>
            <w:r w:rsidRPr="005D55E8">
              <w:rPr>
                <w:rFonts w:eastAsiaTheme="minorEastAsia"/>
                <w:lang w:eastAsia="zh-CN"/>
              </w:rPr>
              <w:t>UE antenna pattern</w:t>
            </w:r>
          </w:p>
        </w:tc>
        <w:tc>
          <w:tcPr>
            <w:tcW w:w="6756" w:type="dxa"/>
            <w:gridSpan w:val="2"/>
            <w:vAlign w:val="center"/>
          </w:tcPr>
          <w:p w14:paraId="0B4AB837" w14:textId="77777777" w:rsidR="00440004" w:rsidRPr="005D55E8" w:rsidRDefault="00440004" w:rsidP="00B615E3">
            <w:pPr>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440004" w:rsidRPr="005D55E8" w14:paraId="17D4EA6C" w14:textId="77777777" w:rsidTr="00B615E3">
        <w:trPr>
          <w:jc w:val="center"/>
        </w:trPr>
        <w:tc>
          <w:tcPr>
            <w:tcW w:w="2263" w:type="dxa"/>
            <w:vAlign w:val="center"/>
          </w:tcPr>
          <w:p w14:paraId="5CDD00DB" w14:textId="77777777" w:rsidR="00440004" w:rsidRPr="005D55E8" w:rsidRDefault="00440004" w:rsidP="00B615E3">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3261" w:type="dxa"/>
            <w:vAlign w:val="center"/>
          </w:tcPr>
          <w:p w14:paraId="2576BA29" w14:textId="543E6426" w:rsidR="00440004" w:rsidRPr="005D55E8" w:rsidRDefault="00440004" w:rsidP="00B615E3">
            <w:pPr>
              <w:rPr>
                <w:rFonts w:eastAsiaTheme="minorEastAsia"/>
                <w:lang w:eastAsia="zh-CN"/>
              </w:rPr>
            </w:pPr>
            <w:r w:rsidRPr="005D55E8">
              <w:rPr>
                <w:rFonts w:eastAsiaTheme="minorEastAsia"/>
                <w:lang w:eastAsia="zh-CN"/>
              </w:rPr>
              <w:t>24 dBm</w:t>
            </w:r>
            <w:r w:rsidR="00E5405A">
              <w:rPr>
                <w:rFonts w:eastAsiaTheme="minorEastAsia"/>
                <w:lang w:eastAsia="zh-CN"/>
              </w:rPr>
              <w:t xml:space="preserve"> per 20MHz</w:t>
            </w:r>
          </w:p>
        </w:tc>
        <w:tc>
          <w:tcPr>
            <w:tcW w:w="3495" w:type="dxa"/>
            <w:vAlign w:val="center"/>
          </w:tcPr>
          <w:p w14:paraId="56D08040" w14:textId="6AE830BE" w:rsidR="00440004" w:rsidRPr="005D55E8" w:rsidRDefault="00E5405A" w:rsidP="00B615E3">
            <w:pPr>
              <w:rPr>
                <w:rFonts w:eastAsiaTheme="minorEastAsia"/>
                <w:lang w:eastAsia="zh-CN"/>
              </w:rPr>
            </w:pPr>
            <w:r>
              <w:rPr>
                <w:rFonts w:eastAsiaTheme="minorEastAsia"/>
                <w:lang w:eastAsia="zh-CN"/>
              </w:rPr>
              <w:t>44</w:t>
            </w:r>
            <w:r w:rsidR="00440004" w:rsidRPr="005D55E8">
              <w:rPr>
                <w:rFonts w:eastAsiaTheme="minorEastAsia"/>
                <w:lang w:eastAsia="zh-CN"/>
              </w:rPr>
              <w:t xml:space="preserve"> dBm</w:t>
            </w:r>
            <w:r>
              <w:rPr>
                <w:rFonts w:eastAsiaTheme="minorEastAsia"/>
                <w:lang w:eastAsia="zh-CN"/>
              </w:rPr>
              <w:t xml:space="preserve"> per 20MHz</w:t>
            </w:r>
          </w:p>
        </w:tc>
      </w:tr>
      <w:tr w:rsidR="00440004" w:rsidRPr="005D55E8" w14:paraId="4AA283A2" w14:textId="77777777" w:rsidTr="00B615E3">
        <w:trPr>
          <w:jc w:val="center"/>
        </w:trPr>
        <w:tc>
          <w:tcPr>
            <w:tcW w:w="2263" w:type="dxa"/>
            <w:vAlign w:val="center"/>
          </w:tcPr>
          <w:p w14:paraId="5E31FC89" w14:textId="77777777" w:rsidR="00440004" w:rsidRPr="005D55E8" w:rsidRDefault="00440004" w:rsidP="00B615E3">
            <w:pPr>
              <w:jc w:val="both"/>
              <w:rPr>
                <w:rFonts w:eastAsiaTheme="minorEastAsia"/>
                <w:lang w:eastAsia="zh-CN"/>
              </w:rPr>
            </w:pPr>
            <w:r>
              <w:rPr>
                <w:szCs w:val="20"/>
              </w:rPr>
              <w:t>ISD</w:t>
            </w:r>
          </w:p>
        </w:tc>
        <w:tc>
          <w:tcPr>
            <w:tcW w:w="3261" w:type="dxa"/>
            <w:vAlign w:val="center"/>
          </w:tcPr>
          <w:p w14:paraId="3EB202AA" w14:textId="77777777" w:rsidR="00440004" w:rsidRPr="005D55E8" w:rsidRDefault="00440004" w:rsidP="00B615E3">
            <w:pPr>
              <w:rPr>
                <w:rFonts w:eastAsiaTheme="minorEastAsia"/>
                <w:lang w:eastAsia="zh-CN"/>
              </w:rPr>
            </w:pPr>
            <w:r>
              <w:rPr>
                <w:szCs w:val="20"/>
              </w:rPr>
              <w:t>20 m</w:t>
            </w:r>
          </w:p>
        </w:tc>
        <w:tc>
          <w:tcPr>
            <w:tcW w:w="3495" w:type="dxa"/>
            <w:vAlign w:val="center"/>
          </w:tcPr>
          <w:p w14:paraId="4E1D0701" w14:textId="77777777" w:rsidR="00440004" w:rsidRPr="005D55E8" w:rsidRDefault="00440004" w:rsidP="00B615E3">
            <w:pPr>
              <w:rPr>
                <w:rFonts w:eastAsiaTheme="minorEastAsia"/>
                <w:lang w:eastAsia="zh-CN"/>
              </w:rPr>
            </w:pPr>
            <w:r>
              <w:rPr>
                <w:szCs w:val="20"/>
              </w:rPr>
              <w:t>200 m</w:t>
            </w:r>
          </w:p>
        </w:tc>
      </w:tr>
      <w:tr w:rsidR="00440004" w:rsidRPr="005D55E8" w14:paraId="3814E7E2" w14:textId="77777777" w:rsidTr="00B615E3">
        <w:trPr>
          <w:jc w:val="center"/>
        </w:trPr>
        <w:tc>
          <w:tcPr>
            <w:tcW w:w="2263" w:type="dxa"/>
            <w:vAlign w:val="center"/>
          </w:tcPr>
          <w:p w14:paraId="57A0C8A0" w14:textId="77777777" w:rsidR="00440004" w:rsidRPr="005D55E8" w:rsidRDefault="00440004" w:rsidP="00B615E3">
            <w:pPr>
              <w:jc w:val="both"/>
              <w:rPr>
                <w:rFonts w:eastAsiaTheme="minorEastAsia"/>
                <w:lang w:eastAsia="zh-CN"/>
              </w:rPr>
            </w:pPr>
            <w:r>
              <w:rPr>
                <w:szCs w:val="20"/>
              </w:rPr>
              <w:t>BS height</w:t>
            </w:r>
          </w:p>
        </w:tc>
        <w:tc>
          <w:tcPr>
            <w:tcW w:w="3261" w:type="dxa"/>
            <w:vAlign w:val="center"/>
          </w:tcPr>
          <w:p w14:paraId="4E3D75BF" w14:textId="77777777" w:rsidR="00440004" w:rsidRPr="005D55E8" w:rsidRDefault="00440004" w:rsidP="00B615E3">
            <w:pPr>
              <w:rPr>
                <w:rFonts w:eastAsiaTheme="minorEastAsia"/>
                <w:lang w:eastAsia="zh-CN"/>
              </w:rPr>
            </w:pPr>
            <w:r>
              <w:rPr>
                <w:szCs w:val="20"/>
              </w:rPr>
              <w:t>3 m</w:t>
            </w:r>
          </w:p>
        </w:tc>
        <w:tc>
          <w:tcPr>
            <w:tcW w:w="3495" w:type="dxa"/>
            <w:vAlign w:val="center"/>
          </w:tcPr>
          <w:p w14:paraId="26DAEF23" w14:textId="77777777" w:rsidR="00440004" w:rsidRPr="005D55E8" w:rsidRDefault="00440004" w:rsidP="00B615E3">
            <w:pPr>
              <w:rPr>
                <w:rFonts w:eastAsiaTheme="minorEastAsia"/>
                <w:lang w:eastAsia="zh-CN"/>
              </w:rPr>
            </w:pPr>
            <w:r>
              <w:rPr>
                <w:szCs w:val="20"/>
              </w:rPr>
              <w:t>25 m</w:t>
            </w:r>
          </w:p>
        </w:tc>
      </w:tr>
      <w:tr w:rsidR="00440004" w:rsidRPr="005D55E8" w14:paraId="6BE50CC0" w14:textId="77777777" w:rsidTr="00B615E3">
        <w:trPr>
          <w:jc w:val="center"/>
        </w:trPr>
        <w:tc>
          <w:tcPr>
            <w:tcW w:w="2263" w:type="dxa"/>
            <w:vAlign w:val="center"/>
          </w:tcPr>
          <w:p w14:paraId="15109E99" w14:textId="77777777" w:rsidR="00440004" w:rsidRPr="005D55E8" w:rsidRDefault="00440004" w:rsidP="00B615E3">
            <w:pPr>
              <w:jc w:val="both"/>
              <w:rPr>
                <w:rFonts w:eastAsiaTheme="minorEastAsia"/>
                <w:lang w:eastAsia="zh-CN"/>
              </w:rPr>
            </w:pPr>
            <w:r>
              <w:rPr>
                <w:szCs w:val="20"/>
              </w:rPr>
              <w:t>UE height</w:t>
            </w:r>
          </w:p>
        </w:tc>
        <w:tc>
          <w:tcPr>
            <w:tcW w:w="3261" w:type="dxa"/>
            <w:vAlign w:val="center"/>
          </w:tcPr>
          <w:p w14:paraId="39A110B9" w14:textId="77777777" w:rsidR="00440004" w:rsidRPr="005D55E8" w:rsidRDefault="00440004" w:rsidP="00B615E3">
            <w:pPr>
              <w:rPr>
                <w:rFonts w:eastAsiaTheme="minorEastAsia"/>
                <w:lang w:eastAsia="zh-CN"/>
              </w:rPr>
            </w:pPr>
            <w:r>
              <w:rPr>
                <w:szCs w:val="20"/>
              </w:rPr>
              <w:t>1.5 m</w:t>
            </w:r>
          </w:p>
        </w:tc>
        <w:tc>
          <w:tcPr>
            <w:tcW w:w="3495" w:type="dxa"/>
            <w:vAlign w:val="center"/>
          </w:tcPr>
          <w:p w14:paraId="730B6B6F" w14:textId="77777777" w:rsidR="00440004" w:rsidRDefault="00440004" w:rsidP="00B615E3">
            <w:pPr>
              <w:rPr>
                <w:szCs w:val="20"/>
              </w:rPr>
            </w:pPr>
            <w:r>
              <w:rPr>
                <w:szCs w:val="20"/>
              </w:rPr>
              <w:t>Outdoor UEs: 1.5 m</w:t>
            </w:r>
          </w:p>
          <w:p w14:paraId="1825868D" w14:textId="77777777" w:rsidR="00440004" w:rsidRDefault="00440004" w:rsidP="00B615E3">
            <w:pPr>
              <w:rPr>
                <w:szCs w:val="20"/>
              </w:rPr>
            </w:pPr>
            <w:r>
              <w:rPr>
                <w:szCs w:val="20"/>
              </w:rPr>
              <w:t>Indoor UTs: 3(</w:t>
            </w:r>
            <w:proofErr w:type="spellStart"/>
            <w:r>
              <w:rPr>
                <w:szCs w:val="20"/>
              </w:rPr>
              <w:t>nfl</w:t>
            </w:r>
            <w:proofErr w:type="spellEnd"/>
            <w:r>
              <w:rPr>
                <w:szCs w:val="20"/>
              </w:rPr>
              <w:t xml:space="preserve"> – 1) + 1.5; </w:t>
            </w:r>
          </w:p>
          <w:p w14:paraId="72A78132" w14:textId="77777777" w:rsidR="00440004" w:rsidRDefault="00440004" w:rsidP="00B615E3">
            <w:pPr>
              <w:rPr>
                <w:szCs w:val="20"/>
              </w:rPr>
            </w:pPr>
            <w:proofErr w:type="spellStart"/>
            <w:r>
              <w:rPr>
                <w:szCs w:val="20"/>
              </w:rPr>
              <w:t>nfl</w:t>
            </w:r>
            <w:proofErr w:type="spellEnd"/>
            <w:r>
              <w:rPr>
                <w:szCs w:val="20"/>
              </w:rPr>
              <w:t xml:space="preserve"> ~ uniform(</w:t>
            </w:r>
            <w:proofErr w:type="gramStart"/>
            <w:r>
              <w:rPr>
                <w:szCs w:val="20"/>
              </w:rPr>
              <w:t>1,Nfl</w:t>
            </w:r>
            <w:proofErr w:type="gramEnd"/>
            <w:r>
              <w:rPr>
                <w:szCs w:val="20"/>
              </w:rPr>
              <w:t xml:space="preserve">) where </w:t>
            </w:r>
          </w:p>
          <w:p w14:paraId="1F14614A" w14:textId="77777777" w:rsidR="00440004" w:rsidRPr="005D55E8" w:rsidRDefault="00440004" w:rsidP="00B615E3">
            <w:pPr>
              <w:rPr>
                <w:rFonts w:eastAsiaTheme="minorEastAsia"/>
                <w:lang w:eastAsia="zh-CN"/>
              </w:rPr>
            </w:pPr>
            <w:proofErr w:type="spellStart"/>
            <w:r>
              <w:rPr>
                <w:szCs w:val="20"/>
              </w:rPr>
              <w:t>Nfl</w:t>
            </w:r>
            <w:proofErr w:type="spellEnd"/>
            <w:r>
              <w:rPr>
                <w:szCs w:val="20"/>
              </w:rPr>
              <w:t xml:space="preserve"> ~ </w:t>
            </w:r>
            <w:proofErr w:type="gramStart"/>
            <w:r>
              <w:rPr>
                <w:szCs w:val="20"/>
              </w:rPr>
              <w:t>uniform(</w:t>
            </w:r>
            <w:proofErr w:type="gramEnd"/>
            <w:r>
              <w:rPr>
                <w:szCs w:val="20"/>
              </w:rPr>
              <w:t>4,8)</w:t>
            </w:r>
          </w:p>
        </w:tc>
      </w:tr>
      <w:tr w:rsidR="00440004" w:rsidRPr="005D55E8" w14:paraId="2DB68EBD" w14:textId="77777777" w:rsidTr="00B615E3">
        <w:trPr>
          <w:jc w:val="center"/>
        </w:trPr>
        <w:tc>
          <w:tcPr>
            <w:tcW w:w="2263" w:type="dxa"/>
            <w:vAlign w:val="center"/>
          </w:tcPr>
          <w:p w14:paraId="4D271CC8" w14:textId="77777777" w:rsidR="00440004" w:rsidRPr="005D55E8" w:rsidRDefault="00440004" w:rsidP="00B615E3">
            <w:pPr>
              <w:jc w:val="both"/>
              <w:rPr>
                <w:rFonts w:eastAsiaTheme="minorEastAsia"/>
                <w:lang w:eastAsia="zh-CN"/>
              </w:rPr>
            </w:pPr>
            <w:r w:rsidRPr="005D55E8">
              <w:rPr>
                <w:rFonts w:eastAsiaTheme="minorEastAsia"/>
                <w:lang w:eastAsia="zh-CN"/>
              </w:rPr>
              <w:t>Noise Figure</w:t>
            </w:r>
          </w:p>
        </w:tc>
        <w:tc>
          <w:tcPr>
            <w:tcW w:w="6756" w:type="dxa"/>
            <w:gridSpan w:val="2"/>
            <w:vAlign w:val="center"/>
          </w:tcPr>
          <w:p w14:paraId="70880862" w14:textId="77777777" w:rsidR="00440004" w:rsidRPr="005D55E8" w:rsidRDefault="00440004" w:rsidP="00B615E3">
            <w:pPr>
              <w:rPr>
                <w:rFonts w:eastAsiaTheme="minorEastAsia"/>
                <w:lang w:eastAsia="zh-CN"/>
              </w:rPr>
            </w:pPr>
            <w:r w:rsidRPr="005D55E8">
              <w:rPr>
                <w:rFonts w:eastAsia="MS Mincho"/>
              </w:rPr>
              <w:t>BS:5 dB, UE:</w:t>
            </w:r>
            <w:r>
              <w:rPr>
                <w:rFonts w:eastAsia="MS Mincho"/>
              </w:rPr>
              <w:t>9</w:t>
            </w:r>
            <w:r w:rsidRPr="005D55E8">
              <w:rPr>
                <w:rFonts w:eastAsia="MS Mincho"/>
              </w:rPr>
              <w:t xml:space="preserve"> dB</w:t>
            </w:r>
          </w:p>
        </w:tc>
      </w:tr>
      <w:tr w:rsidR="00440004" w:rsidRPr="005D55E8" w14:paraId="759C0DDE" w14:textId="77777777" w:rsidTr="00B615E3">
        <w:trPr>
          <w:jc w:val="center"/>
        </w:trPr>
        <w:tc>
          <w:tcPr>
            <w:tcW w:w="2263" w:type="dxa"/>
            <w:vAlign w:val="center"/>
          </w:tcPr>
          <w:p w14:paraId="4F8EBB4E" w14:textId="77777777" w:rsidR="00440004" w:rsidRPr="005D55E8" w:rsidRDefault="00440004" w:rsidP="00B615E3">
            <w:pPr>
              <w:jc w:val="both"/>
              <w:rPr>
                <w:rFonts w:eastAsiaTheme="minorEastAsia"/>
                <w:lang w:eastAsia="zh-CN"/>
              </w:rPr>
            </w:pPr>
            <w:r w:rsidRPr="005D55E8">
              <w:rPr>
                <w:rFonts w:eastAsiaTheme="minorEastAsia" w:hint="eastAsia"/>
                <w:lang w:eastAsia="zh-CN"/>
              </w:rPr>
              <w:t>Scheduler</w:t>
            </w:r>
          </w:p>
        </w:tc>
        <w:tc>
          <w:tcPr>
            <w:tcW w:w="6756" w:type="dxa"/>
            <w:gridSpan w:val="2"/>
            <w:vAlign w:val="center"/>
          </w:tcPr>
          <w:p w14:paraId="31B48697" w14:textId="77777777" w:rsidR="00440004" w:rsidRPr="005D55E8" w:rsidRDefault="00440004" w:rsidP="00B615E3">
            <w:pPr>
              <w:rPr>
                <w:rFonts w:eastAsiaTheme="minorEastAsia"/>
                <w:lang w:eastAsia="zh-CN"/>
              </w:rPr>
            </w:pPr>
            <w:r w:rsidRPr="005D55E8">
              <w:rPr>
                <w:rFonts w:eastAsiaTheme="minorEastAsia"/>
                <w:lang w:eastAsia="zh-CN"/>
              </w:rPr>
              <w:t>MU-MIMO Proportional Fair</w:t>
            </w:r>
          </w:p>
        </w:tc>
      </w:tr>
      <w:tr w:rsidR="00440004" w:rsidRPr="005D55E8" w14:paraId="6802EE8F" w14:textId="77777777" w:rsidTr="00B615E3">
        <w:trPr>
          <w:jc w:val="center"/>
        </w:trPr>
        <w:tc>
          <w:tcPr>
            <w:tcW w:w="2263" w:type="dxa"/>
            <w:vAlign w:val="center"/>
          </w:tcPr>
          <w:p w14:paraId="7ECCF4A2" w14:textId="77777777" w:rsidR="00440004" w:rsidRPr="005D55E8" w:rsidRDefault="00440004" w:rsidP="00B615E3">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756" w:type="dxa"/>
            <w:gridSpan w:val="2"/>
            <w:vAlign w:val="center"/>
          </w:tcPr>
          <w:p w14:paraId="17D1D5C7" w14:textId="77777777" w:rsidR="00440004" w:rsidRPr="005D55E8" w:rsidRDefault="00440004" w:rsidP="00B615E3">
            <w:pPr>
              <w:rPr>
                <w:rFonts w:eastAsiaTheme="minorEastAsia"/>
                <w:lang w:eastAsia="zh-CN"/>
              </w:rPr>
            </w:pPr>
            <w:r w:rsidRPr="005D55E8">
              <w:rPr>
                <w:rFonts w:eastAsiaTheme="minorEastAsia" w:hint="eastAsia"/>
                <w:lang w:eastAsia="zh-CN"/>
              </w:rPr>
              <w:t>256QAM</w:t>
            </w:r>
          </w:p>
        </w:tc>
      </w:tr>
      <w:tr w:rsidR="00440004" w:rsidRPr="005D55E8" w14:paraId="1A0376E8" w14:textId="77777777" w:rsidTr="00B615E3">
        <w:trPr>
          <w:jc w:val="center"/>
        </w:trPr>
        <w:tc>
          <w:tcPr>
            <w:tcW w:w="2263" w:type="dxa"/>
            <w:vAlign w:val="center"/>
          </w:tcPr>
          <w:p w14:paraId="5386D7CA" w14:textId="77777777" w:rsidR="00440004" w:rsidRPr="005D55E8" w:rsidRDefault="00440004" w:rsidP="00B615E3">
            <w:pPr>
              <w:jc w:val="both"/>
              <w:rPr>
                <w:rFonts w:eastAsiaTheme="minorEastAsia"/>
                <w:lang w:eastAsia="zh-CN"/>
              </w:rPr>
            </w:pPr>
            <w:r w:rsidRPr="005D55E8">
              <w:rPr>
                <w:rFonts w:eastAsiaTheme="minorEastAsia" w:hint="eastAsia"/>
                <w:lang w:eastAsia="zh-CN"/>
              </w:rPr>
              <w:t>Device deployment</w:t>
            </w:r>
          </w:p>
        </w:tc>
        <w:tc>
          <w:tcPr>
            <w:tcW w:w="3261" w:type="dxa"/>
            <w:vAlign w:val="center"/>
          </w:tcPr>
          <w:p w14:paraId="7711332D" w14:textId="77777777" w:rsidR="00440004" w:rsidRPr="005D55E8" w:rsidRDefault="00440004" w:rsidP="00B615E3">
            <w:pPr>
              <w:rPr>
                <w:rFonts w:eastAsiaTheme="minorEastAsia"/>
                <w:lang w:eastAsia="zh-CN"/>
              </w:rPr>
            </w:pPr>
            <w:r w:rsidRPr="005D55E8">
              <w:rPr>
                <w:rFonts w:eastAsiaTheme="minorEastAsia" w:hint="eastAsia"/>
                <w:lang w:eastAsia="zh-CN"/>
              </w:rPr>
              <w:t>100% indoor</w:t>
            </w:r>
          </w:p>
        </w:tc>
        <w:tc>
          <w:tcPr>
            <w:tcW w:w="3495" w:type="dxa"/>
            <w:vAlign w:val="center"/>
          </w:tcPr>
          <w:p w14:paraId="69E53A89" w14:textId="43FE726A" w:rsidR="00440004" w:rsidRPr="005D55E8" w:rsidRDefault="00E5405A" w:rsidP="00B615E3">
            <w:pPr>
              <w:rPr>
                <w:rFonts w:eastAsiaTheme="minorEastAsia"/>
                <w:lang w:eastAsia="zh-CN"/>
              </w:rPr>
            </w:pPr>
            <w:r>
              <w:rPr>
                <w:rFonts w:eastAsiaTheme="minorEastAsia"/>
                <w:lang w:eastAsia="zh-CN"/>
              </w:rPr>
              <w:t>20</w:t>
            </w:r>
            <w:r w:rsidR="00440004" w:rsidRPr="005D55E8">
              <w:rPr>
                <w:rFonts w:eastAsiaTheme="minorEastAsia" w:hint="eastAsia"/>
                <w:lang w:eastAsia="zh-CN"/>
              </w:rPr>
              <w:t xml:space="preserve">% outdoor, </w:t>
            </w:r>
            <w:r>
              <w:rPr>
                <w:rFonts w:eastAsiaTheme="minorEastAsia"/>
                <w:lang w:eastAsia="zh-CN"/>
              </w:rPr>
              <w:t>80</w:t>
            </w:r>
            <w:r w:rsidR="00440004" w:rsidRPr="005D55E8">
              <w:rPr>
                <w:rFonts w:eastAsiaTheme="minorEastAsia" w:hint="eastAsia"/>
                <w:lang w:eastAsia="zh-CN"/>
              </w:rPr>
              <w:t>% indoor</w:t>
            </w:r>
          </w:p>
        </w:tc>
      </w:tr>
      <w:tr w:rsidR="00440004" w:rsidRPr="005D55E8" w14:paraId="45CE794B" w14:textId="77777777" w:rsidTr="00B615E3">
        <w:trPr>
          <w:jc w:val="center"/>
        </w:trPr>
        <w:tc>
          <w:tcPr>
            <w:tcW w:w="2263" w:type="dxa"/>
            <w:vAlign w:val="center"/>
          </w:tcPr>
          <w:p w14:paraId="11F573A8" w14:textId="77777777" w:rsidR="00440004" w:rsidRPr="005D55E8" w:rsidRDefault="00440004" w:rsidP="00B615E3">
            <w:pPr>
              <w:jc w:val="both"/>
              <w:rPr>
                <w:rFonts w:eastAsiaTheme="minorEastAsia"/>
                <w:lang w:eastAsia="zh-CN"/>
              </w:rPr>
            </w:pPr>
            <w:r w:rsidRPr="005D55E8">
              <w:rPr>
                <w:rFonts w:eastAsiaTheme="minorEastAsia" w:hint="eastAsia"/>
                <w:lang w:eastAsia="zh-CN"/>
              </w:rPr>
              <w:t>Down-tilt</w:t>
            </w:r>
          </w:p>
        </w:tc>
        <w:tc>
          <w:tcPr>
            <w:tcW w:w="3261" w:type="dxa"/>
            <w:vAlign w:val="center"/>
          </w:tcPr>
          <w:p w14:paraId="1062B18D" w14:textId="77777777" w:rsidR="00440004" w:rsidRPr="005D55E8" w:rsidRDefault="00440004" w:rsidP="00B615E3">
            <w:pPr>
              <w:rPr>
                <w:rFonts w:eastAsiaTheme="minorEastAsia"/>
                <w:lang w:eastAsia="zh-CN"/>
              </w:rPr>
            </w:pPr>
            <w:r w:rsidRPr="005D55E8">
              <w:rPr>
                <w:rFonts w:eastAsiaTheme="minorEastAsia" w:hint="eastAsia"/>
                <w:lang w:eastAsia="zh-CN"/>
              </w:rPr>
              <w:t>90 degrees</w:t>
            </w:r>
          </w:p>
        </w:tc>
        <w:tc>
          <w:tcPr>
            <w:tcW w:w="3495" w:type="dxa"/>
            <w:vAlign w:val="center"/>
          </w:tcPr>
          <w:p w14:paraId="35422692" w14:textId="020E4098" w:rsidR="00440004" w:rsidRPr="005D55E8" w:rsidRDefault="00D93DC1" w:rsidP="00B615E3">
            <w:pPr>
              <w:rPr>
                <w:rFonts w:eastAsiaTheme="minorEastAsia"/>
                <w:lang w:eastAsia="zh-CN"/>
              </w:rPr>
            </w:pPr>
            <w:r>
              <w:rPr>
                <w:rFonts w:eastAsiaTheme="minorEastAsia" w:hint="eastAsia"/>
                <w:lang w:eastAsia="zh-CN"/>
              </w:rPr>
              <w:t>1</w:t>
            </w:r>
            <w:r w:rsidR="00E5405A">
              <w:rPr>
                <w:rFonts w:eastAsiaTheme="minorEastAsia"/>
                <w:lang w:eastAsia="zh-CN"/>
              </w:rPr>
              <w:t>2</w:t>
            </w:r>
            <w:r w:rsidR="00440004" w:rsidRPr="005D55E8">
              <w:rPr>
                <w:rFonts w:eastAsiaTheme="minorEastAsia" w:hint="eastAsia"/>
                <w:lang w:eastAsia="zh-CN"/>
              </w:rPr>
              <w:t xml:space="preserve"> degrees</w:t>
            </w:r>
          </w:p>
        </w:tc>
      </w:tr>
      <w:tr w:rsidR="00262FB7" w:rsidRPr="005D55E8" w14:paraId="44083A1D" w14:textId="77777777" w:rsidTr="00262FB7">
        <w:trPr>
          <w:jc w:val="center"/>
        </w:trPr>
        <w:tc>
          <w:tcPr>
            <w:tcW w:w="2263" w:type="dxa"/>
          </w:tcPr>
          <w:p w14:paraId="546B3BC9" w14:textId="2B8AD209" w:rsidR="00262FB7" w:rsidRPr="005D55E8" w:rsidRDefault="00262FB7" w:rsidP="00262FB7">
            <w:pPr>
              <w:jc w:val="both"/>
              <w:rPr>
                <w:rFonts w:eastAsiaTheme="minorEastAsia"/>
                <w:lang w:eastAsia="zh-CN"/>
              </w:rPr>
            </w:pPr>
            <w:r>
              <w:rPr>
                <w:color w:val="000000"/>
                <w:szCs w:val="20"/>
              </w:rPr>
              <w:t>BS receiver</w:t>
            </w:r>
          </w:p>
        </w:tc>
        <w:tc>
          <w:tcPr>
            <w:tcW w:w="6756" w:type="dxa"/>
            <w:gridSpan w:val="2"/>
            <w:vAlign w:val="center"/>
          </w:tcPr>
          <w:p w14:paraId="536E282D" w14:textId="127A9175" w:rsidR="00262FB7" w:rsidRPr="005D55E8" w:rsidRDefault="00262FB7" w:rsidP="00262FB7">
            <w:pPr>
              <w:jc w:val="both"/>
              <w:rPr>
                <w:rFonts w:eastAsiaTheme="minorEastAsia"/>
                <w:lang w:eastAsia="zh-CN"/>
              </w:rPr>
            </w:pPr>
            <w:r>
              <w:rPr>
                <w:color w:val="000000"/>
                <w:szCs w:val="20"/>
              </w:rPr>
              <w:t>MMSE-IRC</w:t>
            </w:r>
          </w:p>
        </w:tc>
      </w:tr>
      <w:tr w:rsidR="00262FB7" w:rsidRPr="005D55E8" w14:paraId="3ADA5FBC" w14:textId="77777777" w:rsidTr="00262FB7">
        <w:trPr>
          <w:jc w:val="center"/>
        </w:trPr>
        <w:tc>
          <w:tcPr>
            <w:tcW w:w="2263" w:type="dxa"/>
          </w:tcPr>
          <w:p w14:paraId="64C0B858" w14:textId="6236D67C" w:rsidR="00262FB7" w:rsidRPr="005D55E8" w:rsidRDefault="00262FB7" w:rsidP="00262FB7">
            <w:pPr>
              <w:jc w:val="both"/>
              <w:rPr>
                <w:rFonts w:eastAsiaTheme="minorEastAsia"/>
                <w:lang w:eastAsia="zh-CN"/>
              </w:rPr>
            </w:pPr>
            <w:r>
              <w:rPr>
                <w:color w:val="000000"/>
                <w:szCs w:val="20"/>
              </w:rPr>
              <w:t>UE receiver</w:t>
            </w:r>
          </w:p>
        </w:tc>
        <w:tc>
          <w:tcPr>
            <w:tcW w:w="6756" w:type="dxa"/>
            <w:gridSpan w:val="2"/>
            <w:vAlign w:val="center"/>
          </w:tcPr>
          <w:p w14:paraId="7D86E3B4" w14:textId="11422CE5" w:rsidR="00262FB7" w:rsidRPr="005D55E8" w:rsidRDefault="00262FB7" w:rsidP="00262FB7">
            <w:pPr>
              <w:jc w:val="both"/>
              <w:rPr>
                <w:rFonts w:eastAsiaTheme="minorEastAsia"/>
                <w:lang w:eastAsia="zh-CN"/>
              </w:rPr>
            </w:pPr>
            <w:r>
              <w:rPr>
                <w:color w:val="000000"/>
                <w:szCs w:val="20"/>
              </w:rPr>
              <w:t>MMSE-IRC</w:t>
            </w:r>
          </w:p>
        </w:tc>
      </w:tr>
      <w:tr w:rsidR="00262FB7" w:rsidRPr="005D55E8" w14:paraId="2BB96FBE" w14:textId="77777777" w:rsidTr="00262FB7">
        <w:trPr>
          <w:jc w:val="center"/>
        </w:trPr>
        <w:tc>
          <w:tcPr>
            <w:tcW w:w="2263" w:type="dxa"/>
          </w:tcPr>
          <w:p w14:paraId="034CFB90" w14:textId="664CABDB" w:rsidR="00262FB7" w:rsidRPr="005D55E8" w:rsidRDefault="00262FB7" w:rsidP="00262FB7">
            <w:pPr>
              <w:jc w:val="both"/>
              <w:rPr>
                <w:rFonts w:eastAsiaTheme="minorEastAsia"/>
                <w:lang w:eastAsia="zh-CN"/>
              </w:rPr>
            </w:pPr>
            <w:r>
              <w:rPr>
                <w:color w:val="000000"/>
                <w:szCs w:val="20"/>
              </w:rPr>
              <w:t>Channel estimation</w:t>
            </w:r>
          </w:p>
        </w:tc>
        <w:tc>
          <w:tcPr>
            <w:tcW w:w="6756" w:type="dxa"/>
            <w:gridSpan w:val="2"/>
            <w:vAlign w:val="center"/>
          </w:tcPr>
          <w:p w14:paraId="3DC0E261" w14:textId="599EF812" w:rsidR="00262FB7" w:rsidRPr="005D55E8" w:rsidRDefault="00262FB7" w:rsidP="00262FB7">
            <w:pPr>
              <w:jc w:val="both"/>
              <w:rPr>
                <w:rFonts w:eastAsiaTheme="minorEastAsia"/>
                <w:lang w:eastAsia="zh-CN"/>
              </w:rPr>
            </w:pPr>
            <w:r>
              <w:rPr>
                <w:color w:val="000000"/>
                <w:szCs w:val="20"/>
              </w:rPr>
              <w:t>Realistic</w:t>
            </w:r>
          </w:p>
        </w:tc>
      </w:tr>
      <w:tr w:rsidR="00440004" w:rsidRPr="005D55E8" w14:paraId="3D9785D2" w14:textId="77777777" w:rsidTr="00B615E3">
        <w:trPr>
          <w:jc w:val="center"/>
        </w:trPr>
        <w:tc>
          <w:tcPr>
            <w:tcW w:w="2263" w:type="dxa"/>
            <w:vAlign w:val="center"/>
          </w:tcPr>
          <w:p w14:paraId="1D100C50" w14:textId="77777777" w:rsidR="00440004" w:rsidRPr="005D55E8" w:rsidRDefault="00440004" w:rsidP="00B615E3">
            <w:pPr>
              <w:jc w:val="both"/>
              <w:rPr>
                <w:rFonts w:eastAsiaTheme="minorEastAsia"/>
                <w:lang w:eastAsia="zh-CN"/>
              </w:rPr>
            </w:pPr>
            <w:r w:rsidRPr="005D55E8">
              <w:rPr>
                <w:rFonts w:eastAsiaTheme="minorEastAsia" w:hint="eastAsia"/>
                <w:lang w:eastAsia="zh-CN"/>
              </w:rPr>
              <w:t>UE speed</w:t>
            </w:r>
          </w:p>
        </w:tc>
        <w:tc>
          <w:tcPr>
            <w:tcW w:w="6756" w:type="dxa"/>
            <w:gridSpan w:val="2"/>
            <w:vAlign w:val="center"/>
          </w:tcPr>
          <w:p w14:paraId="0BB51948" w14:textId="77777777" w:rsidR="00440004" w:rsidRPr="005D55E8" w:rsidRDefault="00440004" w:rsidP="00B615E3">
            <w:pPr>
              <w:rPr>
                <w:rFonts w:eastAsiaTheme="minorEastAsia"/>
                <w:lang w:eastAsia="zh-CN"/>
              </w:rPr>
            </w:pPr>
            <w:r w:rsidRPr="005D55E8">
              <w:rPr>
                <w:rFonts w:eastAsiaTheme="minorEastAsia" w:hint="eastAsia"/>
                <w:lang w:eastAsia="zh-CN"/>
              </w:rPr>
              <w:t>3 km/h</w:t>
            </w:r>
          </w:p>
        </w:tc>
      </w:tr>
    </w:tbl>
    <w:p w14:paraId="00ED8CC5" w14:textId="77777777" w:rsidR="00440004" w:rsidRPr="005D55E8" w:rsidRDefault="00440004" w:rsidP="00440004">
      <w:pPr>
        <w:spacing w:before="120" w:line="276" w:lineRule="auto"/>
        <w:jc w:val="center"/>
        <w:rPr>
          <w:rFonts w:eastAsia="宋体"/>
          <w:lang w:eastAsia="zh-CN"/>
        </w:rPr>
      </w:pPr>
      <w:bookmarkStart w:id="85" w:name="OLE_LINK18"/>
      <w:bookmarkStart w:id="86" w:name="OLE_LINK19"/>
      <w:r w:rsidRPr="32F20E44">
        <w:rPr>
          <w:rFonts w:eastAsia="宋体"/>
          <w:lang w:eastAsia="zh-CN"/>
        </w:rPr>
        <w:t xml:space="preserve">Table II. </w:t>
      </w:r>
      <w:r>
        <w:rPr>
          <w:rFonts w:eastAsia="宋体"/>
          <w:lang w:eastAsia="zh-CN"/>
        </w:rPr>
        <w:t>S</w:t>
      </w:r>
      <w:r w:rsidRPr="32F20E44">
        <w:rPr>
          <w:rFonts w:eastAsia="宋体"/>
          <w:lang w:eastAsia="zh-CN"/>
        </w:rPr>
        <w:t>imulation assumption for FR1 UL</w:t>
      </w:r>
    </w:p>
    <w:tbl>
      <w:tblPr>
        <w:tblStyle w:val="aa"/>
        <w:tblW w:w="9019" w:type="dxa"/>
        <w:jc w:val="center"/>
        <w:tblLook w:val="04A0" w:firstRow="1" w:lastRow="0" w:firstColumn="1" w:lastColumn="0" w:noHBand="0" w:noVBand="1"/>
      </w:tblPr>
      <w:tblGrid>
        <w:gridCol w:w="2263"/>
        <w:gridCol w:w="3261"/>
        <w:gridCol w:w="13"/>
        <w:gridCol w:w="3482"/>
      </w:tblGrid>
      <w:tr w:rsidR="00440004" w:rsidRPr="005D55E8" w14:paraId="7EB7DB42" w14:textId="77777777" w:rsidTr="00B615E3">
        <w:trPr>
          <w:jc w:val="center"/>
        </w:trPr>
        <w:tc>
          <w:tcPr>
            <w:tcW w:w="2263" w:type="dxa"/>
            <w:shd w:val="clear" w:color="auto" w:fill="00B0F0"/>
            <w:vAlign w:val="center"/>
          </w:tcPr>
          <w:p w14:paraId="343E163E" w14:textId="77777777" w:rsidR="00440004" w:rsidRPr="005D55E8" w:rsidRDefault="00440004" w:rsidP="00B615E3">
            <w:pPr>
              <w:jc w:val="center"/>
              <w:rPr>
                <w:rFonts w:eastAsiaTheme="minorEastAsia"/>
                <w:b/>
                <w:lang w:eastAsia="zh-CN"/>
              </w:rPr>
            </w:pPr>
            <w:r w:rsidRPr="005D55E8">
              <w:rPr>
                <w:rFonts w:eastAsiaTheme="minorEastAsia" w:hint="eastAsia"/>
                <w:b/>
                <w:lang w:eastAsia="zh-CN"/>
              </w:rPr>
              <w:t>Parameter</w:t>
            </w:r>
          </w:p>
        </w:tc>
        <w:tc>
          <w:tcPr>
            <w:tcW w:w="6756" w:type="dxa"/>
            <w:gridSpan w:val="3"/>
            <w:shd w:val="clear" w:color="auto" w:fill="00B0F0"/>
            <w:vAlign w:val="center"/>
          </w:tcPr>
          <w:p w14:paraId="4CE81699" w14:textId="77777777" w:rsidR="00440004" w:rsidRPr="005D55E8" w:rsidRDefault="00440004" w:rsidP="00B615E3">
            <w:pPr>
              <w:jc w:val="center"/>
              <w:rPr>
                <w:rFonts w:eastAsiaTheme="minorEastAsia"/>
                <w:b/>
                <w:lang w:eastAsia="zh-CN"/>
              </w:rPr>
            </w:pPr>
            <w:r w:rsidRPr="005D55E8">
              <w:rPr>
                <w:rFonts w:eastAsiaTheme="minorEastAsia"/>
                <w:b/>
                <w:lang w:eastAsia="zh-CN"/>
              </w:rPr>
              <w:t>value</w:t>
            </w:r>
          </w:p>
        </w:tc>
      </w:tr>
      <w:tr w:rsidR="00440004" w:rsidRPr="005D55E8" w14:paraId="392FB85D" w14:textId="77777777" w:rsidTr="00B615E3">
        <w:trPr>
          <w:jc w:val="center"/>
        </w:trPr>
        <w:tc>
          <w:tcPr>
            <w:tcW w:w="2263" w:type="dxa"/>
            <w:shd w:val="clear" w:color="auto" w:fill="auto"/>
            <w:vAlign w:val="center"/>
          </w:tcPr>
          <w:p w14:paraId="6E637C3E" w14:textId="77777777" w:rsidR="00440004" w:rsidRPr="005D55E8" w:rsidRDefault="00440004" w:rsidP="00B615E3">
            <w:pPr>
              <w:jc w:val="both"/>
              <w:rPr>
                <w:rFonts w:eastAsiaTheme="minorEastAsia"/>
                <w:lang w:eastAsia="zh-CN"/>
              </w:rPr>
            </w:pPr>
            <w:r w:rsidRPr="005D55E8">
              <w:rPr>
                <w:rFonts w:eastAsiaTheme="minorEastAsia"/>
                <w:lang w:eastAsia="zh-CN"/>
              </w:rPr>
              <w:t>Scenarios</w:t>
            </w:r>
          </w:p>
        </w:tc>
        <w:tc>
          <w:tcPr>
            <w:tcW w:w="3261" w:type="dxa"/>
            <w:shd w:val="clear" w:color="auto" w:fill="auto"/>
            <w:vAlign w:val="center"/>
          </w:tcPr>
          <w:p w14:paraId="79A24DBB" w14:textId="77777777" w:rsidR="00440004" w:rsidRDefault="00440004" w:rsidP="00B615E3">
            <w:r w:rsidRPr="005D55E8">
              <w:rPr>
                <w:rFonts w:eastAsiaTheme="minorEastAsia"/>
                <w:lang w:eastAsia="zh-CN"/>
              </w:rPr>
              <w:t>Scenario-1: Indoor Hotspot</w:t>
            </w:r>
            <w:r>
              <w:t xml:space="preserve"> </w:t>
            </w:r>
          </w:p>
          <w:p w14:paraId="628CFED6" w14:textId="77777777" w:rsidR="00440004" w:rsidRPr="005D55E8" w:rsidRDefault="00440004" w:rsidP="00B615E3">
            <w:pPr>
              <w:rPr>
                <w:rFonts w:eastAsiaTheme="minorEastAsia"/>
                <w:lang w:eastAsia="zh-CN"/>
              </w:rPr>
            </w:pPr>
            <w:r w:rsidRPr="000554AC">
              <w:rPr>
                <w:rFonts w:eastAsiaTheme="minorEastAsia"/>
                <w:lang w:eastAsia="zh-CN"/>
              </w:rPr>
              <w:t>12 nodes in 50 m x 120 m</w:t>
            </w:r>
          </w:p>
        </w:tc>
        <w:tc>
          <w:tcPr>
            <w:tcW w:w="3495" w:type="dxa"/>
            <w:gridSpan w:val="2"/>
            <w:shd w:val="clear" w:color="auto" w:fill="auto"/>
            <w:vAlign w:val="center"/>
          </w:tcPr>
          <w:p w14:paraId="561933FA" w14:textId="77777777" w:rsidR="00440004" w:rsidRDefault="00440004" w:rsidP="00B615E3">
            <w:r w:rsidRPr="005D55E8">
              <w:rPr>
                <w:rFonts w:eastAsiaTheme="minorEastAsia"/>
                <w:lang w:eastAsia="zh-CN"/>
              </w:rPr>
              <w:t>Scenario-2: Dense Urban</w:t>
            </w:r>
            <w:r>
              <w:t xml:space="preserve"> </w:t>
            </w:r>
          </w:p>
          <w:p w14:paraId="1FEBEEAA" w14:textId="77777777" w:rsidR="00440004" w:rsidRPr="005D55E8" w:rsidRDefault="00440004" w:rsidP="00B615E3">
            <w:pPr>
              <w:rPr>
                <w:rFonts w:eastAsiaTheme="minorEastAsia"/>
                <w:lang w:eastAsia="zh-CN"/>
              </w:rPr>
            </w:pPr>
            <w:r w:rsidRPr="000554AC">
              <w:rPr>
                <w:rFonts w:eastAsiaTheme="minorEastAsia"/>
                <w:lang w:eastAsia="zh-CN"/>
              </w:rPr>
              <w:t>hexagonal layout with 7, 3 Sectors</w:t>
            </w:r>
          </w:p>
        </w:tc>
      </w:tr>
      <w:tr w:rsidR="00440004" w:rsidRPr="005D55E8" w14:paraId="2826A507" w14:textId="77777777" w:rsidTr="00B615E3">
        <w:trPr>
          <w:jc w:val="center"/>
        </w:trPr>
        <w:tc>
          <w:tcPr>
            <w:tcW w:w="2263" w:type="dxa"/>
            <w:vAlign w:val="center"/>
          </w:tcPr>
          <w:p w14:paraId="76C0A1FF" w14:textId="77777777" w:rsidR="00440004" w:rsidRPr="005D55E8" w:rsidRDefault="00440004" w:rsidP="00B615E3">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756" w:type="dxa"/>
            <w:gridSpan w:val="3"/>
            <w:vAlign w:val="center"/>
          </w:tcPr>
          <w:p w14:paraId="5713A826" w14:textId="77777777" w:rsidR="00440004" w:rsidRPr="005D55E8" w:rsidRDefault="00440004" w:rsidP="00B615E3">
            <w:pPr>
              <w:rPr>
                <w:rFonts w:eastAsiaTheme="minorEastAsia"/>
                <w:lang w:eastAsia="zh-CN"/>
              </w:rPr>
            </w:pPr>
            <w:r>
              <w:t>4GHz</w:t>
            </w:r>
          </w:p>
        </w:tc>
      </w:tr>
      <w:tr w:rsidR="00440004" w:rsidRPr="005D55E8" w14:paraId="2E2048E2" w14:textId="77777777" w:rsidTr="00B615E3">
        <w:trPr>
          <w:jc w:val="center"/>
        </w:trPr>
        <w:tc>
          <w:tcPr>
            <w:tcW w:w="2263" w:type="dxa"/>
            <w:vAlign w:val="center"/>
          </w:tcPr>
          <w:p w14:paraId="6D95D49B" w14:textId="77777777" w:rsidR="00440004" w:rsidRPr="005D55E8" w:rsidRDefault="00440004" w:rsidP="00B615E3">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756" w:type="dxa"/>
            <w:gridSpan w:val="3"/>
            <w:vAlign w:val="center"/>
          </w:tcPr>
          <w:p w14:paraId="2C6EB4F1" w14:textId="6FFAE6E4" w:rsidR="00440004" w:rsidRPr="00FC7E41" w:rsidRDefault="00440004" w:rsidP="00B615E3">
            <w:pPr>
              <w:rPr>
                <w:rFonts w:ascii="宋体" w:hAnsi="宋体" w:cs="宋体"/>
                <w:sz w:val="24"/>
              </w:rPr>
            </w:pPr>
            <w:r>
              <w:t>100 MHz, 1.72% Guard Band</w:t>
            </w:r>
          </w:p>
        </w:tc>
      </w:tr>
      <w:tr w:rsidR="00440004" w:rsidRPr="005D55E8" w14:paraId="58FFC278" w14:textId="77777777" w:rsidTr="00B615E3">
        <w:trPr>
          <w:jc w:val="center"/>
        </w:trPr>
        <w:tc>
          <w:tcPr>
            <w:tcW w:w="2263" w:type="dxa"/>
            <w:vAlign w:val="center"/>
          </w:tcPr>
          <w:p w14:paraId="2798DCF2" w14:textId="77777777" w:rsidR="00440004" w:rsidRPr="005D55E8" w:rsidRDefault="00440004" w:rsidP="00B615E3">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756" w:type="dxa"/>
            <w:gridSpan w:val="3"/>
            <w:vAlign w:val="center"/>
          </w:tcPr>
          <w:p w14:paraId="2E60F766" w14:textId="77777777" w:rsidR="00440004" w:rsidRPr="005D55E8" w:rsidRDefault="00440004" w:rsidP="00B615E3">
            <w:pPr>
              <w:rPr>
                <w:rFonts w:eastAsiaTheme="minorEastAsia"/>
                <w:lang w:eastAsia="zh-CN"/>
              </w:rPr>
            </w:pPr>
            <w:r w:rsidRPr="005D55E8">
              <w:rPr>
                <w:rFonts w:eastAsiaTheme="minorEastAsia" w:hint="eastAsia"/>
                <w:lang w:eastAsia="zh-CN"/>
              </w:rPr>
              <w:t xml:space="preserve">30 </w:t>
            </w:r>
            <w:proofErr w:type="spellStart"/>
            <w:r w:rsidRPr="005D55E8">
              <w:rPr>
                <w:rFonts w:eastAsiaTheme="minorEastAsia"/>
                <w:lang w:eastAsia="zh-CN"/>
              </w:rPr>
              <w:t>KHz</w:t>
            </w:r>
            <w:proofErr w:type="spellEnd"/>
          </w:p>
        </w:tc>
      </w:tr>
      <w:tr w:rsidR="00440004" w:rsidRPr="005D55E8" w14:paraId="612BCEDC" w14:textId="77777777" w:rsidTr="00B615E3">
        <w:trPr>
          <w:jc w:val="center"/>
        </w:trPr>
        <w:tc>
          <w:tcPr>
            <w:tcW w:w="2263" w:type="dxa"/>
            <w:vAlign w:val="center"/>
          </w:tcPr>
          <w:p w14:paraId="66D45B32" w14:textId="77777777" w:rsidR="00440004" w:rsidRPr="005D55E8" w:rsidRDefault="00440004" w:rsidP="00B615E3">
            <w:pPr>
              <w:jc w:val="both"/>
              <w:rPr>
                <w:rFonts w:eastAsiaTheme="minorEastAsia"/>
                <w:lang w:eastAsia="zh-CN"/>
              </w:rPr>
            </w:pPr>
            <w:r w:rsidRPr="005D55E8">
              <w:rPr>
                <w:rFonts w:eastAsiaTheme="minorEastAsia"/>
                <w:lang w:eastAsia="zh-CN"/>
              </w:rPr>
              <w:t>Frame structure</w:t>
            </w:r>
          </w:p>
        </w:tc>
        <w:tc>
          <w:tcPr>
            <w:tcW w:w="6756" w:type="dxa"/>
            <w:gridSpan w:val="3"/>
            <w:vAlign w:val="center"/>
          </w:tcPr>
          <w:p w14:paraId="7210A327" w14:textId="1D342FE1" w:rsidR="002273C2" w:rsidRDefault="002273C2" w:rsidP="002273C2">
            <w:pPr>
              <w:rPr>
                <w:rFonts w:eastAsiaTheme="minorEastAsia"/>
                <w:lang w:eastAsia="zh-CN"/>
              </w:rPr>
            </w:pPr>
            <w:r w:rsidRPr="002273C2">
              <w:rPr>
                <w:rFonts w:eastAsiaTheme="minorEastAsia"/>
                <w:lang w:eastAsia="zh-CN"/>
              </w:rPr>
              <w:t>DDDSU (S: 10D:2G:2U) for UL</w:t>
            </w:r>
            <w:r>
              <w:t xml:space="preserve"> </w:t>
            </w:r>
            <w:r w:rsidRPr="002273C2">
              <w:rPr>
                <w:rFonts w:eastAsiaTheme="minorEastAsia"/>
                <w:lang w:eastAsia="zh-CN"/>
              </w:rPr>
              <w:t>interaction/pose information delivering</w:t>
            </w:r>
          </w:p>
          <w:p w14:paraId="7BBB72B0" w14:textId="3F1327A2" w:rsidR="00440004" w:rsidRPr="005D55E8" w:rsidRDefault="002273C2" w:rsidP="002273C2">
            <w:pPr>
              <w:rPr>
                <w:rFonts w:eastAsiaTheme="minorEastAsia"/>
                <w:lang w:eastAsia="zh-CN"/>
              </w:rPr>
            </w:pPr>
            <w:r w:rsidRPr="002273C2">
              <w:rPr>
                <w:rFonts w:eastAsiaTheme="minorEastAsia"/>
                <w:lang w:eastAsia="zh-CN"/>
              </w:rPr>
              <w:t>DDSUU (S: 10D:2G:2U) for UL video updating</w:t>
            </w:r>
          </w:p>
        </w:tc>
      </w:tr>
      <w:tr w:rsidR="00440004" w:rsidRPr="005D55E8" w14:paraId="1AF0CCB2" w14:textId="77777777" w:rsidTr="00B615E3">
        <w:trPr>
          <w:jc w:val="center"/>
        </w:trPr>
        <w:tc>
          <w:tcPr>
            <w:tcW w:w="2263" w:type="dxa"/>
            <w:vAlign w:val="center"/>
          </w:tcPr>
          <w:p w14:paraId="68ABB0C0" w14:textId="77777777" w:rsidR="00440004" w:rsidRPr="005D55E8" w:rsidRDefault="00440004" w:rsidP="00B615E3">
            <w:pPr>
              <w:jc w:val="both"/>
              <w:rPr>
                <w:rFonts w:eastAsiaTheme="minorEastAsia"/>
                <w:lang w:eastAsia="zh-CN"/>
              </w:rPr>
            </w:pPr>
            <w:r w:rsidRPr="005D55E8">
              <w:rPr>
                <w:rFonts w:eastAsiaTheme="minorEastAsia"/>
                <w:lang w:eastAsia="zh-CN"/>
              </w:rPr>
              <w:t xml:space="preserve">BS Antennas </w:t>
            </w:r>
          </w:p>
          <w:p w14:paraId="1DA8A5FF" w14:textId="77777777" w:rsidR="00440004" w:rsidRPr="005D55E8" w:rsidRDefault="00440004" w:rsidP="00B615E3">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3261" w:type="dxa"/>
            <w:vAlign w:val="center"/>
          </w:tcPr>
          <w:p w14:paraId="69F4DEDB" w14:textId="77777777" w:rsidR="00440004" w:rsidRDefault="00440004" w:rsidP="00B615E3">
            <w:pPr>
              <w:rPr>
                <w:rFonts w:eastAsiaTheme="minorEastAsia"/>
                <w:lang w:eastAsia="zh-CN"/>
              </w:rPr>
            </w:pPr>
            <w:r w:rsidRPr="005D55E8">
              <w:rPr>
                <w:rFonts w:eastAsiaTheme="minorEastAsia"/>
                <w:lang w:eastAsia="zh-CN"/>
              </w:rPr>
              <w:t>For 32R: (4,4,2,1,1;4,4)</w:t>
            </w:r>
          </w:p>
          <w:p w14:paraId="721672BD" w14:textId="77777777" w:rsidR="00440004" w:rsidRPr="005D55E8" w:rsidRDefault="00440004" w:rsidP="00B615E3">
            <w:pPr>
              <w:rPr>
                <w:rFonts w:eastAsiaTheme="minorEastAsia"/>
                <w:lang w:eastAsia="zh-CN"/>
              </w:rPr>
            </w:pPr>
            <w:r>
              <w:t>(</w:t>
            </w:r>
            <w:proofErr w:type="spellStart"/>
            <w:proofErr w:type="gramStart"/>
            <w:r>
              <w:t>dH,dV</w:t>
            </w:r>
            <w:proofErr w:type="spellEnd"/>
            <w:proofErr w:type="gramEnd"/>
            <w:r>
              <w:t>) = (0.5, 0.5)λ</w:t>
            </w:r>
          </w:p>
        </w:tc>
        <w:tc>
          <w:tcPr>
            <w:tcW w:w="3495" w:type="dxa"/>
            <w:gridSpan w:val="2"/>
            <w:vAlign w:val="center"/>
          </w:tcPr>
          <w:p w14:paraId="623CAE2D" w14:textId="32DAE62D" w:rsidR="00440004" w:rsidRDefault="00440004" w:rsidP="00B615E3">
            <w:pPr>
              <w:rPr>
                <w:rFonts w:eastAsiaTheme="minorEastAsia"/>
                <w:lang w:eastAsia="zh-CN"/>
              </w:rPr>
            </w:pPr>
            <w:r w:rsidRPr="005D55E8">
              <w:rPr>
                <w:rFonts w:eastAsiaTheme="minorEastAsia"/>
                <w:lang w:eastAsia="zh-CN"/>
              </w:rPr>
              <w:t>For 64R: (</w:t>
            </w:r>
            <w:r w:rsidR="002262E3">
              <w:rPr>
                <w:rFonts w:eastAsiaTheme="minorEastAsia"/>
                <w:lang w:eastAsia="zh-CN"/>
              </w:rPr>
              <w:t>8</w:t>
            </w:r>
            <w:r w:rsidRPr="005D55E8">
              <w:rPr>
                <w:rFonts w:eastAsiaTheme="minorEastAsia"/>
                <w:lang w:eastAsia="zh-CN"/>
              </w:rPr>
              <w:t>,8,2,1,1;4,8)</w:t>
            </w:r>
          </w:p>
          <w:p w14:paraId="4CF2D561" w14:textId="77777777" w:rsidR="00440004" w:rsidRPr="005D55E8" w:rsidRDefault="00440004" w:rsidP="00B615E3">
            <w:pPr>
              <w:rPr>
                <w:rFonts w:eastAsiaTheme="minorEastAsia"/>
                <w:lang w:eastAsia="zh-CN"/>
              </w:rPr>
            </w:pPr>
            <w:r>
              <w:t>(</w:t>
            </w:r>
            <w:proofErr w:type="spellStart"/>
            <w:r>
              <w:t>dH</w:t>
            </w:r>
            <w:proofErr w:type="spellEnd"/>
            <w:r>
              <w:t xml:space="preserve">, </w:t>
            </w:r>
            <w:proofErr w:type="spellStart"/>
            <w:proofErr w:type="gramStart"/>
            <w:r>
              <w:t>dV</w:t>
            </w:r>
            <w:proofErr w:type="spellEnd"/>
            <w:r>
              <w:t>)=</w:t>
            </w:r>
            <w:proofErr w:type="gramEnd"/>
            <w:r>
              <w:t>(0.5, 0.8)λ</w:t>
            </w:r>
          </w:p>
        </w:tc>
      </w:tr>
      <w:tr w:rsidR="00440004" w:rsidRPr="005D55E8" w14:paraId="7DCB19B4" w14:textId="77777777" w:rsidTr="00B615E3">
        <w:trPr>
          <w:jc w:val="center"/>
        </w:trPr>
        <w:tc>
          <w:tcPr>
            <w:tcW w:w="2263" w:type="dxa"/>
            <w:vAlign w:val="center"/>
          </w:tcPr>
          <w:p w14:paraId="22E99611" w14:textId="77777777" w:rsidR="00440004" w:rsidRPr="005D55E8" w:rsidRDefault="00440004" w:rsidP="00B615E3">
            <w:pPr>
              <w:jc w:val="both"/>
              <w:rPr>
                <w:rFonts w:eastAsiaTheme="minorEastAsia"/>
                <w:lang w:eastAsia="zh-CN"/>
              </w:rPr>
            </w:pPr>
            <w:r w:rsidRPr="005D55E8">
              <w:rPr>
                <w:rFonts w:eastAsiaTheme="minorEastAsia"/>
                <w:lang w:eastAsia="zh-CN"/>
              </w:rPr>
              <w:t xml:space="preserve">UE Antennas </w:t>
            </w:r>
          </w:p>
          <w:p w14:paraId="762ED600" w14:textId="77777777" w:rsidR="00440004" w:rsidRPr="005D55E8" w:rsidRDefault="00440004" w:rsidP="00B615E3">
            <w:pPr>
              <w:jc w:val="both"/>
              <w:rPr>
                <w:rFonts w:eastAsiaTheme="minorEastAsia"/>
                <w:lang w:eastAsia="zh-CN"/>
              </w:rPr>
            </w:pPr>
            <w:r w:rsidRPr="005D55E8">
              <w:rPr>
                <w:rFonts w:eastAsiaTheme="minorEastAsia"/>
                <w:lang w:eastAsia="zh-CN"/>
              </w:rPr>
              <w:t>(</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756" w:type="dxa"/>
            <w:gridSpan w:val="3"/>
            <w:vAlign w:val="center"/>
          </w:tcPr>
          <w:p w14:paraId="7DD4B74E" w14:textId="7ABD4C88" w:rsidR="00440004" w:rsidRPr="004F016C" w:rsidRDefault="00440004" w:rsidP="00B615E3">
            <w:pPr>
              <w:rPr>
                <w:rFonts w:eastAsiaTheme="minorEastAsia"/>
                <w:lang w:eastAsia="zh-CN"/>
              </w:rPr>
            </w:pPr>
            <w:r w:rsidRPr="004F016C">
              <w:rPr>
                <w:rFonts w:eastAsiaTheme="minorEastAsia"/>
                <w:lang w:eastAsia="zh-CN"/>
              </w:rPr>
              <w:t xml:space="preserve">For </w:t>
            </w:r>
            <w:r w:rsidR="002262E3">
              <w:rPr>
                <w:rFonts w:eastAsiaTheme="minorEastAsia"/>
                <w:lang w:eastAsia="zh-CN"/>
              </w:rPr>
              <w:t>2</w:t>
            </w:r>
            <w:r w:rsidRPr="004F016C">
              <w:rPr>
                <w:rFonts w:eastAsiaTheme="minorEastAsia"/>
                <w:lang w:eastAsia="zh-CN"/>
              </w:rPr>
              <w:t>T: (1,</w:t>
            </w:r>
            <w:r w:rsidR="002262E3">
              <w:rPr>
                <w:rFonts w:eastAsiaTheme="minorEastAsia"/>
                <w:lang w:eastAsia="zh-CN"/>
              </w:rPr>
              <w:t>1</w:t>
            </w:r>
            <w:r w:rsidRPr="004F016C">
              <w:rPr>
                <w:rFonts w:eastAsiaTheme="minorEastAsia"/>
                <w:lang w:eastAsia="zh-CN"/>
              </w:rPr>
              <w:t>,2,1,1;1,</w:t>
            </w:r>
            <w:r w:rsidR="002262E3">
              <w:rPr>
                <w:rFonts w:eastAsiaTheme="minorEastAsia"/>
                <w:lang w:eastAsia="zh-CN"/>
              </w:rPr>
              <w:t>1</w:t>
            </w:r>
            <w:r w:rsidRPr="004F016C">
              <w:rPr>
                <w:rFonts w:eastAsiaTheme="minorEastAsia"/>
                <w:lang w:eastAsia="zh-CN"/>
              </w:rPr>
              <w:t>)</w:t>
            </w:r>
          </w:p>
          <w:p w14:paraId="64892E89" w14:textId="77777777" w:rsidR="00440004" w:rsidRPr="005D55E8" w:rsidRDefault="00440004" w:rsidP="00B615E3">
            <w:pPr>
              <w:rPr>
                <w:rFonts w:eastAsiaTheme="minorEastAsia"/>
                <w:lang w:eastAsia="zh-CN"/>
              </w:rPr>
            </w:pPr>
            <w:r w:rsidRPr="004F016C">
              <w:rPr>
                <w:rFonts w:eastAsiaTheme="minorEastAsia"/>
                <w:lang w:eastAsia="zh-CN"/>
              </w:rPr>
              <w:t>(</w:t>
            </w:r>
            <w:proofErr w:type="spellStart"/>
            <w:r w:rsidRPr="004F016C">
              <w:rPr>
                <w:rFonts w:eastAsiaTheme="minorEastAsia"/>
                <w:lang w:eastAsia="zh-CN"/>
              </w:rPr>
              <w:t>dH</w:t>
            </w:r>
            <w:proofErr w:type="spellEnd"/>
            <w:r w:rsidRPr="004F016C">
              <w:rPr>
                <w:rFonts w:eastAsiaTheme="minorEastAsia"/>
                <w:lang w:eastAsia="zh-CN"/>
              </w:rPr>
              <w:t xml:space="preserve">, </w:t>
            </w:r>
            <w:proofErr w:type="spellStart"/>
            <w:proofErr w:type="gramStart"/>
            <w:r w:rsidRPr="004F016C">
              <w:rPr>
                <w:rFonts w:eastAsiaTheme="minorEastAsia"/>
                <w:lang w:eastAsia="zh-CN"/>
              </w:rPr>
              <w:t>dV</w:t>
            </w:r>
            <w:proofErr w:type="spellEnd"/>
            <w:r w:rsidRPr="004F016C">
              <w:rPr>
                <w:rFonts w:eastAsiaTheme="minorEastAsia"/>
                <w:lang w:eastAsia="zh-CN"/>
              </w:rPr>
              <w:t>)=</w:t>
            </w:r>
            <w:proofErr w:type="gramEnd"/>
            <w:r w:rsidRPr="004F016C">
              <w:rPr>
                <w:rFonts w:eastAsiaTheme="minorEastAsia"/>
                <w:lang w:eastAsia="zh-CN"/>
              </w:rPr>
              <w:t>( 0.5, N/A)λ</w:t>
            </w:r>
          </w:p>
        </w:tc>
      </w:tr>
      <w:tr w:rsidR="00440004" w:rsidRPr="005D55E8" w14:paraId="01499B0C" w14:textId="77777777" w:rsidTr="00B615E3">
        <w:trPr>
          <w:jc w:val="center"/>
        </w:trPr>
        <w:tc>
          <w:tcPr>
            <w:tcW w:w="2263" w:type="dxa"/>
            <w:vAlign w:val="center"/>
          </w:tcPr>
          <w:p w14:paraId="73A609B8" w14:textId="77777777" w:rsidR="00440004" w:rsidRPr="005D55E8" w:rsidRDefault="00440004" w:rsidP="00B615E3">
            <w:pPr>
              <w:jc w:val="both"/>
              <w:rPr>
                <w:rFonts w:eastAsiaTheme="minorEastAsia"/>
                <w:lang w:eastAsia="zh-CN"/>
              </w:rPr>
            </w:pPr>
            <w:r w:rsidRPr="005D55E8">
              <w:rPr>
                <w:rFonts w:eastAsiaTheme="minorEastAsia" w:hint="eastAsia"/>
                <w:lang w:eastAsia="zh-CN"/>
              </w:rPr>
              <w:t>BS antenna pattern</w:t>
            </w:r>
          </w:p>
        </w:tc>
        <w:tc>
          <w:tcPr>
            <w:tcW w:w="3261" w:type="dxa"/>
            <w:vAlign w:val="center"/>
          </w:tcPr>
          <w:p w14:paraId="43CFD772" w14:textId="77777777" w:rsidR="00440004" w:rsidRPr="005D55E8" w:rsidRDefault="00440004" w:rsidP="00B615E3">
            <w:pPr>
              <w:rPr>
                <w:rFonts w:eastAsiaTheme="minorEastAsia"/>
                <w:lang w:eastAsia="zh-CN"/>
              </w:rPr>
            </w:pPr>
            <w:r w:rsidRPr="005D55E8">
              <w:rPr>
                <w:rFonts w:eastAsiaTheme="minorEastAsia"/>
                <w:lang w:eastAsia="zh-CN"/>
              </w:rPr>
              <w:t xml:space="preserve">Ceiling-mount pattern, 5 </w:t>
            </w:r>
            <w:proofErr w:type="spellStart"/>
            <w:r w:rsidRPr="005D55E8">
              <w:rPr>
                <w:rFonts w:eastAsiaTheme="minorEastAsia"/>
                <w:lang w:eastAsia="zh-CN"/>
              </w:rPr>
              <w:t>dBi</w:t>
            </w:r>
            <w:proofErr w:type="spellEnd"/>
          </w:p>
        </w:tc>
        <w:tc>
          <w:tcPr>
            <w:tcW w:w="3495" w:type="dxa"/>
            <w:gridSpan w:val="2"/>
            <w:vAlign w:val="center"/>
          </w:tcPr>
          <w:p w14:paraId="17891725" w14:textId="77777777" w:rsidR="00440004" w:rsidRPr="005D55E8" w:rsidRDefault="00440004" w:rsidP="00B615E3">
            <w:pPr>
              <w:rPr>
                <w:rFonts w:eastAsiaTheme="minorEastAsia"/>
                <w:lang w:eastAsia="zh-CN"/>
              </w:rPr>
            </w:pPr>
            <w:r w:rsidRPr="005D55E8">
              <w:rPr>
                <w:rFonts w:eastAsiaTheme="minorEastAsia"/>
                <w:lang w:eastAsia="zh-CN"/>
              </w:rPr>
              <w:t xml:space="preserve">3-TRxP pattern, 8 </w:t>
            </w:r>
            <w:proofErr w:type="spellStart"/>
            <w:r w:rsidRPr="005D55E8">
              <w:rPr>
                <w:rFonts w:eastAsiaTheme="minorEastAsia"/>
                <w:lang w:eastAsia="zh-CN"/>
              </w:rPr>
              <w:t>dBi</w:t>
            </w:r>
            <w:proofErr w:type="spellEnd"/>
          </w:p>
        </w:tc>
      </w:tr>
      <w:tr w:rsidR="00440004" w:rsidRPr="005D55E8" w14:paraId="6F0693C5" w14:textId="77777777" w:rsidTr="00B615E3">
        <w:trPr>
          <w:jc w:val="center"/>
        </w:trPr>
        <w:tc>
          <w:tcPr>
            <w:tcW w:w="2263" w:type="dxa"/>
            <w:vAlign w:val="center"/>
          </w:tcPr>
          <w:p w14:paraId="7FCDBC19" w14:textId="77777777" w:rsidR="00440004" w:rsidRPr="005D55E8" w:rsidRDefault="00440004" w:rsidP="00B615E3">
            <w:pPr>
              <w:jc w:val="both"/>
              <w:rPr>
                <w:rFonts w:eastAsiaTheme="minorEastAsia"/>
                <w:lang w:eastAsia="zh-CN"/>
              </w:rPr>
            </w:pPr>
            <w:r w:rsidRPr="005D55E8">
              <w:rPr>
                <w:rFonts w:eastAsiaTheme="minorEastAsia"/>
                <w:lang w:eastAsia="zh-CN"/>
              </w:rPr>
              <w:t>UE antenna pattern</w:t>
            </w:r>
          </w:p>
        </w:tc>
        <w:tc>
          <w:tcPr>
            <w:tcW w:w="6756" w:type="dxa"/>
            <w:gridSpan w:val="3"/>
            <w:vAlign w:val="center"/>
          </w:tcPr>
          <w:p w14:paraId="12B619C0" w14:textId="77777777" w:rsidR="00440004" w:rsidRPr="005D55E8" w:rsidRDefault="00440004" w:rsidP="00B615E3">
            <w:pPr>
              <w:rPr>
                <w:rFonts w:eastAsiaTheme="minorEastAsia"/>
                <w:lang w:eastAsia="zh-CN"/>
              </w:rPr>
            </w:pPr>
            <w:r w:rsidRPr="005D55E8">
              <w:rPr>
                <w:rFonts w:eastAsiaTheme="minorEastAsia"/>
                <w:lang w:eastAsia="zh-CN"/>
              </w:rPr>
              <w:t xml:space="preserve">Omnidirectional, 0 </w:t>
            </w:r>
            <w:proofErr w:type="spellStart"/>
            <w:r w:rsidRPr="005D55E8">
              <w:rPr>
                <w:rFonts w:eastAsiaTheme="minorEastAsia"/>
                <w:lang w:eastAsia="zh-CN"/>
              </w:rPr>
              <w:t>dBi</w:t>
            </w:r>
            <w:proofErr w:type="spellEnd"/>
          </w:p>
        </w:tc>
      </w:tr>
      <w:tr w:rsidR="00440004" w:rsidRPr="005D55E8" w14:paraId="064881BE" w14:textId="77777777" w:rsidTr="00B615E3">
        <w:trPr>
          <w:jc w:val="center"/>
        </w:trPr>
        <w:tc>
          <w:tcPr>
            <w:tcW w:w="2263" w:type="dxa"/>
            <w:vAlign w:val="center"/>
          </w:tcPr>
          <w:p w14:paraId="6A5FCF2B" w14:textId="77777777" w:rsidR="00440004" w:rsidRPr="005D55E8" w:rsidRDefault="00440004" w:rsidP="00B615E3">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756" w:type="dxa"/>
            <w:gridSpan w:val="3"/>
            <w:vAlign w:val="center"/>
          </w:tcPr>
          <w:p w14:paraId="789BA652" w14:textId="77777777" w:rsidR="00440004" w:rsidRPr="005D55E8" w:rsidRDefault="00440004" w:rsidP="00B615E3">
            <w:pPr>
              <w:rPr>
                <w:rFonts w:eastAsiaTheme="minorEastAsia"/>
                <w:lang w:eastAsia="zh-CN"/>
              </w:rPr>
            </w:pPr>
            <w:r w:rsidRPr="005D55E8">
              <w:rPr>
                <w:rFonts w:eastAsiaTheme="minorEastAsia"/>
                <w:lang w:eastAsia="zh-CN"/>
              </w:rPr>
              <w:t xml:space="preserve">23 dBm </w:t>
            </w:r>
          </w:p>
        </w:tc>
      </w:tr>
      <w:tr w:rsidR="002262E3" w:rsidRPr="005D55E8" w14:paraId="63B46B1E" w14:textId="01161C70" w:rsidTr="002262E3">
        <w:trPr>
          <w:jc w:val="center"/>
        </w:trPr>
        <w:tc>
          <w:tcPr>
            <w:tcW w:w="2263" w:type="dxa"/>
            <w:vAlign w:val="center"/>
          </w:tcPr>
          <w:p w14:paraId="26A60382" w14:textId="77777777" w:rsidR="002262E3" w:rsidRDefault="002262E3" w:rsidP="00B615E3">
            <w:pPr>
              <w:jc w:val="both"/>
              <w:rPr>
                <w:rFonts w:eastAsiaTheme="minorEastAsia"/>
                <w:lang w:eastAsia="zh-CN"/>
              </w:rPr>
            </w:pPr>
            <w:r>
              <w:rPr>
                <w:rFonts w:eastAsiaTheme="minorEastAsia" w:hint="eastAsia"/>
                <w:lang w:eastAsia="zh-CN"/>
              </w:rPr>
              <w:t>P</w:t>
            </w:r>
            <w:r>
              <w:rPr>
                <w:rFonts w:eastAsiaTheme="minorEastAsia"/>
                <w:lang w:eastAsia="zh-CN"/>
              </w:rPr>
              <w:t>ower control</w:t>
            </w:r>
          </w:p>
        </w:tc>
        <w:tc>
          <w:tcPr>
            <w:tcW w:w="3274" w:type="dxa"/>
            <w:gridSpan w:val="2"/>
            <w:vAlign w:val="center"/>
          </w:tcPr>
          <w:p w14:paraId="49E14F85" w14:textId="77777777" w:rsidR="002262E3" w:rsidRPr="005D55E8" w:rsidRDefault="002262E3" w:rsidP="00B615E3">
            <w:pPr>
              <w:rPr>
                <w:rFonts w:eastAsiaTheme="minorEastAsia"/>
                <w:lang w:eastAsia="zh-CN"/>
              </w:rPr>
            </w:pPr>
            <w:bookmarkStart w:id="87" w:name="OLE_LINK4"/>
            <w:bookmarkStart w:id="88" w:name="OLE_LINK6"/>
            <w:r w:rsidRPr="005D55E8">
              <w:rPr>
                <w:rFonts w:eastAsiaTheme="minorEastAsia"/>
                <w:lang w:eastAsia="zh-CN"/>
              </w:rPr>
              <w:t>P0 = -80 dBm, alpha = 0.8</w:t>
            </w:r>
            <w:bookmarkEnd w:id="87"/>
            <w:bookmarkEnd w:id="88"/>
          </w:p>
        </w:tc>
        <w:tc>
          <w:tcPr>
            <w:tcW w:w="3482" w:type="dxa"/>
            <w:vAlign w:val="center"/>
          </w:tcPr>
          <w:p w14:paraId="484DAC5C" w14:textId="7FA3750A" w:rsidR="002262E3" w:rsidRPr="005D55E8" w:rsidRDefault="002262E3" w:rsidP="002262E3">
            <w:pPr>
              <w:rPr>
                <w:rFonts w:eastAsiaTheme="minorEastAsia"/>
                <w:lang w:eastAsia="zh-CN"/>
              </w:rPr>
            </w:pPr>
            <w:r w:rsidRPr="005D55E8">
              <w:rPr>
                <w:rFonts w:eastAsiaTheme="minorEastAsia"/>
                <w:lang w:eastAsia="zh-CN"/>
              </w:rPr>
              <w:t>P0 = -</w:t>
            </w:r>
            <w:r>
              <w:rPr>
                <w:rFonts w:eastAsiaTheme="minorEastAsia"/>
                <w:lang w:eastAsia="zh-CN"/>
              </w:rPr>
              <w:t>74</w:t>
            </w:r>
            <w:r w:rsidRPr="005D55E8">
              <w:rPr>
                <w:rFonts w:eastAsiaTheme="minorEastAsia"/>
                <w:lang w:eastAsia="zh-CN"/>
              </w:rPr>
              <w:t xml:space="preserve"> dBm, alpha = 0.</w:t>
            </w:r>
            <w:r>
              <w:rPr>
                <w:rFonts w:eastAsiaTheme="minorEastAsia"/>
                <w:lang w:eastAsia="zh-CN"/>
              </w:rPr>
              <w:t>6</w:t>
            </w:r>
          </w:p>
        </w:tc>
      </w:tr>
      <w:tr w:rsidR="00440004" w:rsidRPr="005D55E8" w14:paraId="6917D7FD" w14:textId="77777777" w:rsidTr="00B615E3">
        <w:trPr>
          <w:jc w:val="center"/>
        </w:trPr>
        <w:tc>
          <w:tcPr>
            <w:tcW w:w="2263" w:type="dxa"/>
            <w:vAlign w:val="center"/>
          </w:tcPr>
          <w:p w14:paraId="1B7E5AE2" w14:textId="77777777" w:rsidR="00440004" w:rsidRPr="005D55E8" w:rsidRDefault="00440004" w:rsidP="00B615E3">
            <w:pPr>
              <w:jc w:val="both"/>
              <w:rPr>
                <w:rFonts w:eastAsiaTheme="minorEastAsia"/>
                <w:lang w:eastAsia="zh-CN"/>
              </w:rPr>
            </w:pPr>
            <w:r w:rsidRPr="005D55E8">
              <w:rPr>
                <w:rFonts w:eastAsiaTheme="minorEastAsia"/>
                <w:lang w:eastAsia="zh-CN"/>
              </w:rPr>
              <w:t>Noise Figure</w:t>
            </w:r>
          </w:p>
        </w:tc>
        <w:tc>
          <w:tcPr>
            <w:tcW w:w="6756" w:type="dxa"/>
            <w:gridSpan w:val="3"/>
            <w:vAlign w:val="center"/>
          </w:tcPr>
          <w:p w14:paraId="597142AD" w14:textId="77777777" w:rsidR="00440004" w:rsidRPr="005D55E8" w:rsidRDefault="00440004" w:rsidP="00B615E3">
            <w:pPr>
              <w:rPr>
                <w:rFonts w:eastAsiaTheme="minorEastAsia"/>
                <w:lang w:eastAsia="zh-CN"/>
              </w:rPr>
            </w:pPr>
            <w:r w:rsidRPr="005D55E8">
              <w:rPr>
                <w:rFonts w:eastAsia="MS Mincho"/>
              </w:rPr>
              <w:t>BS:5 dB, UE:</w:t>
            </w:r>
            <w:r>
              <w:rPr>
                <w:rFonts w:eastAsia="MS Mincho"/>
              </w:rPr>
              <w:t>9</w:t>
            </w:r>
            <w:r w:rsidRPr="005D55E8">
              <w:rPr>
                <w:rFonts w:eastAsia="MS Mincho"/>
              </w:rPr>
              <w:t xml:space="preserve"> dB</w:t>
            </w:r>
          </w:p>
        </w:tc>
      </w:tr>
      <w:tr w:rsidR="00440004" w:rsidRPr="005D55E8" w14:paraId="04F2EE1A" w14:textId="77777777" w:rsidTr="00B615E3">
        <w:trPr>
          <w:jc w:val="center"/>
        </w:trPr>
        <w:tc>
          <w:tcPr>
            <w:tcW w:w="2263" w:type="dxa"/>
            <w:vAlign w:val="center"/>
          </w:tcPr>
          <w:p w14:paraId="52C5E963" w14:textId="77777777" w:rsidR="00440004" w:rsidRPr="005D55E8" w:rsidRDefault="00440004" w:rsidP="00B615E3">
            <w:pPr>
              <w:jc w:val="both"/>
              <w:rPr>
                <w:rFonts w:eastAsiaTheme="minorEastAsia"/>
                <w:lang w:eastAsia="zh-CN"/>
              </w:rPr>
            </w:pPr>
            <w:r w:rsidRPr="005D55E8">
              <w:rPr>
                <w:rFonts w:eastAsiaTheme="minorEastAsia" w:hint="eastAsia"/>
                <w:lang w:eastAsia="zh-CN"/>
              </w:rPr>
              <w:t>Scheduler</w:t>
            </w:r>
          </w:p>
        </w:tc>
        <w:tc>
          <w:tcPr>
            <w:tcW w:w="6756" w:type="dxa"/>
            <w:gridSpan w:val="3"/>
            <w:vAlign w:val="center"/>
          </w:tcPr>
          <w:p w14:paraId="0D976B10" w14:textId="77777777" w:rsidR="00440004" w:rsidRPr="005D55E8" w:rsidRDefault="00440004" w:rsidP="00B615E3">
            <w:pPr>
              <w:rPr>
                <w:rFonts w:eastAsiaTheme="minorEastAsia"/>
                <w:lang w:eastAsia="zh-CN"/>
              </w:rPr>
            </w:pPr>
            <w:r w:rsidRPr="005D55E8">
              <w:rPr>
                <w:rFonts w:eastAsiaTheme="minorEastAsia"/>
                <w:lang w:eastAsia="zh-CN"/>
              </w:rPr>
              <w:t>MU-MIMO Proportional Fair</w:t>
            </w:r>
          </w:p>
        </w:tc>
      </w:tr>
      <w:tr w:rsidR="00440004" w:rsidRPr="005D55E8" w14:paraId="1D59498C" w14:textId="77777777" w:rsidTr="00B615E3">
        <w:trPr>
          <w:jc w:val="center"/>
        </w:trPr>
        <w:tc>
          <w:tcPr>
            <w:tcW w:w="2263" w:type="dxa"/>
            <w:vAlign w:val="center"/>
          </w:tcPr>
          <w:p w14:paraId="76A51224" w14:textId="77777777" w:rsidR="00440004" w:rsidRPr="005D55E8" w:rsidRDefault="00440004" w:rsidP="00B615E3">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756" w:type="dxa"/>
            <w:gridSpan w:val="3"/>
            <w:vAlign w:val="center"/>
          </w:tcPr>
          <w:p w14:paraId="35B5DFD9" w14:textId="77777777" w:rsidR="00440004" w:rsidRPr="005D55E8" w:rsidRDefault="00440004" w:rsidP="00B615E3">
            <w:pPr>
              <w:rPr>
                <w:rFonts w:eastAsiaTheme="minorEastAsia"/>
                <w:lang w:eastAsia="zh-CN"/>
              </w:rPr>
            </w:pPr>
            <w:r w:rsidRPr="005D55E8">
              <w:rPr>
                <w:rFonts w:eastAsiaTheme="minorEastAsia" w:hint="eastAsia"/>
                <w:lang w:eastAsia="zh-CN"/>
              </w:rPr>
              <w:t>256QAM</w:t>
            </w:r>
          </w:p>
        </w:tc>
      </w:tr>
      <w:tr w:rsidR="00440004" w:rsidRPr="005D55E8" w14:paraId="61CA5B4D" w14:textId="77777777" w:rsidTr="00B615E3">
        <w:trPr>
          <w:jc w:val="center"/>
        </w:trPr>
        <w:tc>
          <w:tcPr>
            <w:tcW w:w="2263" w:type="dxa"/>
            <w:vAlign w:val="center"/>
          </w:tcPr>
          <w:p w14:paraId="05673ECE" w14:textId="77777777" w:rsidR="00440004" w:rsidRPr="005D55E8" w:rsidRDefault="00440004" w:rsidP="00B615E3">
            <w:pPr>
              <w:jc w:val="both"/>
              <w:rPr>
                <w:rFonts w:eastAsiaTheme="minorEastAsia"/>
                <w:lang w:eastAsia="zh-CN"/>
              </w:rPr>
            </w:pPr>
            <w:r w:rsidRPr="005D55E8">
              <w:rPr>
                <w:rFonts w:eastAsiaTheme="minorEastAsia" w:hint="eastAsia"/>
                <w:lang w:eastAsia="zh-CN"/>
              </w:rPr>
              <w:t>Device deployment</w:t>
            </w:r>
          </w:p>
        </w:tc>
        <w:tc>
          <w:tcPr>
            <w:tcW w:w="3261" w:type="dxa"/>
            <w:vAlign w:val="center"/>
          </w:tcPr>
          <w:p w14:paraId="64E10820" w14:textId="77777777" w:rsidR="00440004" w:rsidRPr="005D55E8" w:rsidRDefault="00440004" w:rsidP="00B615E3">
            <w:pPr>
              <w:rPr>
                <w:rFonts w:eastAsiaTheme="minorEastAsia"/>
                <w:lang w:eastAsia="zh-CN"/>
              </w:rPr>
            </w:pPr>
            <w:r w:rsidRPr="005D55E8">
              <w:rPr>
                <w:rFonts w:eastAsiaTheme="minorEastAsia" w:hint="eastAsia"/>
                <w:lang w:eastAsia="zh-CN"/>
              </w:rPr>
              <w:t>100% indoor</w:t>
            </w:r>
          </w:p>
        </w:tc>
        <w:tc>
          <w:tcPr>
            <w:tcW w:w="3495" w:type="dxa"/>
            <w:gridSpan w:val="2"/>
            <w:vAlign w:val="center"/>
          </w:tcPr>
          <w:p w14:paraId="2801A2AC" w14:textId="6B81FE0A" w:rsidR="00440004" w:rsidRPr="005D55E8" w:rsidRDefault="002262E3" w:rsidP="00B615E3">
            <w:pPr>
              <w:rPr>
                <w:rFonts w:eastAsiaTheme="minorEastAsia"/>
                <w:lang w:eastAsia="zh-CN"/>
              </w:rPr>
            </w:pPr>
            <w:r>
              <w:rPr>
                <w:rFonts w:eastAsiaTheme="minorEastAsia"/>
                <w:lang w:eastAsia="zh-CN"/>
              </w:rPr>
              <w:t>20</w:t>
            </w:r>
            <w:r w:rsidR="00440004" w:rsidRPr="005D55E8">
              <w:rPr>
                <w:rFonts w:eastAsiaTheme="minorEastAsia" w:hint="eastAsia"/>
                <w:lang w:eastAsia="zh-CN"/>
              </w:rPr>
              <w:t xml:space="preserve">% outdoor, </w:t>
            </w:r>
            <w:r>
              <w:rPr>
                <w:rFonts w:eastAsiaTheme="minorEastAsia"/>
                <w:lang w:eastAsia="zh-CN"/>
              </w:rPr>
              <w:t>80</w:t>
            </w:r>
            <w:r w:rsidR="00440004" w:rsidRPr="005D55E8">
              <w:rPr>
                <w:rFonts w:eastAsiaTheme="minorEastAsia" w:hint="eastAsia"/>
                <w:lang w:eastAsia="zh-CN"/>
              </w:rPr>
              <w:t>% indoor</w:t>
            </w:r>
          </w:p>
        </w:tc>
      </w:tr>
      <w:tr w:rsidR="00440004" w:rsidRPr="005D55E8" w14:paraId="719D46B1" w14:textId="77777777" w:rsidTr="00B615E3">
        <w:trPr>
          <w:jc w:val="center"/>
        </w:trPr>
        <w:tc>
          <w:tcPr>
            <w:tcW w:w="2263" w:type="dxa"/>
            <w:vAlign w:val="center"/>
          </w:tcPr>
          <w:p w14:paraId="2B1D895E" w14:textId="77777777" w:rsidR="00440004" w:rsidRPr="005D55E8" w:rsidRDefault="00440004" w:rsidP="00B615E3">
            <w:pPr>
              <w:jc w:val="both"/>
              <w:rPr>
                <w:rFonts w:eastAsiaTheme="minorEastAsia"/>
                <w:lang w:eastAsia="zh-CN"/>
              </w:rPr>
            </w:pPr>
            <w:r w:rsidRPr="005D55E8">
              <w:rPr>
                <w:rFonts w:eastAsiaTheme="minorEastAsia" w:hint="eastAsia"/>
                <w:lang w:eastAsia="zh-CN"/>
              </w:rPr>
              <w:t>Down-tilt</w:t>
            </w:r>
          </w:p>
        </w:tc>
        <w:tc>
          <w:tcPr>
            <w:tcW w:w="3261" w:type="dxa"/>
            <w:vAlign w:val="center"/>
          </w:tcPr>
          <w:p w14:paraId="272BA04F" w14:textId="77777777" w:rsidR="00440004" w:rsidRPr="005D55E8" w:rsidRDefault="00440004" w:rsidP="00B615E3">
            <w:pPr>
              <w:rPr>
                <w:rFonts w:eastAsiaTheme="minorEastAsia"/>
                <w:lang w:eastAsia="zh-CN"/>
              </w:rPr>
            </w:pPr>
            <w:r w:rsidRPr="005D55E8">
              <w:rPr>
                <w:rFonts w:eastAsiaTheme="minorEastAsia" w:hint="eastAsia"/>
                <w:lang w:eastAsia="zh-CN"/>
              </w:rPr>
              <w:t>90 degrees</w:t>
            </w:r>
          </w:p>
        </w:tc>
        <w:tc>
          <w:tcPr>
            <w:tcW w:w="3495" w:type="dxa"/>
            <w:gridSpan w:val="2"/>
            <w:vAlign w:val="center"/>
          </w:tcPr>
          <w:p w14:paraId="4FB1C346" w14:textId="1D4F3393" w:rsidR="00440004" w:rsidRPr="005D55E8" w:rsidRDefault="00D93DC1" w:rsidP="00B615E3">
            <w:pPr>
              <w:rPr>
                <w:rFonts w:eastAsiaTheme="minorEastAsia"/>
                <w:lang w:eastAsia="zh-CN"/>
              </w:rPr>
            </w:pPr>
            <w:r>
              <w:rPr>
                <w:rFonts w:eastAsiaTheme="minorEastAsia" w:hint="eastAsia"/>
                <w:lang w:eastAsia="zh-CN"/>
              </w:rPr>
              <w:t>1</w:t>
            </w:r>
            <w:r w:rsidR="002262E3">
              <w:rPr>
                <w:rFonts w:eastAsiaTheme="minorEastAsia"/>
                <w:lang w:eastAsia="zh-CN"/>
              </w:rPr>
              <w:t>2</w:t>
            </w:r>
            <w:r w:rsidR="00440004" w:rsidRPr="005D55E8">
              <w:rPr>
                <w:rFonts w:eastAsiaTheme="minorEastAsia" w:hint="eastAsia"/>
                <w:lang w:eastAsia="zh-CN"/>
              </w:rPr>
              <w:t xml:space="preserve"> degrees</w:t>
            </w:r>
          </w:p>
        </w:tc>
      </w:tr>
      <w:tr w:rsidR="00262FB7" w:rsidRPr="005D55E8" w14:paraId="6C722D0C" w14:textId="77777777" w:rsidTr="00ED3AB2">
        <w:trPr>
          <w:jc w:val="center"/>
        </w:trPr>
        <w:tc>
          <w:tcPr>
            <w:tcW w:w="2263" w:type="dxa"/>
          </w:tcPr>
          <w:p w14:paraId="39ADF494" w14:textId="092B937D" w:rsidR="00262FB7" w:rsidRPr="005D55E8" w:rsidRDefault="00262FB7" w:rsidP="00262FB7">
            <w:pPr>
              <w:jc w:val="both"/>
              <w:rPr>
                <w:rFonts w:eastAsiaTheme="minorEastAsia"/>
                <w:lang w:eastAsia="zh-CN"/>
              </w:rPr>
            </w:pPr>
            <w:r>
              <w:rPr>
                <w:color w:val="000000"/>
                <w:szCs w:val="20"/>
              </w:rPr>
              <w:t>BS receiver</w:t>
            </w:r>
          </w:p>
        </w:tc>
        <w:tc>
          <w:tcPr>
            <w:tcW w:w="6756" w:type="dxa"/>
            <w:gridSpan w:val="3"/>
            <w:vAlign w:val="center"/>
          </w:tcPr>
          <w:p w14:paraId="618CAA67" w14:textId="2CDBE96E" w:rsidR="00262FB7" w:rsidRPr="005D55E8" w:rsidRDefault="00262FB7" w:rsidP="00262FB7">
            <w:pPr>
              <w:rPr>
                <w:rFonts w:eastAsiaTheme="minorEastAsia"/>
                <w:lang w:eastAsia="zh-CN"/>
              </w:rPr>
            </w:pPr>
            <w:r>
              <w:rPr>
                <w:color w:val="000000"/>
                <w:szCs w:val="20"/>
              </w:rPr>
              <w:t>MMSE-IRC</w:t>
            </w:r>
          </w:p>
        </w:tc>
      </w:tr>
      <w:tr w:rsidR="00262FB7" w:rsidRPr="005D55E8" w14:paraId="0573EBCA" w14:textId="77777777" w:rsidTr="00ED3AB2">
        <w:trPr>
          <w:jc w:val="center"/>
        </w:trPr>
        <w:tc>
          <w:tcPr>
            <w:tcW w:w="2263" w:type="dxa"/>
          </w:tcPr>
          <w:p w14:paraId="265F6F23" w14:textId="4B295FE0" w:rsidR="00262FB7" w:rsidRDefault="00262FB7" w:rsidP="00262FB7">
            <w:pPr>
              <w:jc w:val="both"/>
              <w:rPr>
                <w:color w:val="000000"/>
                <w:szCs w:val="20"/>
              </w:rPr>
            </w:pPr>
            <w:r>
              <w:rPr>
                <w:color w:val="000000"/>
                <w:szCs w:val="20"/>
              </w:rPr>
              <w:t>UE receiver</w:t>
            </w:r>
          </w:p>
        </w:tc>
        <w:tc>
          <w:tcPr>
            <w:tcW w:w="6756" w:type="dxa"/>
            <w:gridSpan w:val="3"/>
            <w:vAlign w:val="center"/>
          </w:tcPr>
          <w:p w14:paraId="3637603E" w14:textId="0D4FF6C2" w:rsidR="00262FB7" w:rsidRDefault="00262FB7" w:rsidP="00262FB7">
            <w:pPr>
              <w:rPr>
                <w:color w:val="000000"/>
                <w:szCs w:val="20"/>
              </w:rPr>
            </w:pPr>
            <w:r>
              <w:rPr>
                <w:color w:val="000000"/>
                <w:szCs w:val="20"/>
              </w:rPr>
              <w:t>MMSE-IRC</w:t>
            </w:r>
          </w:p>
        </w:tc>
      </w:tr>
      <w:tr w:rsidR="00262FB7" w:rsidRPr="005D55E8" w14:paraId="0137AD56" w14:textId="77777777" w:rsidTr="00ED3AB2">
        <w:trPr>
          <w:jc w:val="center"/>
        </w:trPr>
        <w:tc>
          <w:tcPr>
            <w:tcW w:w="2263" w:type="dxa"/>
          </w:tcPr>
          <w:p w14:paraId="6E2891CA" w14:textId="50016D18" w:rsidR="00262FB7" w:rsidRDefault="00262FB7" w:rsidP="00262FB7">
            <w:pPr>
              <w:jc w:val="both"/>
              <w:rPr>
                <w:color w:val="000000"/>
                <w:szCs w:val="20"/>
              </w:rPr>
            </w:pPr>
            <w:r>
              <w:rPr>
                <w:color w:val="000000"/>
                <w:szCs w:val="20"/>
              </w:rPr>
              <w:t>Channel estimation</w:t>
            </w:r>
          </w:p>
        </w:tc>
        <w:tc>
          <w:tcPr>
            <w:tcW w:w="6756" w:type="dxa"/>
            <w:gridSpan w:val="3"/>
            <w:vAlign w:val="center"/>
          </w:tcPr>
          <w:p w14:paraId="256DD2AB" w14:textId="61C31C0B" w:rsidR="00262FB7" w:rsidRDefault="00262FB7" w:rsidP="00262FB7">
            <w:pPr>
              <w:rPr>
                <w:color w:val="000000"/>
                <w:szCs w:val="20"/>
              </w:rPr>
            </w:pPr>
            <w:r>
              <w:rPr>
                <w:color w:val="000000"/>
                <w:szCs w:val="20"/>
              </w:rPr>
              <w:t>Realistic</w:t>
            </w:r>
          </w:p>
        </w:tc>
      </w:tr>
      <w:tr w:rsidR="00262FB7" w:rsidRPr="005D55E8" w14:paraId="739EE343" w14:textId="77777777" w:rsidTr="00ED3AB2">
        <w:trPr>
          <w:jc w:val="center"/>
        </w:trPr>
        <w:tc>
          <w:tcPr>
            <w:tcW w:w="2263" w:type="dxa"/>
            <w:vAlign w:val="center"/>
          </w:tcPr>
          <w:p w14:paraId="188B6347" w14:textId="318177E1" w:rsidR="00262FB7" w:rsidRDefault="00262FB7" w:rsidP="00262FB7">
            <w:pPr>
              <w:jc w:val="both"/>
              <w:rPr>
                <w:color w:val="000000"/>
                <w:szCs w:val="20"/>
              </w:rPr>
            </w:pPr>
            <w:r w:rsidRPr="005D55E8">
              <w:rPr>
                <w:rFonts w:eastAsiaTheme="minorEastAsia" w:hint="eastAsia"/>
                <w:lang w:eastAsia="zh-CN"/>
              </w:rPr>
              <w:t>UE speed</w:t>
            </w:r>
          </w:p>
        </w:tc>
        <w:tc>
          <w:tcPr>
            <w:tcW w:w="6756" w:type="dxa"/>
            <w:gridSpan w:val="3"/>
            <w:vAlign w:val="center"/>
          </w:tcPr>
          <w:p w14:paraId="366C4BA6" w14:textId="4EE0B400" w:rsidR="00262FB7" w:rsidRDefault="00262FB7" w:rsidP="00262FB7">
            <w:pPr>
              <w:rPr>
                <w:color w:val="000000"/>
                <w:szCs w:val="20"/>
              </w:rPr>
            </w:pPr>
            <w:r w:rsidRPr="005D55E8">
              <w:rPr>
                <w:rFonts w:eastAsiaTheme="minorEastAsia" w:hint="eastAsia"/>
                <w:lang w:eastAsia="zh-CN"/>
              </w:rPr>
              <w:t>3 km/h</w:t>
            </w:r>
          </w:p>
        </w:tc>
      </w:tr>
      <w:bookmarkEnd w:id="85"/>
      <w:bookmarkEnd w:id="86"/>
    </w:tbl>
    <w:p w14:paraId="73371A52" w14:textId="77777777" w:rsidR="00440004" w:rsidRPr="005D55E8" w:rsidRDefault="00440004" w:rsidP="00440004"/>
    <w:p w14:paraId="23F9AA76" w14:textId="77777777" w:rsidR="00440004" w:rsidRPr="005D55E8" w:rsidRDefault="00440004" w:rsidP="00440004">
      <w:pPr>
        <w:spacing w:before="120" w:line="276" w:lineRule="auto"/>
        <w:jc w:val="center"/>
        <w:rPr>
          <w:rFonts w:eastAsia="宋体"/>
          <w:lang w:eastAsia="zh-CN"/>
        </w:rPr>
      </w:pPr>
      <w:r w:rsidRPr="32F20E44">
        <w:rPr>
          <w:rFonts w:eastAsia="宋体"/>
          <w:lang w:eastAsia="zh-CN"/>
        </w:rPr>
        <w:lastRenderedPageBreak/>
        <w:t xml:space="preserve">Table III. </w:t>
      </w:r>
      <w:r>
        <w:rPr>
          <w:rFonts w:eastAsia="宋体"/>
          <w:lang w:eastAsia="zh-CN"/>
        </w:rPr>
        <w:t>S</w:t>
      </w:r>
      <w:r w:rsidRPr="32F20E44">
        <w:rPr>
          <w:rFonts w:eastAsia="宋体"/>
          <w:lang w:eastAsia="zh-CN"/>
        </w:rPr>
        <w:t>imulation assumption for FR2 DL</w:t>
      </w:r>
    </w:p>
    <w:tbl>
      <w:tblPr>
        <w:tblStyle w:val="aa"/>
        <w:tblW w:w="9286" w:type="dxa"/>
        <w:jc w:val="center"/>
        <w:tblLook w:val="04A0" w:firstRow="1" w:lastRow="0" w:firstColumn="1" w:lastColumn="0" w:noHBand="0" w:noVBand="1"/>
      </w:tblPr>
      <w:tblGrid>
        <w:gridCol w:w="2376"/>
        <w:gridCol w:w="3261"/>
        <w:gridCol w:w="3649"/>
      </w:tblGrid>
      <w:tr w:rsidR="00440004" w:rsidRPr="005D55E8" w14:paraId="3CE16EEC" w14:textId="77777777" w:rsidTr="00B615E3">
        <w:trPr>
          <w:jc w:val="center"/>
        </w:trPr>
        <w:tc>
          <w:tcPr>
            <w:tcW w:w="2376" w:type="dxa"/>
            <w:shd w:val="clear" w:color="auto" w:fill="00B0F0"/>
            <w:vAlign w:val="center"/>
          </w:tcPr>
          <w:p w14:paraId="3C0D2F48" w14:textId="77777777" w:rsidR="00440004" w:rsidRPr="005D55E8" w:rsidRDefault="00440004" w:rsidP="00B615E3">
            <w:pPr>
              <w:jc w:val="center"/>
              <w:rPr>
                <w:rFonts w:eastAsiaTheme="minorEastAsia"/>
                <w:b/>
                <w:lang w:eastAsia="zh-CN"/>
              </w:rPr>
            </w:pPr>
            <w:r w:rsidRPr="005D55E8">
              <w:rPr>
                <w:rFonts w:eastAsiaTheme="minorEastAsia" w:hint="eastAsia"/>
                <w:b/>
                <w:lang w:eastAsia="zh-CN"/>
              </w:rPr>
              <w:t>Parameter</w:t>
            </w:r>
          </w:p>
        </w:tc>
        <w:tc>
          <w:tcPr>
            <w:tcW w:w="3261" w:type="dxa"/>
            <w:shd w:val="clear" w:color="auto" w:fill="00B0F0"/>
            <w:vAlign w:val="center"/>
          </w:tcPr>
          <w:p w14:paraId="60DBC2C2" w14:textId="77777777" w:rsidR="00440004" w:rsidRPr="005D55E8" w:rsidRDefault="00440004" w:rsidP="00B615E3">
            <w:pPr>
              <w:jc w:val="center"/>
              <w:rPr>
                <w:rFonts w:eastAsiaTheme="minorEastAsia"/>
                <w:b/>
                <w:lang w:eastAsia="zh-CN"/>
              </w:rPr>
            </w:pPr>
            <w:r w:rsidRPr="005D55E8">
              <w:rPr>
                <w:rFonts w:eastAsiaTheme="minorEastAsia"/>
                <w:b/>
                <w:lang w:eastAsia="zh-CN"/>
              </w:rPr>
              <w:t>value</w:t>
            </w:r>
          </w:p>
        </w:tc>
        <w:tc>
          <w:tcPr>
            <w:tcW w:w="3649" w:type="dxa"/>
            <w:shd w:val="clear" w:color="auto" w:fill="00B0F0"/>
          </w:tcPr>
          <w:p w14:paraId="69CB7201" w14:textId="77777777" w:rsidR="00440004" w:rsidRPr="005D55E8" w:rsidRDefault="00440004" w:rsidP="00B615E3">
            <w:pPr>
              <w:jc w:val="center"/>
              <w:rPr>
                <w:rFonts w:eastAsiaTheme="minorEastAsia"/>
                <w:b/>
                <w:lang w:eastAsia="zh-CN"/>
              </w:rPr>
            </w:pPr>
          </w:p>
        </w:tc>
      </w:tr>
      <w:tr w:rsidR="00440004" w:rsidRPr="005D55E8" w14:paraId="19865AF3" w14:textId="77777777" w:rsidTr="00B615E3">
        <w:trPr>
          <w:jc w:val="center"/>
        </w:trPr>
        <w:tc>
          <w:tcPr>
            <w:tcW w:w="2376" w:type="dxa"/>
            <w:shd w:val="clear" w:color="auto" w:fill="auto"/>
            <w:vAlign w:val="center"/>
          </w:tcPr>
          <w:p w14:paraId="2F69366B" w14:textId="77777777" w:rsidR="00440004" w:rsidRPr="005D55E8" w:rsidRDefault="00440004" w:rsidP="00B615E3">
            <w:pPr>
              <w:jc w:val="both"/>
              <w:rPr>
                <w:rFonts w:eastAsiaTheme="minorEastAsia"/>
                <w:lang w:eastAsia="zh-CN"/>
              </w:rPr>
            </w:pPr>
            <w:r w:rsidRPr="005D55E8">
              <w:rPr>
                <w:rFonts w:eastAsiaTheme="minorEastAsia"/>
                <w:lang w:eastAsia="zh-CN"/>
              </w:rPr>
              <w:t>Scenarios</w:t>
            </w:r>
          </w:p>
        </w:tc>
        <w:tc>
          <w:tcPr>
            <w:tcW w:w="3261" w:type="dxa"/>
            <w:shd w:val="clear" w:color="auto" w:fill="auto"/>
            <w:vAlign w:val="center"/>
          </w:tcPr>
          <w:p w14:paraId="725962D0" w14:textId="77777777" w:rsidR="00440004" w:rsidRPr="00734CB6" w:rsidRDefault="00440004" w:rsidP="00B615E3">
            <w:pPr>
              <w:rPr>
                <w:rFonts w:eastAsiaTheme="minorEastAsia"/>
                <w:lang w:eastAsia="zh-CN"/>
              </w:rPr>
            </w:pPr>
            <w:r w:rsidRPr="00734CB6">
              <w:rPr>
                <w:rFonts w:eastAsiaTheme="minorEastAsia"/>
                <w:lang w:eastAsia="zh-CN"/>
              </w:rPr>
              <w:t>Scenario-1: Indoor Hotspot</w:t>
            </w:r>
          </w:p>
          <w:p w14:paraId="6A30AB63" w14:textId="77777777" w:rsidR="00440004" w:rsidRPr="005D55E8" w:rsidRDefault="00440004" w:rsidP="00B615E3">
            <w:pPr>
              <w:rPr>
                <w:rFonts w:eastAsiaTheme="minorEastAsia"/>
                <w:lang w:eastAsia="zh-CN"/>
              </w:rPr>
            </w:pPr>
            <w:r w:rsidRPr="00734CB6">
              <w:rPr>
                <w:rFonts w:eastAsiaTheme="minorEastAsia"/>
                <w:lang w:eastAsia="zh-CN"/>
              </w:rPr>
              <w:t>12 nodes in 50 m x 120 m</w:t>
            </w:r>
          </w:p>
        </w:tc>
        <w:tc>
          <w:tcPr>
            <w:tcW w:w="3649" w:type="dxa"/>
          </w:tcPr>
          <w:p w14:paraId="682BEF78" w14:textId="77777777" w:rsidR="00440004" w:rsidRPr="00734CB6" w:rsidRDefault="00440004" w:rsidP="00B615E3">
            <w:pPr>
              <w:rPr>
                <w:rFonts w:eastAsiaTheme="minorEastAsia"/>
                <w:lang w:eastAsia="zh-CN"/>
              </w:rPr>
            </w:pPr>
            <w:r w:rsidRPr="00734CB6">
              <w:rPr>
                <w:rFonts w:eastAsiaTheme="minorEastAsia"/>
                <w:lang w:eastAsia="zh-CN"/>
              </w:rPr>
              <w:t>Scenario-2: Dense Urban</w:t>
            </w:r>
          </w:p>
          <w:p w14:paraId="788ECE1E" w14:textId="77777777" w:rsidR="00440004" w:rsidRPr="005D55E8" w:rsidRDefault="00440004" w:rsidP="00B615E3">
            <w:pPr>
              <w:rPr>
                <w:rFonts w:eastAsiaTheme="minorEastAsia"/>
                <w:lang w:eastAsia="zh-CN"/>
              </w:rPr>
            </w:pPr>
            <w:r w:rsidRPr="00734CB6">
              <w:rPr>
                <w:rFonts w:eastAsiaTheme="minorEastAsia"/>
                <w:lang w:eastAsia="zh-CN"/>
              </w:rPr>
              <w:t>hexagonal layout with 7, 3 Sectors</w:t>
            </w:r>
          </w:p>
        </w:tc>
      </w:tr>
      <w:tr w:rsidR="00440004" w:rsidRPr="005D55E8" w14:paraId="143E0ED1" w14:textId="77777777" w:rsidTr="00B615E3">
        <w:trPr>
          <w:jc w:val="center"/>
        </w:trPr>
        <w:tc>
          <w:tcPr>
            <w:tcW w:w="2376" w:type="dxa"/>
            <w:vAlign w:val="center"/>
          </w:tcPr>
          <w:p w14:paraId="525BCE1B" w14:textId="77777777" w:rsidR="00440004" w:rsidRPr="005D55E8" w:rsidRDefault="00440004" w:rsidP="00B615E3">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10" w:type="dxa"/>
            <w:gridSpan w:val="2"/>
            <w:vAlign w:val="center"/>
          </w:tcPr>
          <w:p w14:paraId="26FEB3A2" w14:textId="68C8428A" w:rsidR="00440004" w:rsidRPr="005D55E8" w:rsidRDefault="00882AB8" w:rsidP="00B615E3">
            <w:pPr>
              <w:rPr>
                <w:rFonts w:eastAsiaTheme="minorEastAsia"/>
                <w:lang w:eastAsia="zh-CN"/>
              </w:rPr>
            </w:pPr>
            <w:r>
              <w:rPr>
                <w:rFonts w:eastAsiaTheme="minorEastAsia"/>
                <w:lang w:eastAsia="zh-CN"/>
              </w:rPr>
              <w:t>30</w:t>
            </w:r>
            <w:r w:rsidR="00440004" w:rsidRPr="005D55E8">
              <w:rPr>
                <w:rFonts w:eastAsiaTheme="minorEastAsia" w:hint="eastAsia"/>
                <w:lang w:eastAsia="zh-CN"/>
              </w:rPr>
              <w:t xml:space="preserve"> GH</w:t>
            </w:r>
            <w:r w:rsidR="00440004" w:rsidRPr="005D55E8">
              <w:rPr>
                <w:rFonts w:eastAsiaTheme="minorEastAsia"/>
                <w:lang w:eastAsia="zh-CN"/>
              </w:rPr>
              <w:t>z</w:t>
            </w:r>
          </w:p>
        </w:tc>
      </w:tr>
      <w:tr w:rsidR="00440004" w:rsidRPr="005D55E8" w14:paraId="065146BE" w14:textId="77777777" w:rsidTr="00B615E3">
        <w:trPr>
          <w:jc w:val="center"/>
        </w:trPr>
        <w:tc>
          <w:tcPr>
            <w:tcW w:w="2376" w:type="dxa"/>
            <w:vAlign w:val="center"/>
          </w:tcPr>
          <w:p w14:paraId="2BCB2DE9" w14:textId="77777777" w:rsidR="00440004" w:rsidRPr="005D55E8" w:rsidRDefault="00440004" w:rsidP="00B615E3">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10" w:type="dxa"/>
            <w:gridSpan w:val="2"/>
            <w:vAlign w:val="center"/>
          </w:tcPr>
          <w:p w14:paraId="2CAD1026" w14:textId="4F09407A" w:rsidR="00440004" w:rsidRPr="005D55E8" w:rsidRDefault="00882AB8" w:rsidP="00B615E3">
            <w:pPr>
              <w:rPr>
                <w:rFonts w:eastAsiaTheme="minorEastAsia"/>
                <w:lang w:eastAsia="zh-CN"/>
              </w:rPr>
            </w:pPr>
            <w:r>
              <w:rPr>
                <w:rFonts w:eastAsiaTheme="minorEastAsia"/>
                <w:lang w:eastAsia="zh-CN"/>
              </w:rPr>
              <w:t>2</w:t>
            </w:r>
            <w:r w:rsidR="00440004" w:rsidRPr="005D55E8">
              <w:rPr>
                <w:rFonts w:eastAsiaTheme="minorEastAsia"/>
                <w:lang w:eastAsia="zh-CN"/>
              </w:rPr>
              <w:t>00 MHz, 4.96% Guard Band</w:t>
            </w:r>
          </w:p>
        </w:tc>
      </w:tr>
      <w:tr w:rsidR="00440004" w:rsidRPr="005D55E8" w14:paraId="32308567" w14:textId="77777777" w:rsidTr="00B615E3">
        <w:trPr>
          <w:jc w:val="center"/>
        </w:trPr>
        <w:tc>
          <w:tcPr>
            <w:tcW w:w="2376" w:type="dxa"/>
            <w:vAlign w:val="center"/>
          </w:tcPr>
          <w:p w14:paraId="77139EB1" w14:textId="77777777" w:rsidR="00440004" w:rsidRPr="005D55E8" w:rsidRDefault="00440004" w:rsidP="00B615E3">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10" w:type="dxa"/>
            <w:gridSpan w:val="2"/>
            <w:vAlign w:val="center"/>
          </w:tcPr>
          <w:p w14:paraId="46BBEAEE" w14:textId="77777777" w:rsidR="00440004" w:rsidRPr="005D55E8" w:rsidRDefault="00440004" w:rsidP="00B615E3">
            <w:pPr>
              <w:rPr>
                <w:rFonts w:eastAsiaTheme="minorEastAsia"/>
                <w:lang w:eastAsia="zh-CN"/>
              </w:rPr>
            </w:pPr>
            <w:r w:rsidRPr="005D55E8">
              <w:rPr>
                <w:rFonts w:eastAsiaTheme="minorEastAsia"/>
                <w:lang w:eastAsia="zh-CN"/>
              </w:rPr>
              <w:t>120</w:t>
            </w:r>
            <w:r w:rsidRPr="005D55E8">
              <w:rPr>
                <w:rFonts w:eastAsiaTheme="minorEastAsia" w:hint="eastAsia"/>
                <w:lang w:eastAsia="zh-CN"/>
              </w:rPr>
              <w:t xml:space="preserve"> </w:t>
            </w:r>
            <w:proofErr w:type="spellStart"/>
            <w:r w:rsidRPr="005D55E8">
              <w:rPr>
                <w:rFonts w:eastAsiaTheme="minorEastAsia"/>
                <w:lang w:eastAsia="zh-CN"/>
              </w:rPr>
              <w:t>KHz</w:t>
            </w:r>
            <w:proofErr w:type="spellEnd"/>
          </w:p>
        </w:tc>
      </w:tr>
      <w:tr w:rsidR="00440004" w:rsidRPr="005D55E8" w14:paraId="5FEF40AB" w14:textId="77777777" w:rsidTr="00B615E3">
        <w:trPr>
          <w:jc w:val="center"/>
        </w:trPr>
        <w:tc>
          <w:tcPr>
            <w:tcW w:w="2376" w:type="dxa"/>
            <w:vAlign w:val="center"/>
          </w:tcPr>
          <w:p w14:paraId="0A7A8B33" w14:textId="77777777" w:rsidR="00440004" w:rsidRPr="005D55E8" w:rsidRDefault="00440004" w:rsidP="00B615E3">
            <w:pPr>
              <w:jc w:val="both"/>
              <w:rPr>
                <w:rFonts w:eastAsiaTheme="minorEastAsia"/>
                <w:lang w:eastAsia="zh-CN"/>
              </w:rPr>
            </w:pPr>
            <w:r w:rsidRPr="005D55E8">
              <w:rPr>
                <w:rFonts w:eastAsiaTheme="minorEastAsia"/>
                <w:lang w:eastAsia="zh-CN"/>
              </w:rPr>
              <w:t>Frame structure</w:t>
            </w:r>
          </w:p>
        </w:tc>
        <w:tc>
          <w:tcPr>
            <w:tcW w:w="6910" w:type="dxa"/>
            <w:gridSpan w:val="2"/>
            <w:vAlign w:val="center"/>
          </w:tcPr>
          <w:p w14:paraId="1A3AE1A5" w14:textId="77777777" w:rsidR="00440004" w:rsidRPr="005D55E8" w:rsidRDefault="00440004" w:rsidP="00B615E3">
            <w:pPr>
              <w:rPr>
                <w:rFonts w:eastAsiaTheme="minorEastAsia"/>
                <w:lang w:eastAsia="zh-CN"/>
              </w:rPr>
            </w:pPr>
            <w:r w:rsidRPr="00734CB6">
              <w:rPr>
                <w:rFonts w:eastAsiaTheme="minorEastAsia"/>
                <w:lang w:eastAsia="zh-CN"/>
              </w:rPr>
              <w:t xml:space="preserve">DDDSU (S: 10D:2G:2U) </w:t>
            </w:r>
          </w:p>
        </w:tc>
      </w:tr>
      <w:tr w:rsidR="00440004" w:rsidRPr="005D55E8" w14:paraId="1804D990" w14:textId="77777777" w:rsidTr="00B615E3">
        <w:trPr>
          <w:jc w:val="center"/>
        </w:trPr>
        <w:tc>
          <w:tcPr>
            <w:tcW w:w="2376" w:type="dxa"/>
            <w:vAlign w:val="center"/>
          </w:tcPr>
          <w:p w14:paraId="7890D621" w14:textId="77777777" w:rsidR="00440004" w:rsidRDefault="00440004" w:rsidP="00B615E3">
            <w:pPr>
              <w:jc w:val="both"/>
              <w:rPr>
                <w:rFonts w:eastAsiaTheme="minorEastAsia"/>
                <w:lang w:eastAsia="zh-CN"/>
              </w:rPr>
            </w:pPr>
            <w:r w:rsidRPr="005D55E8">
              <w:rPr>
                <w:rFonts w:eastAsiaTheme="minorEastAsia"/>
                <w:lang w:eastAsia="zh-CN"/>
              </w:rPr>
              <w:t>BS Antennas</w:t>
            </w:r>
          </w:p>
          <w:p w14:paraId="6773B369" w14:textId="77777777" w:rsidR="00440004" w:rsidRPr="005D55E8" w:rsidRDefault="00440004" w:rsidP="00B615E3">
            <w:pPr>
              <w:jc w:val="both"/>
              <w:rPr>
                <w:rFonts w:eastAsiaTheme="minorEastAsia"/>
                <w:lang w:eastAsia="zh-CN"/>
              </w:rPr>
            </w:pPr>
            <w:r w:rsidRPr="005D55E8">
              <w:rPr>
                <w:rFonts w:eastAsiaTheme="minorEastAsia"/>
                <w:lang w:eastAsia="zh-CN"/>
              </w:rPr>
              <w:t xml:space="preserve"> (</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3261" w:type="dxa"/>
            <w:vAlign w:val="center"/>
          </w:tcPr>
          <w:p w14:paraId="5CB6B40F" w14:textId="7D307878" w:rsidR="00440004" w:rsidRDefault="00440004" w:rsidP="00B615E3">
            <w:pPr>
              <w:rPr>
                <w:rFonts w:eastAsiaTheme="minorEastAsia"/>
                <w:lang w:eastAsia="zh-CN"/>
              </w:rPr>
            </w:pPr>
            <w:r w:rsidRPr="005D55E8">
              <w:rPr>
                <w:rFonts w:eastAsiaTheme="minorEastAsia"/>
                <w:lang w:eastAsia="zh-CN"/>
              </w:rPr>
              <w:t xml:space="preserve">For </w:t>
            </w:r>
            <w:r w:rsidR="00882AB8">
              <w:rPr>
                <w:rFonts w:eastAsiaTheme="minorEastAsia"/>
                <w:lang w:eastAsia="zh-CN"/>
              </w:rPr>
              <w:t>2</w:t>
            </w:r>
            <w:r w:rsidRPr="005D55E8">
              <w:rPr>
                <w:rFonts w:eastAsiaTheme="minorEastAsia"/>
                <w:lang w:eastAsia="zh-CN"/>
              </w:rPr>
              <w:t>T: (</w:t>
            </w:r>
            <w:r w:rsidR="00882AB8">
              <w:rPr>
                <w:rFonts w:eastAsiaTheme="minorEastAsia"/>
                <w:lang w:eastAsia="zh-CN"/>
              </w:rPr>
              <w:t>16</w:t>
            </w:r>
            <w:r w:rsidRPr="005D55E8">
              <w:rPr>
                <w:rFonts w:eastAsiaTheme="minorEastAsia"/>
                <w:lang w:eastAsia="zh-CN"/>
              </w:rPr>
              <w:t>,8,2,1,1;</w:t>
            </w:r>
            <w:r w:rsidR="00882AB8">
              <w:rPr>
                <w:rFonts w:eastAsiaTheme="minorEastAsia"/>
                <w:lang w:eastAsia="zh-CN"/>
              </w:rPr>
              <w:t>1</w:t>
            </w:r>
            <w:r w:rsidRPr="005D55E8">
              <w:rPr>
                <w:rFonts w:eastAsiaTheme="minorEastAsia"/>
                <w:lang w:eastAsia="zh-CN"/>
              </w:rPr>
              <w:t>,</w:t>
            </w:r>
            <w:r w:rsidR="00882AB8">
              <w:rPr>
                <w:rFonts w:eastAsiaTheme="minorEastAsia"/>
                <w:lang w:eastAsia="zh-CN"/>
              </w:rPr>
              <w:t>1</w:t>
            </w:r>
            <w:r w:rsidRPr="005D55E8">
              <w:rPr>
                <w:rFonts w:eastAsiaTheme="minorEastAsia"/>
                <w:lang w:eastAsia="zh-CN"/>
              </w:rPr>
              <w:t>)</w:t>
            </w:r>
          </w:p>
          <w:p w14:paraId="68269962" w14:textId="77777777" w:rsidR="00440004" w:rsidRPr="005D55E8" w:rsidRDefault="00440004" w:rsidP="00B615E3">
            <w:pPr>
              <w:rPr>
                <w:rFonts w:eastAsiaTheme="minorEastAsia"/>
                <w:lang w:eastAsia="zh-CN"/>
              </w:rPr>
            </w:pPr>
            <w:r>
              <w:rPr>
                <w:rFonts w:hint="eastAsia"/>
              </w:rPr>
              <w:t>(</w:t>
            </w:r>
            <w:proofErr w:type="spellStart"/>
            <w:r>
              <w:rPr>
                <w:rFonts w:hint="eastAsia"/>
              </w:rPr>
              <w:t>dH</w:t>
            </w:r>
            <w:proofErr w:type="spellEnd"/>
            <w:r>
              <w:rPr>
                <w:rFonts w:hint="eastAsia"/>
              </w:rPr>
              <w:t xml:space="preserve">, </w:t>
            </w:r>
            <w:proofErr w:type="spellStart"/>
            <w:proofErr w:type="gramStart"/>
            <w:r>
              <w:rPr>
                <w:rFonts w:hint="eastAsia"/>
              </w:rPr>
              <w:t>dV</w:t>
            </w:r>
            <w:proofErr w:type="spellEnd"/>
            <w:r>
              <w:rPr>
                <w:rFonts w:hint="eastAsia"/>
              </w:rPr>
              <w:t>)=</w:t>
            </w:r>
            <w:proofErr w:type="gramEnd"/>
            <w:r>
              <w:rPr>
                <w:rFonts w:hint="eastAsia"/>
              </w:rPr>
              <w:t>(0.5, 0.5)λ</w:t>
            </w:r>
          </w:p>
        </w:tc>
        <w:tc>
          <w:tcPr>
            <w:tcW w:w="3649" w:type="dxa"/>
          </w:tcPr>
          <w:p w14:paraId="2BD7410F" w14:textId="623BA21F" w:rsidR="00440004" w:rsidRPr="00734CB6" w:rsidRDefault="00440004" w:rsidP="00B615E3">
            <w:pPr>
              <w:rPr>
                <w:rFonts w:eastAsiaTheme="minorEastAsia"/>
                <w:lang w:eastAsia="zh-CN"/>
              </w:rPr>
            </w:pPr>
            <w:r w:rsidRPr="00734CB6">
              <w:rPr>
                <w:rFonts w:eastAsiaTheme="minorEastAsia"/>
                <w:lang w:eastAsia="zh-CN"/>
              </w:rPr>
              <w:t xml:space="preserve">For </w:t>
            </w:r>
            <w:r w:rsidR="00882AB8">
              <w:rPr>
                <w:rFonts w:eastAsiaTheme="minorEastAsia"/>
                <w:lang w:eastAsia="zh-CN"/>
              </w:rPr>
              <w:t>2</w:t>
            </w:r>
            <w:r w:rsidRPr="00734CB6">
              <w:rPr>
                <w:rFonts w:eastAsiaTheme="minorEastAsia"/>
                <w:lang w:eastAsia="zh-CN"/>
              </w:rPr>
              <w:t>T</w:t>
            </w:r>
            <w:r w:rsidR="00882AB8">
              <w:rPr>
                <w:rFonts w:eastAsiaTheme="minorEastAsia"/>
                <w:lang w:eastAsia="zh-CN"/>
              </w:rPr>
              <w:t>/panel</w:t>
            </w:r>
            <w:r w:rsidRPr="00734CB6">
              <w:rPr>
                <w:rFonts w:eastAsiaTheme="minorEastAsia"/>
                <w:lang w:eastAsia="zh-CN"/>
              </w:rPr>
              <w:t xml:space="preserve">: (4,8,2,2,2;1,1) </w:t>
            </w:r>
          </w:p>
          <w:p w14:paraId="7BE7AAF9" w14:textId="77777777" w:rsidR="00440004" w:rsidRPr="00734CB6" w:rsidRDefault="00440004" w:rsidP="00B615E3">
            <w:pPr>
              <w:rPr>
                <w:rFonts w:eastAsiaTheme="minorEastAsia"/>
                <w:lang w:eastAsia="zh-CN"/>
              </w:rPr>
            </w:pPr>
            <w:r w:rsidRPr="00734CB6">
              <w:rPr>
                <w:rFonts w:eastAsiaTheme="minorEastAsia"/>
                <w:lang w:eastAsia="zh-CN"/>
              </w:rPr>
              <w:t>(</w:t>
            </w:r>
            <w:proofErr w:type="spellStart"/>
            <w:r w:rsidRPr="00734CB6">
              <w:rPr>
                <w:rFonts w:eastAsiaTheme="minorEastAsia"/>
                <w:lang w:eastAsia="zh-CN"/>
              </w:rPr>
              <w:t>dH</w:t>
            </w:r>
            <w:proofErr w:type="spellEnd"/>
            <w:r w:rsidRPr="00734CB6">
              <w:rPr>
                <w:rFonts w:eastAsiaTheme="minorEastAsia"/>
                <w:lang w:eastAsia="zh-CN"/>
              </w:rPr>
              <w:t xml:space="preserve">, </w:t>
            </w:r>
            <w:proofErr w:type="spellStart"/>
            <w:proofErr w:type="gramStart"/>
            <w:r w:rsidRPr="00734CB6">
              <w:rPr>
                <w:rFonts w:eastAsiaTheme="minorEastAsia"/>
                <w:lang w:eastAsia="zh-CN"/>
              </w:rPr>
              <w:t>dV</w:t>
            </w:r>
            <w:proofErr w:type="spellEnd"/>
            <w:r w:rsidRPr="00734CB6">
              <w:rPr>
                <w:rFonts w:eastAsiaTheme="minorEastAsia"/>
                <w:lang w:eastAsia="zh-CN"/>
              </w:rPr>
              <w:t>)=</w:t>
            </w:r>
            <w:proofErr w:type="gramEnd"/>
            <w:r w:rsidRPr="00734CB6">
              <w:rPr>
                <w:rFonts w:eastAsiaTheme="minorEastAsia"/>
                <w:lang w:eastAsia="zh-CN"/>
              </w:rPr>
              <w:t xml:space="preserve">(0.5, 0.5)λ </w:t>
            </w:r>
          </w:p>
          <w:p w14:paraId="0196FA16" w14:textId="77777777" w:rsidR="00440004" w:rsidRPr="005D55E8" w:rsidRDefault="00440004" w:rsidP="00B615E3">
            <w:pPr>
              <w:rPr>
                <w:rFonts w:eastAsiaTheme="minorEastAsia"/>
                <w:lang w:eastAsia="zh-CN"/>
              </w:rPr>
            </w:pPr>
            <w:r w:rsidRPr="00734CB6">
              <w:rPr>
                <w:rFonts w:eastAsiaTheme="minorEastAsia"/>
                <w:lang w:eastAsia="zh-CN"/>
              </w:rPr>
              <w:t>(</w:t>
            </w:r>
            <w:proofErr w:type="spellStart"/>
            <w:proofErr w:type="gramStart"/>
            <w:r w:rsidRPr="00734CB6">
              <w:rPr>
                <w:rFonts w:eastAsiaTheme="minorEastAsia"/>
                <w:lang w:eastAsia="zh-CN"/>
              </w:rPr>
              <w:t>dg,H</w:t>
            </w:r>
            <w:proofErr w:type="gramEnd"/>
            <w:r w:rsidRPr="00734CB6">
              <w:rPr>
                <w:rFonts w:eastAsiaTheme="minorEastAsia"/>
                <w:lang w:eastAsia="zh-CN"/>
              </w:rPr>
              <w:t>,dg,V</w:t>
            </w:r>
            <w:proofErr w:type="spellEnd"/>
            <w:r w:rsidRPr="00734CB6">
              <w:rPr>
                <w:rFonts w:eastAsiaTheme="minorEastAsia"/>
                <w:lang w:eastAsia="zh-CN"/>
              </w:rPr>
              <w:t>) = (4.0, 2.0) λ</w:t>
            </w:r>
          </w:p>
        </w:tc>
      </w:tr>
      <w:tr w:rsidR="00440004" w:rsidRPr="005D55E8" w14:paraId="10E3FBD8" w14:textId="77777777" w:rsidTr="00B615E3">
        <w:trPr>
          <w:jc w:val="center"/>
        </w:trPr>
        <w:tc>
          <w:tcPr>
            <w:tcW w:w="2376" w:type="dxa"/>
            <w:vAlign w:val="center"/>
          </w:tcPr>
          <w:p w14:paraId="0D1B2C4E" w14:textId="77777777" w:rsidR="00440004" w:rsidRDefault="00440004" w:rsidP="00B615E3">
            <w:pPr>
              <w:jc w:val="both"/>
              <w:rPr>
                <w:rFonts w:eastAsiaTheme="minorEastAsia"/>
                <w:lang w:eastAsia="zh-CN"/>
              </w:rPr>
            </w:pPr>
            <w:r w:rsidRPr="005D55E8">
              <w:rPr>
                <w:rFonts w:eastAsiaTheme="minorEastAsia"/>
                <w:lang w:eastAsia="zh-CN"/>
              </w:rPr>
              <w:t>UE Antennas</w:t>
            </w:r>
          </w:p>
          <w:p w14:paraId="667F53C9" w14:textId="77777777" w:rsidR="00440004" w:rsidRPr="005D55E8" w:rsidRDefault="00440004" w:rsidP="00B615E3">
            <w:pPr>
              <w:jc w:val="both"/>
              <w:rPr>
                <w:rFonts w:eastAsiaTheme="minorEastAsia"/>
                <w:lang w:eastAsia="zh-CN"/>
              </w:rPr>
            </w:pPr>
            <w:r w:rsidRPr="005D55E8">
              <w:rPr>
                <w:rFonts w:eastAsiaTheme="minorEastAsia"/>
                <w:lang w:eastAsia="zh-CN"/>
              </w:rPr>
              <w:t xml:space="preserve"> (</w:t>
            </w:r>
            <w:proofErr w:type="spellStart"/>
            <w:proofErr w:type="gramStart"/>
            <w:r w:rsidRPr="005D55E8">
              <w:rPr>
                <w:rFonts w:eastAsiaTheme="minorEastAsia"/>
                <w:lang w:eastAsia="zh-CN"/>
              </w:rPr>
              <w:t>M,N</w:t>
            </w:r>
            <w:proofErr w:type="gramEnd"/>
            <w:r w:rsidRPr="005D55E8">
              <w:rPr>
                <w:rFonts w:eastAsiaTheme="minorEastAsia"/>
                <w:lang w:eastAsia="zh-CN"/>
              </w:rPr>
              <w:t>,P,Mg,Ng;Mp,Np</w:t>
            </w:r>
            <w:proofErr w:type="spellEnd"/>
            <w:r w:rsidRPr="005D55E8">
              <w:rPr>
                <w:rFonts w:eastAsiaTheme="minorEastAsia"/>
                <w:lang w:eastAsia="zh-CN"/>
              </w:rPr>
              <w:t>)</w:t>
            </w:r>
          </w:p>
        </w:tc>
        <w:tc>
          <w:tcPr>
            <w:tcW w:w="6910" w:type="dxa"/>
            <w:gridSpan w:val="2"/>
            <w:vAlign w:val="center"/>
          </w:tcPr>
          <w:p w14:paraId="3DBE24FE" w14:textId="3CDF12CB" w:rsidR="00440004" w:rsidRPr="00734CB6" w:rsidRDefault="00440004" w:rsidP="00B615E3">
            <w:pPr>
              <w:rPr>
                <w:rFonts w:eastAsiaTheme="minorEastAsia"/>
                <w:lang w:eastAsia="zh-CN"/>
              </w:rPr>
            </w:pPr>
            <w:r w:rsidRPr="00734CB6">
              <w:rPr>
                <w:rFonts w:eastAsiaTheme="minorEastAsia"/>
                <w:lang w:eastAsia="zh-CN"/>
              </w:rPr>
              <w:t xml:space="preserve">For </w:t>
            </w:r>
            <w:r w:rsidR="00882AB8">
              <w:rPr>
                <w:rFonts w:eastAsiaTheme="minorEastAsia"/>
                <w:lang w:eastAsia="zh-CN"/>
              </w:rPr>
              <w:t>4</w:t>
            </w:r>
            <w:r w:rsidRPr="00734CB6">
              <w:rPr>
                <w:rFonts w:eastAsiaTheme="minorEastAsia"/>
                <w:lang w:eastAsia="zh-CN"/>
              </w:rPr>
              <w:t>R</w:t>
            </w:r>
            <w:r w:rsidR="00882AB8">
              <w:rPr>
                <w:rFonts w:eastAsiaTheme="minorEastAsia"/>
                <w:lang w:eastAsia="zh-CN"/>
              </w:rPr>
              <w:t>/panel</w:t>
            </w:r>
            <w:r w:rsidRPr="00734CB6">
              <w:rPr>
                <w:rFonts w:eastAsiaTheme="minorEastAsia"/>
                <w:lang w:eastAsia="zh-CN"/>
              </w:rPr>
              <w:t>: (</w:t>
            </w:r>
            <w:r w:rsidR="00882AB8">
              <w:rPr>
                <w:rFonts w:eastAsiaTheme="minorEastAsia"/>
                <w:lang w:eastAsia="zh-CN"/>
              </w:rPr>
              <w:t>1</w:t>
            </w:r>
            <w:r w:rsidRPr="00734CB6">
              <w:rPr>
                <w:rFonts w:eastAsiaTheme="minorEastAsia"/>
                <w:lang w:eastAsia="zh-CN"/>
              </w:rPr>
              <w:t>,4,2,1,</w:t>
            </w:r>
            <w:r w:rsidR="00882AB8">
              <w:rPr>
                <w:rFonts w:eastAsiaTheme="minorEastAsia"/>
                <w:lang w:eastAsia="zh-CN"/>
              </w:rPr>
              <w:t>3</w:t>
            </w:r>
            <w:r w:rsidRPr="00734CB6">
              <w:rPr>
                <w:rFonts w:eastAsiaTheme="minorEastAsia"/>
                <w:lang w:eastAsia="zh-CN"/>
              </w:rPr>
              <w:t>;1,2)</w:t>
            </w:r>
          </w:p>
          <w:p w14:paraId="429DF3B3" w14:textId="77777777" w:rsidR="00440004" w:rsidRPr="00734CB6" w:rsidRDefault="00440004" w:rsidP="00B615E3">
            <w:pPr>
              <w:rPr>
                <w:rFonts w:eastAsiaTheme="minorEastAsia"/>
                <w:lang w:eastAsia="zh-CN"/>
              </w:rPr>
            </w:pPr>
            <w:r w:rsidRPr="00734CB6">
              <w:rPr>
                <w:rFonts w:eastAsiaTheme="minorEastAsia"/>
                <w:lang w:eastAsia="zh-CN"/>
              </w:rPr>
              <w:t>(</w:t>
            </w:r>
            <w:proofErr w:type="spellStart"/>
            <w:proofErr w:type="gramStart"/>
            <w:r w:rsidRPr="00734CB6">
              <w:rPr>
                <w:rFonts w:eastAsiaTheme="minorEastAsia"/>
                <w:lang w:eastAsia="zh-CN"/>
              </w:rPr>
              <w:t>dH,dV</w:t>
            </w:r>
            <w:proofErr w:type="spellEnd"/>
            <w:proofErr w:type="gramEnd"/>
            <w:r w:rsidRPr="00734CB6">
              <w:rPr>
                <w:rFonts w:eastAsiaTheme="minorEastAsia"/>
                <w:lang w:eastAsia="zh-CN"/>
              </w:rPr>
              <w:t>) = (0.5, 0.5)λ</w:t>
            </w:r>
          </w:p>
          <w:p w14:paraId="409AE22F" w14:textId="77777777" w:rsidR="00440004" w:rsidRPr="005D55E8" w:rsidRDefault="00440004" w:rsidP="00B615E3">
            <w:pPr>
              <w:rPr>
                <w:rFonts w:eastAsiaTheme="minorEastAsia"/>
                <w:lang w:eastAsia="zh-CN"/>
              </w:rPr>
            </w:pPr>
            <w:r w:rsidRPr="00734CB6">
              <w:rPr>
                <w:rFonts w:eastAsiaTheme="minorEastAsia"/>
                <w:lang w:eastAsia="zh-CN"/>
              </w:rPr>
              <w:t>(</w:t>
            </w:r>
            <w:proofErr w:type="spellStart"/>
            <w:proofErr w:type="gramStart"/>
            <w:r w:rsidRPr="00734CB6">
              <w:rPr>
                <w:rFonts w:eastAsiaTheme="minorEastAsia"/>
                <w:lang w:eastAsia="zh-CN"/>
              </w:rPr>
              <w:t>dg,V</w:t>
            </w:r>
            <w:proofErr w:type="gramEnd"/>
            <w:r w:rsidRPr="00734CB6">
              <w:rPr>
                <w:rFonts w:eastAsiaTheme="minorEastAsia"/>
                <w:lang w:eastAsia="zh-CN"/>
              </w:rPr>
              <w:t>,dg,H</w:t>
            </w:r>
            <w:proofErr w:type="spellEnd"/>
            <w:r w:rsidRPr="00734CB6">
              <w:rPr>
                <w:rFonts w:eastAsiaTheme="minorEastAsia"/>
                <w:lang w:eastAsia="zh-CN"/>
              </w:rPr>
              <w:t>) = (0, 0)λ</w:t>
            </w:r>
          </w:p>
        </w:tc>
      </w:tr>
      <w:tr w:rsidR="00440004" w:rsidRPr="005D55E8" w14:paraId="5885139B" w14:textId="77777777" w:rsidTr="00B615E3">
        <w:trPr>
          <w:jc w:val="center"/>
        </w:trPr>
        <w:tc>
          <w:tcPr>
            <w:tcW w:w="2376" w:type="dxa"/>
            <w:vAlign w:val="center"/>
          </w:tcPr>
          <w:p w14:paraId="15414DFC" w14:textId="77777777" w:rsidR="00440004" w:rsidRPr="005D55E8" w:rsidRDefault="00440004" w:rsidP="00B615E3">
            <w:pPr>
              <w:jc w:val="both"/>
              <w:rPr>
                <w:rFonts w:eastAsiaTheme="minorEastAsia"/>
                <w:lang w:eastAsia="zh-CN"/>
              </w:rPr>
            </w:pPr>
            <w:r w:rsidRPr="005D55E8">
              <w:rPr>
                <w:rFonts w:eastAsiaTheme="minorEastAsia" w:hint="eastAsia"/>
                <w:lang w:eastAsia="zh-CN"/>
              </w:rPr>
              <w:t>BS antenna pattern</w:t>
            </w:r>
          </w:p>
        </w:tc>
        <w:tc>
          <w:tcPr>
            <w:tcW w:w="3261" w:type="dxa"/>
            <w:vAlign w:val="center"/>
          </w:tcPr>
          <w:p w14:paraId="05597F16" w14:textId="77777777" w:rsidR="00440004" w:rsidRPr="005D55E8" w:rsidRDefault="00440004" w:rsidP="00B615E3">
            <w:pPr>
              <w:rPr>
                <w:rFonts w:eastAsiaTheme="minorEastAsia"/>
                <w:lang w:eastAsia="zh-CN"/>
              </w:rPr>
            </w:pPr>
            <w:r w:rsidRPr="005D55E8">
              <w:rPr>
                <w:rFonts w:eastAsiaTheme="minorEastAsia"/>
                <w:lang w:eastAsia="zh-CN"/>
              </w:rPr>
              <w:t xml:space="preserve">Ceiling-mount pattern, 5 </w:t>
            </w:r>
            <w:proofErr w:type="spellStart"/>
            <w:r w:rsidRPr="005D55E8">
              <w:rPr>
                <w:rFonts w:eastAsiaTheme="minorEastAsia"/>
                <w:lang w:eastAsia="zh-CN"/>
              </w:rPr>
              <w:t>dBi</w:t>
            </w:r>
            <w:proofErr w:type="spellEnd"/>
          </w:p>
        </w:tc>
        <w:tc>
          <w:tcPr>
            <w:tcW w:w="3649" w:type="dxa"/>
          </w:tcPr>
          <w:p w14:paraId="556D2DDB" w14:textId="77777777" w:rsidR="00440004" w:rsidRPr="005D55E8" w:rsidRDefault="00440004" w:rsidP="00B615E3">
            <w:pPr>
              <w:rPr>
                <w:rFonts w:eastAsiaTheme="minorEastAsia"/>
                <w:lang w:eastAsia="zh-CN"/>
              </w:rPr>
            </w:pPr>
            <w:r w:rsidRPr="00734CB6">
              <w:rPr>
                <w:rFonts w:eastAsiaTheme="minorEastAsia"/>
                <w:lang w:eastAsia="zh-CN"/>
              </w:rPr>
              <w:t>3-TRxP pattern, 8dBi</w:t>
            </w:r>
          </w:p>
        </w:tc>
      </w:tr>
      <w:tr w:rsidR="00440004" w:rsidRPr="005D55E8" w14:paraId="01CB9AC2" w14:textId="77777777" w:rsidTr="00B615E3">
        <w:trPr>
          <w:jc w:val="center"/>
        </w:trPr>
        <w:tc>
          <w:tcPr>
            <w:tcW w:w="2376" w:type="dxa"/>
            <w:vAlign w:val="center"/>
          </w:tcPr>
          <w:p w14:paraId="044E147A" w14:textId="77777777" w:rsidR="00440004" w:rsidRPr="005D55E8" w:rsidRDefault="00440004" w:rsidP="00B615E3">
            <w:pPr>
              <w:jc w:val="both"/>
              <w:rPr>
                <w:rFonts w:eastAsiaTheme="minorEastAsia"/>
                <w:lang w:eastAsia="zh-CN"/>
              </w:rPr>
            </w:pPr>
            <w:r w:rsidRPr="005D55E8">
              <w:rPr>
                <w:rFonts w:eastAsiaTheme="minorEastAsia"/>
                <w:lang w:eastAsia="zh-CN"/>
              </w:rPr>
              <w:t>UE antenna pattern</w:t>
            </w:r>
          </w:p>
        </w:tc>
        <w:tc>
          <w:tcPr>
            <w:tcW w:w="6910" w:type="dxa"/>
            <w:gridSpan w:val="2"/>
            <w:vAlign w:val="center"/>
          </w:tcPr>
          <w:p w14:paraId="427446C4" w14:textId="77777777" w:rsidR="00440004" w:rsidRPr="005D55E8" w:rsidRDefault="00440004" w:rsidP="00B615E3">
            <w:pPr>
              <w:rPr>
                <w:rFonts w:eastAsiaTheme="minorEastAsia"/>
                <w:lang w:eastAsia="zh-CN"/>
              </w:rPr>
            </w:pPr>
            <w:r w:rsidRPr="005D55E8">
              <w:rPr>
                <w:rFonts w:eastAsiaTheme="minorEastAsia"/>
                <w:lang w:eastAsia="zh-CN"/>
              </w:rPr>
              <w:t xml:space="preserve">Directional antenna panel, 5 </w:t>
            </w:r>
            <w:proofErr w:type="spellStart"/>
            <w:r w:rsidRPr="005D55E8">
              <w:rPr>
                <w:rFonts w:eastAsiaTheme="minorEastAsia"/>
                <w:lang w:eastAsia="zh-CN"/>
              </w:rPr>
              <w:t>dBi</w:t>
            </w:r>
            <w:proofErr w:type="spellEnd"/>
          </w:p>
        </w:tc>
      </w:tr>
      <w:tr w:rsidR="00440004" w:rsidRPr="005D55E8" w14:paraId="3B159B76" w14:textId="77777777" w:rsidTr="00B615E3">
        <w:trPr>
          <w:jc w:val="center"/>
        </w:trPr>
        <w:tc>
          <w:tcPr>
            <w:tcW w:w="2376" w:type="dxa"/>
            <w:vAlign w:val="center"/>
          </w:tcPr>
          <w:p w14:paraId="7AFCB7E0" w14:textId="77777777" w:rsidR="00440004" w:rsidRPr="005D55E8" w:rsidRDefault="00440004" w:rsidP="00B615E3">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3261" w:type="dxa"/>
            <w:vAlign w:val="center"/>
          </w:tcPr>
          <w:p w14:paraId="4C26FD72" w14:textId="1A8F9458" w:rsidR="00440004" w:rsidRPr="005D55E8" w:rsidRDefault="00440004" w:rsidP="00B615E3">
            <w:pPr>
              <w:rPr>
                <w:rFonts w:eastAsiaTheme="minorEastAsia"/>
                <w:lang w:eastAsia="zh-CN"/>
              </w:rPr>
            </w:pPr>
            <w:r w:rsidRPr="005D55E8">
              <w:rPr>
                <w:rFonts w:eastAsiaTheme="minorEastAsia"/>
                <w:lang w:eastAsia="zh-CN"/>
              </w:rPr>
              <w:t>23dBm</w:t>
            </w:r>
            <w:r w:rsidR="00882AB8">
              <w:rPr>
                <w:rFonts w:eastAsiaTheme="minorEastAsia"/>
                <w:lang w:eastAsia="zh-CN"/>
              </w:rPr>
              <w:t xml:space="preserve"> per 80MHz</w:t>
            </w:r>
            <w:r>
              <w:rPr>
                <w:rFonts w:eastAsiaTheme="minorEastAsia"/>
                <w:lang w:eastAsia="zh-CN"/>
              </w:rPr>
              <w:t xml:space="preserve">, </w:t>
            </w:r>
            <w:r w:rsidRPr="009336E4">
              <w:rPr>
                <w:rFonts w:eastAsiaTheme="minorEastAsia"/>
                <w:lang w:eastAsia="zh-CN"/>
              </w:rPr>
              <w:t>EIRP should not exceed 58 dBm</w:t>
            </w:r>
          </w:p>
        </w:tc>
        <w:tc>
          <w:tcPr>
            <w:tcW w:w="3649" w:type="dxa"/>
          </w:tcPr>
          <w:p w14:paraId="0ED5CC91" w14:textId="150ABF3A" w:rsidR="00440004" w:rsidRPr="005D55E8" w:rsidRDefault="00440004" w:rsidP="00B615E3">
            <w:pPr>
              <w:tabs>
                <w:tab w:val="left" w:pos="692"/>
              </w:tabs>
              <w:rPr>
                <w:rFonts w:eastAsiaTheme="minorEastAsia"/>
                <w:lang w:eastAsia="zh-CN"/>
              </w:rPr>
            </w:pPr>
            <w:r>
              <w:rPr>
                <w:rFonts w:eastAsiaTheme="minorEastAsia" w:hint="eastAsia"/>
                <w:lang w:eastAsia="zh-CN"/>
              </w:rPr>
              <w:t>4</w:t>
            </w:r>
            <w:r>
              <w:rPr>
                <w:rFonts w:eastAsiaTheme="minorEastAsia"/>
                <w:lang w:eastAsia="zh-CN"/>
              </w:rPr>
              <w:t>0dBm</w:t>
            </w:r>
            <w:r w:rsidR="00882AB8">
              <w:rPr>
                <w:rFonts w:eastAsiaTheme="minorEastAsia"/>
                <w:lang w:eastAsia="zh-CN"/>
              </w:rPr>
              <w:t xml:space="preserve"> per 80MHz</w:t>
            </w:r>
            <w:r>
              <w:rPr>
                <w:rFonts w:eastAsiaTheme="minorEastAsia"/>
                <w:lang w:eastAsia="zh-CN"/>
              </w:rPr>
              <w:t>,</w:t>
            </w:r>
            <w:r>
              <w:t xml:space="preserve"> </w:t>
            </w:r>
            <w:r w:rsidRPr="009336E4">
              <w:rPr>
                <w:rFonts w:eastAsiaTheme="minorEastAsia"/>
                <w:lang w:eastAsia="zh-CN"/>
              </w:rPr>
              <w:t>EIRP should not exceed 73 dBm</w:t>
            </w:r>
          </w:p>
        </w:tc>
      </w:tr>
      <w:tr w:rsidR="00440004" w:rsidRPr="005D55E8" w14:paraId="7D88C533" w14:textId="77777777" w:rsidTr="00B615E3">
        <w:trPr>
          <w:jc w:val="center"/>
        </w:trPr>
        <w:tc>
          <w:tcPr>
            <w:tcW w:w="2376" w:type="dxa"/>
            <w:vAlign w:val="center"/>
          </w:tcPr>
          <w:p w14:paraId="46F9CDF7" w14:textId="77777777" w:rsidR="00440004" w:rsidRPr="005D55E8" w:rsidRDefault="00440004" w:rsidP="00B615E3">
            <w:pPr>
              <w:jc w:val="both"/>
              <w:rPr>
                <w:rFonts w:eastAsiaTheme="minorEastAsia"/>
                <w:lang w:eastAsia="zh-CN"/>
              </w:rPr>
            </w:pPr>
            <w:r w:rsidRPr="005D55E8">
              <w:rPr>
                <w:rFonts w:eastAsiaTheme="minorEastAsia"/>
                <w:lang w:eastAsia="zh-CN"/>
              </w:rPr>
              <w:t>Noise Figure</w:t>
            </w:r>
          </w:p>
        </w:tc>
        <w:tc>
          <w:tcPr>
            <w:tcW w:w="6910" w:type="dxa"/>
            <w:gridSpan w:val="2"/>
            <w:vAlign w:val="center"/>
          </w:tcPr>
          <w:p w14:paraId="785F5D3C" w14:textId="77777777" w:rsidR="00440004" w:rsidRPr="005D55E8" w:rsidRDefault="00440004" w:rsidP="00B615E3">
            <w:pPr>
              <w:rPr>
                <w:rFonts w:eastAsia="MS Mincho"/>
              </w:rPr>
            </w:pPr>
            <w:r w:rsidRPr="005D55E8">
              <w:rPr>
                <w:rFonts w:eastAsia="MS Mincho"/>
              </w:rPr>
              <w:t>BS:7 dB, UE:1</w:t>
            </w:r>
            <w:r>
              <w:rPr>
                <w:rFonts w:eastAsia="MS Mincho"/>
              </w:rPr>
              <w:t>3</w:t>
            </w:r>
            <w:r w:rsidRPr="005D55E8">
              <w:rPr>
                <w:rFonts w:eastAsia="MS Mincho"/>
              </w:rPr>
              <w:t xml:space="preserve"> dB</w:t>
            </w:r>
          </w:p>
        </w:tc>
      </w:tr>
      <w:tr w:rsidR="00440004" w:rsidRPr="005D55E8" w14:paraId="4972E37F" w14:textId="77777777" w:rsidTr="00B615E3">
        <w:trPr>
          <w:jc w:val="center"/>
        </w:trPr>
        <w:tc>
          <w:tcPr>
            <w:tcW w:w="2376" w:type="dxa"/>
            <w:vAlign w:val="center"/>
          </w:tcPr>
          <w:p w14:paraId="03021FDB" w14:textId="77777777" w:rsidR="00440004" w:rsidRPr="005D55E8" w:rsidRDefault="00440004" w:rsidP="00B615E3">
            <w:pPr>
              <w:jc w:val="both"/>
              <w:rPr>
                <w:rFonts w:eastAsiaTheme="minorEastAsia"/>
                <w:lang w:eastAsia="zh-CN"/>
              </w:rPr>
            </w:pPr>
            <w:r w:rsidRPr="005D55E8">
              <w:rPr>
                <w:rFonts w:eastAsiaTheme="minorEastAsia" w:hint="eastAsia"/>
                <w:lang w:eastAsia="zh-CN"/>
              </w:rPr>
              <w:t>Scheduler</w:t>
            </w:r>
          </w:p>
        </w:tc>
        <w:tc>
          <w:tcPr>
            <w:tcW w:w="6910" w:type="dxa"/>
            <w:gridSpan w:val="2"/>
            <w:vAlign w:val="center"/>
          </w:tcPr>
          <w:p w14:paraId="038CBE73" w14:textId="77777777" w:rsidR="00440004" w:rsidRPr="005D55E8" w:rsidRDefault="00440004" w:rsidP="00B615E3">
            <w:pPr>
              <w:rPr>
                <w:rFonts w:eastAsiaTheme="minorEastAsia"/>
                <w:lang w:eastAsia="zh-CN"/>
              </w:rPr>
            </w:pPr>
            <w:r w:rsidRPr="005D55E8">
              <w:rPr>
                <w:rFonts w:eastAsiaTheme="minorEastAsia"/>
                <w:lang w:eastAsia="zh-CN"/>
              </w:rPr>
              <w:t>SU-MIMO Proportional Fair</w:t>
            </w:r>
          </w:p>
        </w:tc>
      </w:tr>
      <w:tr w:rsidR="00440004" w:rsidRPr="005D55E8" w14:paraId="689AA90F" w14:textId="77777777" w:rsidTr="00B615E3">
        <w:trPr>
          <w:jc w:val="center"/>
        </w:trPr>
        <w:tc>
          <w:tcPr>
            <w:tcW w:w="2376" w:type="dxa"/>
            <w:vAlign w:val="center"/>
          </w:tcPr>
          <w:p w14:paraId="578E65EE" w14:textId="77777777" w:rsidR="00440004" w:rsidRPr="005D55E8" w:rsidRDefault="00440004" w:rsidP="00B615E3">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10" w:type="dxa"/>
            <w:gridSpan w:val="2"/>
            <w:vAlign w:val="center"/>
          </w:tcPr>
          <w:p w14:paraId="0CE92E1C" w14:textId="77777777" w:rsidR="00440004" w:rsidRPr="005D55E8" w:rsidRDefault="00440004" w:rsidP="00B615E3">
            <w:pPr>
              <w:rPr>
                <w:rFonts w:eastAsiaTheme="minorEastAsia"/>
                <w:lang w:eastAsia="zh-CN"/>
              </w:rPr>
            </w:pPr>
            <w:r w:rsidRPr="005D55E8">
              <w:rPr>
                <w:rFonts w:eastAsiaTheme="minorEastAsia" w:hint="eastAsia"/>
                <w:lang w:eastAsia="zh-CN"/>
              </w:rPr>
              <w:t>256QAM</w:t>
            </w:r>
          </w:p>
        </w:tc>
      </w:tr>
      <w:tr w:rsidR="00440004" w:rsidRPr="005D55E8" w14:paraId="3563C246" w14:textId="77777777" w:rsidTr="00B615E3">
        <w:trPr>
          <w:jc w:val="center"/>
        </w:trPr>
        <w:tc>
          <w:tcPr>
            <w:tcW w:w="2376" w:type="dxa"/>
            <w:vAlign w:val="center"/>
          </w:tcPr>
          <w:p w14:paraId="105489D5" w14:textId="77777777" w:rsidR="00440004" w:rsidRPr="005D55E8" w:rsidRDefault="00440004" w:rsidP="00B615E3">
            <w:pPr>
              <w:jc w:val="both"/>
              <w:rPr>
                <w:rFonts w:eastAsiaTheme="minorEastAsia"/>
                <w:lang w:eastAsia="zh-CN"/>
              </w:rPr>
            </w:pPr>
            <w:r w:rsidRPr="005D55E8">
              <w:rPr>
                <w:rFonts w:eastAsiaTheme="minorEastAsia" w:hint="eastAsia"/>
                <w:lang w:eastAsia="zh-CN"/>
              </w:rPr>
              <w:t>Device deployment</w:t>
            </w:r>
          </w:p>
        </w:tc>
        <w:tc>
          <w:tcPr>
            <w:tcW w:w="3261" w:type="dxa"/>
            <w:vAlign w:val="center"/>
          </w:tcPr>
          <w:p w14:paraId="16385AA4" w14:textId="77777777" w:rsidR="00440004" w:rsidRPr="009336E4" w:rsidRDefault="00440004" w:rsidP="00B615E3">
            <w:pPr>
              <w:rPr>
                <w:rFonts w:eastAsiaTheme="minorEastAsia"/>
                <w:lang w:eastAsia="zh-CN"/>
              </w:rPr>
            </w:pPr>
            <w:r w:rsidRPr="009336E4">
              <w:rPr>
                <w:rFonts w:eastAsiaTheme="minorEastAsia" w:hint="eastAsia"/>
                <w:lang w:eastAsia="zh-CN"/>
              </w:rPr>
              <w:t>100% indoor</w:t>
            </w:r>
          </w:p>
        </w:tc>
        <w:tc>
          <w:tcPr>
            <w:tcW w:w="3649" w:type="dxa"/>
          </w:tcPr>
          <w:p w14:paraId="0AFA0A24" w14:textId="77777777" w:rsidR="00440004" w:rsidRPr="009336E4" w:rsidRDefault="00440004" w:rsidP="00B615E3">
            <w:pPr>
              <w:rPr>
                <w:rFonts w:eastAsiaTheme="minorEastAsia"/>
                <w:lang w:eastAsia="zh-CN"/>
              </w:rPr>
            </w:pPr>
            <w:r>
              <w:rPr>
                <w:rFonts w:eastAsiaTheme="minorEastAsia"/>
                <w:lang w:eastAsia="zh-CN"/>
              </w:rPr>
              <w:t>10</w:t>
            </w:r>
            <w:r w:rsidRPr="005D55E8">
              <w:rPr>
                <w:rFonts w:eastAsiaTheme="minorEastAsia" w:hint="eastAsia"/>
                <w:lang w:eastAsia="zh-CN"/>
              </w:rPr>
              <w:t>0% outdoor</w:t>
            </w:r>
          </w:p>
        </w:tc>
      </w:tr>
      <w:tr w:rsidR="00262FB7" w:rsidRPr="005D55E8" w14:paraId="099D1543" w14:textId="77777777" w:rsidTr="00ED3AB2">
        <w:trPr>
          <w:jc w:val="center"/>
        </w:trPr>
        <w:tc>
          <w:tcPr>
            <w:tcW w:w="2376" w:type="dxa"/>
          </w:tcPr>
          <w:p w14:paraId="4F20BDF0" w14:textId="6BCD7934" w:rsidR="00262FB7" w:rsidRPr="005D55E8" w:rsidRDefault="00262FB7" w:rsidP="00262FB7">
            <w:pPr>
              <w:jc w:val="both"/>
              <w:rPr>
                <w:rFonts w:eastAsiaTheme="minorEastAsia"/>
                <w:lang w:eastAsia="zh-CN"/>
              </w:rPr>
            </w:pPr>
            <w:r>
              <w:rPr>
                <w:color w:val="000000"/>
                <w:szCs w:val="20"/>
              </w:rPr>
              <w:t>BS receiver</w:t>
            </w:r>
          </w:p>
        </w:tc>
        <w:tc>
          <w:tcPr>
            <w:tcW w:w="6910" w:type="dxa"/>
            <w:gridSpan w:val="2"/>
            <w:vAlign w:val="center"/>
          </w:tcPr>
          <w:p w14:paraId="3623771B" w14:textId="2155B957" w:rsidR="00262FB7" w:rsidRPr="005D55E8" w:rsidRDefault="00262FB7" w:rsidP="00262FB7">
            <w:pPr>
              <w:rPr>
                <w:rFonts w:eastAsiaTheme="minorEastAsia"/>
                <w:lang w:eastAsia="zh-CN"/>
              </w:rPr>
            </w:pPr>
            <w:r>
              <w:rPr>
                <w:color w:val="000000"/>
                <w:szCs w:val="20"/>
              </w:rPr>
              <w:t>MMSE-IRC</w:t>
            </w:r>
          </w:p>
        </w:tc>
      </w:tr>
      <w:tr w:rsidR="00262FB7" w:rsidRPr="005D55E8" w14:paraId="01623C6B" w14:textId="77777777" w:rsidTr="00ED3AB2">
        <w:trPr>
          <w:jc w:val="center"/>
        </w:trPr>
        <w:tc>
          <w:tcPr>
            <w:tcW w:w="2376" w:type="dxa"/>
          </w:tcPr>
          <w:p w14:paraId="5308676C" w14:textId="30B4747E" w:rsidR="00262FB7" w:rsidRDefault="00262FB7" w:rsidP="00262FB7">
            <w:pPr>
              <w:jc w:val="both"/>
              <w:rPr>
                <w:color w:val="000000"/>
                <w:szCs w:val="20"/>
              </w:rPr>
            </w:pPr>
            <w:r>
              <w:rPr>
                <w:color w:val="000000"/>
                <w:szCs w:val="20"/>
              </w:rPr>
              <w:t>UE receiver</w:t>
            </w:r>
          </w:p>
        </w:tc>
        <w:tc>
          <w:tcPr>
            <w:tcW w:w="6910" w:type="dxa"/>
            <w:gridSpan w:val="2"/>
            <w:vAlign w:val="center"/>
          </w:tcPr>
          <w:p w14:paraId="04746C0F" w14:textId="15E5D247" w:rsidR="00262FB7" w:rsidRDefault="00262FB7" w:rsidP="00262FB7">
            <w:pPr>
              <w:rPr>
                <w:color w:val="000000"/>
                <w:szCs w:val="20"/>
              </w:rPr>
            </w:pPr>
            <w:r>
              <w:rPr>
                <w:color w:val="000000"/>
                <w:szCs w:val="20"/>
              </w:rPr>
              <w:t>MMSE-IRC</w:t>
            </w:r>
          </w:p>
        </w:tc>
      </w:tr>
      <w:tr w:rsidR="00262FB7" w:rsidRPr="005D55E8" w14:paraId="6F715314" w14:textId="77777777" w:rsidTr="00ED3AB2">
        <w:trPr>
          <w:jc w:val="center"/>
        </w:trPr>
        <w:tc>
          <w:tcPr>
            <w:tcW w:w="2376" w:type="dxa"/>
          </w:tcPr>
          <w:p w14:paraId="58ECFBCA" w14:textId="698D262A" w:rsidR="00262FB7" w:rsidRDefault="00262FB7" w:rsidP="00262FB7">
            <w:pPr>
              <w:jc w:val="both"/>
              <w:rPr>
                <w:color w:val="000000"/>
                <w:szCs w:val="20"/>
              </w:rPr>
            </w:pPr>
            <w:r>
              <w:rPr>
                <w:color w:val="000000"/>
                <w:szCs w:val="20"/>
              </w:rPr>
              <w:t>Channel estimation</w:t>
            </w:r>
          </w:p>
        </w:tc>
        <w:tc>
          <w:tcPr>
            <w:tcW w:w="6910" w:type="dxa"/>
            <w:gridSpan w:val="2"/>
            <w:vAlign w:val="center"/>
          </w:tcPr>
          <w:p w14:paraId="1684605B" w14:textId="66FE1BDB" w:rsidR="00262FB7" w:rsidRDefault="00262FB7" w:rsidP="00262FB7">
            <w:pPr>
              <w:rPr>
                <w:color w:val="000000"/>
                <w:szCs w:val="20"/>
              </w:rPr>
            </w:pPr>
            <w:r>
              <w:rPr>
                <w:color w:val="000000"/>
                <w:szCs w:val="20"/>
              </w:rPr>
              <w:t>Realistic</w:t>
            </w:r>
          </w:p>
        </w:tc>
      </w:tr>
      <w:tr w:rsidR="00262FB7" w:rsidRPr="005D55E8" w14:paraId="22488C41" w14:textId="77777777" w:rsidTr="00ED3AB2">
        <w:trPr>
          <w:jc w:val="center"/>
        </w:trPr>
        <w:tc>
          <w:tcPr>
            <w:tcW w:w="2376" w:type="dxa"/>
            <w:vAlign w:val="center"/>
          </w:tcPr>
          <w:p w14:paraId="4AD3F165" w14:textId="543969B6" w:rsidR="00262FB7" w:rsidRDefault="00262FB7" w:rsidP="00262FB7">
            <w:pPr>
              <w:jc w:val="both"/>
              <w:rPr>
                <w:color w:val="000000"/>
                <w:szCs w:val="20"/>
              </w:rPr>
            </w:pPr>
            <w:r w:rsidRPr="005D55E8">
              <w:rPr>
                <w:rFonts w:eastAsiaTheme="minorEastAsia" w:hint="eastAsia"/>
                <w:lang w:eastAsia="zh-CN"/>
              </w:rPr>
              <w:t>UE speed</w:t>
            </w:r>
          </w:p>
        </w:tc>
        <w:tc>
          <w:tcPr>
            <w:tcW w:w="6910" w:type="dxa"/>
            <w:gridSpan w:val="2"/>
            <w:vAlign w:val="center"/>
          </w:tcPr>
          <w:p w14:paraId="3FE07DD8" w14:textId="39994BA0" w:rsidR="00262FB7" w:rsidRDefault="00262FB7" w:rsidP="00262FB7">
            <w:pPr>
              <w:rPr>
                <w:color w:val="000000"/>
                <w:szCs w:val="20"/>
              </w:rPr>
            </w:pPr>
            <w:r w:rsidRPr="005D55E8">
              <w:rPr>
                <w:rFonts w:eastAsiaTheme="minorEastAsia" w:hint="eastAsia"/>
                <w:lang w:eastAsia="zh-CN"/>
              </w:rPr>
              <w:t>3 km/h</w:t>
            </w:r>
          </w:p>
        </w:tc>
      </w:tr>
    </w:tbl>
    <w:p w14:paraId="6A4565A2" w14:textId="77777777" w:rsidR="00440004" w:rsidRPr="008F5572" w:rsidRDefault="00440004" w:rsidP="00440004">
      <w:pPr>
        <w:rPr>
          <w:rFonts w:eastAsiaTheme="minorEastAsia"/>
          <w:lang w:eastAsia="zh-CN"/>
        </w:rPr>
      </w:pPr>
    </w:p>
    <w:sectPr w:rsidR="00440004" w:rsidRPr="008F5572" w:rsidSect="001B5E55">
      <w:headerReference w:type="default" r:id="rId4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F153D" w14:textId="77777777" w:rsidR="0079272B" w:rsidRDefault="0079272B">
      <w:r>
        <w:separator/>
      </w:r>
    </w:p>
  </w:endnote>
  <w:endnote w:type="continuationSeparator" w:id="0">
    <w:p w14:paraId="0AF75BD9" w14:textId="77777777" w:rsidR="0079272B" w:rsidRDefault="0079272B">
      <w:r>
        <w:continuationSeparator/>
      </w:r>
    </w:p>
  </w:endnote>
  <w:endnote w:type="continuationNotice" w:id="1">
    <w:p w14:paraId="4FAE99B5" w14:textId="77777777" w:rsidR="0079272B" w:rsidRDefault="00792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5F05C" w14:textId="77777777" w:rsidR="0079272B" w:rsidRDefault="0079272B">
      <w:r>
        <w:separator/>
      </w:r>
    </w:p>
  </w:footnote>
  <w:footnote w:type="continuationSeparator" w:id="0">
    <w:p w14:paraId="09F7A640" w14:textId="77777777" w:rsidR="0079272B" w:rsidRDefault="0079272B">
      <w:r>
        <w:continuationSeparator/>
      </w:r>
    </w:p>
  </w:footnote>
  <w:footnote w:type="continuationNotice" w:id="1">
    <w:p w14:paraId="425CDED7" w14:textId="77777777" w:rsidR="0079272B" w:rsidRDefault="007927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E34088" w:rsidRDefault="00E34088"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E30EC5"/>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463F8E"/>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613022"/>
    <w:multiLevelType w:val="hybridMultilevel"/>
    <w:tmpl w:val="9BC8ACD0"/>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C55656"/>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447978"/>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1A7B43"/>
    <w:multiLevelType w:val="hybridMultilevel"/>
    <w:tmpl w:val="F02A44DE"/>
    <w:lvl w:ilvl="0" w:tplc="3404D00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B1491A"/>
    <w:multiLevelType w:val="hybridMultilevel"/>
    <w:tmpl w:val="83408D2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40A12E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21C75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44330E5F"/>
    <w:multiLevelType w:val="hybridMultilevel"/>
    <w:tmpl w:val="2556CAE6"/>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44331EC7"/>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44B50EF2"/>
    <w:multiLevelType w:val="hybridMultilevel"/>
    <w:tmpl w:val="F70E834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4A3C143C"/>
    <w:multiLevelType w:val="hybridMultilevel"/>
    <w:tmpl w:val="D74E70EA"/>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D9F2334"/>
    <w:multiLevelType w:val="hybridMultilevel"/>
    <w:tmpl w:val="8A1CFF48"/>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1" w15:restartNumberingAfterBreak="0">
    <w:nsid w:val="569E2C46"/>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2"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9718ED"/>
    <w:multiLevelType w:val="hybridMultilevel"/>
    <w:tmpl w:val="D410ECC4"/>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6"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D777C0"/>
    <w:multiLevelType w:val="hybridMultilevel"/>
    <w:tmpl w:val="DF126A84"/>
    <w:lvl w:ilvl="0" w:tplc="C6648180">
      <w:start w:val="75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B0C05A2"/>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9"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6E5876CF"/>
    <w:multiLevelType w:val="hybridMultilevel"/>
    <w:tmpl w:val="706A05FC"/>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70AA7069"/>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3"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32A5825"/>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78D22EC"/>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7" w15:restartNumberingAfterBreak="0">
    <w:nsid w:val="77C519D8"/>
    <w:multiLevelType w:val="hybridMultilevel"/>
    <w:tmpl w:val="73284DC0"/>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8" w15:restartNumberingAfterBreak="0">
    <w:nsid w:val="78D13D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9"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1"/>
  </w:num>
  <w:num w:numId="2">
    <w:abstractNumId w:val="50"/>
  </w:num>
  <w:num w:numId="3">
    <w:abstractNumId w:val="75"/>
  </w:num>
  <w:num w:numId="4">
    <w:abstractNumId w:val="34"/>
  </w:num>
  <w:num w:numId="5">
    <w:abstractNumId w:val="70"/>
  </w:num>
  <w:num w:numId="6">
    <w:abstractNumId w:val="82"/>
  </w:num>
  <w:num w:numId="7">
    <w:abstractNumId w:val="49"/>
  </w:num>
  <w:num w:numId="8">
    <w:abstractNumId w:val="59"/>
  </w:num>
  <w:num w:numId="9">
    <w:abstractNumId w:val="4"/>
  </w:num>
  <w:num w:numId="10">
    <w:abstractNumId w:val="41"/>
  </w:num>
  <w:num w:numId="11">
    <w:abstractNumId w:val="13"/>
  </w:num>
  <w:num w:numId="12">
    <w:abstractNumId w:val="14"/>
  </w:num>
  <w:num w:numId="13">
    <w:abstractNumId w:val="80"/>
  </w:num>
  <w:num w:numId="14">
    <w:abstractNumId w:val="67"/>
  </w:num>
  <w:num w:numId="15">
    <w:abstractNumId w:val="21"/>
  </w:num>
  <w:num w:numId="16">
    <w:abstractNumId w:val="24"/>
  </w:num>
  <w:num w:numId="17">
    <w:abstractNumId w:val="40"/>
  </w:num>
  <w:num w:numId="18">
    <w:abstractNumId w:val="78"/>
  </w:num>
  <w:num w:numId="19">
    <w:abstractNumId w:val="28"/>
  </w:num>
  <w:num w:numId="20">
    <w:abstractNumId w:val="36"/>
  </w:num>
  <w:num w:numId="21">
    <w:abstractNumId w:val="1"/>
  </w:num>
  <w:num w:numId="22">
    <w:abstractNumId w:val="15"/>
  </w:num>
  <w:num w:numId="23">
    <w:abstractNumId w:val="38"/>
  </w:num>
  <w:num w:numId="24">
    <w:abstractNumId w:val="76"/>
  </w:num>
  <w:num w:numId="25">
    <w:abstractNumId w:val="8"/>
  </w:num>
  <w:num w:numId="26">
    <w:abstractNumId w:val="68"/>
  </w:num>
  <w:num w:numId="27">
    <w:abstractNumId w:val="17"/>
  </w:num>
  <w:num w:numId="28">
    <w:abstractNumId w:val="74"/>
  </w:num>
  <w:num w:numId="29">
    <w:abstractNumId w:val="39"/>
  </w:num>
  <w:num w:numId="30">
    <w:abstractNumId w:val="45"/>
  </w:num>
  <w:num w:numId="31">
    <w:abstractNumId w:val="54"/>
  </w:num>
  <w:num w:numId="32">
    <w:abstractNumId w:val="46"/>
  </w:num>
  <w:num w:numId="33">
    <w:abstractNumId w:val="66"/>
  </w:num>
  <w:num w:numId="34">
    <w:abstractNumId w:val="30"/>
  </w:num>
  <w:num w:numId="35">
    <w:abstractNumId w:val="9"/>
  </w:num>
  <w:num w:numId="36">
    <w:abstractNumId w:val="20"/>
  </w:num>
  <w:num w:numId="37">
    <w:abstractNumId w:val="2"/>
  </w:num>
  <w:num w:numId="38">
    <w:abstractNumId w:val="12"/>
  </w:num>
  <w:num w:numId="39">
    <w:abstractNumId w:val="61"/>
  </w:num>
  <w:num w:numId="40">
    <w:abstractNumId w:val="44"/>
  </w:num>
  <w:num w:numId="41">
    <w:abstractNumId w:val="5"/>
  </w:num>
  <w:num w:numId="42">
    <w:abstractNumId w:val="7"/>
  </w:num>
  <w:num w:numId="43">
    <w:abstractNumId w:val="63"/>
  </w:num>
  <w:num w:numId="44">
    <w:abstractNumId w:val="35"/>
  </w:num>
  <w:num w:numId="45">
    <w:abstractNumId w:val="47"/>
  </w:num>
  <w:num w:numId="46">
    <w:abstractNumId w:val="23"/>
  </w:num>
  <w:num w:numId="47">
    <w:abstractNumId w:val="22"/>
  </w:num>
  <w:num w:numId="48">
    <w:abstractNumId w:val="19"/>
  </w:num>
  <w:num w:numId="49">
    <w:abstractNumId w:val="31"/>
  </w:num>
  <w:num w:numId="50">
    <w:abstractNumId w:val="48"/>
  </w:num>
  <w:num w:numId="51">
    <w:abstractNumId w:val="65"/>
  </w:num>
  <w:num w:numId="52">
    <w:abstractNumId w:val="32"/>
  </w:num>
  <w:num w:numId="53">
    <w:abstractNumId w:val="25"/>
  </w:num>
  <w:num w:numId="54">
    <w:abstractNumId w:val="29"/>
  </w:num>
  <w:num w:numId="55">
    <w:abstractNumId w:val="56"/>
  </w:num>
  <w:num w:numId="56">
    <w:abstractNumId w:val="42"/>
  </w:num>
  <w:num w:numId="57">
    <w:abstractNumId w:val="10"/>
  </w:num>
  <w:num w:numId="58">
    <w:abstractNumId w:val="33"/>
  </w:num>
  <w:num w:numId="59">
    <w:abstractNumId w:val="53"/>
  </w:num>
  <w:num w:numId="60">
    <w:abstractNumId w:val="16"/>
  </w:num>
  <w:num w:numId="61">
    <w:abstractNumId w:val="26"/>
  </w:num>
  <w:num w:numId="62">
    <w:abstractNumId w:val="73"/>
  </w:num>
  <w:num w:numId="63">
    <w:abstractNumId w:val="64"/>
  </w:num>
  <w:num w:numId="64">
    <w:abstractNumId w:val="69"/>
  </w:num>
  <w:num w:numId="65">
    <w:abstractNumId w:val="27"/>
  </w:num>
  <w:num w:numId="66">
    <w:abstractNumId w:val="57"/>
  </w:num>
  <w:num w:numId="67">
    <w:abstractNumId w:val="6"/>
  </w:num>
  <w:num w:numId="68">
    <w:abstractNumId w:val="83"/>
  </w:num>
  <w:num w:numId="69">
    <w:abstractNumId w:val="60"/>
  </w:num>
  <w:num w:numId="70">
    <w:abstractNumId w:val="0"/>
  </w:num>
  <w:num w:numId="71">
    <w:abstractNumId w:val="3"/>
  </w:num>
  <w:num w:numId="72">
    <w:abstractNumId w:val="79"/>
  </w:num>
  <w:num w:numId="73">
    <w:abstractNumId w:val="18"/>
  </w:num>
  <w:num w:numId="74">
    <w:abstractNumId w:val="62"/>
  </w:num>
  <w:num w:numId="75">
    <w:abstractNumId w:val="52"/>
  </w:num>
  <w:num w:numId="76">
    <w:abstractNumId w:val="58"/>
  </w:num>
  <w:num w:numId="77">
    <w:abstractNumId w:val="51"/>
  </w:num>
  <w:num w:numId="78">
    <w:abstractNumId w:val="72"/>
  </w:num>
  <w:num w:numId="79">
    <w:abstractNumId w:val="71"/>
  </w:num>
  <w:num w:numId="80">
    <w:abstractNumId w:val="43"/>
  </w:num>
  <w:num w:numId="81">
    <w:abstractNumId w:val="77"/>
  </w:num>
  <w:num w:numId="82">
    <w:abstractNumId w:val="11"/>
  </w:num>
  <w:num w:numId="83">
    <w:abstractNumId w:val="37"/>
  </w:num>
  <w:num w:numId="84">
    <w:abstractNumId w:val="5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asFAG0xoLUtAAAA"/>
  </w:docVars>
  <w:rsids>
    <w:rsidRoot w:val="00B87FBC"/>
    <w:rsid w:val="0000069E"/>
    <w:rsid w:val="0000079F"/>
    <w:rsid w:val="00000BB0"/>
    <w:rsid w:val="000010B4"/>
    <w:rsid w:val="00001470"/>
    <w:rsid w:val="000014E6"/>
    <w:rsid w:val="00002061"/>
    <w:rsid w:val="00002134"/>
    <w:rsid w:val="000023EE"/>
    <w:rsid w:val="000024D2"/>
    <w:rsid w:val="000026DB"/>
    <w:rsid w:val="0000314A"/>
    <w:rsid w:val="00003189"/>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4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392"/>
    <w:rsid w:val="000224A7"/>
    <w:rsid w:val="00022509"/>
    <w:rsid w:val="00022A7D"/>
    <w:rsid w:val="00022F05"/>
    <w:rsid w:val="0002314A"/>
    <w:rsid w:val="0002344D"/>
    <w:rsid w:val="000234C7"/>
    <w:rsid w:val="00023709"/>
    <w:rsid w:val="00023CC9"/>
    <w:rsid w:val="000241CB"/>
    <w:rsid w:val="000243D2"/>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AB4"/>
    <w:rsid w:val="00032FFC"/>
    <w:rsid w:val="0003328F"/>
    <w:rsid w:val="000335F1"/>
    <w:rsid w:val="0003360C"/>
    <w:rsid w:val="000338A4"/>
    <w:rsid w:val="00033D65"/>
    <w:rsid w:val="00033DD7"/>
    <w:rsid w:val="00034133"/>
    <w:rsid w:val="000342FD"/>
    <w:rsid w:val="000345E7"/>
    <w:rsid w:val="00034864"/>
    <w:rsid w:val="00035019"/>
    <w:rsid w:val="0003529A"/>
    <w:rsid w:val="000353A2"/>
    <w:rsid w:val="000353B1"/>
    <w:rsid w:val="00035530"/>
    <w:rsid w:val="00035C55"/>
    <w:rsid w:val="00035E82"/>
    <w:rsid w:val="000362AB"/>
    <w:rsid w:val="0003635F"/>
    <w:rsid w:val="000363AE"/>
    <w:rsid w:val="000363B3"/>
    <w:rsid w:val="000363FD"/>
    <w:rsid w:val="00036CBB"/>
    <w:rsid w:val="00036E03"/>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01F"/>
    <w:rsid w:val="0005359B"/>
    <w:rsid w:val="0005379A"/>
    <w:rsid w:val="000537F7"/>
    <w:rsid w:val="00053C8F"/>
    <w:rsid w:val="00053D7E"/>
    <w:rsid w:val="00053E8B"/>
    <w:rsid w:val="000540C0"/>
    <w:rsid w:val="0005436C"/>
    <w:rsid w:val="00054698"/>
    <w:rsid w:val="0005477E"/>
    <w:rsid w:val="000548A3"/>
    <w:rsid w:val="00054C90"/>
    <w:rsid w:val="00054E89"/>
    <w:rsid w:val="0005529B"/>
    <w:rsid w:val="000552B1"/>
    <w:rsid w:val="000559D2"/>
    <w:rsid w:val="00055E49"/>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11D"/>
    <w:rsid w:val="000759A6"/>
    <w:rsid w:val="00075E49"/>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C1"/>
    <w:rsid w:val="00086187"/>
    <w:rsid w:val="0008625E"/>
    <w:rsid w:val="0008673D"/>
    <w:rsid w:val="00086CB5"/>
    <w:rsid w:val="00087167"/>
    <w:rsid w:val="00087CF0"/>
    <w:rsid w:val="00087E27"/>
    <w:rsid w:val="00087E34"/>
    <w:rsid w:val="00090089"/>
    <w:rsid w:val="00090126"/>
    <w:rsid w:val="000903F5"/>
    <w:rsid w:val="00090B12"/>
    <w:rsid w:val="00090C57"/>
    <w:rsid w:val="00090D4F"/>
    <w:rsid w:val="00090FD2"/>
    <w:rsid w:val="00091275"/>
    <w:rsid w:val="000912D9"/>
    <w:rsid w:val="00091343"/>
    <w:rsid w:val="0009161F"/>
    <w:rsid w:val="000919CF"/>
    <w:rsid w:val="00091AB2"/>
    <w:rsid w:val="00091B8F"/>
    <w:rsid w:val="00091C29"/>
    <w:rsid w:val="00091C53"/>
    <w:rsid w:val="00091C8C"/>
    <w:rsid w:val="00091FA6"/>
    <w:rsid w:val="000921EC"/>
    <w:rsid w:val="00092253"/>
    <w:rsid w:val="0009234A"/>
    <w:rsid w:val="00092A06"/>
    <w:rsid w:val="00092A12"/>
    <w:rsid w:val="00092B5B"/>
    <w:rsid w:val="000931F0"/>
    <w:rsid w:val="0009327A"/>
    <w:rsid w:val="00093374"/>
    <w:rsid w:val="00093583"/>
    <w:rsid w:val="00093AE8"/>
    <w:rsid w:val="00093CE4"/>
    <w:rsid w:val="00094414"/>
    <w:rsid w:val="00094600"/>
    <w:rsid w:val="00094B3C"/>
    <w:rsid w:val="00094D5A"/>
    <w:rsid w:val="0009505A"/>
    <w:rsid w:val="000951E0"/>
    <w:rsid w:val="00095645"/>
    <w:rsid w:val="00095889"/>
    <w:rsid w:val="00095B99"/>
    <w:rsid w:val="00095F77"/>
    <w:rsid w:val="00096053"/>
    <w:rsid w:val="0009647A"/>
    <w:rsid w:val="00096592"/>
    <w:rsid w:val="00096648"/>
    <w:rsid w:val="00096E01"/>
    <w:rsid w:val="00096F93"/>
    <w:rsid w:val="00097560"/>
    <w:rsid w:val="0009777D"/>
    <w:rsid w:val="00097909"/>
    <w:rsid w:val="00097AA8"/>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D8"/>
    <w:rsid w:val="000A5573"/>
    <w:rsid w:val="000A5784"/>
    <w:rsid w:val="000A5C78"/>
    <w:rsid w:val="000A5E0C"/>
    <w:rsid w:val="000A6365"/>
    <w:rsid w:val="000A6610"/>
    <w:rsid w:val="000A682E"/>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C"/>
    <w:rsid w:val="000B5F99"/>
    <w:rsid w:val="000B63D3"/>
    <w:rsid w:val="000B63E0"/>
    <w:rsid w:val="000B6789"/>
    <w:rsid w:val="000B6824"/>
    <w:rsid w:val="000B69AE"/>
    <w:rsid w:val="000B6BBD"/>
    <w:rsid w:val="000B6FD8"/>
    <w:rsid w:val="000B71D0"/>
    <w:rsid w:val="000B74FE"/>
    <w:rsid w:val="000B7963"/>
    <w:rsid w:val="000C0172"/>
    <w:rsid w:val="000C029B"/>
    <w:rsid w:val="000C0631"/>
    <w:rsid w:val="000C069E"/>
    <w:rsid w:val="000C06A6"/>
    <w:rsid w:val="000C0803"/>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C9E"/>
    <w:rsid w:val="000C2DF8"/>
    <w:rsid w:val="000C31B8"/>
    <w:rsid w:val="000C367A"/>
    <w:rsid w:val="000C393D"/>
    <w:rsid w:val="000C3D45"/>
    <w:rsid w:val="000C4691"/>
    <w:rsid w:val="000C4745"/>
    <w:rsid w:val="000C4D73"/>
    <w:rsid w:val="000C4E54"/>
    <w:rsid w:val="000C4E5F"/>
    <w:rsid w:val="000C515A"/>
    <w:rsid w:val="000C5413"/>
    <w:rsid w:val="000C5450"/>
    <w:rsid w:val="000C5A0A"/>
    <w:rsid w:val="000C5C48"/>
    <w:rsid w:val="000C6042"/>
    <w:rsid w:val="000C7253"/>
    <w:rsid w:val="000C7414"/>
    <w:rsid w:val="000C7A6B"/>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73B"/>
    <w:rsid w:val="000D3A53"/>
    <w:rsid w:val="000D3C4D"/>
    <w:rsid w:val="000D4592"/>
    <w:rsid w:val="000D4BB6"/>
    <w:rsid w:val="000D5123"/>
    <w:rsid w:val="000D51EB"/>
    <w:rsid w:val="000D5390"/>
    <w:rsid w:val="000D5391"/>
    <w:rsid w:val="000D5398"/>
    <w:rsid w:val="000D5419"/>
    <w:rsid w:val="000D5B4C"/>
    <w:rsid w:val="000D63D1"/>
    <w:rsid w:val="000D6651"/>
    <w:rsid w:val="000D66F2"/>
    <w:rsid w:val="000D6933"/>
    <w:rsid w:val="000D6B2E"/>
    <w:rsid w:val="000D6EC1"/>
    <w:rsid w:val="000D711E"/>
    <w:rsid w:val="000D7272"/>
    <w:rsid w:val="000D72F7"/>
    <w:rsid w:val="000D779D"/>
    <w:rsid w:val="000D77D1"/>
    <w:rsid w:val="000D7845"/>
    <w:rsid w:val="000D7AE5"/>
    <w:rsid w:val="000E068D"/>
    <w:rsid w:val="000E0DA0"/>
    <w:rsid w:val="000E0F87"/>
    <w:rsid w:val="000E11D1"/>
    <w:rsid w:val="000E1721"/>
    <w:rsid w:val="000E1909"/>
    <w:rsid w:val="000E1F0E"/>
    <w:rsid w:val="000E20AF"/>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6CF"/>
    <w:rsid w:val="000F28FA"/>
    <w:rsid w:val="000F2E4A"/>
    <w:rsid w:val="000F306D"/>
    <w:rsid w:val="000F332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1005AB"/>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160"/>
    <w:rsid w:val="001032FB"/>
    <w:rsid w:val="001032FF"/>
    <w:rsid w:val="00103937"/>
    <w:rsid w:val="00103A66"/>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A72"/>
    <w:rsid w:val="00120DEF"/>
    <w:rsid w:val="00121182"/>
    <w:rsid w:val="001213A0"/>
    <w:rsid w:val="001213A9"/>
    <w:rsid w:val="001216B6"/>
    <w:rsid w:val="001218EF"/>
    <w:rsid w:val="00121FE7"/>
    <w:rsid w:val="00122397"/>
    <w:rsid w:val="001223A3"/>
    <w:rsid w:val="00122469"/>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77"/>
    <w:rsid w:val="00124876"/>
    <w:rsid w:val="00124A31"/>
    <w:rsid w:val="00124BE6"/>
    <w:rsid w:val="00124BEB"/>
    <w:rsid w:val="00124C7C"/>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BC0"/>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510"/>
    <w:rsid w:val="001405C9"/>
    <w:rsid w:val="00140762"/>
    <w:rsid w:val="00140A67"/>
    <w:rsid w:val="00140B37"/>
    <w:rsid w:val="00140B68"/>
    <w:rsid w:val="00140EEA"/>
    <w:rsid w:val="001410A9"/>
    <w:rsid w:val="00141757"/>
    <w:rsid w:val="001419C5"/>
    <w:rsid w:val="00141AC2"/>
    <w:rsid w:val="00141AD8"/>
    <w:rsid w:val="00141B8E"/>
    <w:rsid w:val="00141DF8"/>
    <w:rsid w:val="001421D0"/>
    <w:rsid w:val="0014227B"/>
    <w:rsid w:val="001426D9"/>
    <w:rsid w:val="00142AA6"/>
    <w:rsid w:val="00142E3D"/>
    <w:rsid w:val="0014349B"/>
    <w:rsid w:val="001436EF"/>
    <w:rsid w:val="00143797"/>
    <w:rsid w:val="00143BD9"/>
    <w:rsid w:val="0014405C"/>
    <w:rsid w:val="00144085"/>
    <w:rsid w:val="0014440C"/>
    <w:rsid w:val="00144A7A"/>
    <w:rsid w:val="00144D06"/>
    <w:rsid w:val="00144D81"/>
    <w:rsid w:val="00145031"/>
    <w:rsid w:val="001451FD"/>
    <w:rsid w:val="001453FD"/>
    <w:rsid w:val="001457ED"/>
    <w:rsid w:val="00145AFF"/>
    <w:rsid w:val="00145B2B"/>
    <w:rsid w:val="00145B6F"/>
    <w:rsid w:val="00145D21"/>
    <w:rsid w:val="00145DE0"/>
    <w:rsid w:val="00146069"/>
    <w:rsid w:val="00146445"/>
    <w:rsid w:val="001465B0"/>
    <w:rsid w:val="0014680B"/>
    <w:rsid w:val="00146DFC"/>
    <w:rsid w:val="0014706C"/>
    <w:rsid w:val="00147121"/>
    <w:rsid w:val="001471EB"/>
    <w:rsid w:val="00147518"/>
    <w:rsid w:val="00147764"/>
    <w:rsid w:val="00147F44"/>
    <w:rsid w:val="0015097A"/>
    <w:rsid w:val="001509BC"/>
    <w:rsid w:val="00150B44"/>
    <w:rsid w:val="00150CA4"/>
    <w:rsid w:val="001511AD"/>
    <w:rsid w:val="0015125C"/>
    <w:rsid w:val="00151294"/>
    <w:rsid w:val="0015172E"/>
    <w:rsid w:val="00151864"/>
    <w:rsid w:val="00151BB2"/>
    <w:rsid w:val="00151E16"/>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4789"/>
    <w:rsid w:val="0015499A"/>
    <w:rsid w:val="00154EDC"/>
    <w:rsid w:val="00154F45"/>
    <w:rsid w:val="0015544E"/>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CC"/>
    <w:rsid w:val="00170BDF"/>
    <w:rsid w:val="00170ED8"/>
    <w:rsid w:val="00171ACA"/>
    <w:rsid w:val="00171D75"/>
    <w:rsid w:val="00172163"/>
    <w:rsid w:val="001721B8"/>
    <w:rsid w:val="001725F1"/>
    <w:rsid w:val="00172686"/>
    <w:rsid w:val="0017283C"/>
    <w:rsid w:val="00172919"/>
    <w:rsid w:val="00172AE7"/>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604"/>
    <w:rsid w:val="001809D6"/>
    <w:rsid w:val="00180AF7"/>
    <w:rsid w:val="00180CB0"/>
    <w:rsid w:val="001810D2"/>
    <w:rsid w:val="001817DF"/>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523D"/>
    <w:rsid w:val="0018573F"/>
    <w:rsid w:val="00185B5F"/>
    <w:rsid w:val="001862F6"/>
    <w:rsid w:val="0018662B"/>
    <w:rsid w:val="00186DEA"/>
    <w:rsid w:val="001877C5"/>
    <w:rsid w:val="00187F37"/>
    <w:rsid w:val="00187F78"/>
    <w:rsid w:val="001901CF"/>
    <w:rsid w:val="00190645"/>
    <w:rsid w:val="001907C4"/>
    <w:rsid w:val="00191135"/>
    <w:rsid w:val="00191283"/>
    <w:rsid w:val="001917C3"/>
    <w:rsid w:val="00191B23"/>
    <w:rsid w:val="00191CC7"/>
    <w:rsid w:val="0019214A"/>
    <w:rsid w:val="001924EC"/>
    <w:rsid w:val="001926C6"/>
    <w:rsid w:val="001927F4"/>
    <w:rsid w:val="001928FA"/>
    <w:rsid w:val="001929DB"/>
    <w:rsid w:val="00193112"/>
    <w:rsid w:val="001932DB"/>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D4F"/>
    <w:rsid w:val="001B03B7"/>
    <w:rsid w:val="001B06CA"/>
    <w:rsid w:val="001B09AD"/>
    <w:rsid w:val="001B1176"/>
    <w:rsid w:val="001B1507"/>
    <w:rsid w:val="001B1CBE"/>
    <w:rsid w:val="001B1D92"/>
    <w:rsid w:val="001B253A"/>
    <w:rsid w:val="001B28CC"/>
    <w:rsid w:val="001B2958"/>
    <w:rsid w:val="001B3020"/>
    <w:rsid w:val="001B335C"/>
    <w:rsid w:val="001B34B6"/>
    <w:rsid w:val="001B36FE"/>
    <w:rsid w:val="001B3895"/>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6C5"/>
    <w:rsid w:val="001C5AE9"/>
    <w:rsid w:val="001C5D2D"/>
    <w:rsid w:val="001C607A"/>
    <w:rsid w:val="001C60E8"/>
    <w:rsid w:val="001C626F"/>
    <w:rsid w:val="001C6754"/>
    <w:rsid w:val="001C6810"/>
    <w:rsid w:val="001C694C"/>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4FEC"/>
    <w:rsid w:val="001D504F"/>
    <w:rsid w:val="001D56FE"/>
    <w:rsid w:val="001D5C94"/>
    <w:rsid w:val="001D5F2A"/>
    <w:rsid w:val="001D60E8"/>
    <w:rsid w:val="001D681D"/>
    <w:rsid w:val="001D6C50"/>
    <w:rsid w:val="001D6E2D"/>
    <w:rsid w:val="001D6FBF"/>
    <w:rsid w:val="001D6FFA"/>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9E6"/>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C6"/>
    <w:rsid w:val="001F4A0A"/>
    <w:rsid w:val="001F4D40"/>
    <w:rsid w:val="001F4FAE"/>
    <w:rsid w:val="001F528E"/>
    <w:rsid w:val="001F54CD"/>
    <w:rsid w:val="001F5896"/>
    <w:rsid w:val="001F5D01"/>
    <w:rsid w:val="001F5E41"/>
    <w:rsid w:val="001F6DB6"/>
    <w:rsid w:val="001F6DC8"/>
    <w:rsid w:val="001F7208"/>
    <w:rsid w:val="001F7ADA"/>
    <w:rsid w:val="001F7B20"/>
    <w:rsid w:val="001F7C6D"/>
    <w:rsid w:val="0020043D"/>
    <w:rsid w:val="0020051D"/>
    <w:rsid w:val="002007BD"/>
    <w:rsid w:val="002007F1"/>
    <w:rsid w:val="00200913"/>
    <w:rsid w:val="00200B2A"/>
    <w:rsid w:val="0020101A"/>
    <w:rsid w:val="0020160A"/>
    <w:rsid w:val="00201D35"/>
    <w:rsid w:val="0020210B"/>
    <w:rsid w:val="0020227D"/>
    <w:rsid w:val="00202348"/>
    <w:rsid w:val="00203036"/>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8DE"/>
    <w:rsid w:val="00211AB8"/>
    <w:rsid w:val="00211D3F"/>
    <w:rsid w:val="002120C9"/>
    <w:rsid w:val="0021211A"/>
    <w:rsid w:val="00212651"/>
    <w:rsid w:val="0021268F"/>
    <w:rsid w:val="002127AC"/>
    <w:rsid w:val="0021293D"/>
    <w:rsid w:val="0021294F"/>
    <w:rsid w:val="00212B22"/>
    <w:rsid w:val="00212C36"/>
    <w:rsid w:val="00212C3C"/>
    <w:rsid w:val="00212C47"/>
    <w:rsid w:val="002136FC"/>
    <w:rsid w:val="002138D9"/>
    <w:rsid w:val="002138FA"/>
    <w:rsid w:val="00213967"/>
    <w:rsid w:val="00213CE8"/>
    <w:rsid w:val="00213E13"/>
    <w:rsid w:val="00213F38"/>
    <w:rsid w:val="002140A6"/>
    <w:rsid w:val="002143E4"/>
    <w:rsid w:val="00214513"/>
    <w:rsid w:val="002146A8"/>
    <w:rsid w:val="002149EF"/>
    <w:rsid w:val="00214C34"/>
    <w:rsid w:val="002151C8"/>
    <w:rsid w:val="00215580"/>
    <w:rsid w:val="00215689"/>
    <w:rsid w:val="002157BD"/>
    <w:rsid w:val="002158F3"/>
    <w:rsid w:val="00215A13"/>
    <w:rsid w:val="00215C05"/>
    <w:rsid w:val="00215EBC"/>
    <w:rsid w:val="00215FC7"/>
    <w:rsid w:val="00216096"/>
    <w:rsid w:val="002167E8"/>
    <w:rsid w:val="002168C1"/>
    <w:rsid w:val="0021696C"/>
    <w:rsid w:val="00216D77"/>
    <w:rsid w:val="00216D8A"/>
    <w:rsid w:val="00216D99"/>
    <w:rsid w:val="00216F33"/>
    <w:rsid w:val="00217260"/>
    <w:rsid w:val="002179B9"/>
    <w:rsid w:val="002179E1"/>
    <w:rsid w:val="00217AE5"/>
    <w:rsid w:val="002202C8"/>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EB3"/>
    <w:rsid w:val="002262E3"/>
    <w:rsid w:val="00226865"/>
    <w:rsid w:val="00226BB0"/>
    <w:rsid w:val="002272EA"/>
    <w:rsid w:val="002273C2"/>
    <w:rsid w:val="002279A3"/>
    <w:rsid w:val="00227CE2"/>
    <w:rsid w:val="00227E6D"/>
    <w:rsid w:val="00227E94"/>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EE4"/>
    <w:rsid w:val="002352F4"/>
    <w:rsid w:val="00235544"/>
    <w:rsid w:val="0023562E"/>
    <w:rsid w:val="00235763"/>
    <w:rsid w:val="00235A89"/>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7FD"/>
    <w:rsid w:val="00246A67"/>
    <w:rsid w:val="00246BE7"/>
    <w:rsid w:val="00246EF5"/>
    <w:rsid w:val="002473B6"/>
    <w:rsid w:val="0024795A"/>
    <w:rsid w:val="00247B33"/>
    <w:rsid w:val="002503F2"/>
    <w:rsid w:val="0025056E"/>
    <w:rsid w:val="002506CB"/>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5D"/>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474"/>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9EE"/>
    <w:rsid w:val="00262256"/>
    <w:rsid w:val="00262285"/>
    <w:rsid w:val="002625DD"/>
    <w:rsid w:val="00262A6F"/>
    <w:rsid w:val="00262D62"/>
    <w:rsid w:val="00262FB7"/>
    <w:rsid w:val="00263019"/>
    <w:rsid w:val="002638ED"/>
    <w:rsid w:val="00263CEB"/>
    <w:rsid w:val="002648B0"/>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70D"/>
    <w:rsid w:val="00273AA1"/>
    <w:rsid w:val="00273C79"/>
    <w:rsid w:val="00273D86"/>
    <w:rsid w:val="00273E5D"/>
    <w:rsid w:val="00273FEB"/>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49E"/>
    <w:rsid w:val="00281F30"/>
    <w:rsid w:val="00281FAD"/>
    <w:rsid w:val="00281FC4"/>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469"/>
    <w:rsid w:val="00286779"/>
    <w:rsid w:val="00286E00"/>
    <w:rsid w:val="00286E99"/>
    <w:rsid w:val="002871E0"/>
    <w:rsid w:val="00287506"/>
    <w:rsid w:val="00287B9D"/>
    <w:rsid w:val="002902CE"/>
    <w:rsid w:val="00290B47"/>
    <w:rsid w:val="00290BA3"/>
    <w:rsid w:val="00290D5F"/>
    <w:rsid w:val="00290E14"/>
    <w:rsid w:val="00290FFD"/>
    <w:rsid w:val="002911A8"/>
    <w:rsid w:val="002912F0"/>
    <w:rsid w:val="00291567"/>
    <w:rsid w:val="00291687"/>
    <w:rsid w:val="00291CA4"/>
    <w:rsid w:val="00291F79"/>
    <w:rsid w:val="00292236"/>
    <w:rsid w:val="0029239F"/>
    <w:rsid w:val="002924D7"/>
    <w:rsid w:val="002928BB"/>
    <w:rsid w:val="00292C9D"/>
    <w:rsid w:val="00292E8C"/>
    <w:rsid w:val="00292EA7"/>
    <w:rsid w:val="00293F4E"/>
    <w:rsid w:val="00294456"/>
    <w:rsid w:val="0029498A"/>
    <w:rsid w:val="00294AC4"/>
    <w:rsid w:val="00294B50"/>
    <w:rsid w:val="00294E5E"/>
    <w:rsid w:val="002953F4"/>
    <w:rsid w:val="00295560"/>
    <w:rsid w:val="00295A7C"/>
    <w:rsid w:val="00295FB5"/>
    <w:rsid w:val="00296077"/>
    <w:rsid w:val="00296294"/>
    <w:rsid w:val="00296D74"/>
    <w:rsid w:val="002970BE"/>
    <w:rsid w:val="002972CA"/>
    <w:rsid w:val="00297314"/>
    <w:rsid w:val="0029736B"/>
    <w:rsid w:val="002974BF"/>
    <w:rsid w:val="002977EE"/>
    <w:rsid w:val="00297D26"/>
    <w:rsid w:val="002A0185"/>
    <w:rsid w:val="002A01D4"/>
    <w:rsid w:val="002A04D2"/>
    <w:rsid w:val="002A0664"/>
    <w:rsid w:val="002A07A0"/>
    <w:rsid w:val="002A0864"/>
    <w:rsid w:val="002A0909"/>
    <w:rsid w:val="002A0BC7"/>
    <w:rsid w:val="002A0C85"/>
    <w:rsid w:val="002A0CE2"/>
    <w:rsid w:val="002A0E29"/>
    <w:rsid w:val="002A13DC"/>
    <w:rsid w:val="002A140F"/>
    <w:rsid w:val="002A160A"/>
    <w:rsid w:val="002A16C9"/>
    <w:rsid w:val="002A1A55"/>
    <w:rsid w:val="002A1CAD"/>
    <w:rsid w:val="002A1E2A"/>
    <w:rsid w:val="002A22A1"/>
    <w:rsid w:val="002A2461"/>
    <w:rsid w:val="002A2487"/>
    <w:rsid w:val="002A273B"/>
    <w:rsid w:val="002A27F7"/>
    <w:rsid w:val="002A2B4A"/>
    <w:rsid w:val="002A2E81"/>
    <w:rsid w:val="002A3529"/>
    <w:rsid w:val="002A3565"/>
    <w:rsid w:val="002A3959"/>
    <w:rsid w:val="002A3ABA"/>
    <w:rsid w:val="002A3AE4"/>
    <w:rsid w:val="002A3C66"/>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D11"/>
    <w:rsid w:val="002B7D68"/>
    <w:rsid w:val="002C0094"/>
    <w:rsid w:val="002C061B"/>
    <w:rsid w:val="002C0739"/>
    <w:rsid w:val="002C09D3"/>
    <w:rsid w:val="002C0CC8"/>
    <w:rsid w:val="002C1254"/>
    <w:rsid w:val="002C1378"/>
    <w:rsid w:val="002C15B6"/>
    <w:rsid w:val="002C16A2"/>
    <w:rsid w:val="002C18AF"/>
    <w:rsid w:val="002C1ABB"/>
    <w:rsid w:val="002C1FF8"/>
    <w:rsid w:val="002C22B6"/>
    <w:rsid w:val="002C247F"/>
    <w:rsid w:val="002C2645"/>
    <w:rsid w:val="002C264D"/>
    <w:rsid w:val="002C29B0"/>
    <w:rsid w:val="002C2D40"/>
    <w:rsid w:val="002C362D"/>
    <w:rsid w:val="002C3953"/>
    <w:rsid w:val="002C3DC8"/>
    <w:rsid w:val="002C3DF5"/>
    <w:rsid w:val="002C44E7"/>
    <w:rsid w:val="002C45DD"/>
    <w:rsid w:val="002C5511"/>
    <w:rsid w:val="002C59B2"/>
    <w:rsid w:val="002C5BBA"/>
    <w:rsid w:val="002C5D62"/>
    <w:rsid w:val="002C5E0D"/>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B8B"/>
    <w:rsid w:val="002D0FD8"/>
    <w:rsid w:val="002D142C"/>
    <w:rsid w:val="002D15A9"/>
    <w:rsid w:val="002D16FF"/>
    <w:rsid w:val="002D17AB"/>
    <w:rsid w:val="002D20D3"/>
    <w:rsid w:val="002D211F"/>
    <w:rsid w:val="002D2279"/>
    <w:rsid w:val="002D2519"/>
    <w:rsid w:val="002D26F4"/>
    <w:rsid w:val="002D27A8"/>
    <w:rsid w:val="002D28FF"/>
    <w:rsid w:val="002D2A9D"/>
    <w:rsid w:val="002D2E1D"/>
    <w:rsid w:val="002D2F94"/>
    <w:rsid w:val="002D33FE"/>
    <w:rsid w:val="002D3928"/>
    <w:rsid w:val="002D3EAB"/>
    <w:rsid w:val="002D400C"/>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B5"/>
    <w:rsid w:val="002E0633"/>
    <w:rsid w:val="002E073D"/>
    <w:rsid w:val="002E093C"/>
    <w:rsid w:val="002E0A2B"/>
    <w:rsid w:val="002E1367"/>
    <w:rsid w:val="002E1545"/>
    <w:rsid w:val="002E18E1"/>
    <w:rsid w:val="002E1B11"/>
    <w:rsid w:val="002E1BE7"/>
    <w:rsid w:val="002E1C66"/>
    <w:rsid w:val="002E20A7"/>
    <w:rsid w:val="002E20ED"/>
    <w:rsid w:val="002E231E"/>
    <w:rsid w:val="002E26BA"/>
    <w:rsid w:val="002E27ED"/>
    <w:rsid w:val="002E2EE3"/>
    <w:rsid w:val="002E332F"/>
    <w:rsid w:val="002E3449"/>
    <w:rsid w:val="002E3477"/>
    <w:rsid w:val="002E3967"/>
    <w:rsid w:val="002E3B77"/>
    <w:rsid w:val="002E3EB4"/>
    <w:rsid w:val="002E4CBA"/>
    <w:rsid w:val="002E4D1F"/>
    <w:rsid w:val="002E4FD2"/>
    <w:rsid w:val="002E50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AC9"/>
    <w:rsid w:val="002F3B1B"/>
    <w:rsid w:val="002F3B55"/>
    <w:rsid w:val="002F4053"/>
    <w:rsid w:val="002F40C3"/>
    <w:rsid w:val="002F4348"/>
    <w:rsid w:val="002F4431"/>
    <w:rsid w:val="002F4476"/>
    <w:rsid w:val="002F4532"/>
    <w:rsid w:val="002F4766"/>
    <w:rsid w:val="002F47AF"/>
    <w:rsid w:val="002F48D6"/>
    <w:rsid w:val="002F4990"/>
    <w:rsid w:val="002F4C5D"/>
    <w:rsid w:val="002F4CC1"/>
    <w:rsid w:val="002F4D15"/>
    <w:rsid w:val="002F4D59"/>
    <w:rsid w:val="002F4DE2"/>
    <w:rsid w:val="002F4E35"/>
    <w:rsid w:val="002F4F5E"/>
    <w:rsid w:val="002F5181"/>
    <w:rsid w:val="002F591E"/>
    <w:rsid w:val="002F5D21"/>
    <w:rsid w:val="002F5E47"/>
    <w:rsid w:val="002F5EC4"/>
    <w:rsid w:val="002F5FDC"/>
    <w:rsid w:val="002F5FED"/>
    <w:rsid w:val="002F6278"/>
    <w:rsid w:val="002F65E2"/>
    <w:rsid w:val="002F665F"/>
    <w:rsid w:val="002F6BE5"/>
    <w:rsid w:val="002F6DBA"/>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392"/>
    <w:rsid w:val="00303776"/>
    <w:rsid w:val="003039BE"/>
    <w:rsid w:val="003039E6"/>
    <w:rsid w:val="00303C80"/>
    <w:rsid w:val="00304621"/>
    <w:rsid w:val="00304630"/>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76F"/>
    <w:rsid w:val="00323922"/>
    <w:rsid w:val="00323D47"/>
    <w:rsid w:val="00323F54"/>
    <w:rsid w:val="003240B7"/>
    <w:rsid w:val="003240FA"/>
    <w:rsid w:val="003249B8"/>
    <w:rsid w:val="00324BE4"/>
    <w:rsid w:val="00324EBD"/>
    <w:rsid w:val="00324FB3"/>
    <w:rsid w:val="003251BB"/>
    <w:rsid w:val="003255DB"/>
    <w:rsid w:val="003257CB"/>
    <w:rsid w:val="00325A5D"/>
    <w:rsid w:val="00325A9B"/>
    <w:rsid w:val="00325E81"/>
    <w:rsid w:val="0032602D"/>
    <w:rsid w:val="003261E7"/>
    <w:rsid w:val="003262D8"/>
    <w:rsid w:val="003266C9"/>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E1"/>
    <w:rsid w:val="00334610"/>
    <w:rsid w:val="00334A8A"/>
    <w:rsid w:val="00334D9E"/>
    <w:rsid w:val="00334DBA"/>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0B43"/>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B00"/>
    <w:rsid w:val="00345EBD"/>
    <w:rsid w:val="0034602B"/>
    <w:rsid w:val="003461B2"/>
    <w:rsid w:val="00346771"/>
    <w:rsid w:val="003467EF"/>
    <w:rsid w:val="00346C9B"/>
    <w:rsid w:val="00346CFA"/>
    <w:rsid w:val="00346F3D"/>
    <w:rsid w:val="00347253"/>
    <w:rsid w:val="003478F8"/>
    <w:rsid w:val="00347A8F"/>
    <w:rsid w:val="00347B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881"/>
    <w:rsid w:val="00352996"/>
    <w:rsid w:val="00352B17"/>
    <w:rsid w:val="00352B82"/>
    <w:rsid w:val="00352C3E"/>
    <w:rsid w:val="00353048"/>
    <w:rsid w:val="0035325C"/>
    <w:rsid w:val="00353300"/>
    <w:rsid w:val="0035372B"/>
    <w:rsid w:val="003538E6"/>
    <w:rsid w:val="00353917"/>
    <w:rsid w:val="0035421D"/>
    <w:rsid w:val="003543CC"/>
    <w:rsid w:val="003543CD"/>
    <w:rsid w:val="00354BE5"/>
    <w:rsid w:val="00354D49"/>
    <w:rsid w:val="00354E26"/>
    <w:rsid w:val="00354E54"/>
    <w:rsid w:val="00355075"/>
    <w:rsid w:val="00355833"/>
    <w:rsid w:val="00355836"/>
    <w:rsid w:val="00355AD5"/>
    <w:rsid w:val="00355BC7"/>
    <w:rsid w:val="00355EDA"/>
    <w:rsid w:val="0035669A"/>
    <w:rsid w:val="00356AD1"/>
    <w:rsid w:val="00356D13"/>
    <w:rsid w:val="003571AD"/>
    <w:rsid w:val="003572D7"/>
    <w:rsid w:val="00357536"/>
    <w:rsid w:val="003600E6"/>
    <w:rsid w:val="00360649"/>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A3E"/>
    <w:rsid w:val="00366B8A"/>
    <w:rsid w:val="00366D42"/>
    <w:rsid w:val="00366DD3"/>
    <w:rsid w:val="00367E11"/>
    <w:rsid w:val="0037008D"/>
    <w:rsid w:val="0037015A"/>
    <w:rsid w:val="00370D82"/>
    <w:rsid w:val="00371388"/>
    <w:rsid w:val="003713C2"/>
    <w:rsid w:val="003715E0"/>
    <w:rsid w:val="003719FE"/>
    <w:rsid w:val="00371A41"/>
    <w:rsid w:val="00371C07"/>
    <w:rsid w:val="0037221A"/>
    <w:rsid w:val="003726C9"/>
    <w:rsid w:val="003726D8"/>
    <w:rsid w:val="003727D1"/>
    <w:rsid w:val="00372863"/>
    <w:rsid w:val="00372BF3"/>
    <w:rsid w:val="00372C70"/>
    <w:rsid w:val="003730A9"/>
    <w:rsid w:val="003731FE"/>
    <w:rsid w:val="003735F6"/>
    <w:rsid w:val="0037371B"/>
    <w:rsid w:val="0037397C"/>
    <w:rsid w:val="00373EFB"/>
    <w:rsid w:val="003742EA"/>
    <w:rsid w:val="00374549"/>
    <w:rsid w:val="00374765"/>
    <w:rsid w:val="003748CB"/>
    <w:rsid w:val="00374C2A"/>
    <w:rsid w:val="00374D52"/>
    <w:rsid w:val="003752AC"/>
    <w:rsid w:val="003753EB"/>
    <w:rsid w:val="0037540A"/>
    <w:rsid w:val="0037547E"/>
    <w:rsid w:val="0037563D"/>
    <w:rsid w:val="00375832"/>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4D0"/>
    <w:rsid w:val="00382699"/>
    <w:rsid w:val="00382862"/>
    <w:rsid w:val="00382F07"/>
    <w:rsid w:val="00383581"/>
    <w:rsid w:val="003835E5"/>
    <w:rsid w:val="003835FA"/>
    <w:rsid w:val="00383E32"/>
    <w:rsid w:val="00383EA8"/>
    <w:rsid w:val="0038412E"/>
    <w:rsid w:val="0038438C"/>
    <w:rsid w:val="00384744"/>
    <w:rsid w:val="00384CFE"/>
    <w:rsid w:val="00385056"/>
    <w:rsid w:val="00385C0E"/>
    <w:rsid w:val="00386826"/>
    <w:rsid w:val="00386904"/>
    <w:rsid w:val="00386944"/>
    <w:rsid w:val="003869C7"/>
    <w:rsid w:val="00386C50"/>
    <w:rsid w:val="00386D1C"/>
    <w:rsid w:val="00386FE5"/>
    <w:rsid w:val="003870EF"/>
    <w:rsid w:val="0038712F"/>
    <w:rsid w:val="0038772F"/>
    <w:rsid w:val="003877CD"/>
    <w:rsid w:val="003877D6"/>
    <w:rsid w:val="00387C04"/>
    <w:rsid w:val="00387DC8"/>
    <w:rsid w:val="00390866"/>
    <w:rsid w:val="00390C9F"/>
    <w:rsid w:val="00390CB6"/>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1BD2"/>
    <w:rsid w:val="003A1C7E"/>
    <w:rsid w:val="003A1DA5"/>
    <w:rsid w:val="003A1F01"/>
    <w:rsid w:val="003A2B9E"/>
    <w:rsid w:val="003A2E48"/>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631D"/>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F65"/>
    <w:rsid w:val="003B32DA"/>
    <w:rsid w:val="003B3977"/>
    <w:rsid w:val="003B3AD8"/>
    <w:rsid w:val="003B42D2"/>
    <w:rsid w:val="003B453C"/>
    <w:rsid w:val="003B4854"/>
    <w:rsid w:val="003B48E8"/>
    <w:rsid w:val="003B49AD"/>
    <w:rsid w:val="003B51EF"/>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45B"/>
    <w:rsid w:val="003C2468"/>
    <w:rsid w:val="003C24E3"/>
    <w:rsid w:val="003C2706"/>
    <w:rsid w:val="003C2AC2"/>
    <w:rsid w:val="003C2EC2"/>
    <w:rsid w:val="003C3111"/>
    <w:rsid w:val="003C3267"/>
    <w:rsid w:val="003C35C1"/>
    <w:rsid w:val="003C35EB"/>
    <w:rsid w:val="003C3623"/>
    <w:rsid w:val="003C37D4"/>
    <w:rsid w:val="003C38CE"/>
    <w:rsid w:val="003C39CD"/>
    <w:rsid w:val="003C3A52"/>
    <w:rsid w:val="003C3AEF"/>
    <w:rsid w:val="003C3CA9"/>
    <w:rsid w:val="003C3D71"/>
    <w:rsid w:val="003C3F11"/>
    <w:rsid w:val="003C421C"/>
    <w:rsid w:val="003C4639"/>
    <w:rsid w:val="003C4B09"/>
    <w:rsid w:val="003C5004"/>
    <w:rsid w:val="003C5336"/>
    <w:rsid w:val="003C5364"/>
    <w:rsid w:val="003C5484"/>
    <w:rsid w:val="003C570C"/>
    <w:rsid w:val="003C5A9E"/>
    <w:rsid w:val="003C5C56"/>
    <w:rsid w:val="003C5D18"/>
    <w:rsid w:val="003C6866"/>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438"/>
    <w:rsid w:val="003D2926"/>
    <w:rsid w:val="003D29A5"/>
    <w:rsid w:val="003D2F0D"/>
    <w:rsid w:val="003D3206"/>
    <w:rsid w:val="003D32E0"/>
    <w:rsid w:val="003D32F2"/>
    <w:rsid w:val="003D3672"/>
    <w:rsid w:val="003D3B4F"/>
    <w:rsid w:val="003D3C25"/>
    <w:rsid w:val="003D45F8"/>
    <w:rsid w:val="003D4825"/>
    <w:rsid w:val="003D485D"/>
    <w:rsid w:val="003D4860"/>
    <w:rsid w:val="003D498A"/>
    <w:rsid w:val="003D5024"/>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5F"/>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7F"/>
    <w:rsid w:val="003E5D89"/>
    <w:rsid w:val="003E5FF7"/>
    <w:rsid w:val="003E6002"/>
    <w:rsid w:val="003E6097"/>
    <w:rsid w:val="003E63FD"/>
    <w:rsid w:val="003E6457"/>
    <w:rsid w:val="003E6676"/>
    <w:rsid w:val="003E6692"/>
    <w:rsid w:val="003E6B48"/>
    <w:rsid w:val="003E6B5E"/>
    <w:rsid w:val="003E7165"/>
    <w:rsid w:val="003E7175"/>
    <w:rsid w:val="003E74E3"/>
    <w:rsid w:val="003E7873"/>
    <w:rsid w:val="003E79F0"/>
    <w:rsid w:val="003E7FF4"/>
    <w:rsid w:val="003F0157"/>
    <w:rsid w:val="003F01D8"/>
    <w:rsid w:val="003F08CD"/>
    <w:rsid w:val="003F0C85"/>
    <w:rsid w:val="003F0FFF"/>
    <w:rsid w:val="003F1098"/>
    <w:rsid w:val="003F1327"/>
    <w:rsid w:val="003F1B04"/>
    <w:rsid w:val="003F1B9C"/>
    <w:rsid w:val="003F1BD4"/>
    <w:rsid w:val="003F1DB6"/>
    <w:rsid w:val="003F1FA0"/>
    <w:rsid w:val="003F2148"/>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E3B"/>
    <w:rsid w:val="00405F31"/>
    <w:rsid w:val="0040606C"/>
    <w:rsid w:val="00406471"/>
    <w:rsid w:val="00406980"/>
    <w:rsid w:val="00406A66"/>
    <w:rsid w:val="00406C82"/>
    <w:rsid w:val="0040734D"/>
    <w:rsid w:val="004074AB"/>
    <w:rsid w:val="0040770A"/>
    <w:rsid w:val="00407766"/>
    <w:rsid w:val="00407A1D"/>
    <w:rsid w:val="00407A80"/>
    <w:rsid w:val="00407B38"/>
    <w:rsid w:val="00407C80"/>
    <w:rsid w:val="00407CDA"/>
    <w:rsid w:val="00407E3C"/>
    <w:rsid w:val="00407FAD"/>
    <w:rsid w:val="00410701"/>
    <w:rsid w:val="00410A02"/>
    <w:rsid w:val="00410B99"/>
    <w:rsid w:val="0041126A"/>
    <w:rsid w:val="00411387"/>
    <w:rsid w:val="0041190F"/>
    <w:rsid w:val="00411A7D"/>
    <w:rsid w:val="00411B57"/>
    <w:rsid w:val="0041203A"/>
    <w:rsid w:val="004120FF"/>
    <w:rsid w:val="004121A2"/>
    <w:rsid w:val="00412A2C"/>
    <w:rsid w:val="00412A5D"/>
    <w:rsid w:val="00412E03"/>
    <w:rsid w:val="00413096"/>
    <w:rsid w:val="0041314E"/>
    <w:rsid w:val="0041344F"/>
    <w:rsid w:val="004139B9"/>
    <w:rsid w:val="00413C27"/>
    <w:rsid w:val="00413DAD"/>
    <w:rsid w:val="00413E9E"/>
    <w:rsid w:val="0041403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76C"/>
    <w:rsid w:val="00416AB8"/>
    <w:rsid w:val="00416F58"/>
    <w:rsid w:val="00417264"/>
    <w:rsid w:val="00417386"/>
    <w:rsid w:val="004176B7"/>
    <w:rsid w:val="00417FBC"/>
    <w:rsid w:val="004201B7"/>
    <w:rsid w:val="0042020F"/>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794"/>
    <w:rsid w:val="004228B4"/>
    <w:rsid w:val="004229B1"/>
    <w:rsid w:val="00422A68"/>
    <w:rsid w:val="00422B4B"/>
    <w:rsid w:val="00422D3E"/>
    <w:rsid w:val="00422E6E"/>
    <w:rsid w:val="00423187"/>
    <w:rsid w:val="00423437"/>
    <w:rsid w:val="00423741"/>
    <w:rsid w:val="00423AD2"/>
    <w:rsid w:val="00423AE5"/>
    <w:rsid w:val="00423B60"/>
    <w:rsid w:val="00423D1D"/>
    <w:rsid w:val="004242F7"/>
    <w:rsid w:val="00424934"/>
    <w:rsid w:val="00424961"/>
    <w:rsid w:val="00424AB6"/>
    <w:rsid w:val="00424C74"/>
    <w:rsid w:val="00424F0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AB"/>
    <w:rsid w:val="00431D36"/>
    <w:rsid w:val="00432150"/>
    <w:rsid w:val="0043217A"/>
    <w:rsid w:val="004322A8"/>
    <w:rsid w:val="0043252E"/>
    <w:rsid w:val="0043268C"/>
    <w:rsid w:val="004328CC"/>
    <w:rsid w:val="00433186"/>
    <w:rsid w:val="004334B6"/>
    <w:rsid w:val="004335B2"/>
    <w:rsid w:val="00433C6F"/>
    <w:rsid w:val="00433E00"/>
    <w:rsid w:val="004340E9"/>
    <w:rsid w:val="004341A6"/>
    <w:rsid w:val="00434706"/>
    <w:rsid w:val="004348BC"/>
    <w:rsid w:val="004348BF"/>
    <w:rsid w:val="00434FE8"/>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F16"/>
    <w:rsid w:val="00440004"/>
    <w:rsid w:val="0044016E"/>
    <w:rsid w:val="0044065E"/>
    <w:rsid w:val="004407A3"/>
    <w:rsid w:val="00440819"/>
    <w:rsid w:val="004408FB"/>
    <w:rsid w:val="00440A6B"/>
    <w:rsid w:val="004410CA"/>
    <w:rsid w:val="004413F4"/>
    <w:rsid w:val="004418F2"/>
    <w:rsid w:val="00441D12"/>
    <w:rsid w:val="00441EC2"/>
    <w:rsid w:val="00441ED1"/>
    <w:rsid w:val="0044201E"/>
    <w:rsid w:val="00442400"/>
    <w:rsid w:val="00442C2B"/>
    <w:rsid w:val="00442E00"/>
    <w:rsid w:val="00443195"/>
    <w:rsid w:val="00443651"/>
    <w:rsid w:val="00443E9C"/>
    <w:rsid w:val="00443FD8"/>
    <w:rsid w:val="00444035"/>
    <w:rsid w:val="00444073"/>
    <w:rsid w:val="0044435E"/>
    <w:rsid w:val="004444B2"/>
    <w:rsid w:val="00444501"/>
    <w:rsid w:val="00444530"/>
    <w:rsid w:val="00444700"/>
    <w:rsid w:val="00444904"/>
    <w:rsid w:val="00444F2C"/>
    <w:rsid w:val="0044533D"/>
    <w:rsid w:val="00445414"/>
    <w:rsid w:val="004459CC"/>
    <w:rsid w:val="00445E06"/>
    <w:rsid w:val="004461EA"/>
    <w:rsid w:val="00446303"/>
    <w:rsid w:val="004463B0"/>
    <w:rsid w:val="004466B3"/>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9A"/>
    <w:rsid w:val="00452261"/>
    <w:rsid w:val="004522B2"/>
    <w:rsid w:val="0045235D"/>
    <w:rsid w:val="00452567"/>
    <w:rsid w:val="004525C0"/>
    <w:rsid w:val="00452A52"/>
    <w:rsid w:val="00452A80"/>
    <w:rsid w:val="00452B0F"/>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A1"/>
    <w:rsid w:val="004572E1"/>
    <w:rsid w:val="004575C1"/>
    <w:rsid w:val="00457A4F"/>
    <w:rsid w:val="00457BF1"/>
    <w:rsid w:val="00457C8B"/>
    <w:rsid w:val="00457DA6"/>
    <w:rsid w:val="00457FD3"/>
    <w:rsid w:val="0046014A"/>
    <w:rsid w:val="00460230"/>
    <w:rsid w:val="004602B6"/>
    <w:rsid w:val="0046057A"/>
    <w:rsid w:val="004608D3"/>
    <w:rsid w:val="00460E0F"/>
    <w:rsid w:val="004613E1"/>
    <w:rsid w:val="004614F2"/>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9D0"/>
    <w:rsid w:val="00466C97"/>
    <w:rsid w:val="00466F5A"/>
    <w:rsid w:val="004674D9"/>
    <w:rsid w:val="00467BDD"/>
    <w:rsid w:val="004701D3"/>
    <w:rsid w:val="00470630"/>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7B5"/>
    <w:rsid w:val="00474956"/>
    <w:rsid w:val="00474D87"/>
    <w:rsid w:val="004750E1"/>
    <w:rsid w:val="00475349"/>
    <w:rsid w:val="00475459"/>
    <w:rsid w:val="004756EC"/>
    <w:rsid w:val="00475B73"/>
    <w:rsid w:val="00475E1E"/>
    <w:rsid w:val="00476050"/>
    <w:rsid w:val="0047627E"/>
    <w:rsid w:val="0047649E"/>
    <w:rsid w:val="004767A5"/>
    <w:rsid w:val="00476A2B"/>
    <w:rsid w:val="00477197"/>
    <w:rsid w:val="004771D3"/>
    <w:rsid w:val="004772A9"/>
    <w:rsid w:val="004772B5"/>
    <w:rsid w:val="004776D9"/>
    <w:rsid w:val="004779CD"/>
    <w:rsid w:val="00480AF7"/>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45C"/>
    <w:rsid w:val="004866B4"/>
    <w:rsid w:val="00486857"/>
    <w:rsid w:val="00486923"/>
    <w:rsid w:val="00486D7B"/>
    <w:rsid w:val="004876A5"/>
    <w:rsid w:val="00487E52"/>
    <w:rsid w:val="004900BE"/>
    <w:rsid w:val="0049052E"/>
    <w:rsid w:val="00490991"/>
    <w:rsid w:val="00490C33"/>
    <w:rsid w:val="00490E27"/>
    <w:rsid w:val="00490E58"/>
    <w:rsid w:val="00491267"/>
    <w:rsid w:val="004913E5"/>
    <w:rsid w:val="0049146F"/>
    <w:rsid w:val="004915D5"/>
    <w:rsid w:val="004917FF"/>
    <w:rsid w:val="004918FE"/>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E75"/>
    <w:rsid w:val="004A518C"/>
    <w:rsid w:val="004A523D"/>
    <w:rsid w:val="004A5363"/>
    <w:rsid w:val="004A54B9"/>
    <w:rsid w:val="004A6666"/>
    <w:rsid w:val="004A6D15"/>
    <w:rsid w:val="004A736A"/>
    <w:rsid w:val="004A7426"/>
    <w:rsid w:val="004A7A80"/>
    <w:rsid w:val="004A7D6F"/>
    <w:rsid w:val="004B039B"/>
    <w:rsid w:val="004B0D60"/>
    <w:rsid w:val="004B0FA6"/>
    <w:rsid w:val="004B13EE"/>
    <w:rsid w:val="004B13FE"/>
    <w:rsid w:val="004B1F33"/>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D95"/>
    <w:rsid w:val="004B6277"/>
    <w:rsid w:val="004B627E"/>
    <w:rsid w:val="004B6532"/>
    <w:rsid w:val="004B6E04"/>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29"/>
    <w:rsid w:val="004C32EB"/>
    <w:rsid w:val="004C40CC"/>
    <w:rsid w:val="004C43F1"/>
    <w:rsid w:val="004C444F"/>
    <w:rsid w:val="004C4EA2"/>
    <w:rsid w:val="004C5214"/>
    <w:rsid w:val="004C52EC"/>
    <w:rsid w:val="004C536B"/>
    <w:rsid w:val="004C55A1"/>
    <w:rsid w:val="004C5638"/>
    <w:rsid w:val="004C5DEB"/>
    <w:rsid w:val="004C6243"/>
    <w:rsid w:val="004C6247"/>
    <w:rsid w:val="004C6985"/>
    <w:rsid w:val="004C69F7"/>
    <w:rsid w:val="004C6B6E"/>
    <w:rsid w:val="004C6C94"/>
    <w:rsid w:val="004C6D16"/>
    <w:rsid w:val="004C6D3C"/>
    <w:rsid w:val="004C6D68"/>
    <w:rsid w:val="004D02CA"/>
    <w:rsid w:val="004D04F5"/>
    <w:rsid w:val="004D0A01"/>
    <w:rsid w:val="004D0E9E"/>
    <w:rsid w:val="004D10F7"/>
    <w:rsid w:val="004D152C"/>
    <w:rsid w:val="004D1CE8"/>
    <w:rsid w:val="004D1D7A"/>
    <w:rsid w:val="004D1DB0"/>
    <w:rsid w:val="004D1DCA"/>
    <w:rsid w:val="004D23AD"/>
    <w:rsid w:val="004D23F8"/>
    <w:rsid w:val="004D282B"/>
    <w:rsid w:val="004D297A"/>
    <w:rsid w:val="004D30F8"/>
    <w:rsid w:val="004D3A25"/>
    <w:rsid w:val="004D3D14"/>
    <w:rsid w:val="004D3E23"/>
    <w:rsid w:val="004D3FE3"/>
    <w:rsid w:val="004D4077"/>
    <w:rsid w:val="004D4207"/>
    <w:rsid w:val="004D4B1A"/>
    <w:rsid w:val="004D4D54"/>
    <w:rsid w:val="004D4E05"/>
    <w:rsid w:val="004D4EC1"/>
    <w:rsid w:val="004D51FE"/>
    <w:rsid w:val="004D53E6"/>
    <w:rsid w:val="004D53F6"/>
    <w:rsid w:val="004D581D"/>
    <w:rsid w:val="004D5FD9"/>
    <w:rsid w:val="004D62DE"/>
    <w:rsid w:val="004D6300"/>
    <w:rsid w:val="004D6589"/>
    <w:rsid w:val="004D6787"/>
    <w:rsid w:val="004D688E"/>
    <w:rsid w:val="004D689B"/>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2306"/>
    <w:rsid w:val="004E2842"/>
    <w:rsid w:val="004E2BDF"/>
    <w:rsid w:val="004E3753"/>
    <w:rsid w:val="004E3961"/>
    <w:rsid w:val="004E3D2D"/>
    <w:rsid w:val="004E4320"/>
    <w:rsid w:val="004E4390"/>
    <w:rsid w:val="004E451E"/>
    <w:rsid w:val="004E4673"/>
    <w:rsid w:val="004E4845"/>
    <w:rsid w:val="004E4D3A"/>
    <w:rsid w:val="004E556D"/>
    <w:rsid w:val="004E57AB"/>
    <w:rsid w:val="004E5851"/>
    <w:rsid w:val="004E59E2"/>
    <w:rsid w:val="004E5BAE"/>
    <w:rsid w:val="004E6072"/>
    <w:rsid w:val="004E6648"/>
    <w:rsid w:val="004E6BEF"/>
    <w:rsid w:val="004E6C01"/>
    <w:rsid w:val="004E6C49"/>
    <w:rsid w:val="004E6D7E"/>
    <w:rsid w:val="004E6EBD"/>
    <w:rsid w:val="004E7364"/>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14D4"/>
    <w:rsid w:val="004F1797"/>
    <w:rsid w:val="004F1BD0"/>
    <w:rsid w:val="004F207E"/>
    <w:rsid w:val="004F25F4"/>
    <w:rsid w:val="004F2F15"/>
    <w:rsid w:val="004F2F89"/>
    <w:rsid w:val="004F3085"/>
    <w:rsid w:val="004F369B"/>
    <w:rsid w:val="004F40A1"/>
    <w:rsid w:val="004F45ED"/>
    <w:rsid w:val="004F4860"/>
    <w:rsid w:val="004F4943"/>
    <w:rsid w:val="004F4FB9"/>
    <w:rsid w:val="004F5108"/>
    <w:rsid w:val="004F592B"/>
    <w:rsid w:val="004F5BE2"/>
    <w:rsid w:val="004F5CBF"/>
    <w:rsid w:val="004F5D22"/>
    <w:rsid w:val="004F5F1C"/>
    <w:rsid w:val="004F6759"/>
    <w:rsid w:val="004F6E7B"/>
    <w:rsid w:val="004F70A8"/>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143"/>
    <w:rsid w:val="005018AE"/>
    <w:rsid w:val="005020EC"/>
    <w:rsid w:val="005021C8"/>
    <w:rsid w:val="005024C0"/>
    <w:rsid w:val="005025A9"/>
    <w:rsid w:val="00502A37"/>
    <w:rsid w:val="00502A61"/>
    <w:rsid w:val="00502AC1"/>
    <w:rsid w:val="00502B94"/>
    <w:rsid w:val="005030D4"/>
    <w:rsid w:val="005035C8"/>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7ABA"/>
    <w:rsid w:val="00517FD2"/>
    <w:rsid w:val="00520725"/>
    <w:rsid w:val="00520B5F"/>
    <w:rsid w:val="00520D9A"/>
    <w:rsid w:val="00520EC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FC"/>
    <w:rsid w:val="00523B06"/>
    <w:rsid w:val="00523F7A"/>
    <w:rsid w:val="005242F2"/>
    <w:rsid w:val="005245BE"/>
    <w:rsid w:val="00524643"/>
    <w:rsid w:val="005247D7"/>
    <w:rsid w:val="00524FC8"/>
    <w:rsid w:val="00525935"/>
    <w:rsid w:val="005259ED"/>
    <w:rsid w:val="00525CCE"/>
    <w:rsid w:val="00525DB8"/>
    <w:rsid w:val="0052608E"/>
    <w:rsid w:val="005261F5"/>
    <w:rsid w:val="00526220"/>
    <w:rsid w:val="005262DF"/>
    <w:rsid w:val="005264DA"/>
    <w:rsid w:val="00526A86"/>
    <w:rsid w:val="00526B5A"/>
    <w:rsid w:val="00526D05"/>
    <w:rsid w:val="00526DD2"/>
    <w:rsid w:val="005270AA"/>
    <w:rsid w:val="0052758B"/>
    <w:rsid w:val="005279CB"/>
    <w:rsid w:val="00527BA2"/>
    <w:rsid w:val="00527E8E"/>
    <w:rsid w:val="00527F00"/>
    <w:rsid w:val="0053039F"/>
    <w:rsid w:val="0053075C"/>
    <w:rsid w:val="005308F8"/>
    <w:rsid w:val="00530A4B"/>
    <w:rsid w:val="00530B73"/>
    <w:rsid w:val="00530CB3"/>
    <w:rsid w:val="00531631"/>
    <w:rsid w:val="005316F7"/>
    <w:rsid w:val="005317C9"/>
    <w:rsid w:val="005317D0"/>
    <w:rsid w:val="00531A76"/>
    <w:rsid w:val="00531AEF"/>
    <w:rsid w:val="00531B01"/>
    <w:rsid w:val="00531EF9"/>
    <w:rsid w:val="0053237C"/>
    <w:rsid w:val="00532640"/>
    <w:rsid w:val="00532934"/>
    <w:rsid w:val="00532CA7"/>
    <w:rsid w:val="00532D52"/>
    <w:rsid w:val="005337A7"/>
    <w:rsid w:val="005338D9"/>
    <w:rsid w:val="00533A66"/>
    <w:rsid w:val="00533C6B"/>
    <w:rsid w:val="00533DDB"/>
    <w:rsid w:val="005342F5"/>
    <w:rsid w:val="0053546D"/>
    <w:rsid w:val="0053551C"/>
    <w:rsid w:val="005357EC"/>
    <w:rsid w:val="00535AC2"/>
    <w:rsid w:val="00535DC4"/>
    <w:rsid w:val="0053609C"/>
    <w:rsid w:val="005360B4"/>
    <w:rsid w:val="005368EC"/>
    <w:rsid w:val="00536B5C"/>
    <w:rsid w:val="00536F47"/>
    <w:rsid w:val="00536FFD"/>
    <w:rsid w:val="00537131"/>
    <w:rsid w:val="005377EC"/>
    <w:rsid w:val="00537A86"/>
    <w:rsid w:val="00537B29"/>
    <w:rsid w:val="00537D44"/>
    <w:rsid w:val="00537EAF"/>
    <w:rsid w:val="00537F41"/>
    <w:rsid w:val="005402E2"/>
    <w:rsid w:val="00540509"/>
    <w:rsid w:val="0054065C"/>
    <w:rsid w:val="0054083E"/>
    <w:rsid w:val="00540C91"/>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B76"/>
    <w:rsid w:val="00544F2D"/>
    <w:rsid w:val="00544F62"/>
    <w:rsid w:val="0054569F"/>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C08"/>
    <w:rsid w:val="0055594B"/>
    <w:rsid w:val="00555AAD"/>
    <w:rsid w:val="005561B1"/>
    <w:rsid w:val="005564BF"/>
    <w:rsid w:val="00556525"/>
    <w:rsid w:val="00556AFA"/>
    <w:rsid w:val="00556E77"/>
    <w:rsid w:val="00556EF9"/>
    <w:rsid w:val="00556FD9"/>
    <w:rsid w:val="005570D3"/>
    <w:rsid w:val="00557192"/>
    <w:rsid w:val="00557591"/>
    <w:rsid w:val="00557AC5"/>
    <w:rsid w:val="00557B1A"/>
    <w:rsid w:val="00557CBC"/>
    <w:rsid w:val="0056088B"/>
    <w:rsid w:val="0056110C"/>
    <w:rsid w:val="005611BD"/>
    <w:rsid w:val="0056126C"/>
    <w:rsid w:val="0056138E"/>
    <w:rsid w:val="0056146C"/>
    <w:rsid w:val="00561559"/>
    <w:rsid w:val="00561B18"/>
    <w:rsid w:val="00561EBD"/>
    <w:rsid w:val="00561F97"/>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67D93"/>
    <w:rsid w:val="005704F4"/>
    <w:rsid w:val="005707AB"/>
    <w:rsid w:val="005712F8"/>
    <w:rsid w:val="00571C62"/>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30A"/>
    <w:rsid w:val="00575449"/>
    <w:rsid w:val="00575674"/>
    <w:rsid w:val="0057596B"/>
    <w:rsid w:val="00576300"/>
    <w:rsid w:val="005766EC"/>
    <w:rsid w:val="005767D9"/>
    <w:rsid w:val="00576DF5"/>
    <w:rsid w:val="00577146"/>
    <w:rsid w:val="005772BE"/>
    <w:rsid w:val="005773A0"/>
    <w:rsid w:val="00577A21"/>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0FF"/>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C30"/>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2DB3"/>
    <w:rsid w:val="0059312A"/>
    <w:rsid w:val="005931E4"/>
    <w:rsid w:val="005933B5"/>
    <w:rsid w:val="00593540"/>
    <w:rsid w:val="00593D05"/>
    <w:rsid w:val="00593DCE"/>
    <w:rsid w:val="00593E81"/>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39F"/>
    <w:rsid w:val="005A249E"/>
    <w:rsid w:val="005A27AF"/>
    <w:rsid w:val="005A27F0"/>
    <w:rsid w:val="005A34F5"/>
    <w:rsid w:val="005A3942"/>
    <w:rsid w:val="005A3A17"/>
    <w:rsid w:val="005A3C75"/>
    <w:rsid w:val="005A3E2B"/>
    <w:rsid w:val="005A433F"/>
    <w:rsid w:val="005A4466"/>
    <w:rsid w:val="005A452B"/>
    <w:rsid w:val="005A491A"/>
    <w:rsid w:val="005A606D"/>
    <w:rsid w:val="005A6411"/>
    <w:rsid w:val="005A6722"/>
    <w:rsid w:val="005A6924"/>
    <w:rsid w:val="005A6C11"/>
    <w:rsid w:val="005A6F0C"/>
    <w:rsid w:val="005A719F"/>
    <w:rsid w:val="005A7590"/>
    <w:rsid w:val="005A77B0"/>
    <w:rsid w:val="005A77C3"/>
    <w:rsid w:val="005A7970"/>
    <w:rsid w:val="005A79BE"/>
    <w:rsid w:val="005A79F6"/>
    <w:rsid w:val="005A7F14"/>
    <w:rsid w:val="005A7F35"/>
    <w:rsid w:val="005B031A"/>
    <w:rsid w:val="005B0534"/>
    <w:rsid w:val="005B05F9"/>
    <w:rsid w:val="005B05FC"/>
    <w:rsid w:val="005B0739"/>
    <w:rsid w:val="005B0860"/>
    <w:rsid w:val="005B09D0"/>
    <w:rsid w:val="005B1511"/>
    <w:rsid w:val="005B1657"/>
    <w:rsid w:val="005B18D8"/>
    <w:rsid w:val="005B18D9"/>
    <w:rsid w:val="005B18EF"/>
    <w:rsid w:val="005B1937"/>
    <w:rsid w:val="005B1E1C"/>
    <w:rsid w:val="005B2093"/>
    <w:rsid w:val="005B2853"/>
    <w:rsid w:val="005B2A0E"/>
    <w:rsid w:val="005B31E7"/>
    <w:rsid w:val="005B3211"/>
    <w:rsid w:val="005B32B6"/>
    <w:rsid w:val="005B3A73"/>
    <w:rsid w:val="005B3D17"/>
    <w:rsid w:val="005B3E37"/>
    <w:rsid w:val="005B5637"/>
    <w:rsid w:val="005B62C1"/>
    <w:rsid w:val="005B64CC"/>
    <w:rsid w:val="005B66AB"/>
    <w:rsid w:val="005B6897"/>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6B5"/>
    <w:rsid w:val="005C176B"/>
    <w:rsid w:val="005C18AA"/>
    <w:rsid w:val="005C1A59"/>
    <w:rsid w:val="005C1F21"/>
    <w:rsid w:val="005C21E4"/>
    <w:rsid w:val="005C26ED"/>
    <w:rsid w:val="005C2A93"/>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26D"/>
    <w:rsid w:val="005D48F5"/>
    <w:rsid w:val="005D4916"/>
    <w:rsid w:val="005D4E65"/>
    <w:rsid w:val="005D4ECA"/>
    <w:rsid w:val="005D50F4"/>
    <w:rsid w:val="005D53BA"/>
    <w:rsid w:val="005D5410"/>
    <w:rsid w:val="005D5576"/>
    <w:rsid w:val="005D55E8"/>
    <w:rsid w:val="005D588C"/>
    <w:rsid w:val="005D64D0"/>
    <w:rsid w:val="005D64F9"/>
    <w:rsid w:val="005D65C0"/>
    <w:rsid w:val="005D6638"/>
    <w:rsid w:val="005D6C41"/>
    <w:rsid w:val="005D6D0D"/>
    <w:rsid w:val="005D6DBE"/>
    <w:rsid w:val="005D709B"/>
    <w:rsid w:val="005D7194"/>
    <w:rsid w:val="005D772C"/>
    <w:rsid w:val="005D7A8C"/>
    <w:rsid w:val="005D7AF0"/>
    <w:rsid w:val="005D7F6D"/>
    <w:rsid w:val="005E01D2"/>
    <w:rsid w:val="005E0581"/>
    <w:rsid w:val="005E0719"/>
    <w:rsid w:val="005E087E"/>
    <w:rsid w:val="005E0BDE"/>
    <w:rsid w:val="005E0F0C"/>
    <w:rsid w:val="005E0F6B"/>
    <w:rsid w:val="005E146D"/>
    <w:rsid w:val="005E1CA6"/>
    <w:rsid w:val="005E1EF6"/>
    <w:rsid w:val="005E2408"/>
    <w:rsid w:val="005E2799"/>
    <w:rsid w:val="005E2FB4"/>
    <w:rsid w:val="005E3110"/>
    <w:rsid w:val="005E311B"/>
    <w:rsid w:val="005E33C4"/>
    <w:rsid w:val="005E3424"/>
    <w:rsid w:val="005E36A3"/>
    <w:rsid w:val="005E3C7C"/>
    <w:rsid w:val="005E4822"/>
    <w:rsid w:val="005E4A41"/>
    <w:rsid w:val="005E4D94"/>
    <w:rsid w:val="005E551C"/>
    <w:rsid w:val="005E555E"/>
    <w:rsid w:val="005E56F9"/>
    <w:rsid w:val="005E59C7"/>
    <w:rsid w:val="005E62E2"/>
    <w:rsid w:val="005E6B50"/>
    <w:rsid w:val="005E6E34"/>
    <w:rsid w:val="005E6F53"/>
    <w:rsid w:val="005E7175"/>
    <w:rsid w:val="005E7267"/>
    <w:rsid w:val="005E76BE"/>
    <w:rsid w:val="005E7759"/>
    <w:rsid w:val="005E78BC"/>
    <w:rsid w:val="005E7B36"/>
    <w:rsid w:val="005E7BE3"/>
    <w:rsid w:val="005E7FC8"/>
    <w:rsid w:val="005F044F"/>
    <w:rsid w:val="005F05E0"/>
    <w:rsid w:val="005F0905"/>
    <w:rsid w:val="005F0CED"/>
    <w:rsid w:val="005F0F5F"/>
    <w:rsid w:val="005F1D19"/>
    <w:rsid w:val="005F2278"/>
    <w:rsid w:val="005F2764"/>
    <w:rsid w:val="005F2B7F"/>
    <w:rsid w:val="005F2D69"/>
    <w:rsid w:val="005F2D82"/>
    <w:rsid w:val="005F2F80"/>
    <w:rsid w:val="005F2F94"/>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D1A"/>
    <w:rsid w:val="006032E4"/>
    <w:rsid w:val="0060351D"/>
    <w:rsid w:val="006035F0"/>
    <w:rsid w:val="00603932"/>
    <w:rsid w:val="00603B42"/>
    <w:rsid w:val="00603BC9"/>
    <w:rsid w:val="00603E8A"/>
    <w:rsid w:val="00603EF6"/>
    <w:rsid w:val="006040F6"/>
    <w:rsid w:val="006041D8"/>
    <w:rsid w:val="00604377"/>
    <w:rsid w:val="00604B67"/>
    <w:rsid w:val="00604BE2"/>
    <w:rsid w:val="00604E1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30F"/>
    <w:rsid w:val="006177DD"/>
    <w:rsid w:val="006179A5"/>
    <w:rsid w:val="00617E13"/>
    <w:rsid w:val="00617ED2"/>
    <w:rsid w:val="006201F3"/>
    <w:rsid w:val="0062052B"/>
    <w:rsid w:val="00620A2B"/>
    <w:rsid w:val="00620B76"/>
    <w:rsid w:val="00620EA7"/>
    <w:rsid w:val="006210BC"/>
    <w:rsid w:val="0062188E"/>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81"/>
    <w:rsid w:val="00624B60"/>
    <w:rsid w:val="00624D92"/>
    <w:rsid w:val="00624E2A"/>
    <w:rsid w:val="006256B8"/>
    <w:rsid w:val="00625849"/>
    <w:rsid w:val="00625921"/>
    <w:rsid w:val="00625D0E"/>
    <w:rsid w:val="00625D6C"/>
    <w:rsid w:val="00625ECE"/>
    <w:rsid w:val="0062602A"/>
    <w:rsid w:val="006262E6"/>
    <w:rsid w:val="006262F9"/>
    <w:rsid w:val="006264E5"/>
    <w:rsid w:val="006265E7"/>
    <w:rsid w:val="00626712"/>
    <w:rsid w:val="00627207"/>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728F"/>
    <w:rsid w:val="006374BD"/>
    <w:rsid w:val="00637F05"/>
    <w:rsid w:val="00637F9A"/>
    <w:rsid w:val="0064014A"/>
    <w:rsid w:val="0064015E"/>
    <w:rsid w:val="00640177"/>
    <w:rsid w:val="006402EF"/>
    <w:rsid w:val="0064075F"/>
    <w:rsid w:val="00640AEF"/>
    <w:rsid w:val="00640AFC"/>
    <w:rsid w:val="00640E4A"/>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C80"/>
    <w:rsid w:val="00644F4F"/>
    <w:rsid w:val="00644FD3"/>
    <w:rsid w:val="006457EA"/>
    <w:rsid w:val="00645E29"/>
    <w:rsid w:val="006460C3"/>
    <w:rsid w:val="0064627C"/>
    <w:rsid w:val="00646502"/>
    <w:rsid w:val="00646869"/>
    <w:rsid w:val="00646921"/>
    <w:rsid w:val="0064798D"/>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98F"/>
    <w:rsid w:val="00654A71"/>
    <w:rsid w:val="00654D45"/>
    <w:rsid w:val="00654D9B"/>
    <w:rsid w:val="0065508A"/>
    <w:rsid w:val="00655D25"/>
    <w:rsid w:val="00656317"/>
    <w:rsid w:val="00656561"/>
    <w:rsid w:val="0065690A"/>
    <w:rsid w:val="006569D4"/>
    <w:rsid w:val="00656A20"/>
    <w:rsid w:val="00656F99"/>
    <w:rsid w:val="006571F4"/>
    <w:rsid w:val="006573F8"/>
    <w:rsid w:val="006579B7"/>
    <w:rsid w:val="00660369"/>
    <w:rsid w:val="006603F1"/>
    <w:rsid w:val="00660840"/>
    <w:rsid w:val="006609EC"/>
    <w:rsid w:val="00660A5E"/>
    <w:rsid w:val="00660B3B"/>
    <w:rsid w:val="00660BC0"/>
    <w:rsid w:val="00660D40"/>
    <w:rsid w:val="006611C8"/>
    <w:rsid w:val="0066122C"/>
    <w:rsid w:val="006613D7"/>
    <w:rsid w:val="00661431"/>
    <w:rsid w:val="00661A3E"/>
    <w:rsid w:val="006624A8"/>
    <w:rsid w:val="00662AB5"/>
    <w:rsid w:val="00662C65"/>
    <w:rsid w:val="006631FF"/>
    <w:rsid w:val="00663381"/>
    <w:rsid w:val="006634B7"/>
    <w:rsid w:val="006635E6"/>
    <w:rsid w:val="00663670"/>
    <w:rsid w:val="00663BE1"/>
    <w:rsid w:val="00663C11"/>
    <w:rsid w:val="00663CA8"/>
    <w:rsid w:val="006646D6"/>
    <w:rsid w:val="00664AD0"/>
    <w:rsid w:val="00664C1B"/>
    <w:rsid w:val="006651EE"/>
    <w:rsid w:val="00665487"/>
    <w:rsid w:val="006658C5"/>
    <w:rsid w:val="00665957"/>
    <w:rsid w:val="00665A1C"/>
    <w:rsid w:val="00666158"/>
    <w:rsid w:val="006663C9"/>
    <w:rsid w:val="0066640A"/>
    <w:rsid w:val="006668C2"/>
    <w:rsid w:val="00666946"/>
    <w:rsid w:val="006670BB"/>
    <w:rsid w:val="006672AF"/>
    <w:rsid w:val="0066747F"/>
    <w:rsid w:val="0066753B"/>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9EE"/>
    <w:rsid w:val="00680A5A"/>
    <w:rsid w:val="00680DFF"/>
    <w:rsid w:val="006810D3"/>
    <w:rsid w:val="0068112B"/>
    <w:rsid w:val="006811BB"/>
    <w:rsid w:val="00681465"/>
    <w:rsid w:val="00681C4A"/>
    <w:rsid w:val="00681D4F"/>
    <w:rsid w:val="00681DE5"/>
    <w:rsid w:val="00681FF2"/>
    <w:rsid w:val="0068242B"/>
    <w:rsid w:val="00682F7F"/>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C2A"/>
    <w:rsid w:val="00684F60"/>
    <w:rsid w:val="00685869"/>
    <w:rsid w:val="00685AFC"/>
    <w:rsid w:val="006863CA"/>
    <w:rsid w:val="0068686B"/>
    <w:rsid w:val="006873B6"/>
    <w:rsid w:val="006873B8"/>
    <w:rsid w:val="006873E0"/>
    <w:rsid w:val="00687AD5"/>
    <w:rsid w:val="00687C7B"/>
    <w:rsid w:val="00687DAE"/>
    <w:rsid w:val="00687EB7"/>
    <w:rsid w:val="00687ED4"/>
    <w:rsid w:val="00687F88"/>
    <w:rsid w:val="006901F0"/>
    <w:rsid w:val="006902ED"/>
    <w:rsid w:val="006903E4"/>
    <w:rsid w:val="0069050E"/>
    <w:rsid w:val="00690543"/>
    <w:rsid w:val="00690D45"/>
    <w:rsid w:val="00690E86"/>
    <w:rsid w:val="006910D2"/>
    <w:rsid w:val="0069117F"/>
    <w:rsid w:val="006911CD"/>
    <w:rsid w:val="00691CDA"/>
    <w:rsid w:val="00691FC9"/>
    <w:rsid w:val="00691FFB"/>
    <w:rsid w:val="006920E6"/>
    <w:rsid w:val="006921E0"/>
    <w:rsid w:val="0069241E"/>
    <w:rsid w:val="006926B1"/>
    <w:rsid w:val="00692891"/>
    <w:rsid w:val="00692999"/>
    <w:rsid w:val="00692B15"/>
    <w:rsid w:val="00692B83"/>
    <w:rsid w:val="00692E32"/>
    <w:rsid w:val="00692EAA"/>
    <w:rsid w:val="006934A5"/>
    <w:rsid w:val="006934B6"/>
    <w:rsid w:val="00693513"/>
    <w:rsid w:val="0069373E"/>
    <w:rsid w:val="00693AE2"/>
    <w:rsid w:val="00693ED3"/>
    <w:rsid w:val="0069406A"/>
    <w:rsid w:val="006940BB"/>
    <w:rsid w:val="00694259"/>
    <w:rsid w:val="006947EA"/>
    <w:rsid w:val="006948F0"/>
    <w:rsid w:val="00694F03"/>
    <w:rsid w:val="00694F4C"/>
    <w:rsid w:val="00694F8C"/>
    <w:rsid w:val="0069501D"/>
    <w:rsid w:val="00695920"/>
    <w:rsid w:val="00695CA7"/>
    <w:rsid w:val="00695CC2"/>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DA"/>
    <w:rsid w:val="00697E9B"/>
    <w:rsid w:val="006A049C"/>
    <w:rsid w:val="006A0558"/>
    <w:rsid w:val="006A0845"/>
    <w:rsid w:val="006A0913"/>
    <w:rsid w:val="006A094A"/>
    <w:rsid w:val="006A0FAB"/>
    <w:rsid w:val="006A1116"/>
    <w:rsid w:val="006A148A"/>
    <w:rsid w:val="006A1906"/>
    <w:rsid w:val="006A19ED"/>
    <w:rsid w:val="006A19F7"/>
    <w:rsid w:val="006A1BD2"/>
    <w:rsid w:val="006A1D26"/>
    <w:rsid w:val="006A1E3B"/>
    <w:rsid w:val="006A1F21"/>
    <w:rsid w:val="006A2122"/>
    <w:rsid w:val="006A2C97"/>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7AA"/>
    <w:rsid w:val="006A4980"/>
    <w:rsid w:val="006A4A44"/>
    <w:rsid w:val="006A4B54"/>
    <w:rsid w:val="006A4EB4"/>
    <w:rsid w:val="006A4F1E"/>
    <w:rsid w:val="006A4F4D"/>
    <w:rsid w:val="006A5515"/>
    <w:rsid w:val="006A564E"/>
    <w:rsid w:val="006A57CF"/>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8CC"/>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6383"/>
    <w:rsid w:val="006C63AA"/>
    <w:rsid w:val="006C6567"/>
    <w:rsid w:val="006C65E2"/>
    <w:rsid w:val="006C6F8E"/>
    <w:rsid w:val="006C703C"/>
    <w:rsid w:val="006C75C4"/>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81"/>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592"/>
    <w:rsid w:val="006E26E0"/>
    <w:rsid w:val="006E2B16"/>
    <w:rsid w:val="006E3070"/>
    <w:rsid w:val="006E328A"/>
    <w:rsid w:val="006E34BE"/>
    <w:rsid w:val="006E351F"/>
    <w:rsid w:val="006E3530"/>
    <w:rsid w:val="006E3FC0"/>
    <w:rsid w:val="006E411F"/>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D15"/>
    <w:rsid w:val="006F4ED7"/>
    <w:rsid w:val="006F5244"/>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4DB"/>
    <w:rsid w:val="007036F7"/>
    <w:rsid w:val="007039DF"/>
    <w:rsid w:val="00703B94"/>
    <w:rsid w:val="00703C5D"/>
    <w:rsid w:val="0070451A"/>
    <w:rsid w:val="007047CD"/>
    <w:rsid w:val="007048A9"/>
    <w:rsid w:val="00704E33"/>
    <w:rsid w:val="00704FAF"/>
    <w:rsid w:val="00705211"/>
    <w:rsid w:val="00705409"/>
    <w:rsid w:val="007055C0"/>
    <w:rsid w:val="007055CC"/>
    <w:rsid w:val="00705C5E"/>
    <w:rsid w:val="007062D6"/>
    <w:rsid w:val="00706434"/>
    <w:rsid w:val="00706A91"/>
    <w:rsid w:val="00706AA0"/>
    <w:rsid w:val="00706BAA"/>
    <w:rsid w:val="00706FD6"/>
    <w:rsid w:val="00707367"/>
    <w:rsid w:val="00707C95"/>
    <w:rsid w:val="0071023B"/>
    <w:rsid w:val="00710512"/>
    <w:rsid w:val="0071061B"/>
    <w:rsid w:val="007106DA"/>
    <w:rsid w:val="00710821"/>
    <w:rsid w:val="00711060"/>
    <w:rsid w:val="007118B9"/>
    <w:rsid w:val="007118E7"/>
    <w:rsid w:val="00711A07"/>
    <w:rsid w:val="00711ABB"/>
    <w:rsid w:val="00711AD8"/>
    <w:rsid w:val="00711D29"/>
    <w:rsid w:val="00712BF5"/>
    <w:rsid w:val="00712E1D"/>
    <w:rsid w:val="0071336F"/>
    <w:rsid w:val="00713A19"/>
    <w:rsid w:val="00713D36"/>
    <w:rsid w:val="00713D89"/>
    <w:rsid w:val="00714239"/>
    <w:rsid w:val="00714642"/>
    <w:rsid w:val="00714E9A"/>
    <w:rsid w:val="00715162"/>
    <w:rsid w:val="00715191"/>
    <w:rsid w:val="00715965"/>
    <w:rsid w:val="007159A6"/>
    <w:rsid w:val="00715A53"/>
    <w:rsid w:val="007164BD"/>
    <w:rsid w:val="007168DC"/>
    <w:rsid w:val="00716D01"/>
    <w:rsid w:val="00716DF7"/>
    <w:rsid w:val="00716E79"/>
    <w:rsid w:val="00717396"/>
    <w:rsid w:val="007175A4"/>
    <w:rsid w:val="0071761A"/>
    <w:rsid w:val="00717988"/>
    <w:rsid w:val="00717DF7"/>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53B"/>
    <w:rsid w:val="00723A11"/>
    <w:rsid w:val="00723A95"/>
    <w:rsid w:val="00723E3D"/>
    <w:rsid w:val="0072431F"/>
    <w:rsid w:val="00724A52"/>
    <w:rsid w:val="00725667"/>
    <w:rsid w:val="00725AA9"/>
    <w:rsid w:val="0072602E"/>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DF1"/>
    <w:rsid w:val="00733FF7"/>
    <w:rsid w:val="00734316"/>
    <w:rsid w:val="007343A6"/>
    <w:rsid w:val="00734506"/>
    <w:rsid w:val="00734859"/>
    <w:rsid w:val="007348A5"/>
    <w:rsid w:val="007348E0"/>
    <w:rsid w:val="00734AEA"/>
    <w:rsid w:val="00734B6D"/>
    <w:rsid w:val="00734C7A"/>
    <w:rsid w:val="00734DD2"/>
    <w:rsid w:val="00735384"/>
    <w:rsid w:val="007358E1"/>
    <w:rsid w:val="00735A01"/>
    <w:rsid w:val="00735BBA"/>
    <w:rsid w:val="00735E14"/>
    <w:rsid w:val="00735F9A"/>
    <w:rsid w:val="00736080"/>
    <w:rsid w:val="0073626D"/>
    <w:rsid w:val="00736445"/>
    <w:rsid w:val="00736581"/>
    <w:rsid w:val="00736685"/>
    <w:rsid w:val="00736737"/>
    <w:rsid w:val="00736884"/>
    <w:rsid w:val="00736A65"/>
    <w:rsid w:val="00736A84"/>
    <w:rsid w:val="00736AE8"/>
    <w:rsid w:val="00736C15"/>
    <w:rsid w:val="00736D9E"/>
    <w:rsid w:val="00736F95"/>
    <w:rsid w:val="007373F0"/>
    <w:rsid w:val="00737B38"/>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A22"/>
    <w:rsid w:val="00743F5B"/>
    <w:rsid w:val="00744372"/>
    <w:rsid w:val="007445CF"/>
    <w:rsid w:val="007448D3"/>
    <w:rsid w:val="007452F4"/>
    <w:rsid w:val="007457E9"/>
    <w:rsid w:val="00746057"/>
    <w:rsid w:val="00746242"/>
    <w:rsid w:val="007467F9"/>
    <w:rsid w:val="00746870"/>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858"/>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971"/>
    <w:rsid w:val="00753C02"/>
    <w:rsid w:val="00753E19"/>
    <w:rsid w:val="00753E22"/>
    <w:rsid w:val="0075484B"/>
    <w:rsid w:val="00754A08"/>
    <w:rsid w:val="00754AD5"/>
    <w:rsid w:val="00754BF1"/>
    <w:rsid w:val="0075512B"/>
    <w:rsid w:val="00755381"/>
    <w:rsid w:val="00755956"/>
    <w:rsid w:val="00755D9F"/>
    <w:rsid w:val="00755E27"/>
    <w:rsid w:val="00755EA1"/>
    <w:rsid w:val="00756292"/>
    <w:rsid w:val="00756513"/>
    <w:rsid w:val="00756C27"/>
    <w:rsid w:val="00756DEC"/>
    <w:rsid w:val="00756EFE"/>
    <w:rsid w:val="00756F7A"/>
    <w:rsid w:val="007571EA"/>
    <w:rsid w:val="007579DB"/>
    <w:rsid w:val="00760141"/>
    <w:rsid w:val="0076017C"/>
    <w:rsid w:val="007601E5"/>
    <w:rsid w:val="007603D0"/>
    <w:rsid w:val="007611F3"/>
    <w:rsid w:val="00761275"/>
    <w:rsid w:val="00761D25"/>
    <w:rsid w:val="00761EE6"/>
    <w:rsid w:val="0076204C"/>
    <w:rsid w:val="0076211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992"/>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F16"/>
    <w:rsid w:val="007700D9"/>
    <w:rsid w:val="007702BB"/>
    <w:rsid w:val="00770554"/>
    <w:rsid w:val="00770943"/>
    <w:rsid w:val="00770A12"/>
    <w:rsid w:val="00770B1A"/>
    <w:rsid w:val="00770CEA"/>
    <w:rsid w:val="00770CF8"/>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A77"/>
    <w:rsid w:val="00773E3A"/>
    <w:rsid w:val="00774309"/>
    <w:rsid w:val="007743BA"/>
    <w:rsid w:val="00774475"/>
    <w:rsid w:val="00774593"/>
    <w:rsid w:val="00774A95"/>
    <w:rsid w:val="00774BA8"/>
    <w:rsid w:val="00774D25"/>
    <w:rsid w:val="00774DCB"/>
    <w:rsid w:val="00774EDE"/>
    <w:rsid w:val="00774F93"/>
    <w:rsid w:val="0077511B"/>
    <w:rsid w:val="0077534C"/>
    <w:rsid w:val="00775395"/>
    <w:rsid w:val="00775598"/>
    <w:rsid w:val="00775601"/>
    <w:rsid w:val="00775A46"/>
    <w:rsid w:val="00775B2A"/>
    <w:rsid w:val="00775E30"/>
    <w:rsid w:val="00776252"/>
    <w:rsid w:val="00776269"/>
    <w:rsid w:val="007763DB"/>
    <w:rsid w:val="007764AB"/>
    <w:rsid w:val="007765BC"/>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0EDC"/>
    <w:rsid w:val="0078109D"/>
    <w:rsid w:val="007818F8"/>
    <w:rsid w:val="00781BDA"/>
    <w:rsid w:val="00781BE7"/>
    <w:rsid w:val="00781D5B"/>
    <w:rsid w:val="0078267D"/>
    <w:rsid w:val="007828DD"/>
    <w:rsid w:val="00782A49"/>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413"/>
    <w:rsid w:val="0079272B"/>
    <w:rsid w:val="007929D3"/>
    <w:rsid w:val="00792C55"/>
    <w:rsid w:val="007934D9"/>
    <w:rsid w:val="0079377A"/>
    <w:rsid w:val="00793992"/>
    <w:rsid w:val="007939DA"/>
    <w:rsid w:val="00793A8A"/>
    <w:rsid w:val="0079416C"/>
    <w:rsid w:val="007942DD"/>
    <w:rsid w:val="0079441D"/>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2B1"/>
    <w:rsid w:val="007A02FB"/>
    <w:rsid w:val="007A09E7"/>
    <w:rsid w:val="007A0ACC"/>
    <w:rsid w:val="007A0F4C"/>
    <w:rsid w:val="007A11C0"/>
    <w:rsid w:val="007A1216"/>
    <w:rsid w:val="007A12AD"/>
    <w:rsid w:val="007A12FE"/>
    <w:rsid w:val="007A15E2"/>
    <w:rsid w:val="007A1701"/>
    <w:rsid w:val="007A1B51"/>
    <w:rsid w:val="007A1E98"/>
    <w:rsid w:val="007A1FF3"/>
    <w:rsid w:val="007A22AD"/>
    <w:rsid w:val="007A29EB"/>
    <w:rsid w:val="007A2D9A"/>
    <w:rsid w:val="007A2EB3"/>
    <w:rsid w:val="007A2F79"/>
    <w:rsid w:val="007A2F9F"/>
    <w:rsid w:val="007A308B"/>
    <w:rsid w:val="007A35BD"/>
    <w:rsid w:val="007A3B1C"/>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9A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407"/>
    <w:rsid w:val="007B560C"/>
    <w:rsid w:val="007B56C3"/>
    <w:rsid w:val="007B5B84"/>
    <w:rsid w:val="007B5F4A"/>
    <w:rsid w:val="007B6146"/>
    <w:rsid w:val="007B6606"/>
    <w:rsid w:val="007B66EC"/>
    <w:rsid w:val="007B67CB"/>
    <w:rsid w:val="007B6A7E"/>
    <w:rsid w:val="007B6BAB"/>
    <w:rsid w:val="007B6BAC"/>
    <w:rsid w:val="007B6C07"/>
    <w:rsid w:val="007B7208"/>
    <w:rsid w:val="007B744E"/>
    <w:rsid w:val="007B766A"/>
    <w:rsid w:val="007B7C30"/>
    <w:rsid w:val="007B7FFD"/>
    <w:rsid w:val="007C00D8"/>
    <w:rsid w:val="007C0111"/>
    <w:rsid w:val="007C02DD"/>
    <w:rsid w:val="007C0876"/>
    <w:rsid w:val="007C0B17"/>
    <w:rsid w:val="007C0B64"/>
    <w:rsid w:val="007C0CB7"/>
    <w:rsid w:val="007C0DBC"/>
    <w:rsid w:val="007C0DEA"/>
    <w:rsid w:val="007C0ECD"/>
    <w:rsid w:val="007C13FC"/>
    <w:rsid w:val="007C1503"/>
    <w:rsid w:val="007C161B"/>
    <w:rsid w:val="007C1AB0"/>
    <w:rsid w:val="007C1B28"/>
    <w:rsid w:val="007C2067"/>
    <w:rsid w:val="007C207E"/>
    <w:rsid w:val="007C2708"/>
    <w:rsid w:val="007C2860"/>
    <w:rsid w:val="007C28C7"/>
    <w:rsid w:val="007C2BC3"/>
    <w:rsid w:val="007C2C8B"/>
    <w:rsid w:val="007C2E62"/>
    <w:rsid w:val="007C2EB2"/>
    <w:rsid w:val="007C2F4E"/>
    <w:rsid w:val="007C2F61"/>
    <w:rsid w:val="007C359B"/>
    <w:rsid w:val="007C3671"/>
    <w:rsid w:val="007C36C3"/>
    <w:rsid w:val="007C3E98"/>
    <w:rsid w:val="007C3F03"/>
    <w:rsid w:val="007C3F97"/>
    <w:rsid w:val="007C3FCB"/>
    <w:rsid w:val="007C490F"/>
    <w:rsid w:val="007C49F6"/>
    <w:rsid w:val="007C4B83"/>
    <w:rsid w:val="007C532D"/>
    <w:rsid w:val="007C5AF4"/>
    <w:rsid w:val="007C6284"/>
    <w:rsid w:val="007C6608"/>
    <w:rsid w:val="007C680E"/>
    <w:rsid w:val="007C6863"/>
    <w:rsid w:val="007C69E1"/>
    <w:rsid w:val="007C6CBC"/>
    <w:rsid w:val="007C6CFC"/>
    <w:rsid w:val="007C6F99"/>
    <w:rsid w:val="007C70FE"/>
    <w:rsid w:val="007C785C"/>
    <w:rsid w:val="007C7EEC"/>
    <w:rsid w:val="007D01D7"/>
    <w:rsid w:val="007D0606"/>
    <w:rsid w:val="007D0B3C"/>
    <w:rsid w:val="007D0B67"/>
    <w:rsid w:val="007D0CF1"/>
    <w:rsid w:val="007D0FAF"/>
    <w:rsid w:val="007D11B1"/>
    <w:rsid w:val="007D136E"/>
    <w:rsid w:val="007D1462"/>
    <w:rsid w:val="007D1C1E"/>
    <w:rsid w:val="007D22C8"/>
    <w:rsid w:val="007D24CD"/>
    <w:rsid w:val="007D268B"/>
    <w:rsid w:val="007D2AD7"/>
    <w:rsid w:val="007D3B79"/>
    <w:rsid w:val="007D43C5"/>
    <w:rsid w:val="007D45CE"/>
    <w:rsid w:val="007D4739"/>
    <w:rsid w:val="007D482A"/>
    <w:rsid w:val="007D49DA"/>
    <w:rsid w:val="007D4BA0"/>
    <w:rsid w:val="007D501C"/>
    <w:rsid w:val="007D51DE"/>
    <w:rsid w:val="007D53C8"/>
    <w:rsid w:val="007D54F2"/>
    <w:rsid w:val="007D5A2B"/>
    <w:rsid w:val="007D5AC0"/>
    <w:rsid w:val="007D5C64"/>
    <w:rsid w:val="007D5C66"/>
    <w:rsid w:val="007D5F26"/>
    <w:rsid w:val="007D603F"/>
    <w:rsid w:val="007D6061"/>
    <w:rsid w:val="007D6290"/>
    <w:rsid w:val="007D63C3"/>
    <w:rsid w:val="007D640D"/>
    <w:rsid w:val="007D66F3"/>
    <w:rsid w:val="007D69A5"/>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07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27E1"/>
    <w:rsid w:val="007F304B"/>
    <w:rsid w:val="007F305D"/>
    <w:rsid w:val="007F39CE"/>
    <w:rsid w:val="007F3ACC"/>
    <w:rsid w:val="007F3DC9"/>
    <w:rsid w:val="007F4471"/>
    <w:rsid w:val="007F4B39"/>
    <w:rsid w:val="007F4B82"/>
    <w:rsid w:val="007F4C01"/>
    <w:rsid w:val="007F4DE4"/>
    <w:rsid w:val="007F5050"/>
    <w:rsid w:val="007F5113"/>
    <w:rsid w:val="007F57FB"/>
    <w:rsid w:val="007F5A61"/>
    <w:rsid w:val="007F5B34"/>
    <w:rsid w:val="007F5E32"/>
    <w:rsid w:val="007F6168"/>
    <w:rsid w:val="007F632C"/>
    <w:rsid w:val="007F6435"/>
    <w:rsid w:val="007F6705"/>
    <w:rsid w:val="007F6AAE"/>
    <w:rsid w:val="007F6E98"/>
    <w:rsid w:val="007F70AB"/>
    <w:rsid w:val="007F7296"/>
    <w:rsid w:val="007F761C"/>
    <w:rsid w:val="007F792C"/>
    <w:rsid w:val="007F7AE2"/>
    <w:rsid w:val="008004AE"/>
    <w:rsid w:val="00800D8A"/>
    <w:rsid w:val="008010F1"/>
    <w:rsid w:val="0080147F"/>
    <w:rsid w:val="008014A8"/>
    <w:rsid w:val="00801582"/>
    <w:rsid w:val="00801939"/>
    <w:rsid w:val="008022D3"/>
    <w:rsid w:val="0080243C"/>
    <w:rsid w:val="008024B9"/>
    <w:rsid w:val="008030F8"/>
    <w:rsid w:val="00803332"/>
    <w:rsid w:val="00803498"/>
    <w:rsid w:val="00803709"/>
    <w:rsid w:val="00803BF1"/>
    <w:rsid w:val="00803C39"/>
    <w:rsid w:val="00803CF1"/>
    <w:rsid w:val="00803D83"/>
    <w:rsid w:val="00803FEC"/>
    <w:rsid w:val="00804011"/>
    <w:rsid w:val="0080432C"/>
    <w:rsid w:val="0080437A"/>
    <w:rsid w:val="00804440"/>
    <w:rsid w:val="00805438"/>
    <w:rsid w:val="00805488"/>
    <w:rsid w:val="00805BA6"/>
    <w:rsid w:val="00805EB6"/>
    <w:rsid w:val="008061DA"/>
    <w:rsid w:val="008062B3"/>
    <w:rsid w:val="008062DE"/>
    <w:rsid w:val="00806449"/>
    <w:rsid w:val="00806636"/>
    <w:rsid w:val="00806991"/>
    <w:rsid w:val="00806AF0"/>
    <w:rsid w:val="00806C88"/>
    <w:rsid w:val="00807393"/>
    <w:rsid w:val="008076FF"/>
    <w:rsid w:val="00807750"/>
    <w:rsid w:val="0080782C"/>
    <w:rsid w:val="00807A5B"/>
    <w:rsid w:val="00807EE8"/>
    <w:rsid w:val="0081018A"/>
    <w:rsid w:val="0081063B"/>
    <w:rsid w:val="008109FE"/>
    <w:rsid w:val="00810E78"/>
    <w:rsid w:val="0081101D"/>
    <w:rsid w:val="00811690"/>
    <w:rsid w:val="008116AA"/>
    <w:rsid w:val="00811752"/>
    <w:rsid w:val="008117D5"/>
    <w:rsid w:val="00811828"/>
    <w:rsid w:val="00811AB5"/>
    <w:rsid w:val="00811BF2"/>
    <w:rsid w:val="00811E3C"/>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4C65"/>
    <w:rsid w:val="00815294"/>
    <w:rsid w:val="008153AE"/>
    <w:rsid w:val="0081574B"/>
    <w:rsid w:val="00815CC4"/>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34EB"/>
    <w:rsid w:val="008234F1"/>
    <w:rsid w:val="008236B6"/>
    <w:rsid w:val="00823720"/>
    <w:rsid w:val="00823AED"/>
    <w:rsid w:val="00823DCC"/>
    <w:rsid w:val="008247ED"/>
    <w:rsid w:val="008248DF"/>
    <w:rsid w:val="00824AFA"/>
    <w:rsid w:val="00824C7A"/>
    <w:rsid w:val="00824C93"/>
    <w:rsid w:val="00824E13"/>
    <w:rsid w:val="00825145"/>
    <w:rsid w:val="0082519D"/>
    <w:rsid w:val="00825340"/>
    <w:rsid w:val="008254A0"/>
    <w:rsid w:val="008258AA"/>
    <w:rsid w:val="00825947"/>
    <w:rsid w:val="008260FA"/>
    <w:rsid w:val="008264F1"/>
    <w:rsid w:val="00826981"/>
    <w:rsid w:val="00826A16"/>
    <w:rsid w:val="00826B77"/>
    <w:rsid w:val="00826D65"/>
    <w:rsid w:val="00826DC8"/>
    <w:rsid w:val="00827242"/>
    <w:rsid w:val="008277A9"/>
    <w:rsid w:val="00827941"/>
    <w:rsid w:val="00827967"/>
    <w:rsid w:val="00827C79"/>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BEC"/>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4A"/>
    <w:rsid w:val="00834883"/>
    <w:rsid w:val="00834A62"/>
    <w:rsid w:val="0083508F"/>
    <w:rsid w:val="00835754"/>
    <w:rsid w:val="00835819"/>
    <w:rsid w:val="00835F88"/>
    <w:rsid w:val="00836684"/>
    <w:rsid w:val="00836757"/>
    <w:rsid w:val="00836C7B"/>
    <w:rsid w:val="00836CD8"/>
    <w:rsid w:val="00836EEF"/>
    <w:rsid w:val="00837454"/>
    <w:rsid w:val="0083779C"/>
    <w:rsid w:val="00840019"/>
    <w:rsid w:val="00840057"/>
    <w:rsid w:val="00840659"/>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4A"/>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79A"/>
    <w:rsid w:val="008647F3"/>
    <w:rsid w:val="008654C3"/>
    <w:rsid w:val="008658B6"/>
    <w:rsid w:val="00865AA0"/>
    <w:rsid w:val="00865B0E"/>
    <w:rsid w:val="00865B8B"/>
    <w:rsid w:val="00865C7E"/>
    <w:rsid w:val="00865FFB"/>
    <w:rsid w:val="0086618A"/>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AB8"/>
    <w:rsid w:val="00882C06"/>
    <w:rsid w:val="00882E1D"/>
    <w:rsid w:val="00882F72"/>
    <w:rsid w:val="008831C8"/>
    <w:rsid w:val="00883487"/>
    <w:rsid w:val="00883545"/>
    <w:rsid w:val="0088355F"/>
    <w:rsid w:val="00883669"/>
    <w:rsid w:val="0088395D"/>
    <w:rsid w:val="008839A2"/>
    <w:rsid w:val="008839F6"/>
    <w:rsid w:val="00883A9D"/>
    <w:rsid w:val="00883B3D"/>
    <w:rsid w:val="00883B5C"/>
    <w:rsid w:val="00883CF0"/>
    <w:rsid w:val="0088469C"/>
    <w:rsid w:val="00884B25"/>
    <w:rsid w:val="00884B75"/>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6EE"/>
    <w:rsid w:val="00890228"/>
    <w:rsid w:val="00890253"/>
    <w:rsid w:val="008904C9"/>
    <w:rsid w:val="00890678"/>
    <w:rsid w:val="00890845"/>
    <w:rsid w:val="00890916"/>
    <w:rsid w:val="00890AB0"/>
    <w:rsid w:val="00891487"/>
    <w:rsid w:val="00891A07"/>
    <w:rsid w:val="00891A82"/>
    <w:rsid w:val="00891B06"/>
    <w:rsid w:val="00891C7F"/>
    <w:rsid w:val="00891F7A"/>
    <w:rsid w:val="00892135"/>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F4"/>
    <w:rsid w:val="0089791E"/>
    <w:rsid w:val="00897935"/>
    <w:rsid w:val="00897BA9"/>
    <w:rsid w:val="00897BEB"/>
    <w:rsid w:val="00897D1E"/>
    <w:rsid w:val="00897D66"/>
    <w:rsid w:val="00897DC3"/>
    <w:rsid w:val="008A068C"/>
    <w:rsid w:val="008A08CA"/>
    <w:rsid w:val="008A090B"/>
    <w:rsid w:val="008A0BFF"/>
    <w:rsid w:val="008A134E"/>
    <w:rsid w:val="008A14E8"/>
    <w:rsid w:val="008A1A5A"/>
    <w:rsid w:val="008A1FDD"/>
    <w:rsid w:val="008A2239"/>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97F"/>
    <w:rsid w:val="008A7DBB"/>
    <w:rsid w:val="008B00C4"/>
    <w:rsid w:val="008B0655"/>
    <w:rsid w:val="008B08D6"/>
    <w:rsid w:val="008B09EE"/>
    <w:rsid w:val="008B0AF2"/>
    <w:rsid w:val="008B11AC"/>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D0"/>
    <w:rsid w:val="008B62F4"/>
    <w:rsid w:val="008B64CE"/>
    <w:rsid w:val="008B6A66"/>
    <w:rsid w:val="008B6E04"/>
    <w:rsid w:val="008B707C"/>
    <w:rsid w:val="008B70FE"/>
    <w:rsid w:val="008B72BE"/>
    <w:rsid w:val="008B7656"/>
    <w:rsid w:val="008B77AD"/>
    <w:rsid w:val="008B77F5"/>
    <w:rsid w:val="008B7C02"/>
    <w:rsid w:val="008B7DD9"/>
    <w:rsid w:val="008C05F3"/>
    <w:rsid w:val="008C0839"/>
    <w:rsid w:val="008C0901"/>
    <w:rsid w:val="008C0CD6"/>
    <w:rsid w:val="008C0F92"/>
    <w:rsid w:val="008C1080"/>
    <w:rsid w:val="008C1096"/>
    <w:rsid w:val="008C131A"/>
    <w:rsid w:val="008C186F"/>
    <w:rsid w:val="008C18D6"/>
    <w:rsid w:val="008C25CC"/>
    <w:rsid w:val="008C28C7"/>
    <w:rsid w:val="008C2CBA"/>
    <w:rsid w:val="008C2D29"/>
    <w:rsid w:val="008C3027"/>
    <w:rsid w:val="008C3279"/>
    <w:rsid w:val="008C328E"/>
    <w:rsid w:val="008C3CCF"/>
    <w:rsid w:val="008C3FF6"/>
    <w:rsid w:val="008C4839"/>
    <w:rsid w:val="008C4C04"/>
    <w:rsid w:val="008C4FA8"/>
    <w:rsid w:val="008C5352"/>
    <w:rsid w:val="008C56C6"/>
    <w:rsid w:val="008C5B49"/>
    <w:rsid w:val="008C5BA6"/>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9A"/>
    <w:rsid w:val="008E51F3"/>
    <w:rsid w:val="008E52DE"/>
    <w:rsid w:val="008E54F7"/>
    <w:rsid w:val="008E5771"/>
    <w:rsid w:val="008E5999"/>
    <w:rsid w:val="008E5BC7"/>
    <w:rsid w:val="008E5CB9"/>
    <w:rsid w:val="008E6332"/>
    <w:rsid w:val="008E64A7"/>
    <w:rsid w:val="008E66D2"/>
    <w:rsid w:val="008E6796"/>
    <w:rsid w:val="008E6A1E"/>
    <w:rsid w:val="008E6C18"/>
    <w:rsid w:val="008E6CB7"/>
    <w:rsid w:val="008E6E7C"/>
    <w:rsid w:val="008E744C"/>
    <w:rsid w:val="008E75E9"/>
    <w:rsid w:val="008E765E"/>
    <w:rsid w:val="008E793F"/>
    <w:rsid w:val="008E79CA"/>
    <w:rsid w:val="008E79EE"/>
    <w:rsid w:val="008E7A3F"/>
    <w:rsid w:val="008E7DFA"/>
    <w:rsid w:val="008F013F"/>
    <w:rsid w:val="008F0942"/>
    <w:rsid w:val="008F118C"/>
    <w:rsid w:val="008F11C6"/>
    <w:rsid w:val="008F11F7"/>
    <w:rsid w:val="008F2047"/>
    <w:rsid w:val="008F2CD2"/>
    <w:rsid w:val="008F3218"/>
    <w:rsid w:val="008F3391"/>
    <w:rsid w:val="008F33A9"/>
    <w:rsid w:val="008F33CD"/>
    <w:rsid w:val="008F38D2"/>
    <w:rsid w:val="008F397D"/>
    <w:rsid w:val="008F3A30"/>
    <w:rsid w:val="008F3A33"/>
    <w:rsid w:val="008F4541"/>
    <w:rsid w:val="008F477F"/>
    <w:rsid w:val="008F4B47"/>
    <w:rsid w:val="008F517F"/>
    <w:rsid w:val="008F529A"/>
    <w:rsid w:val="008F5572"/>
    <w:rsid w:val="008F5605"/>
    <w:rsid w:val="008F5615"/>
    <w:rsid w:val="008F563E"/>
    <w:rsid w:val="008F571C"/>
    <w:rsid w:val="008F591D"/>
    <w:rsid w:val="008F5938"/>
    <w:rsid w:val="008F5BA7"/>
    <w:rsid w:val="008F5BE2"/>
    <w:rsid w:val="008F5E33"/>
    <w:rsid w:val="008F5ED5"/>
    <w:rsid w:val="008F6728"/>
    <w:rsid w:val="008F678F"/>
    <w:rsid w:val="008F694A"/>
    <w:rsid w:val="008F6BC0"/>
    <w:rsid w:val="008F6D89"/>
    <w:rsid w:val="008F6F29"/>
    <w:rsid w:val="008F756A"/>
    <w:rsid w:val="008F77CF"/>
    <w:rsid w:val="008F7900"/>
    <w:rsid w:val="009005AA"/>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F8C"/>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84A"/>
    <w:rsid w:val="00914902"/>
    <w:rsid w:val="00914B70"/>
    <w:rsid w:val="00914E42"/>
    <w:rsid w:val="00914E7F"/>
    <w:rsid w:val="00914FE2"/>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C5A"/>
    <w:rsid w:val="00921583"/>
    <w:rsid w:val="0092165B"/>
    <w:rsid w:val="00921BFA"/>
    <w:rsid w:val="009225CF"/>
    <w:rsid w:val="009228DD"/>
    <w:rsid w:val="009231AB"/>
    <w:rsid w:val="009231C2"/>
    <w:rsid w:val="00923E90"/>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7F1"/>
    <w:rsid w:val="00927F34"/>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8B"/>
    <w:rsid w:val="009335CA"/>
    <w:rsid w:val="00933951"/>
    <w:rsid w:val="00933F9D"/>
    <w:rsid w:val="00934504"/>
    <w:rsid w:val="00934643"/>
    <w:rsid w:val="00934780"/>
    <w:rsid w:val="009348A1"/>
    <w:rsid w:val="00934E8D"/>
    <w:rsid w:val="009353D0"/>
    <w:rsid w:val="00935A36"/>
    <w:rsid w:val="00935E08"/>
    <w:rsid w:val="00936282"/>
    <w:rsid w:val="009365AD"/>
    <w:rsid w:val="009365D6"/>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42B"/>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9DA"/>
    <w:rsid w:val="00951AE4"/>
    <w:rsid w:val="00951B76"/>
    <w:rsid w:val="00951C12"/>
    <w:rsid w:val="00951E15"/>
    <w:rsid w:val="00951E54"/>
    <w:rsid w:val="009522E9"/>
    <w:rsid w:val="00952444"/>
    <w:rsid w:val="00952523"/>
    <w:rsid w:val="00952FBD"/>
    <w:rsid w:val="00953071"/>
    <w:rsid w:val="00953349"/>
    <w:rsid w:val="0095390C"/>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BB8"/>
    <w:rsid w:val="00960E77"/>
    <w:rsid w:val="00960E82"/>
    <w:rsid w:val="0096108C"/>
    <w:rsid w:val="00961311"/>
    <w:rsid w:val="00961651"/>
    <w:rsid w:val="00961B6C"/>
    <w:rsid w:val="00961F26"/>
    <w:rsid w:val="0096213D"/>
    <w:rsid w:val="00962216"/>
    <w:rsid w:val="0096247D"/>
    <w:rsid w:val="009626FD"/>
    <w:rsid w:val="00962A3E"/>
    <w:rsid w:val="00962A99"/>
    <w:rsid w:val="00962D3A"/>
    <w:rsid w:val="00963274"/>
    <w:rsid w:val="0096341A"/>
    <w:rsid w:val="0096370C"/>
    <w:rsid w:val="0096374D"/>
    <w:rsid w:val="009637FC"/>
    <w:rsid w:val="00963887"/>
    <w:rsid w:val="00963895"/>
    <w:rsid w:val="00963A85"/>
    <w:rsid w:val="00963D15"/>
    <w:rsid w:val="00963D45"/>
    <w:rsid w:val="00964425"/>
    <w:rsid w:val="00964A5E"/>
    <w:rsid w:val="00964E34"/>
    <w:rsid w:val="00965060"/>
    <w:rsid w:val="00965225"/>
    <w:rsid w:val="0096564B"/>
    <w:rsid w:val="0096565C"/>
    <w:rsid w:val="00965B35"/>
    <w:rsid w:val="00965E56"/>
    <w:rsid w:val="00965F20"/>
    <w:rsid w:val="009661ED"/>
    <w:rsid w:val="00966232"/>
    <w:rsid w:val="0096630C"/>
    <w:rsid w:val="009664C7"/>
    <w:rsid w:val="0096653E"/>
    <w:rsid w:val="0096665D"/>
    <w:rsid w:val="00966D20"/>
    <w:rsid w:val="009675C4"/>
    <w:rsid w:val="00967D09"/>
    <w:rsid w:val="00967E95"/>
    <w:rsid w:val="0097047F"/>
    <w:rsid w:val="00970EEE"/>
    <w:rsid w:val="00970F83"/>
    <w:rsid w:val="009711E3"/>
    <w:rsid w:val="009718E3"/>
    <w:rsid w:val="00971B47"/>
    <w:rsid w:val="00971DB8"/>
    <w:rsid w:val="00971DDE"/>
    <w:rsid w:val="009725D0"/>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5102"/>
    <w:rsid w:val="0099520D"/>
    <w:rsid w:val="00995407"/>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725"/>
    <w:rsid w:val="009A38D8"/>
    <w:rsid w:val="009A39E3"/>
    <w:rsid w:val="009A3AE6"/>
    <w:rsid w:val="009A4F7F"/>
    <w:rsid w:val="009A5157"/>
    <w:rsid w:val="009A519B"/>
    <w:rsid w:val="009A5411"/>
    <w:rsid w:val="009A57AE"/>
    <w:rsid w:val="009A5D1B"/>
    <w:rsid w:val="009A67B7"/>
    <w:rsid w:val="009A67C5"/>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2F46"/>
    <w:rsid w:val="009B3D48"/>
    <w:rsid w:val="009B3DD6"/>
    <w:rsid w:val="009B3F8A"/>
    <w:rsid w:val="009B4043"/>
    <w:rsid w:val="009B40A1"/>
    <w:rsid w:val="009B42BA"/>
    <w:rsid w:val="009B4CB4"/>
    <w:rsid w:val="009B4E54"/>
    <w:rsid w:val="009B5181"/>
    <w:rsid w:val="009B51C7"/>
    <w:rsid w:val="009B521A"/>
    <w:rsid w:val="009B5328"/>
    <w:rsid w:val="009B532D"/>
    <w:rsid w:val="009B5413"/>
    <w:rsid w:val="009B544F"/>
    <w:rsid w:val="009B58ED"/>
    <w:rsid w:val="009B594C"/>
    <w:rsid w:val="009B5B20"/>
    <w:rsid w:val="009B5D86"/>
    <w:rsid w:val="009B641A"/>
    <w:rsid w:val="009B6C9A"/>
    <w:rsid w:val="009B6CD8"/>
    <w:rsid w:val="009B74EB"/>
    <w:rsid w:val="009B792D"/>
    <w:rsid w:val="009B7D44"/>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C1F"/>
    <w:rsid w:val="009C2FFF"/>
    <w:rsid w:val="009C300E"/>
    <w:rsid w:val="009C319A"/>
    <w:rsid w:val="009C32C7"/>
    <w:rsid w:val="009C3B5D"/>
    <w:rsid w:val="009C3F20"/>
    <w:rsid w:val="009C458C"/>
    <w:rsid w:val="009C458E"/>
    <w:rsid w:val="009C4718"/>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655"/>
    <w:rsid w:val="009D47A4"/>
    <w:rsid w:val="009D48DA"/>
    <w:rsid w:val="009D4A4F"/>
    <w:rsid w:val="009D4C20"/>
    <w:rsid w:val="009D5233"/>
    <w:rsid w:val="009D526A"/>
    <w:rsid w:val="009D5EA8"/>
    <w:rsid w:val="009D66E2"/>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4A8"/>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17A"/>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694"/>
    <w:rsid w:val="009F5F13"/>
    <w:rsid w:val="009F609F"/>
    <w:rsid w:val="009F65DF"/>
    <w:rsid w:val="009F66C8"/>
    <w:rsid w:val="009F6CF6"/>
    <w:rsid w:val="009F6FBE"/>
    <w:rsid w:val="009F74D5"/>
    <w:rsid w:val="009F775F"/>
    <w:rsid w:val="009F7C49"/>
    <w:rsid w:val="009F7EE4"/>
    <w:rsid w:val="009F7F1C"/>
    <w:rsid w:val="00A0021B"/>
    <w:rsid w:val="00A003FB"/>
    <w:rsid w:val="00A009FA"/>
    <w:rsid w:val="00A00A7F"/>
    <w:rsid w:val="00A00CBA"/>
    <w:rsid w:val="00A00CE6"/>
    <w:rsid w:val="00A013F3"/>
    <w:rsid w:val="00A01552"/>
    <w:rsid w:val="00A015F6"/>
    <w:rsid w:val="00A01658"/>
    <w:rsid w:val="00A0170C"/>
    <w:rsid w:val="00A017AA"/>
    <w:rsid w:val="00A01A77"/>
    <w:rsid w:val="00A01CFD"/>
    <w:rsid w:val="00A02238"/>
    <w:rsid w:val="00A032DA"/>
    <w:rsid w:val="00A033ED"/>
    <w:rsid w:val="00A03D23"/>
    <w:rsid w:val="00A03F11"/>
    <w:rsid w:val="00A04D84"/>
    <w:rsid w:val="00A05890"/>
    <w:rsid w:val="00A059A9"/>
    <w:rsid w:val="00A05DFB"/>
    <w:rsid w:val="00A061E8"/>
    <w:rsid w:val="00A06460"/>
    <w:rsid w:val="00A0649F"/>
    <w:rsid w:val="00A06D7C"/>
    <w:rsid w:val="00A06E29"/>
    <w:rsid w:val="00A070DA"/>
    <w:rsid w:val="00A0778F"/>
    <w:rsid w:val="00A07805"/>
    <w:rsid w:val="00A078E4"/>
    <w:rsid w:val="00A07CE8"/>
    <w:rsid w:val="00A10082"/>
    <w:rsid w:val="00A100D8"/>
    <w:rsid w:val="00A101FF"/>
    <w:rsid w:val="00A1056A"/>
    <w:rsid w:val="00A1064A"/>
    <w:rsid w:val="00A11220"/>
    <w:rsid w:val="00A11288"/>
    <w:rsid w:val="00A1131E"/>
    <w:rsid w:val="00A117E4"/>
    <w:rsid w:val="00A119ED"/>
    <w:rsid w:val="00A11D3D"/>
    <w:rsid w:val="00A12539"/>
    <w:rsid w:val="00A1277C"/>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6646"/>
    <w:rsid w:val="00A1757B"/>
    <w:rsid w:val="00A17A17"/>
    <w:rsid w:val="00A17BC5"/>
    <w:rsid w:val="00A17CA2"/>
    <w:rsid w:val="00A17FB7"/>
    <w:rsid w:val="00A2000C"/>
    <w:rsid w:val="00A203D6"/>
    <w:rsid w:val="00A209C9"/>
    <w:rsid w:val="00A20AA7"/>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30E51"/>
    <w:rsid w:val="00A31376"/>
    <w:rsid w:val="00A316C7"/>
    <w:rsid w:val="00A31B72"/>
    <w:rsid w:val="00A31BD3"/>
    <w:rsid w:val="00A31F4B"/>
    <w:rsid w:val="00A322AF"/>
    <w:rsid w:val="00A323F7"/>
    <w:rsid w:val="00A32700"/>
    <w:rsid w:val="00A32AD2"/>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6927"/>
    <w:rsid w:val="00A36EF2"/>
    <w:rsid w:val="00A3704F"/>
    <w:rsid w:val="00A37253"/>
    <w:rsid w:val="00A37AFA"/>
    <w:rsid w:val="00A37FA1"/>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EF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90"/>
    <w:rsid w:val="00A54300"/>
    <w:rsid w:val="00A549C9"/>
    <w:rsid w:val="00A54E7B"/>
    <w:rsid w:val="00A54F7E"/>
    <w:rsid w:val="00A54FAA"/>
    <w:rsid w:val="00A55006"/>
    <w:rsid w:val="00A552F7"/>
    <w:rsid w:val="00A55DB2"/>
    <w:rsid w:val="00A5608E"/>
    <w:rsid w:val="00A56319"/>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2754"/>
    <w:rsid w:val="00A62790"/>
    <w:rsid w:val="00A62A3E"/>
    <w:rsid w:val="00A62C6C"/>
    <w:rsid w:val="00A62F9B"/>
    <w:rsid w:val="00A63152"/>
    <w:rsid w:val="00A631D8"/>
    <w:rsid w:val="00A6394B"/>
    <w:rsid w:val="00A63E70"/>
    <w:rsid w:val="00A63EE3"/>
    <w:rsid w:val="00A6401F"/>
    <w:rsid w:val="00A644F3"/>
    <w:rsid w:val="00A64670"/>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AC6"/>
    <w:rsid w:val="00A67C3A"/>
    <w:rsid w:val="00A67CED"/>
    <w:rsid w:val="00A67F2F"/>
    <w:rsid w:val="00A703AB"/>
    <w:rsid w:val="00A7053F"/>
    <w:rsid w:val="00A70683"/>
    <w:rsid w:val="00A708E2"/>
    <w:rsid w:val="00A7096D"/>
    <w:rsid w:val="00A70A81"/>
    <w:rsid w:val="00A70E7E"/>
    <w:rsid w:val="00A71007"/>
    <w:rsid w:val="00A71070"/>
    <w:rsid w:val="00A710C3"/>
    <w:rsid w:val="00A71753"/>
    <w:rsid w:val="00A71E2F"/>
    <w:rsid w:val="00A722E1"/>
    <w:rsid w:val="00A7261D"/>
    <w:rsid w:val="00A7294F"/>
    <w:rsid w:val="00A72FBC"/>
    <w:rsid w:val="00A7315C"/>
    <w:rsid w:val="00A735BD"/>
    <w:rsid w:val="00A739B3"/>
    <w:rsid w:val="00A73C12"/>
    <w:rsid w:val="00A742F6"/>
    <w:rsid w:val="00A74426"/>
    <w:rsid w:val="00A747CF"/>
    <w:rsid w:val="00A7496B"/>
    <w:rsid w:val="00A749B3"/>
    <w:rsid w:val="00A74D6D"/>
    <w:rsid w:val="00A74F52"/>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51D6"/>
    <w:rsid w:val="00A852F0"/>
    <w:rsid w:val="00A85CE6"/>
    <w:rsid w:val="00A86058"/>
    <w:rsid w:val="00A861C9"/>
    <w:rsid w:val="00A863FF"/>
    <w:rsid w:val="00A866F1"/>
    <w:rsid w:val="00A86E56"/>
    <w:rsid w:val="00A877AD"/>
    <w:rsid w:val="00A87B07"/>
    <w:rsid w:val="00A87BB4"/>
    <w:rsid w:val="00A87E16"/>
    <w:rsid w:val="00A87E1C"/>
    <w:rsid w:val="00A87ED0"/>
    <w:rsid w:val="00A90145"/>
    <w:rsid w:val="00A9062C"/>
    <w:rsid w:val="00A90670"/>
    <w:rsid w:val="00A90E87"/>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DFA"/>
    <w:rsid w:val="00AA3E39"/>
    <w:rsid w:val="00AA46E3"/>
    <w:rsid w:val="00AA4960"/>
    <w:rsid w:val="00AA4D19"/>
    <w:rsid w:val="00AA4E69"/>
    <w:rsid w:val="00AA4FC9"/>
    <w:rsid w:val="00AA54B6"/>
    <w:rsid w:val="00AA55C8"/>
    <w:rsid w:val="00AA56F3"/>
    <w:rsid w:val="00AA574E"/>
    <w:rsid w:val="00AA57DF"/>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976"/>
    <w:rsid w:val="00AB39B3"/>
    <w:rsid w:val="00AB3E64"/>
    <w:rsid w:val="00AB4250"/>
    <w:rsid w:val="00AB4416"/>
    <w:rsid w:val="00AB4523"/>
    <w:rsid w:val="00AB4865"/>
    <w:rsid w:val="00AB488F"/>
    <w:rsid w:val="00AB48A2"/>
    <w:rsid w:val="00AB4B74"/>
    <w:rsid w:val="00AB4C44"/>
    <w:rsid w:val="00AB4D8D"/>
    <w:rsid w:val="00AB4DEE"/>
    <w:rsid w:val="00AB4E1A"/>
    <w:rsid w:val="00AB510C"/>
    <w:rsid w:val="00AB516D"/>
    <w:rsid w:val="00AB5B8A"/>
    <w:rsid w:val="00AB62F3"/>
    <w:rsid w:val="00AB642D"/>
    <w:rsid w:val="00AB64AF"/>
    <w:rsid w:val="00AB664C"/>
    <w:rsid w:val="00AB6DFB"/>
    <w:rsid w:val="00AB714D"/>
    <w:rsid w:val="00AB7180"/>
    <w:rsid w:val="00AB7AD3"/>
    <w:rsid w:val="00AB7B9C"/>
    <w:rsid w:val="00AC0119"/>
    <w:rsid w:val="00AC0120"/>
    <w:rsid w:val="00AC0290"/>
    <w:rsid w:val="00AC0750"/>
    <w:rsid w:val="00AC081F"/>
    <w:rsid w:val="00AC0B7A"/>
    <w:rsid w:val="00AC0CC5"/>
    <w:rsid w:val="00AC0D3A"/>
    <w:rsid w:val="00AC174A"/>
    <w:rsid w:val="00AC1D0D"/>
    <w:rsid w:val="00AC1D77"/>
    <w:rsid w:val="00AC238C"/>
    <w:rsid w:val="00AC239F"/>
    <w:rsid w:val="00AC26EF"/>
    <w:rsid w:val="00AC29CC"/>
    <w:rsid w:val="00AC2BDC"/>
    <w:rsid w:val="00AC35B4"/>
    <w:rsid w:val="00AC3839"/>
    <w:rsid w:val="00AC3A34"/>
    <w:rsid w:val="00AC3B37"/>
    <w:rsid w:val="00AC3C6A"/>
    <w:rsid w:val="00AC403C"/>
    <w:rsid w:val="00AC454D"/>
    <w:rsid w:val="00AC4912"/>
    <w:rsid w:val="00AC4D20"/>
    <w:rsid w:val="00AC4D51"/>
    <w:rsid w:val="00AC4D8F"/>
    <w:rsid w:val="00AC5220"/>
    <w:rsid w:val="00AC53C8"/>
    <w:rsid w:val="00AC5535"/>
    <w:rsid w:val="00AC5ACC"/>
    <w:rsid w:val="00AC5B00"/>
    <w:rsid w:val="00AC5B43"/>
    <w:rsid w:val="00AC5C35"/>
    <w:rsid w:val="00AC5D1B"/>
    <w:rsid w:val="00AC5DE1"/>
    <w:rsid w:val="00AC5F66"/>
    <w:rsid w:val="00AC6046"/>
    <w:rsid w:val="00AC6094"/>
    <w:rsid w:val="00AC62E4"/>
    <w:rsid w:val="00AC6439"/>
    <w:rsid w:val="00AC659A"/>
    <w:rsid w:val="00AC674C"/>
    <w:rsid w:val="00AC6D33"/>
    <w:rsid w:val="00AC6E55"/>
    <w:rsid w:val="00AC74D3"/>
    <w:rsid w:val="00AC787E"/>
    <w:rsid w:val="00AC7BF8"/>
    <w:rsid w:val="00AC7D4C"/>
    <w:rsid w:val="00AC7E94"/>
    <w:rsid w:val="00AD008E"/>
    <w:rsid w:val="00AD026B"/>
    <w:rsid w:val="00AD02BF"/>
    <w:rsid w:val="00AD0450"/>
    <w:rsid w:val="00AD04E0"/>
    <w:rsid w:val="00AD0984"/>
    <w:rsid w:val="00AD0A40"/>
    <w:rsid w:val="00AD0B1F"/>
    <w:rsid w:val="00AD0D02"/>
    <w:rsid w:val="00AD0FF1"/>
    <w:rsid w:val="00AD1109"/>
    <w:rsid w:val="00AD128F"/>
    <w:rsid w:val="00AD1681"/>
    <w:rsid w:val="00AD1997"/>
    <w:rsid w:val="00AD1B1C"/>
    <w:rsid w:val="00AD1E66"/>
    <w:rsid w:val="00AD1EB8"/>
    <w:rsid w:val="00AD265E"/>
    <w:rsid w:val="00AD2B53"/>
    <w:rsid w:val="00AD2E53"/>
    <w:rsid w:val="00AD2F33"/>
    <w:rsid w:val="00AD2F37"/>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C18"/>
    <w:rsid w:val="00AD5E8E"/>
    <w:rsid w:val="00AD63CC"/>
    <w:rsid w:val="00AD6598"/>
    <w:rsid w:val="00AD6A36"/>
    <w:rsid w:val="00AD6C1B"/>
    <w:rsid w:val="00AD6D2E"/>
    <w:rsid w:val="00AD6DE8"/>
    <w:rsid w:val="00AD6FB9"/>
    <w:rsid w:val="00AD733A"/>
    <w:rsid w:val="00AD741B"/>
    <w:rsid w:val="00AD7922"/>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032"/>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E7C68"/>
    <w:rsid w:val="00AF0257"/>
    <w:rsid w:val="00AF042E"/>
    <w:rsid w:val="00AF0579"/>
    <w:rsid w:val="00AF087C"/>
    <w:rsid w:val="00AF0A29"/>
    <w:rsid w:val="00AF0A9D"/>
    <w:rsid w:val="00AF0E27"/>
    <w:rsid w:val="00AF15B8"/>
    <w:rsid w:val="00AF16D1"/>
    <w:rsid w:val="00AF1D65"/>
    <w:rsid w:val="00AF1FE0"/>
    <w:rsid w:val="00AF22B1"/>
    <w:rsid w:val="00AF24E6"/>
    <w:rsid w:val="00AF2CB9"/>
    <w:rsid w:val="00AF32D6"/>
    <w:rsid w:val="00AF33F6"/>
    <w:rsid w:val="00AF345E"/>
    <w:rsid w:val="00AF36E1"/>
    <w:rsid w:val="00AF3E03"/>
    <w:rsid w:val="00AF3E8A"/>
    <w:rsid w:val="00AF405D"/>
    <w:rsid w:val="00AF589C"/>
    <w:rsid w:val="00AF5A00"/>
    <w:rsid w:val="00AF623E"/>
    <w:rsid w:val="00AF62F1"/>
    <w:rsid w:val="00AF63BB"/>
    <w:rsid w:val="00AF63C5"/>
    <w:rsid w:val="00AF661E"/>
    <w:rsid w:val="00AF67DD"/>
    <w:rsid w:val="00AF6D01"/>
    <w:rsid w:val="00AF7382"/>
    <w:rsid w:val="00AF764A"/>
    <w:rsid w:val="00AF7B2C"/>
    <w:rsid w:val="00B0012A"/>
    <w:rsid w:val="00B00193"/>
    <w:rsid w:val="00B00289"/>
    <w:rsid w:val="00B00294"/>
    <w:rsid w:val="00B006E8"/>
    <w:rsid w:val="00B00F9D"/>
    <w:rsid w:val="00B010CA"/>
    <w:rsid w:val="00B011A3"/>
    <w:rsid w:val="00B01222"/>
    <w:rsid w:val="00B01619"/>
    <w:rsid w:val="00B017B4"/>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738"/>
    <w:rsid w:val="00B12821"/>
    <w:rsid w:val="00B12F2E"/>
    <w:rsid w:val="00B1318E"/>
    <w:rsid w:val="00B1329A"/>
    <w:rsid w:val="00B13953"/>
    <w:rsid w:val="00B13C55"/>
    <w:rsid w:val="00B13CE9"/>
    <w:rsid w:val="00B13D75"/>
    <w:rsid w:val="00B13DCA"/>
    <w:rsid w:val="00B1468A"/>
    <w:rsid w:val="00B14720"/>
    <w:rsid w:val="00B14A25"/>
    <w:rsid w:val="00B14C1A"/>
    <w:rsid w:val="00B15097"/>
    <w:rsid w:val="00B1516C"/>
    <w:rsid w:val="00B1521D"/>
    <w:rsid w:val="00B15672"/>
    <w:rsid w:val="00B15908"/>
    <w:rsid w:val="00B15AE2"/>
    <w:rsid w:val="00B16A94"/>
    <w:rsid w:val="00B16CE3"/>
    <w:rsid w:val="00B17059"/>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9E0"/>
    <w:rsid w:val="00B23A16"/>
    <w:rsid w:val="00B23A6B"/>
    <w:rsid w:val="00B23B3A"/>
    <w:rsid w:val="00B23F61"/>
    <w:rsid w:val="00B2406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9D"/>
    <w:rsid w:val="00B30499"/>
    <w:rsid w:val="00B3097F"/>
    <w:rsid w:val="00B30AEC"/>
    <w:rsid w:val="00B30AF2"/>
    <w:rsid w:val="00B30D5E"/>
    <w:rsid w:val="00B30D8F"/>
    <w:rsid w:val="00B30F54"/>
    <w:rsid w:val="00B318FC"/>
    <w:rsid w:val="00B31A0E"/>
    <w:rsid w:val="00B31D3E"/>
    <w:rsid w:val="00B31DDE"/>
    <w:rsid w:val="00B3212D"/>
    <w:rsid w:val="00B32558"/>
    <w:rsid w:val="00B328CD"/>
    <w:rsid w:val="00B32DF8"/>
    <w:rsid w:val="00B32F2F"/>
    <w:rsid w:val="00B33321"/>
    <w:rsid w:val="00B33A01"/>
    <w:rsid w:val="00B33FDD"/>
    <w:rsid w:val="00B3409D"/>
    <w:rsid w:val="00B34180"/>
    <w:rsid w:val="00B34B0B"/>
    <w:rsid w:val="00B35590"/>
    <w:rsid w:val="00B35847"/>
    <w:rsid w:val="00B35A9B"/>
    <w:rsid w:val="00B35AAE"/>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8D3"/>
    <w:rsid w:val="00B43ED6"/>
    <w:rsid w:val="00B44090"/>
    <w:rsid w:val="00B445CD"/>
    <w:rsid w:val="00B446C4"/>
    <w:rsid w:val="00B446CA"/>
    <w:rsid w:val="00B4479E"/>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50722"/>
    <w:rsid w:val="00B50A9D"/>
    <w:rsid w:val="00B51186"/>
    <w:rsid w:val="00B51472"/>
    <w:rsid w:val="00B5171E"/>
    <w:rsid w:val="00B51C31"/>
    <w:rsid w:val="00B522BB"/>
    <w:rsid w:val="00B5250A"/>
    <w:rsid w:val="00B52A30"/>
    <w:rsid w:val="00B52CFB"/>
    <w:rsid w:val="00B52D33"/>
    <w:rsid w:val="00B52F27"/>
    <w:rsid w:val="00B53575"/>
    <w:rsid w:val="00B5365E"/>
    <w:rsid w:val="00B53835"/>
    <w:rsid w:val="00B5398B"/>
    <w:rsid w:val="00B539D3"/>
    <w:rsid w:val="00B53B27"/>
    <w:rsid w:val="00B53B29"/>
    <w:rsid w:val="00B53C3E"/>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11FB"/>
    <w:rsid w:val="00B61434"/>
    <w:rsid w:val="00B615AE"/>
    <w:rsid w:val="00B615E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939"/>
    <w:rsid w:val="00B65C44"/>
    <w:rsid w:val="00B65E9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1F0"/>
    <w:rsid w:val="00B73386"/>
    <w:rsid w:val="00B73629"/>
    <w:rsid w:val="00B736B5"/>
    <w:rsid w:val="00B73999"/>
    <w:rsid w:val="00B73B20"/>
    <w:rsid w:val="00B73B25"/>
    <w:rsid w:val="00B745C8"/>
    <w:rsid w:val="00B74A54"/>
    <w:rsid w:val="00B74CE4"/>
    <w:rsid w:val="00B755E5"/>
    <w:rsid w:val="00B7595E"/>
    <w:rsid w:val="00B75A21"/>
    <w:rsid w:val="00B75BB8"/>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62AC"/>
    <w:rsid w:val="00B868B2"/>
    <w:rsid w:val="00B87285"/>
    <w:rsid w:val="00B872E4"/>
    <w:rsid w:val="00B872ED"/>
    <w:rsid w:val="00B877DC"/>
    <w:rsid w:val="00B8791B"/>
    <w:rsid w:val="00B8794B"/>
    <w:rsid w:val="00B87ABC"/>
    <w:rsid w:val="00B87ADD"/>
    <w:rsid w:val="00B87D3E"/>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E88"/>
    <w:rsid w:val="00BA4F1A"/>
    <w:rsid w:val="00BA50B6"/>
    <w:rsid w:val="00BA52C9"/>
    <w:rsid w:val="00BA52F4"/>
    <w:rsid w:val="00BA5459"/>
    <w:rsid w:val="00BA5BA1"/>
    <w:rsid w:val="00BA5CED"/>
    <w:rsid w:val="00BA5D40"/>
    <w:rsid w:val="00BA5D46"/>
    <w:rsid w:val="00BA5FF4"/>
    <w:rsid w:val="00BA66E8"/>
    <w:rsid w:val="00BA6C43"/>
    <w:rsid w:val="00BA73DC"/>
    <w:rsid w:val="00BA74E8"/>
    <w:rsid w:val="00BA76CE"/>
    <w:rsid w:val="00BA7E86"/>
    <w:rsid w:val="00BA7FC8"/>
    <w:rsid w:val="00BB01A7"/>
    <w:rsid w:val="00BB0269"/>
    <w:rsid w:val="00BB0403"/>
    <w:rsid w:val="00BB04C4"/>
    <w:rsid w:val="00BB0836"/>
    <w:rsid w:val="00BB171D"/>
    <w:rsid w:val="00BB18B7"/>
    <w:rsid w:val="00BB1994"/>
    <w:rsid w:val="00BB1AB3"/>
    <w:rsid w:val="00BB1C1F"/>
    <w:rsid w:val="00BB1D8C"/>
    <w:rsid w:val="00BB1DDD"/>
    <w:rsid w:val="00BB1E98"/>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4D7"/>
    <w:rsid w:val="00BB680E"/>
    <w:rsid w:val="00BB690B"/>
    <w:rsid w:val="00BB690C"/>
    <w:rsid w:val="00BB6A72"/>
    <w:rsid w:val="00BB6B47"/>
    <w:rsid w:val="00BB6B7D"/>
    <w:rsid w:val="00BB6BD7"/>
    <w:rsid w:val="00BB6D3B"/>
    <w:rsid w:val="00BB6E23"/>
    <w:rsid w:val="00BB6E82"/>
    <w:rsid w:val="00BB7008"/>
    <w:rsid w:val="00BB7070"/>
    <w:rsid w:val="00BB7144"/>
    <w:rsid w:val="00BB725F"/>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16"/>
    <w:rsid w:val="00BC57F9"/>
    <w:rsid w:val="00BC587A"/>
    <w:rsid w:val="00BC5953"/>
    <w:rsid w:val="00BC5FAB"/>
    <w:rsid w:val="00BC62B8"/>
    <w:rsid w:val="00BC6471"/>
    <w:rsid w:val="00BC672B"/>
    <w:rsid w:val="00BC6CA0"/>
    <w:rsid w:val="00BC6E93"/>
    <w:rsid w:val="00BC6F50"/>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C43"/>
    <w:rsid w:val="00BE1CE0"/>
    <w:rsid w:val="00BE1FC4"/>
    <w:rsid w:val="00BE2359"/>
    <w:rsid w:val="00BE26BB"/>
    <w:rsid w:val="00BE2CEF"/>
    <w:rsid w:val="00BE31A4"/>
    <w:rsid w:val="00BE369A"/>
    <w:rsid w:val="00BE38BD"/>
    <w:rsid w:val="00BE3CD2"/>
    <w:rsid w:val="00BE40A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0A16"/>
    <w:rsid w:val="00BF1209"/>
    <w:rsid w:val="00BF12B9"/>
    <w:rsid w:val="00BF1390"/>
    <w:rsid w:val="00BF1422"/>
    <w:rsid w:val="00BF16CC"/>
    <w:rsid w:val="00BF1E18"/>
    <w:rsid w:val="00BF1ED8"/>
    <w:rsid w:val="00BF2676"/>
    <w:rsid w:val="00BF272D"/>
    <w:rsid w:val="00BF294B"/>
    <w:rsid w:val="00BF2B41"/>
    <w:rsid w:val="00BF2C75"/>
    <w:rsid w:val="00BF2D38"/>
    <w:rsid w:val="00BF2DF0"/>
    <w:rsid w:val="00BF2E24"/>
    <w:rsid w:val="00BF30AE"/>
    <w:rsid w:val="00BF383F"/>
    <w:rsid w:val="00BF3A70"/>
    <w:rsid w:val="00BF3C99"/>
    <w:rsid w:val="00BF3DED"/>
    <w:rsid w:val="00BF400D"/>
    <w:rsid w:val="00BF4BDA"/>
    <w:rsid w:val="00BF4FB6"/>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27E"/>
    <w:rsid w:val="00BF759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EE2"/>
    <w:rsid w:val="00C03192"/>
    <w:rsid w:val="00C03297"/>
    <w:rsid w:val="00C03779"/>
    <w:rsid w:val="00C037A3"/>
    <w:rsid w:val="00C03C4A"/>
    <w:rsid w:val="00C03F74"/>
    <w:rsid w:val="00C04089"/>
    <w:rsid w:val="00C04130"/>
    <w:rsid w:val="00C0499B"/>
    <w:rsid w:val="00C04AE5"/>
    <w:rsid w:val="00C04D45"/>
    <w:rsid w:val="00C0503B"/>
    <w:rsid w:val="00C057AC"/>
    <w:rsid w:val="00C059CD"/>
    <w:rsid w:val="00C05CA7"/>
    <w:rsid w:val="00C05EE8"/>
    <w:rsid w:val="00C06085"/>
    <w:rsid w:val="00C0632B"/>
    <w:rsid w:val="00C0638E"/>
    <w:rsid w:val="00C069CB"/>
    <w:rsid w:val="00C06F73"/>
    <w:rsid w:val="00C072CC"/>
    <w:rsid w:val="00C072E1"/>
    <w:rsid w:val="00C07474"/>
    <w:rsid w:val="00C079F7"/>
    <w:rsid w:val="00C07EEF"/>
    <w:rsid w:val="00C10210"/>
    <w:rsid w:val="00C1097F"/>
    <w:rsid w:val="00C10F8B"/>
    <w:rsid w:val="00C10FD2"/>
    <w:rsid w:val="00C11338"/>
    <w:rsid w:val="00C113DD"/>
    <w:rsid w:val="00C115B1"/>
    <w:rsid w:val="00C117BE"/>
    <w:rsid w:val="00C12126"/>
    <w:rsid w:val="00C1231D"/>
    <w:rsid w:val="00C123BB"/>
    <w:rsid w:val="00C126B6"/>
    <w:rsid w:val="00C12ADE"/>
    <w:rsid w:val="00C135E6"/>
    <w:rsid w:val="00C13677"/>
    <w:rsid w:val="00C1384B"/>
    <w:rsid w:val="00C138A6"/>
    <w:rsid w:val="00C138E6"/>
    <w:rsid w:val="00C13BC0"/>
    <w:rsid w:val="00C13BEB"/>
    <w:rsid w:val="00C14395"/>
    <w:rsid w:val="00C1443E"/>
    <w:rsid w:val="00C14614"/>
    <w:rsid w:val="00C148A5"/>
    <w:rsid w:val="00C14CAB"/>
    <w:rsid w:val="00C15AA3"/>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1B2F"/>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4F57"/>
    <w:rsid w:val="00C35312"/>
    <w:rsid w:val="00C35693"/>
    <w:rsid w:val="00C35D46"/>
    <w:rsid w:val="00C366A1"/>
    <w:rsid w:val="00C366CB"/>
    <w:rsid w:val="00C367A9"/>
    <w:rsid w:val="00C3689C"/>
    <w:rsid w:val="00C36BB3"/>
    <w:rsid w:val="00C37160"/>
    <w:rsid w:val="00C378AF"/>
    <w:rsid w:val="00C3797D"/>
    <w:rsid w:val="00C37D09"/>
    <w:rsid w:val="00C37D95"/>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87"/>
    <w:rsid w:val="00C41C1A"/>
    <w:rsid w:val="00C42082"/>
    <w:rsid w:val="00C421E8"/>
    <w:rsid w:val="00C42355"/>
    <w:rsid w:val="00C4252C"/>
    <w:rsid w:val="00C4252E"/>
    <w:rsid w:val="00C426D3"/>
    <w:rsid w:val="00C42733"/>
    <w:rsid w:val="00C427BE"/>
    <w:rsid w:val="00C429C9"/>
    <w:rsid w:val="00C42D45"/>
    <w:rsid w:val="00C435AB"/>
    <w:rsid w:val="00C4376D"/>
    <w:rsid w:val="00C437D7"/>
    <w:rsid w:val="00C43ED5"/>
    <w:rsid w:val="00C4403D"/>
    <w:rsid w:val="00C44B7B"/>
    <w:rsid w:val="00C44BA7"/>
    <w:rsid w:val="00C45A17"/>
    <w:rsid w:val="00C45ABD"/>
    <w:rsid w:val="00C463F5"/>
    <w:rsid w:val="00C46C88"/>
    <w:rsid w:val="00C46C89"/>
    <w:rsid w:val="00C46CF3"/>
    <w:rsid w:val="00C46D73"/>
    <w:rsid w:val="00C46FFC"/>
    <w:rsid w:val="00C47167"/>
    <w:rsid w:val="00C47341"/>
    <w:rsid w:val="00C476B3"/>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BD5"/>
    <w:rsid w:val="00C53EDE"/>
    <w:rsid w:val="00C53F14"/>
    <w:rsid w:val="00C53FD6"/>
    <w:rsid w:val="00C5449E"/>
    <w:rsid w:val="00C54708"/>
    <w:rsid w:val="00C54719"/>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594"/>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2E2"/>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77F83"/>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4B8"/>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F09"/>
    <w:rsid w:val="00C92074"/>
    <w:rsid w:val="00C92255"/>
    <w:rsid w:val="00C923F3"/>
    <w:rsid w:val="00C924CC"/>
    <w:rsid w:val="00C925BB"/>
    <w:rsid w:val="00C9273B"/>
    <w:rsid w:val="00C9299D"/>
    <w:rsid w:val="00C93182"/>
    <w:rsid w:val="00C93713"/>
    <w:rsid w:val="00C93A2E"/>
    <w:rsid w:val="00C93BE5"/>
    <w:rsid w:val="00C9423D"/>
    <w:rsid w:val="00C94682"/>
    <w:rsid w:val="00C9487E"/>
    <w:rsid w:val="00C94993"/>
    <w:rsid w:val="00C94AA1"/>
    <w:rsid w:val="00C94DB9"/>
    <w:rsid w:val="00C95908"/>
    <w:rsid w:val="00C95A91"/>
    <w:rsid w:val="00C95CB7"/>
    <w:rsid w:val="00C96004"/>
    <w:rsid w:val="00C961E8"/>
    <w:rsid w:val="00C96290"/>
    <w:rsid w:val="00C9686B"/>
    <w:rsid w:val="00C96987"/>
    <w:rsid w:val="00C96C72"/>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21D4"/>
    <w:rsid w:val="00CA2256"/>
    <w:rsid w:val="00CA24A2"/>
    <w:rsid w:val="00CA26DE"/>
    <w:rsid w:val="00CA2B4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752A"/>
    <w:rsid w:val="00CA7D97"/>
    <w:rsid w:val="00CA7D9D"/>
    <w:rsid w:val="00CA7DA6"/>
    <w:rsid w:val="00CB0511"/>
    <w:rsid w:val="00CB0512"/>
    <w:rsid w:val="00CB0613"/>
    <w:rsid w:val="00CB062A"/>
    <w:rsid w:val="00CB071C"/>
    <w:rsid w:val="00CB0801"/>
    <w:rsid w:val="00CB0C4B"/>
    <w:rsid w:val="00CB0E4E"/>
    <w:rsid w:val="00CB0F05"/>
    <w:rsid w:val="00CB136C"/>
    <w:rsid w:val="00CB1755"/>
    <w:rsid w:val="00CB1A3A"/>
    <w:rsid w:val="00CB224C"/>
    <w:rsid w:val="00CB23CD"/>
    <w:rsid w:val="00CB2593"/>
    <w:rsid w:val="00CB2B13"/>
    <w:rsid w:val="00CB2B86"/>
    <w:rsid w:val="00CB3A0F"/>
    <w:rsid w:val="00CB3A38"/>
    <w:rsid w:val="00CB3CE3"/>
    <w:rsid w:val="00CB3D2E"/>
    <w:rsid w:val="00CB3F6F"/>
    <w:rsid w:val="00CB40DB"/>
    <w:rsid w:val="00CB41FF"/>
    <w:rsid w:val="00CB42D0"/>
    <w:rsid w:val="00CB46A3"/>
    <w:rsid w:val="00CB4767"/>
    <w:rsid w:val="00CB48E3"/>
    <w:rsid w:val="00CB502F"/>
    <w:rsid w:val="00CB5045"/>
    <w:rsid w:val="00CB53DD"/>
    <w:rsid w:val="00CB5F2D"/>
    <w:rsid w:val="00CB656F"/>
    <w:rsid w:val="00CB670E"/>
    <w:rsid w:val="00CB6A69"/>
    <w:rsid w:val="00CB7B52"/>
    <w:rsid w:val="00CB7C45"/>
    <w:rsid w:val="00CB7D4F"/>
    <w:rsid w:val="00CB7E7E"/>
    <w:rsid w:val="00CB7F96"/>
    <w:rsid w:val="00CC0DDB"/>
    <w:rsid w:val="00CC13A6"/>
    <w:rsid w:val="00CC176D"/>
    <w:rsid w:val="00CC179B"/>
    <w:rsid w:val="00CC1860"/>
    <w:rsid w:val="00CC1AB5"/>
    <w:rsid w:val="00CC1CB0"/>
    <w:rsid w:val="00CC1E9E"/>
    <w:rsid w:val="00CC1EF6"/>
    <w:rsid w:val="00CC1F31"/>
    <w:rsid w:val="00CC212F"/>
    <w:rsid w:val="00CC2482"/>
    <w:rsid w:val="00CC2827"/>
    <w:rsid w:val="00CC2CC2"/>
    <w:rsid w:val="00CC2E58"/>
    <w:rsid w:val="00CC2F59"/>
    <w:rsid w:val="00CC2F66"/>
    <w:rsid w:val="00CC3014"/>
    <w:rsid w:val="00CC3465"/>
    <w:rsid w:val="00CC3E48"/>
    <w:rsid w:val="00CC3F96"/>
    <w:rsid w:val="00CC4039"/>
    <w:rsid w:val="00CC4234"/>
    <w:rsid w:val="00CC4658"/>
    <w:rsid w:val="00CC48AD"/>
    <w:rsid w:val="00CC4DAA"/>
    <w:rsid w:val="00CC5225"/>
    <w:rsid w:val="00CC52AC"/>
    <w:rsid w:val="00CC5A7F"/>
    <w:rsid w:val="00CC5DDE"/>
    <w:rsid w:val="00CC601C"/>
    <w:rsid w:val="00CC61E2"/>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D99"/>
    <w:rsid w:val="00CD7192"/>
    <w:rsid w:val="00CD71C9"/>
    <w:rsid w:val="00CD75E7"/>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7308"/>
    <w:rsid w:val="00CE7A51"/>
    <w:rsid w:val="00CF0AFD"/>
    <w:rsid w:val="00CF0F20"/>
    <w:rsid w:val="00CF0FB8"/>
    <w:rsid w:val="00CF11EB"/>
    <w:rsid w:val="00CF150F"/>
    <w:rsid w:val="00CF15C3"/>
    <w:rsid w:val="00CF1652"/>
    <w:rsid w:val="00CF17C4"/>
    <w:rsid w:val="00CF18BA"/>
    <w:rsid w:val="00CF18D0"/>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7A"/>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970"/>
    <w:rsid w:val="00D05BE1"/>
    <w:rsid w:val="00D05DFF"/>
    <w:rsid w:val="00D05E82"/>
    <w:rsid w:val="00D05EF9"/>
    <w:rsid w:val="00D05F7D"/>
    <w:rsid w:val="00D05FD1"/>
    <w:rsid w:val="00D0612A"/>
    <w:rsid w:val="00D0626F"/>
    <w:rsid w:val="00D063C8"/>
    <w:rsid w:val="00D064F0"/>
    <w:rsid w:val="00D06C1A"/>
    <w:rsid w:val="00D06CC9"/>
    <w:rsid w:val="00D06ECC"/>
    <w:rsid w:val="00D0716D"/>
    <w:rsid w:val="00D07305"/>
    <w:rsid w:val="00D0740D"/>
    <w:rsid w:val="00D07520"/>
    <w:rsid w:val="00D07739"/>
    <w:rsid w:val="00D07A39"/>
    <w:rsid w:val="00D07B88"/>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3E72"/>
    <w:rsid w:val="00D142B8"/>
    <w:rsid w:val="00D14504"/>
    <w:rsid w:val="00D1472C"/>
    <w:rsid w:val="00D14735"/>
    <w:rsid w:val="00D147E7"/>
    <w:rsid w:val="00D14918"/>
    <w:rsid w:val="00D14B74"/>
    <w:rsid w:val="00D150DF"/>
    <w:rsid w:val="00D151F7"/>
    <w:rsid w:val="00D15771"/>
    <w:rsid w:val="00D15A01"/>
    <w:rsid w:val="00D16361"/>
    <w:rsid w:val="00D16644"/>
    <w:rsid w:val="00D166EA"/>
    <w:rsid w:val="00D167C8"/>
    <w:rsid w:val="00D167D3"/>
    <w:rsid w:val="00D16981"/>
    <w:rsid w:val="00D16BDC"/>
    <w:rsid w:val="00D16C2B"/>
    <w:rsid w:val="00D17295"/>
    <w:rsid w:val="00D17ABE"/>
    <w:rsid w:val="00D20230"/>
    <w:rsid w:val="00D20643"/>
    <w:rsid w:val="00D20689"/>
    <w:rsid w:val="00D2112A"/>
    <w:rsid w:val="00D21224"/>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FD"/>
    <w:rsid w:val="00D344AC"/>
    <w:rsid w:val="00D34785"/>
    <w:rsid w:val="00D34FD4"/>
    <w:rsid w:val="00D3518A"/>
    <w:rsid w:val="00D3573B"/>
    <w:rsid w:val="00D3575B"/>
    <w:rsid w:val="00D35A0B"/>
    <w:rsid w:val="00D3659D"/>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9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741"/>
    <w:rsid w:val="00D51DBE"/>
    <w:rsid w:val="00D51E0D"/>
    <w:rsid w:val="00D51E6F"/>
    <w:rsid w:val="00D52000"/>
    <w:rsid w:val="00D525BD"/>
    <w:rsid w:val="00D52B7C"/>
    <w:rsid w:val="00D52BA5"/>
    <w:rsid w:val="00D53221"/>
    <w:rsid w:val="00D532B0"/>
    <w:rsid w:val="00D53348"/>
    <w:rsid w:val="00D5344C"/>
    <w:rsid w:val="00D53465"/>
    <w:rsid w:val="00D534CB"/>
    <w:rsid w:val="00D534E9"/>
    <w:rsid w:val="00D53A22"/>
    <w:rsid w:val="00D53C57"/>
    <w:rsid w:val="00D53D01"/>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9B"/>
    <w:rsid w:val="00D568E5"/>
    <w:rsid w:val="00D56B1D"/>
    <w:rsid w:val="00D56C06"/>
    <w:rsid w:val="00D56DCC"/>
    <w:rsid w:val="00D57241"/>
    <w:rsid w:val="00D572B9"/>
    <w:rsid w:val="00D5768A"/>
    <w:rsid w:val="00D57747"/>
    <w:rsid w:val="00D577DD"/>
    <w:rsid w:val="00D578FF"/>
    <w:rsid w:val="00D57B45"/>
    <w:rsid w:val="00D57EBB"/>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210D"/>
    <w:rsid w:val="00D72190"/>
    <w:rsid w:val="00D726EE"/>
    <w:rsid w:val="00D72731"/>
    <w:rsid w:val="00D729D9"/>
    <w:rsid w:val="00D72B4A"/>
    <w:rsid w:val="00D72BAF"/>
    <w:rsid w:val="00D7309A"/>
    <w:rsid w:val="00D7313A"/>
    <w:rsid w:val="00D731B2"/>
    <w:rsid w:val="00D73592"/>
    <w:rsid w:val="00D736DA"/>
    <w:rsid w:val="00D738F3"/>
    <w:rsid w:val="00D73A1F"/>
    <w:rsid w:val="00D74062"/>
    <w:rsid w:val="00D7430D"/>
    <w:rsid w:val="00D74482"/>
    <w:rsid w:val="00D74AFF"/>
    <w:rsid w:val="00D74BC2"/>
    <w:rsid w:val="00D74BED"/>
    <w:rsid w:val="00D74C65"/>
    <w:rsid w:val="00D74F41"/>
    <w:rsid w:val="00D74F7F"/>
    <w:rsid w:val="00D75443"/>
    <w:rsid w:val="00D75595"/>
    <w:rsid w:val="00D7577C"/>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837"/>
    <w:rsid w:val="00D80E87"/>
    <w:rsid w:val="00D81046"/>
    <w:rsid w:val="00D810C1"/>
    <w:rsid w:val="00D81164"/>
    <w:rsid w:val="00D812F4"/>
    <w:rsid w:val="00D81519"/>
    <w:rsid w:val="00D81C57"/>
    <w:rsid w:val="00D81FA2"/>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40A"/>
    <w:rsid w:val="00D869A6"/>
    <w:rsid w:val="00D86A4E"/>
    <w:rsid w:val="00D86C00"/>
    <w:rsid w:val="00D86D4A"/>
    <w:rsid w:val="00D871D3"/>
    <w:rsid w:val="00D8742B"/>
    <w:rsid w:val="00D87678"/>
    <w:rsid w:val="00D87782"/>
    <w:rsid w:val="00D8780C"/>
    <w:rsid w:val="00D87849"/>
    <w:rsid w:val="00D87B62"/>
    <w:rsid w:val="00D9083A"/>
    <w:rsid w:val="00D90AB5"/>
    <w:rsid w:val="00D90FF5"/>
    <w:rsid w:val="00D9103F"/>
    <w:rsid w:val="00D913FD"/>
    <w:rsid w:val="00D919B4"/>
    <w:rsid w:val="00D92337"/>
    <w:rsid w:val="00D924BB"/>
    <w:rsid w:val="00D927FE"/>
    <w:rsid w:val="00D92CAF"/>
    <w:rsid w:val="00D934A3"/>
    <w:rsid w:val="00D936AE"/>
    <w:rsid w:val="00D93A7F"/>
    <w:rsid w:val="00D93AD1"/>
    <w:rsid w:val="00D93DC1"/>
    <w:rsid w:val="00D94456"/>
    <w:rsid w:val="00D9459A"/>
    <w:rsid w:val="00D95982"/>
    <w:rsid w:val="00D95A0A"/>
    <w:rsid w:val="00D95CA7"/>
    <w:rsid w:val="00D95D7E"/>
    <w:rsid w:val="00D9618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7DD"/>
    <w:rsid w:val="00DA2A05"/>
    <w:rsid w:val="00DA2A68"/>
    <w:rsid w:val="00DA2A8E"/>
    <w:rsid w:val="00DA300F"/>
    <w:rsid w:val="00DA3C32"/>
    <w:rsid w:val="00DA3E09"/>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E46"/>
    <w:rsid w:val="00DB653A"/>
    <w:rsid w:val="00DB7807"/>
    <w:rsid w:val="00DB7960"/>
    <w:rsid w:val="00DB7B37"/>
    <w:rsid w:val="00DC02A3"/>
    <w:rsid w:val="00DC05AF"/>
    <w:rsid w:val="00DC0935"/>
    <w:rsid w:val="00DC09AB"/>
    <w:rsid w:val="00DC0D72"/>
    <w:rsid w:val="00DC0ED8"/>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45E"/>
    <w:rsid w:val="00DC783C"/>
    <w:rsid w:val="00DC7B92"/>
    <w:rsid w:val="00DC7BD1"/>
    <w:rsid w:val="00DC7C86"/>
    <w:rsid w:val="00DD0731"/>
    <w:rsid w:val="00DD0ABB"/>
    <w:rsid w:val="00DD0B7F"/>
    <w:rsid w:val="00DD0BD9"/>
    <w:rsid w:val="00DD0CE9"/>
    <w:rsid w:val="00DD0F4B"/>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40A8"/>
    <w:rsid w:val="00DD41BD"/>
    <w:rsid w:val="00DD43D0"/>
    <w:rsid w:val="00DD4867"/>
    <w:rsid w:val="00DD4B3A"/>
    <w:rsid w:val="00DD55B7"/>
    <w:rsid w:val="00DD5644"/>
    <w:rsid w:val="00DD56A3"/>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68"/>
    <w:rsid w:val="00DE29AC"/>
    <w:rsid w:val="00DE2AAE"/>
    <w:rsid w:val="00DE2ADA"/>
    <w:rsid w:val="00DE2B53"/>
    <w:rsid w:val="00DE3363"/>
    <w:rsid w:val="00DE3456"/>
    <w:rsid w:val="00DE3B0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82F"/>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7A"/>
    <w:rsid w:val="00DF2FC3"/>
    <w:rsid w:val="00DF308A"/>
    <w:rsid w:val="00DF314F"/>
    <w:rsid w:val="00DF3427"/>
    <w:rsid w:val="00DF3848"/>
    <w:rsid w:val="00DF38A3"/>
    <w:rsid w:val="00DF38C5"/>
    <w:rsid w:val="00DF4777"/>
    <w:rsid w:val="00DF4C96"/>
    <w:rsid w:val="00DF4CB0"/>
    <w:rsid w:val="00DF4DD6"/>
    <w:rsid w:val="00DF4FCE"/>
    <w:rsid w:val="00DF4FEF"/>
    <w:rsid w:val="00DF5110"/>
    <w:rsid w:val="00DF516E"/>
    <w:rsid w:val="00DF5376"/>
    <w:rsid w:val="00DF5AD7"/>
    <w:rsid w:val="00DF5E5E"/>
    <w:rsid w:val="00DF5E98"/>
    <w:rsid w:val="00DF61FA"/>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679"/>
    <w:rsid w:val="00E01A8A"/>
    <w:rsid w:val="00E02073"/>
    <w:rsid w:val="00E02610"/>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07CD"/>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3DAF"/>
    <w:rsid w:val="00E142FE"/>
    <w:rsid w:val="00E14808"/>
    <w:rsid w:val="00E148BB"/>
    <w:rsid w:val="00E14C2C"/>
    <w:rsid w:val="00E14C40"/>
    <w:rsid w:val="00E14F14"/>
    <w:rsid w:val="00E1561E"/>
    <w:rsid w:val="00E15CFB"/>
    <w:rsid w:val="00E15ECF"/>
    <w:rsid w:val="00E16307"/>
    <w:rsid w:val="00E16382"/>
    <w:rsid w:val="00E165D8"/>
    <w:rsid w:val="00E165E0"/>
    <w:rsid w:val="00E166AE"/>
    <w:rsid w:val="00E169A7"/>
    <w:rsid w:val="00E16B6F"/>
    <w:rsid w:val="00E16C62"/>
    <w:rsid w:val="00E16DEC"/>
    <w:rsid w:val="00E16E64"/>
    <w:rsid w:val="00E16FF8"/>
    <w:rsid w:val="00E1719D"/>
    <w:rsid w:val="00E17227"/>
    <w:rsid w:val="00E1790C"/>
    <w:rsid w:val="00E179B6"/>
    <w:rsid w:val="00E17C8F"/>
    <w:rsid w:val="00E17C96"/>
    <w:rsid w:val="00E17F08"/>
    <w:rsid w:val="00E20366"/>
    <w:rsid w:val="00E20764"/>
    <w:rsid w:val="00E20C65"/>
    <w:rsid w:val="00E20F10"/>
    <w:rsid w:val="00E211C3"/>
    <w:rsid w:val="00E21315"/>
    <w:rsid w:val="00E213A9"/>
    <w:rsid w:val="00E21A9F"/>
    <w:rsid w:val="00E21E24"/>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B57"/>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7E"/>
    <w:rsid w:val="00E2762A"/>
    <w:rsid w:val="00E279F5"/>
    <w:rsid w:val="00E27AE1"/>
    <w:rsid w:val="00E3022E"/>
    <w:rsid w:val="00E30DB3"/>
    <w:rsid w:val="00E313A3"/>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088"/>
    <w:rsid w:val="00E34105"/>
    <w:rsid w:val="00E3449A"/>
    <w:rsid w:val="00E348F2"/>
    <w:rsid w:val="00E34991"/>
    <w:rsid w:val="00E34A43"/>
    <w:rsid w:val="00E34BF1"/>
    <w:rsid w:val="00E34DA7"/>
    <w:rsid w:val="00E34EDA"/>
    <w:rsid w:val="00E35389"/>
    <w:rsid w:val="00E3544F"/>
    <w:rsid w:val="00E357D9"/>
    <w:rsid w:val="00E35EA7"/>
    <w:rsid w:val="00E360B7"/>
    <w:rsid w:val="00E36167"/>
    <w:rsid w:val="00E36430"/>
    <w:rsid w:val="00E36688"/>
    <w:rsid w:val="00E36709"/>
    <w:rsid w:val="00E371D6"/>
    <w:rsid w:val="00E372B1"/>
    <w:rsid w:val="00E37302"/>
    <w:rsid w:val="00E3743D"/>
    <w:rsid w:val="00E37746"/>
    <w:rsid w:val="00E37786"/>
    <w:rsid w:val="00E37A8D"/>
    <w:rsid w:val="00E37B62"/>
    <w:rsid w:val="00E37E49"/>
    <w:rsid w:val="00E37E7F"/>
    <w:rsid w:val="00E37F6D"/>
    <w:rsid w:val="00E400ED"/>
    <w:rsid w:val="00E401F2"/>
    <w:rsid w:val="00E40244"/>
    <w:rsid w:val="00E40249"/>
    <w:rsid w:val="00E4060A"/>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10CE"/>
    <w:rsid w:val="00E51518"/>
    <w:rsid w:val="00E51543"/>
    <w:rsid w:val="00E516A0"/>
    <w:rsid w:val="00E51915"/>
    <w:rsid w:val="00E51A52"/>
    <w:rsid w:val="00E51B7A"/>
    <w:rsid w:val="00E520A2"/>
    <w:rsid w:val="00E5340D"/>
    <w:rsid w:val="00E537BD"/>
    <w:rsid w:val="00E53D9B"/>
    <w:rsid w:val="00E5405A"/>
    <w:rsid w:val="00E54141"/>
    <w:rsid w:val="00E54540"/>
    <w:rsid w:val="00E54D65"/>
    <w:rsid w:val="00E54DE2"/>
    <w:rsid w:val="00E55727"/>
    <w:rsid w:val="00E55AAB"/>
    <w:rsid w:val="00E55D8A"/>
    <w:rsid w:val="00E561C6"/>
    <w:rsid w:val="00E5631E"/>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B99"/>
    <w:rsid w:val="00E63D9A"/>
    <w:rsid w:val="00E63E6F"/>
    <w:rsid w:val="00E64078"/>
    <w:rsid w:val="00E64408"/>
    <w:rsid w:val="00E645A4"/>
    <w:rsid w:val="00E6462C"/>
    <w:rsid w:val="00E646DE"/>
    <w:rsid w:val="00E64968"/>
    <w:rsid w:val="00E6497C"/>
    <w:rsid w:val="00E64A0E"/>
    <w:rsid w:val="00E64E38"/>
    <w:rsid w:val="00E65044"/>
    <w:rsid w:val="00E65190"/>
    <w:rsid w:val="00E65304"/>
    <w:rsid w:val="00E65350"/>
    <w:rsid w:val="00E6535A"/>
    <w:rsid w:val="00E653F1"/>
    <w:rsid w:val="00E65589"/>
    <w:rsid w:val="00E657D2"/>
    <w:rsid w:val="00E659C7"/>
    <w:rsid w:val="00E65CEA"/>
    <w:rsid w:val="00E65E95"/>
    <w:rsid w:val="00E65FAF"/>
    <w:rsid w:val="00E666CC"/>
    <w:rsid w:val="00E66733"/>
    <w:rsid w:val="00E66B6C"/>
    <w:rsid w:val="00E67597"/>
    <w:rsid w:val="00E67A89"/>
    <w:rsid w:val="00E67FC5"/>
    <w:rsid w:val="00E67FE3"/>
    <w:rsid w:val="00E702A2"/>
    <w:rsid w:val="00E70BB4"/>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744"/>
    <w:rsid w:val="00E74E3F"/>
    <w:rsid w:val="00E75707"/>
    <w:rsid w:val="00E7577A"/>
    <w:rsid w:val="00E757D5"/>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A8F"/>
    <w:rsid w:val="00E84CDC"/>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D16"/>
    <w:rsid w:val="00E87FB1"/>
    <w:rsid w:val="00E9044F"/>
    <w:rsid w:val="00E90A59"/>
    <w:rsid w:val="00E90C6B"/>
    <w:rsid w:val="00E91140"/>
    <w:rsid w:val="00E9138E"/>
    <w:rsid w:val="00E92328"/>
    <w:rsid w:val="00E9244A"/>
    <w:rsid w:val="00E9249C"/>
    <w:rsid w:val="00E924CF"/>
    <w:rsid w:val="00E92608"/>
    <w:rsid w:val="00E92B0A"/>
    <w:rsid w:val="00E92C20"/>
    <w:rsid w:val="00E92EAD"/>
    <w:rsid w:val="00E92F0F"/>
    <w:rsid w:val="00E93755"/>
    <w:rsid w:val="00E93B6C"/>
    <w:rsid w:val="00E94567"/>
    <w:rsid w:val="00E949FD"/>
    <w:rsid w:val="00E94A40"/>
    <w:rsid w:val="00E94B2F"/>
    <w:rsid w:val="00E94C8B"/>
    <w:rsid w:val="00E95167"/>
    <w:rsid w:val="00E953DD"/>
    <w:rsid w:val="00E95475"/>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2FA"/>
    <w:rsid w:val="00EA045E"/>
    <w:rsid w:val="00EA04C3"/>
    <w:rsid w:val="00EA06BE"/>
    <w:rsid w:val="00EA1022"/>
    <w:rsid w:val="00EA143F"/>
    <w:rsid w:val="00EA153A"/>
    <w:rsid w:val="00EA18D1"/>
    <w:rsid w:val="00EA1DDA"/>
    <w:rsid w:val="00EA1E6B"/>
    <w:rsid w:val="00EA1FB8"/>
    <w:rsid w:val="00EA23F4"/>
    <w:rsid w:val="00EA253E"/>
    <w:rsid w:val="00EA2AFE"/>
    <w:rsid w:val="00EA2B7A"/>
    <w:rsid w:val="00EA2E46"/>
    <w:rsid w:val="00EA3476"/>
    <w:rsid w:val="00EA35D9"/>
    <w:rsid w:val="00EA3A46"/>
    <w:rsid w:val="00EA3BA8"/>
    <w:rsid w:val="00EA3BBE"/>
    <w:rsid w:val="00EA3F6B"/>
    <w:rsid w:val="00EA4552"/>
    <w:rsid w:val="00EA459C"/>
    <w:rsid w:val="00EA46D4"/>
    <w:rsid w:val="00EA49DC"/>
    <w:rsid w:val="00EA4A4D"/>
    <w:rsid w:val="00EA4B18"/>
    <w:rsid w:val="00EA5343"/>
    <w:rsid w:val="00EA5A04"/>
    <w:rsid w:val="00EA5C81"/>
    <w:rsid w:val="00EA5DB4"/>
    <w:rsid w:val="00EA61B2"/>
    <w:rsid w:val="00EA63EE"/>
    <w:rsid w:val="00EA661F"/>
    <w:rsid w:val="00EA6893"/>
    <w:rsid w:val="00EA6A64"/>
    <w:rsid w:val="00EA7AA7"/>
    <w:rsid w:val="00EA7AF6"/>
    <w:rsid w:val="00EA7BCB"/>
    <w:rsid w:val="00EB0279"/>
    <w:rsid w:val="00EB04E6"/>
    <w:rsid w:val="00EB0714"/>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6C9"/>
    <w:rsid w:val="00EB3928"/>
    <w:rsid w:val="00EB39A6"/>
    <w:rsid w:val="00EB39CE"/>
    <w:rsid w:val="00EB39D7"/>
    <w:rsid w:val="00EB3DC7"/>
    <w:rsid w:val="00EB40A6"/>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B52"/>
    <w:rsid w:val="00EB5E59"/>
    <w:rsid w:val="00EB61D9"/>
    <w:rsid w:val="00EB631C"/>
    <w:rsid w:val="00EB644D"/>
    <w:rsid w:val="00EB68FE"/>
    <w:rsid w:val="00EB6A76"/>
    <w:rsid w:val="00EB6EDA"/>
    <w:rsid w:val="00EB6F0F"/>
    <w:rsid w:val="00EB7027"/>
    <w:rsid w:val="00EB7287"/>
    <w:rsid w:val="00EB7626"/>
    <w:rsid w:val="00EB789D"/>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2F26"/>
    <w:rsid w:val="00ED325C"/>
    <w:rsid w:val="00ED3AB2"/>
    <w:rsid w:val="00ED40C1"/>
    <w:rsid w:val="00ED419A"/>
    <w:rsid w:val="00ED42E5"/>
    <w:rsid w:val="00ED44C2"/>
    <w:rsid w:val="00ED4712"/>
    <w:rsid w:val="00ED4AF9"/>
    <w:rsid w:val="00ED4BD1"/>
    <w:rsid w:val="00ED4F02"/>
    <w:rsid w:val="00ED5190"/>
    <w:rsid w:val="00ED5218"/>
    <w:rsid w:val="00ED5664"/>
    <w:rsid w:val="00ED59A1"/>
    <w:rsid w:val="00ED5C4B"/>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0F7A"/>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50E0"/>
    <w:rsid w:val="00EE542A"/>
    <w:rsid w:val="00EE57FB"/>
    <w:rsid w:val="00EE5B91"/>
    <w:rsid w:val="00EE5DE5"/>
    <w:rsid w:val="00EE5E50"/>
    <w:rsid w:val="00EE6AB2"/>
    <w:rsid w:val="00EE6AD5"/>
    <w:rsid w:val="00EE6DBF"/>
    <w:rsid w:val="00EE708E"/>
    <w:rsid w:val="00EE712F"/>
    <w:rsid w:val="00EE725B"/>
    <w:rsid w:val="00EE737E"/>
    <w:rsid w:val="00EE74A7"/>
    <w:rsid w:val="00EE7575"/>
    <w:rsid w:val="00EE762B"/>
    <w:rsid w:val="00EE77CA"/>
    <w:rsid w:val="00EE7BEE"/>
    <w:rsid w:val="00EE7D17"/>
    <w:rsid w:val="00EF00B8"/>
    <w:rsid w:val="00EF021E"/>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F00159"/>
    <w:rsid w:val="00F001C1"/>
    <w:rsid w:val="00F00378"/>
    <w:rsid w:val="00F00C09"/>
    <w:rsid w:val="00F00D2B"/>
    <w:rsid w:val="00F00FD2"/>
    <w:rsid w:val="00F019DD"/>
    <w:rsid w:val="00F01E5D"/>
    <w:rsid w:val="00F01EAF"/>
    <w:rsid w:val="00F01FEF"/>
    <w:rsid w:val="00F021D1"/>
    <w:rsid w:val="00F026E3"/>
    <w:rsid w:val="00F02889"/>
    <w:rsid w:val="00F02B7C"/>
    <w:rsid w:val="00F02F61"/>
    <w:rsid w:val="00F03429"/>
    <w:rsid w:val="00F0344B"/>
    <w:rsid w:val="00F034F6"/>
    <w:rsid w:val="00F03753"/>
    <w:rsid w:val="00F0378E"/>
    <w:rsid w:val="00F03A54"/>
    <w:rsid w:val="00F03EAD"/>
    <w:rsid w:val="00F03F16"/>
    <w:rsid w:val="00F03FDF"/>
    <w:rsid w:val="00F041B2"/>
    <w:rsid w:val="00F04611"/>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B5C"/>
    <w:rsid w:val="00F15DEF"/>
    <w:rsid w:val="00F167E0"/>
    <w:rsid w:val="00F16854"/>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F05"/>
    <w:rsid w:val="00F251D8"/>
    <w:rsid w:val="00F253C0"/>
    <w:rsid w:val="00F255E0"/>
    <w:rsid w:val="00F2564C"/>
    <w:rsid w:val="00F25C21"/>
    <w:rsid w:val="00F26065"/>
    <w:rsid w:val="00F2636A"/>
    <w:rsid w:val="00F2659C"/>
    <w:rsid w:val="00F268B3"/>
    <w:rsid w:val="00F26968"/>
    <w:rsid w:val="00F26C72"/>
    <w:rsid w:val="00F26D29"/>
    <w:rsid w:val="00F26D57"/>
    <w:rsid w:val="00F26D97"/>
    <w:rsid w:val="00F270C3"/>
    <w:rsid w:val="00F27374"/>
    <w:rsid w:val="00F2749A"/>
    <w:rsid w:val="00F2757C"/>
    <w:rsid w:val="00F2798A"/>
    <w:rsid w:val="00F30091"/>
    <w:rsid w:val="00F30417"/>
    <w:rsid w:val="00F30641"/>
    <w:rsid w:val="00F30BF5"/>
    <w:rsid w:val="00F30DC9"/>
    <w:rsid w:val="00F3124D"/>
    <w:rsid w:val="00F31409"/>
    <w:rsid w:val="00F3159B"/>
    <w:rsid w:val="00F315FA"/>
    <w:rsid w:val="00F3167F"/>
    <w:rsid w:val="00F31909"/>
    <w:rsid w:val="00F3192E"/>
    <w:rsid w:val="00F31BB9"/>
    <w:rsid w:val="00F31C22"/>
    <w:rsid w:val="00F31E61"/>
    <w:rsid w:val="00F31F7C"/>
    <w:rsid w:val="00F32300"/>
    <w:rsid w:val="00F32796"/>
    <w:rsid w:val="00F32807"/>
    <w:rsid w:val="00F32977"/>
    <w:rsid w:val="00F329AC"/>
    <w:rsid w:val="00F32B51"/>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68D"/>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AA5"/>
    <w:rsid w:val="00F43E18"/>
    <w:rsid w:val="00F44327"/>
    <w:rsid w:val="00F4478E"/>
    <w:rsid w:val="00F44C6C"/>
    <w:rsid w:val="00F44E77"/>
    <w:rsid w:val="00F4522A"/>
    <w:rsid w:val="00F452A9"/>
    <w:rsid w:val="00F455AF"/>
    <w:rsid w:val="00F457B4"/>
    <w:rsid w:val="00F45929"/>
    <w:rsid w:val="00F45A96"/>
    <w:rsid w:val="00F45ACC"/>
    <w:rsid w:val="00F45ECA"/>
    <w:rsid w:val="00F46338"/>
    <w:rsid w:val="00F467C0"/>
    <w:rsid w:val="00F467F7"/>
    <w:rsid w:val="00F46901"/>
    <w:rsid w:val="00F46CBD"/>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74D"/>
    <w:rsid w:val="00F51C2D"/>
    <w:rsid w:val="00F52241"/>
    <w:rsid w:val="00F52401"/>
    <w:rsid w:val="00F52868"/>
    <w:rsid w:val="00F52EA6"/>
    <w:rsid w:val="00F531A1"/>
    <w:rsid w:val="00F53220"/>
    <w:rsid w:val="00F53727"/>
    <w:rsid w:val="00F53773"/>
    <w:rsid w:val="00F53BE5"/>
    <w:rsid w:val="00F53FFB"/>
    <w:rsid w:val="00F541E4"/>
    <w:rsid w:val="00F5468E"/>
    <w:rsid w:val="00F549D4"/>
    <w:rsid w:val="00F54EEE"/>
    <w:rsid w:val="00F550D5"/>
    <w:rsid w:val="00F55273"/>
    <w:rsid w:val="00F55954"/>
    <w:rsid w:val="00F55AF2"/>
    <w:rsid w:val="00F55CB3"/>
    <w:rsid w:val="00F55D06"/>
    <w:rsid w:val="00F56042"/>
    <w:rsid w:val="00F56BA6"/>
    <w:rsid w:val="00F56C09"/>
    <w:rsid w:val="00F56EDD"/>
    <w:rsid w:val="00F57B9E"/>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2EC0"/>
    <w:rsid w:val="00F63ACC"/>
    <w:rsid w:val="00F63B95"/>
    <w:rsid w:val="00F64235"/>
    <w:rsid w:val="00F64265"/>
    <w:rsid w:val="00F6435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3B3"/>
    <w:rsid w:val="00F7093E"/>
    <w:rsid w:val="00F70B66"/>
    <w:rsid w:val="00F70DC0"/>
    <w:rsid w:val="00F70F49"/>
    <w:rsid w:val="00F715D2"/>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846"/>
    <w:rsid w:val="00F74918"/>
    <w:rsid w:val="00F749EC"/>
    <w:rsid w:val="00F74F28"/>
    <w:rsid w:val="00F753D1"/>
    <w:rsid w:val="00F757C0"/>
    <w:rsid w:val="00F758E0"/>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BD7"/>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FB7"/>
    <w:rsid w:val="00F86313"/>
    <w:rsid w:val="00F86595"/>
    <w:rsid w:val="00F86AAE"/>
    <w:rsid w:val="00F86E21"/>
    <w:rsid w:val="00F86EDC"/>
    <w:rsid w:val="00F86F3D"/>
    <w:rsid w:val="00F87011"/>
    <w:rsid w:val="00F8714B"/>
    <w:rsid w:val="00F87771"/>
    <w:rsid w:val="00F87AD3"/>
    <w:rsid w:val="00F87DC5"/>
    <w:rsid w:val="00F87E37"/>
    <w:rsid w:val="00F87EE7"/>
    <w:rsid w:val="00F9034C"/>
    <w:rsid w:val="00F90470"/>
    <w:rsid w:val="00F90885"/>
    <w:rsid w:val="00F90ACB"/>
    <w:rsid w:val="00F91057"/>
    <w:rsid w:val="00F9111C"/>
    <w:rsid w:val="00F9141E"/>
    <w:rsid w:val="00F915FC"/>
    <w:rsid w:val="00F91B9E"/>
    <w:rsid w:val="00F91D33"/>
    <w:rsid w:val="00F91D59"/>
    <w:rsid w:val="00F92335"/>
    <w:rsid w:val="00F92774"/>
    <w:rsid w:val="00F9285E"/>
    <w:rsid w:val="00F92ECE"/>
    <w:rsid w:val="00F93309"/>
    <w:rsid w:val="00F9332B"/>
    <w:rsid w:val="00F935EB"/>
    <w:rsid w:val="00F9363F"/>
    <w:rsid w:val="00F93809"/>
    <w:rsid w:val="00F9389F"/>
    <w:rsid w:val="00F93ACE"/>
    <w:rsid w:val="00F93CB8"/>
    <w:rsid w:val="00F93CD7"/>
    <w:rsid w:val="00F94049"/>
    <w:rsid w:val="00F94233"/>
    <w:rsid w:val="00F94902"/>
    <w:rsid w:val="00F94954"/>
    <w:rsid w:val="00F94C9A"/>
    <w:rsid w:val="00F94CBD"/>
    <w:rsid w:val="00F94F7E"/>
    <w:rsid w:val="00F951B7"/>
    <w:rsid w:val="00F9535E"/>
    <w:rsid w:val="00F95A96"/>
    <w:rsid w:val="00F9604B"/>
    <w:rsid w:val="00F96D06"/>
    <w:rsid w:val="00F96D75"/>
    <w:rsid w:val="00F96F2D"/>
    <w:rsid w:val="00F975FD"/>
    <w:rsid w:val="00F976CC"/>
    <w:rsid w:val="00F97731"/>
    <w:rsid w:val="00F97944"/>
    <w:rsid w:val="00F97B8F"/>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64E"/>
    <w:rsid w:val="00FA5974"/>
    <w:rsid w:val="00FA5AB4"/>
    <w:rsid w:val="00FA5BCB"/>
    <w:rsid w:val="00FA5D72"/>
    <w:rsid w:val="00FA5D7C"/>
    <w:rsid w:val="00FA5E19"/>
    <w:rsid w:val="00FA637E"/>
    <w:rsid w:val="00FA67DE"/>
    <w:rsid w:val="00FA681C"/>
    <w:rsid w:val="00FA6A13"/>
    <w:rsid w:val="00FA6B5A"/>
    <w:rsid w:val="00FA6BE0"/>
    <w:rsid w:val="00FA6CE3"/>
    <w:rsid w:val="00FA6EF3"/>
    <w:rsid w:val="00FA6F6D"/>
    <w:rsid w:val="00FA6F82"/>
    <w:rsid w:val="00FA6FDA"/>
    <w:rsid w:val="00FA710F"/>
    <w:rsid w:val="00FA728A"/>
    <w:rsid w:val="00FB00C9"/>
    <w:rsid w:val="00FB0238"/>
    <w:rsid w:val="00FB0348"/>
    <w:rsid w:val="00FB07CF"/>
    <w:rsid w:val="00FB084B"/>
    <w:rsid w:val="00FB0A7C"/>
    <w:rsid w:val="00FB0AEB"/>
    <w:rsid w:val="00FB0C32"/>
    <w:rsid w:val="00FB0DD2"/>
    <w:rsid w:val="00FB0E87"/>
    <w:rsid w:val="00FB12BC"/>
    <w:rsid w:val="00FB133A"/>
    <w:rsid w:val="00FB1645"/>
    <w:rsid w:val="00FB198F"/>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CEA"/>
    <w:rsid w:val="00FC1F87"/>
    <w:rsid w:val="00FC27AF"/>
    <w:rsid w:val="00FC2D0E"/>
    <w:rsid w:val="00FC2F54"/>
    <w:rsid w:val="00FC3A82"/>
    <w:rsid w:val="00FC3A9A"/>
    <w:rsid w:val="00FC3B73"/>
    <w:rsid w:val="00FC3F11"/>
    <w:rsid w:val="00FC41B7"/>
    <w:rsid w:val="00FC47E9"/>
    <w:rsid w:val="00FC488D"/>
    <w:rsid w:val="00FC4A7B"/>
    <w:rsid w:val="00FC4C53"/>
    <w:rsid w:val="00FC50CD"/>
    <w:rsid w:val="00FC54C0"/>
    <w:rsid w:val="00FC5AD6"/>
    <w:rsid w:val="00FC5C92"/>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201"/>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215C"/>
    <w:rsid w:val="00FF2425"/>
    <w:rsid w:val="00FF27A3"/>
    <w:rsid w:val="00FF3055"/>
    <w:rsid w:val="00FF331D"/>
    <w:rsid w:val="00FF37B9"/>
    <w:rsid w:val="00FF3884"/>
    <w:rsid w:val="00FF3AA1"/>
    <w:rsid w:val="00FF3B5E"/>
    <w:rsid w:val="00FF3BB1"/>
    <w:rsid w:val="00FF3E99"/>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0E"/>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C150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3"/>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E0E27F-654A-4E8D-AD44-948180B15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16</Pages>
  <Words>3402</Words>
  <Characters>19393</Characters>
  <Application>Microsoft Office Word</Application>
  <DocSecurity>0</DocSecurity>
  <Lines>161</Lines>
  <Paragraphs>45</Paragraphs>
  <ScaleCrop>false</ScaleCrop>
  <Company>Vivo</Company>
  <LinksUpToDate>false</LinksUpToDate>
  <CharactersWithSpaces>22750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姜炜</cp:lastModifiedBy>
  <cp:revision>413</cp:revision>
  <cp:lastPrinted>2011-08-03T09:36:00Z</cp:lastPrinted>
  <dcterms:created xsi:type="dcterms:W3CDTF">2021-01-14T09:24:00Z</dcterms:created>
  <dcterms:modified xsi:type="dcterms:W3CDTF">2021-01-18T16:29:00Z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