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371D6" w14:textId="34B935DD" w:rsidR="00323EC8" w:rsidRPr="005F09BD" w:rsidRDefault="00323EC8" w:rsidP="001B0CBA">
      <w:pPr>
        <w:ind w:left="1990" w:hanging="1990"/>
        <w:jc w:val="both"/>
        <w:rPr>
          <w:rFonts w:ascii="Arial" w:eastAsiaTheme="minorEastAsia" w:hAnsi="Arial" w:cs="Arial"/>
          <w:b/>
          <w:sz w:val="24"/>
          <w:lang w:eastAsia="zh-CN"/>
        </w:rPr>
      </w:pPr>
      <w:r>
        <w:rPr>
          <w:rFonts w:ascii="Arial" w:hAnsi="Arial" w:cs="Arial"/>
          <w:b/>
          <w:sz w:val="24"/>
        </w:rPr>
        <w:t>3GPP TSG RAN WG1 Meeting #10</w:t>
      </w:r>
      <w:r w:rsidR="005F09BD">
        <w:rPr>
          <w:rFonts w:ascii="Arial" w:eastAsiaTheme="minorEastAsia" w:hAnsi="Arial" w:cs="Arial" w:hint="eastAsia"/>
          <w:b/>
          <w:sz w:val="24"/>
          <w:lang w:eastAsia="zh-CN"/>
        </w:rPr>
        <w:t>4</w:t>
      </w:r>
      <w:r w:rsidR="00BA5699">
        <w:rPr>
          <w:rFonts w:ascii="Arial" w:eastAsiaTheme="minorEastAsia" w:hAnsi="Arial" w:cs="Arial" w:hint="eastAsia"/>
          <w:b/>
          <w:sz w:val="24"/>
          <w:lang w:eastAsia="zh-CN"/>
        </w:rPr>
        <w:t>-e</w:t>
      </w:r>
      <w:r>
        <w:rPr>
          <w:rFonts w:ascii="Arial" w:eastAsiaTheme="minorEastAsia" w:hAnsi="Arial" w:cs="Arial" w:hint="eastAsia"/>
          <w:b/>
          <w:sz w:val="24"/>
          <w:lang w:eastAsia="zh-CN"/>
        </w:rPr>
        <w:tab/>
      </w:r>
      <w:r w:rsidRPr="00543352">
        <w:rPr>
          <w:rFonts w:ascii="Arial" w:hAnsi="Arial" w:cs="Arial"/>
          <w:b/>
          <w:sz w:val="24"/>
        </w:rPr>
        <w:tab/>
      </w:r>
      <w:r w:rsidRPr="00543352">
        <w:rPr>
          <w:rFonts w:ascii="Arial" w:hAnsi="Arial" w:cs="Arial"/>
          <w:b/>
          <w:sz w:val="24"/>
        </w:rPr>
        <w:tab/>
      </w:r>
      <w:r w:rsidR="00E571F4">
        <w:rPr>
          <w:rFonts w:ascii="Arial" w:hAnsi="Arial" w:cs="Arial"/>
          <w:b/>
          <w:sz w:val="24"/>
        </w:rPr>
        <w:tab/>
      </w:r>
      <w:r w:rsidR="00E571F4">
        <w:rPr>
          <w:rFonts w:ascii="Arial" w:hAnsi="Arial" w:cs="Arial"/>
          <w:b/>
          <w:sz w:val="24"/>
        </w:rPr>
        <w:tab/>
      </w:r>
      <w:r>
        <w:rPr>
          <w:rFonts w:ascii="Arial" w:hAnsi="Arial" w:cs="Arial"/>
          <w:b/>
          <w:sz w:val="24"/>
        </w:rPr>
        <w:t>R1-</w:t>
      </w:r>
      <w:r w:rsidR="00760EE5" w:rsidRPr="00760EE5">
        <w:rPr>
          <w:rFonts w:ascii="Arial" w:hAnsi="Arial" w:cs="Arial"/>
          <w:b/>
          <w:sz w:val="24"/>
        </w:rPr>
        <w:t>2100387</w:t>
      </w:r>
    </w:p>
    <w:p w14:paraId="4DC3156E" w14:textId="77777777" w:rsidR="00323EC8" w:rsidRPr="00543352" w:rsidRDefault="00323EC8" w:rsidP="001B0CBA">
      <w:pPr>
        <w:ind w:left="1990" w:hanging="1990"/>
        <w:jc w:val="both"/>
        <w:rPr>
          <w:rFonts w:ascii="Arial" w:hAnsi="Arial" w:cs="Arial"/>
          <w:b/>
          <w:sz w:val="24"/>
        </w:rPr>
      </w:pPr>
      <w:r>
        <w:rPr>
          <w:rFonts w:ascii="Arial" w:hAnsi="Arial" w:cs="Arial" w:hint="eastAsia"/>
          <w:b/>
          <w:sz w:val="24"/>
          <w:lang w:eastAsia="zh-CN"/>
        </w:rPr>
        <w:t xml:space="preserve">e-Meeting, </w:t>
      </w:r>
      <w:r w:rsidR="001B0CBA" w:rsidRPr="000B3BC8">
        <w:rPr>
          <w:rFonts w:ascii="Arial" w:hAnsi="Arial" w:cs="Arial"/>
          <w:b/>
          <w:sz w:val="24"/>
          <w:lang w:eastAsia="zh-CN"/>
        </w:rPr>
        <w:t>January 25</w:t>
      </w:r>
      <w:r w:rsidR="001B0CBA" w:rsidRPr="00790F08">
        <w:rPr>
          <w:rFonts w:ascii="Arial" w:hAnsi="Arial" w:cs="Arial"/>
          <w:b/>
          <w:sz w:val="24"/>
          <w:vertAlign w:val="superscript"/>
          <w:lang w:eastAsia="zh-CN"/>
        </w:rPr>
        <w:t>th</w:t>
      </w:r>
      <w:r w:rsidR="001B0CBA" w:rsidRPr="000B3BC8">
        <w:rPr>
          <w:rFonts w:ascii="Arial" w:hAnsi="Arial" w:cs="Arial"/>
          <w:b/>
          <w:sz w:val="24"/>
          <w:lang w:eastAsia="zh-CN"/>
        </w:rPr>
        <w:t xml:space="preserve"> – February 5</w:t>
      </w:r>
      <w:r w:rsidR="001B0CBA" w:rsidRPr="00790F08">
        <w:rPr>
          <w:rFonts w:ascii="Arial" w:hAnsi="Arial" w:cs="Arial"/>
          <w:b/>
          <w:sz w:val="24"/>
          <w:vertAlign w:val="superscript"/>
          <w:lang w:eastAsia="zh-CN"/>
        </w:rPr>
        <w:t>th</w:t>
      </w:r>
      <w:r w:rsidR="001B0CBA" w:rsidRPr="000B3BC8">
        <w:rPr>
          <w:rFonts w:ascii="Arial" w:hAnsi="Arial" w:cs="Arial"/>
          <w:b/>
          <w:sz w:val="24"/>
          <w:lang w:eastAsia="zh-CN"/>
        </w:rPr>
        <w:t>, 2021</w:t>
      </w:r>
    </w:p>
    <w:p w14:paraId="5019EC02" w14:textId="77777777" w:rsidR="000A7DED" w:rsidRPr="00543352" w:rsidRDefault="000A7DED" w:rsidP="00360EA3">
      <w:pPr>
        <w:ind w:left="1988" w:hanging="1988"/>
        <w:jc w:val="both"/>
        <w:rPr>
          <w:rFonts w:ascii="Arial" w:hAnsi="Arial" w:cs="Arial"/>
          <w:b/>
          <w:sz w:val="22"/>
        </w:rPr>
      </w:pPr>
    </w:p>
    <w:p w14:paraId="0D7FFAC5"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01C41C94" w14:textId="77777777" w:rsidR="000A7DED" w:rsidRPr="00A30008"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00DF621E" w:rsidRPr="007714E7">
        <w:rPr>
          <w:rFonts w:ascii="Arial" w:hAnsi="Arial" w:cs="Arial"/>
          <w:b/>
          <w:sz w:val="24"/>
        </w:rPr>
        <w:t xml:space="preserve">Discussion on </w:t>
      </w:r>
      <w:r w:rsidR="00A30008">
        <w:rPr>
          <w:rFonts w:ascii="Arial" w:eastAsiaTheme="minorEastAsia" w:hAnsi="Arial" w:cs="Arial" w:hint="eastAsia"/>
          <w:b/>
          <w:sz w:val="24"/>
          <w:lang w:eastAsia="zh-CN"/>
        </w:rPr>
        <w:t>accuracy improvements for DL-AoD positioning solutions</w:t>
      </w:r>
    </w:p>
    <w:p w14:paraId="5B891868"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183FCE" w:rsidRPr="00044AC7">
        <w:rPr>
          <w:rFonts w:ascii="Arial" w:hAnsi="Arial" w:cs="Arial"/>
          <w:b/>
          <w:sz w:val="24"/>
        </w:rPr>
        <w:t>8.</w:t>
      </w:r>
      <w:r w:rsidR="00183FCE">
        <w:rPr>
          <w:rFonts w:ascii="Arial" w:hAnsi="Arial" w:cs="Arial" w:hint="eastAsia"/>
          <w:b/>
          <w:sz w:val="24"/>
          <w:lang w:eastAsia="zh-CN"/>
        </w:rPr>
        <w:t>5</w:t>
      </w:r>
      <w:r w:rsidR="00183FCE" w:rsidRPr="00044AC7">
        <w:rPr>
          <w:rFonts w:ascii="Arial" w:hAnsi="Arial" w:cs="Arial"/>
          <w:b/>
          <w:sz w:val="24"/>
        </w:rPr>
        <w:t>.</w:t>
      </w:r>
      <w:r w:rsidR="00777816">
        <w:rPr>
          <w:rFonts w:ascii="Arial" w:eastAsiaTheme="minorEastAsia" w:hAnsi="Arial" w:cs="Arial" w:hint="eastAsia"/>
          <w:b/>
          <w:sz w:val="24"/>
          <w:lang w:eastAsia="zh-CN"/>
        </w:rPr>
        <w:t>3</w:t>
      </w:r>
    </w:p>
    <w:p w14:paraId="357A21EE"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29747144" w14:textId="77777777" w:rsidR="00183FCE" w:rsidRDefault="00183FCE" w:rsidP="00183FCE">
      <w:pPr>
        <w:pStyle w:val="3GPPH1"/>
        <w:tabs>
          <w:tab w:val="clear" w:pos="425"/>
          <w:tab w:val="num" w:pos="426"/>
        </w:tabs>
        <w:ind w:left="432"/>
        <w:jc w:val="both"/>
        <w:rPr>
          <w:rFonts w:eastAsiaTheme="minorEastAsia"/>
          <w:lang w:eastAsia="zh-CN"/>
        </w:rPr>
      </w:pPr>
      <w:r>
        <w:t>Introduction</w:t>
      </w:r>
    </w:p>
    <w:p w14:paraId="732A1451" w14:textId="14C9BB40" w:rsidR="00183FCE" w:rsidRDefault="00183FCE" w:rsidP="00183FCE">
      <w:pPr>
        <w:pStyle w:val="3GPPText"/>
        <w:rPr>
          <w:lang w:eastAsia="ja-JP"/>
        </w:rPr>
      </w:pPr>
      <w:r>
        <w:t>At RAN#</w:t>
      </w:r>
      <w:r>
        <w:rPr>
          <w:rFonts w:hint="eastAsia"/>
          <w:lang w:eastAsia="zh-CN"/>
        </w:rPr>
        <w:t>90-E</w:t>
      </w:r>
      <w:r>
        <w:t xml:space="preserve"> meeting, the </w:t>
      </w:r>
      <w:r>
        <w:rPr>
          <w:rFonts w:hint="eastAsia"/>
          <w:lang w:eastAsia="zh-CN"/>
        </w:rPr>
        <w:t>work</w:t>
      </w:r>
      <w:r>
        <w:t xml:space="preserve"> item on NR Positioning Enhancements was approved </w:t>
      </w:r>
      <w:r w:rsidR="004B41F4">
        <w:fldChar w:fldCharType="begin"/>
      </w:r>
      <w:r w:rsidR="004B41F4">
        <w:instrText xml:space="preserve"> REF _Ref524868549 \n \h  \* MERGEFORMAT </w:instrText>
      </w:r>
      <w:r w:rsidR="004B41F4">
        <w:fldChar w:fldCharType="separate"/>
      </w:r>
      <w:r w:rsidR="00CD3EE2">
        <w:t>[1]</w:t>
      </w:r>
      <w:r w:rsidR="004B41F4">
        <w:fldChar w:fldCharType="end"/>
      </w:r>
      <w:r>
        <w:t xml:space="preserve">. </w:t>
      </w:r>
      <w:r>
        <w:rPr>
          <w:rFonts w:hint="eastAsia"/>
          <w:lang w:eastAsia="zh-CN"/>
        </w:rPr>
        <w:t>T</w:t>
      </w:r>
      <w:r>
        <w:rPr>
          <w:lang w:eastAsia="ja-JP"/>
        </w:rPr>
        <w:t xml:space="preserve">he </w:t>
      </w:r>
      <w:r>
        <w:rPr>
          <w:rFonts w:hint="eastAsia"/>
          <w:lang w:eastAsia="zh-CN"/>
        </w:rPr>
        <w:t>WID</w:t>
      </w:r>
      <w:r w:rsidRPr="00942D09">
        <w:rPr>
          <w:lang w:eastAsia="ja-JP"/>
        </w:rPr>
        <w:t xml:space="preserve"> includes the following </w:t>
      </w:r>
      <w:r w:rsidRPr="00C16397">
        <w:rPr>
          <w:lang w:eastAsia="ja-JP"/>
        </w:rPr>
        <w:t>RAN1 centric objectives</w:t>
      </w:r>
      <w:r>
        <w:rPr>
          <w:rFonts w:hint="eastAsia"/>
          <w:lang w:eastAsia="zh-CN"/>
        </w:rPr>
        <w:t xml:space="preserve"> at </w:t>
      </w:r>
      <w:r w:rsidR="00FC4AE6">
        <w:rPr>
          <w:lang w:eastAsia="zh-CN"/>
        </w:rPr>
        <w:t xml:space="preserve">the </w:t>
      </w:r>
      <w:r>
        <w:rPr>
          <w:rFonts w:hint="eastAsia"/>
          <w:lang w:eastAsia="zh-CN"/>
        </w:rPr>
        <w:t>current stage</w:t>
      </w:r>
      <w:r w:rsidRPr="00942D09">
        <w:rPr>
          <w:lang w:eastAsia="ja-JP"/>
        </w:rPr>
        <w:t>:</w:t>
      </w:r>
    </w:p>
    <w:tbl>
      <w:tblPr>
        <w:tblStyle w:val="af5"/>
        <w:tblW w:w="0" w:type="auto"/>
        <w:tblInd w:w="108" w:type="dxa"/>
        <w:tblLook w:val="04A0" w:firstRow="1" w:lastRow="0" w:firstColumn="1" w:lastColumn="0" w:noHBand="0" w:noVBand="1"/>
      </w:tblPr>
      <w:tblGrid>
        <w:gridCol w:w="9178"/>
      </w:tblGrid>
      <w:tr w:rsidR="00183FCE" w14:paraId="19129733" w14:textId="77777777" w:rsidTr="000A0607">
        <w:tc>
          <w:tcPr>
            <w:tcW w:w="10065" w:type="dxa"/>
          </w:tcPr>
          <w:p w14:paraId="305A66BB" w14:textId="413BD2FF" w:rsidR="00183FCE" w:rsidRDefault="00183FCE" w:rsidP="000A0607">
            <w:pPr>
              <w:spacing w:before="12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00AA14A7">
              <w:rPr>
                <w:lang w:eastAsia="zh-CN"/>
              </w:rPr>
              <w:t xml:space="preserve"> </w:t>
            </w:r>
            <w:r w:rsidRPr="00D835E3">
              <w:t>The specific objectives of this work are:</w:t>
            </w:r>
          </w:p>
          <w:p w14:paraId="1723DECA" w14:textId="77777777" w:rsidR="00183FCE" w:rsidRDefault="00183FCE" w:rsidP="000A0607">
            <w:pPr>
              <w:spacing w:before="120" w:line="280" w:lineRule="atLeast"/>
              <w:jc w:val="both"/>
              <w:rPr>
                <w:u w:val="single"/>
                <w:lang w:eastAsia="ko-KR"/>
              </w:rPr>
            </w:pPr>
            <w:bookmarkStart w:id="1" w:name="_Hlk57059510"/>
            <w:r w:rsidRPr="00057F88">
              <w:rPr>
                <w:u w:val="single"/>
                <w:lang w:eastAsia="ko-KR"/>
              </w:rPr>
              <w:t>RAN1 centric objectives</w:t>
            </w:r>
            <w:r>
              <w:rPr>
                <w:u w:val="single"/>
                <w:lang w:eastAsia="ko-KR"/>
              </w:rPr>
              <w:t>:</w:t>
            </w:r>
          </w:p>
          <w:p w14:paraId="5626B077" w14:textId="77777777" w:rsidR="00183FCE" w:rsidRDefault="00183FCE" w:rsidP="000A0607">
            <w:pPr>
              <w:spacing w:before="120" w:line="280" w:lineRule="atLeast"/>
              <w:jc w:val="both"/>
            </w:pPr>
          </w:p>
          <w:bookmarkEnd w:id="1"/>
          <w:p w14:paraId="254CB134" w14:textId="77777777" w:rsidR="00183FCE" w:rsidRPr="00F2085B" w:rsidRDefault="00183FCE" w:rsidP="009D4D8F">
            <w:pPr>
              <w:numPr>
                <w:ilvl w:val="0"/>
                <w:numId w:val="38"/>
              </w:numPr>
              <w:overflowPunct w:val="0"/>
              <w:autoSpaceDE w:val="0"/>
              <w:autoSpaceDN w:val="0"/>
              <w:adjustRightInd w:val="0"/>
              <w:spacing w:after="180"/>
              <w:textAlignment w:val="baseline"/>
              <w:rPr>
                <w:rFonts w:eastAsia="MS Mincho"/>
              </w:rPr>
            </w:pPr>
            <w:r w:rsidRPr="00F2085B">
              <w:rPr>
                <w:rFonts w:eastAsia="MS Mincho"/>
              </w:rPr>
              <w:t>Specify methods, measurements, signalling, and procedures for improving positioning accuracy of the Rel-16 NR positioning methods by mitigating UE Rx/Tx and/or gNB Rx/Tx timing delays, including</w:t>
            </w:r>
            <w:r>
              <w:rPr>
                <w:rFonts w:eastAsia="MS Mincho"/>
              </w:rPr>
              <w:t>[</w:t>
            </w:r>
            <w:r w:rsidRPr="00F448EE">
              <w:rPr>
                <w:rFonts w:eastAsia="MS Mincho"/>
              </w:rPr>
              <w:t>RAN1</w:t>
            </w:r>
            <w:r>
              <w:rPr>
                <w:rFonts w:eastAsia="MS Mincho"/>
              </w:rPr>
              <w:t>]</w:t>
            </w:r>
          </w:p>
          <w:p w14:paraId="0A36E7EB" w14:textId="77777777" w:rsidR="00183FCE" w:rsidRPr="002D48F3" w:rsidRDefault="00183FCE" w:rsidP="009D4D8F">
            <w:pPr>
              <w:numPr>
                <w:ilvl w:val="1"/>
                <w:numId w:val="39"/>
              </w:numPr>
              <w:spacing w:line="276" w:lineRule="auto"/>
              <w:rPr>
                <w:rFonts w:eastAsia="MS Mincho"/>
              </w:rPr>
            </w:pPr>
            <w:r>
              <w:rPr>
                <w:rFonts w:hint="eastAsia"/>
              </w:rPr>
              <w:t>DL, UL and DL+UL positioning methods</w:t>
            </w:r>
          </w:p>
          <w:p w14:paraId="776BD58B" w14:textId="77777777" w:rsidR="00183FCE" w:rsidRPr="001356DA" w:rsidRDefault="00183FCE" w:rsidP="009D4D8F">
            <w:pPr>
              <w:numPr>
                <w:ilvl w:val="1"/>
                <w:numId w:val="39"/>
              </w:numPr>
              <w:spacing w:line="276" w:lineRule="auto"/>
              <w:rPr>
                <w:rFonts w:eastAsia="MS Mincho"/>
              </w:rPr>
            </w:pPr>
            <w:r>
              <w:rPr>
                <w:rFonts w:hint="eastAsia"/>
              </w:rPr>
              <w:t>UE-based and UE-assisted positioning solutions</w:t>
            </w:r>
          </w:p>
          <w:p w14:paraId="7EEC3805" w14:textId="77777777" w:rsidR="00183FCE" w:rsidRPr="002D48F3" w:rsidRDefault="00183FCE" w:rsidP="000A0607">
            <w:pPr>
              <w:spacing w:line="276" w:lineRule="auto"/>
              <w:ind w:left="1440"/>
              <w:rPr>
                <w:rFonts w:eastAsia="MS Mincho"/>
              </w:rPr>
            </w:pPr>
          </w:p>
          <w:p w14:paraId="472E01D7" w14:textId="77777777" w:rsidR="00183FCE" w:rsidRPr="00B95FAB" w:rsidRDefault="00183FCE" w:rsidP="009D4D8F">
            <w:pPr>
              <w:numPr>
                <w:ilvl w:val="0"/>
                <w:numId w:val="3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B096FD8" w14:textId="77777777" w:rsidR="00183FCE" w:rsidRPr="00B95FAB" w:rsidRDefault="00183FCE" w:rsidP="009D4D8F">
            <w:pPr>
              <w:numPr>
                <w:ilvl w:val="1"/>
                <w:numId w:val="38"/>
              </w:numPr>
              <w:overflowPunct w:val="0"/>
              <w:autoSpaceDE w:val="0"/>
              <w:autoSpaceDN w:val="0"/>
              <w:adjustRightInd w:val="0"/>
              <w:spacing w:after="180"/>
              <w:textAlignment w:val="baseline"/>
              <w:rPr>
                <w:rFonts w:eastAsia="MS Mincho"/>
              </w:rPr>
            </w:pPr>
            <w:r w:rsidRPr="00B95FAB">
              <w:rPr>
                <w:rFonts w:eastAsia="MS Mincho" w:hint="eastAsia"/>
              </w:rPr>
              <w:t>UL AoA for network-based positioning solutions.</w:t>
            </w:r>
          </w:p>
          <w:p w14:paraId="44148A09" w14:textId="77777777" w:rsidR="00183FCE" w:rsidRDefault="00183FCE" w:rsidP="009D4D8F">
            <w:pPr>
              <w:numPr>
                <w:ilvl w:val="1"/>
                <w:numId w:val="38"/>
              </w:numPr>
              <w:overflowPunct w:val="0"/>
              <w:autoSpaceDE w:val="0"/>
              <w:autoSpaceDN w:val="0"/>
              <w:adjustRightInd w:val="0"/>
              <w:spacing w:after="180"/>
              <w:textAlignment w:val="baseline"/>
              <w:rPr>
                <w:rFonts w:eastAsia="MS Mincho"/>
              </w:rPr>
            </w:pPr>
            <w:r w:rsidRPr="00B95FAB">
              <w:rPr>
                <w:rFonts w:eastAsia="MS Mincho" w:hint="eastAsia"/>
              </w:rPr>
              <w:t>DL-AoD for UE-based and network-based (including UE-assisted) positioning solutions.</w:t>
            </w:r>
          </w:p>
          <w:p w14:paraId="63004991" w14:textId="77777777" w:rsidR="00183FCE" w:rsidRDefault="00183FCE" w:rsidP="000A0607">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1D1338C3" w14:textId="77777777" w:rsidR="00183FCE" w:rsidRPr="003D4F15" w:rsidRDefault="00183FCE" w:rsidP="000A0607">
            <w:pPr>
              <w:spacing w:before="120" w:line="280" w:lineRule="atLeast"/>
              <w:contextualSpacing/>
              <w:jc w:val="both"/>
              <w:rPr>
                <w:lang w:eastAsia="ko-KR"/>
              </w:rPr>
            </w:pPr>
          </w:p>
          <w:p w14:paraId="057558B3" w14:textId="77777777" w:rsidR="00183FCE" w:rsidRDefault="00183FCE" w:rsidP="000A0607">
            <w:pPr>
              <w:spacing w:before="120" w:line="280" w:lineRule="atLeast"/>
              <w:contextualSpacing/>
              <w:jc w:val="both"/>
              <w:rPr>
                <w:lang w:eastAsia="ko-KR"/>
              </w:rPr>
            </w:pPr>
            <w:r>
              <w:rPr>
                <w:lang w:eastAsia="ko-KR"/>
              </w:rPr>
              <w:t xml:space="preserve">Notes: </w:t>
            </w:r>
          </w:p>
          <w:p w14:paraId="01D885ED" w14:textId="77777777" w:rsidR="00183FCE" w:rsidRDefault="00183FCE" w:rsidP="009D4D8F">
            <w:pPr>
              <w:pStyle w:val="3GPPAgreements"/>
              <w:numPr>
                <w:ilvl w:val="0"/>
                <w:numId w:val="41"/>
              </w:numPr>
              <w:overflowPunct w:val="0"/>
              <w:autoSpaceDE w:val="0"/>
              <w:autoSpaceDN w:val="0"/>
              <w:adjustRightInd w:val="0"/>
              <w:spacing w:line="240" w:lineRule="auto"/>
              <w:textAlignment w:val="baseline"/>
            </w:pPr>
            <w:r w:rsidRPr="00057F88">
              <w:t>Solutions for RAT-dependent positioning</w:t>
            </w:r>
            <w:r>
              <w:t xml:space="preserve"> enhancements</w:t>
            </w:r>
            <w:r w:rsidRPr="00057F88">
              <w:t xml:space="preserve"> are designed to operate in both frequency ranges (i.e. FR1 &amp; FR2)</w:t>
            </w:r>
          </w:p>
          <w:p w14:paraId="6A967FBB" w14:textId="77777777" w:rsidR="00183FCE" w:rsidRPr="00D97014" w:rsidRDefault="00183FCE" w:rsidP="009D4D8F">
            <w:pPr>
              <w:pStyle w:val="3GPPAgreements"/>
              <w:numPr>
                <w:ilvl w:val="0"/>
                <w:numId w:val="41"/>
              </w:numPr>
              <w:overflowPunct w:val="0"/>
              <w:autoSpaceDE w:val="0"/>
              <w:autoSpaceDN w:val="0"/>
              <w:adjustRightInd w:val="0"/>
              <w:spacing w:after="0" w:line="240" w:lineRule="auto"/>
              <w:textAlignment w:val="baseline"/>
            </w:pPr>
            <w:bookmarkStart w:id="2" w:name="_Hlk57059470"/>
            <w:r w:rsidRPr="001C4F91">
              <w:t>The WID is subject to further update in RAN #91 for RAN</w:t>
            </w:r>
            <w:r>
              <w:t>1/</w:t>
            </w:r>
            <w:r w:rsidRPr="001C4F91">
              <w:t xml:space="preserve">2/3/4 scoping. </w:t>
            </w:r>
            <w:bookmarkEnd w:id="2"/>
          </w:p>
          <w:p w14:paraId="2AAF1057" w14:textId="77777777" w:rsidR="00183FCE" w:rsidRPr="005D05A0" w:rsidRDefault="00183FCE" w:rsidP="000A0607">
            <w:pPr>
              <w:rPr>
                <w:lang w:eastAsia="zh-CN"/>
              </w:rPr>
            </w:pPr>
          </w:p>
        </w:tc>
      </w:tr>
    </w:tbl>
    <w:p w14:paraId="793F3ED7" w14:textId="77777777" w:rsidR="00183FCE" w:rsidRDefault="00C41D16" w:rsidP="00183FCE">
      <w:pPr>
        <w:pStyle w:val="3GPPText"/>
        <w:rPr>
          <w:rFonts w:eastAsiaTheme="minorEastAsia"/>
          <w:lang w:eastAsia="zh-CN"/>
        </w:rPr>
      </w:pPr>
      <w:r>
        <w:rPr>
          <w:rFonts w:eastAsiaTheme="minorEastAsia" w:hint="eastAsia"/>
          <w:lang w:eastAsia="zh-CN"/>
        </w:rPr>
        <w:t>In this contribution, we focus on the enhancements of DL-AoD positioning to improve the accuracy.</w:t>
      </w:r>
    </w:p>
    <w:p w14:paraId="0A5AAA9B" w14:textId="77777777" w:rsidR="00576969" w:rsidRPr="00C41D16" w:rsidRDefault="00576969" w:rsidP="00183FCE">
      <w:pPr>
        <w:pStyle w:val="3GPPText"/>
        <w:rPr>
          <w:rFonts w:eastAsiaTheme="minorEastAsia"/>
          <w:lang w:eastAsia="zh-CN"/>
        </w:rPr>
      </w:pPr>
    </w:p>
    <w:p w14:paraId="534FB062" w14:textId="77777777" w:rsidR="00183FCE" w:rsidRDefault="00F83131" w:rsidP="00183FCE">
      <w:pPr>
        <w:pStyle w:val="3GPPH1"/>
        <w:tabs>
          <w:tab w:val="clear" w:pos="425"/>
          <w:tab w:val="num" w:pos="432"/>
        </w:tabs>
        <w:ind w:left="432"/>
      </w:pPr>
      <w:r>
        <w:rPr>
          <w:rFonts w:hint="eastAsia"/>
          <w:lang w:eastAsia="zh-CN"/>
        </w:rPr>
        <w:t>DL-AoD positioning in Rel-16</w:t>
      </w:r>
    </w:p>
    <w:p w14:paraId="332E82A8" w14:textId="4B154337" w:rsidR="00566980" w:rsidRDefault="00521A81" w:rsidP="00183FCE">
      <w:pPr>
        <w:jc w:val="both"/>
        <w:rPr>
          <w:rFonts w:eastAsiaTheme="minorEastAsia"/>
          <w:lang w:val="en-GB" w:eastAsia="zh-CN"/>
        </w:rPr>
      </w:pPr>
      <w:bookmarkStart w:id="3" w:name="OLE_LINK9"/>
      <w:bookmarkStart w:id="4" w:name="OLE_LINK10"/>
      <w:r>
        <w:rPr>
          <w:rFonts w:eastAsiaTheme="minorEastAsia" w:hint="eastAsia"/>
          <w:lang w:val="en-GB" w:eastAsia="zh-CN"/>
        </w:rPr>
        <w:t xml:space="preserve">In Rel-16, for DL-AoD positioning, UE </w:t>
      </w:r>
      <w:r w:rsidR="00F86A34">
        <w:rPr>
          <w:rFonts w:eastAsiaTheme="minorEastAsia"/>
          <w:lang w:val="en-GB" w:eastAsia="zh-CN"/>
        </w:rPr>
        <w:t>measures</w:t>
      </w:r>
      <w:r>
        <w:rPr>
          <w:rFonts w:eastAsiaTheme="minorEastAsia" w:hint="eastAsia"/>
          <w:lang w:val="en-GB" w:eastAsia="zh-CN"/>
        </w:rPr>
        <w:t xml:space="preserve"> the DL PRS </w:t>
      </w:r>
      <w:r w:rsidR="004B1D43">
        <w:rPr>
          <w:rFonts w:eastAsiaTheme="minorEastAsia" w:hint="eastAsia"/>
          <w:lang w:val="en-GB" w:eastAsia="zh-CN"/>
        </w:rPr>
        <w:t xml:space="preserve">transmitted from different TRPs </w:t>
      </w:r>
      <w:r w:rsidR="00FD515A">
        <w:rPr>
          <w:rFonts w:eastAsiaTheme="minorEastAsia" w:hint="eastAsia"/>
          <w:lang w:val="en-GB" w:eastAsia="zh-CN"/>
        </w:rPr>
        <w:t xml:space="preserve">according to the </w:t>
      </w:r>
      <w:r w:rsidR="00FD515A">
        <w:rPr>
          <w:rFonts w:eastAsiaTheme="minorEastAsia"/>
          <w:lang w:val="en-GB" w:eastAsia="zh-CN"/>
        </w:rPr>
        <w:t>configuration</w:t>
      </w:r>
      <w:r w:rsidR="00FD515A">
        <w:rPr>
          <w:rFonts w:eastAsiaTheme="minorEastAsia" w:hint="eastAsia"/>
          <w:lang w:val="en-GB" w:eastAsia="zh-CN"/>
        </w:rPr>
        <w:t xml:space="preserve"> </w:t>
      </w:r>
      <w:r w:rsidR="00562A09">
        <w:rPr>
          <w:rFonts w:eastAsiaTheme="minorEastAsia"/>
          <w:lang w:val="en-GB" w:eastAsia="zh-CN"/>
        </w:rPr>
        <w:t xml:space="preserve">provided by </w:t>
      </w:r>
      <w:r w:rsidR="00FD515A">
        <w:rPr>
          <w:rFonts w:eastAsiaTheme="minorEastAsia" w:hint="eastAsia"/>
          <w:lang w:val="en-GB" w:eastAsia="zh-CN"/>
        </w:rPr>
        <w:t>LMF</w:t>
      </w:r>
      <w:r w:rsidR="00F86A34">
        <w:rPr>
          <w:rFonts w:eastAsiaTheme="minorEastAsia"/>
          <w:lang w:val="en-GB" w:eastAsia="zh-CN"/>
        </w:rPr>
        <w:t xml:space="preserve"> and</w:t>
      </w:r>
      <w:r w:rsidR="00C64EE4">
        <w:rPr>
          <w:rFonts w:eastAsiaTheme="minorEastAsia"/>
          <w:lang w:val="en-GB" w:eastAsia="zh-CN"/>
        </w:rPr>
        <w:t xml:space="preserve"> </w:t>
      </w:r>
      <w:r>
        <w:rPr>
          <w:rFonts w:eastAsiaTheme="minorEastAsia"/>
          <w:lang w:val="en-GB" w:eastAsia="zh-CN"/>
        </w:rPr>
        <w:t>report</w:t>
      </w:r>
      <w:r w:rsidR="00566980">
        <w:rPr>
          <w:rFonts w:eastAsiaTheme="minorEastAsia" w:hint="eastAsia"/>
          <w:lang w:val="en-GB" w:eastAsia="zh-CN"/>
        </w:rPr>
        <w:t>s</w:t>
      </w:r>
      <w:r>
        <w:rPr>
          <w:rFonts w:eastAsiaTheme="minorEastAsia"/>
          <w:lang w:val="en-GB" w:eastAsia="zh-CN"/>
        </w:rPr>
        <w:t xml:space="preserve"> DL PRS RSRP as measurement results</w:t>
      </w:r>
      <w:r w:rsidR="00FD515A">
        <w:rPr>
          <w:rFonts w:eastAsiaTheme="minorEastAsia" w:hint="eastAsia"/>
          <w:lang w:val="en-GB" w:eastAsia="zh-CN"/>
        </w:rPr>
        <w:t xml:space="preserve"> to LMF</w:t>
      </w:r>
      <w:r>
        <w:rPr>
          <w:rFonts w:eastAsiaTheme="minorEastAsia"/>
          <w:lang w:val="en-GB" w:eastAsia="zh-CN"/>
        </w:rPr>
        <w:t xml:space="preserve">. </w:t>
      </w:r>
      <w:r w:rsidR="004B1D43">
        <w:rPr>
          <w:rFonts w:eastAsiaTheme="minorEastAsia" w:hint="eastAsia"/>
          <w:lang w:val="en-GB" w:eastAsia="zh-CN"/>
        </w:rPr>
        <w:t xml:space="preserve">In addition, gNB would </w:t>
      </w:r>
      <w:r w:rsidR="00562A09">
        <w:rPr>
          <w:rFonts w:eastAsiaTheme="minorEastAsia"/>
          <w:lang w:val="en-GB" w:eastAsia="zh-CN"/>
        </w:rPr>
        <w:t>provide</w:t>
      </w:r>
      <w:r w:rsidR="00562A09">
        <w:rPr>
          <w:rFonts w:eastAsiaTheme="minorEastAsia" w:hint="eastAsia"/>
          <w:lang w:val="en-GB" w:eastAsia="zh-CN"/>
        </w:rPr>
        <w:t xml:space="preserve"> </w:t>
      </w:r>
      <w:r w:rsidR="004B1D43">
        <w:rPr>
          <w:rFonts w:eastAsiaTheme="minorEastAsia" w:hint="eastAsia"/>
          <w:lang w:val="en-GB" w:eastAsia="zh-CN"/>
        </w:rPr>
        <w:t xml:space="preserve">the beam </w:t>
      </w:r>
      <w:r w:rsidR="004B1D43">
        <w:rPr>
          <w:rFonts w:eastAsiaTheme="minorEastAsia"/>
          <w:lang w:val="en-GB" w:eastAsia="zh-CN"/>
        </w:rPr>
        <w:t>information</w:t>
      </w:r>
      <w:r w:rsidR="004B1D43">
        <w:rPr>
          <w:rFonts w:eastAsiaTheme="minorEastAsia" w:hint="eastAsia"/>
          <w:lang w:val="en-GB" w:eastAsia="zh-CN"/>
        </w:rPr>
        <w:t xml:space="preserve"> (</w:t>
      </w:r>
      <w:r w:rsidR="0054280A">
        <w:rPr>
          <w:rFonts w:eastAsiaTheme="minorEastAsia" w:hint="eastAsia"/>
          <w:lang w:val="en-GB" w:eastAsia="zh-CN"/>
        </w:rPr>
        <w:t>azimuth angle and elevation angle</w:t>
      </w:r>
      <w:r w:rsidR="004B1D43">
        <w:rPr>
          <w:rFonts w:eastAsiaTheme="minorEastAsia" w:hint="eastAsia"/>
          <w:lang w:val="en-GB" w:eastAsia="zh-CN"/>
        </w:rPr>
        <w:t xml:space="preserve">) </w:t>
      </w:r>
      <w:r w:rsidR="00562A09">
        <w:rPr>
          <w:rFonts w:eastAsiaTheme="minorEastAsia"/>
          <w:lang w:val="en-GB" w:eastAsia="zh-CN"/>
        </w:rPr>
        <w:t>related to</w:t>
      </w:r>
      <w:r w:rsidR="00562A09">
        <w:rPr>
          <w:rFonts w:eastAsiaTheme="minorEastAsia" w:hint="eastAsia"/>
          <w:lang w:val="en-GB" w:eastAsia="zh-CN"/>
        </w:rPr>
        <w:t xml:space="preserve"> </w:t>
      </w:r>
      <w:r w:rsidR="004B1D43">
        <w:rPr>
          <w:rFonts w:eastAsiaTheme="minorEastAsia" w:hint="eastAsia"/>
          <w:lang w:val="en-GB" w:eastAsia="zh-CN"/>
        </w:rPr>
        <w:t>each DL PRS to LMF. Based on</w:t>
      </w:r>
      <w:r w:rsidR="0054280A">
        <w:rPr>
          <w:rFonts w:eastAsiaTheme="minorEastAsia" w:hint="eastAsia"/>
          <w:lang w:val="en-GB" w:eastAsia="zh-CN"/>
        </w:rPr>
        <w:t xml:space="preserve"> the reported RSRP measurements </w:t>
      </w:r>
      <w:r w:rsidR="00F86A34">
        <w:rPr>
          <w:rFonts w:eastAsiaTheme="minorEastAsia"/>
          <w:lang w:val="en-GB" w:eastAsia="zh-CN"/>
        </w:rPr>
        <w:t xml:space="preserve">from UE </w:t>
      </w:r>
      <w:r w:rsidR="0054280A">
        <w:rPr>
          <w:rFonts w:eastAsiaTheme="minorEastAsia" w:hint="eastAsia"/>
          <w:lang w:val="en-GB" w:eastAsia="zh-CN"/>
        </w:rPr>
        <w:t xml:space="preserve">and corresponding </w:t>
      </w:r>
      <w:r w:rsidR="00F86A34">
        <w:rPr>
          <w:rFonts w:eastAsiaTheme="minorEastAsia"/>
          <w:lang w:val="en-GB" w:eastAsia="zh-CN"/>
        </w:rPr>
        <w:t xml:space="preserve">DL PRS </w:t>
      </w:r>
      <w:r w:rsidR="0054280A">
        <w:rPr>
          <w:rFonts w:eastAsiaTheme="minorEastAsia" w:hint="eastAsia"/>
          <w:lang w:val="en-GB" w:eastAsia="zh-CN"/>
        </w:rPr>
        <w:t>beam information</w:t>
      </w:r>
      <w:r w:rsidR="00F86A34">
        <w:rPr>
          <w:rFonts w:eastAsiaTheme="minorEastAsia"/>
          <w:lang w:val="en-GB" w:eastAsia="zh-CN"/>
        </w:rPr>
        <w:t xml:space="preserve"> from TRP</w:t>
      </w:r>
      <w:r w:rsidR="00562A09">
        <w:rPr>
          <w:rFonts w:eastAsiaTheme="minorEastAsia"/>
          <w:lang w:val="en-GB" w:eastAsia="zh-CN"/>
        </w:rPr>
        <w:t>s</w:t>
      </w:r>
      <w:r w:rsidR="0054280A">
        <w:rPr>
          <w:rFonts w:eastAsiaTheme="minorEastAsia" w:hint="eastAsia"/>
          <w:lang w:val="en-GB" w:eastAsia="zh-CN"/>
        </w:rPr>
        <w:t xml:space="preserve">, </w:t>
      </w:r>
      <w:r w:rsidR="0054280A">
        <w:rPr>
          <w:rFonts w:eastAsiaTheme="minorEastAsia"/>
          <w:lang w:val="en-GB" w:eastAsia="zh-CN"/>
        </w:rPr>
        <w:t>the</w:t>
      </w:r>
      <w:r w:rsidR="0054280A">
        <w:rPr>
          <w:rFonts w:eastAsiaTheme="minorEastAsia" w:hint="eastAsia"/>
          <w:lang w:val="en-GB" w:eastAsia="zh-CN"/>
        </w:rPr>
        <w:t xml:space="preserve"> DL-</w:t>
      </w:r>
      <w:proofErr w:type="spellStart"/>
      <w:r w:rsidR="0054280A">
        <w:rPr>
          <w:rFonts w:eastAsiaTheme="minorEastAsia" w:hint="eastAsia"/>
          <w:lang w:val="en-GB" w:eastAsia="zh-CN"/>
        </w:rPr>
        <w:t>AoD</w:t>
      </w:r>
      <w:r w:rsidR="00562A09">
        <w:rPr>
          <w:rFonts w:eastAsiaTheme="minorEastAsia"/>
          <w:lang w:val="en-GB" w:eastAsia="zh-CN"/>
        </w:rPr>
        <w:t>s</w:t>
      </w:r>
      <w:proofErr w:type="spellEnd"/>
      <w:r w:rsidR="0054280A">
        <w:rPr>
          <w:rFonts w:eastAsiaTheme="minorEastAsia" w:hint="eastAsia"/>
          <w:lang w:val="en-GB" w:eastAsia="zh-CN"/>
        </w:rPr>
        <w:t xml:space="preserve"> between UE and </w:t>
      </w:r>
      <w:r w:rsidR="00F86A34">
        <w:rPr>
          <w:rFonts w:eastAsiaTheme="minorEastAsia"/>
          <w:lang w:val="en-GB" w:eastAsia="zh-CN"/>
        </w:rPr>
        <w:t>the</w:t>
      </w:r>
      <w:r w:rsidR="0054280A">
        <w:rPr>
          <w:rFonts w:eastAsiaTheme="minorEastAsia" w:hint="eastAsia"/>
          <w:lang w:val="en-GB" w:eastAsia="zh-CN"/>
        </w:rPr>
        <w:t xml:space="preserve"> TRP</w:t>
      </w:r>
      <w:r w:rsidR="00562A09">
        <w:rPr>
          <w:rFonts w:eastAsiaTheme="minorEastAsia"/>
          <w:lang w:val="en-GB" w:eastAsia="zh-CN"/>
        </w:rPr>
        <w:t>s</w:t>
      </w:r>
      <w:r w:rsidR="0054280A">
        <w:rPr>
          <w:rFonts w:eastAsiaTheme="minorEastAsia" w:hint="eastAsia"/>
          <w:lang w:val="en-GB" w:eastAsia="zh-CN"/>
        </w:rPr>
        <w:t xml:space="preserve"> could be determined.</w:t>
      </w:r>
    </w:p>
    <w:p w14:paraId="1A5745D1" w14:textId="77777777" w:rsidR="00566980" w:rsidRDefault="00566980" w:rsidP="00183FCE">
      <w:pPr>
        <w:jc w:val="both"/>
        <w:rPr>
          <w:rFonts w:eastAsiaTheme="minorEastAsia"/>
          <w:lang w:val="en-GB" w:eastAsia="zh-CN"/>
        </w:rPr>
      </w:pPr>
    </w:p>
    <w:p w14:paraId="211E3426" w14:textId="650E840D" w:rsidR="00FA41CB" w:rsidRDefault="00FA41CB" w:rsidP="00183FCE">
      <w:pPr>
        <w:jc w:val="both"/>
        <w:rPr>
          <w:rFonts w:eastAsiaTheme="minorEastAsia"/>
          <w:lang w:val="en-GB" w:eastAsia="zh-CN"/>
        </w:rPr>
      </w:pPr>
      <w:r>
        <w:rPr>
          <w:rFonts w:eastAsiaTheme="minorEastAsia" w:hint="eastAsia"/>
          <w:lang w:val="en-GB" w:eastAsia="zh-CN"/>
        </w:rPr>
        <w:t xml:space="preserve">The detailed </w:t>
      </w:r>
      <w:r w:rsidR="00F86A34">
        <w:rPr>
          <w:rFonts w:eastAsiaTheme="minorEastAsia"/>
          <w:lang w:val="en-GB" w:eastAsia="zh-CN"/>
        </w:rPr>
        <w:t xml:space="preserve">IE for supporting DL-AoD </w:t>
      </w:r>
      <w:r>
        <w:rPr>
          <w:rFonts w:eastAsiaTheme="minorEastAsia" w:hint="eastAsia"/>
          <w:lang w:val="en-GB" w:eastAsia="zh-CN"/>
        </w:rPr>
        <w:t>measurements are given below</w:t>
      </w:r>
      <w:r w:rsidR="00763B11">
        <w:rPr>
          <w:rFonts w:eastAsiaTheme="minorEastAsia" w:hint="eastAsia"/>
          <w:lang w:val="en-GB" w:eastAsia="zh-CN"/>
        </w:rPr>
        <w:t xml:space="preserve"> [2]</w:t>
      </w:r>
      <w:r>
        <w:rPr>
          <w:rFonts w:eastAsiaTheme="minorEastAsia" w:hint="eastAsia"/>
          <w:lang w:val="en-GB" w:eastAsia="zh-CN"/>
        </w:rPr>
        <w:t>:</w:t>
      </w:r>
    </w:p>
    <w:p w14:paraId="1EC36BC0" w14:textId="77777777" w:rsidR="00FA41CB" w:rsidRPr="00763B11" w:rsidRDefault="00FA41CB" w:rsidP="00183FCE">
      <w:pPr>
        <w:jc w:val="both"/>
        <w:rPr>
          <w:rFonts w:eastAsiaTheme="minorEastAsia"/>
          <w:lang w:val="en-GB" w:eastAsia="zh-CN"/>
        </w:rPr>
      </w:pPr>
    </w:p>
    <w:p w14:paraId="4A096557" w14:textId="77777777" w:rsidR="00512C7E" w:rsidRPr="00C614E7" w:rsidRDefault="00512C7E" w:rsidP="00512C7E">
      <w:pPr>
        <w:pStyle w:val="PL"/>
        <w:shd w:val="clear" w:color="auto" w:fill="E6E6E6"/>
      </w:pPr>
      <w:r w:rsidRPr="00C614E7">
        <w:t>-- ASN1START</w:t>
      </w:r>
    </w:p>
    <w:p w14:paraId="6581841C" w14:textId="77777777" w:rsidR="00512C7E" w:rsidRPr="00C614E7" w:rsidRDefault="00512C7E" w:rsidP="00512C7E">
      <w:pPr>
        <w:pStyle w:val="PL"/>
        <w:shd w:val="clear" w:color="auto" w:fill="E6E6E6"/>
      </w:pPr>
    </w:p>
    <w:p w14:paraId="34B60748" w14:textId="77777777" w:rsidR="00512C7E" w:rsidRPr="00C614E7" w:rsidRDefault="00512C7E" w:rsidP="00512C7E">
      <w:pPr>
        <w:pStyle w:val="PL"/>
        <w:shd w:val="clear" w:color="auto" w:fill="E6E6E6"/>
        <w:rPr>
          <w:snapToGrid w:val="0"/>
        </w:rPr>
      </w:pPr>
      <w:r w:rsidRPr="00C614E7">
        <w:rPr>
          <w:snapToGrid w:val="0"/>
        </w:rPr>
        <w:t>NR-DL-AoD-SignalMeasurementInformation-r16 ::= SEQUENCE {</w:t>
      </w:r>
    </w:p>
    <w:p w14:paraId="46421838" w14:textId="77777777" w:rsidR="00512C7E" w:rsidRPr="00C614E7" w:rsidRDefault="00512C7E" w:rsidP="00512C7E">
      <w:pPr>
        <w:pStyle w:val="PL"/>
        <w:shd w:val="clear" w:color="auto" w:fill="E6E6E6"/>
        <w:rPr>
          <w:snapToGrid w:val="0"/>
        </w:rPr>
      </w:pPr>
      <w:r w:rsidRPr="00C614E7">
        <w:rPr>
          <w:snapToGrid w:val="0"/>
        </w:rPr>
        <w:tab/>
        <w:t>nr-DL-AoD-MeasList-r16</w:t>
      </w:r>
      <w:r w:rsidRPr="00C614E7">
        <w:rPr>
          <w:snapToGrid w:val="0"/>
        </w:rPr>
        <w:tab/>
      </w:r>
      <w:r w:rsidRPr="00C614E7">
        <w:rPr>
          <w:snapToGrid w:val="0"/>
        </w:rPr>
        <w:tab/>
      </w:r>
      <w:r w:rsidRPr="00C614E7">
        <w:rPr>
          <w:snapToGrid w:val="0"/>
        </w:rPr>
        <w:tab/>
        <w:t>NR-DL-AoD-MeasList-r16,</w:t>
      </w:r>
    </w:p>
    <w:p w14:paraId="70A7E59F" w14:textId="77777777" w:rsidR="00512C7E" w:rsidRPr="00C614E7" w:rsidRDefault="00512C7E" w:rsidP="00512C7E">
      <w:pPr>
        <w:pStyle w:val="PL"/>
        <w:shd w:val="clear" w:color="auto" w:fill="E6E6E6"/>
        <w:rPr>
          <w:snapToGrid w:val="0"/>
        </w:rPr>
      </w:pPr>
      <w:r w:rsidRPr="00C614E7">
        <w:rPr>
          <w:snapToGrid w:val="0"/>
        </w:rPr>
        <w:tab/>
        <w:t>...</w:t>
      </w:r>
    </w:p>
    <w:p w14:paraId="7420F753" w14:textId="77777777" w:rsidR="00512C7E" w:rsidRPr="00C614E7" w:rsidRDefault="00512C7E" w:rsidP="00512C7E">
      <w:pPr>
        <w:pStyle w:val="PL"/>
        <w:shd w:val="clear" w:color="auto" w:fill="E6E6E6"/>
        <w:rPr>
          <w:snapToGrid w:val="0"/>
        </w:rPr>
      </w:pPr>
      <w:r w:rsidRPr="00C614E7">
        <w:rPr>
          <w:snapToGrid w:val="0"/>
        </w:rPr>
        <w:t>}</w:t>
      </w:r>
    </w:p>
    <w:p w14:paraId="2FBD2104" w14:textId="77777777" w:rsidR="00512C7E" w:rsidRPr="00C614E7" w:rsidRDefault="00512C7E" w:rsidP="00512C7E">
      <w:pPr>
        <w:pStyle w:val="PL"/>
        <w:shd w:val="clear" w:color="auto" w:fill="E6E6E6"/>
        <w:rPr>
          <w:snapToGrid w:val="0"/>
        </w:rPr>
      </w:pPr>
    </w:p>
    <w:p w14:paraId="05A865A8" w14:textId="77777777" w:rsidR="00512C7E" w:rsidRPr="00C614E7" w:rsidRDefault="00512C7E" w:rsidP="00512C7E">
      <w:pPr>
        <w:pStyle w:val="PL"/>
        <w:shd w:val="clear" w:color="auto" w:fill="E6E6E6"/>
        <w:rPr>
          <w:snapToGrid w:val="0"/>
        </w:rPr>
      </w:pPr>
      <w:r w:rsidRPr="00C614E7">
        <w:rPr>
          <w:snapToGrid w:val="0"/>
        </w:rPr>
        <w:t>NR-DL-AoD-MeasList-r16 ::= SEQUENCE (SIZE(1..nrMaxTRPs-r16)) OF NR-DL-AoD-MeasElement-r16</w:t>
      </w:r>
    </w:p>
    <w:p w14:paraId="28509149" w14:textId="77777777" w:rsidR="00512C7E" w:rsidRPr="00C614E7" w:rsidRDefault="00512C7E" w:rsidP="00512C7E">
      <w:pPr>
        <w:pStyle w:val="PL"/>
        <w:shd w:val="clear" w:color="auto" w:fill="E6E6E6"/>
        <w:rPr>
          <w:snapToGrid w:val="0"/>
        </w:rPr>
      </w:pPr>
    </w:p>
    <w:p w14:paraId="35E25A4A" w14:textId="77777777" w:rsidR="00512C7E" w:rsidRPr="00C614E7" w:rsidRDefault="00512C7E" w:rsidP="00512C7E">
      <w:pPr>
        <w:pStyle w:val="PL"/>
        <w:shd w:val="clear" w:color="auto" w:fill="E6E6E6"/>
        <w:rPr>
          <w:snapToGrid w:val="0"/>
        </w:rPr>
      </w:pPr>
      <w:r w:rsidRPr="00C614E7">
        <w:rPr>
          <w:snapToGrid w:val="0"/>
        </w:rPr>
        <w:t>NR-DL-AoD-MeasElement-r16 ::= SEQUENCE {</w:t>
      </w:r>
    </w:p>
    <w:p w14:paraId="47AE8846" w14:textId="77777777" w:rsidR="00512C7E" w:rsidRPr="00C614E7" w:rsidRDefault="00512C7E" w:rsidP="00512C7E">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0DAEB289" w14:textId="77777777" w:rsidR="00512C7E" w:rsidRPr="00C614E7" w:rsidRDefault="00512C7E" w:rsidP="00512C7E">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0203E1BA" w14:textId="77777777" w:rsidR="00512C7E" w:rsidRPr="00C614E7" w:rsidRDefault="00512C7E" w:rsidP="00512C7E">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69F759A2" w14:textId="77777777" w:rsidR="00512C7E" w:rsidRPr="00C614E7" w:rsidRDefault="00512C7E" w:rsidP="00512C7E">
      <w:pPr>
        <w:pStyle w:val="PL"/>
        <w:shd w:val="clear" w:color="auto" w:fill="E6E6E6"/>
        <w:rPr>
          <w:rStyle w:val="a6"/>
        </w:rPr>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51369D7B" w14:textId="77777777" w:rsidR="00512C7E" w:rsidRPr="00C614E7" w:rsidRDefault="00512C7E" w:rsidP="00512C7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ab/>
      </w:r>
      <w:r w:rsidRPr="00C614E7">
        <w:tab/>
      </w:r>
      <w:r w:rsidRPr="00C614E7">
        <w:tab/>
        <w:t>OPTIONAL</w:t>
      </w:r>
      <w:r w:rsidRPr="00C614E7">
        <w:rPr>
          <w:snapToGrid w:val="0"/>
        </w:rPr>
        <w:t>,</w:t>
      </w:r>
    </w:p>
    <w:p w14:paraId="37444B4E" w14:textId="77777777" w:rsidR="00512C7E" w:rsidRPr="00C614E7" w:rsidRDefault="00512C7E" w:rsidP="00512C7E">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t>OPTIONAL,</w:t>
      </w:r>
    </w:p>
    <w:p w14:paraId="5209BE16" w14:textId="77777777" w:rsidR="00512C7E" w:rsidRPr="00C614E7" w:rsidRDefault="00512C7E" w:rsidP="00512C7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5ACE2829" w14:textId="77777777" w:rsidR="00512C7E" w:rsidRDefault="00512C7E" w:rsidP="00512C7E">
      <w:pPr>
        <w:pStyle w:val="PL"/>
        <w:shd w:val="clear" w:color="auto" w:fill="E6E6E6"/>
        <w:rPr>
          <w:lang w:eastAsia="zh-CN"/>
        </w:rPr>
      </w:pPr>
      <w:r>
        <w:rPr>
          <w:rFonts w:hint="eastAsia"/>
          <w:snapToGrid w:val="0"/>
          <w:lang w:eastAsia="zh-CN"/>
        </w:rPr>
        <w:tab/>
      </w:r>
      <w:r w:rsidRPr="00C614E7">
        <w:rPr>
          <w:snapToGrid w:val="0"/>
        </w:rPr>
        <w:t>nr-DL-PRS-RSRP</w:t>
      </w:r>
      <w:r w:rsidRPr="00C614E7">
        <w:t>-Result-r16</w:t>
      </w:r>
      <w:r w:rsidRPr="00C614E7">
        <w:tab/>
      </w:r>
      <w:r w:rsidRPr="00C614E7">
        <w:tab/>
        <w:t>INTEGER (0..126),</w:t>
      </w:r>
    </w:p>
    <w:p w14:paraId="31E78264" w14:textId="77777777" w:rsidR="00512C7E" w:rsidRPr="00C614E7" w:rsidRDefault="00512C7E" w:rsidP="00512C7E">
      <w:pPr>
        <w:pStyle w:val="PL"/>
        <w:shd w:val="clear" w:color="auto" w:fill="E6E6E6"/>
        <w:rPr>
          <w:snapToGrid w:val="0"/>
        </w:rPr>
      </w:pPr>
      <w:r w:rsidRPr="00C614E7">
        <w:rPr>
          <w:snapToGrid w:val="0"/>
          <w:lang w:eastAsia="zh-CN"/>
        </w:rPr>
        <w:tab/>
      </w:r>
      <w:r w:rsidRPr="00C614E7">
        <w:rPr>
          <w:snapToGrid w:val="0"/>
        </w:rPr>
        <w:t>nr-DL-PRS-RxBeamIndex-r16</w:t>
      </w:r>
      <w:r w:rsidRPr="00C614E7">
        <w:rPr>
          <w:snapToGrid w:val="0"/>
        </w:rPr>
        <w:tab/>
      </w:r>
      <w:r w:rsidRPr="00C614E7">
        <w:rPr>
          <w:snapToGrid w:val="0"/>
        </w:rPr>
        <w:tab/>
        <w:t>INTEGER (1..8)</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SameRx</w:t>
      </w:r>
    </w:p>
    <w:p w14:paraId="1981F379" w14:textId="77777777" w:rsidR="00512C7E" w:rsidRDefault="00512C7E" w:rsidP="00512C7E">
      <w:pPr>
        <w:pStyle w:val="PL"/>
        <w:shd w:val="clear" w:color="auto" w:fill="E6E6E6"/>
        <w:rPr>
          <w:lang w:eastAsia="zh-CN"/>
        </w:rPr>
      </w:pPr>
      <w:r w:rsidRPr="00C614E7">
        <w:tab/>
      </w:r>
    </w:p>
    <w:p w14:paraId="296624D4" w14:textId="77777777" w:rsidR="00512C7E" w:rsidRPr="00C614E7" w:rsidRDefault="00512C7E" w:rsidP="00512C7E">
      <w:pPr>
        <w:pStyle w:val="PL"/>
        <w:shd w:val="clear" w:color="auto" w:fill="E6E6E6"/>
      </w:pPr>
      <w:r w:rsidRPr="00C614E7">
        <w:t>nr-DL-AoD-AdditionalMeasurements-r16</w:t>
      </w:r>
    </w:p>
    <w:p w14:paraId="4E9F9183" w14:textId="77777777" w:rsidR="00512C7E" w:rsidRPr="00C614E7" w:rsidRDefault="00512C7E" w:rsidP="00512C7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t>NR-DL-AoD-AdditionalMeasurements-r16</w:t>
      </w:r>
      <w:r w:rsidRPr="00C614E7">
        <w:tab/>
        <w:t>OPTIONAL,</w:t>
      </w:r>
    </w:p>
    <w:p w14:paraId="5A9E26C7" w14:textId="77777777" w:rsidR="00512C7E" w:rsidRPr="00C614E7" w:rsidRDefault="00512C7E" w:rsidP="00512C7E">
      <w:pPr>
        <w:pStyle w:val="PL"/>
        <w:shd w:val="clear" w:color="auto" w:fill="E6E6E6"/>
        <w:rPr>
          <w:snapToGrid w:val="0"/>
        </w:rPr>
      </w:pPr>
      <w:r w:rsidRPr="00C614E7">
        <w:rPr>
          <w:snapToGrid w:val="0"/>
        </w:rPr>
        <w:tab/>
        <w:t>...</w:t>
      </w:r>
    </w:p>
    <w:p w14:paraId="0042987B" w14:textId="77777777" w:rsidR="00512C7E" w:rsidRPr="00C614E7" w:rsidRDefault="00512C7E" w:rsidP="00512C7E">
      <w:pPr>
        <w:pStyle w:val="PL"/>
        <w:shd w:val="clear" w:color="auto" w:fill="E6E6E6"/>
        <w:rPr>
          <w:snapToGrid w:val="0"/>
        </w:rPr>
      </w:pPr>
      <w:r w:rsidRPr="00C614E7">
        <w:rPr>
          <w:snapToGrid w:val="0"/>
        </w:rPr>
        <w:t>}</w:t>
      </w:r>
    </w:p>
    <w:p w14:paraId="15E067A6" w14:textId="77777777" w:rsidR="00512C7E" w:rsidRPr="00C614E7" w:rsidRDefault="00512C7E" w:rsidP="00512C7E">
      <w:pPr>
        <w:pStyle w:val="PL"/>
        <w:shd w:val="clear" w:color="auto" w:fill="E6E6E6"/>
        <w:rPr>
          <w:snapToGrid w:val="0"/>
        </w:rPr>
      </w:pPr>
    </w:p>
    <w:p w14:paraId="5CF5114A" w14:textId="77777777" w:rsidR="00512C7E" w:rsidRPr="00C614E7" w:rsidRDefault="00512C7E" w:rsidP="00512C7E">
      <w:pPr>
        <w:pStyle w:val="PL"/>
        <w:shd w:val="clear" w:color="auto" w:fill="E6E6E6"/>
        <w:rPr>
          <w:snapToGrid w:val="0"/>
        </w:rPr>
      </w:pPr>
      <w:r w:rsidRPr="00C614E7">
        <w:t xml:space="preserve">NR-DL-AoD-AdditionalMeasurements-r16 ::= SEQUENCE </w:t>
      </w:r>
      <w:r w:rsidRPr="00C614E7">
        <w:rPr>
          <w:snapToGrid w:val="0"/>
        </w:rPr>
        <w:t>(SIZE (1..7)) OF</w:t>
      </w:r>
    </w:p>
    <w:p w14:paraId="40A51EC1" w14:textId="77777777" w:rsidR="00512C7E" w:rsidRPr="00C614E7" w:rsidRDefault="00512C7E" w:rsidP="00512C7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NR-DL-AoD-AdditionalMeasurementElement-r16</w:t>
      </w:r>
    </w:p>
    <w:p w14:paraId="19999A1F" w14:textId="77777777" w:rsidR="00512C7E" w:rsidRPr="00C614E7" w:rsidRDefault="00512C7E" w:rsidP="00512C7E">
      <w:pPr>
        <w:pStyle w:val="PL"/>
        <w:shd w:val="clear" w:color="auto" w:fill="E6E6E6"/>
        <w:rPr>
          <w:snapToGrid w:val="0"/>
        </w:rPr>
      </w:pPr>
      <w:r w:rsidRPr="00C614E7">
        <w:t xml:space="preserve">NR-DL-AoD-AdditionalMeasurementElement-r16 </w:t>
      </w:r>
      <w:r w:rsidRPr="00C614E7">
        <w:rPr>
          <w:snapToGrid w:val="0"/>
        </w:rPr>
        <w:t>::= SEQUENCE {</w:t>
      </w:r>
    </w:p>
    <w:p w14:paraId="34BA6018" w14:textId="77777777" w:rsidR="00512C7E" w:rsidRPr="00C614E7" w:rsidRDefault="00512C7E" w:rsidP="00512C7E">
      <w:pPr>
        <w:pStyle w:val="PL"/>
        <w:shd w:val="clear" w:color="auto" w:fill="E6E6E6"/>
        <w:rPr>
          <w:snapToGrid w:val="0"/>
        </w:rPr>
      </w:pPr>
      <w:r w:rsidRPr="00C614E7">
        <w:rPr>
          <w:snapToGrid w:val="0"/>
        </w:rPr>
        <w:tab/>
        <w:t>nr-DL-PRS-ResourceID-r16</w:t>
      </w:r>
      <w:r w:rsidRPr="00C614E7">
        <w:rPr>
          <w:snapToGrid w:val="0"/>
        </w:rPr>
        <w:tab/>
      </w:r>
      <w:r w:rsidRPr="00C614E7">
        <w:rPr>
          <w:snapToGrid w:val="0"/>
        </w:rPr>
        <w:tab/>
        <w:t>NR-DL-PRS-ResourceID-r16</w:t>
      </w:r>
      <w:r w:rsidRPr="00C614E7">
        <w:rPr>
          <w:snapToGrid w:val="0"/>
        </w:rPr>
        <w:tab/>
      </w:r>
      <w:r w:rsidRPr="00C614E7">
        <w:tab/>
      </w:r>
      <w:r w:rsidRPr="00C614E7">
        <w:tab/>
      </w:r>
      <w:r w:rsidRPr="00C614E7">
        <w:tab/>
        <w:t>OPTIONAL</w:t>
      </w:r>
      <w:r w:rsidRPr="00C614E7">
        <w:rPr>
          <w:snapToGrid w:val="0"/>
        </w:rPr>
        <w:t>,</w:t>
      </w:r>
    </w:p>
    <w:p w14:paraId="6D054179" w14:textId="77777777" w:rsidR="00512C7E" w:rsidRPr="00C614E7" w:rsidRDefault="00512C7E" w:rsidP="00512C7E">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t>OPTIONAL,</w:t>
      </w:r>
    </w:p>
    <w:p w14:paraId="7DADA71B" w14:textId="77777777" w:rsidR="00512C7E" w:rsidRPr="00C614E7" w:rsidRDefault="00512C7E" w:rsidP="00512C7E">
      <w:pPr>
        <w:pStyle w:val="PL"/>
        <w:shd w:val="clear" w:color="auto" w:fill="E6E6E6"/>
        <w:rPr>
          <w:snapToGrid w:val="0"/>
        </w:rPr>
      </w:pPr>
      <w:r w:rsidRPr="00C614E7">
        <w:rPr>
          <w:snapToGrid w:val="0"/>
        </w:rPr>
        <w:tab/>
        <w:t>nr-TimeStamp-r16</w:t>
      </w:r>
      <w:r w:rsidRPr="00C614E7">
        <w:rPr>
          <w:snapToGrid w:val="0"/>
        </w:rPr>
        <w:tab/>
      </w:r>
      <w:r w:rsidRPr="00C614E7">
        <w:rPr>
          <w:snapToGrid w:val="0"/>
        </w:rPr>
        <w:tab/>
      </w:r>
      <w:r w:rsidRPr="00C614E7">
        <w:rPr>
          <w:snapToGrid w:val="0"/>
        </w:rPr>
        <w:tab/>
      </w:r>
      <w:r w:rsidRPr="00C614E7">
        <w:rPr>
          <w:snapToGrid w:val="0"/>
        </w:rPr>
        <w:tab/>
        <w:t>NR-TimeStamp-r16,</w:t>
      </w:r>
    </w:p>
    <w:p w14:paraId="09F0A33C" w14:textId="77777777" w:rsidR="00512C7E" w:rsidRDefault="00512C7E" w:rsidP="00512C7E">
      <w:pPr>
        <w:pStyle w:val="PL"/>
        <w:shd w:val="clear" w:color="auto" w:fill="E6E6E6"/>
        <w:rPr>
          <w:lang w:eastAsia="zh-CN"/>
        </w:rPr>
      </w:pPr>
      <w:r w:rsidRPr="00C614E7">
        <w:rPr>
          <w:snapToGrid w:val="0"/>
        </w:rPr>
        <w:tab/>
        <w:t>nr-DL-PRS-RSRP</w:t>
      </w:r>
      <w:r w:rsidRPr="00C614E7">
        <w:t>-ResultDiff-r16</w:t>
      </w:r>
      <w:r w:rsidRPr="00C614E7">
        <w:tab/>
        <w:t>INTEGER (0..30),</w:t>
      </w:r>
    </w:p>
    <w:p w14:paraId="6FB2E1FA" w14:textId="77777777" w:rsidR="00512C7E" w:rsidRPr="00C614E7" w:rsidRDefault="00512C7E" w:rsidP="00512C7E">
      <w:pPr>
        <w:pStyle w:val="PL"/>
        <w:shd w:val="clear" w:color="auto" w:fill="E6E6E6"/>
        <w:rPr>
          <w:snapToGrid w:val="0"/>
        </w:rPr>
      </w:pPr>
      <w:r w:rsidRPr="00C614E7">
        <w:rPr>
          <w:snapToGrid w:val="0"/>
        </w:rPr>
        <w:tab/>
        <w:t>nr-DL-PRS-RxBeamIndex-r16</w:t>
      </w:r>
      <w:r w:rsidRPr="00C614E7">
        <w:rPr>
          <w:snapToGrid w:val="0"/>
        </w:rPr>
        <w:tab/>
      </w:r>
      <w:r w:rsidRPr="00C614E7">
        <w:rPr>
          <w:snapToGrid w:val="0"/>
        </w:rPr>
        <w:tab/>
        <w:t>INTEGER (1..8)</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 -- Cond SameRx</w:t>
      </w:r>
    </w:p>
    <w:p w14:paraId="3C9421F7" w14:textId="77777777" w:rsidR="00512C7E" w:rsidRPr="00C614E7" w:rsidRDefault="00512C7E" w:rsidP="00512C7E">
      <w:pPr>
        <w:pStyle w:val="PL"/>
        <w:shd w:val="clear" w:color="auto" w:fill="E6E6E6"/>
        <w:rPr>
          <w:snapToGrid w:val="0"/>
        </w:rPr>
      </w:pPr>
      <w:r w:rsidRPr="00C614E7">
        <w:rPr>
          <w:snapToGrid w:val="0"/>
        </w:rPr>
        <w:tab/>
        <w:t>...</w:t>
      </w:r>
    </w:p>
    <w:p w14:paraId="19E7DB2C" w14:textId="77777777" w:rsidR="00512C7E" w:rsidRPr="00C614E7" w:rsidRDefault="00512C7E" w:rsidP="00512C7E">
      <w:pPr>
        <w:pStyle w:val="PL"/>
        <w:shd w:val="clear" w:color="auto" w:fill="E6E6E6"/>
        <w:rPr>
          <w:snapToGrid w:val="0"/>
        </w:rPr>
      </w:pPr>
      <w:r w:rsidRPr="00C614E7">
        <w:rPr>
          <w:snapToGrid w:val="0"/>
        </w:rPr>
        <w:t>}</w:t>
      </w:r>
    </w:p>
    <w:p w14:paraId="6ECFE3AC" w14:textId="77777777" w:rsidR="00512C7E" w:rsidRPr="00C614E7" w:rsidRDefault="00512C7E" w:rsidP="00512C7E">
      <w:pPr>
        <w:pStyle w:val="PL"/>
        <w:shd w:val="clear" w:color="auto" w:fill="E6E6E6"/>
        <w:rPr>
          <w:snapToGrid w:val="0"/>
        </w:rPr>
      </w:pPr>
    </w:p>
    <w:p w14:paraId="385E42A2" w14:textId="77777777" w:rsidR="00512C7E" w:rsidRPr="00C614E7" w:rsidRDefault="00512C7E" w:rsidP="00512C7E">
      <w:pPr>
        <w:pStyle w:val="PL"/>
        <w:shd w:val="clear" w:color="auto" w:fill="E6E6E6"/>
      </w:pPr>
      <w:r w:rsidRPr="00C614E7">
        <w:t>-- ASN1STOP</w:t>
      </w:r>
    </w:p>
    <w:p w14:paraId="72DF9952" w14:textId="77777777" w:rsidR="00CC5E4D" w:rsidRDefault="00CC5E4D" w:rsidP="00183FCE">
      <w:pPr>
        <w:jc w:val="both"/>
        <w:rPr>
          <w:rFonts w:eastAsiaTheme="minorEastAsia"/>
          <w:lang w:val="en-GB" w:eastAsia="zh-CN"/>
        </w:rPr>
      </w:pPr>
    </w:p>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6804"/>
      </w:tblGrid>
      <w:tr w:rsidR="00CC5E4D" w:rsidRPr="00C614E7" w14:paraId="1DC8DB12" w14:textId="77777777" w:rsidTr="00EC74F1">
        <w:trPr>
          <w:cantSplit/>
          <w:tblHeader/>
        </w:trPr>
        <w:tc>
          <w:tcPr>
            <w:tcW w:w="2268" w:type="dxa"/>
          </w:tcPr>
          <w:p w14:paraId="3107D5E3" w14:textId="77777777" w:rsidR="00CC5E4D" w:rsidRPr="00C614E7" w:rsidRDefault="00CC5E4D" w:rsidP="00B9292D">
            <w:pPr>
              <w:pStyle w:val="TAH"/>
            </w:pPr>
            <w:r w:rsidRPr="00C614E7">
              <w:t>Conditional presence</w:t>
            </w:r>
          </w:p>
        </w:tc>
        <w:tc>
          <w:tcPr>
            <w:tcW w:w="6804" w:type="dxa"/>
          </w:tcPr>
          <w:p w14:paraId="14A51FFD" w14:textId="77777777" w:rsidR="00CC5E4D" w:rsidRPr="00C614E7" w:rsidRDefault="00CC5E4D" w:rsidP="00B9292D">
            <w:pPr>
              <w:pStyle w:val="TAH"/>
            </w:pPr>
            <w:r w:rsidRPr="00C614E7">
              <w:t>Explanation</w:t>
            </w:r>
          </w:p>
        </w:tc>
      </w:tr>
      <w:tr w:rsidR="00CC5E4D" w:rsidRPr="00C614E7" w14:paraId="05D5B724" w14:textId="77777777" w:rsidTr="00EC74F1">
        <w:trPr>
          <w:cantSplit/>
        </w:trPr>
        <w:tc>
          <w:tcPr>
            <w:tcW w:w="2268" w:type="dxa"/>
          </w:tcPr>
          <w:p w14:paraId="3D88F0D2" w14:textId="77777777" w:rsidR="00CC5E4D" w:rsidRPr="00C614E7" w:rsidRDefault="00CC5E4D" w:rsidP="00B9292D">
            <w:pPr>
              <w:pStyle w:val="TAL"/>
              <w:rPr>
                <w:i/>
                <w:noProof/>
              </w:rPr>
            </w:pPr>
            <w:r w:rsidRPr="00C614E7">
              <w:rPr>
                <w:i/>
                <w:noProof/>
              </w:rPr>
              <w:t>SameRx</w:t>
            </w:r>
          </w:p>
        </w:tc>
        <w:tc>
          <w:tcPr>
            <w:tcW w:w="6804" w:type="dxa"/>
          </w:tcPr>
          <w:p w14:paraId="498B735E" w14:textId="77777777" w:rsidR="00CC5E4D" w:rsidRPr="00C614E7" w:rsidRDefault="00CC5E4D" w:rsidP="00B9292D">
            <w:pPr>
              <w:pStyle w:val="TAL"/>
            </w:pPr>
            <w:r w:rsidRPr="00C614E7">
              <w:t>The field is mandatory present if at least two DL-PRS RSRP measurements from the same DL-PRS Resource Set have been made with the same RX beam by the target device; otherwise it is not present.</w:t>
            </w:r>
          </w:p>
        </w:tc>
      </w:tr>
    </w:tbl>
    <w:p w14:paraId="4085849F" w14:textId="77777777" w:rsidR="00CF5D02" w:rsidRPr="00CF5D02" w:rsidRDefault="00CF5D02" w:rsidP="00183FCE">
      <w:pPr>
        <w:jc w:val="both"/>
        <w:rPr>
          <w:rFonts w:eastAsiaTheme="minorEastAsia"/>
          <w:lang w:val="en-GB" w:eastAsia="zh-CN"/>
        </w:rPr>
      </w:pPr>
    </w:p>
    <w:p w14:paraId="0FD818B8" w14:textId="0763E41C" w:rsidR="00DC041F" w:rsidRDefault="00562A09" w:rsidP="00183FCE">
      <w:pPr>
        <w:jc w:val="both"/>
        <w:rPr>
          <w:rFonts w:eastAsiaTheme="minorEastAsia"/>
          <w:color w:val="000000" w:themeColor="text1"/>
          <w:lang w:val="de-DE" w:eastAsia="zh-CN"/>
        </w:rPr>
      </w:pPr>
      <w:r>
        <w:rPr>
          <w:rFonts w:eastAsiaTheme="minorEastAsia"/>
          <w:lang w:val="en-GB" w:eastAsia="zh-CN"/>
        </w:rPr>
        <w:t>Above IE show that f</w:t>
      </w:r>
      <w:r w:rsidR="006A66D4">
        <w:rPr>
          <w:rFonts w:eastAsiaTheme="minorEastAsia" w:hint="eastAsia"/>
          <w:lang w:val="en-GB" w:eastAsia="zh-CN"/>
        </w:rPr>
        <w:t xml:space="preserve">or each TRP, up to 8 DL PRS RSRP measurements on different DL PRS resources are reported. </w:t>
      </w:r>
      <w:r w:rsidR="004A3B25">
        <w:rPr>
          <w:rFonts w:eastAsiaTheme="minorEastAsia" w:hint="eastAsia"/>
          <w:lang w:val="en-GB" w:eastAsia="zh-CN"/>
        </w:rPr>
        <w:t>The RX beam</w:t>
      </w:r>
      <w:r w:rsidR="00DD3F84">
        <w:rPr>
          <w:rFonts w:eastAsiaTheme="minorEastAsia" w:hint="eastAsia"/>
          <w:lang w:val="en-GB" w:eastAsia="zh-CN"/>
        </w:rPr>
        <w:t xml:space="preserve"> index</w:t>
      </w:r>
      <w:r w:rsidR="004A3B25">
        <w:rPr>
          <w:rFonts w:eastAsiaTheme="minorEastAsia" w:hint="eastAsia"/>
          <w:lang w:val="en-GB" w:eastAsia="zh-CN"/>
        </w:rPr>
        <w:t xml:space="preserve"> </w:t>
      </w:r>
      <w:r>
        <w:rPr>
          <w:rFonts w:eastAsiaTheme="minorEastAsia"/>
          <w:lang w:val="en-GB" w:eastAsia="zh-CN"/>
        </w:rPr>
        <w:t xml:space="preserve">has to </w:t>
      </w:r>
      <w:r w:rsidR="00980B1D">
        <w:rPr>
          <w:rFonts w:eastAsiaTheme="minorEastAsia"/>
          <w:lang w:val="en-GB" w:eastAsia="zh-CN"/>
        </w:rPr>
        <w:t xml:space="preserve">be </w:t>
      </w:r>
      <w:r w:rsidR="004A3B25">
        <w:rPr>
          <w:rFonts w:eastAsiaTheme="minorEastAsia" w:hint="eastAsia"/>
          <w:lang w:val="en-GB" w:eastAsia="zh-CN"/>
        </w:rPr>
        <w:t xml:space="preserve">reported </w:t>
      </w:r>
      <w:r w:rsidR="00DD3F84">
        <w:rPr>
          <w:rFonts w:eastAsiaTheme="minorEastAsia" w:hint="eastAsia"/>
          <w:lang w:val="en-GB" w:eastAsia="zh-CN"/>
        </w:rPr>
        <w:t xml:space="preserve">when there are </w:t>
      </w:r>
      <w:r w:rsidR="00DD3F84" w:rsidRPr="00196739">
        <w:rPr>
          <w:color w:val="000000" w:themeColor="text1"/>
          <w:lang w:val="de-DE" w:eastAsia="ko-KR"/>
        </w:rPr>
        <w:t>at least 2 DL PRS-RSRP measurements</w:t>
      </w:r>
      <w:r w:rsidR="00DD3F84">
        <w:rPr>
          <w:rFonts w:eastAsiaTheme="minorEastAsia" w:hint="eastAsia"/>
          <w:color w:val="000000" w:themeColor="text1"/>
          <w:lang w:val="de-DE" w:eastAsia="zh-CN"/>
        </w:rPr>
        <w:t xml:space="preserve"> have been received with such RX beam.</w:t>
      </w:r>
      <w:r w:rsidR="00130187">
        <w:rPr>
          <w:rFonts w:eastAsiaTheme="minorEastAsia" w:hint="eastAsia"/>
          <w:color w:val="000000" w:themeColor="text1"/>
          <w:lang w:val="de-DE" w:eastAsia="zh-CN"/>
        </w:rPr>
        <w:t xml:space="preserve"> From the LMF</w:t>
      </w:r>
      <w:r w:rsidR="00130187">
        <w:rPr>
          <w:rFonts w:eastAsiaTheme="minorEastAsia"/>
          <w:color w:val="000000" w:themeColor="text1"/>
          <w:lang w:val="de-DE" w:eastAsia="zh-CN"/>
        </w:rPr>
        <w:t>’</w:t>
      </w:r>
      <w:r w:rsidR="00130187">
        <w:rPr>
          <w:rFonts w:eastAsiaTheme="minorEastAsia" w:hint="eastAsia"/>
          <w:color w:val="000000" w:themeColor="text1"/>
          <w:lang w:val="de-DE" w:eastAsia="zh-CN"/>
        </w:rPr>
        <w:t xml:space="preserve">s perspective, </w:t>
      </w:r>
      <w:r w:rsidR="00124157">
        <w:rPr>
          <w:rFonts w:eastAsiaTheme="minorEastAsia"/>
          <w:color w:val="000000" w:themeColor="text1"/>
          <w:lang w:val="de-DE" w:eastAsia="zh-CN"/>
        </w:rPr>
        <w:t>the</w:t>
      </w:r>
      <w:r w:rsidR="00130187">
        <w:rPr>
          <w:rFonts w:eastAsiaTheme="minorEastAsia" w:hint="eastAsia"/>
          <w:color w:val="000000" w:themeColor="text1"/>
          <w:lang w:val="de-DE" w:eastAsia="zh-CN"/>
        </w:rPr>
        <w:t xml:space="preserve"> RSRP measurements with the same RX beam </w:t>
      </w:r>
      <w:r w:rsidR="00980B1D">
        <w:rPr>
          <w:rFonts w:eastAsiaTheme="minorEastAsia"/>
          <w:color w:val="000000" w:themeColor="text1"/>
          <w:lang w:val="de-DE" w:eastAsia="zh-CN"/>
        </w:rPr>
        <w:t>are</w:t>
      </w:r>
      <w:r w:rsidR="00130187">
        <w:rPr>
          <w:rFonts w:eastAsiaTheme="minorEastAsia" w:hint="eastAsia"/>
          <w:color w:val="000000" w:themeColor="text1"/>
          <w:lang w:val="de-DE" w:eastAsia="zh-CN"/>
        </w:rPr>
        <w:t xml:space="preserve"> </w:t>
      </w:r>
      <w:r w:rsidR="00FC4AE6">
        <w:rPr>
          <w:rFonts w:eastAsiaTheme="minorEastAsia"/>
          <w:color w:val="000000" w:themeColor="text1"/>
          <w:lang w:val="de-DE" w:eastAsia="zh-CN"/>
        </w:rPr>
        <w:t xml:space="preserve">grouped </w:t>
      </w:r>
      <w:r w:rsidR="00130187">
        <w:rPr>
          <w:rFonts w:eastAsiaTheme="minorEastAsia" w:hint="eastAsia"/>
          <w:color w:val="000000" w:themeColor="text1"/>
          <w:lang w:val="de-DE" w:eastAsia="zh-CN"/>
        </w:rPr>
        <w:t xml:space="preserve">for </w:t>
      </w:r>
      <w:r w:rsidR="00980B1D">
        <w:rPr>
          <w:rFonts w:eastAsiaTheme="minorEastAsia"/>
          <w:color w:val="000000" w:themeColor="text1"/>
          <w:lang w:val="de-DE" w:eastAsia="zh-CN"/>
        </w:rPr>
        <w:t>determ</w:t>
      </w:r>
      <w:r w:rsidR="00FC4AE6">
        <w:rPr>
          <w:rFonts w:eastAsiaTheme="minorEastAsia"/>
          <w:color w:val="000000" w:themeColor="text1"/>
          <w:lang w:val="de-DE" w:eastAsia="zh-CN"/>
        </w:rPr>
        <w:t>in</w:t>
      </w:r>
      <w:r w:rsidR="00980B1D">
        <w:rPr>
          <w:rFonts w:eastAsiaTheme="minorEastAsia"/>
          <w:color w:val="000000" w:themeColor="text1"/>
          <w:lang w:val="de-DE" w:eastAsia="zh-CN"/>
        </w:rPr>
        <w:t>ing an AoD</w:t>
      </w:r>
      <w:r w:rsidR="00130187">
        <w:rPr>
          <w:rFonts w:eastAsiaTheme="minorEastAsia" w:hint="eastAsia"/>
          <w:color w:val="000000" w:themeColor="text1"/>
          <w:lang w:val="de-DE" w:eastAsia="zh-CN"/>
        </w:rPr>
        <w:t xml:space="preserve">.  </w:t>
      </w:r>
    </w:p>
    <w:p w14:paraId="06C2A31C" w14:textId="77777777" w:rsidR="00980B1D" w:rsidRPr="00130187" w:rsidRDefault="00980B1D" w:rsidP="00183FCE">
      <w:pPr>
        <w:jc w:val="both"/>
        <w:rPr>
          <w:rFonts w:eastAsiaTheme="minorEastAsia"/>
          <w:lang w:val="de-DE" w:eastAsia="zh-CN"/>
        </w:rPr>
      </w:pPr>
    </w:p>
    <w:p w14:paraId="7039074F" w14:textId="77777777" w:rsidR="00183FCE" w:rsidRDefault="00F141FD" w:rsidP="00183FCE">
      <w:pPr>
        <w:pStyle w:val="3GPPH1"/>
        <w:tabs>
          <w:tab w:val="clear" w:pos="425"/>
          <w:tab w:val="num" w:pos="432"/>
        </w:tabs>
        <w:ind w:left="432"/>
        <w:rPr>
          <w:lang w:eastAsia="zh-CN"/>
        </w:rPr>
      </w:pPr>
      <w:bookmarkStart w:id="5" w:name="_Ref47295921"/>
      <w:bookmarkEnd w:id="3"/>
      <w:bookmarkEnd w:id="4"/>
      <w:r>
        <w:rPr>
          <w:rFonts w:hint="eastAsia"/>
          <w:lang w:eastAsia="zh-CN"/>
        </w:rPr>
        <w:t>Potential enhancements for DL-AoD</w:t>
      </w:r>
      <w:r w:rsidR="008E0E6B">
        <w:rPr>
          <w:rFonts w:hint="eastAsia"/>
          <w:lang w:eastAsia="zh-CN"/>
        </w:rPr>
        <w:t xml:space="preserve"> positioning</w:t>
      </w:r>
    </w:p>
    <w:p w14:paraId="56DA51F1" w14:textId="7CF5399E" w:rsidR="00F93742" w:rsidRPr="00FF21B4" w:rsidRDefault="00F93742" w:rsidP="00FF21B4">
      <w:pPr>
        <w:jc w:val="both"/>
        <w:rPr>
          <w:rFonts w:eastAsiaTheme="minorEastAsia"/>
          <w:lang w:val="en-GB" w:eastAsia="zh-CN"/>
        </w:rPr>
      </w:pPr>
      <w:r>
        <w:rPr>
          <w:rFonts w:eastAsiaTheme="minorEastAsia" w:hint="eastAsia"/>
          <w:lang w:val="en-GB" w:eastAsia="zh-CN"/>
        </w:rPr>
        <w:t>In this section, we</w:t>
      </w:r>
      <w:r w:rsidR="009A587D">
        <w:rPr>
          <w:rFonts w:eastAsiaTheme="minorEastAsia" w:hint="eastAsia"/>
          <w:lang w:val="en-GB" w:eastAsia="zh-CN"/>
        </w:rPr>
        <w:t xml:space="preserve"> discuss</w:t>
      </w:r>
      <w:r>
        <w:rPr>
          <w:rFonts w:eastAsiaTheme="minorEastAsia" w:hint="eastAsia"/>
          <w:lang w:val="en-GB" w:eastAsia="zh-CN"/>
        </w:rPr>
        <w:t xml:space="preserve"> some potential enhancements</w:t>
      </w:r>
      <w:r w:rsidR="00980B1D">
        <w:rPr>
          <w:rFonts w:eastAsiaTheme="minorEastAsia"/>
          <w:lang w:val="en-GB" w:eastAsia="zh-CN"/>
        </w:rPr>
        <w:t xml:space="preserve"> </w:t>
      </w:r>
      <w:r w:rsidR="009A587D">
        <w:rPr>
          <w:rFonts w:eastAsiaTheme="minorEastAsia" w:hint="eastAsia"/>
          <w:lang w:val="en-GB" w:eastAsia="zh-CN"/>
        </w:rPr>
        <w:t xml:space="preserve">for DL-AoD from </w:t>
      </w:r>
      <w:r w:rsidR="00D714EE">
        <w:rPr>
          <w:rFonts w:eastAsiaTheme="minorEastAsia"/>
          <w:lang w:val="en-GB" w:eastAsia="zh-CN"/>
        </w:rPr>
        <w:t xml:space="preserve">the </w:t>
      </w:r>
      <w:r w:rsidR="009A587D">
        <w:rPr>
          <w:rFonts w:eastAsiaTheme="minorEastAsia" w:hint="eastAsia"/>
          <w:lang w:val="en-GB" w:eastAsia="zh-CN"/>
        </w:rPr>
        <w:t xml:space="preserve">measurement perspective and from </w:t>
      </w:r>
      <w:r w:rsidR="00D714EE">
        <w:rPr>
          <w:rFonts w:eastAsiaTheme="minorEastAsia"/>
          <w:lang w:val="en-GB" w:eastAsia="zh-CN"/>
        </w:rPr>
        <w:t xml:space="preserve">the </w:t>
      </w:r>
      <w:r w:rsidR="009A587D">
        <w:rPr>
          <w:rFonts w:eastAsiaTheme="minorEastAsia" w:hint="eastAsia"/>
          <w:lang w:val="en-GB" w:eastAsia="zh-CN"/>
        </w:rPr>
        <w:t xml:space="preserve">procedure perspective, </w:t>
      </w:r>
      <w:r w:rsidR="009A587D">
        <w:rPr>
          <w:rFonts w:eastAsiaTheme="minorEastAsia"/>
          <w:lang w:val="en-GB" w:eastAsia="zh-CN"/>
        </w:rPr>
        <w:t>respectively</w:t>
      </w:r>
      <w:r w:rsidR="009A587D">
        <w:rPr>
          <w:rFonts w:eastAsiaTheme="minorEastAsia" w:hint="eastAsia"/>
          <w:lang w:val="en-GB" w:eastAsia="zh-CN"/>
        </w:rPr>
        <w:t>.</w:t>
      </w:r>
    </w:p>
    <w:p w14:paraId="1086684A" w14:textId="77777777" w:rsidR="00130187" w:rsidRDefault="00130187" w:rsidP="00130187">
      <w:pPr>
        <w:rPr>
          <w:rFonts w:eastAsiaTheme="minorEastAsia"/>
          <w:lang w:val="en-GB" w:eastAsia="zh-CN"/>
        </w:rPr>
      </w:pPr>
    </w:p>
    <w:bookmarkEnd w:id="5"/>
    <w:p w14:paraId="0F5B9B47" w14:textId="77777777" w:rsidR="00183FCE" w:rsidRDefault="00B811E7" w:rsidP="00183FCE">
      <w:pPr>
        <w:pStyle w:val="3GPPH2"/>
        <w:rPr>
          <w:lang w:eastAsia="zh-CN"/>
        </w:rPr>
      </w:pPr>
      <w:r>
        <w:rPr>
          <w:rFonts w:hint="eastAsia"/>
          <w:lang w:eastAsia="zh-CN"/>
        </w:rPr>
        <w:t>Measurement enhancement of DL-AoD</w:t>
      </w:r>
    </w:p>
    <w:p w14:paraId="4860B5B4" w14:textId="6D8F9451" w:rsidR="00975AB3" w:rsidRDefault="00975AB3" w:rsidP="00975AB3">
      <w:pPr>
        <w:jc w:val="both"/>
        <w:rPr>
          <w:rFonts w:eastAsiaTheme="minorEastAsia"/>
          <w:lang w:val="en-GB" w:eastAsia="zh-CN"/>
        </w:rPr>
      </w:pPr>
      <w:r>
        <w:rPr>
          <w:rFonts w:eastAsiaTheme="minorEastAsia" w:hint="eastAsia"/>
          <w:lang w:val="en-GB" w:eastAsia="zh-CN"/>
        </w:rPr>
        <w:t>T</w:t>
      </w:r>
      <w:r w:rsidRPr="00FF21B4">
        <w:rPr>
          <w:rFonts w:eastAsiaTheme="minorEastAsia" w:hint="eastAsia"/>
          <w:lang w:val="en-GB" w:eastAsia="zh-CN"/>
        </w:rPr>
        <w:t xml:space="preserve">he </w:t>
      </w:r>
      <w:r w:rsidR="00D714EE" w:rsidRPr="00D714EE">
        <w:rPr>
          <w:rFonts w:eastAsiaTheme="minorEastAsia"/>
          <w:lang w:val="en-GB" w:eastAsia="zh-CN"/>
        </w:rPr>
        <w:t>DL-AoD</w:t>
      </w:r>
      <w:r w:rsidR="00D714EE" w:rsidRPr="00D714EE">
        <w:rPr>
          <w:rFonts w:eastAsiaTheme="minorEastAsia" w:hint="eastAsia"/>
          <w:lang w:val="en-GB" w:eastAsia="zh-CN"/>
        </w:rPr>
        <w:t xml:space="preserve"> </w:t>
      </w:r>
      <w:r w:rsidRPr="00FF21B4">
        <w:rPr>
          <w:rFonts w:eastAsiaTheme="minorEastAsia" w:hint="eastAsia"/>
          <w:lang w:val="en-GB" w:eastAsia="zh-CN"/>
        </w:rPr>
        <w:t xml:space="preserve">positioning accuracy depends on the estimation </w:t>
      </w:r>
      <w:r w:rsidR="00CD7A8E">
        <w:rPr>
          <w:rFonts w:eastAsiaTheme="minorEastAsia"/>
          <w:lang w:val="en-GB" w:eastAsia="zh-CN"/>
        </w:rPr>
        <w:t xml:space="preserve">accuracy </w:t>
      </w:r>
      <w:r w:rsidRPr="00FF21B4">
        <w:rPr>
          <w:rFonts w:eastAsiaTheme="minorEastAsia" w:hint="eastAsia"/>
          <w:lang w:val="en-GB" w:eastAsia="zh-CN"/>
        </w:rPr>
        <w:t xml:space="preserve">of </w:t>
      </w:r>
      <w:r>
        <w:rPr>
          <w:rFonts w:eastAsiaTheme="minorEastAsia" w:hint="eastAsia"/>
          <w:lang w:val="en-GB" w:eastAsia="zh-CN"/>
        </w:rPr>
        <w:t>AoD</w:t>
      </w:r>
      <w:r w:rsidRPr="00FF21B4">
        <w:rPr>
          <w:rFonts w:eastAsiaTheme="minorEastAsia" w:hint="eastAsia"/>
          <w:lang w:val="en-GB" w:eastAsia="zh-CN"/>
        </w:rPr>
        <w:t>. As discussed above,</w:t>
      </w:r>
      <w:r>
        <w:rPr>
          <w:rFonts w:eastAsiaTheme="minorEastAsia" w:hint="eastAsia"/>
          <w:lang w:val="en-GB" w:eastAsia="zh-CN"/>
        </w:rPr>
        <w:t xml:space="preserve"> f</w:t>
      </w:r>
      <w:r w:rsidRPr="00FF21B4">
        <w:rPr>
          <w:rFonts w:eastAsiaTheme="minorEastAsia" w:hint="eastAsia"/>
          <w:lang w:val="en-GB" w:eastAsia="zh-CN"/>
        </w:rPr>
        <w:t xml:space="preserve">or DL-AoD, the RSRP is used to </w:t>
      </w:r>
      <w:r w:rsidR="00D714EE">
        <w:rPr>
          <w:rFonts w:eastAsiaTheme="minorEastAsia"/>
          <w:lang w:val="en-GB" w:eastAsia="zh-CN"/>
        </w:rPr>
        <w:t>derive</w:t>
      </w:r>
      <w:r w:rsidR="00D714EE" w:rsidRPr="00FF21B4">
        <w:rPr>
          <w:rFonts w:eastAsiaTheme="minorEastAsia" w:hint="eastAsia"/>
          <w:lang w:val="en-GB" w:eastAsia="zh-CN"/>
        </w:rPr>
        <w:t xml:space="preserve"> </w:t>
      </w:r>
      <w:r w:rsidRPr="00FF21B4">
        <w:rPr>
          <w:rFonts w:eastAsiaTheme="minorEastAsia" w:hint="eastAsia"/>
          <w:lang w:val="en-GB" w:eastAsia="zh-CN"/>
        </w:rPr>
        <w:t>the AoD</w:t>
      </w:r>
      <w:r>
        <w:rPr>
          <w:rFonts w:eastAsiaTheme="minorEastAsia" w:hint="eastAsia"/>
          <w:lang w:val="en-GB" w:eastAsia="zh-CN"/>
        </w:rPr>
        <w:t xml:space="preserve">. </w:t>
      </w:r>
      <w:r w:rsidR="00B36718">
        <w:rPr>
          <w:rFonts w:eastAsiaTheme="minorEastAsia" w:hint="eastAsia"/>
          <w:lang w:val="en-GB" w:eastAsia="zh-CN"/>
        </w:rPr>
        <w:t>In [3], the</w:t>
      </w:r>
      <w:r>
        <w:rPr>
          <w:rFonts w:eastAsiaTheme="minorEastAsia" w:hint="eastAsia"/>
          <w:lang w:val="en-GB" w:eastAsia="zh-CN"/>
        </w:rPr>
        <w:t xml:space="preserve"> definition of RSRP is </w:t>
      </w:r>
      <w:r w:rsidR="009A587D">
        <w:rPr>
          <w:rFonts w:eastAsiaTheme="minorEastAsia" w:hint="eastAsia"/>
          <w:lang w:val="en-GB" w:eastAsia="zh-CN"/>
        </w:rPr>
        <w:t>g</w:t>
      </w:r>
      <w:r w:rsidR="00B36718">
        <w:rPr>
          <w:rFonts w:eastAsiaTheme="minorEastAsia" w:hint="eastAsia"/>
          <w:lang w:val="en-GB" w:eastAsia="zh-CN"/>
        </w:rPr>
        <w:t xml:space="preserve">iven as </w:t>
      </w:r>
    </w:p>
    <w:p w14:paraId="41279C19" w14:textId="77777777" w:rsidR="009A587D" w:rsidRDefault="009A587D" w:rsidP="00975AB3">
      <w:pPr>
        <w:jc w:val="both"/>
        <w:rPr>
          <w:rFonts w:eastAsiaTheme="minorEastAsia"/>
          <w:lang w:val="en-GB" w:eastAsia="zh-CN"/>
        </w:rPr>
      </w:pP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17"/>
        <w:gridCol w:w="7787"/>
      </w:tblGrid>
      <w:tr w:rsidR="009A587D" w:rsidRPr="00486914" w14:paraId="2CE6F4CE" w14:textId="77777777" w:rsidTr="009A587D">
        <w:trPr>
          <w:cantSplit/>
          <w:jc w:val="center"/>
        </w:trPr>
        <w:tc>
          <w:tcPr>
            <w:tcW w:w="1617" w:type="dxa"/>
          </w:tcPr>
          <w:p w14:paraId="279C3F87" w14:textId="77777777" w:rsidR="009A587D" w:rsidRPr="00486914" w:rsidRDefault="009A587D" w:rsidP="0023699C">
            <w:pPr>
              <w:pStyle w:val="TAL"/>
              <w:rPr>
                <w:b/>
              </w:rPr>
            </w:pPr>
            <w:r w:rsidRPr="00486914">
              <w:rPr>
                <w:b/>
              </w:rPr>
              <w:lastRenderedPageBreak/>
              <w:t>Definition</w:t>
            </w:r>
          </w:p>
        </w:tc>
        <w:tc>
          <w:tcPr>
            <w:tcW w:w="7787" w:type="dxa"/>
          </w:tcPr>
          <w:p w14:paraId="303DECB8" w14:textId="77777777" w:rsidR="009A587D" w:rsidRDefault="009A587D" w:rsidP="0023699C">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52AF1E0B" w14:textId="77777777" w:rsidR="009A587D" w:rsidRDefault="009A587D" w:rsidP="0023699C">
            <w:pPr>
              <w:pStyle w:val="TAL"/>
              <w:rPr>
                <w:szCs w:val="18"/>
              </w:rPr>
            </w:pPr>
          </w:p>
          <w:p w14:paraId="2320659D" w14:textId="77777777" w:rsidR="009A587D" w:rsidRPr="00486914" w:rsidRDefault="009A587D" w:rsidP="0023699C">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9A587D" w:rsidRPr="00486914" w14:paraId="61649B67" w14:textId="77777777" w:rsidTr="009A587D">
        <w:trPr>
          <w:cantSplit/>
          <w:jc w:val="center"/>
        </w:trPr>
        <w:tc>
          <w:tcPr>
            <w:tcW w:w="1617" w:type="dxa"/>
          </w:tcPr>
          <w:p w14:paraId="334A423A" w14:textId="77777777" w:rsidR="009A587D" w:rsidRPr="00486914" w:rsidRDefault="009A587D" w:rsidP="0023699C">
            <w:pPr>
              <w:pStyle w:val="TAL"/>
              <w:rPr>
                <w:b/>
              </w:rPr>
            </w:pPr>
            <w:r w:rsidRPr="00486914">
              <w:rPr>
                <w:b/>
              </w:rPr>
              <w:t>Applicable for</w:t>
            </w:r>
          </w:p>
        </w:tc>
        <w:tc>
          <w:tcPr>
            <w:tcW w:w="7787" w:type="dxa"/>
          </w:tcPr>
          <w:p w14:paraId="42DB782C" w14:textId="77777777" w:rsidR="009A587D" w:rsidRDefault="009A587D" w:rsidP="0023699C">
            <w:pPr>
              <w:pStyle w:val="TAL"/>
            </w:pPr>
            <w:r w:rsidRPr="00486914">
              <w:t>RRC_CONNECTED</w:t>
            </w:r>
            <w:r>
              <w:t xml:space="preserve"> intra-frequency,</w:t>
            </w:r>
          </w:p>
          <w:p w14:paraId="789E064C" w14:textId="77777777" w:rsidR="009A587D" w:rsidRPr="00486914" w:rsidRDefault="009A587D" w:rsidP="0023699C">
            <w:pPr>
              <w:pStyle w:val="TAL"/>
            </w:pPr>
            <w:r w:rsidRPr="00486914">
              <w:t>RRC_CONNECTED</w:t>
            </w:r>
            <w:r>
              <w:t xml:space="preserve"> inter-frequency</w:t>
            </w:r>
          </w:p>
        </w:tc>
      </w:tr>
    </w:tbl>
    <w:p w14:paraId="6BAA99C1" w14:textId="77777777" w:rsidR="009A587D" w:rsidRPr="009A587D" w:rsidRDefault="009A587D" w:rsidP="00975AB3">
      <w:pPr>
        <w:jc w:val="both"/>
        <w:rPr>
          <w:rFonts w:eastAsiaTheme="minorEastAsia"/>
          <w:lang w:eastAsia="zh-CN"/>
        </w:rPr>
      </w:pPr>
    </w:p>
    <w:p w14:paraId="0AD96B11" w14:textId="1ECC7373" w:rsidR="00975AB3" w:rsidRDefault="00B36718" w:rsidP="00975AB3">
      <w:pPr>
        <w:jc w:val="both"/>
        <w:rPr>
          <w:rFonts w:eastAsiaTheme="minorEastAsia"/>
          <w:lang w:eastAsia="zh-CN"/>
        </w:rPr>
      </w:pPr>
      <w:r>
        <w:rPr>
          <w:rFonts w:eastAsiaTheme="minorEastAsia" w:hint="eastAsia"/>
          <w:lang w:val="en-GB" w:eastAsia="zh-CN"/>
        </w:rPr>
        <w:t>The RSRP is a linear average of the powers of the PRS REs</w:t>
      </w:r>
      <w:r w:rsidR="00E57B8E">
        <w:rPr>
          <w:rFonts w:eastAsiaTheme="minorEastAsia" w:hint="eastAsia"/>
          <w:lang w:val="en-GB" w:eastAsia="zh-CN"/>
        </w:rPr>
        <w:t xml:space="preserve">, which combines the power of all the paths. </w:t>
      </w:r>
      <w:r w:rsidR="00975AB3">
        <w:rPr>
          <w:rFonts w:eastAsiaTheme="minorEastAsia" w:hint="eastAsia"/>
          <w:lang w:val="en-GB" w:eastAsia="zh-CN"/>
        </w:rPr>
        <w:t xml:space="preserve">In the case of NLOS </w:t>
      </w:r>
      <w:r w:rsidR="00980B1D">
        <w:rPr>
          <w:rFonts w:eastAsiaTheme="minorEastAsia"/>
          <w:lang w:val="en-GB" w:eastAsia="zh-CN"/>
        </w:rPr>
        <w:t>scenario</w:t>
      </w:r>
      <w:r w:rsidR="00D714EE">
        <w:rPr>
          <w:rFonts w:eastAsiaTheme="minorEastAsia"/>
          <w:lang w:val="en-GB" w:eastAsia="zh-CN"/>
        </w:rPr>
        <w:t>s</w:t>
      </w:r>
      <w:r w:rsidR="007D2392">
        <w:rPr>
          <w:rFonts w:eastAsiaTheme="minorEastAsia"/>
          <w:lang w:val="en-GB" w:eastAsia="zh-CN"/>
        </w:rPr>
        <w:t xml:space="preserve">, </w:t>
      </w:r>
      <w:r w:rsidR="00975AB3">
        <w:rPr>
          <w:rFonts w:eastAsiaTheme="minorEastAsia" w:hint="eastAsia"/>
          <w:lang w:val="en-GB" w:eastAsia="zh-CN"/>
        </w:rPr>
        <w:t xml:space="preserve">or </w:t>
      </w:r>
      <w:r w:rsidR="007D2392">
        <w:rPr>
          <w:rFonts w:eastAsiaTheme="minorEastAsia"/>
          <w:lang w:val="en-GB" w:eastAsia="zh-CN"/>
        </w:rPr>
        <w:t>the case of multipath scenario</w:t>
      </w:r>
      <w:r w:rsidR="00D714EE">
        <w:rPr>
          <w:rFonts w:eastAsiaTheme="minorEastAsia"/>
          <w:lang w:val="en-GB" w:eastAsia="zh-CN"/>
        </w:rPr>
        <w:t>s</w:t>
      </w:r>
      <w:r w:rsidR="007D2392">
        <w:rPr>
          <w:rFonts w:eastAsiaTheme="minorEastAsia"/>
          <w:lang w:val="en-GB" w:eastAsia="zh-CN"/>
        </w:rPr>
        <w:t xml:space="preserve">, if </w:t>
      </w:r>
      <w:r w:rsidR="00975AB3">
        <w:rPr>
          <w:rFonts w:eastAsiaTheme="minorEastAsia" w:hint="eastAsia"/>
          <w:lang w:val="en-GB" w:eastAsia="zh-CN"/>
        </w:rPr>
        <w:t>the strongest path</w:t>
      </w:r>
      <w:r w:rsidR="007D2392">
        <w:rPr>
          <w:rFonts w:eastAsiaTheme="minorEastAsia"/>
          <w:lang w:val="en-GB" w:eastAsia="zh-CN"/>
        </w:rPr>
        <w:t xml:space="preserve"> is</w:t>
      </w:r>
      <w:r w:rsidR="00975AB3">
        <w:rPr>
          <w:rFonts w:eastAsiaTheme="minorEastAsia" w:hint="eastAsia"/>
          <w:lang w:val="en-GB" w:eastAsia="zh-CN"/>
        </w:rPr>
        <w:t xml:space="preserve"> not aligned with the first path, the </w:t>
      </w:r>
      <w:r w:rsidR="00975AB3">
        <w:rPr>
          <w:rFonts w:eastAsiaTheme="minorEastAsia"/>
          <w:lang w:val="en-GB" w:eastAsia="zh-CN"/>
        </w:rPr>
        <w:t>measured</w:t>
      </w:r>
      <w:r w:rsidR="00975AB3">
        <w:rPr>
          <w:rFonts w:eastAsiaTheme="minorEastAsia" w:hint="eastAsia"/>
          <w:lang w:val="en-GB" w:eastAsia="zh-CN"/>
        </w:rPr>
        <w:t xml:space="preserve"> RSRP value </w:t>
      </w:r>
      <w:r w:rsidR="00980B1D">
        <w:rPr>
          <w:rFonts w:eastAsiaTheme="minorEastAsia"/>
          <w:lang w:val="en-GB" w:eastAsia="zh-CN"/>
        </w:rPr>
        <w:t>does</w:t>
      </w:r>
      <w:r w:rsidR="00980B1D">
        <w:rPr>
          <w:rFonts w:eastAsiaTheme="minorEastAsia" w:hint="eastAsia"/>
          <w:lang w:val="en-GB" w:eastAsia="zh-CN"/>
        </w:rPr>
        <w:t xml:space="preserve"> </w:t>
      </w:r>
      <w:r w:rsidR="00975AB3">
        <w:rPr>
          <w:rFonts w:eastAsiaTheme="minorEastAsia" w:hint="eastAsia"/>
          <w:lang w:val="en-GB" w:eastAsia="zh-CN"/>
        </w:rPr>
        <w:t>not reflect the AoD</w:t>
      </w:r>
      <w:r w:rsidR="00980B1D">
        <w:rPr>
          <w:rFonts w:eastAsiaTheme="minorEastAsia"/>
          <w:lang w:val="en-GB" w:eastAsia="zh-CN"/>
        </w:rPr>
        <w:t xml:space="preserve"> accurately</w:t>
      </w:r>
      <w:r w:rsidR="00975AB3">
        <w:rPr>
          <w:rFonts w:eastAsiaTheme="minorEastAsia" w:hint="eastAsia"/>
          <w:lang w:val="en-GB" w:eastAsia="zh-CN"/>
        </w:rPr>
        <w:t xml:space="preserve">, which may impact the positioning </w:t>
      </w:r>
      <w:r w:rsidR="00980B1D">
        <w:rPr>
          <w:rFonts w:eastAsiaTheme="minorEastAsia"/>
          <w:lang w:val="en-GB" w:eastAsia="zh-CN"/>
        </w:rPr>
        <w:t>accuracy</w:t>
      </w:r>
      <w:r w:rsidR="007D2392">
        <w:rPr>
          <w:rFonts w:eastAsiaTheme="minorEastAsia"/>
          <w:lang w:val="en-GB" w:eastAsia="zh-CN"/>
        </w:rPr>
        <w:t xml:space="preserve"> of DL DOA positioning</w:t>
      </w:r>
      <w:r w:rsidR="00975AB3">
        <w:rPr>
          <w:rFonts w:eastAsiaTheme="minorEastAsia" w:hint="eastAsia"/>
          <w:lang w:val="en-GB" w:eastAsia="zh-CN"/>
        </w:rPr>
        <w:t>.</w:t>
      </w:r>
    </w:p>
    <w:p w14:paraId="51ED18A8" w14:textId="77777777" w:rsidR="00975AB3" w:rsidRDefault="00975AB3" w:rsidP="004934DD">
      <w:pPr>
        <w:jc w:val="both"/>
        <w:rPr>
          <w:rFonts w:eastAsiaTheme="minorEastAsia"/>
          <w:lang w:eastAsia="zh-CN"/>
        </w:rPr>
      </w:pPr>
    </w:p>
    <w:p w14:paraId="0FD7C8B0" w14:textId="2B21FDF3" w:rsidR="00876011" w:rsidRPr="0056634B" w:rsidRDefault="000C40FE" w:rsidP="004934DD">
      <w:pPr>
        <w:jc w:val="both"/>
        <w:rPr>
          <w:lang w:eastAsia="zh-CN"/>
        </w:rPr>
      </w:pPr>
      <w:r>
        <w:rPr>
          <w:rFonts w:hint="eastAsia"/>
          <w:lang w:eastAsia="zh-CN"/>
        </w:rPr>
        <w:t xml:space="preserve">In the current spec, there is no </w:t>
      </w:r>
      <w:r>
        <w:rPr>
          <w:lang w:eastAsia="zh-CN"/>
        </w:rPr>
        <w:t>informat</w:t>
      </w:r>
      <w:r>
        <w:rPr>
          <w:rFonts w:hint="eastAsia"/>
          <w:lang w:eastAsia="zh-CN"/>
        </w:rPr>
        <w:t>ion about the LOS/NLOS property of the measurements reported by UE.</w:t>
      </w:r>
      <w:r w:rsidR="007D2392">
        <w:rPr>
          <w:lang w:eastAsia="zh-CN"/>
        </w:rPr>
        <w:t xml:space="preserve"> </w:t>
      </w:r>
      <w:r w:rsidR="00876011">
        <w:rPr>
          <w:rFonts w:hint="eastAsia"/>
        </w:rPr>
        <w:t xml:space="preserve">For </w:t>
      </w:r>
      <w:r w:rsidR="00D714EE">
        <w:t>many</w:t>
      </w:r>
      <w:r w:rsidR="00D714EE">
        <w:rPr>
          <w:rFonts w:hint="eastAsia"/>
        </w:rPr>
        <w:t xml:space="preserve"> </w:t>
      </w:r>
      <w:r w:rsidR="00876011">
        <w:rPr>
          <w:rFonts w:hint="eastAsia"/>
        </w:rPr>
        <w:t>scenario</w:t>
      </w:r>
      <w:r w:rsidR="007D2392">
        <w:t>s</w:t>
      </w:r>
      <w:r w:rsidR="00876011" w:rsidRPr="0056634B">
        <w:rPr>
          <w:rFonts w:hint="eastAsia"/>
        </w:rPr>
        <w:t xml:space="preserve">, the NLOS </w:t>
      </w:r>
      <w:r w:rsidR="00876011" w:rsidRPr="0056634B">
        <w:t>probability</w:t>
      </w:r>
      <w:r w:rsidR="007D2392">
        <w:t xml:space="preserve"> </w:t>
      </w:r>
      <w:r w:rsidR="00D714EE">
        <w:rPr>
          <w:lang w:eastAsia="zh-CN"/>
        </w:rPr>
        <w:t xml:space="preserve">can be </w:t>
      </w:r>
      <w:r w:rsidR="00876011">
        <w:rPr>
          <w:rFonts w:hint="eastAsia"/>
          <w:lang w:eastAsia="zh-CN"/>
        </w:rPr>
        <w:t>higher (e.g. about 60% for InF-DH)</w:t>
      </w:r>
      <w:r w:rsidR="00876011" w:rsidRPr="0056634B">
        <w:rPr>
          <w:rFonts w:hint="eastAsia"/>
        </w:rPr>
        <w:t xml:space="preserve">. </w:t>
      </w:r>
      <w:r w:rsidR="007D2392">
        <w:rPr>
          <w:rFonts w:eastAsiaTheme="minorEastAsia"/>
          <w:lang w:eastAsia="zh-CN"/>
        </w:rPr>
        <w:t>Without</w:t>
      </w:r>
      <w:r w:rsidR="004934DD">
        <w:rPr>
          <w:rFonts w:eastAsiaTheme="minorEastAsia" w:hint="eastAsia"/>
          <w:lang w:eastAsia="zh-CN"/>
        </w:rPr>
        <w:t xml:space="preserve"> additional </w:t>
      </w:r>
      <w:r w:rsidR="004934DD">
        <w:rPr>
          <w:rFonts w:eastAsiaTheme="minorEastAsia"/>
          <w:lang w:eastAsia="zh-CN"/>
        </w:rPr>
        <w:t>information</w:t>
      </w:r>
      <w:r w:rsidR="004934DD">
        <w:rPr>
          <w:rFonts w:eastAsiaTheme="minorEastAsia" w:hint="eastAsia"/>
          <w:lang w:eastAsia="zh-CN"/>
        </w:rPr>
        <w:t xml:space="preserve">, it is difficult for LMF to </w:t>
      </w:r>
      <w:r w:rsidR="00D714EE">
        <w:rPr>
          <w:rFonts w:eastAsiaTheme="minorEastAsia"/>
          <w:lang w:eastAsia="zh-CN"/>
        </w:rPr>
        <w:t>d</w:t>
      </w:r>
      <w:r w:rsidR="00D714EE" w:rsidRPr="00D714EE">
        <w:rPr>
          <w:rFonts w:eastAsiaTheme="minorEastAsia"/>
          <w:lang w:eastAsia="zh-CN"/>
        </w:rPr>
        <w:t xml:space="preserve">istinguish </w:t>
      </w:r>
      <w:r w:rsidR="004934DD">
        <w:rPr>
          <w:rFonts w:eastAsiaTheme="minorEastAsia" w:hint="eastAsia"/>
          <w:lang w:eastAsia="zh-CN"/>
        </w:rPr>
        <w:t>th</w:t>
      </w:r>
      <w:r w:rsidR="00D714EE">
        <w:rPr>
          <w:rFonts w:eastAsiaTheme="minorEastAsia"/>
          <w:lang w:eastAsia="zh-CN"/>
        </w:rPr>
        <w:t>e</w:t>
      </w:r>
      <w:r w:rsidR="004934DD">
        <w:rPr>
          <w:rFonts w:eastAsiaTheme="minorEastAsia" w:hint="eastAsia"/>
          <w:lang w:eastAsia="zh-CN"/>
        </w:rPr>
        <w:t xml:space="preserve"> RSRP measurements corresponding to the LOS path</w:t>
      </w:r>
      <w:r w:rsidR="007D2392">
        <w:rPr>
          <w:rFonts w:eastAsiaTheme="minorEastAsia"/>
          <w:lang w:eastAsia="zh-CN"/>
        </w:rPr>
        <w:t xml:space="preserve"> or NLOS path</w:t>
      </w:r>
      <w:r w:rsidR="004934DD">
        <w:rPr>
          <w:rFonts w:eastAsiaTheme="minorEastAsia" w:hint="eastAsia"/>
          <w:lang w:eastAsia="zh-CN"/>
        </w:rPr>
        <w:t xml:space="preserve">. Therefore, </w:t>
      </w:r>
      <w:r w:rsidR="007D2392">
        <w:rPr>
          <w:rFonts w:eastAsiaTheme="minorEastAsia"/>
          <w:lang w:eastAsia="zh-CN"/>
        </w:rPr>
        <w:t>the</w:t>
      </w:r>
      <w:r w:rsidR="007D2392">
        <w:rPr>
          <w:rFonts w:eastAsiaTheme="minorEastAsia" w:hint="eastAsia"/>
          <w:lang w:eastAsia="zh-CN"/>
        </w:rPr>
        <w:t xml:space="preserve"> </w:t>
      </w:r>
      <w:r w:rsidR="007D2392">
        <w:rPr>
          <w:rFonts w:eastAsiaTheme="minorEastAsia"/>
          <w:lang w:eastAsia="zh-CN"/>
        </w:rPr>
        <w:t>accuracy</w:t>
      </w:r>
      <w:r w:rsidR="007D2392">
        <w:rPr>
          <w:rFonts w:eastAsiaTheme="minorEastAsia" w:hint="eastAsia"/>
          <w:lang w:eastAsia="zh-CN"/>
        </w:rPr>
        <w:t xml:space="preserve"> </w:t>
      </w:r>
      <w:r w:rsidR="007D2392">
        <w:rPr>
          <w:rFonts w:eastAsiaTheme="minorEastAsia"/>
          <w:lang w:eastAsia="zh-CN"/>
        </w:rPr>
        <w:t xml:space="preserve">of the </w:t>
      </w:r>
      <w:r w:rsidR="004934DD">
        <w:rPr>
          <w:rFonts w:eastAsiaTheme="minorEastAsia" w:hint="eastAsia"/>
          <w:lang w:eastAsia="zh-CN"/>
        </w:rPr>
        <w:t>AoD estimation</w:t>
      </w:r>
      <w:r w:rsidR="007D2392">
        <w:rPr>
          <w:rFonts w:eastAsiaTheme="minorEastAsia"/>
          <w:lang w:eastAsia="zh-CN"/>
        </w:rPr>
        <w:t xml:space="preserve"> </w:t>
      </w:r>
      <w:r w:rsidR="004934DD">
        <w:rPr>
          <w:rFonts w:eastAsiaTheme="minorEastAsia" w:hint="eastAsia"/>
          <w:lang w:eastAsia="zh-CN"/>
        </w:rPr>
        <w:t xml:space="preserve">could not be </w:t>
      </w:r>
      <w:r w:rsidR="007D2392">
        <w:rPr>
          <w:rFonts w:eastAsiaTheme="minorEastAsia"/>
          <w:lang w:eastAsia="zh-CN"/>
        </w:rPr>
        <w:t>guaranteed</w:t>
      </w:r>
      <w:r w:rsidR="004934DD">
        <w:rPr>
          <w:rFonts w:eastAsiaTheme="minorEastAsia" w:hint="eastAsia"/>
          <w:lang w:eastAsia="zh-CN"/>
        </w:rPr>
        <w:t xml:space="preserve">. </w:t>
      </w:r>
      <w:r w:rsidR="00876011" w:rsidRPr="0056634B">
        <w:rPr>
          <w:rFonts w:hint="eastAsia"/>
        </w:rPr>
        <w:t>If UE could a</w:t>
      </w:r>
      <w:r w:rsidR="00876011">
        <w:rPr>
          <w:rFonts w:hint="eastAsia"/>
        </w:rPr>
        <w:t xml:space="preserve">ssociate each </w:t>
      </w:r>
      <w:r w:rsidR="007D2392">
        <w:t xml:space="preserve">reported RSRP </w:t>
      </w:r>
      <w:r w:rsidR="00876011">
        <w:rPr>
          <w:rFonts w:hint="eastAsia"/>
        </w:rPr>
        <w:t>measurement</w:t>
      </w:r>
      <w:r w:rsidR="00876011" w:rsidRPr="0056634B">
        <w:rPr>
          <w:rFonts w:hint="eastAsia"/>
        </w:rPr>
        <w:t xml:space="preserve"> with a LOS/NLOS identifier, </w:t>
      </w:r>
      <w:r w:rsidR="00965BFF">
        <w:rPr>
          <w:rFonts w:eastAsiaTheme="minorEastAsia" w:hint="eastAsia"/>
          <w:lang w:eastAsia="zh-CN"/>
        </w:rPr>
        <w:t xml:space="preserve">the </w:t>
      </w:r>
      <w:r w:rsidR="007D2392">
        <w:rPr>
          <w:rFonts w:eastAsiaTheme="minorEastAsia"/>
          <w:lang w:eastAsia="zh-CN"/>
        </w:rPr>
        <w:t xml:space="preserve">impact of NLOS on the </w:t>
      </w:r>
      <w:r w:rsidR="00965BFF">
        <w:rPr>
          <w:rFonts w:eastAsiaTheme="minorEastAsia" w:hint="eastAsia"/>
          <w:lang w:eastAsia="zh-CN"/>
        </w:rPr>
        <w:t xml:space="preserve">AoD estimation </w:t>
      </w:r>
      <w:r w:rsidR="007D2392">
        <w:rPr>
          <w:rFonts w:eastAsiaTheme="minorEastAsia"/>
          <w:lang w:eastAsia="zh-CN"/>
        </w:rPr>
        <w:t>can</w:t>
      </w:r>
      <w:r w:rsidR="00965BFF">
        <w:rPr>
          <w:rFonts w:eastAsiaTheme="minorEastAsia" w:hint="eastAsia"/>
          <w:lang w:eastAsia="zh-CN"/>
        </w:rPr>
        <w:t xml:space="preserve"> be significantly mitigated</w:t>
      </w:r>
      <w:r w:rsidR="007D2392">
        <w:rPr>
          <w:rFonts w:eastAsiaTheme="minorEastAsia"/>
          <w:lang w:eastAsia="zh-CN"/>
        </w:rPr>
        <w:t xml:space="preserve"> </w:t>
      </w:r>
      <w:r w:rsidR="00965BFF">
        <w:rPr>
          <w:rFonts w:eastAsiaTheme="minorEastAsia" w:hint="eastAsia"/>
          <w:lang w:eastAsia="zh-CN"/>
        </w:rPr>
        <w:t>by selecting those LOS-based RSRP measurements</w:t>
      </w:r>
      <w:r w:rsidR="003C1297">
        <w:rPr>
          <w:rFonts w:eastAsiaTheme="minorEastAsia"/>
          <w:lang w:eastAsia="zh-CN"/>
        </w:rPr>
        <w:t xml:space="preserve"> for AOA estimation</w:t>
      </w:r>
      <w:r w:rsidR="00965BFF">
        <w:rPr>
          <w:rFonts w:eastAsiaTheme="minorEastAsia" w:hint="eastAsia"/>
          <w:lang w:eastAsia="zh-CN"/>
        </w:rPr>
        <w:t xml:space="preserve">. Thereafter, the position </w:t>
      </w:r>
      <w:r w:rsidR="007D2392">
        <w:rPr>
          <w:rFonts w:eastAsiaTheme="minorEastAsia"/>
          <w:lang w:eastAsia="zh-CN"/>
        </w:rPr>
        <w:t>accuracy</w:t>
      </w:r>
      <w:r w:rsidR="00965BFF">
        <w:rPr>
          <w:rFonts w:eastAsiaTheme="minorEastAsia" w:hint="eastAsia"/>
          <w:lang w:eastAsia="zh-CN"/>
        </w:rPr>
        <w:t xml:space="preserve"> would be improved.</w:t>
      </w:r>
      <w:r w:rsidR="007D2392">
        <w:rPr>
          <w:rFonts w:eastAsiaTheme="minorEastAsia"/>
          <w:lang w:eastAsia="zh-CN"/>
        </w:rPr>
        <w:t xml:space="preserve"> </w:t>
      </w:r>
      <w:r w:rsidR="00876011" w:rsidRPr="0056634B">
        <w:rPr>
          <w:rFonts w:hint="eastAsia"/>
        </w:rPr>
        <w:t xml:space="preserve">In our opinion, UE </w:t>
      </w:r>
      <w:r w:rsidR="00370505">
        <w:rPr>
          <w:lang w:eastAsia="zh-CN"/>
        </w:rPr>
        <w:t>should be</w:t>
      </w:r>
      <w:r w:rsidR="00876011">
        <w:rPr>
          <w:rFonts w:hint="eastAsia"/>
          <w:lang w:eastAsia="zh-CN"/>
        </w:rPr>
        <w:t xml:space="preserve"> </w:t>
      </w:r>
      <w:r w:rsidR="003C1297">
        <w:rPr>
          <w:lang w:eastAsia="zh-CN"/>
        </w:rPr>
        <w:t xml:space="preserve">able </w:t>
      </w:r>
      <w:r w:rsidR="00876011">
        <w:rPr>
          <w:rFonts w:hint="eastAsia"/>
          <w:lang w:eastAsia="zh-CN"/>
        </w:rPr>
        <w:t xml:space="preserve">of </w:t>
      </w:r>
      <w:r w:rsidR="00876011">
        <w:t>discriminat</w:t>
      </w:r>
      <w:r w:rsidR="00876011">
        <w:rPr>
          <w:rFonts w:hint="eastAsia"/>
          <w:lang w:eastAsia="zh-CN"/>
        </w:rPr>
        <w:t>ing</w:t>
      </w:r>
      <w:r w:rsidR="00876011" w:rsidRPr="0056634B">
        <w:rPr>
          <w:rFonts w:hint="eastAsia"/>
        </w:rPr>
        <w:t xml:space="preserve"> the LOS/NLOS </w:t>
      </w:r>
      <w:r w:rsidR="00876011" w:rsidRPr="0056634B">
        <w:t>path</w:t>
      </w:r>
      <w:r w:rsidR="00876011">
        <w:rPr>
          <w:rFonts w:hint="eastAsia"/>
          <w:lang w:eastAsia="zh-CN"/>
        </w:rPr>
        <w:t xml:space="preserve"> </w:t>
      </w:r>
      <w:r w:rsidR="00370505">
        <w:rPr>
          <w:lang w:eastAsia="zh-CN"/>
        </w:rPr>
        <w:t>through</w:t>
      </w:r>
      <w:r w:rsidR="00370505">
        <w:rPr>
          <w:rFonts w:hint="eastAsia"/>
          <w:lang w:eastAsia="zh-CN"/>
        </w:rPr>
        <w:t xml:space="preserve"> </w:t>
      </w:r>
      <w:r w:rsidR="00876011">
        <w:rPr>
          <w:rFonts w:hint="eastAsia"/>
          <w:lang w:eastAsia="zh-CN"/>
        </w:rPr>
        <w:t xml:space="preserve">the channel </w:t>
      </w:r>
      <w:r w:rsidR="00370505">
        <w:rPr>
          <w:lang w:eastAsia="zh-CN"/>
        </w:rPr>
        <w:t>estimation</w:t>
      </w:r>
      <w:r w:rsidR="003C1297" w:rsidRPr="003C1297">
        <w:rPr>
          <w:lang w:eastAsia="zh-CN"/>
        </w:rPr>
        <w:t xml:space="preserve"> </w:t>
      </w:r>
      <w:r w:rsidR="003C1297">
        <w:rPr>
          <w:lang w:eastAsia="zh-CN"/>
        </w:rPr>
        <w:t>when it measures the RSRP</w:t>
      </w:r>
      <w:r w:rsidR="00876011" w:rsidRPr="0056634B">
        <w:rPr>
          <w:rFonts w:hint="eastAsia"/>
        </w:rPr>
        <w:t xml:space="preserve">. For example, the power ratio of the first path to the other paths approximates the Rice factor, which </w:t>
      </w:r>
      <w:r w:rsidR="003C1297">
        <w:t>can</w:t>
      </w:r>
      <w:r w:rsidR="003C1297" w:rsidRPr="0056634B">
        <w:rPr>
          <w:rFonts w:hint="eastAsia"/>
        </w:rPr>
        <w:t xml:space="preserve"> </w:t>
      </w:r>
      <w:r w:rsidR="00876011" w:rsidRPr="0056634B">
        <w:rPr>
          <w:rFonts w:hint="eastAsia"/>
        </w:rPr>
        <w:t xml:space="preserve">be used to </w:t>
      </w:r>
      <w:r w:rsidR="00876011">
        <w:rPr>
          <w:rFonts w:hint="eastAsia"/>
          <w:lang w:eastAsia="zh-CN"/>
        </w:rPr>
        <w:t>identify</w:t>
      </w:r>
      <w:r w:rsidR="00876011" w:rsidRPr="0056634B">
        <w:rPr>
          <w:rFonts w:hint="eastAsia"/>
        </w:rPr>
        <w:t xml:space="preserve"> LOS or NLOS. </w:t>
      </w:r>
      <w:r w:rsidR="00876011">
        <w:rPr>
          <w:rFonts w:hint="eastAsia"/>
          <w:lang w:eastAsia="zh-CN"/>
        </w:rPr>
        <w:t xml:space="preserve">Therefore, we propose to </w:t>
      </w:r>
      <w:r w:rsidR="00876011">
        <w:rPr>
          <w:lang w:eastAsia="zh-CN"/>
        </w:rPr>
        <w:t>associate</w:t>
      </w:r>
      <w:r w:rsidR="00876011">
        <w:rPr>
          <w:rFonts w:hint="eastAsia"/>
          <w:lang w:eastAsia="zh-CN"/>
        </w:rPr>
        <w:t xml:space="preserve"> </w:t>
      </w:r>
      <w:r w:rsidR="003C1297">
        <w:rPr>
          <w:lang w:eastAsia="zh-CN"/>
        </w:rPr>
        <w:t>the</w:t>
      </w:r>
      <w:r w:rsidR="003C1297">
        <w:rPr>
          <w:rFonts w:hint="eastAsia"/>
          <w:lang w:eastAsia="zh-CN"/>
        </w:rPr>
        <w:t xml:space="preserve"> </w:t>
      </w:r>
      <w:r w:rsidR="004934DD">
        <w:rPr>
          <w:rFonts w:eastAsiaTheme="minorEastAsia" w:hint="eastAsia"/>
          <w:lang w:eastAsia="zh-CN"/>
        </w:rPr>
        <w:t xml:space="preserve">RSRP </w:t>
      </w:r>
      <w:r w:rsidR="00876011">
        <w:rPr>
          <w:lang w:eastAsia="zh-CN"/>
        </w:rPr>
        <w:t>measurement</w:t>
      </w:r>
      <w:r w:rsidR="003C1297">
        <w:rPr>
          <w:lang w:eastAsia="zh-CN"/>
        </w:rPr>
        <w:t>s</w:t>
      </w:r>
      <w:r w:rsidR="00876011">
        <w:rPr>
          <w:rFonts w:hint="eastAsia"/>
          <w:lang w:eastAsia="zh-CN"/>
        </w:rPr>
        <w:t xml:space="preserve"> with a LOS/NLOS identifier.</w:t>
      </w:r>
    </w:p>
    <w:p w14:paraId="643AD1BD" w14:textId="0F55FC56" w:rsidR="0010243A" w:rsidRPr="0087146A" w:rsidRDefault="0010243A" w:rsidP="0010243A">
      <w:pPr>
        <w:pStyle w:val="3GPPText"/>
        <w:ind w:leftChars="10" w:left="20"/>
        <w:rPr>
          <w:b/>
          <w:i/>
          <w:lang w:eastAsia="zh-CN"/>
        </w:rPr>
      </w:pPr>
      <w:bookmarkStart w:id="6" w:name="P1"/>
      <w:r w:rsidRPr="0087146A">
        <w:rPr>
          <w:b/>
          <w:i/>
          <w:lang w:eastAsia="zh-CN"/>
        </w:rPr>
        <w:t xml:space="preserve">Proposal 1: </w:t>
      </w:r>
      <w:r w:rsidR="00876011">
        <w:rPr>
          <w:rFonts w:hint="eastAsia"/>
          <w:b/>
          <w:i/>
          <w:lang w:eastAsia="zh-CN"/>
        </w:rPr>
        <w:t xml:space="preserve">RSRP </w:t>
      </w:r>
      <w:r w:rsidR="00370505">
        <w:rPr>
          <w:b/>
          <w:i/>
          <w:lang w:eastAsia="zh-CN"/>
        </w:rPr>
        <w:t xml:space="preserve">measurements </w:t>
      </w:r>
      <w:r w:rsidR="00A50FE2">
        <w:rPr>
          <w:b/>
          <w:i/>
          <w:lang w:eastAsia="zh-CN"/>
        </w:rPr>
        <w:t>can</w:t>
      </w:r>
      <w:r w:rsidR="00A50FE2">
        <w:rPr>
          <w:rFonts w:hint="eastAsia"/>
          <w:b/>
          <w:i/>
          <w:lang w:eastAsia="zh-CN"/>
        </w:rPr>
        <w:t xml:space="preserve"> </w:t>
      </w:r>
      <w:r w:rsidR="00876011">
        <w:rPr>
          <w:rFonts w:hint="eastAsia"/>
          <w:b/>
          <w:i/>
          <w:lang w:eastAsia="zh-CN"/>
        </w:rPr>
        <w:t xml:space="preserve">be associated with a </w:t>
      </w:r>
      <w:r w:rsidR="00F52421" w:rsidRPr="00370505">
        <w:rPr>
          <w:rFonts w:eastAsia="Times New Roman"/>
          <w:b/>
          <w:i/>
          <w:lang w:eastAsia="zh-CN"/>
        </w:rPr>
        <w:t>LOS/NLOS identifier</w:t>
      </w:r>
      <w:r w:rsidR="00A50FE2">
        <w:rPr>
          <w:rFonts w:eastAsia="Times New Roman"/>
          <w:b/>
          <w:i/>
          <w:lang w:eastAsia="zh-CN"/>
        </w:rPr>
        <w:t xml:space="preserve"> for supporting DL AOD positioning</w:t>
      </w:r>
      <w:r w:rsidR="00876011">
        <w:rPr>
          <w:rFonts w:hint="eastAsia"/>
          <w:b/>
          <w:i/>
          <w:lang w:eastAsia="zh-CN"/>
        </w:rPr>
        <w:t>.</w:t>
      </w:r>
    </w:p>
    <w:bookmarkEnd w:id="6"/>
    <w:p w14:paraId="3F8D3CA4" w14:textId="77777777" w:rsidR="00A735E6" w:rsidRPr="00EC74F1" w:rsidRDefault="00A735E6" w:rsidP="00A735E6">
      <w:pPr>
        <w:pStyle w:val="3GPPText"/>
        <w:rPr>
          <w:lang w:eastAsia="zh-CN"/>
        </w:rPr>
      </w:pPr>
    </w:p>
    <w:p w14:paraId="285C3885" w14:textId="3C45888D" w:rsidR="0069107C" w:rsidRPr="0069107C" w:rsidRDefault="009B41D5" w:rsidP="00876011">
      <w:pPr>
        <w:jc w:val="both"/>
        <w:rPr>
          <w:rFonts w:eastAsiaTheme="minorEastAsia"/>
          <w:lang w:eastAsia="zh-CN"/>
        </w:rPr>
      </w:pPr>
      <w:r>
        <w:rPr>
          <w:rFonts w:eastAsiaTheme="minorEastAsia" w:hint="eastAsia"/>
          <w:lang w:val="en-GB" w:eastAsia="zh-CN"/>
        </w:rPr>
        <w:t xml:space="preserve">At LMF side, </w:t>
      </w:r>
      <w:r w:rsidR="00B00D0E">
        <w:rPr>
          <w:rFonts w:eastAsiaTheme="minorEastAsia" w:hint="eastAsia"/>
          <w:lang w:val="en-GB" w:eastAsia="zh-CN"/>
        </w:rPr>
        <w:t xml:space="preserve">one optimum </w:t>
      </w:r>
      <w:r w:rsidR="00B00D0E">
        <w:rPr>
          <w:rFonts w:eastAsiaTheme="minorEastAsia"/>
          <w:lang w:val="en-GB" w:eastAsia="zh-CN"/>
        </w:rPr>
        <w:t>implementation</w:t>
      </w:r>
      <w:r w:rsidR="00B00D0E">
        <w:rPr>
          <w:rFonts w:eastAsiaTheme="minorEastAsia" w:hint="eastAsia"/>
          <w:lang w:val="en-GB" w:eastAsia="zh-CN"/>
        </w:rPr>
        <w:t xml:space="preserve"> is that </w:t>
      </w:r>
      <w:r>
        <w:rPr>
          <w:rFonts w:eastAsiaTheme="minorEastAsia" w:hint="eastAsia"/>
          <w:lang w:val="en-GB" w:eastAsia="zh-CN"/>
        </w:rPr>
        <w:t xml:space="preserve">RSRPs measured with the same RX beam </w:t>
      </w:r>
      <w:r w:rsidR="003C1297">
        <w:rPr>
          <w:rFonts w:eastAsiaTheme="minorEastAsia"/>
          <w:lang w:val="en-GB" w:eastAsia="zh-CN"/>
        </w:rPr>
        <w:t xml:space="preserve">will be grouped </w:t>
      </w:r>
      <w:r w:rsidR="00B66941">
        <w:rPr>
          <w:rFonts w:eastAsiaTheme="minorEastAsia" w:hint="eastAsia"/>
          <w:lang w:val="en-GB" w:eastAsia="zh-CN"/>
        </w:rPr>
        <w:t xml:space="preserve">to </w:t>
      </w:r>
      <w:r w:rsidR="00A50FE2">
        <w:rPr>
          <w:rFonts w:eastAsiaTheme="minorEastAsia"/>
          <w:lang w:val="en-GB" w:eastAsia="zh-CN"/>
        </w:rPr>
        <w:t>calculate</w:t>
      </w:r>
      <w:r w:rsidR="00B66941">
        <w:rPr>
          <w:rFonts w:eastAsiaTheme="minorEastAsia" w:hint="eastAsia"/>
          <w:lang w:val="en-GB" w:eastAsia="zh-CN"/>
        </w:rPr>
        <w:t xml:space="preserve"> the UE location. For </w:t>
      </w:r>
      <w:r w:rsidR="003C1297">
        <w:rPr>
          <w:rFonts w:eastAsiaTheme="minorEastAsia"/>
          <w:lang w:val="en-GB" w:eastAsia="zh-CN"/>
        </w:rPr>
        <w:t xml:space="preserve">a </w:t>
      </w:r>
      <w:r w:rsidR="00B66941">
        <w:rPr>
          <w:rFonts w:eastAsiaTheme="minorEastAsia" w:hint="eastAsia"/>
          <w:lang w:val="en-GB" w:eastAsia="zh-CN"/>
        </w:rPr>
        <w:t xml:space="preserve">UE with multiple RX beams, the RSRP </w:t>
      </w:r>
      <w:r w:rsidR="003C1297">
        <w:rPr>
          <w:rFonts w:eastAsiaTheme="minorEastAsia"/>
          <w:lang w:val="en-GB" w:eastAsia="zh-CN"/>
        </w:rPr>
        <w:t xml:space="preserve">can be measured </w:t>
      </w:r>
      <w:r w:rsidR="00B66941">
        <w:rPr>
          <w:rFonts w:eastAsiaTheme="minorEastAsia" w:hint="eastAsia"/>
          <w:lang w:val="en-GB" w:eastAsia="zh-CN"/>
        </w:rPr>
        <w:t>using different RX beams</w:t>
      </w:r>
      <w:r w:rsidR="003C1297">
        <w:rPr>
          <w:rFonts w:eastAsiaTheme="minorEastAsia"/>
          <w:lang w:val="en-GB" w:eastAsia="zh-CN"/>
        </w:rPr>
        <w:t>. M</w:t>
      </w:r>
      <w:r w:rsidR="0070264C">
        <w:rPr>
          <w:rFonts w:eastAsiaTheme="minorEastAsia" w:hint="eastAsia"/>
          <w:lang w:val="en-GB" w:eastAsia="zh-CN"/>
        </w:rPr>
        <w:t>ultiple DL-AoD values, each corresponds to a</w:t>
      </w:r>
      <w:r w:rsidR="001A4163">
        <w:rPr>
          <w:rFonts w:eastAsiaTheme="minorEastAsia"/>
          <w:lang w:val="en-GB" w:eastAsia="zh-CN"/>
        </w:rPr>
        <w:t>n</w:t>
      </w:r>
      <w:r w:rsidR="0070264C">
        <w:rPr>
          <w:rFonts w:eastAsiaTheme="minorEastAsia" w:hint="eastAsia"/>
          <w:lang w:val="en-GB" w:eastAsia="zh-CN"/>
        </w:rPr>
        <w:t xml:space="preserve"> RX beam, could be obtained </w:t>
      </w:r>
      <w:r w:rsidR="003C1297">
        <w:rPr>
          <w:rFonts w:eastAsiaTheme="minorEastAsia"/>
          <w:lang w:val="en-GB" w:eastAsia="zh-CN"/>
        </w:rPr>
        <w:t xml:space="preserve">by the UE </w:t>
      </w:r>
      <w:r w:rsidR="0070264C">
        <w:rPr>
          <w:rFonts w:eastAsiaTheme="minorEastAsia" w:hint="eastAsia"/>
          <w:lang w:val="en-GB" w:eastAsia="zh-CN"/>
        </w:rPr>
        <w:t>for a single TRP.</w:t>
      </w:r>
      <w:r w:rsidR="007C7ADA">
        <w:rPr>
          <w:rFonts w:eastAsiaTheme="minorEastAsia" w:hint="eastAsia"/>
          <w:lang w:val="en-GB" w:eastAsia="zh-CN"/>
        </w:rPr>
        <w:t xml:space="preserve"> </w:t>
      </w:r>
      <w:r w:rsidR="003C1297">
        <w:rPr>
          <w:rFonts w:eastAsiaTheme="minorEastAsia"/>
          <w:lang w:val="en-GB" w:eastAsia="zh-CN"/>
        </w:rPr>
        <w:t xml:space="preserve">If all these RSRP measurements are reported to the LMF, </w:t>
      </w:r>
      <w:r w:rsidR="007C7ADA">
        <w:rPr>
          <w:rFonts w:eastAsiaTheme="minorEastAsia" w:hint="eastAsia"/>
          <w:lang w:val="en-GB" w:eastAsia="zh-CN"/>
        </w:rPr>
        <w:t xml:space="preserve">LMF would </w:t>
      </w:r>
      <w:r w:rsidR="007C7ADA">
        <w:rPr>
          <w:rFonts w:eastAsiaTheme="minorEastAsia"/>
          <w:lang w:val="en-GB" w:eastAsia="zh-CN"/>
        </w:rPr>
        <w:t>calculate</w:t>
      </w:r>
      <w:r w:rsidR="007C7ADA">
        <w:rPr>
          <w:rFonts w:eastAsiaTheme="minorEastAsia" w:hint="eastAsia"/>
          <w:lang w:val="en-GB" w:eastAsia="zh-CN"/>
        </w:rPr>
        <w:t xml:space="preserve"> multiple </w:t>
      </w:r>
      <w:r w:rsidR="00A50FE2">
        <w:rPr>
          <w:rFonts w:eastAsiaTheme="minorEastAsia"/>
          <w:lang w:val="en-GB" w:eastAsia="zh-CN"/>
        </w:rPr>
        <w:t>candidate</w:t>
      </w:r>
      <w:r w:rsidR="00AB56F5">
        <w:rPr>
          <w:rFonts w:eastAsiaTheme="minorEastAsia" w:hint="eastAsia"/>
          <w:lang w:val="en-GB" w:eastAsia="zh-CN"/>
        </w:rPr>
        <w:t xml:space="preserve"> UE locations, which </w:t>
      </w:r>
      <w:r w:rsidR="000F47CC">
        <w:rPr>
          <w:rFonts w:eastAsiaTheme="minorEastAsia" w:hint="eastAsia"/>
          <w:lang w:val="en-GB" w:eastAsia="zh-CN"/>
        </w:rPr>
        <w:t xml:space="preserve">provides the opportunity of correcting the estimation error of </w:t>
      </w:r>
      <w:r w:rsidR="003C1297">
        <w:rPr>
          <w:rFonts w:eastAsiaTheme="minorEastAsia"/>
          <w:lang w:val="en-GB" w:eastAsia="zh-CN"/>
        </w:rPr>
        <w:t>the</w:t>
      </w:r>
      <w:r w:rsidR="000F47CC">
        <w:rPr>
          <w:rFonts w:eastAsiaTheme="minorEastAsia" w:hint="eastAsia"/>
          <w:lang w:val="en-GB" w:eastAsia="zh-CN"/>
        </w:rPr>
        <w:t xml:space="preserve"> UE location</w:t>
      </w:r>
      <w:r w:rsidR="00AB56F5">
        <w:rPr>
          <w:rFonts w:eastAsiaTheme="minorEastAsia" w:hint="eastAsia"/>
          <w:lang w:val="en-GB" w:eastAsia="zh-CN"/>
        </w:rPr>
        <w:t>.</w:t>
      </w:r>
      <w:r w:rsidR="00A50FE2">
        <w:rPr>
          <w:rFonts w:eastAsiaTheme="minorEastAsia"/>
          <w:lang w:val="en-GB" w:eastAsia="zh-CN"/>
        </w:rPr>
        <w:t xml:space="preserve"> </w:t>
      </w:r>
      <w:r w:rsidR="000F47CC">
        <w:rPr>
          <w:rFonts w:eastAsiaTheme="minorEastAsia" w:hint="eastAsia"/>
          <w:lang w:val="en-GB" w:eastAsia="zh-CN"/>
        </w:rPr>
        <w:t>In other words</w:t>
      </w:r>
      <w:r w:rsidR="00973077">
        <w:rPr>
          <w:rFonts w:eastAsiaTheme="minorEastAsia" w:hint="eastAsia"/>
          <w:lang w:val="en-GB" w:eastAsia="zh-CN"/>
        </w:rPr>
        <w:t xml:space="preserve">, for each DL PRS resource, multiple RSRP measurements </w:t>
      </w:r>
      <w:r w:rsidR="00973077">
        <w:rPr>
          <w:rFonts w:eastAsiaTheme="minorEastAsia"/>
          <w:lang w:val="en-GB" w:eastAsia="zh-CN"/>
        </w:rPr>
        <w:t>associate</w:t>
      </w:r>
      <w:r w:rsidR="00973077">
        <w:rPr>
          <w:rFonts w:eastAsiaTheme="minorEastAsia" w:hint="eastAsia"/>
          <w:lang w:val="en-GB" w:eastAsia="zh-CN"/>
        </w:rPr>
        <w:t xml:space="preserve"> with different RX beams </w:t>
      </w:r>
      <w:r w:rsidR="000F47CC">
        <w:rPr>
          <w:rFonts w:eastAsiaTheme="minorEastAsia" w:hint="eastAsia"/>
          <w:lang w:val="en-GB" w:eastAsia="zh-CN"/>
        </w:rPr>
        <w:t>should be</w:t>
      </w:r>
      <w:r w:rsidR="00973077">
        <w:rPr>
          <w:rFonts w:eastAsiaTheme="minorEastAsia" w:hint="eastAsia"/>
          <w:lang w:val="en-GB" w:eastAsia="zh-CN"/>
        </w:rPr>
        <w:t xml:space="preserve"> reported.</w:t>
      </w:r>
      <w:r w:rsidR="00A50FE2">
        <w:rPr>
          <w:rFonts w:eastAsiaTheme="minorEastAsia"/>
          <w:lang w:val="en-GB" w:eastAsia="zh-CN"/>
        </w:rPr>
        <w:t xml:space="preserve"> </w:t>
      </w:r>
      <w:r w:rsidR="0069107C">
        <w:rPr>
          <w:rFonts w:eastAsiaTheme="minorEastAsia" w:hint="eastAsia"/>
          <w:lang w:eastAsia="zh-CN"/>
        </w:rPr>
        <w:t xml:space="preserve">As mentioned above, in Rel-16, </w:t>
      </w:r>
      <w:r w:rsidR="006E1652">
        <w:rPr>
          <w:rFonts w:eastAsiaTheme="minorEastAsia"/>
          <w:lang w:eastAsia="zh-CN"/>
        </w:rPr>
        <w:t xml:space="preserve">the number of reported </w:t>
      </w:r>
      <w:r w:rsidR="006E1652">
        <w:rPr>
          <w:rFonts w:eastAsiaTheme="minorEastAsia" w:hint="eastAsia"/>
          <w:lang w:eastAsia="zh-CN"/>
        </w:rPr>
        <w:t>RSRP measure</w:t>
      </w:r>
      <w:r w:rsidR="006E1652">
        <w:rPr>
          <w:rFonts w:eastAsiaTheme="minorEastAsia"/>
          <w:lang w:eastAsia="zh-CN"/>
        </w:rPr>
        <w:t>me</w:t>
      </w:r>
      <w:r w:rsidR="006E1652">
        <w:rPr>
          <w:rFonts w:eastAsiaTheme="minorEastAsia" w:hint="eastAsia"/>
          <w:lang w:eastAsia="zh-CN"/>
        </w:rPr>
        <w:t>nts</w:t>
      </w:r>
      <w:r w:rsidR="006E1652">
        <w:rPr>
          <w:rFonts w:eastAsiaTheme="minorEastAsia"/>
          <w:lang w:eastAsia="zh-CN"/>
        </w:rPr>
        <w:t xml:space="preserve"> </w:t>
      </w:r>
      <w:r w:rsidR="008F2E16">
        <w:rPr>
          <w:rFonts w:eastAsiaTheme="minorEastAsia"/>
          <w:lang w:eastAsia="zh-CN"/>
        </w:rPr>
        <w:t xml:space="preserve">per TRP </w:t>
      </w:r>
      <w:r w:rsidR="006E1652">
        <w:rPr>
          <w:rFonts w:eastAsiaTheme="minorEastAsia"/>
          <w:lang w:eastAsia="zh-CN"/>
        </w:rPr>
        <w:t>is limited to 8</w:t>
      </w:r>
      <w:r w:rsidR="0069107C">
        <w:rPr>
          <w:rFonts w:eastAsiaTheme="minorEastAsia" w:hint="eastAsia"/>
          <w:lang w:eastAsia="zh-CN"/>
        </w:rPr>
        <w:t xml:space="preserve">. </w:t>
      </w:r>
      <w:r w:rsidR="00225A8A">
        <w:rPr>
          <w:rFonts w:eastAsiaTheme="minorEastAsia" w:hint="eastAsia"/>
          <w:lang w:eastAsia="zh-CN"/>
        </w:rPr>
        <w:t xml:space="preserve">And the number of RX beams is allowed to be 8. </w:t>
      </w:r>
      <w:r w:rsidR="006E1652">
        <w:rPr>
          <w:rFonts w:eastAsiaTheme="minorEastAsia"/>
          <w:lang w:eastAsia="zh-CN"/>
        </w:rPr>
        <w:t>It implies that</w:t>
      </w:r>
      <w:r w:rsidR="006007B1">
        <w:rPr>
          <w:rFonts w:eastAsiaTheme="minorEastAsia" w:hint="eastAsia"/>
          <w:lang w:eastAsia="zh-CN"/>
        </w:rPr>
        <w:t xml:space="preserve"> for UE with 8 RX beams,</w:t>
      </w:r>
      <w:r w:rsidR="00225A8A">
        <w:rPr>
          <w:rFonts w:eastAsiaTheme="minorEastAsia" w:hint="eastAsia"/>
          <w:lang w:eastAsia="zh-CN"/>
        </w:rPr>
        <w:t xml:space="preserve"> only one PRS resource could be </w:t>
      </w:r>
      <w:r w:rsidR="003C1297">
        <w:rPr>
          <w:rFonts w:eastAsiaTheme="minorEastAsia"/>
          <w:lang w:eastAsia="zh-CN"/>
        </w:rPr>
        <w:t>reported</w:t>
      </w:r>
      <w:r w:rsidR="003C1297">
        <w:rPr>
          <w:rFonts w:eastAsiaTheme="minorEastAsia" w:hint="eastAsia"/>
          <w:lang w:eastAsia="zh-CN"/>
        </w:rPr>
        <w:t xml:space="preserve"> </w:t>
      </w:r>
      <w:r w:rsidR="00225A8A">
        <w:rPr>
          <w:rFonts w:eastAsiaTheme="minorEastAsia" w:hint="eastAsia"/>
          <w:lang w:eastAsia="zh-CN"/>
        </w:rPr>
        <w:t xml:space="preserve">for each TRP, if </w:t>
      </w:r>
      <w:r w:rsidR="006E1652">
        <w:rPr>
          <w:rFonts w:eastAsiaTheme="minorEastAsia"/>
          <w:lang w:eastAsia="zh-CN"/>
        </w:rPr>
        <w:t xml:space="preserve">UE reports </w:t>
      </w:r>
      <w:r w:rsidR="00225A8A">
        <w:rPr>
          <w:rFonts w:eastAsiaTheme="minorEastAsia" w:hint="eastAsia"/>
          <w:lang w:eastAsia="zh-CN"/>
        </w:rPr>
        <w:t>RSRPs correspond</w:t>
      </w:r>
      <w:r w:rsidR="001A4163">
        <w:rPr>
          <w:rFonts w:eastAsiaTheme="minorEastAsia"/>
          <w:lang w:eastAsia="zh-CN"/>
        </w:rPr>
        <w:t>ing</w:t>
      </w:r>
      <w:r w:rsidR="00225A8A">
        <w:rPr>
          <w:rFonts w:eastAsiaTheme="minorEastAsia" w:hint="eastAsia"/>
          <w:lang w:eastAsia="zh-CN"/>
        </w:rPr>
        <w:t xml:space="preserve"> to all the RX beams.</w:t>
      </w:r>
      <w:r w:rsidR="009D086E">
        <w:rPr>
          <w:rFonts w:eastAsiaTheme="minorEastAsia" w:hint="eastAsia"/>
          <w:lang w:eastAsia="zh-CN"/>
        </w:rPr>
        <w:t xml:space="preserve"> </w:t>
      </w:r>
      <w:r w:rsidR="008A01F3">
        <w:rPr>
          <w:rFonts w:eastAsiaTheme="minorEastAsia" w:hint="eastAsia"/>
          <w:lang w:eastAsia="zh-CN"/>
        </w:rPr>
        <w:t xml:space="preserve">For enhancement, we may increase the number of RSRP </w:t>
      </w:r>
      <w:r w:rsidR="008A01F3">
        <w:rPr>
          <w:rFonts w:eastAsiaTheme="minorEastAsia"/>
          <w:lang w:eastAsia="zh-CN"/>
        </w:rPr>
        <w:t>measurement</w:t>
      </w:r>
      <w:r w:rsidR="0026053E">
        <w:rPr>
          <w:rFonts w:eastAsiaTheme="minorEastAsia"/>
          <w:lang w:eastAsia="zh-CN"/>
        </w:rPr>
        <w:t>s</w:t>
      </w:r>
      <w:r w:rsidR="008A01F3">
        <w:rPr>
          <w:rFonts w:eastAsiaTheme="minorEastAsia" w:hint="eastAsia"/>
          <w:lang w:eastAsia="zh-CN"/>
        </w:rPr>
        <w:t xml:space="preserve"> allowed for each TRP. </w:t>
      </w:r>
      <w:r w:rsidR="00136AB6">
        <w:rPr>
          <w:rFonts w:eastAsiaTheme="minorEastAsia" w:hint="eastAsia"/>
          <w:lang w:eastAsia="zh-CN"/>
        </w:rPr>
        <w:t xml:space="preserve"> </w:t>
      </w:r>
    </w:p>
    <w:p w14:paraId="74F11118" w14:textId="133158F9" w:rsidR="00876011" w:rsidRDefault="00876011" w:rsidP="00876011">
      <w:pPr>
        <w:pStyle w:val="3GPPText"/>
        <w:ind w:leftChars="10" w:left="20"/>
        <w:rPr>
          <w:b/>
          <w:i/>
          <w:lang w:eastAsia="zh-CN"/>
        </w:rPr>
      </w:pPr>
      <w:bookmarkStart w:id="7" w:name="P2"/>
      <w:r>
        <w:rPr>
          <w:b/>
          <w:i/>
          <w:lang w:eastAsia="zh-CN"/>
        </w:rPr>
        <w:t xml:space="preserve">Proposal </w:t>
      </w:r>
      <w:r>
        <w:rPr>
          <w:rFonts w:hint="eastAsia"/>
          <w:b/>
          <w:i/>
          <w:lang w:eastAsia="zh-CN"/>
        </w:rPr>
        <w:t>2</w:t>
      </w:r>
      <w:r w:rsidRPr="0087146A">
        <w:rPr>
          <w:b/>
          <w:i/>
          <w:lang w:eastAsia="zh-CN"/>
        </w:rPr>
        <w:t xml:space="preserve">: </w:t>
      </w:r>
      <w:r w:rsidR="00EE31A8">
        <w:rPr>
          <w:rFonts w:hint="eastAsia"/>
          <w:b/>
          <w:i/>
          <w:lang w:eastAsia="zh-CN"/>
        </w:rPr>
        <w:t xml:space="preserve">The </w:t>
      </w:r>
      <w:r w:rsidR="00CD7A8E">
        <w:rPr>
          <w:b/>
          <w:i/>
          <w:lang w:eastAsia="zh-CN"/>
        </w:rPr>
        <w:t xml:space="preserve">maximum number of </w:t>
      </w:r>
      <w:r w:rsidR="00EE31A8">
        <w:rPr>
          <w:rFonts w:hint="eastAsia"/>
          <w:b/>
          <w:i/>
          <w:lang w:eastAsia="zh-CN"/>
        </w:rPr>
        <w:t xml:space="preserve">RSRP </w:t>
      </w:r>
      <w:r w:rsidR="00EE31A8">
        <w:rPr>
          <w:b/>
          <w:i/>
          <w:lang w:eastAsia="zh-CN"/>
        </w:rPr>
        <w:t>measurement</w:t>
      </w:r>
      <w:r w:rsidR="00EE31A8">
        <w:rPr>
          <w:rFonts w:hint="eastAsia"/>
          <w:b/>
          <w:i/>
          <w:lang w:eastAsia="zh-CN"/>
        </w:rPr>
        <w:t xml:space="preserve">s </w:t>
      </w:r>
      <w:r w:rsidR="00CD7A8E">
        <w:rPr>
          <w:b/>
          <w:i/>
          <w:lang w:eastAsia="zh-CN"/>
        </w:rPr>
        <w:t xml:space="preserve">per TRP for DL-AoD positioning should be increased for reporting the RSRP measured from </w:t>
      </w:r>
      <w:r w:rsidR="00EE31A8">
        <w:rPr>
          <w:rFonts w:hint="eastAsia"/>
          <w:b/>
          <w:i/>
          <w:lang w:eastAsia="zh-CN"/>
        </w:rPr>
        <w:t>different RX beams</w:t>
      </w:r>
      <w:r w:rsidR="00116B6B">
        <w:rPr>
          <w:rFonts w:hint="eastAsia"/>
          <w:b/>
          <w:i/>
          <w:lang w:eastAsia="zh-CN"/>
        </w:rPr>
        <w:t>.</w:t>
      </w:r>
    </w:p>
    <w:bookmarkEnd w:id="7"/>
    <w:p w14:paraId="5F29AA32" w14:textId="77777777" w:rsidR="00A735E6" w:rsidRDefault="00A735E6" w:rsidP="00A735E6">
      <w:pPr>
        <w:pStyle w:val="3GPPText"/>
        <w:rPr>
          <w:lang w:eastAsia="zh-CN"/>
        </w:rPr>
      </w:pPr>
    </w:p>
    <w:p w14:paraId="5C733055" w14:textId="77777777" w:rsidR="00B811E7" w:rsidRDefault="00B811E7" w:rsidP="00B811E7">
      <w:pPr>
        <w:pStyle w:val="3GPPH2"/>
        <w:rPr>
          <w:lang w:eastAsia="zh-CN"/>
        </w:rPr>
      </w:pPr>
      <w:r>
        <w:rPr>
          <w:rFonts w:hint="eastAsia"/>
          <w:lang w:eastAsia="zh-CN"/>
        </w:rPr>
        <w:t>Procedure enhancement of DL-AoD</w:t>
      </w:r>
    </w:p>
    <w:p w14:paraId="4A12037F" w14:textId="12107FA7" w:rsidR="00C92F1B" w:rsidRDefault="000E03E5" w:rsidP="00C92F1B">
      <w:pPr>
        <w:pStyle w:val="3GPPText"/>
        <w:rPr>
          <w:lang w:eastAsia="zh-CN"/>
        </w:rPr>
      </w:pPr>
      <w:r w:rsidRPr="009A4735">
        <w:t>An</w:t>
      </w:r>
      <w:r w:rsidR="00C92F1B" w:rsidRPr="009A4735">
        <w:t xml:space="preserve"> antenna array is nominally assumed to be composed of uniformly spaced identical elements</w:t>
      </w:r>
      <w:r w:rsidR="00527908">
        <w:rPr>
          <w:lang w:eastAsia="zh-CN"/>
        </w:rPr>
        <w:t xml:space="preserve"> and </w:t>
      </w:r>
      <w:r w:rsidR="00C92F1B" w:rsidRPr="009A4735">
        <w:t>each RF channel</w:t>
      </w:r>
      <w:r w:rsidR="00C92F1B">
        <w:rPr>
          <w:lang w:eastAsia="zh-CN"/>
        </w:rPr>
        <w:t xml:space="preserve"> is</w:t>
      </w:r>
      <w:r w:rsidR="00C92F1B" w:rsidRPr="009A4735">
        <w:t xml:space="preserve"> assumed to perform identically.  However, in practical engineering application, antenna array and RF channels have the following </w:t>
      </w:r>
      <w:r w:rsidR="008F2E16">
        <w:t>n</w:t>
      </w:r>
      <w:r w:rsidR="00C92F1B" w:rsidRPr="009A4735">
        <w:t>on</w:t>
      </w:r>
      <w:r w:rsidR="008F2E16">
        <w:t>-</w:t>
      </w:r>
      <w:r w:rsidR="00C92F1B" w:rsidRPr="009A4735">
        <w:t>ideal factors:</w:t>
      </w:r>
    </w:p>
    <w:p w14:paraId="301CF814" w14:textId="1DFDE371" w:rsidR="00C92F1B" w:rsidRPr="009A4735" w:rsidRDefault="008F2E16" w:rsidP="00C92F1B">
      <w:pPr>
        <w:pStyle w:val="3GPPText"/>
        <w:numPr>
          <w:ilvl w:val="0"/>
          <w:numId w:val="40"/>
        </w:numPr>
        <w:adjustRightInd w:val="0"/>
        <w:textAlignment w:val="baseline"/>
        <w:rPr>
          <w:lang w:eastAsia="zh-CN"/>
        </w:rPr>
      </w:pPr>
      <w:r>
        <w:rPr>
          <w:lang w:eastAsia="zh-CN"/>
        </w:rPr>
        <w:t>R</w:t>
      </w:r>
      <w:r w:rsidRPr="008F2E16">
        <w:rPr>
          <w:lang w:eastAsia="zh-CN"/>
        </w:rPr>
        <w:t xml:space="preserve">adiation </w:t>
      </w:r>
      <w:r>
        <w:rPr>
          <w:lang w:eastAsia="zh-CN"/>
        </w:rPr>
        <w:t>p</w:t>
      </w:r>
      <w:r w:rsidR="00C92F1B" w:rsidRPr="009A4735">
        <w:rPr>
          <w:lang w:eastAsia="zh-CN"/>
        </w:rPr>
        <w:t xml:space="preserve">attern error of </w:t>
      </w:r>
      <w:r w:rsidR="00991E6C" w:rsidRPr="00592B74">
        <w:rPr>
          <w:lang w:eastAsia="zh-CN"/>
        </w:rPr>
        <w:t xml:space="preserve">antenna </w:t>
      </w:r>
      <w:r w:rsidR="00C92F1B" w:rsidRPr="009A4735">
        <w:rPr>
          <w:lang w:eastAsia="zh-CN"/>
        </w:rPr>
        <w:t>element</w:t>
      </w:r>
      <w:r w:rsidR="00991E6C">
        <w:rPr>
          <w:lang w:eastAsia="zh-CN"/>
        </w:rPr>
        <w:t>s</w:t>
      </w:r>
    </w:p>
    <w:p w14:paraId="6265E20B" w14:textId="77777777" w:rsidR="00C92F1B" w:rsidRPr="009A4735" w:rsidRDefault="00592B74" w:rsidP="00592B74">
      <w:pPr>
        <w:pStyle w:val="3GPPText"/>
        <w:numPr>
          <w:ilvl w:val="0"/>
          <w:numId w:val="40"/>
        </w:numPr>
        <w:adjustRightInd w:val="0"/>
        <w:textAlignment w:val="baseline"/>
        <w:rPr>
          <w:lang w:eastAsia="zh-CN"/>
        </w:rPr>
      </w:pPr>
      <w:r w:rsidRPr="00592B74">
        <w:rPr>
          <w:lang w:eastAsia="zh-CN"/>
        </w:rPr>
        <w:t>Position error of antenna element</w:t>
      </w:r>
      <w:r w:rsidR="00991E6C">
        <w:rPr>
          <w:lang w:eastAsia="zh-CN"/>
        </w:rPr>
        <w:t>s</w:t>
      </w:r>
    </w:p>
    <w:p w14:paraId="799DA479" w14:textId="77777777" w:rsidR="00C92F1B" w:rsidRPr="009A4735" w:rsidRDefault="00C92F1B" w:rsidP="00C92F1B">
      <w:pPr>
        <w:pStyle w:val="3GPPText"/>
        <w:numPr>
          <w:ilvl w:val="0"/>
          <w:numId w:val="40"/>
        </w:numPr>
        <w:adjustRightInd w:val="0"/>
        <w:textAlignment w:val="baseline"/>
        <w:rPr>
          <w:lang w:eastAsia="zh-CN"/>
        </w:rPr>
      </w:pPr>
      <w:r w:rsidRPr="009A4735">
        <w:rPr>
          <w:lang w:eastAsia="zh-CN"/>
        </w:rPr>
        <w:t xml:space="preserve">Mutual coupling of </w:t>
      </w:r>
      <w:r w:rsidR="00991E6C" w:rsidRPr="00592B74">
        <w:rPr>
          <w:lang w:eastAsia="zh-CN"/>
        </w:rPr>
        <w:t xml:space="preserve">antenna </w:t>
      </w:r>
      <w:r w:rsidRPr="009A4735">
        <w:rPr>
          <w:lang w:eastAsia="zh-CN"/>
        </w:rPr>
        <w:t xml:space="preserve">elements </w:t>
      </w:r>
    </w:p>
    <w:p w14:paraId="2FBBA60D" w14:textId="07C7056D" w:rsidR="00C92F1B" w:rsidRPr="009A4735" w:rsidRDefault="00C92F1B" w:rsidP="00C92F1B">
      <w:pPr>
        <w:pStyle w:val="3GPPText"/>
        <w:numPr>
          <w:ilvl w:val="0"/>
          <w:numId w:val="40"/>
        </w:numPr>
        <w:adjustRightInd w:val="0"/>
        <w:textAlignment w:val="baseline"/>
        <w:rPr>
          <w:lang w:eastAsia="zh-CN"/>
        </w:rPr>
      </w:pPr>
      <w:r w:rsidRPr="009A4735">
        <w:rPr>
          <w:lang w:eastAsia="zh-CN"/>
        </w:rPr>
        <w:t>Amplitude and phase error</w:t>
      </w:r>
      <w:r w:rsidR="00592B74">
        <w:rPr>
          <w:lang w:eastAsia="zh-CN"/>
        </w:rPr>
        <w:t xml:space="preserve"> of </w:t>
      </w:r>
      <w:r w:rsidRPr="009A4735">
        <w:rPr>
          <w:lang w:eastAsia="zh-CN"/>
        </w:rPr>
        <w:t xml:space="preserve">RF </w:t>
      </w:r>
      <w:r w:rsidR="00974C86">
        <w:rPr>
          <w:lang w:eastAsia="zh-CN"/>
        </w:rPr>
        <w:t>TX</w:t>
      </w:r>
      <w:r w:rsidR="00654A85">
        <w:rPr>
          <w:lang w:eastAsia="zh-CN"/>
        </w:rPr>
        <w:t xml:space="preserve"> </w:t>
      </w:r>
      <w:r w:rsidRPr="009A4735">
        <w:rPr>
          <w:lang w:eastAsia="zh-CN"/>
        </w:rPr>
        <w:t>channel</w:t>
      </w:r>
      <w:r w:rsidR="00592B74">
        <w:rPr>
          <w:lang w:eastAsia="zh-CN"/>
        </w:rPr>
        <w:t>s</w:t>
      </w:r>
    </w:p>
    <w:p w14:paraId="4CDE105F" w14:textId="529450EE" w:rsidR="00C92F1B" w:rsidRPr="009A4735" w:rsidRDefault="00C92F1B" w:rsidP="00047364">
      <w:pPr>
        <w:pStyle w:val="3GPPText"/>
      </w:pPr>
      <w:r w:rsidRPr="00C92F1B">
        <w:t xml:space="preserve">All of these factors will lead to the deviation of TRP </w:t>
      </w:r>
      <w:r w:rsidR="00880249" w:rsidRPr="00CA37B6">
        <w:rPr>
          <w:lang w:eastAsia="zh-CN"/>
        </w:rPr>
        <w:t>transmitt</w:t>
      </w:r>
      <w:r w:rsidR="00880249">
        <w:rPr>
          <w:lang w:eastAsia="zh-CN"/>
        </w:rPr>
        <w:t>ing</w:t>
      </w:r>
      <w:r w:rsidR="00F81727">
        <w:rPr>
          <w:lang w:eastAsia="zh-CN"/>
        </w:rPr>
        <w:t xml:space="preserve"> </w:t>
      </w:r>
      <w:r w:rsidRPr="00C92F1B">
        <w:t>beam direction</w:t>
      </w:r>
      <w:r w:rsidR="008F2E16">
        <w:t xml:space="preserve"> from the ideal beam direction</w:t>
      </w:r>
      <w:r>
        <w:rPr>
          <w:lang w:eastAsia="zh-CN"/>
        </w:rPr>
        <w:t>.</w:t>
      </w:r>
      <w:r w:rsidR="00F81727">
        <w:rPr>
          <w:lang w:eastAsia="zh-CN"/>
        </w:rPr>
        <w:t xml:space="preserve"> </w:t>
      </w:r>
      <w:r w:rsidR="00513A7D">
        <w:t>Thus, i</w:t>
      </w:r>
      <w:r w:rsidR="00047364" w:rsidRPr="00047364">
        <w:t>t is necessary to calibrate the antenna array and RF channel</w:t>
      </w:r>
      <w:r w:rsidR="00047364">
        <w:rPr>
          <w:lang w:eastAsia="zh-CN"/>
        </w:rPr>
        <w:t>s</w:t>
      </w:r>
      <w:r w:rsidR="00F81727">
        <w:rPr>
          <w:lang w:eastAsia="zh-CN"/>
        </w:rPr>
        <w:t xml:space="preserve"> </w:t>
      </w:r>
      <w:r w:rsidR="00047364" w:rsidRPr="00047364">
        <w:t xml:space="preserve">to improve the accuracy of </w:t>
      </w:r>
      <w:r w:rsidR="0026053E">
        <w:t xml:space="preserve">the </w:t>
      </w:r>
      <w:r w:rsidR="00047364" w:rsidRPr="00047364">
        <w:t>beam direction.</w:t>
      </w:r>
      <w:r>
        <w:rPr>
          <w:lang w:eastAsia="zh-CN"/>
        </w:rPr>
        <w:t xml:space="preserve"> C</w:t>
      </w:r>
      <w:r w:rsidRPr="009A4735">
        <w:t>alibration method</w:t>
      </w:r>
      <w:r>
        <w:rPr>
          <w:lang w:eastAsia="zh-CN"/>
        </w:rPr>
        <w:t>s</w:t>
      </w:r>
      <w:r w:rsidRPr="009A4735">
        <w:t xml:space="preserve"> include internal calibration and external calibration.</w:t>
      </w:r>
    </w:p>
    <w:p w14:paraId="7E26E992" w14:textId="1EF18DC9" w:rsidR="00C92F1B" w:rsidRPr="009A4735" w:rsidRDefault="00C92F1B" w:rsidP="00945118">
      <w:pPr>
        <w:pStyle w:val="3GPPText"/>
        <w:numPr>
          <w:ilvl w:val="0"/>
          <w:numId w:val="40"/>
        </w:numPr>
        <w:adjustRightInd w:val="0"/>
        <w:textAlignment w:val="baseline"/>
        <w:rPr>
          <w:lang w:eastAsia="zh-CN"/>
        </w:rPr>
      </w:pPr>
      <w:r w:rsidRPr="009A4735">
        <w:rPr>
          <w:lang w:eastAsia="zh-CN"/>
        </w:rPr>
        <w:lastRenderedPageBreak/>
        <w:t xml:space="preserve">Internal calibration method: </w:t>
      </w:r>
      <w:bookmarkStart w:id="8" w:name="OLE_LINK2"/>
      <w:bookmarkStart w:id="9" w:name="OLE_LINK5"/>
      <w:bookmarkStart w:id="10" w:name="OLE_LINK6"/>
      <w:r w:rsidR="003A0715" w:rsidRPr="003A0715">
        <w:rPr>
          <w:lang w:eastAsia="zh-CN"/>
        </w:rPr>
        <w:t xml:space="preserve">Usually, the coupling point of the calibration signal </w:t>
      </w:r>
      <w:r w:rsidR="008F2E16">
        <w:rPr>
          <w:lang w:eastAsia="zh-CN"/>
        </w:rPr>
        <w:t xml:space="preserve">with this method </w:t>
      </w:r>
      <w:r w:rsidR="003A0715" w:rsidRPr="003A0715">
        <w:rPr>
          <w:lang w:eastAsia="zh-CN"/>
        </w:rPr>
        <w:t xml:space="preserve">is located </w:t>
      </w:r>
      <w:r w:rsidR="008F2E16">
        <w:rPr>
          <w:lang w:eastAsia="zh-CN"/>
        </w:rPr>
        <w:t xml:space="preserve">at </w:t>
      </w:r>
      <w:r w:rsidR="0039240E">
        <w:rPr>
          <w:lang w:eastAsia="zh-CN"/>
        </w:rPr>
        <w:t xml:space="preserve">the Tx </w:t>
      </w:r>
      <w:r w:rsidR="008F2E16">
        <w:rPr>
          <w:lang w:eastAsia="zh-CN"/>
        </w:rPr>
        <w:t>antenna connector</w:t>
      </w:r>
      <w:r w:rsidR="0039240E">
        <w:rPr>
          <w:lang w:eastAsia="zh-CN"/>
        </w:rPr>
        <w:t xml:space="preserve">, i.e., </w:t>
      </w:r>
      <w:r w:rsidR="0039240E" w:rsidRPr="003A0715">
        <w:rPr>
          <w:lang w:eastAsia="zh-CN"/>
        </w:rPr>
        <w:t xml:space="preserve">the calibration </w:t>
      </w:r>
      <w:r w:rsidR="0039240E">
        <w:rPr>
          <w:lang w:eastAsia="zh-CN"/>
        </w:rPr>
        <w:t xml:space="preserve">equipment receives </w:t>
      </w:r>
      <w:r w:rsidR="0039240E" w:rsidRPr="00945118">
        <w:rPr>
          <w:lang w:eastAsia="zh-CN"/>
        </w:rPr>
        <w:t xml:space="preserve">the calibration signal </w:t>
      </w:r>
      <w:r w:rsidR="001F324E">
        <w:rPr>
          <w:lang w:eastAsia="zh-CN"/>
        </w:rPr>
        <w:t xml:space="preserve">from the TRP at the Tx antenna connector. </w:t>
      </w:r>
      <w:r w:rsidR="0039240E">
        <w:rPr>
          <w:lang w:eastAsia="zh-CN"/>
        </w:rPr>
        <w:t>In this case, t</w:t>
      </w:r>
      <w:r w:rsidR="003A0715" w:rsidRPr="003A0715">
        <w:rPr>
          <w:lang w:eastAsia="zh-CN"/>
        </w:rPr>
        <w:t>h</w:t>
      </w:r>
      <w:r w:rsidR="001F324E">
        <w:rPr>
          <w:lang w:eastAsia="zh-CN"/>
        </w:rPr>
        <w:t xml:space="preserve">e </w:t>
      </w:r>
      <w:r w:rsidR="003A0715" w:rsidRPr="003A0715">
        <w:rPr>
          <w:lang w:eastAsia="zh-CN"/>
        </w:rPr>
        <w:t xml:space="preserve">method can </w:t>
      </w:r>
      <w:r w:rsidR="0039240E">
        <w:rPr>
          <w:lang w:eastAsia="zh-CN"/>
        </w:rPr>
        <w:t xml:space="preserve">only </w:t>
      </w:r>
      <w:r w:rsidR="00E96F2C">
        <w:rPr>
          <w:rFonts w:hint="eastAsia"/>
          <w:lang w:eastAsia="zh-CN"/>
        </w:rPr>
        <w:t>calibrate</w:t>
      </w:r>
      <w:r w:rsidR="003A0715" w:rsidRPr="003A0715">
        <w:rPr>
          <w:lang w:eastAsia="zh-CN"/>
        </w:rPr>
        <w:t xml:space="preserve"> RF </w:t>
      </w:r>
      <w:r w:rsidR="001F324E">
        <w:rPr>
          <w:lang w:eastAsia="zh-CN"/>
        </w:rPr>
        <w:t xml:space="preserve">Tx </w:t>
      </w:r>
      <w:r w:rsidR="003A0715" w:rsidRPr="003A0715">
        <w:rPr>
          <w:lang w:eastAsia="zh-CN"/>
        </w:rPr>
        <w:t>channel</w:t>
      </w:r>
      <w:r w:rsidR="00E96F2C">
        <w:rPr>
          <w:rFonts w:hint="eastAsia"/>
          <w:lang w:eastAsia="zh-CN"/>
        </w:rPr>
        <w:t>s</w:t>
      </w:r>
      <w:r w:rsidR="003A0715" w:rsidRPr="003A0715">
        <w:rPr>
          <w:lang w:eastAsia="zh-CN"/>
        </w:rPr>
        <w:t xml:space="preserve">, but not </w:t>
      </w:r>
      <w:r w:rsidR="0039240E">
        <w:rPr>
          <w:lang w:eastAsia="zh-CN"/>
        </w:rPr>
        <w:t xml:space="preserve">the Tx </w:t>
      </w:r>
      <w:r w:rsidR="003A0715" w:rsidRPr="003A0715">
        <w:rPr>
          <w:lang w:eastAsia="zh-CN"/>
        </w:rPr>
        <w:t xml:space="preserve">antenna array. </w:t>
      </w:r>
      <w:r w:rsidR="00945118" w:rsidRPr="00945118">
        <w:rPr>
          <w:lang w:eastAsia="zh-CN"/>
        </w:rPr>
        <w:t xml:space="preserve">If </w:t>
      </w:r>
      <w:r w:rsidR="0039240E" w:rsidRPr="003A0715">
        <w:rPr>
          <w:lang w:eastAsia="zh-CN"/>
        </w:rPr>
        <w:t xml:space="preserve">the calibration </w:t>
      </w:r>
      <w:r w:rsidR="0039240E">
        <w:rPr>
          <w:lang w:eastAsia="zh-CN"/>
        </w:rPr>
        <w:t xml:space="preserve">equipment receives </w:t>
      </w:r>
      <w:r w:rsidR="00945118" w:rsidRPr="00945118">
        <w:rPr>
          <w:lang w:eastAsia="zh-CN"/>
        </w:rPr>
        <w:t xml:space="preserve">the calibration signal transmitted by </w:t>
      </w:r>
      <w:r w:rsidR="00945118">
        <w:rPr>
          <w:rFonts w:hint="eastAsia"/>
          <w:lang w:eastAsia="zh-CN"/>
        </w:rPr>
        <w:t>a</w:t>
      </w:r>
      <w:r w:rsidR="0039240E">
        <w:rPr>
          <w:lang w:eastAsia="zh-CN"/>
        </w:rPr>
        <w:t>n</w:t>
      </w:r>
      <w:r w:rsidR="00945118" w:rsidRPr="00945118">
        <w:rPr>
          <w:lang w:eastAsia="zh-CN"/>
        </w:rPr>
        <w:t xml:space="preserve"> antenna </w:t>
      </w:r>
      <w:r w:rsidR="00945118" w:rsidRPr="00E96F2C">
        <w:rPr>
          <w:lang w:eastAsia="zh-CN"/>
        </w:rPr>
        <w:t>element</w:t>
      </w:r>
      <w:r w:rsidR="0039240E">
        <w:rPr>
          <w:lang w:eastAsia="zh-CN"/>
        </w:rPr>
        <w:t xml:space="preserve"> to be tested</w:t>
      </w:r>
      <w:r w:rsidR="003A0715" w:rsidRPr="003A0715">
        <w:rPr>
          <w:lang w:eastAsia="zh-CN"/>
        </w:rPr>
        <w:t xml:space="preserve">, </w:t>
      </w:r>
      <w:r w:rsidR="001F324E">
        <w:rPr>
          <w:lang w:eastAsia="zh-CN"/>
        </w:rPr>
        <w:t xml:space="preserve">then </w:t>
      </w:r>
      <w:r w:rsidR="0039240E">
        <w:rPr>
          <w:lang w:eastAsia="zh-CN"/>
        </w:rPr>
        <w:t xml:space="preserve">both </w:t>
      </w:r>
      <w:r w:rsidR="00E96F2C" w:rsidRPr="00E96F2C">
        <w:rPr>
          <w:lang w:eastAsia="zh-CN"/>
        </w:rPr>
        <w:t xml:space="preserve">the antenna element </w:t>
      </w:r>
      <w:r w:rsidR="00945118" w:rsidRPr="00945118">
        <w:rPr>
          <w:lang w:eastAsia="zh-CN"/>
        </w:rPr>
        <w:t xml:space="preserve">and </w:t>
      </w:r>
      <w:r w:rsidR="0026053E">
        <w:rPr>
          <w:lang w:eastAsia="zh-CN"/>
        </w:rPr>
        <w:t xml:space="preserve">the </w:t>
      </w:r>
      <w:r w:rsidR="00945118" w:rsidRPr="00945118">
        <w:rPr>
          <w:lang w:eastAsia="zh-CN"/>
        </w:rPr>
        <w:t>corresponding RF channel can be calibrated.</w:t>
      </w:r>
      <w:r w:rsidR="003A0715" w:rsidRPr="003A0715">
        <w:rPr>
          <w:lang w:eastAsia="zh-CN"/>
        </w:rPr>
        <w:t xml:space="preserve"> However, </w:t>
      </w:r>
      <w:r w:rsidR="00724543">
        <w:rPr>
          <w:rFonts w:hint="eastAsia"/>
          <w:lang w:eastAsia="zh-CN"/>
        </w:rPr>
        <w:t>n</w:t>
      </w:r>
      <w:r w:rsidR="00724543">
        <w:rPr>
          <w:lang w:eastAsia="zh-CN"/>
        </w:rPr>
        <w:t xml:space="preserve">either </w:t>
      </w:r>
      <w:r w:rsidR="00724543" w:rsidRPr="0016557D">
        <w:rPr>
          <w:lang w:eastAsia="zh-CN"/>
        </w:rPr>
        <w:t xml:space="preserve">of them </w:t>
      </w:r>
      <w:r w:rsidR="00724543">
        <w:rPr>
          <w:lang w:eastAsia="zh-CN"/>
        </w:rPr>
        <w:t>can</w:t>
      </w:r>
      <w:r w:rsidR="00724543" w:rsidRPr="00724543">
        <w:rPr>
          <w:lang w:eastAsia="zh-CN"/>
        </w:rPr>
        <w:t xml:space="preserve"> </w:t>
      </w:r>
      <w:r w:rsidR="003A0715" w:rsidRPr="003A0715">
        <w:rPr>
          <w:lang w:eastAsia="zh-CN"/>
        </w:rPr>
        <w:t xml:space="preserve">calibrate </w:t>
      </w:r>
      <w:r w:rsidR="00E96F2C">
        <w:rPr>
          <w:rFonts w:hint="eastAsia"/>
          <w:lang w:eastAsia="zh-CN"/>
        </w:rPr>
        <w:t>m</w:t>
      </w:r>
      <w:r w:rsidR="00E96F2C" w:rsidRPr="009A4735">
        <w:rPr>
          <w:lang w:eastAsia="zh-CN"/>
        </w:rPr>
        <w:t xml:space="preserve">utual coupling of </w:t>
      </w:r>
      <w:r w:rsidR="00E96F2C" w:rsidRPr="00592B74">
        <w:rPr>
          <w:lang w:eastAsia="zh-CN"/>
        </w:rPr>
        <w:t xml:space="preserve">antenna </w:t>
      </w:r>
      <w:r w:rsidR="00E96F2C" w:rsidRPr="009A4735">
        <w:rPr>
          <w:lang w:eastAsia="zh-CN"/>
        </w:rPr>
        <w:t>elements</w:t>
      </w:r>
      <w:r w:rsidR="003A0715" w:rsidRPr="003A0715">
        <w:rPr>
          <w:lang w:eastAsia="zh-CN"/>
        </w:rPr>
        <w:t xml:space="preserve">, </w:t>
      </w:r>
      <w:r w:rsidR="00E96F2C" w:rsidRPr="00E96F2C">
        <w:rPr>
          <w:lang w:eastAsia="zh-CN"/>
        </w:rPr>
        <w:t>which has more obvious effect on FR2 beam</w:t>
      </w:r>
      <w:bookmarkEnd w:id="8"/>
      <w:bookmarkEnd w:id="9"/>
      <w:bookmarkEnd w:id="10"/>
      <w:r w:rsidR="001F324E">
        <w:rPr>
          <w:lang w:eastAsia="zh-CN"/>
        </w:rPr>
        <w:t>;</w:t>
      </w:r>
    </w:p>
    <w:p w14:paraId="35DB76CF" w14:textId="65490776" w:rsidR="00C92F1B" w:rsidRPr="009A4735" w:rsidRDefault="00C92F1B" w:rsidP="00C92F1B">
      <w:pPr>
        <w:pStyle w:val="3GPPText"/>
        <w:numPr>
          <w:ilvl w:val="0"/>
          <w:numId w:val="40"/>
        </w:numPr>
        <w:adjustRightInd w:val="0"/>
        <w:textAlignment w:val="baseline"/>
        <w:rPr>
          <w:lang w:eastAsia="zh-CN"/>
        </w:rPr>
      </w:pPr>
      <w:r w:rsidRPr="009A4735">
        <w:rPr>
          <w:lang w:eastAsia="zh-CN"/>
        </w:rPr>
        <w:t>External calibration method:</w:t>
      </w:r>
      <w:r w:rsidR="00654A85">
        <w:rPr>
          <w:lang w:eastAsia="zh-CN"/>
        </w:rPr>
        <w:t xml:space="preserve"> </w:t>
      </w:r>
      <w:r w:rsidRPr="009A4735">
        <w:rPr>
          <w:lang w:eastAsia="zh-CN"/>
        </w:rPr>
        <w:t xml:space="preserve">This method requires the use of external </w:t>
      </w:r>
      <w:r w:rsidRPr="00587589">
        <w:rPr>
          <w:lang w:eastAsia="zh-CN"/>
        </w:rPr>
        <w:t>equipment</w:t>
      </w:r>
      <w:r w:rsidR="00513A7D">
        <w:rPr>
          <w:lang w:eastAsia="zh-CN"/>
        </w:rPr>
        <w:t xml:space="preserve"> for offline calibration</w:t>
      </w:r>
      <w:r w:rsidRPr="009A4735">
        <w:rPr>
          <w:lang w:eastAsia="zh-CN"/>
        </w:rPr>
        <w:t xml:space="preserve">, and </w:t>
      </w:r>
      <w:r w:rsidR="00513A7D">
        <w:rPr>
          <w:lang w:eastAsia="zh-CN"/>
        </w:rPr>
        <w:t xml:space="preserve">it is </w:t>
      </w:r>
      <w:r w:rsidRPr="009A4735">
        <w:rPr>
          <w:lang w:eastAsia="zh-CN"/>
        </w:rPr>
        <w:t xml:space="preserve">usually carried out in </w:t>
      </w:r>
      <w:r w:rsidR="000E03E5" w:rsidRPr="009A4735">
        <w:rPr>
          <w:lang w:eastAsia="zh-CN"/>
        </w:rPr>
        <w:t>an</w:t>
      </w:r>
      <w:r w:rsidRPr="009A4735">
        <w:rPr>
          <w:lang w:eastAsia="zh-CN"/>
        </w:rPr>
        <w:t xml:space="preserve"> anechoic chamber.</w:t>
      </w:r>
      <w:r w:rsidR="00654A85">
        <w:rPr>
          <w:lang w:eastAsia="zh-CN"/>
        </w:rPr>
        <w:t xml:space="preserve"> </w:t>
      </w:r>
      <w:r w:rsidR="00513A7D">
        <w:rPr>
          <w:lang w:eastAsia="zh-CN"/>
        </w:rPr>
        <w:t>This</w:t>
      </w:r>
      <w:r w:rsidR="00513A7D" w:rsidRPr="009A4735">
        <w:rPr>
          <w:lang w:eastAsia="zh-CN"/>
        </w:rPr>
        <w:t xml:space="preserve"> method </w:t>
      </w:r>
      <w:r w:rsidR="001F324E">
        <w:rPr>
          <w:lang w:eastAsia="zh-CN"/>
        </w:rPr>
        <w:t>may be able to c</w:t>
      </w:r>
      <w:r w:rsidR="001F324E" w:rsidRPr="003A0715">
        <w:rPr>
          <w:lang w:eastAsia="zh-CN"/>
        </w:rPr>
        <w:t xml:space="preserve">alibrate </w:t>
      </w:r>
      <w:r w:rsidR="0026053E">
        <w:rPr>
          <w:lang w:eastAsia="zh-CN"/>
        </w:rPr>
        <w:t xml:space="preserve">the </w:t>
      </w:r>
      <w:r w:rsidR="001F324E">
        <w:rPr>
          <w:rFonts w:hint="eastAsia"/>
          <w:lang w:eastAsia="zh-CN"/>
        </w:rPr>
        <w:t>m</w:t>
      </w:r>
      <w:r w:rsidR="001F324E" w:rsidRPr="009A4735">
        <w:rPr>
          <w:lang w:eastAsia="zh-CN"/>
        </w:rPr>
        <w:t xml:space="preserve">utual coupling of </w:t>
      </w:r>
      <w:r w:rsidR="001F324E" w:rsidRPr="00592B74">
        <w:rPr>
          <w:lang w:eastAsia="zh-CN"/>
        </w:rPr>
        <w:t xml:space="preserve">antenna </w:t>
      </w:r>
      <w:r w:rsidR="001F324E" w:rsidRPr="009A4735">
        <w:rPr>
          <w:lang w:eastAsia="zh-CN"/>
        </w:rPr>
        <w:t>elements</w:t>
      </w:r>
      <w:r w:rsidR="001F324E">
        <w:rPr>
          <w:lang w:eastAsia="zh-CN"/>
        </w:rPr>
        <w:t xml:space="preserve">, but still </w:t>
      </w:r>
      <w:r w:rsidR="00513A7D" w:rsidRPr="009A4735">
        <w:rPr>
          <w:lang w:eastAsia="zh-CN"/>
        </w:rPr>
        <w:t>can't track the change</w:t>
      </w:r>
      <w:r w:rsidR="00513A7D">
        <w:rPr>
          <w:lang w:eastAsia="zh-CN"/>
        </w:rPr>
        <w:t>s</w:t>
      </w:r>
      <w:r w:rsidR="00654A85">
        <w:rPr>
          <w:lang w:eastAsia="zh-CN"/>
        </w:rPr>
        <w:t xml:space="preserve"> </w:t>
      </w:r>
      <w:r w:rsidR="00513A7D">
        <w:rPr>
          <w:lang w:eastAsia="zh-CN"/>
        </w:rPr>
        <w:t>of n</w:t>
      </w:r>
      <w:r w:rsidRPr="009A4735">
        <w:rPr>
          <w:lang w:eastAsia="zh-CN"/>
        </w:rPr>
        <w:t>on</w:t>
      </w:r>
      <w:r w:rsidR="00654A85">
        <w:rPr>
          <w:lang w:eastAsia="zh-CN"/>
        </w:rPr>
        <w:t>-</w:t>
      </w:r>
      <w:r w:rsidRPr="009A4735">
        <w:rPr>
          <w:lang w:eastAsia="zh-CN"/>
        </w:rPr>
        <w:t xml:space="preserve">ideal factors of </w:t>
      </w:r>
      <w:r w:rsidR="0026053E">
        <w:rPr>
          <w:lang w:eastAsia="zh-CN"/>
        </w:rPr>
        <w:t xml:space="preserve">the </w:t>
      </w:r>
      <w:r w:rsidRPr="009A4735">
        <w:rPr>
          <w:lang w:eastAsia="zh-CN"/>
        </w:rPr>
        <w:t xml:space="preserve">antenna array and RF chains with </w:t>
      </w:r>
      <w:r w:rsidR="0026053E">
        <w:rPr>
          <w:lang w:eastAsia="zh-CN"/>
        </w:rPr>
        <w:t xml:space="preserve">the </w:t>
      </w:r>
      <w:r w:rsidRPr="009A4735">
        <w:rPr>
          <w:lang w:eastAsia="zh-CN"/>
        </w:rPr>
        <w:t>environment, temperature and time.</w:t>
      </w:r>
    </w:p>
    <w:p w14:paraId="3F69A4E9" w14:textId="0CCF4828" w:rsidR="008F5FC8" w:rsidRPr="009A4735" w:rsidRDefault="00974C86" w:rsidP="008F5FC8">
      <w:pPr>
        <w:pStyle w:val="3GPPText"/>
      </w:pPr>
      <w:r>
        <w:t xml:space="preserve">In order to </w:t>
      </w:r>
      <w:r w:rsidRPr="00974C86">
        <w:t>enhance</w:t>
      </w:r>
      <w:r w:rsidR="00F81727">
        <w:t xml:space="preserve"> </w:t>
      </w:r>
      <w:r w:rsidR="007A67C2">
        <w:rPr>
          <w:rFonts w:hint="eastAsia"/>
          <w:lang w:eastAsia="zh-CN"/>
        </w:rPr>
        <w:t>DL-</w:t>
      </w:r>
      <w:r>
        <w:rPr>
          <w:lang w:eastAsia="zh-CN"/>
        </w:rPr>
        <w:t>D</w:t>
      </w:r>
      <w:r w:rsidR="008F5FC8" w:rsidRPr="009A4735">
        <w:t xml:space="preserve">OA estimation accuracy, </w:t>
      </w:r>
      <w:r w:rsidR="00513A7D">
        <w:t xml:space="preserve">here we propose </w:t>
      </w:r>
      <w:r w:rsidR="00C10795">
        <w:t xml:space="preserve">a method that </w:t>
      </w:r>
      <w:r w:rsidR="00513A7D">
        <w:t>use</w:t>
      </w:r>
      <w:r w:rsidR="00C10795">
        <w:t>s</w:t>
      </w:r>
      <w:r w:rsidR="00F81727">
        <w:t xml:space="preserve"> </w:t>
      </w:r>
      <w:r w:rsidR="000E03E5">
        <w:rPr>
          <w:rFonts w:hint="eastAsia"/>
          <w:lang w:eastAsia="zh-CN"/>
        </w:rPr>
        <w:t>a</w:t>
      </w:r>
      <w:r w:rsidR="008F5FC8" w:rsidRPr="009A4735">
        <w:t xml:space="preserve"> reference UE with known location</w:t>
      </w:r>
      <w:r>
        <w:rPr>
          <w:lang w:eastAsia="zh-CN"/>
        </w:rPr>
        <w:t>s</w:t>
      </w:r>
      <w:r w:rsidR="00654A85">
        <w:rPr>
          <w:lang w:eastAsia="zh-CN"/>
        </w:rPr>
        <w:t xml:space="preserve"> </w:t>
      </w:r>
      <w:r w:rsidR="008F5FC8" w:rsidRPr="009A4735">
        <w:t xml:space="preserve">to assist calibration. </w:t>
      </w:r>
    </w:p>
    <w:p w14:paraId="52E863F2" w14:textId="6ACA4C64" w:rsidR="008F5FC8" w:rsidRPr="009A4735" w:rsidRDefault="008F5FC8" w:rsidP="00C930A7">
      <w:pPr>
        <w:pStyle w:val="3GPPText"/>
        <w:numPr>
          <w:ilvl w:val="0"/>
          <w:numId w:val="40"/>
        </w:numPr>
        <w:adjustRightInd w:val="0"/>
        <w:textAlignment w:val="baseline"/>
        <w:rPr>
          <w:lang w:eastAsia="zh-CN"/>
        </w:rPr>
      </w:pPr>
      <w:r w:rsidRPr="009A4735">
        <w:rPr>
          <w:lang w:eastAsia="zh-CN"/>
        </w:rPr>
        <w:t>For initial</w:t>
      </w:r>
      <w:r w:rsidR="00F81727">
        <w:rPr>
          <w:lang w:eastAsia="zh-CN"/>
        </w:rPr>
        <w:t xml:space="preserve"> </w:t>
      </w:r>
      <w:r w:rsidRPr="009A4735">
        <w:rPr>
          <w:lang w:eastAsia="zh-CN"/>
        </w:rPr>
        <w:t>calibration</w:t>
      </w:r>
      <w:r w:rsidR="000E03E5" w:rsidRPr="009A4735">
        <w:rPr>
          <w:lang w:eastAsia="zh-CN"/>
        </w:rPr>
        <w:t xml:space="preserve">, </w:t>
      </w:r>
      <w:r w:rsidR="005A4BB3">
        <w:rPr>
          <w:lang w:eastAsia="zh-CN"/>
        </w:rPr>
        <w:t>the</w:t>
      </w:r>
      <w:r w:rsidR="005A4BB3" w:rsidRPr="009A4735">
        <w:rPr>
          <w:lang w:eastAsia="zh-CN"/>
        </w:rPr>
        <w:t xml:space="preserve"> reference UE is placed at </w:t>
      </w:r>
      <w:r w:rsidR="005A4BB3">
        <w:rPr>
          <w:lang w:eastAsia="zh-CN"/>
        </w:rPr>
        <w:t>the</w:t>
      </w:r>
      <w:r w:rsidR="005A4BB3" w:rsidRPr="009A4735">
        <w:rPr>
          <w:lang w:eastAsia="zh-CN"/>
        </w:rPr>
        <w:t xml:space="preserve"> test points</w:t>
      </w:r>
      <w:r w:rsidR="005A4BB3">
        <w:rPr>
          <w:lang w:eastAsia="zh-CN"/>
        </w:rPr>
        <w:t xml:space="preserve"> with known locations, which </w:t>
      </w:r>
      <w:r w:rsidR="005A4BB3" w:rsidRPr="00EB2232">
        <w:rPr>
          <w:lang w:eastAsia="zh-CN"/>
        </w:rPr>
        <w:t xml:space="preserve">measures </w:t>
      </w:r>
      <w:r w:rsidR="005A4BB3">
        <w:rPr>
          <w:lang w:eastAsia="zh-CN"/>
        </w:rPr>
        <w:t xml:space="preserve">and reports </w:t>
      </w:r>
      <w:r w:rsidR="005A4BB3" w:rsidRPr="00EB2232">
        <w:rPr>
          <w:lang w:eastAsia="zh-CN"/>
        </w:rPr>
        <w:t xml:space="preserve">the beam power </w:t>
      </w:r>
      <w:r w:rsidR="005A4BB3">
        <w:rPr>
          <w:lang w:eastAsia="zh-CN"/>
        </w:rPr>
        <w:t>at these</w:t>
      </w:r>
      <w:r w:rsidR="005A4BB3" w:rsidRPr="00EB2232">
        <w:rPr>
          <w:lang w:eastAsia="zh-CN"/>
        </w:rPr>
        <w:t xml:space="preserve"> corresponding </w:t>
      </w:r>
      <w:r w:rsidR="005A4BB3" w:rsidRPr="009A4735">
        <w:t>location</w:t>
      </w:r>
      <w:r w:rsidR="005A4BB3">
        <w:t xml:space="preserve"> (</w:t>
      </w:r>
      <w:r w:rsidRPr="009A4735">
        <w:rPr>
          <w:lang w:eastAsia="zh-CN"/>
        </w:rPr>
        <w:t xml:space="preserve">a testing scenario </w:t>
      </w:r>
      <w:r w:rsidR="005A4BB3">
        <w:rPr>
          <w:lang w:eastAsia="zh-CN"/>
        </w:rPr>
        <w:t xml:space="preserve">is </w:t>
      </w:r>
      <w:r w:rsidRPr="009A4735">
        <w:rPr>
          <w:lang w:eastAsia="zh-CN"/>
        </w:rPr>
        <w:t xml:space="preserve">shown in </w:t>
      </w:r>
      <w:r w:rsidR="000E03E5" w:rsidRPr="009A4735">
        <w:rPr>
          <w:lang w:eastAsia="zh-CN"/>
        </w:rPr>
        <w:t>Fig.</w:t>
      </w:r>
      <w:r w:rsidR="000E03E5">
        <w:rPr>
          <w:lang w:eastAsia="zh-CN"/>
        </w:rPr>
        <w:t>1</w:t>
      </w:r>
      <w:r w:rsidR="005A4BB3">
        <w:rPr>
          <w:lang w:eastAsia="zh-CN"/>
        </w:rPr>
        <w:t xml:space="preserve">, where </w:t>
      </w:r>
      <w:r w:rsidR="00EB2232">
        <w:rPr>
          <w:lang w:eastAsia="zh-CN"/>
        </w:rPr>
        <w:t>N test po</w:t>
      </w:r>
      <w:r w:rsidRPr="009A4735">
        <w:rPr>
          <w:lang w:eastAsia="zh-CN"/>
        </w:rPr>
        <w:t>i</w:t>
      </w:r>
      <w:r w:rsidR="00EB2232">
        <w:rPr>
          <w:lang w:eastAsia="zh-CN"/>
        </w:rPr>
        <w:t>n</w:t>
      </w:r>
      <w:r w:rsidRPr="009A4735">
        <w:rPr>
          <w:lang w:eastAsia="zh-CN"/>
        </w:rPr>
        <w:t>ts</w:t>
      </w:r>
      <w:r w:rsidR="00A46C7D" w:rsidRPr="00A46C7D">
        <w:rPr>
          <w:position w:val="-14"/>
          <w:lang w:eastAsia="zh-CN"/>
        </w:rPr>
        <w:object w:dxaOrig="1660" w:dyaOrig="400" w14:anchorId="46E5D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9.6pt" o:ole="">
            <v:imagedata r:id="rId9" o:title=""/>
          </v:shape>
          <o:OLEObject Type="Embed" ProgID="Equation.DSMT4" ShapeID="_x0000_i1025" DrawAspect="Content" ObjectID="_1672494995" r:id="rId10"/>
        </w:object>
      </w:r>
      <w:r w:rsidR="005A4BB3">
        <w:rPr>
          <w:lang w:eastAsia="zh-CN"/>
        </w:rPr>
        <w:t xml:space="preserve"> are </w:t>
      </w:r>
      <w:r w:rsidR="005A4BB3" w:rsidRPr="009A4735">
        <w:rPr>
          <w:lang w:eastAsia="zh-CN"/>
        </w:rPr>
        <w:t xml:space="preserve">uniformly </w:t>
      </w:r>
      <w:r w:rsidR="005A4BB3">
        <w:rPr>
          <w:lang w:eastAsia="zh-CN"/>
        </w:rPr>
        <w:t xml:space="preserve">placed </w:t>
      </w:r>
      <w:r w:rsidR="00EB2232">
        <w:rPr>
          <w:lang w:eastAsia="zh-CN"/>
        </w:rPr>
        <w:t>along the arc with the center at the</w:t>
      </w:r>
      <w:r w:rsidR="00F81727">
        <w:rPr>
          <w:lang w:eastAsia="zh-CN"/>
        </w:rPr>
        <w:t xml:space="preserve"> </w:t>
      </w:r>
      <w:r w:rsidR="00EB2232" w:rsidRPr="009A4735">
        <w:rPr>
          <w:lang w:eastAsia="zh-CN"/>
        </w:rPr>
        <w:t>antenna array</w:t>
      </w:r>
      <w:r w:rsidR="005A4BB3">
        <w:rPr>
          <w:lang w:eastAsia="zh-CN"/>
        </w:rPr>
        <w:t>)</w:t>
      </w:r>
      <w:r w:rsidRPr="009A4735">
        <w:rPr>
          <w:lang w:eastAsia="zh-CN"/>
        </w:rPr>
        <w:t>..</w:t>
      </w:r>
      <w:r w:rsidR="00F81727">
        <w:rPr>
          <w:lang w:eastAsia="zh-CN"/>
        </w:rPr>
        <w:t xml:space="preserve"> </w:t>
      </w:r>
      <w:r w:rsidR="00C10795">
        <w:rPr>
          <w:lang w:eastAsia="zh-CN"/>
        </w:rPr>
        <w:t>T</w:t>
      </w:r>
      <w:r w:rsidR="00991E6C" w:rsidRPr="00991E6C">
        <w:rPr>
          <w:lang w:eastAsia="zh-CN"/>
        </w:rPr>
        <w:t xml:space="preserve">he reference UE reports the measurement </w:t>
      </w:r>
      <w:r w:rsidR="00C10795">
        <w:rPr>
          <w:lang w:eastAsia="zh-CN"/>
        </w:rPr>
        <w:t xml:space="preserve">of the </w:t>
      </w:r>
      <w:r w:rsidR="00C10795" w:rsidRPr="00EB2232">
        <w:rPr>
          <w:lang w:eastAsia="zh-CN"/>
        </w:rPr>
        <w:t xml:space="preserve">beam power </w:t>
      </w:r>
      <w:r w:rsidR="00991E6C" w:rsidRPr="00991E6C">
        <w:rPr>
          <w:lang w:eastAsia="zh-CN"/>
        </w:rPr>
        <w:t xml:space="preserve">and </w:t>
      </w:r>
      <w:r w:rsidR="00991E6C">
        <w:rPr>
          <w:lang w:eastAsia="zh-CN"/>
        </w:rPr>
        <w:t>l</w:t>
      </w:r>
      <w:r w:rsidR="00991E6C" w:rsidRPr="00991E6C">
        <w:rPr>
          <w:lang w:eastAsia="zh-CN"/>
        </w:rPr>
        <w:t>ocation coordinates</w:t>
      </w:r>
      <w:r w:rsidR="00C10795">
        <w:rPr>
          <w:lang w:eastAsia="zh-CN"/>
        </w:rPr>
        <w:t xml:space="preserve"> at the test points</w:t>
      </w:r>
      <w:r w:rsidR="00991E6C" w:rsidRPr="00991E6C">
        <w:rPr>
          <w:lang w:eastAsia="zh-CN"/>
        </w:rPr>
        <w:t xml:space="preserve"> to LMF</w:t>
      </w:r>
      <w:r w:rsidR="00C10795">
        <w:rPr>
          <w:lang w:eastAsia="zh-CN"/>
        </w:rPr>
        <w:t xml:space="preserve">. By comparing </w:t>
      </w:r>
      <w:r w:rsidR="00C930A7" w:rsidRPr="00C930A7">
        <w:rPr>
          <w:lang w:eastAsia="zh-CN"/>
        </w:rPr>
        <w:t xml:space="preserve">the transmitting beam characteristics </w:t>
      </w:r>
      <w:r w:rsidR="00C10795">
        <w:rPr>
          <w:lang w:eastAsia="zh-CN"/>
        </w:rPr>
        <w:t xml:space="preserve">given by the </w:t>
      </w:r>
      <w:r w:rsidR="00C930A7" w:rsidRPr="00C930A7">
        <w:rPr>
          <w:lang w:eastAsia="zh-CN"/>
        </w:rPr>
        <w:t xml:space="preserve">TRP, </w:t>
      </w:r>
      <w:r w:rsidR="00C10795">
        <w:rPr>
          <w:lang w:eastAsia="zh-CN"/>
        </w:rPr>
        <w:t xml:space="preserve">and the information from the reference UE, </w:t>
      </w:r>
      <w:r w:rsidR="00974C86">
        <w:rPr>
          <w:lang w:eastAsia="zh-CN"/>
        </w:rPr>
        <w:t>t</w:t>
      </w:r>
      <w:r w:rsidR="00047364" w:rsidRPr="00047364">
        <w:rPr>
          <w:lang w:eastAsia="zh-CN"/>
        </w:rPr>
        <w:t>he direction of TRP beam can be calibrated</w:t>
      </w:r>
      <w:r w:rsidR="00974C86">
        <w:rPr>
          <w:lang w:eastAsia="zh-CN"/>
        </w:rPr>
        <w:t>.</w:t>
      </w:r>
    </w:p>
    <w:p w14:paraId="384F2AEF" w14:textId="3DB02B75" w:rsidR="008F5FC8" w:rsidRDefault="0077385D" w:rsidP="00CA37B6">
      <w:pPr>
        <w:pStyle w:val="3GPPText"/>
        <w:numPr>
          <w:ilvl w:val="0"/>
          <w:numId w:val="40"/>
        </w:numPr>
        <w:adjustRightInd w:val="0"/>
        <w:textAlignment w:val="baseline"/>
        <w:rPr>
          <w:lang w:eastAsia="zh-CN"/>
        </w:rPr>
      </w:pPr>
      <w:r>
        <w:rPr>
          <w:lang w:eastAsia="zh-CN"/>
        </w:rPr>
        <w:t xml:space="preserve">After </w:t>
      </w:r>
      <w:r w:rsidRPr="0077385D">
        <w:rPr>
          <w:lang w:eastAsia="zh-CN"/>
        </w:rPr>
        <w:t>initial calibration</w:t>
      </w:r>
      <w:r>
        <w:rPr>
          <w:lang w:eastAsia="zh-CN"/>
        </w:rPr>
        <w:t xml:space="preserve">, </w:t>
      </w:r>
      <w:r w:rsidRPr="00CA37B6">
        <w:rPr>
          <w:lang w:eastAsia="zh-CN"/>
        </w:rPr>
        <w:t>the transmitt</w:t>
      </w:r>
      <w:r>
        <w:rPr>
          <w:lang w:eastAsia="zh-CN"/>
        </w:rPr>
        <w:t>ing</w:t>
      </w:r>
      <w:r w:rsidRPr="00CA37B6">
        <w:rPr>
          <w:lang w:eastAsia="zh-CN"/>
        </w:rPr>
        <w:t xml:space="preserve"> beam direction</w:t>
      </w:r>
      <w:r w:rsidR="00F81727">
        <w:rPr>
          <w:lang w:eastAsia="zh-CN"/>
        </w:rPr>
        <w:t xml:space="preserve"> </w:t>
      </w:r>
      <w:r>
        <w:rPr>
          <w:lang w:eastAsia="zh-CN"/>
        </w:rPr>
        <w:t xml:space="preserve">may be </w:t>
      </w:r>
      <w:r w:rsidR="00113220">
        <w:rPr>
          <w:rFonts w:hint="eastAsia"/>
          <w:lang w:eastAsia="zh-CN"/>
        </w:rPr>
        <w:t>d</w:t>
      </w:r>
      <w:r>
        <w:rPr>
          <w:lang w:eastAsia="zh-CN"/>
        </w:rPr>
        <w:t>rifted due to the changes of the</w:t>
      </w:r>
      <w:r w:rsidRPr="009A4735">
        <w:t xml:space="preserve"> environment, temperature</w:t>
      </w:r>
      <w:r>
        <w:t>, etc.</w:t>
      </w:r>
      <w:r w:rsidR="00F81727">
        <w:t xml:space="preserve"> </w:t>
      </w:r>
      <w:r w:rsidR="008F5FC8" w:rsidRPr="009A4735">
        <w:rPr>
          <w:lang w:eastAsia="zh-CN"/>
        </w:rPr>
        <w:t>For dynamic calibration</w:t>
      </w:r>
      <w:r w:rsidR="004D1628">
        <w:rPr>
          <w:lang w:eastAsia="zh-CN"/>
        </w:rPr>
        <w:t xml:space="preserve"> of </w:t>
      </w:r>
      <w:r w:rsidR="0026053E">
        <w:rPr>
          <w:lang w:eastAsia="zh-CN"/>
        </w:rPr>
        <w:t xml:space="preserve">the </w:t>
      </w:r>
      <w:r w:rsidR="004D1628" w:rsidRPr="009A4735">
        <w:rPr>
          <w:lang w:eastAsia="zh-CN"/>
        </w:rPr>
        <w:t>antenna array</w:t>
      </w:r>
      <w:r w:rsidR="008F5FC8" w:rsidRPr="009A4735">
        <w:rPr>
          <w:lang w:eastAsia="zh-CN"/>
        </w:rPr>
        <w:t>,</w:t>
      </w:r>
      <w:r w:rsidR="00F81727">
        <w:rPr>
          <w:lang w:eastAsia="zh-CN"/>
        </w:rPr>
        <w:t xml:space="preserve"> a single </w:t>
      </w:r>
      <w:r w:rsidR="008F5FC8" w:rsidRPr="009A4735">
        <w:rPr>
          <w:lang w:eastAsia="zh-CN"/>
        </w:rPr>
        <w:t xml:space="preserve">test point </w:t>
      </w:r>
      <w:r w:rsidR="00F81727">
        <w:rPr>
          <w:lang w:eastAsia="zh-CN"/>
        </w:rPr>
        <w:t>can be used</w:t>
      </w:r>
      <w:r w:rsidR="008F5FC8" w:rsidRPr="009A4735">
        <w:rPr>
          <w:lang w:eastAsia="zh-CN"/>
        </w:rPr>
        <w:t xml:space="preserve"> to track </w:t>
      </w:r>
      <w:r w:rsidR="00CA37B6" w:rsidRPr="00CA37B6">
        <w:rPr>
          <w:lang w:eastAsia="zh-CN"/>
        </w:rPr>
        <w:t>the drift of the transmitt</w:t>
      </w:r>
      <w:r w:rsidR="00CA37B6">
        <w:rPr>
          <w:lang w:eastAsia="zh-CN"/>
        </w:rPr>
        <w:t>ing</w:t>
      </w:r>
      <w:r w:rsidR="00CA37B6" w:rsidRPr="00CA37B6">
        <w:rPr>
          <w:lang w:eastAsia="zh-CN"/>
        </w:rPr>
        <w:t xml:space="preserve"> beam direction.</w:t>
      </w:r>
    </w:p>
    <w:p w14:paraId="502EDB81" w14:textId="7EB47878" w:rsidR="008F5FC8" w:rsidRPr="009A4735" w:rsidRDefault="005A4BB3" w:rsidP="008F5FC8">
      <w:pPr>
        <w:pStyle w:val="3GPPText"/>
        <w:adjustRightInd w:val="0"/>
        <w:textAlignment w:val="baseline"/>
        <w:rPr>
          <w:lang w:eastAsia="zh-CN"/>
        </w:rPr>
      </w:pPr>
      <w:r>
        <w:rPr>
          <w:lang w:eastAsia="zh-CN"/>
        </w:rPr>
        <w:t>T</w:t>
      </w:r>
      <w:r w:rsidR="00DB5D3D" w:rsidRPr="00DB5D3D">
        <w:rPr>
          <w:lang w:eastAsia="zh-CN"/>
        </w:rPr>
        <w:t xml:space="preserve">he calibration </w:t>
      </w:r>
      <w:r>
        <w:rPr>
          <w:lang w:eastAsia="zh-CN"/>
        </w:rPr>
        <w:t>can be</w:t>
      </w:r>
      <w:r w:rsidR="00DB5D3D" w:rsidRPr="00DB5D3D">
        <w:rPr>
          <w:lang w:eastAsia="zh-CN"/>
        </w:rPr>
        <w:t xml:space="preserve"> carried out after T</w:t>
      </w:r>
      <w:r w:rsidR="00DB5D3D">
        <w:rPr>
          <w:lang w:eastAsia="zh-CN"/>
        </w:rPr>
        <w:t>RP</w:t>
      </w:r>
      <w:r w:rsidR="00DB5D3D" w:rsidRPr="00DB5D3D">
        <w:rPr>
          <w:lang w:eastAsia="zh-CN"/>
        </w:rPr>
        <w:t xml:space="preserve"> installation</w:t>
      </w:r>
      <w:r>
        <w:rPr>
          <w:lang w:eastAsia="zh-CN"/>
        </w:rPr>
        <w:t>. In this case</w:t>
      </w:r>
      <w:r w:rsidR="00DB5D3D" w:rsidRPr="00DB5D3D">
        <w:rPr>
          <w:lang w:eastAsia="zh-CN"/>
        </w:rPr>
        <w:t xml:space="preserve">, this calibration method can also </w:t>
      </w:r>
      <w:r w:rsidR="00472A4C">
        <w:rPr>
          <w:rFonts w:hint="eastAsia"/>
          <w:lang w:eastAsia="zh-CN"/>
        </w:rPr>
        <w:t>e</w:t>
      </w:r>
      <w:r w:rsidR="00472A4C" w:rsidRPr="000D71F5">
        <w:rPr>
          <w:lang w:eastAsia="zh-CN"/>
        </w:rPr>
        <w:t xml:space="preserve">liminate </w:t>
      </w:r>
      <w:r w:rsidR="00DB5D3D" w:rsidRPr="00DB5D3D">
        <w:rPr>
          <w:lang w:eastAsia="zh-CN"/>
        </w:rPr>
        <w:t>the mechanical installation error of TRP antenna array.</w:t>
      </w:r>
    </w:p>
    <w:p w14:paraId="30A7C50C" w14:textId="77777777" w:rsidR="008F5FC8" w:rsidRDefault="008F5FC8" w:rsidP="008F5FC8">
      <w:pPr>
        <w:jc w:val="center"/>
        <w:rPr>
          <w:rFonts w:eastAsiaTheme="minorEastAsia"/>
          <w:lang w:eastAsia="zh-CN"/>
        </w:rPr>
      </w:pPr>
    </w:p>
    <w:p w14:paraId="2F3F2764" w14:textId="77777777" w:rsidR="00FC3405" w:rsidRDefault="00D069FF" w:rsidP="008F5FC8">
      <w:pPr>
        <w:jc w:val="center"/>
        <w:rPr>
          <w:rFonts w:eastAsiaTheme="minorEastAsia"/>
          <w:lang w:eastAsia="zh-CN"/>
        </w:rPr>
      </w:pPr>
      <w:r>
        <w:object w:dxaOrig="5079" w:dyaOrig="3732" w14:anchorId="7A7B1CD9">
          <v:shape id="_x0000_i1026" type="#_x0000_t75" style="width:252.3pt;height:184.3pt" o:ole="">
            <v:imagedata r:id="rId11" o:title=""/>
          </v:shape>
          <o:OLEObject Type="Embed" ProgID="Visio.Drawing.11" ShapeID="_x0000_i1026" DrawAspect="Content" ObjectID="_1672494996" r:id="rId12"/>
        </w:object>
      </w:r>
    </w:p>
    <w:p w14:paraId="24D6EC7D" w14:textId="77777777" w:rsidR="00D14ADC" w:rsidRPr="00D14ADC" w:rsidRDefault="00D14ADC" w:rsidP="008F5FC8">
      <w:pPr>
        <w:jc w:val="center"/>
        <w:rPr>
          <w:rFonts w:eastAsiaTheme="minorEastAsia"/>
          <w:lang w:eastAsia="zh-CN"/>
        </w:rPr>
      </w:pPr>
    </w:p>
    <w:p w14:paraId="643B43FC" w14:textId="77777777" w:rsidR="008F5FC8" w:rsidRPr="00CF3A6F" w:rsidRDefault="000E03E5" w:rsidP="00D14ADC">
      <w:pPr>
        <w:jc w:val="center"/>
        <w:rPr>
          <w:rFonts w:eastAsiaTheme="minorEastAsia"/>
          <w:lang w:eastAsia="zh-CN"/>
        </w:rPr>
      </w:pPr>
      <w:r>
        <w:rPr>
          <w:rFonts w:eastAsiaTheme="minorEastAsia"/>
          <w:lang w:eastAsia="zh-CN"/>
        </w:rPr>
        <w:t xml:space="preserve">Fig.1 </w:t>
      </w:r>
      <w:r w:rsidR="00214693">
        <w:rPr>
          <w:rFonts w:eastAsiaTheme="minorEastAsia" w:hint="eastAsia"/>
          <w:lang w:eastAsia="zh-CN"/>
        </w:rPr>
        <w:t xml:space="preserve">Test points for </w:t>
      </w:r>
      <w:r>
        <w:rPr>
          <w:rFonts w:eastAsiaTheme="minorEastAsia"/>
          <w:lang w:eastAsia="zh-CN"/>
        </w:rPr>
        <w:t>Initial</w:t>
      </w:r>
      <w:r w:rsidR="008F5FC8" w:rsidRPr="009A4735">
        <w:rPr>
          <w:rFonts w:eastAsia="宋体"/>
          <w:lang w:eastAsia="zh-CN"/>
        </w:rPr>
        <w:t xml:space="preserve"> calibration</w:t>
      </w:r>
    </w:p>
    <w:p w14:paraId="50AC0CD0" w14:textId="77777777" w:rsidR="008F5FC8" w:rsidRPr="00D14ADC" w:rsidRDefault="008F5FC8" w:rsidP="008F5FC8">
      <w:pPr>
        <w:pStyle w:val="3GPPText"/>
        <w:rPr>
          <w:lang w:eastAsia="zh-CN"/>
        </w:rPr>
      </w:pPr>
    </w:p>
    <w:p w14:paraId="73746179" w14:textId="77777777" w:rsidR="008F5FC8" w:rsidRDefault="0035016B" w:rsidP="008F5FC8">
      <w:pPr>
        <w:pStyle w:val="3GPPText"/>
      </w:pPr>
      <w:r>
        <w:t>Based on the above analysis</w:t>
      </w:r>
      <w:r w:rsidR="008F5FC8">
        <w:t>, we have the following proposals:</w:t>
      </w:r>
    </w:p>
    <w:p w14:paraId="52CC5DF6" w14:textId="6C7E881B" w:rsidR="00F07B76" w:rsidRDefault="008F5FC8" w:rsidP="008F5FC8">
      <w:pPr>
        <w:rPr>
          <w:rFonts w:eastAsiaTheme="minorEastAsia"/>
          <w:b/>
          <w:i/>
          <w:lang w:eastAsia="zh-CN"/>
        </w:rPr>
      </w:pPr>
      <w:bookmarkStart w:id="11" w:name="OLE_LINK3"/>
      <w:bookmarkStart w:id="12" w:name="OLE_LINK4"/>
      <w:bookmarkStart w:id="13" w:name="OLE_LINK1"/>
      <w:bookmarkStart w:id="14" w:name="P3"/>
      <w:r w:rsidRPr="0087146A">
        <w:rPr>
          <w:b/>
          <w:i/>
          <w:lang w:eastAsia="zh-CN"/>
        </w:rPr>
        <w:t xml:space="preserve">Proposal </w:t>
      </w:r>
      <w:r w:rsidR="00C07F7D">
        <w:rPr>
          <w:rFonts w:eastAsiaTheme="minorEastAsia" w:hint="eastAsia"/>
          <w:b/>
          <w:i/>
          <w:lang w:eastAsia="zh-CN"/>
        </w:rPr>
        <w:t>3</w:t>
      </w:r>
      <w:r w:rsidRPr="0087146A">
        <w:rPr>
          <w:b/>
          <w:i/>
          <w:lang w:eastAsia="zh-CN"/>
        </w:rPr>
        <w:t xml:space="preserve">: </w:t>
      </w:r>
      <w:r w:rsidRPr="00587589">
        <w:rPr>
          <w:b/>
          <w:i/>
          <w:lang w:eastAsia="zh-CN"/>
        </w:rPr>
        <w:t xml:space="preserve">In order to </w:t>
      </w:r>
      <w:r>
        <w:rPr>
          <w:rFonts w:eastAsiaTheme="minorEastAsia"/>
          <w:b/>
          <w:i/>
          <w:lang w:eastAsia="zh-CN"/>
        </w:rPr>
        <w:t>improve</w:t>
      </w:r>
      <w:r w:rsidR="00F81727">
        <w:rPr>
          <w:rFonts w:eastAsiaTheme="minorEastAsia"/>
          <w:b/>
          <w:i/>
          <w:lang w:eastAsia="zh-CN"/>
        </w:rPr>
        <w:t xml:space="preserve"> </w:t>
      </w:r>
      <w:r w:rsidR="007A67C2">
        <w:rPr>
          <w:rFonts w:eastAsiaTheme="minorEastAsia" w:hint="eastAsia"/>
          <w:b/>
          <w:i/>
          <w:lang w:eastAsia="zh-CN"/>
        </w:rPr>
        <w:t>DL-</w:t>
      </w:r>
      <w:r w:rsidRPr="00587589">
        <w:rPr>
          <w:b/>
          <w:i/>
          <w:lang w:eastAsia="zh-CN"/>
        </w:rPr>
        <w:t>AO</w:t>
      </w:r>
      <w:r w:rsidR="00F07B76">
        <w:rPr>
          <w:rFonts w:eastAsiaTheme="minorEastAsia"/>
          <w:b/>
          <w:i/>
          <w:lang w:eastAsia="zh-CN"/>
        </w:rPr>
        <w:t>D</w:t>
      </w:r>
      <w:r w:rsidRPr="00587589">
        <w:rPr>
          <w:b/>
          <w:i/>
          <w:lang w:eastAsia="zh-CN"/>
        </w:rPr>
        <w:t xml:space="preserve"> estimation accuracy, </w:t>
      </w:r>
      <w:r w:rsidR="003A7E07">
        <w:rPr>
          <w:b/>
          <w:i/>
          <w:lang w:eastAsia="zh-CN"/>
        </w:rPr>
        <w:t xml:space="preserve">the measurements provided by </w:t>
      </w:r>
      <w:r w:rsidRPr="002D0CC1">
        <w:rPr>
          <w:b/>
          <w:i/>
          <w:lang w:eastAsia="zh-CN"/>
        </w:rPr>
        <w:t>a reference UE with known location</w:t>
      </w:r>
      <w:r w:rsidR="00214693">
        <w:rPr>
          <w:rFonts w:eastAsiaTheme="minorEastAsia" w:hint="eastAsia"/>
          <w:b/>
          <w:i/>
          <w:lang w:eastAsia="zh-CN"/>
        </w:rPr>
        <w:t>s</w:t>
      </w:r>
      <w:r w:rsidRPr="002D0CC1">
        <w:rPr>
          <w:b/>
          <w:i/>
          <w:lang w:eastAsia="zh-CN"/>
        </w:rPr>
        <w:t xml:space="preserve"> should be </w:t>
      </w:r>
      <w:r w:rsidR="005A4BB3">
        <w:rPr>
          <w:b/>
          <w:i/>
          <w:lang w:eastAsia="zh-CN"/>
        </w:rPr>
        <w:t>supported</w:t>
      </w:r>
      <w:r w:rsidR="005A4BB3" w:rsidRPr="002D0CC1">
        <w:rPr>
          <w:b/>
          <w:i/>
          <w:lang w:eastAsia="zh-CN"/>
        </w:rPr>
        <w:t xml:space="preserve"> </w:t>
      </w:r>
      <w:r w:rsidRPr="002D0CC1">
        <w:rPr>
          <w:b/>
          <w:i/>
          <w:lang w:eastAsia="zh-CN"/>
        </w:rPr>
        <w:t xml:space="preserve">to assist </w:t>
      </w:r>
      <w:r w:rsidR="003A7E07">
        <w:rPr>
          <w:b/>
          <w:i/>
          <w:lang w:eastAsia="zh-CN"/>
        </w:rPr>
        <w:t xml:space="preserve">the </w:t>
      </w:r>
      <w:r w:rsidRPr="002D0CC1">
        <w:rPr>
          <w:b/>
          <w:i/>
          <w:lang w:eastAsia="zh-CN"/>
        </w:rPr>
        <w:t>calibration</w:t>
      </w:r>
      <w:r w:rsidR="003A7E07">
        <w:rPr>
          <w:b/>
          <w:i/>
          <w:lang w:eastAsia="zh-CN"/>
        </w:rPr>
        <w:t xml:space="preserve"> of the TRP </w:t>
      </w:r>
      <w:r w:rsidR="003A7E07" w:rsidRPr="003A7E07">
        <w:rPr>
          <w:b/>
          <w:i/>
          <w:lang w:eastAsia="zh-CN"/>
        </w:rPr>
        <w:t>transmitting beam direction</w:t>
      </w:r>
      <w:r w:rsidRPr="00587589">
        <w:rPr>
          <w:b/>
          <w:i/>
          <w:lang w:eastAsia="zh-CN"/>
        </w:rPr>
        <w:t>.</w:t>
      </w:r>
    </w:p>
    <w:p w14:paraId="053D7BB7" w14:textId="1D2DADA9" w:rsidR="008F5FC8" w:rsidRPr="00F07B76" w:rsidRDefault="008F5FC8" w:rsidP="00F07B76">
      <w:pPr>
        <w:pStyle w:val="3GPPText"/>
        <w:numPr>
          <w:ilvl w:val="0"/>
          <w:numId w:val="47"/>
        </w:numPr>
        <w:rPr>
          <w:b/>
          <w:i/>
          <w:lang w:eastAsia="zh-CN"/>
        </w:rPr>
      </w:pPr>
      <w:r w:rsidRPr="002D0CC1">
        <w:rPr>
          <w:b/>
          <w:i/>
          <w:lang w:eastAsia="zh-CN"/>
        </w:rPr>
        <w:t>The</w:t>
      </w:r>
      <w:r w:rsidR="00B67529">
        <w:rPr>
          <w:b/>
          <w:i/>
          <w:lang w:eastAsia="zh-CN"/>
        </w:rPr>
        <w:t xml:space="preserve"> </w:t>
      </w:r>
      <w:r w:rsidR="0077385D" w:rsidRPr="0077385D">
        <w:rPr>
          <w:b/>
          <w:i/>
          <w:lang w:eastAsia="zh-CN"/>
        </w:rPr>
        <w:t>measurement</w:t>
      </w:r>
      <w:r w:rsidR="0077385D">
        <w:rPr>
          <w:b/>
          <w:i/>
          <w:lang w:eastAsia="zh-CN"/>
        </w:rPr>
        <w:t xml:space="preserve">s and </w:t>
      </w:r>
      <w:r w:rsidRPr="002D0CC1">
        <w:rPr>
          <w:b/>
          <w:i/>
          <w:lang w:eastAsia="zh-CN"/>
        </w:rPr>
        <w:t xml:space="preserve">location coordinates of </w:t>
      </w:r>
      <w:r w:rsidR="00695D10">
        <w:rPr>
          <w:rFonts w:hint="eastAsia"/>
          <w:b/>
          <w:i/>
          <w:lang w:eastAsia="zh-CN"/>
        </w:rPr>
        <w:t xml:space="preserve">the </w:t>
      </w:r>
      <w:r w:rsidRPr="002D0CC1">
        <w:rPr>
          <w:b/>
          <w:i/>
          <w:lang w:eastAsia="zh-CN"/>
        </w:rPr>
        <w:t>reference UE</w:t>
      </w:r>
      <w:r w:rsidR="00B67529">
        <w:rPr>
          <w:b/>
          <w:i/>
          <w:lang w:eastAsia="zh-CN"/>
        </w:rPr>
        <w:t xml:space="preserve"> </w:t>
      </w:r>
      <w:r w:rsidR="003A7E07">
        <w:rPr>
          <w:b/>
          <w:i/>
          <w:lang w:eastAsia="zh-CN"/>
        </w:rPr>
        <w:t>are</w:t>
      </w:r>
      <w:r w:rsidRPr="002D0CC1">
        <w:rPr>
          <w:b/>
          <w:i/>
          <w:lang w:eastAsia="zh-CN"/>
        </w:rPr>
        <w:t xml:space="preserve"> reported to LMF</w:t>
      </w:r>
    </w:p>
    <w:p w14:paraId="22BFCAB0" w14:textId="3E4A96DF" w:rsidR="00F07B76" w:rsidRPr="00F07B76" w:rsidRDefault="00F07B76" w:rsidP="00F07B76">
      <w:pPr>
        <w:pStyle w:val="3GPPText"/>
        <w:numPr>
          <w:ilvl w:val="0"/>
          <w:numId w:val="47"/>
        </w:numPr>
        <w:rPr>
          <w:b/>
          <w:i/>
          <w:lang w:eastAsia="zh-CN"/>
        </w:rPr>
      </w:pPr>
      <w:r w:rsidRPr="002D0CC1">
        <w:rPr>
          <w:b/>
          <w:i/>
          <w:lang w:eastAsia="zh-CN"/>
        </w:rPr>
        <w:t xml:space="preserve">The </w:t>
      </w:r>
      <w:r w:rsidR="00880249" w:rsidRPr="00880249">
        <w:rPr>
          <w:b/>
          <w:i/>
          <w:lang w:eastAsia="zh-CN"/>
        </w:rPr>
        <w:t xml:space="preserve">transmitting </w:t>
      </w:r>
      <w:r w:rsidRPr="00F07B76">
        <w:rPr>
          <w:b/>
          <w:i/>
          <w:lang w:eastAsia="zh-CN"/>
        </w:rPr>
        <w:t>beam characteristics</w:t>
      </w:r>
      <w:r w:rsidRPr="002D0CC1">
        <w:rPr>
          <w:b/>
          <w:i/>
          <w:lang w:eastAsia="zh-CN"/>
        </w:rPr>
        <w:t xml:space="preserve"> of</w:t>
      </w:r>
      <w:r w:rsidRPr="00F07B76">
        <w:rPr>
          <w:b/>
          <w:i/>
          <w:lang w:eastAsia="zh-CN"/>
        </w:rPr>
        <w:t xml:space="preserve"> TRP</w:t>
      </w:r>
      <w:r w:rsidR="00B67529">
        <w:rPr>
          <w:b/>
          <w:i/>
          <w:lang w:eastAsia="zh-CN"/>
        </w:rPr>
        <w:t xml:space="preserve"> </w:t>
      </w:r>
      <w:r w:rsidRPr="00F07B76">
        <w:rPr>
          <w:b/>
          <w:i/>
          <w:lang w:eastAsia="zh-CN"/>
        </w:rPr>
        <w:t>should</w:t>
      </w:r>
      <w:r w:rsidRPr="002D0CC1">
        <w:rPr>
          <w:b/>
          <w:i/>
          <w:lang w:eastAsia="zh-CN"/>
        </w:rPr>
        <w:t xml:space="preserve"> be reported to LMF</w:t>
      </w:r>
    </w:p>
    <w:bookmarkEnd w:id="11"/>
    <w:bookmarkEnd w:id="12"/>
    <w:bookmarkEnd w:id="13"/>
    <w:bookmarkEnd w:id="14"/>
    <w:p w14:paraId="32CF860C" w14:textId="77777777" w:rsidR="00183FCE" w:rsidRPr="00F07B76" w:rsidRDefault="00183FCE" w:rsidP="00183FCE">
      <w:pPr>
        <w:pStyle w:val="3GPPText"/>
        <w:rPr>
          <w:lang w:eastAsia="zh-CN"/>
        </w:rPr>
      </w:pPr>
    </w:p>
    <w:p w14:paraId="5E565878" w14:textId="77777777" w:rsidR="00183FCE" w:rsidRDefault="00183FCE" w:rsidP="00183FCE">
      <w:pPr>
        <w:pStyle w:val="3GPPH1"/>
        <w:tabs>
          <w:tab w:val="clear" w:pos="425"/>
          <w:tab w:val="num" w:pos="432"/>
        </w:tabs>
        <w:ind w:left="432"/>
        <w:jc w:val="both"/>
        <w:rPr>
          <w:rFonts w:eastAsiaTheme="minorEastAsia"/>
          <w:lang w:eastAsia="zh-CN"/>
        </w:rPr>
      </w:pPr>
      <w:bookmarkStart w:id="15" w:name="_Ref47295954"/>
      <w:bookmarkStart w:id="16" w:name="_Ref60564645"/>
      <w:r>
        <w:lastRenderedPageBreak/>
        <w:t>Conclusions</w:t>
      </w:r>
      <w:bookmarkEnd w:id="15"/>
      <w:bookmarkEnd w:id="16"/>
    </w:p>
    <w:p w14:paraId="318CD2D4" w14:textId="77777777" w:rsidR="00183FCE" w:rsidRDefault="00183FCE" w:rsidP="00183FCE">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Pr>
          <w:rFonts w:eastAsiaTheme="minorEastAsia" w:hint="eastAsia"/>
          <w:lang w:eastAsia="zh-CN"/>
        </w:rPr>
        <w:t xml:space="preserve"> NR positioning enhancements</w:t>
      </w:r>
      <w:r>
        <w:rPr>
          <w:rFonts w:hint="eastAsia"/>
          <w:lang w:eastAsia="zh-CN"/>
        </w:rPr>
        <w:t xml:space="preserve">, </w:t>
      </w:r>
      <w:r w:rsidRPr="00182CAE">
        <w:rPr>
          <w:rFonts w:hint="eastAsia"/>
          <w:lang w:eastAsia="zh-CN"/>
        </w:rPr>
        <w:t>and give the</w:t>
      </w:r>
      <w:r w:rsidRPr="00182CAE">
        <w:rPr>
          <w:lang w:eastAsia="zh-CN"/>
        </w:rPr>
        <w:t xml:space="preserve"> following proposals:</w:t>
      </w:r>
    </w:p>
    <w:p w14:paraId="68F61545" w14:textId="77777777" w:rsidR="00CD3EE2" w:rsidRPr="0087146A" w:rsidRDefault="005D11AE" w:rsidP="0010243A">
      <w:pPr>
        <w:pStyle w:val="3GPPText"/>
        <w:ind w:leftChars="10" w:left="20"/>
        <w:rPr>
          <w:b/>
          <w:i/>
          <w:lang w:eastAsia="zh-CN"/>
        </w:rPr>
      </w:pPr>
      <w:r>
        <w:rPr>
          <w:b/>
          <w:i/>
          <w:lang w:eastAsia="zh-CN"/>
        </w:rPr>
        <w:fldChar w:fldCharType="begin"/>
      </w:r>
      <w:r>
        <w:rPr>
          <w:b/>
          <w:i/>
          <w:lang w:eastAsia="zh-CN"/>
        </w:rPr>
        <w:instrText xml:space="preserve"> REF P1 \h </w:instrText>
      </w:r>
      <w:r>
        <w:rPr>
          <w:b/>
          <w:i/>
          <w:lang w:eastAsia="zh-CN"/>
        </w:rPr>
      </w:r>
      <w:r>
        <w:rPr>
          <w:b/>
          <w:i/>
          <w:lang w:eastAsia="zh-CN"/>
        </w:rPr>
        <w:fldChar w:fldCharType="separate"/>
      </w:r>
      <w:r w:rsidR="00CD3EE2" w:rsidRPr="0087146A">
        <w:rPr>
          <w:b/>
          <w:i/>
          <w:lang w:eastAsia="zh-CN"/>
        </w:rPr>
        <w:t xml:space="preserve">Proposal 1: </w:t>
      </w:r>
      <w:r w:rsidR="00CD3EE2">
        <w:rPr>
          <w:rFonts w:hint="eastAsia"/>
          <w:b/>
          <w:i/>
          <w:lang w:eastAsia="zh-CN"/>
        </w:rPr>
        <w:t xml:space="preserve">RSRP </w:t>
      </w:r>
      <w:r w:rsidR="00CD3EE2">
        <w:rPr>
          <w:b/>
          <w:i/>
          <w:lang w:eastAsia="zh-CN"/>
        </w:rPr>
        <w:t>measurements can</w:t>
      </w:r>
      <w:r w:rsidR="00CD3EE2">
        <w:rPr>
          <w:rFonts w:hint="eastAsia"/>
          <w:b/>
          <w:i/>
          <w:lang w:eastAsia="zh-CN"/>
        </w:rPr>
        <w:t xml:space="preserve"> be associated with a </w:t>
      </w:r>
      <w:r w:rsidR="00CD3EE2" w:rsidRPr="00370505">
        <w:rPr>
          <w:rFonts w:eastAsia="Times New Roman"/>
          <w:b/>
          <w:i/>
          <w:lang w:eastAsia="zh-CN"/>
        </w:rPr>
        <w:t>LOS/NLOS identifier</w:t>
      </w:r>
      <w:r w:rsidR="00CD3EE2">
        <w:rPr>
          <w:rFonts w:eastAsia="Times New Roman"/>
          <w:b/>
          <w:i/>
          <w:lang w:eastAsia="zh-CN"/>
        </w:rPr>
        <w:t xml:space="preserve"> for supporting DL AOD positioning</w:t>
      </w:r>
      <w:r w:rsidR="00CD3EE2">
        <w:rPr>
          <w:rFonts w:hint="eastAsia"/>
          <w:b/>
          <w:i/>
          <w:lang w:eastAsia="zh-CN"/>
        </w:rPr>
        <w:t>.</w:t>
      </w:r>
    </w:p>
    <w:p w14:paraId="23ED2D72" w14:textId="77777777" w:rsidR="00CD3EE2" w:rsidRDefault="005D11AE" w:rsidP="00876011">
      <w:pPr>
        <w:pStyle w:val="3GPPText"/>
        <w:ind w:leftChars="10" w:left="20"/>
        <w:rPr>
          <w:b/>
          <w:i/>
          <w:lang w:eastAsia="zh-CN"/>
        </w:rPr>
      </w:pPr>
      <w:r>
        <w:rPr>
          <w:b/>
          <w:i/>
          <w:lang w:eastAsia="zh-CN"/>
        </w:rPr>
        <w:fldChar w:fldCharType="end"/>
      </w:r>
      <w:r>
        <w:rPr>
          <w:b/>
          <w:i/>
          <w:lang w:eastAsia="zh-CN"/>
        </w:rPr>
        <w:fldChar w:fldCharType="begin"/>
      </w:r>
      <w:r>
        <w:rPr>
          <w:b/>
          <w:i/>
          <w:lang w:eastAsia="zh-CN"/>
        </w:rPr>
        <w:instrText xml:space="preserve"> REF P2 \h </w:instrText>
      </w:r>
      <w:r>
        <w:rPr>
          <w:b/>
          <w:i/>
          <w:lang w:eastAsia="zh-CN"/>
        </w:rPr>
      </w:r>
      <w:r>
        <w:rPr>
          <w:b/>
          <w:i/>
          <w:lang w:eastAsia="zh-CN"/>
        </w:rPr>
        <w:fldChar w:fldCharType="separate"/>
      </w:r>
      <w:r w:rsidR="00CD3EE2">
        <w:rPr>
          <w:b/>
          <w:i/>
          <w:lang w:eastAsia="zh-CN"/>
        </w:rPr>
        <w:t xml:space="preserve">Proposal </w:t>
      </w:r>
      <w:r w:rsidR="00CD3EE2">
        <w:rPr>
          <w:rFonts w:hint="eastAsia"/>
          <w:b/>
          <w:i/>
          <w:lang w:eastAsia="zh-CN"/>
        </w:rPr>
        <w:t>2</w:t>
      </w:r>
      <w:r w:rsidR="00CD3EE2" w:rsidRPr="0087146A">
        <w:rPr>
          <w:b/>
          <w:i/>
          <w:lang w:eastAsia="zh-CN"/>
        </w:rPr>
        <w:t xml:space="preserve">: </w:t>
      </w:r>
      <w:r w:rsidR="00CD3EE2">
        <w:rPr>
          <w:rFonts w:hint="eastAsia"/>
          <w:b/>
          <w:i/>
          <w:lang w:eastAsia="zh-CN"/>
        </w:rPr>
        <w:t xml:space="preserve">The </w:t>
      </w:r>
      <w:r w:rsidR="00CD3EE2">
        <w:rPr>
          <w:b/>
          <w:i/>
          <w:lang w:eastAsia="zh-CN"/>
        </w:rPr>
        <w:t xml:space="preserve">maximum number of </w:t>
      </w:r>
      <w:r w:rsidR="00CD3EE2">
        <w:rPr>
          <w:rFonts w:hint="eastAsia"/>
          <w:b/>
          <w:i/>
          <w:lang w:eastAsia="zh-CN"/>
        </w:rPr>
        <w:t xml:space="preserve">RSRP </w:t>
      </w:r>
      <w:r w:rsidR="00CD3EE2">
        <w:rPr>
          <w:b/>
          <w:i/>
          <w:lang w:eastAsia="zh-CN"/>
        </w:rPr>
        <w:t>measurement</w:t>
      </w:r>
      <w:r w:rsidR="00CD3EE2">
        <w:rPr>
          <w:rFonts w:hint="eastAsia"/>
          <w:b/>
          <w:i/>
          <w:lang w:eastAsia="zh-CN"/>
        </w:rPr>
        <w:t xml:space="preserve">s </w:t>
      </w:r>
      <w:r w:rsidR="00CD3EE2">
        <w:rPr>
          <w:b/>
          <w:i/>
          <w:lang w:eastAsia="zh-CN"/>
        </w:rPr>
        <w:t xml:space="preserve">per TRP for DL-AoD positioning should be increased for reporting the RSRP measured from </w:t>
      </w:r>
      <w:r w:rsidR="00CD3EE2">
        <w:rPr>
          <w:rFonts w:hint="eastAsia"/>
          <w:b/>
          <w:i/>
          <w:lang w:eastAsia="zh-CN"/>
        </w:rPr>
        <w:t>different RX beams.</w:t>
      </w:r>
    </w:p>
    <w:p w14:paraId="4786956A" w14:textId="77777777" w:rsidR="00CD3EE2" w:rsidRDefault="005D11AE" w:rsidP="008F5FC8">
      <w:pPr>
        <w:rPr>
          <w:rFonts w:eastAsiaTheme="minorEastAsia"/>
          <w:b/>
          <w:i/>
          <w:lang w:eastAsia="zh-CN"/>
        </w:rPr>
      </w:pPr>
      <w:r>
        <w:rPr>
          <w:b/>
          <w:i/>
          <w:lang w:eastAsia="zh-CN"/>
        </w:rPr>
        <w:fldChar w:fldCharType="end"/>
      </w:r>
      <w:r>
        <w:rPr>
          <w:b/>
          <w:i/>
          <w:lang w:eastAsia="zh-CN"/>
        </w:rPr>
        <w:fldChar w:fldCharType="begin"/>
      </w:r>
      <w:r>
        <w:rPr>
          <w:b/>
          <w:i/>
          <w:lang w:eastAsia="zh-CN"/>
        </w:rPr>
        <w:instrText xml:space="preserve"> REF P3 \h </w:instrText>
      </w:r>
      <w:r>
        <w:rPr>
          <w:b/>
          <w:i/>
          <w:lang w:eastAsia="zh-CN"/>
        </w:rPr>
      </w:r>
      <w:r>
        <w:rPr>
          <w:b/>
          <w:i/>
          <w:lang w:eastAsia="zh-CN"/>
        </w:rPr>
        <w:fldChar w:fldCharType="separate"/>
      </w:r>
      <w:r w:rsidR="00CD3EE2" w:rsidRPr="0087146A">
        <w:rPr>
          <w:b/>
          <w:i/>
          <w:lang w:eastAsia="zh-CN"/>
        </w:rPr>
        <w:t xml:space="preserve">Proposal </w:t>
      </w:r>
      <w:r w:rsidR="00CD3EE2">
        <w:rPr>
          <w:rFonts w:eastAsiaTheme="minorEastAsia" w:hint="eastAsia"/>
          <w:b/>
          <w:i/>
          <w:lang w:eastAsia="zh-CN"/>
        </w:rPr>
        <w:t>3</w:t>
      </w:r>
      <w:r w:rsidR="00CD3EE2" w:rsidRPr="0087146A">
        <w:rPr>
          <w:b/>
          <w:i/>
          <w:lang w:eastAsia="zh-CN"/>
        </w:rPr>
        <w:t xml:space="preserve">: </w:t>
      </w:r>
      <w:r w:rsidR="00CD3EE2" w:rsidRPr="00587589">
        <w:rPr>
          <w:b/>
          <w:i/>
          <w:lang w:eastAsia="zh-CN"/>
        </w:rPr>
        <w:t xml:space="preserve">In order to </w:t>
      </w:r>
      <w:r w:rsidR="00CD3EE2">
        <w:rPr>
          <w:rFonts w:eastAsiaTheme="minorEastAsia"/>
          <w:b/>
          <w:i/>
          <w:lang w:eastAsia="zh-CN"/>
        </w:rPr>
        <w:t xml:space="preserve">improve </w:t>
      </w:r>
      <w:r w:rsidR="00CD3EE2">
        <w:rPr>
          <w:rFonts w:eastAsiaTheme="minorEastAsia" w:hint="eastAsia"/>
          <w:b/>
          <w:i/>
          <w:lang w:eastAsia="zh-CN"/>
        </w:rPr>
        <w:t>DL-</w:t>
      </w:r>
      <w:r w:rsidR="00CD3EE2" w:rsidRPr="00587589">
        <w:rPr>
          <w:b/>
          <w:i/>
          <w:lang w:eastAsia="zh-CN"/>
        </w:rPr>
        <w:t>AO</w:t>
      </w:r>
      <w:r w:rsidR="00CD3EE2">
        <w:rPr>
          <w:rFonts w:eastAsiaTheme="minorEastAsia"/>
          <w:b/>
          <w:i/>
          <w:lang w:eastAsia="zh-CN"/>
        </w:rPr>
        <w:t>D</w:t>
      </w:r>
      <w:r w:rsidR="00CD3EE2" w:rsidRPr="00587589">
        <w:rPr>
          <w:b/>
          <w:i/>
          <w:lang w:eastAsia="zh-CN"/>
        </w:rPr>
        <w:t xml:space="preserve"> estimation accuracy, </w:t>
      </w:r>
      <w:r w:rsidR="00CD3EE2">
        <w:rPr>
          <w:b/>
          <w:i/>
          <w:lang w:eastAsia="zh-CN"/>
        </w:rPr>
        <w:t xml:space="preserve">the measurements provided by </w:t>
      </w:r>
      <w:r w:rsidR="00CD3EE2" w:rsidRPr="002D0CC1">
        <w:rPr>
          <w:b/>
          <w:i/>
          <w:lang w:eastAsia="zh-CN"/>
        </w:rPr>
        <w:t>a reference UE with known location</w:t>
      </w:r>
      <w:r w:rsidR="00CD3EE2">
        <w:rPr>
          <w:rFonts w:eastAsiaTheme="minorEastAsia" w:hint="eastAsia"/>
          <w:b/>
          <w:i/>
          <w:lang w:eastAsia="zh-CN"/>
        </w:rPr>
        <w:t>s</w:t>
      </w:r>
      <w:r w:rsidR="00CD3EE2" w:rsidRPr="002D0CC1">
        <w:rPr>
          <w:b/>
          <w:i/>
          <w:lang w:eastAsia="zh-CN"/>
        </w:rPr>
        <w:t xml:space="preserve"> should be </w:t>
      </w:r>
      <w:r w:rsidR="00CD3EE2">
        <w:rPr>
          <w:b/>
          <w:i/>
          <w:lang w:eastAsia="zh-CN"/>
        </w:rPr>
        <w:t>supported</w:t>
      </w:r>
      <w:r w:rsidR="00CD3EE2" w:rsidRPr="002D0CC1">
        <w:rPr>
          <w:b/>
          <w:i/>
          <w:lang w:eastAsia="zh-CN"/>
        </w:rPr>
        <w:t xml:space="preserve"> to assist </w:t>
      </w:r>
      <w:r w:rsidR="00CD3EE2">
        <w:rPr>
          <w:b/>
          <w:i/>
          <w:lang w:eastAsia="zh-CN"/>
        </w:rPr>
        <w:t xml:space="preserve">the </w:t>
      </w:r>
      <w:r w:rsidR="00CD3EE2" w:rsidRPr="002D0CC1">
        <w:rPr>
          <w:b/>
          <w:i/>
          <w:lang w:eastAsia="zh-CN"/>
        </w:rPr>
        <w:t>calibration</w:t>
      </w:r>
      <w:r w:rsidR="00CD3EE2">
        <w:rPr>
          <w:b/>
          <w:i/>
          <w:lang w:eastAsia="zh-CN"/>
        </w:rPr>
        <w:t xml:space="preserve"> of the TRP </w:t>
      </w:r>
      <w:r w:rsidR="00CD3EE2" w:rsidRPr="003A7E07">
        <w:rPr>
          <w:b/>
          <w:i/>
          <w:lang w:eastAsia="zh-CN"/>
        </w:rPr>
        <w:t>transmitting beam direction</w:t>
      </w:r>
      <w:r w:rsidR="00CD3EE2" w:rsidRPr="00587589">
        <w:rPr>
          <w:b/>
          <w:i/>
          <w:lang w:eastAsia="zh-CN"/>
        </w:rPr>
        <w:t>.</w:t>
      </w:r>
    </w:p>
    <w:p w14:paraId="111ED901" w14:textId="77777777" w:rsidR="00CD3EE2" w:rsidRPr="00F07B76" w:rsidRDefault="00CD3EE2" w:rsidP="00F07B76">
      <w:pPr>
        <w:pStyle w:val="3GPPText"/>
        <w:numPr>
          <w:ilvl w:val="0"/>
          <w:numId w:val="47"/>
        </w:numPr>
        <w:rPr>
          <w:b/>
          <w:i/>
          <w:lang w:eastAsia="zh-CN"/>
        </w:rPr>
      </w:pPr>
      <w:r w:rsidRPr="002D0CC1">
        <w:rPr>
          <w:b/>
          <w:i/>
          <w:lang w:eastAsia="zh-CN"/>
        </w:rPr>
        <w:t>The</w:t>
      </w:r>
      <w:r>
        <w:rPr>
          <w:b/>
          <w:i/>
          <w:lang w:eastAsia="zh-CN"/>
        </w:rPr>
        <w:t xml:space="preserve"> </w:t>
      </w:r>
      <w:r w:rsidRPr="0077385D">
        <w:rPr>
          <w:b/>
          <w:i/>
          <w:lang w:eastAsia="zh-CN"/>
        </w:rPr>
        <w:t>measurement</w:t>
      </w:r>
      <w:r>
        <w:rPr>
          <w:b/>
          <w:i/>
          <w:lang w:eastAsia="zh-CN"/>
        </w:rPr>
        <w:t xml:space="preserve">s and </w:t>
      </w:r>
      <w:r w:rsidRPr="002D0CC1">
        <w:rPr>
          <w:b/>
          <w:i/>
          <w:lang w:eastAsia="zh-CN"/>
        </w:rPr>
        <w:t xml:space="preserve">location coordinates of </w:t>
      </w:r>
      <w:r>
        <w:rPr>
          <w:rFonts w:hint="eastAsia"/>
          <w:b/>
          <w:i/>
          <w:lang w:eastAsia="zh-CN"/>
        </w:rPr>
        <w:t xml:space="preserve">the </w:t>
      </w:r>
      <w:r w:rsidRPr="002D0CC1">
        <w:rPr>
          <w:b/>
          <w:i/>
          <w:lang w:eastAsia="zh-CN"/>
        </w:rPr>
        <w:t>reference UE</w:t>
      </w:r>
      <w:r>
        <w:rPr>
          <w:b/>
          <w:i/>
          <w:lang w:eastAsia="zh-CN"/>
        </w:rPr>
        <w:t xml:space="preserve"> are</w:t>
      </w:r>
      <w:r w:rsidRPr="002D0CC1">
        <w:rPr>
          <w:b/>
          <w:i/>
          <w:lang w:eastAsia="zh-CN"/>
        </w:rPr>
        <w:t xml:space="preserve"> reported to LMF</w:t>
      </w:r>
    </w:p>
    <w:p w14:paraId="6777B881" w14:textId="77777777" w:rsidR="00CD3EE2" w:rsidRPr="00F07B76" w:rsidRDefault="00CD3EE2" w:rsidP="00F07B76">
      <w:pPr>
        <w:pStyle w:val="3GPPText"/>
        <w:numPr>
          <w:ilvl w:val="0"/>
          <w:numId w:val="47"/>
        </w:numPr>
        <w:rPr>
          <w:b/>
          <w:i/>
          <w:lang w:eastAsia="zh-CN"/>
        </w:rPr>
      </w:pPr>
      <w:r w:rsidRPr="002D0CC1">
        <w:rPr>
          <w:b/>
          <w:i/>
          <w:lang w:eastAsia="zh-CN"/>
        </w:rPr>
        <w:t xml:space="preserve">The </w:t>
      </w:r>
      <w:r w:rsidRPr="00880249">
        <w:rPr>
          <w:b/>
          <w:i/>
          <w:lang w:eastAsia="zh-CN"/>
        </w:rPr>
        <w:t xml:space="preserve">transmitting </w:t>
      </w:r>
      <w:r w:rsidRPr="00F07B76">
        <w:rPr>
          <w:b/>
          <w:i/>
          <w:lang w:eastAsia="zh-CN"/>
        </w:rPr>
        <w:t>beam characteristics</w:t>
      </w:r>
      <w:r w:rsidRPr="002D0CC1">
        <w:rPr>
          <w:b/>
          <w:i/>
          <w:lang w:eastAsia="zh-CN"/>
        </w:rPr>
        <w:t xml:space="preserve"> of</w:t>
      </w:r>
      <w:r w:rsidRPr="00F07B76">
        <w:rPr>
          <w:b/>
          <w:i/>
          <w:lang w:eastAsia="zh-CN"/>
        </w:rPr>
        <w:t xml:space="preserve"> TRP</w:t>
      </w:r>
      <w:r>
        <w:rPr>
          <w:b/>
          <w:i/>
          <w:lang w:eastAsia="zh-CN"/>
        </w:rPr>
        <w:t xml:space="preserve"> </w:t>
      </w:r>
      <w:r w:rsidRPr="00F07B76">
        <w:rPr>
          <w:b/>
          <w:i/>
          <w:lang w:eastAsia="zh-CN"/>
        </w:rPr>
        <w:t>should</w:t>
      </w:r>
      <w:r w:rsidRPr="002D0CC1">
        <w:rPr>
          <w:b/>
          <w:i/>
          <w:lang w:eastAsia="zh-CN"/>
        </w:rPr>
        <w:t xml:space="preserve"> be reported to LMF</w:t>
      </w:r>
    </w:p>
    <w:p w14:paraId="5E55E9B3" w14:textId="1D064C6A" w:rsidR="00D02C9A" w:rsidRDefault="005D11AE" w:rsidP="00C930A7">
      <w:pPr>
        <w:pStyle w:val="3GPPText"/>
        <w:ind w:leftChars="10" w:left="20"/>
        <w:rPr>
          <w:b/>
          <w:i/>
          <w:lang w:eastAsia="zh-CN"/>
        </w:rPr>
      </w:pPr>
      <w:r>
        <w:rPr>
          <w:b/>
          <w:i/>
          <w:lang w:eastAsia="zh-CN"/>
        </w:rPr>
        <w:fldChar w:fldCharType="end"/>
      </w:r>
    </w:p>
    <w:p w14:paraId="00542A55" w14:textId="77777777" w:rsidR="00183FCE" w:rsidRDefault="00183FCE" w:rsidP="00183FCE">
      <w:pPr>
        <w:spacing w:after="180" w:line="312" w:lineRule="auto"/>
        <w:jc w:val="both"/>
        <w:rPr>
          <w:lang w:eastAsia="zh-CN"/>
        </w:rPr>
      </w:pPr>
    </w:p>
    <w:p w14:paraId="37E8ABFD"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bookmarkStart w:id="17" w:name="_Ref524868549"/>
    <w:bookmarkStart w:id="18" w:name="_Ref28076734"/>
    <w:bookmarkStart w:id="19" w:name="_Ref505694604"/>
    <w:bookmarkStart w:id="20" w:name="_Ref471775016"/>
    <w:p w14:paraId="741AC9B9" w14:textId="3768476B" w:rsidR="00183FCE" w:rsidRDefault="00F52421" w:rsidP="009D4D8F">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CD0F96">
        <w:rPr>
          <w:rFonts w:ascii="Times New Roman" w:hAnsi="Times New Roman"/>
          <w:sz w:val="20"/>
          <w:szCs w:val="20"/>
        </w:rPr>
        <w:fldChar w:fldCharType="begin"/>
      </w:r>
      <w:r w:rsidR="00183FCE" w:rsidRPr="00CD0F96">
        <w:rPr>
          <w:rFonts w:ascii="Times New Roman" w:hAnsi="Times New Roman"/>
          <w:sz w:val="20"/>
          <w:szCs w:val="20"/>
        </w:rPr>
        <w:instrText>HYPERLINK "http://www.3gpp.org/ftp/tsg_ran/TSG_RAN/TSGR_81/Docs/RP-182155.zip"</w:instrText>
      </w:r>
      <w:r w:rsidRPr="00CD0F96">
        <w:rPr>
          <w:rFonts w:ascii="Times New Roman" w:hAnsi="Times New Roman"/>
          <w:sz w:val="20"/>
          <w:szCs w:val="20"/>
        </w:rPr>
        <w:fldChar w:fldCharType="separate"/>
      </w:r>
      <w:r w:rsidR="00183FCE" w:rsidRPr="00CD0F96">
        <w:rPr>
          <w:rFonts w:ascii="Times New Roman" w:hAnsi="Times New Roman"/>
          <w:sz w:val="20"/>
          <w:szCs w:val="20"/>
        </w:rPr>
        <w:t>RP-</w:t>
      </w:r>
      <w:r w:rsidR="00183FCE">
        <w:rPr>
          <w:rFonts w:ascii="Times New Roman" w:hAnsi="Times New Roman" w:hint="eastAsia"/>
          <w:sz w:val="20"/>
          <w:szCs w:val="20"/>
        </w:rPr>
        <w:t>20</w:t>
      </w:r>
      <w:r w:rsidR="00183FCE" w:rsidRPr="00640C29">
        <w:rPr>
          <w:rFonts w:ascii="Times New Roman" w:hAnsi="Times New Roman"/>
          <w:sz w:val="20"/>
          <w:szCs w:val="20"/>
        </w:rPr>
        <w:t>2900</w:t>
      </w:r>
      <w:r w:rsidRPr="00CD0F96">
        <w:rPr>
          <w:rFonts w:ascii="Times New Roman" w:hAnsi="Times New Roman"/>
          <w:sz w:val="20"/>
          <w:szCs w:val="20"/>
        </w:rPr>
        <w:fldChar w:fldCharType="end"/>
      </w:r>
      <w:r w:rsidR="00183FCE" w:rsidRPr="00CD0F96">
        <w:rPr>
          <w:rFonts w:ascii="Times New Roman" w:hAnsi="Times New Roman"/>
          <w:sz w:val="20"/>
          <w:szCs w:val="20"/>
        </w:rPr>
        <w:t>, “</w:t>
      </w:r>
      <w:r w:rsidR="00183FCE" w:rsidRPr="00640C29">
        <w:rPr>
          <w:rFonts w:ascii="Times New Roman" w:hAnsi="Times New Roman"/>
          <w:sz w:val="20"/>
          <w:szCs w:val="20"/>
        </w:rPr>
        <w:t>New WID on NR Positioning Enhancements</w:t>
      </w:r>
      <w:r w:rsidR="00183FCE" w:rsidRPr="00CD0F96">
        <w:rPr>
          <w:rFonts w:ascii="Times New Roman" w:hAnsi="Times New Roman"/>
          <w:sz w:val="20"/>
          <w:szCs w:val="20"/>
        </w:rPr>
        <w:t xml:space="preserve">”, </w:t>
      </w:r>
      <w:r w:rsidR="00183FCE" w:rsidRPr="00640C29">
        <w:rPr>
          <w:rFonts w:ascii="Times New Roman" w:hAnsi="Times New Roman"/>
          <w:sz w:val="20"/>
          <w:szCs w:val="20"/>
        </w:rPr>
        <w:t>CATT, Intel Corporation, Ericsson</w:t>
      </w:r>
      <w:r w:rsidR="00183FCE" w:rsidRPr="00CD0F96">
        <w:rPr>
          <w:rFonts w:ascii="Times New Roman" w:hAnsi="Times New Roman"/>
          <w:sz w:val="20"/>
          <w:szCs w:val="20"/>
        </w:rPr>
        <w:t>.</w:t>
      </w:r>
    </w:p>
    <w:p w14:paraId="42B9AB01" w14:textId="77777777" w:rsidR="00E25E45" w:rsidRDefault="0002610E" w:rsidP="009D4D8F">
      <w:pPr>
        <w:pStyle w:val="af4"/>
        <w:widowControl w:val="0"/>
        <w:numPr>
          <w:ilvl w:val="0"/>
          <w:numId w:val="37"/>
        </w:numPr>
        <w:autoSpaceDN w:val="0"/>
        <w:spacing w:after="60"/>
        <w:ind w:firstLineChars="0"/>
        <w:jc w:val="both"/>
        <w:rPr>
          <w:rFonts w:ascii="Times New Roman" w:hAnsi="Times New Roman"/>
          <w:sz w:val="20"/>
          <w:szCs w:val="20"/>
        </w:rPr>
      </w:pPr>
      <w:r>
        <w:rPr>
          <w:rFonts w:ascii="Times New Roman" w:hAnsi="Times New Roman" w:hint="eastAsia"/>
          <w:sz w:val="20"/>
          <w:szCs w:val="20"/>
        </w:rPr>
        <w:t xml:space="preserve">3GPP </w:t>
      </w:r>
      <w:r w:rsidR="00E25E45">
        <w:rPr>
          <w:rFonts w:ascii="Times New Roman" w:hAnsi="Times New Roman" w:hint="eastAsia"/>
          <w:sz w:val="20"/>
          <w:szCs w:val="20"/>
        </w:rPr>
        <w:t>TS 37.355</w:t>
      </w:r>
    </w:p>
    <w:p w14:paraId="67E2154F" w14:textId="77777777" w:rsidR="00183FCE" w:rsidRDefault="0002610E" w:rsidP="009D4D8F">
      <w:pPr>
        <w:pStyle w:val="af4"/>
        <w:widowControl w:val="0"/>
        <w:numPr>
          <w:ilvl w:val="0"/>
          <w:numId w:val="37"/>
        </w:numPr>
        <w:autoSpaceDN w:val="0"/>
        <w:spacing w:after="60"/>
        <w:ind w:firstLineChars="0"/>
        <w:jc w:val="both"/>
        <w:rPr>
          <w:rFonts w:ascii="Times New Roman" w:hAnsi="Times New Roman"/>
          <w:sz w:val="20"/>
          <w:szCs w:val="20"/>
        </w:rPr>
      </w:pPr>
      <w:r>
        <w:rPr>
          <w:rFonts w:ascii="Times New Roman" w:hAnsi="Times New Roman" w:hint="eastAsia"/>
          <w:sz w:val="20"/>
          <w:szCs w:val="20"/>
        </w:rPr>
        <w:t xml:space="preserve">3GPP </w:t>
      </w:r>
      <w:r w:rsidR="00E25E45">
        <w:rPr>
          <w:rFonts w:ascii="Times New Roman" w:hAnsi="Times New Roman" w:hint="eastAsia"/>
          <w:sz w:val="20"/>
          <w:szCs w:val="20"/>
        </w:rPr>
        <w:t>TS 38.215</w:t>
      </w:r>
    </w:p>
    <w:p w14:paraId="675870A2" w14:textId="77777777" w:rsidR="00A26947" w:rsidRPr="000A7DED" w:rsidRDefault="00A26947" w:rsidP="00360EA3">
      <w:pPr>
        <w:jc w:val="both"/>
        <w:rPr>
          <w:rFonts w:eastAsia="宋体"/>
        </w:rPr>
      </w:pPr>
      <w:bookmarkStart w:id="21" w:name="_GoBack"/>
      <w:bookmarkEnd w:id="17"/>
      <w:bookmarkEnd w:id="18"/>
      <w:bookmarkEnd w:id="19"/>
      <w:bookmarkEnd w:id="20"/>
      <w:bookmarkEnd w:id="21"/>
    </w:p>
    <w:sectPr w:rsidR="00A26947" w:rsidRPr="000A7DED" w:rsidSect="00EB35EA">
      <w:headerReference w:type="default" r:id="rId13"/>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C162A" w14:textId="77777777" w:rsidR="007B289C" w:rsidRDefault="007B289C" w:rsidP="00E9523A">
      <w:pPr>
        <w:ind w:left="-2"/>
      </w:pPr>
      <w:r>
        <w:separator/>
      </w:r>
    </w:p>
  </w:endnote>
  <w:endnote w:type="continuationSeparator" w:id="0">
    <w:p w14:paraId="6565C319" w14:textId="77777777" w:rsidR="007B289C" w:rsidRDefault="007B289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0979E54" w14:textId="77777777" w:rsidR="001B29F4" w:rsidRDefault="00F52421">
            <w:pPr>
              <w:pStyle w:val="ad"/>
              <w:jc w:val="center"/>
            </w:pPr>
            <w:r w:rsidRPr="00EB35EA">
              <w:rPr>
                <w:rFonts w:ascii="Arial" w:hAnsi="Arial" w:cs="Arial"/>
                <w:b/>
                <w:i/>
                <w:sz w:val="21"/>
                <w:szCs w:val="24"/>
              </w:rPr>
              <w:fldChar w:fldCharType="begin"/>
            </w:r>
            <w:r w:rsidR="001B29F4" w:rsidRPr="00EB35EA">
              <w:rPr>
                <w:rFonts w:ascii="Arial" w:hAnsi="Arial" w:cs="Arial"/>
                <w:b/>
                <w:i/>
                <w:sz w:val="15"/>
              </w:rPr>
              <w:instrText>PAGE</w:instrText>
            </w:r>
            <w:r w:rsidRPr="00EB35EA">
              <w:rPr>
                <w:rFonts w:ascii="Arial" w:hAnsi="Arial" w:cs="Arial"/>
                <w:b/>
                <w:i/>
                <w:sz w:val="21"/>
                <w:szCs w:val="24"/>
              </w:rPr>
              <w:fldChar w:fldCharType="separate"/>
            </w:r>
            <w:r w:rsidR="00B85C47">
              <w:rPr>
                <w:rFonts w:ascii="Arial" w:hAnsi="Arial" w:cs="Arial"/>
                <w:b/>
                <w:i/>
                <w:noProof/>
                <w:sz w:val="15"/>
              </w:rPr>
              <w:t>5</w:t>
            </w:r>
            <w:r w:rsidRPr="00EB35EA">
              <w:rPr>
                <w:rFonts w:ascii="Arial" w:hAnsi="Arial" w:cs="Arial"/>
                <w:b/>
                <w:i/>
                <w:sz w:val="21"/>
                <w:szCs w:val="24"/>
              </w:rPr>
              <w:fldChar w:fldCharType="end"/>
            </w:r>
            <w:r w:rsidR="001B29F4" w:rsidRPr="00EB35EA">
              <w:rPr>
                <w:rFonts w:ascii="Arial" w:hAnsi="Arial" w:cs="Arial"/>
                <w:i/>
                <w:sz w:val="15"/>
                <w:lang w:val="zh-CN"/>
              </w:rPr>
              <w:t xml:space="preserve"> / </w:t>
            </w:r>
            <w:r w:rsidRPr="00EB35EA">
              <w:rPr>
                <w:rFonts w:ascii="Arial" w:hAnsi="Arial" w:cs="Arial"/>
                <w:b/>
                <w:i/>
                <w:sz w:val="21"/>
                <w:szCs w:val="24"/>
              </w:rPr>
              <w:fldChar w:fldCharType="begin"/>
            </w:r>
            <w:r w:rsidR="001B29F4" w:rsidRPr="00EB35EA">
              <w:rPr>
                <w:rFonts w:ascii="Arial" w:hAnsi="Arial" w:cs="Arial"/>
                <w:b/>
                <w:i/>
                <w:sz w:val="15"/>
              </w:rPr>
              <w:instrText>NUMPAGES</w:instrText>
            </w:r>
            <w:r w:rsidRPr="00EB35EA">
              <w:rPr>
                <w:rFonts w:ascii="Arial" w:hAnsi="Arial" w:cs="Arial"/>
                <w:b/>
                <w:i/>
                <w:sz w:val="21"/>
                <w:szCs w:val="24"/>
              </w:rPr>
              <w:fldChar w:fldCharType="separate"/>
            </w:r>
            <w:r w:rsidR="00B85C47">
              <w:rPr>
                <w:rFonts w:ascii="Arial" w:hAnsi="Arial" w:cs="Arial"/>
                <w:b/>
                <w:i/>
                <w:noProof/>
                <w:sz w:val="15"/>
              </w:rPr>
              <w:t>5</w:t>
            </w:r>
            <w:r w:rsidRPr="00EB35EA">
              <w:rPr>
                <w:rFonts w:ascii="Arial" w:hAnsi="Arial" w:cs="Arial"/>
                <w:b/>
                <w:i/>
                <w:sz w:val="21"/>
                <w:szCs w:val="24"/>
              </w:rPr>
              <w:fldChar w:fldCharType="end"/>
            </w:r>
          </w:p>
        </w:sdtContent>
      </w:sdt>
    </w:sdtContent>
  </w:sdt>
  <w:p w14:paraId="03A1DDDA" w14:textId="77777777" w:rsidR="001B29F4" w:rsidRDefault="001B29F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EC353" w14:textId="77777777" w:rsidR="007B289C" w:rsidRDefault="007B289C" w:rsidP="00E9523A">
      <w:pPr>
        <w:ind w:left="-2"/>
      </w:pPr>
      <w:r>
        <w:separator/>
      </w:r>
    </w:p>
  </w:footnote>
  <w:footnote w:type="continuationSeparator" w:id="0">
    <w:p w14:paraId="315AA731" w14:textId="77777777" w:rsidR="007B289C" w:rsidRDefault="007B289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88B24" w14:textId="77777777" w:rsidR="001B29F4" w:rsidRPr="001A329E" w:rsidRDefault="001B29F4"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nsid w:val="16206D4C"/>
    <w:multiLevelType w:val="hybridMultilevel"/>
    <w:tmpl w:val="95EA9A9A"/>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320092"/>
    <w:multiLevelType w:val="hybridMultilevel"/>
    <w:tmpl w:val="0B3E99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B016D1"/>
    <w:multiLevelType w:val="hybridMultilevel"/>
    <w:tmpl w:val="0B32DA06"/>
    <w:lvl w:ilvl="0" w:tplc="FBF23838">
      <w:numFmt w:val="bullet"/>
      <w:lvlText w:val="-"/>
      <w:lvlJc w:val="left"/>
      <w:pPr>
        <w:ind w:left="440" w:hanging="420"/>
      </w:pPr>
      <w:rPr>
        <w:rFonts w:ascii="Calibri" w:eastAsia="宋体" w:hAnsi="Calibri" w:cs="Calibri"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6E9479D"/>
    <w:multiLevelType w:val="hybridMultilevel"/>
    <w:tmpl w:val="46CC976E"/>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40170459"/>
    <w:multiLevelType w:val="hybridMultilevel"/>
    <w:tmpl w:val="E2045066"/>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2">
    <w:nsid w:val="510333AE"/>
    <w:multiLevelType w:val="hybridMultilevel"/>
    <w:tmpl w:val="B46C47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926FE1"/>
    <w:multiLevelType w:val="hybridMultilevel"/>
    <w:tmpl w:val="B0CAB094"/>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F7A78BC"/>
    <w:multiLevelType w:val="hybridMultilevel"/>
    <w:tmpl w:val="19DA2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
  </w:num>
  <w:num w:numId="4">
    <w:abstractNumId w:val="35"/>
  </w:num>
  <w:num w:numId="5">
    <w:abstractNumId w:val="21"/>
  </w:num>
  <w:num w:numId="6">
    <w:abstractNumId w:val="44"/>
  </w:num>
  <w:num w:numId="7">
    <w:abstractNumId w:val="2"/>
  </w:num>
  <w:num w:numId="8">
    <w:abstractNumId w:val="4"/>
  </w:num>
  <w:num w:numId="9">
    <w:abstractNumId w:val="14"/>
  </w:num>
  <w:num w:numId="10">
    <w:abstractNumId w:val="0"/>
  </w:num>
  <w:num w:numId="11">
    <w:abstractNumId w:val="29"/>
  </w:num>
  <w:num w:numId="12">
    <w:abstractNumId w:val="31"/>
  </w:num>
  <w:num w:numId="13">
    <w:abstractNumId w:val="46"/>
  </w:num>
  <w:num w:numId="14">
    <w:abstractNumId w:val="16"/>
  </w:num>
  <w:num w:numId="15">
    <w:abstractNumId w:val="25"/>
  </w:num>
  <w:num w:numId="16">
    <w:abstractNumId w:val="20"/>
  </w:num>
  <w:num w:numId="17">
    <w:abstractNumId w:val="27"/>
  </w:num>
  <w:num w:numId="18">
    <w:abstractNumId w:val="48"/>
  </w:num>
  <w:num w:numId="19">
    <w:abstractNumId w:val="28"/>
  </w:num>
  <w:num w:numId="20">
    <w:abstractNumId w:val="26"/>
  </w:num>
  <w:num w:numId="21">
    <w:abstractNumId w:val="45"/>
  </w:num>
  <w:num w:numId="22">
    <w:abstractNumId w:val="23"/>
  </w:num>
  <w:num w:numId="23">
    <w:abstractNumId w:val="18"/>
  </w:num>
  <w:num w:numId="24">
    <w:abstractNumId w:val="13"/>
  </w:num>
  <w:num w:numId="25">
    <w:abstractNumId w:val="30"/>
  </w:num>
  <w:num w:numId="26">
    <w:abstractNumId w:val="47"/>
  </w:num>
  <w:num w:numId="27">
    <w:abstractNumId w:val="41"/>
  </w:num>
  <w:num w:numId="28">
    <w:abstractNumId w:val="7"/>
  </w:num>
  <w:num w:numId="29">
    <w:abstractNumId w:val="49"/>
  </w:num>
  <w:num w:numId="30">
    <w:abstractNumId w:val="15"/>
  </w:num>
  <w:num w:numId="31">
    <w:abstractNumId w:val="42"/>
  </w:num>
  <w:num w:numId="32">
    <w:abstractNumId w:val="10"/>
  </w:num>
  <w:num w:numId="33">
    <w:abstractNumId w:val="38"/>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1"/>
  </w:num>
  <w:num w:numId="37">
    <w:abstractNumId w:val="8"/>
  </w:num>
  <w:num w:numId="38">
    <w:abstractNumId w:val="3"/>
  </w:num>
  <w:num w:numId="39">
    <w:abstractNumId w:val="43"/>
  </w:num>
  <w:num w:numId="40">
    <w:abstractNumId w:val="5"/>
  </w:num>
  <w:num w:numId="41">
    <w:abstractNumId w:val="36"/>
  </w:num>
  <w:num w:numId="42">
    <w:abstractNumId w:val="37"/>
  </w:num>
  <w:num w:numId="43">
    <w:abstractNumId w:val="40"/>
  </w:num>
  <w:num w:numId="44">
    <w:abstractNumId w:val="32"/>
  </w:num>
  <w:num w:numId="45">
    <w:abstractNumId w:val="9"/>
  </w:num>
  <w:num w:numId="46">
    <w:abstractNumId w:val="6"/>
  </w:num>
  <w:num w:numId="47">
    <w:abstractNumId w:val="33"/>
  </w:num>
  <w:num w:numId="48">
    <w:abstractNumId w:val="22"/>
  </w:num>
  <w:num w:numId="49">
    <w:abstractNumId w:val="12"/>
  </w:num>
  <w:num w:numId="50">
    <w:abstractNumId w:val="1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yMbO0NDQ2N7AwMTQwMDBW0lEKTi0uzszPAykwrQUAUB7gHiw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10E"/>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2CC4"/>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364"/>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06C"/>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0962"/>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D91"/>
    <w:rsid w:val="00093F31"/>
    <w:rsid w:val="00094989"/>
    <w:rsid w:val="00094B76"/>
    <w:rsid w:val="00094E92"/>
    <w:rsid w:val="000953CC"/>
    <w:rsid w:val="000958C0"/>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0FE"/>
    <w:rsid w:val="000C4114"/>
    <w:rsid w:val="000C46B1"/>
    <w:rsid w:val="000C46BD"/>
    <w:rsid w:val="000C47ED"/>
    <w:rsid w:val="000C5188"/>
    <w:rsid w:val="000C5269"/>
    <w:rsid w:val="000C530D"/>
    <w:rsid w:val="000C5564"/>
    <w:rsid w:val="000C57C8"/>
    <w:rsid w:val="000C5D90"/>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A85"/>
    <w:rsid w:val="000D3D0E"/>
    <w:rsid w:val="000D3E50"/>
    <w:rsid w:val="000D3FB0"/>
    <w:rsid w:val="000D40E9"/>
    <w:rsid w:val="000D454F"/>
    <w:rsid w:val="000D47B1"/>
    <w:rsid w:val="000D48A1"/>
    <w:rsid w:val="000D48D1"/>
    <w:rsid w:val="000D4EEB"/>
    <w:rsid w:val="000D559A"/>
    <w:rsid w:val="000D5630"/>
    <w:rsid w:val="000D5980"/>
    <w:rsid w:val="000D59A9"/>
    <w:rsid w:val="000D5A7A"/>
    <w:rsid w:val="000D61DA"/>
    <w:rsid w:val="000D6C3F"/>
    <w:rsid w:val="000D70F9"/>
    <w:rsid w:val="000D7730"/>
    <w:rsid w:val="000E03E5"/>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064"/>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330"/>
    <w:rsid w:val="000F44A0"/>
    <w:rsid w:val="000F450C"/>
    <w:rsid w:val="000F47C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51B9"/>
    <w:rsid w:val="00105260"/>
    <w:rsid w:val="00105600"/>
    <w:rsid w:val="001057A4"/>
    <w:rsid w:val="00105B53"/>
    <w:rsid w:val="0010606F"/>
    <w:rsid w:val="001060B2"/>
    <w:rsid w:val="0010729F"/>
    <w:rsid w:val="00107AEF"/>
    <w:rsid w:val="00110194"/>
    <w:rsid w:val="00110ED7"/>
    <w:rsid w:val="00110F3F"/>
    <w:rsid w:val="00111436"/>
    <w:rsid w:val="0011195E"/>
    <w:rsid w:val="00111F7F"/>
    <w:rsid w:val="001125D0"/>
    <w:rsid w:val="0011260C"/>
    <w:rsid w:val="00112DBF"/>
    <w:rsid w:val="00112FB5"/>
    <w:rsid w:val="00113220"/>
    <w:rsid w:val="001136C6"/>
    <w:rsid w:val="00113DDD"/>
    <w:rsid w:val="001140AB"/>
    <w:rsid w:val="001140F5"/>
    <w:rsid w:val="001143D4"/>
    <w:rsid w:val="00114718"/>
    <w:rsid w:val="001147D5"/>
    <w:rsid w:val="0011486C"/>
    <w:rsid w:val="001149A4"/>
    <w:rsid w:val="00114C2E"/>
    <w:rsid w:val="00114FC3"/>
    <w:rsid w:val="001150FE"/>
    <w:rsid w:val="00115E30"/>
    <w:rsid w:val="00116B6B"/>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3AC1"/>
    <w:rsid w:val="00124157"/>
    <w:rsid w:val="0012437C"/>
    <w:rsid w:val="00124584"/>
    <w:rsid w:val="001245A9"/>
    <w:rsid w:val="001245F5"/>
    <w:rsid w:val="001248EB"/>
    <w:rsid w:val="00125ACB"/>
    <w:rsid w:val="00125FE5"/>
    <w:rsid w:val="001260A9"/>
    <w:rsid w:val="00126152"/>
    <w:rsid w:val="001262A0"/>
    <w:rsid w:val="00126BBD"/>
    <w:rsid w:val="00126CAB"/>
    <w:rsid w:val="00126CDF"/>
    <w:rsid w:val="00127054"/>
    <w:rsid w:val="00127EDA"/>
    <w:rsid w:val="00130187"/>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6"/>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5FCE"/>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3FCE"/>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36"/>
    <w:rsid w:val="00197C69"/>
    <w:rsid w:val="00197C83"/>
    <w:rsid w:val="00197F6E"/>
    <w:rsid w:val="001A0216"/>
    <w:rsid w:val="001A0A5E"/>
    <w:rsid w:val="001A16C4"/>
    <w:rsid w:val="001A1794"/>
    <w:rsid w:val="001A18B1"/>
    <w:rsid w:val="001A1CB5"/>
    <w:rsid w:val="001A1E34"/>
    <w:rsid w:val="001A1EA4"/>
    <w:rsid w:val="001A20E8"/>
    <w:rsid w:val="001A214A"/>
    <w:rsid w:val="001A246C"/>
    <w:rsid w:val="001A2A0D"/>
    <w:rsid w:val="001A2CEF"/>
    <w:rsid w:val="001A3257"/>
    <w:rsid w:val="001A329E"/>
    <w:rsid w:val="001A3360"/>
    <w:rsid w:val="001A3D34"/>
    <w:rsid w:val="001A4163"/>
    <w:rsid w:val="001A4195"/>
    <w:rsid w:val="001A4454"/>
    <w:rsid w:val="001A4A85"/>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221"/>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D4D"/>
    <w:rsid w:val="001F1FD8"/>
    <w:rsid w:val="001F2018"/>
    <w:rsid w:val="001F2071"/>
    <w:rsid w:val="001F2143"/>
    <w:rsid w:val="001F2144"/>
    <w:rsid w:val="001F2536"/>
    <w:rsid w:val="001F2D92"/>
    <w:rsid w:val="001F324E"/>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660"/>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4693"/>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5A8A"/>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53E"/>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3C2E"/>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2FF"/>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2CB"/>
    <w:rsid w:val="002C745E"/>
    <w:rsid w:val="002C7F35"/>
    <w:rsid w:val="002C7FBE"/>
    <w:rsid w:val="002D019E"/>
    <w:rsid w:val="002D0A16"/>
    <w:rsid w:val="002D0D81"/>
    <w:rsid w:val="002D14EE"/>
    <w:rsid w:val="002D19E7"/>
    <w:rsid w:val="002D1B8B"/>
    <w:rsid w:val="002D1E5D"/>
    <w:rsid w:val="002D238C"/>
    <w:rsid w:val="002D257D"/>
    <w:rsid w:val="002D29A3"/>
    <w:rsid w:val="002D3563"/>
    <w:rsid w:val="002D35F7"/>
    <w:rsid w:val="002D3BB9"/>
    <w:rsid w:val="002D3F8C"/>
    <w:rsid w:val="002D4B0F"/>
    <w:rsid w:val="002D4BB9"/>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D82"/>
    <w:rsid w:val="002E51BC"/>
    <w:rsid w:val="002E608C"/>
    <w:rsid w:val="002E6B83"/>
    <w:rsid w:val="002E7169"/>
    <w:rsid w:val="002E723A"/>
    <w:rsid w:val="002E7319"/>
    <w:rsid w:val="002E75E2"/>
    <w:rsid w:val="002F0B24"/>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538"/>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B2C"/>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6B"/>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505"/>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467"/>
    <w:rsid w:val="0039175F"/>
    <w:rsid w:val="00391A82"/>
    <w:rsid w:val="00391BEA"/>
    <w:rsid w:val="0039240E"/>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6A4"/>
    <w:rsid w:val="00397866"/>
    <w:rsid w:val="00397925"/>
    <w:rsid w:val="00397BB8"/>
    <w:rsid w:val="003A025E"/>
    <w:rsid w:val="003A03A4"/>
    <w:rsid w:val="003A0701"/>
    <w:rsid w:val="003A0715"/>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E07"/>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297"/>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3EDF"/>
    <w:rsid w:val="003E40AD"/>
    <w:rsid w:val="003E41A3"/>
    <w:rsid w:val="003E4822"/>
    <w:rsid w:val="003E4F8A"/>
    <w:rsid w:val="003E5014"/>
    <w:rsid w:val="003E5383"/>
    <w:rsid w:val="003E5B2F"/>
    <w:rsid w:val="003E6A30"/>
    <w:rsid w:val="003E709F"/>
    <w:rsid w:val="003E7B31"/>
    <w:rsid w:val="003E7BED"/>
    <w:rsid w:val="003E7F9D"/>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DC3"/>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4F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2A4C"/>
    <w:rsid w:val="004730A4"/>
    <w:rsid w:val="00473540"/>
    <w:rsid w:val="00473734"/>
    <w:rsid w:val="0047387E"/>
    <w:rsid w:val="00474729"/>
    <w:rsid w:val="0047472F"/>
    <w:rsid w:val="00474D6E"/>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4DD"/>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BC"/>
    <w:rsid w:val="004A22CB"/>
    <w:rsid w:val="004A25AD"/>
    <w:rsid w:val="004A39FD"/>
    <w:rsid w:val="004A3AC4"/>
    <w:rsid w:val="004A3B25"/>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43"/>
    <w:rsid w:val="004B1DFF"/>
    <w:rsid w:val="004B1F80"/>
    <w:rsid w:val="004B2529"/>
    <w:rsid w:val="004B2737"/>
    <w:rsid w:val="004B3216"/>
    <w:rsid w:val="004B3A39"/>
    <w:rsid w:val="004B3C9B"/>
    <w:rsid w:val="004B3E37"/>
    <w:rsid w:val="004B41F4"/>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628"/>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2E41"/>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2C7E"/>
    <w:rsid w:val="00513080"/>
    <w:rsid w:val="00513183"/>
    <w:rsid w:val="00513232"/>
    <w:rsid w:val="00513467"/>
    <w:rsid w:val="00513A1A"/>
    <w:rsid w:val="00513A7D"/>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81"/>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908"/>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4FA"/>
    <w:rsid w:val="00534C21"/>
    <w:rsid w:val="0053558E"/>
    <w:rsid w:val="00535B7E"/>
    <w:rsid w:val="00536256"/>
    <w:rsid w:val="005363D1"/>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0A"/>
    <w:rsid w:val="0054284E"/>
    <w:rsid w:val="00542A17"/>
    <w:rsid w:val="00542B07"/>
    <w:rsid w:val="00542F64"/>
    <w:rsid w:val="00544374"/>
    <w:rsid w:val="00544B7C"/>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6DBF"/>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09"/>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980"/>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969"/>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2B74"/>
    <w:rsid w:val="00592DF9"/>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71D"/>
    <w:rsid w:val="005A3854"/>
    <w:rsid w:val="005A386B"/>
    <w:rsid w:val="005A43A8"/>
    <w:rsid w:val="005A43B6"/>
    <w:rsid w:val="005A46EC"/>
    <w:rsid w:val="005A4BB3"/>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1AE"/>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7B1"/>
    <w:rsid w:val="00600F67"/>
    <w:rsid w:val="006017DC"/>
    <w:rsid w:val="00601A03"/>
    <w:rsid w:val="00602262"/>
    <w:rsid w:val="00602633"/>
    <w:rsid w:val="00602750"/>
    <w:rsid w:val="00602993"/>
    <w:rsid w:val="006034E6"/>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B70"/>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D5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40"/>
    <w:rsid w:val="006507DF"/>
    <w:rsid w:val="006509A3"/>
    <w:rsid w:val="00650A42"/>
    <w:rsid w:val="00650A9B"/>
    <w:rsid w:val="00650CEB"/>
    <w:rsid w:val="00650D3C"/>
    <w:rsid w:val="006510A5"/>
    <w:rsid w:val="0065116B"/>
    <w:rsid w:val="00651313"/>
    <w:rsid w:val="00651A67"/>
    <w:rsid w:val="00651B1B"/>
    <w:rsid w:val="00651DE8"/>
    <w:rsid w:val="00651F7F"/>
    <w:rsid w:val="0065244F"/>
    <w:rsid w:val="006527F2"/>
    <w:rsid w:val="00652A64"/>
    <w:rsid w:val="00652FC2"/>
    <w:rsid w:val="006532C8"/>
    <w:rsid w:val="00653681"/>
    <w:rsid w:val="00654843"/>
    <w:rsid w:val="00654A85"/>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B94"/>
    <w:rsid w:val="00674C4F"/>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07C"/>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10"/>
    <w:rsid w:val="00695D6E"/>
    <w:rsid w:val="00695FD0"/>
    <w:rsid w:val="006965CF"/>
    <w:rsid w:val="00696692"/>
    <w:rsid w:val="00696864"/>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6D4"/>
    <w:rsid w:val="006A6B8A"/>
    <w:rsid w:val="006A6C2E"/>
    <w:rsid w:val="006A6DDD"/>
    <w:rsid w:val="006A6EEB"/>
    <w:rsid w:val="006A7AF4"/>
    <w:rsid w:val="006A7FD6"/>
    <w:rsid w:val="006B004F"/>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652"/>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6278"/>
    <w:rsid w:val="006E6293"/>
    <w:rsid w:val="006E66F4"/>
    <w:rsid w:val="006E698C"/>
    <w:rsid w:val="006E6A36"/>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40B"/>
    <w:rsid w:val="006F590F"/>
    <w:rsid w:val="006F5C62"/>
    <w:rsid w:val="006F686A"/>
    <w:rsid w:val="006F6A83"/>
    <w:rsid w:val="006F6EA4"/>
    <w:rsid w:val="006F6F5B"/>
    <w:rsid w:val="006F7153"/>
    <w:rsid w:val="006F71C9"/>
    <w:rsid w:val="006F7230"/>
    <w:rsid w:val="007001F2"/>
    <w:rsid w:val="007007F7"/>
    <w:rsid w:val="00700D41"/>
    <w:rsid w:val="00700E5E"/>
    <w:rsid w:val="00700F44"/>
    <w:rsid w:val="00701102"/>
    <w:rsid w:val="007018AB"/>
    <w:rsid w:val="00701969"/>
    <w:rsid w:val="00701A18"/>
    <w:rsid w:val="007020F7"/>
    <w:rsid w:val="0070255E"/>
    <w:rsid w:val="0070264C"/>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3F8E"/>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87C"/>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395"/>
    <w:rsid w:val="00724543"/>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6E3"/>
    <w:rsid w:val="0073375F"/>
    <w:rsid w:val="00733795"/>
    <w:rsid w:val="007346E1"/>
    <w:rsid w:val="00734BED"/>
    <w:rsid w:val="00735C30"/>
    <w:rsid w:val="007361A2"/>
    <w:rsid w:val="007362A2"/>
    <w:rsid w:val="007366C9"/>
    <w:rsid w:val="00736CD5"/>
    <w:rsid w:val="00737022"/>
    <w:rsid w:val="007372F2"/>
    <w:rsid w:val="00737775"/>
    <w:rsid w:val="00737824"/>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0EE5"/>
    <w:rsid w:val="00761040"/>
    <w:rsid w:val="00761337"/>
    <w:rsid w:val="00761751"/>
    <w:rsid w:val="007617FF"/>
    <w:rsid w:val="007623B7"/>
    <w:rsid w:val="0076275D"/>
    <w:rsid w:val="00762B85"/>
    <w:rsid w:val="00762E50"/>
    <w:rsid w:val="0076331E"/>
    <w:rsid w:val="007635DA"/>
    <w:rsid w:val="00763A94"/>
    <w:rsid w:val="00763B11"/>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2E74"/>
    <w:rsid w:val="00773376"/>
    <w:rsid w:val="0077385D"/>
    <w:rsid w:val="0077412A"/>
    <w:rsid w:val="00774450"/>
    <w:rsid w:val="007745BE"/>
    <w:rsid w:val="00774851"/>
    <w:rsid w:val="00775233"/>
    <w:rsid w:val="00775D5E"/>
    <w:rsid w:val="00775E9C"/>
    <w:rsid w:val="0077614F"/>
    <w:rsid w:val="00776AFA"/>
    <w:rsid w:val="0077717B"/>
    <w:rsid w:val="00777272"/>
    <w:rsid w:val="007775D0"/>
    <w:rsid w:val="00777816"/>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4E00"/>
    <w:rsid w:val="00784E36"/>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7C2"/>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9C"/>
    <w:rsid w:val="007B28D0"/>
    <w:rsid w:val="007B3D78"/>
    <w:rsid w:val="007B411F"/>
    <w:rsid w:val="007B45E1"/>
    <w:rsid w:val="007B545A"/>
    <w:rsid w:val="007B568F"/>
    <w:rsid w:val="007B5802"/>
    <w:rsid w:val="007B5940"/>
    <w:rsid w:val="007B663E"/>
    <w:rsid w:val="007B6D70"/>
    <w:rsid w:val="007B7036"/>
    <w:rsid w:val="007B73E1"/>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1F8"/>
    <w:rsid w:val="007C7294"/>
    <w:rsid w:val="007C7295"/>
    <w:rsid w:val="007C7379"/>
    <w:rsid w:val="007C7930"/>
    <w:rsid w:val="007C7ADA"/>
    <w:rsid w:val="007C7E2C"/>
    <w:rsid w:val="007D03E8"/>
    <w:rsid w:val="007D0474"/>
    <w:rsid w:val="007D06DB"/>
    <w:rsid w:val="007D0AB4"/>
    <w:rsid w:val="007D0F43"/>
    <w:rsid w:val="007D134C"/>
    <w:rsid w:val="007D1879"/>
    <w:rsid w:val="007D1DF9"/>
    <w:rsid w:val="007D2392"/>
    <w:rsid w:val="007D2572"/>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4A6"/>
    <w:rsid w:val="007D68E4"/>
    <w:rsid w:val="007D6A69"/>
    <w:rsid w:val="007D6E56"/>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9AB"/>
    <w:rsid w:val="007F3CB1"/>
    <w:rsid w:val="007F3DEE"/>
    <w:rsid w:val="007F3ED9"/>
    <w:rsid w:val="007F4861"/>
    <w:rsid w:val="007F4F2B"/>
    <w:rsid w:val="007F50EF"/>
    <w:rsid w:val="007F547F"/>
    <w:rsid w:val="007F5492"/>
    <w:rsid w:val="007F5602"/>
    <w:rsid w:val="007F5809"/>
    <w:rsid w:val="007F58A1"/>
    <w:rsid w:val="007F6497"/>
    <w:rsid w:val="007F6538"/>
    <w:rsid w:val="007F658A"/>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29"/>
    <w:rsid w:val="00851CCD"/>
    <w:rsid w:val="0085212D"/>
    <w:rsid w:val="00852536"/>
    <w:rsid w:val="00852625"/>
    <w:rsid w:val="00852CCF"/>
    <w:rsid w:val="00852CD5"/>
    <w:rsid w:val="00853CCB"/>
    <w:rsid w:val="00854343"/>
    <w:rsid w:val="00854416"/>
    <w:rsid w:val="0085485C"/>
    <w:rsid w:val="00854A95"/>
    <w:rsid w:val="00854E97"/>
    <w:rsid w:val="00854FBA"/>
    <w:rsid w:val="00855641"/>
    <w:rsid w:val="00855854"/>
    <w:rsid w:val="00855BA2"/>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011"/>
    <w:rsid w:val="00876359"/>
    <w:rsid w:val="00876487"/>
    <w:rsid w:val="00876D2E"/>
    <w:rsid w:val="00876E91"/>
    <w:rsid w:val="00877025"/>
    <w:rsid w:val="008770B5"/>
    <w:rsid w:val="008771A8"/>
    <w:rsid w:val="00877ED6"/>
    <w:rsid w:val="00877F29"/>
    <w:rsid w:val="00877F32"/>
    <w:rsid w:val="008801E8"/>
    <w:rsid w:val="00880249"/>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1F3"/>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0C8D"/>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0E6B"/>
    <w:rsid w:val="008E1E15"/>
    <w:rsid w:val="008E1FDA"/>
    <w:rsid w:val="008E23B7"/>
    <w:rsid w:val="008E26A6"/>
    <w:rsid w:val="008E27D8"/>
    <w:rsid w:val="008E2ACA"/>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E16"/>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5FC8"/>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BDE"/>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118"/>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0736"/>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BFF"/>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077"/>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86"/>
    <w:rsid w:val="00974CEC"/>
    <w:rsid w:val="00974DFB"/>
    <w:rsid w:val="00974EDB"/>
    <w:rsid w:val="00975272"/>
    <w:rsid w:val="0097573C"/>
    <w:rsid w:val="00975AB3"/>
    <w:rsid w:val="00975F24"/>
    <w:rsid w:val="00976876"/>
    <w:rsid w:val="00976F93"/>
    <w:rsid w:val="00977C74"/>
    <w:rsid w:val="0098061B"/>
    <w:rsid w:val="00980796"/>
    <w:rsid w:val="009809BF"/>
    <w:rsid w:val="00980B1D"/>
    <w:rsid w:val="00980D12"/>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1E6C"/>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87D"/>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E85"/>
    <w:rsid w:val="009B2098"/>
    <w:rsid w:val="009B20BD"/>
    <w:rsid w:val="009B223B"/>
    <w:rsid w:val="009B283B"/>
    <w:rsid w:val="009B2CDC"/>
    <w:rsid w:val="009B2D87"/>
    <w:rsid w:val="009B34B0"/>
    <w:rsid w:val="009B3580"/>
    <w:rsid w:val="009B3607"/>
    <w:rsid w:val="009B3CFC"/>
    <w:rsid w:val="009B41D5"/>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3F7A"/>
    <w:rsid w:val="009C4059"/>
    <w:rsid w:val="009C4729"/>
    <w:rsid w:val="009C57C6"/>
    <w:rsid w:val="009C5A89"/>
    <w:rsid w:val="009C6170"/>
    <w:rsid w:val="009C63B2"/>
    <w:rsid w:val="009C6A5E"/>
    <w:rsid w:val="009C75B6"/>
    <w:rsid w:val="009C7EDF"/>
    <w:rsid w:val="009D0667"/>
    <w:rsid w:val="009D086E"/>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2FD"/>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008"/>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6C7D"/>
    <w:rsid w:val="00A47A52"/>
    <w:rsid w:val="00A47CBA"/>
    <w:rsid w:val="00A50207"/>
    <w:rsid w:val="00A507AA"/>
    <w:rsid w:val="00A508CD"/>
    <w:rsid w:val="00A50EE3"/>
    <w:rsid w:val="00A50FE2"/>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5E6"/>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0B1"/>
    <w:rsid w:val="00AA138F"/>
    <w:rsid w:val="00AA14A7"/>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56F5"/>
    <w:rsid w:val="00AB6356"/>
    <w:rsid w:val="00AB6395"/>
    <w:rsid w:val="00AB6C31"/>
    <w:rsid w:val="00AB6D41"/>
    <w:rsid w:val="00AB6E73"/>
    <w:rsid w:val="00AB6F30"/>
    <w:rsid w:val="00AB7A33"/>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42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BB"/>
    <w:rsid w:val="00AD4A3C"/>
    <w:rsid w:val="00AD4F9A"/>
    <w:rsid w:val="00AD5137"/>
    <w:rsid w:val="00AD522E"/>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D0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6F26"/>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718"/>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48B7"/>
    <w:rsid w:val="00B452C5"/>
    <w:rsid w:val="00B454FA"/>
    <w:rsid w:val="00B45562"/>
    <w:rsid w:val="00B457E2"/>
    <w:rsid w:val="00B45972"/>
    <w:rsid w:val="00B45A7D"/>
    <w:rsid w:val="00B45B4B"/>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C07"/>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144"/>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941"/>
    <w:rsid w:val="00B66A0F"/>
    <w:rsid w:val="00B66A41"/>
    <w:rsid w:val="00B66F67"/>
    <w:rsid w:val="00B67218"/>
    <w:rsid w:val="00B672A2"/>
    <w:rsid w:val="00B672A3"/>
    <w:rsid w:val="00B67529"/>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1E7"/>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5C47"/>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4D05"/>
    <w:rsid w:val="00BA5699"/>
    <w:rsid w:val="00BA5928"/>
    <w:rsid w:val="00BA59A3"/>
    <w:rsid w:val="00BA5A33"/>
    <w:rsid w:val="00BA5A60"/>
    <w:rsid w:val="00BA5C79"/>
    <w:rsid w:val="00BA66CE"/>
    <w:rsid w:val="00BA7593"/>
    <w:rsid w:val="00BA7DBD"/>
    <w:rsid w:val="00BA7FC1"/>
    <w:rsid w:val="00BB0647"/>
    <w:rsid w:val="00BB0AB4"/>
    <w:rsid w:val="00BB0DE0"/>
    <w:rsid w:val="00BB0E15"/>
    <w:rsid w:val="00BB0F69"/>
    <w:rsid w:val="00BB164B"/>
    <w:rsid w:val="00BB1AD6"/>
    <w:rsid w:val="00BB20DA"/>
    <w:rsid w:val="00BB2E0E"/>
    <w:rsid w:val="00BB2ECB"/>
    <w:rsid w:val="00BB30D9"/>
    <w:rsid w:val="00BB33D5"/>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0C37"/>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4E9"/>
    <w:rsid w:val="00BC45AF"/>
    <w:rsid w:val="00BC47F2"/>
    <w:rsid w:val="00BC4AD1"/>
    <w:rsid w:val="00BC4C51"/>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184"/>
    <w:rsid w:val="00C0531C"/>
    <w:rsid w:val="00C053BE"/>
    <w:rsid w:val="00C05739"/>
    <w:rsid w:val="00C05909"/>
    <w:rsid w:val="00C05ECB"/>
    <w:rsid w:val="00C05FDD"/>
    <w:rsid w:val="00C0639A"/>
    <w:rsid w:val="00C06651"/>
    <w:rsid w:val="00C06F58"/>
    <w:rsid w:val="00C0728B"/>
    <w:rsid w:val="00C076B9"/>
    <w:rsid w:val="00C07E16"/>
    <w:rsid w:val="00C07F7D"/>
    <w:rsid w:val="00C1051A"/>
    <w:rsid w:val="00C10795"/>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0853"/>
    <w:rsid w:val="00C2116C"/>
    <w:rsid w:val="00C2193A"/>
    <w:rsid w:val="00C22BD4"/>
    <w:rsid w:val="00C234E5"/>
    <w:rsid w:val="00C238C0"/>
    <w:rsid w:val="00C23CE0"/>
    <w:rsid w:val="00C23D65"/>
    <w:rsid w:val="00C24474"/>
    <w:rsid w:val="00C24751"/>
    <w:rsid w:val="00C24C2F"/>
    <w:rsid w:val="00C24FE5"/>
    <w:rsid w:val="00C25019"/>
    <w:rsid w:val="00C250C4"/>
    <w:rsid w:val="00C2517D"/>
    <w:rsid w:val="00C2538D"/>
    <w:rsid w:val="00C2553B"/>
    <w:rsid w:val="00C25A1A"/>
    <w:rsid w:val="00C25E95"/>
    <w:rsid w:val="00C268C1"/>
    <w:rsid w:val="00C26BA4"/>
    <w:rsid w:val="00C26C37"/>
    <w:rsid w:val="00C26D87"/>
    <w:rsid w:val="00C2724A"/>
    <w:rsid w:val="00C277C3"/>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16"/>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644"/>
    <w:rsid w:val="00C62AB7"/>
    <w:rsid w:val="00C63522"/>
    <w:rsid w:val="00C639A9"/>
    <w:rsid w:val="00C639B2"/>
    <w:rsid w:val="00C63A35"/>
    <w:rsid w:val="00C6413A"/>
    <w:rsid w:val="00C6438C"/>
    <w:rsid w:val="00C643E9"/>
    <w:rsid w:val="00C643FB"/>
    <w:rsid w:val="00C64414"/>
    <w:rsid w:val="00C64C1B"/>
    <w:rsid w:val="00C64DB4"/>
    <w:rsid w:val="00C64EE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39FA"/>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1B"/>
    <w:rsid w:val="00C92F3E"/>
    <w:rsid w:val="00C93011"/>
    <w:rsid w:val="00C930A7"/>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7B6"/>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4D"/>
    <w:rsid w:val="00CC5ECA"/>
    <w:rsid w:val="00CC5FAB"/>
    <w:rsid w:val="00CC645C"/>
    <w:rsid w:val="00CC67E1"/>
    <w:rsid w:val="00CC699E"/>
    <w:rsid w:val="00CC6D29"/>
    <w:rsid w:val="00CC6F02"/>
    <w:rsid w:val="00CC76D9"/>
    <w:rsid w:val="00CC7BC8"/>
    <w:rsid w:val="00CD1236"/>
    <w:rsid w:val="00CD15AC"/>
    <w:rsid w:val="00CD1B7A"/>
    <w:rsid w:val="00CD2146"/>
    <w:rsid w:val="00CD272D"/>
    <w:rsid w:val="00CD30B6"/>
    <w:rsid w:val="00CD34A7"/>
    <w:rsid w:val="00CD3EE2"/>
    <w:rsid w:val="00CD41AA"/>
    <w:rsid w:val="00CD42CB"/>
    <w:rsid w:val="00CD454A"/>
    <w:rsid w:val="00CD45BA"/>
    <w:rsid w:val="00CD495D"/>
    <w:rsid w:val="00CD49BC"/>
    <w:rsid w:val="00CD4CB9"/>
    <w:rsid w:val="00CD4D59"/>
    <w:rsid w:val="00CD5ADF"/>
    <w:rsid w:val="00CD5E4A"/>
    <w:rsid w:val="00CD6124"/>
    <w:rsid w:val="00CD7500"/>
    <w:rsid w:val="00CD7A2C"/>
    <w:rsid w:val="00CD7A8E"/>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5D02"/>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C9A"/>
    <w:rsid w:val="00D02E68"/>
    <w:rsid w:val="00D03042"/>
    <w:rsid w:val="00D033CA"/>
    <w:rsid w:val="00D03538"/>
    <w:rsid w:val="00D03A17"/>
    <w:rsid w:val="00D03DED"/>
    <w:rsid w:val="00D04225"/>
    <w:rsid w:val="00D04363"/>
    <w:rsid w:val="00D046B3"/>
    <w:rsid w:val="00D04C40"/>
    <w:rsid w:val="00D0564A"/>
    <w:rsid w:val="00D05E78"/>
    <w:rsid w:val="00D06181"/>
    <w:rsid w:val="00D062CB"/>
    <w:rsid w:val="00D06397"/>
    <w:rsid w:val="00D06510"/>
    <w:rsid w:val="00D069FF"/>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ADC"/>
    <w:rsid w:val="00D14FE9"/>
    <w:rsid w:val="00D156C7"/>
    <w:rsid w:val="00D15F7D"/>
    <w:rsid w:val="00D16858"/>
    <w:rsid w:val="00D16A78"/>
    <w:rsid w:val="00D16C6B"/>
    <w:rsid w:val="00D1705D"/>
    <w:rsid w:val="00D17609"/>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03C"/>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38D"/>
    <w:rsid w:val="00D67606"/>
    <w:rsid w:val="00D677BD"/>
    <w:rsid w:val="00D67AE1"/>
    <w:rsid w:val="00D67AF4"/>
    <w:rsid w:val="00D705FE"/>
    <w:rsid w:val="00D709E6"/>
    <w:rsid w:val="00D70BC5"/>
    <w:rsid w:val="00D714EE"/>
    <w:rsid w:val="00D71519"/>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AD2"/>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A7AB2"/>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5D3D"/>
    <w:rsid w:val="00DB6195"/>
    <w:rsid w:val="00DB6248"/>
    <w:rsid w:val="00DB72FA"/>
    <w:rsid w:val="00DB7858"/>
    <w:rsid w:val="00DB7ADF"/>
    <w:rsid w:val="00DB7E25"/>
    <w:rsid w:val="00DC00DC"/>
    <w:rsid w:val="00DC041F"/>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18"/>
    <w:rsid w:val="00DD2DF7"/>
    <w:rsid w:val="00DD30B4"/>
    <w:rsid w:val="00DD313F"/>
    <w:rsid w:val="00DD37C8"/>
    <w:rsid w:val="00DD3F84"/>
    <w:rsid w:val="00DD4233"/>
    <w:rsid w:val="00DD475A"/>
    <w:rsid w:val="00DD4828"/>
    <w:rsid w:val="00DD4C5C"/>
    <w:rsid w:val="00DD4ED3"/>
    <w:rsid w:val="00DD5023"/>
    <w:rsid w:val="00DD5932"/>
    <w:rsid w:val="00DD5B05"/>
    <w:rsid w:val="00DD5BC0"/>
    <w:rsid w:val="00DD62C8"/>
    <w:rsid w:val="00DD63E8"/>
    <w:rsid w:val="00DD649F"/>
    <w:rsid w:val="00DD6A0C"/>
    <w:rsid w:val="00DD6C0C"/>
    <w:rsid w:val="00DD715B"/>
    <w:rsid w:val="00DD75D3"/>
    <w:rsid w:val="00DD7C18"/>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2F94"/>
    <w:rsid w:val="00E02FC6"/>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EEC"/>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E45"/>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06B"/>
    <w:rsid w:val="00E553F9"/>
    <w:rsid w:val="00E5565A"/>
    <w:rsid w:val="00E55E2F"/>
    <w:rsid w:val="00E56589"/>
    <w:rsid w:val="00E56A2C"/>
    <w:rsid w:val="00E56EEC"/>
    <w:rsid w:val="00E571F4"/>
    <w:rsid w:val="00E57A72"/>
    <w:rsid w:val="00E57B8E"/>
    <w:rsid w:val="00E57DDE"/>
    <w:rsid w:val="00E60BD4"/>
    <w:rsid w:val="00E612E2"/>
    <w:rsid w:val="00E617D0"/>
    <w:rsid w:val="00E61CD0"/>
    <w:rsid w:val="00E62EE5"/>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365"/>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0B7"/>
    <w:rsid w:val="00E77F3A"/>
    <w:rsid w:val="00E8018E"/>
    <w:rsid w:val="00E8020B"/>
    <w:rsid w:val="00E806F7"/>
    <w:rsid w:val="00E80809"/>
    <w:rsid w:val="00E809E0"/>
    <w:rsid w:val="00E80DFC"/>
    <w:rsid w:val="00E8167B"/>
    <w:rsid w:val="00E81F80"/>
    <w:rsid w:val="00E8204F"/>
    <w:rsid w:val="00E823AE"/>
    <w:rsid w:val="00E82936"/>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6F2C"/>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232"/>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43F"/>
    <w:rsid w:val="00EC3824"/>
    <w:rsid w:val="00EC391C"/>
    <w:rsid w:val="00EC3B08"/>
    <w:rsid w:val="00EC3C41"/>
    <w:rsid w:val="00EC42B3"/>
    <w:rsid w:val="00EC472B"/>
    <w:rsid w:val="00EC4AB7"/>
    <w:rsid w:val="00EC537F"/>
    <w:rsid w:val="00EC554A"/>
    <w:rsid w:val="00EC6A13"/>
    <w:rsid w:val="00EC6A86"/>
    <w:rsid w:val="00EC6C24"/>
    <w:rsid w:val="00EC6F40"/>
    <w:rsid w:val="00EC7052"/>
    <w:rsid w:val="00EC74F1"/>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1A8"/>
    <w:rsid w:val="00EE3606"/>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D3C"/>
    <w:rsid w:val="00EF0D5D"/>
    <w:rsid w:val="00EF0FD1"/>
    <w:rsid w:val="00EF113A"/>
    <w:rsid w:val="00EF1A46"/>
    <w:rsid w:val="00EF1DA3"/>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6581"/>
    <w:rsid w:val="00F0756A"/>
    <w:rsid w:val="00F07AA9"/>
    <w:rsid w:val="00F07B76"/>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1FD"/>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1899"/>
    <w:rsid w:val="00F422D7"/>
    <w:rsid w:val="00F4288F"/>
    <w:rsid w:val="00F42961"/>
    <w:rsid w:val="00F429C6"/>
    <w:rsid w:val="00F434EF"/>
    <w:rsid w:val="00F43BBB"/>
    <w:rsid w:val="00F4421C"/>
    <w:rsid w:val="00F446BA"/>
    <w:rsid w:val="00F44C21"/>
    <w:rsid w:val="00F44E66"/>
    <w:rsid w:val="00F44EE2"/>
    <w:rsid w:val="00F44F8A"/>
    <w:rsid w:val="00F45737"/>
    <w:rsid w:val="00F458F1"/>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421"/>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191"/>
    <w:rsid w:val="00F77B48"/>
    <w:rsid w:val="00F77D7C"/>
    <w:rsid w:val="00F77F7B"/>
    <w:rsid w:val="00F80EC1"/>
    <w:rsid w:val="00F81727"/>
    <w:rsid w:val="00F81ABF"/>
    <w:rsid w:val="00F81ADF"/>
    <w:rsid w:val="00F81F2B"/>
    <w:rsid w:val="00F822DA"/>
    <w:rsid w:val="00F823B0"/>
    <w:rsid w:val="00F82785"/>
    <w:rsid w:val="00F82BA1"/>
    <w:rsid w:val="00F82F1F"/>
    <w:rsid w:val="00F82F70"/>
    <w:rsid w:val="00F82FA6"/>
    <w:rsid w:val="00F83131"/>
    <w:rsid w:val="00F834B5"/>
    <w:rsid w:val="00F83D92"/>
    <w:rsid w:val="00F841C5"/>
    <w:rsid w:val="00F849E8"/>
    <w:rsid w:val="00F85391"/>
    <w:rsid w:val="00F85439"/>
    <w:rsid w:val="00F85A15"/>
    <w:rsid w:val="00F85C0E"/>
    <w:rsid w:val="00F86089"/>
    <w:rsid w:val="00F865A0"/>
    <w:rsid w:val="00F86615"/>
    <w:rsid w:val="00F86A34"/>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742"/>
    <w:rsid w:val="00F938C0"/>
    <w:rsid w:val="00F93D17"/>
    <w:rsid w:val="00F94104"/>
    <w:rsid w:val="00F94296"/>
    <w:rsid w:val="00F947A6"/>
    <w:rsid w:val="00F94BCA"/>
    <w:rsid w:val="00F94E7F"/>
    <w:rsid w:val="00F9533D"/>
    <w:rsid w:val="00F95E97"/>
    <w:rsid w:val="00F96AD9"/>
    <w:rsid w:val="00F96C21"/>
    <w:rsid w:val="00F96C27"/>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1CB"/>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90D"/>
    <w:rsid w:val="00FC3288"/>
    <w:rsid w:val="00FC338A"/>
    <w:rsid w:val="00FC3405"/>
    <w:rsid w:val="00FC3419"/>
    <w:rsid w:val="00FC3B29"/>
    <w:rsid w:val="00FC3F9F"/>
    <w:rsid w:val="00FC42A8"/>
    <w:rsid w:val="00FC4AE6"/>
    <w:rsid w:val="00FC4CAD"/>
    <w:rsid w:val="00FC4F80"/>
    <w:rsid w:val="00FC4F96"/>
    <w:rsid w:val="00FC6890"/>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42"/>
    <w:rsid w:val="00FD406E"/>
    <w:rsid w:val="00FD450A"/>
    <w:rsid w:val="00FD46D4"/>
    <w:rsid w:val="00FD4D25"/>
    <w:rsid w:val="00FD50FE"/>
    <w:rsid w:val="00FD5142"/>
    <w:rsid w:val="00FD515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1B4"/>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91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0A7DED"/>
    <w:rPr>
      <w:rFonts w:eastAsiaTheme="minorHAnsi"/>
    </w:rPr>
  </w:style>
  <w:style w:type="paragraph" w:customStyle="1" w:styleId="3GPPAgreements">
    <w:name w:val="3GPP Agreements"/>
    <w:basedOn w:val="a1"/>
    <w:link w:val="3GPPAgreementsChar"/>
    <w:uiPriority w:val="99"/>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8"/>
      </w:numPr>
    </w:pPr>
  </w:style>
  <w:style w:type="numbering" w:customStyle="1" w:styleId="a7">
    <w:name w:val="StyleBulletedSymbolsymbolLeft025Hanging0"/>
    <w:pPr>
      <w:numPr>
        <w:numId w:val="30"/>
      </w:numPr>
    </w:pPr>
  </w:style>
  <w:style w:type="numbering" w:customStyle="1" w:styleId="a8">
    <w:name w:val="StyleBulleted"/>
    <w:pPr>
      <w:numPr>
        <w:numId w:val="25"/>
      </w:numPr>
    </w:pPr>
  </w:style>
  <w:style w:type="numbering" w:customStyle="1" w:styleId="Char">
    <w:name w:val="StyleBulletedSymbolsymbolLeft025Hanging0252"/>
    <w:pPr>
      <w:numPr>
        <w:numId w:val="31"/>
      </w:numPr>
    </w:pPr>
  </w:style>
  <w:style w:type="numbering" w:customStyle="1" w:styleId="Char0">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6AF81-A5E3-4B1F-A901-A72C8526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1875</Words>
  <Characters>10694</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RXT</cp:lastModifiedBy>
  <cp:revision>2</cp:revision>
  <dcterms:created xsi:type="dcterms:W3CDTF">2021-01-18T05:07:00Z</dcterms:created>
  <dcterms:modified xsi:type="dcterms:W3CDTF">2021-01-18T09:10:00Z</dcterms:modified>
</cp:coreProperties>
</file>