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C50E09" w14:textId="4F909B3B" w:rsidR="00DE5BB4" w:rsidRPr="00E17197" w:rsidRDefault="00DE5BB4" w:rsidP="00DE5BB4">
      <w:pPr>
        <w:pStyle w:val="af1"/>
        <w:tabs>
          <w:tab w:val="right" w:pos="9781"/>
        </w:tabs>
        <w:snapToGrid w:val="0"/>
        <w:ind w:left="-2" w:right="-57"/>
        <w:jc w:val="both"/>
        <w:rPr>
          <w:rFonts w:eastAsiaTheme="minorEastAsia"/>
          <w:bCs/>
          <w:sz w:val="22"/>
          <w:szCs w:val="22"/>
          <w:lang w:val="en-GB" w:eastAsia="zh-CN"/>
        </w:rPr>
      </w:pPr>
      <w:r w:rsidRPr="00E17197">
        <w:rPr>
          <w:bCs/>
          <w:sz w:val="22"/>
          <w:szCs w:val="22"/>
          <w:lang w:val="en-GB"/>
        </w:rPr>
        <w:t xml:space="preserve">3GPP TSG RAN WG1 </w:t>
      </w:r>
      <w:r w:rsidRPr="00E17197">
        <w:rPr>
          <w:rFonts w:eastAsiaTheme="minorEastAsia" w:hint="eastAsia"/>
          <w:bCs/>
          <w:sz w:val="22"/>
          <w:szCs w:val="22"/>
          <w:lang w:val="en-GB" w:eastAsia="zh-CN"/>
        </w:rPr>
        <w:t xml:space="preserve">meeting </w:t>
      </w:r>
      <w:r w:rsidRPr="00E17197">
        <w:rPr>
          <w:bCs/>
          <w:sz w:val="22"/>
          <w:szCs w:val="22"/>
          <w:lang w:val="en-GB"/>
        </w:rPr>
        <w:t>#10</w:t>
      </w:r>
      <w:r w:rsidRPr="00E17197">
        <w:rPr>
          <w:rFonts w:eastAsiaTheme="minorEastAsia"/>
          <w:bCs/>
          <w:sz w:val="22"/>
          <w:szCs w:val="22"/>
          <w:lang w:val="en-GB" w:eastAsia="zh-CN"/>
        </w:rPr>
        <w:t>4-e</w:t>
      </w:r>
      <w:r w:rsidRPr="00E17197">
        <w:rPr>
          <w:rFonts w:eastAsiaTheme="minorEastAsia" w:hint="eastAsia"/>
          <w:bCs/>
          <w:sz w:val="22"/>
          <w:szCs w:val="22"/>
          <w:lang w:val="en-GB" w:eastAsia="zh-CN"/>
        </w:rPr>
        <w:t xml:space="preserve">                                                             </w:t>
      </w:r>
      <w:r w:rsidR="008B0B98">
        <w:rPr>
          <w:rFonts w:eastAsiaTheme="minorEastAsia"/>
          <w:bCs/>
          <w:sz w:val="22"/>
          <w:szCs w:val="22"/>
          <w:lang w:val="en-GB" w:eastAsia="zh-CN"/>
        </w:rPr>
        <w:t xml:space="preserve">                </w:t>
      </w:r>
      <w:bookmarkStart w:id="0" w:name="_GoBack"/>
      <w:bookmarkEnd w:id="0"/>
      <w:r w:rsidRPr="00DC1C80">
        <w:rPr>
          <w:bCs/>
          <w:sz w:val="22"/>
          <w:szCs w:val="22"/>
          <w:lang w:val="en-GB"/>
        </w:rPr>
        <w:t>R1-2</w:t>
      </w:r>
      <w:r w:rsidR="00DC1C80" w:rsidRPr="00DC1C80">
        <w:rPr>
          <w:bCs/>
          <w:sz w:val="22"/>
          <w:szCs w:val="22"/>
          <w:lang w:val="en-GB"/>
        </w:rPr>
        <w:t>100314</w:t>
      </w:r>
    </w:p>
    <w:p w14:paraId="07B83601" w14:textId="77777777" w:rsidR="00DE5BB4" w:rsidRPr="00E17197" w:rsidRDefault="00DE5BB4" w:rsidP="00DE5BB4">
      <w:pPr>
        <w:pStyle w:val="af1"/>
        <w:tabs>
          <w:tab w:val="right" w:pos="8280"/>
          <w:tab w:val="right" w:pos="9781"/>
        </w:tabs>
        <w:snapToGrid w:val="0"/>
        <w:ind w:left="-2" w:right="-57"/>
        <w:jc w:val="both"/>
        <w:rPr>
          <w:bCs/>
          <w:sz w:val="22"/>
          <w:szCs w:val="22"/>
          <w:lang w:val="en-GB"/>
        </w:rPr>
      </w:pPr>
      <w:r w:rsidRPr="00E17197">
        <w:rPr>
          <w:rFonts w:cs="Arial"/>
          <w:bCs/>
          <w:sz w:val="22"/>
          <w:szCs w:val="22"/>
          <w:lang w:eastAsia="ja-JP"/>
        </w:rPr>
        <w:t>e-Meeting, January 25</w:t>
      </w:r>
      <w:r w:rsidRPr="00E17197">
        <w:rPr>
          <w:rFonts w:cs="Arial"/>
          <w:bCs/>
          <w:sz w:val="22"/>
          <w:szCs w:val="22"/>
          <w:vertAlign w:val="superscript"/>
          <w:lang w:eastAsia="ja-JP"/>
        </w:rPr>
        <w:t>th</w:t>
      </w:r>
      <w:r w:rsidRPr="00E17197">
        <w:rPr>
          <w:rFonts w:cs="Arial"/>
          <w:bCs/>
          <w:sz w:val="22"/>
          <w:szCs w:val="22"/>
          <w:lang w:eastAsia="ja-JP"/>
        </w:rPr>
        <w:t xml:space="preserve"> – February 5</w:t>
      </w:r>
      <w:r w:rsidRPr="00E17197">
        <w:rPr>
          <w:rFonts w:cs="Arial"/>
          <w:bCs/>
          <w:sz w:val="22"/>
          <w:szCs w:val="22"/>
          <w:vertAlign w:val="superscript"/>
          <w:lang w:eastAsia="ja-JP"/>
        </w:rPr>
        <w:t>th</w:t>
      </w:r>
      <w:r w:rsidRPr="00E17197">
        <w:rPr>
          <w:rFonts w:cs="Arial"/>
          <w:bCs/>
          <w:sz w:val="22"/>
          <w:szCs w:val="22"/>
          <w:lang w:eastAsia="ja-JP"/>
        </w:rPr>
        <w:t>, 2021</w:t>
      </w:r>
    </w:p>
    <w:p w14:paraId="40FC89D2" w14:textId="77777777" w:rsidR="00DE5BB4" w:rsidRPr="00E17197" w:rsidRDefault="00DE5BB4" w:rsidP="00DE5BB4">
      <w:pPr>
        <w:pStyle w:val="af1"/>
        <w:widowControl w:val="0"/>
        <w:tabs>
          <w:tab w:val="clear" w:pos="9072"/>
          <w:tab w:val="right" w:pos="8280"/>
          <w:tab w:val="right" w:pos="9781"/>
        </w:tabs>
        <w:snapToGrid w:val="0"/>
        <w:ind w:left="-2" w:right="-57"/>
        <w:rPr>
          <w:rFonts w:eastAsiaTheme="minorEastAsia" w:cs="Arial"/>
          <w:bCs/>
          <w:sz w:val="22"/>
          <w:szCs w:val="22"/>
          <w:lang w:eastAsia="zh-CN"/>
        </w:rPr>
      </w:pPr>
    </w:p>
    <w:p w14:paraId="334025BD" w14:textId="145C2F7F" w:rsidR="00DE5BB4" w:rsidRPr="00E17197" w:rsidRDefault="00DE5BB4" w:rsidP="00DE5BB4">
      <w:pPr>
        <w:pStyle w:val="af1"/>
        <w:tabs>
          <w:tab w:val="clear" w:pos="4536"/>
          <w:tab w:val="left" w:pos="1800"/>
        </w:tabs>
        <w:ind w:left="-2"/>
        <w:rPr>
          <w:rFonts w:eastAsiaTheme="minorEastAsia"/>
          <w:sz w:val="22"/>
          <w:szCs w:val="22"/>
          <w:lang w:eastAsia="zh-CN"/>
        </w:rPr>
      </w:pPr>
      <w:r w:rsidRPr="00E17197">
        <w:rPr>
          <w:sz w:val="22"/>
          <w:szCs w:val="22"/>
        </w:rPr>
        <w:t>Title:</w:t>
      </w:r>
      <w:r w:rsidRPr="00E17197">
        <w:rPr>
          <w:sz w:val="22"/>
          <w:szCs w:val="22"/>
        </w:rPr>
        <w:tab/>
      </w:r>
      <w:r w:rsidR="00CC7893">
        <w:rPr>
          <w:rFonts w:eastAsiaTheme="minorEastAsia"/>
          <w:sz w:val="22"/>
          <w:szCs w:val="22"/>
          <w:lang w:eastAsia="zh-CN"/>
        </w:rPr>
        <w:t>Draft r</w:t>
      </w:r>
      <w:r w:rsidRPr="001C4253">
        <w:rPr>
          <w:rFonts w:eastAsiaTheme="minorEastAsia"/>
          <w:sz w:val="22"/>
          <w:szCs w:val="22"/>
          <w:lang w:eastAsia="zh-CN"/>
        </w:rPr>
        <w:t xml:space="preserve">eply LS on </w:t>
      </w:r>
      <w:r w:rsidR="00CC7893">
        <w:rPr>
          <w:rFonts w:eastAsiaTheme="minorEastAsia"/>
          <w:sz w:val="22"/>
          <w:szCs w:val="22"/>
          <w:lang w:eastAsia="zh-CN"/>
        </w:rPr>
        <w:t>RAN1 agreement on pre-emption</w:t>
      </w:r>
    </w:p>
    <w:p w14:paraId="3EF4A571" w14:textId="2A10F97C" w:rsidR="00DE5BB4" w:rsidRPr="00E17197" w:rsidRDefault="00DE5BB4" w:rsidP="00DE5BB4">
      <w:pPr>
        <w:pStyle w:val="af1"/>
        <w:tabs>
          <w:tab w:val="clear" w:pos="4536"/>
          <w:tab w:val="left" w:pos="1800"/>
        </w:tabs>
        <w:ind w:left="-2"/>
        <w:rPr>
          <w:sz w:val="22"/>
          <w:szCs w:val="22"/>
        </w:rPr>
      </w:pPr>
      <w:r w:rsidRPr="00E17197">
        <w:rPr>
          <w:sz w:val="22"/>
          <w:szCs w:val="22"/>
        </w:rPr>
        <w:t>Response to:</w:t>
      </w:r>
      <w:r w:rsidRPr="00E17197">
        <w:rPr>
          <w:sz w:val="22"/>
          <w:szCs w:val="22"/>
        </w:rPr>
        <w:tab/>
      </w:r>
      <w:r w:rsidRPr="00DE5BB4">
        <w:rPr>
          <w:sz w:val="22"/>
          <w:szCs w:val="22"/>
        </w:rPr>
        <w:t>R2-2010930</w:t>
      </w:r>
    </w:p>
    <w:p w14:paraId="4A7BBB77" w14:textId="3500AF5B" w:rsidR="00DE5BB4" w:rsidRPr="00E17197" w:rsidRDefault="00DE5BB4" w:rsidP="00DE5BB4">
      <w:pPr>
        <w:pStyle w:val="af1"/>
        <w:tabs>
          <w:tab w:val="clear" w:pos="4536"/>
          <w:tab w:val="left" w:pos="1800"/>
        </w:tabs>
        <w:ind w:left="-2"/>
        <w:rPr>
          <w:sz w:val="22"/>
          <w:szCs w:val="22"/>
        </w:rPr>
      </w:pPr>
      <w:r>
        <w:rPr>
          <w:sz w:val="22"/>
          <w:szCs w:val="22"/>
        </w:rPr>
        <w:t xml:space="preserve">Release: </w:t>
      </w:r>
      <w:r>
        <w:rPr>
          <w:sz w:val="22"/>
          <w:szCs w:val="22"/>
        </w:rPr>
        <w:tab/>
        <w:t>Rel-16</w:t>
      </w:r>
    </w:p>
    <w:p w14:paraId="07D38ECA" w14:textId="77777777" w:rsidR="00DE5BB4" w:rsidRPr="00E17197" w:rsidRDefault="00DE5BB4" w:rsidP="00DE5BB4">
      <w:pPr>
        <w:pStyle w:val="af1"/>
        <w:tabs>
          <w:tab w:val="clear" w:pos="4536"/>
          <w:tab w:val="left" w:pos="1800"/>
        </w:tabs>
        <w:ind w:left="-2"/>
        <w:rPr>
          <w:sz w:val="22"/>
          <w:szCs w:val="22"/>
        </w:rPr>
      </w:pPr>
      <w:r w:rsidRPr="00E17197">
        <w:rPr>
          <w:sz w:val="22"/>
          <w:szCs w:val="22"/>
        </w:rPr>
        <w:t xml:space="preserve">Work Item: </w:t>
      </w:r>
      <w:r w:rsidRPr="00E17197">
        <w:rPr>
          <w:sz w:val="22"/>
          <w:szCs w:val="22"/>
        </w:rPr>
        <w:tab/>
        <w:t>5G_V2X_NRSL-Core</w:t>
      </w:r>
    </w:p>
    <w:p w14:paraId="5A198498" w14:textId="77777777" w:rsidR="00DE5BB4" w:rsidRPr="00E17197" w:rsidRDefault="00DE5BB4" w:rsidP="00DE5BB4">
      <w:pPr>
        <w:pStyle w:val="af1"/>
        <w:tabs>
          <w:tab w:val="clear" w:pos="4536"/>
          <w:tab w:val="left" w:pos="1800"/>
        </w:tabs>
        <w:ind w:left="-2"/>
        <w:rPr>
          <w:rFonts w:eastAsiaTheme="minorEastAsia"/>
          <w:sz w:val="22"/>
          <w:szCs w:val="22"/>
          <w:lang w:eastAsia="zh-CN"/>
        </w:rPr>
      </w:pPr>
    </w:p>
    <w:p w14:paraId="20009150" w14:textId="77777777" w:rsidR="00DE5BB4" w:rsidRPr="00E17197" w:rsidRDefault="00DE5BB4" w:rsidP="00DE5BB4">
      <w:pPr>
        <w:pStyle w:val="af1"/>
        <w:tabs>
          <w:tab w:val="clear" w:pos="4536"/>
          <w:tab w:val="left" w:pos="1800"/>
        </w:tabs>
        <w:ind w:left="1798" w:hanging="1800"/>
        <w:rPr>
          <w:rFonts w:eastAsia="宋体"/>
          <w:sz w:val="22"/>
          <w:szCs w:val="22"/>
          <w:lang w:eastAsia="zh-CN"/>
        </w:rPr>
      </w:pPr>
      <w:r w:rsidRPr="00E17197">
        <w:rPr>
          <w:sz w:val="22"/>
          <w:szCs w:val="22"/>
        </w:rPr>
        <w:t>Source:</w:t>
      </w:r>
      <w:r w:rsidRPr="00E17197">
        <w:rPr>
          <w:sz w:val="22"/>
          <w:szCs w:val="22"/>
        </w:rPr>
        <w:tab/>
      </w:r>
      <w:r w:rsidRPr="00E17197">
        <w:rPr>
          <w:rFonts w:eastAsia="宋体"/>
          <w:sz w:val="22"/>
          <w:szCs w:val="22"/>
          <w:lang w:eastAsia="zh-CN"/>
        </w:rPr>
        <w:t>CATT</w:t>
      </w:r>
      <w:r>
        <w:rPr>
          <w:rFonts w:eastAsia="宋体"/>
          <w:sz w:val="22"/>
          <w:szCs w:val="22"/>
          <w:lang w:eastAsia="zh-CN"/>
        </w:rPr>
        <w:t>, GOHIGH</w:t>
      </w:r>
      <w:r w:rsidRPr="00E17197">
        <w:rPr>
          <w:rFonts w:eastAsia="宋体"/>
          <w:sz w:val="22"/>
          <w:szCs w:val="22"/>
          <w:lang w:eastAsia="zh-CN"/>
        </w:rPr>
        <w:t xml:space="preserve"> [RAN1]</w:t>
      </w:r>
    </w:p>
    <w:p w14:paraId="50D37896" w14:textId="47D13A8D" w:rsidR="00DE5BB4" w:rsidRPr="00E17197" w:rsidRDefault="00DE5BB4" w:rsidP="00DE5BB4">
      <w:pPr>
        <w:pStyle w:val="af1"/>
        <w:tabs>
          <w:tab w:val="clear" w:pos="4536"/>
          <w:tab w:val="left" w:pos="1800"/>
        </w:tabs>
        <w:ind w:left="1798" w:hanging="1800"/>
        <w:rPr>
          <w:rFonts w:eastAsia="宋体"/>
          <w:sz w:val="22"/>
          <w:szCs w:val="22"/>
          <w:lang w:eastAsia="zh-CN"/>
        </w:rPr>
      </w:pPr>
      <w:r w:rsidRPr="00E17197">
        <w:rPr>
          <w:sz w:val="22"/>
          <w:szCs w:val="22"/>
        </w:rPr>
        <w:t>To:</w:t>
      </w:r>
      <w:r w:rsidRPr="00E17197">
        <w:rPr>
          <w:rFonts w:eastAsia="宋体"/>
          <w:sz w:val="22"/>
          <w:szCs w:val="22"/>
          <w:lang w:eastAsia="zh-CN"/>
        </w:rPr>
        <w:t xml:space="preserve"> </w:t>
      </w:r>
      <w:r w:rsidRPr="00E17197">
        <w:rPr>
          <w:rFonts w:eastAsia="宋体"/>
          <w:sz w:val="22"/>
          <w:szCs w:val="22"/>
          <w:lang w:eastAsia="zh-CN"/>
        </w:rPr>
        <w:tab/>
        <w:t>RAN</w:t>
      </w:r>
      <w:r>
        <w:rPr>
          <w:rFonts w:eastAsia="宋体"/>
          <w:sz w:val="22"/>
          <w:szCs w:val="22"/>
          <w:lang w:eastAsia="zh-CN"/>
        </w:rPr>
        <w:t>2</w:t>
      </w:r>
    </w:p>
    <w:p w14:paraId="551932C1" w14:textId="77777777" w:rsidR="00DE5BB4" w:rsidRDefault="00DE5BB4" w:rsidP="00DE5BB4">
      <w:pPr>
        <w:pStyle w:val="af1"/>
        <w:tabs>
          <w:tab w:val="clear" w:pos="4536"/>
          <w:tab w:val="left" w:pos="1800"/>
        </w:tabs>
        <w:ind w:left="1798" w:hanging="1800"/>
        <w:rPr>
          <w:sz w:val="22"/>
          <w:szCs w:val="22"/>
        </w:rPr>
      </w:pPr>
    </w:p>
    <w:p w14:paraId="42BCF87F" w14:textId="77777777" w:rsidR="00DE5BB4" w:rsidRPr="00AE4F9A" w:rsidRDefault="00DE5BB4" w:rsidP="00DE5BB4">
      <w:pPr>
        <w:pStyle w:val="af1"/>
        <w:tabs>
          <w:tab w:val="clear" w:pos="4536"/>
          <w:tab w:val="left" w:pos="1800"/>
        </w:tabs>
        <w:ind w:left="1798" w:hanging="1800"/>
        <w:rPr>
          <w:sz w:val="22"/>
          <w:szCs w:val="22"/>
        </w:rPr>
      </w:pPr>
      <w:r w:rsidRPr="00AE4F9A">
        <w:rPr>
          <w:sz w:val="22"/>
          <w:szCs w:val="22"/>
        </w:rPr>
        <w:t>Contact person:</w:t>
      </w:r>
      <w:r w:rsidRPr="00AE4F9A">
        <w:rPr>
          <w:sz w:val="22"/>
          <w:szCs w:val="22"/>
        </w:rPr>
        <w:tab/>
      </w:r>
      <w:r>
        <w:rPr>
          <w:sz w:val="22"/>
          <w:szCs w:val="22"/>
        </w:rPr>
        <w:t>Rui Zhao</w:t>
      </w:r>
    </w:p>
    <w:p w14:paraId="6695E691" w14:textId="77777777" w:rsidR="00DE5BB4" w:rsidRPr="00AE4F9A" w:rsidRDefault="00DE5BB4" w:rsidP="00DE5BB4">
      <w:pPr>
        <w:pStyle w:val="af1"/>
        <w:tabs>
          <w:tab w:val="clear" w:pos="4536"/>
          <w:tab w:val="left" w:pos="1800"/>
        </w:tabs>
        <w:ind w:left="1798" w:hanging="1800"/>
        <w:rPr>
          <w:sz w:val="22"/>
          <w:szCs w:val="22"/>
        </w:rPr>
      </w:pPr>
      <w:r w:rsidRPr="00AE4F9A">
        <w:rPr>
          <w:sz w:val="22"/>
          <w:szCs w:val="22"/>
        </w:rPr>
        <w:tab/>
      </w:r>
      <w:r>
        <w:rPr>
          <w:sz w:val="22"/>
          <w:szCs w:val="22"/>
        </w:rPr>
        <w:t>zhaorui</w:t>
      </w:r>
      <w:r w:rsidRPr="00AE4F9A">
        <w:rPr>
          <w:sz w:val="22"/>
          <w:szCs w:val="22"/>
        </w:rPr>
        <w:t>@</w:t>
      </w:r>
      <w:r>
        <w:rPr>
          <w:sz w:val="22"/>
          <w:szCs w:val="22"/>
        </w:rPr>
        <w:t>gohigh.com.cn</w:t>
      </w:r>
    </w:p>
    <w:p w14:paraId="1FBB3EFD" w14:textId="77777777" w:rsidR="00DE5BB4" w:rsidRPr="00AE4F9A" w:rsidRDefault="00DE5BB4" w:rsidP="00DE5BB4">
      <w:pPr>
        <w:pStyle w:val="af1"/>
        <w:tabs>
          <w:tab w:val="clear" w:pos="4536"/>
          <w:tab w:val="left" w:pos="1800"/>
        </w:tabs>
        <w:ind w:left="1798" w:hanging="1800"/>
        <w:rPr>
          <w:sz w:val="22"/>
          <w:szCs w:val="22"/>
        </w:rPr>
      </w:pPr>
      <w:r w:rsidRPr="00AE4F9A">
        <w:rPr>
          <w:sz w:val="22"/>
          <w:szCs w:val="22"/>
        </w:rPr>
        <w:tab/>
      </w:r>
    </w:p>
    <w:p w14:paraId="6D6C427B" w14:textId="77777777" w:rsidR="00DE5BB4" w:rsidRPr="00AE4F9A" w:rsidRDefault="00DE5BB4" w:rsidP="00DE5BB4">
      <w:pPr>
        <w:pStyle w:val="af1"/>
        <w:tabs>
          <w:tab w:val="clear" w:pos="4536"/>
          <w:tab w:val="left" w:pos="1800"/>
        </w:tabs>
        <w:ind w:left="1798" w:hanging="1800"/>
        <w:rPr>
          <w:sz w:val="22"/>
          <w:szCs w:val="22"/>
        </w:rPr>
      </w:pPr>
      <w:r w:rsidRPr="00AE4F9A">
        <w:rPr>
          <w:sz w:val="22"/>
          <w:szCs w:val="22"/>
        </w:rPr>
        <w:t>Attachments:</w:t>
      </w:r>
      <w:r w:rsidRPr="00AE4F9A">
        <w:rPr>
          <w:sz w:val="22"/>
          <w:szCs w:val="22"/>
        </w:rPr>
        <w:tab/>
        <w:t>None</w:t>
      </w:r>
    </w:p>
    <w:p w14:paraId="29D740ED" w14:textId="77777777" w:rsidR="00830F4E" w:rsidRPr="00411EBD" w:rsidRDefault="00830F4E" w:rsidP="00411EBD">
      <w:pPr>
        <w:pBdr>
          <w:bottom w:val="single" w:sz="4" w:space="1" w:color="auto"/>
        </w:pBdr>
        <w:tabs>
          <w:tab w:val="left" w:pos="2552"/>
        </w:tabs>
        <w:spacing w:after="120"/>
        <w:ind w:left="-2"/>
        <w:jc w:val="both"/>
        <w:rPr>
          <w:rFonts w:eastAsia="宋体"/>
          <w:lang w:eastAsia="zh-CN"/>
        </w:rPr>
      </w:pPr>
    </w:p>
    <w:p w14:paraId="229C922B" w14:textId="23C8D3C2" w:rsidR="00DE5BB4" w:rsidRPr="00DE5BB4" w:rsidRDefault="00DE5BB4" w:rsidP="00DE5BB4">
      <w:pPr>
        <w:pStyle w:val="1"/>
        <w:ind w:left="431" w:hanging="431"/>
      </w:pPr>
      <w:r>
        <w:t>Overall Description</w:t>
      </w:r>
    </w:p>
    <w:p w14:paraId="670E016B" w14:textId="12BD2774" w:rsidR="00DE5BB4" w:rsidRDefault="00DE5BB4" w:rsidP="00DE5BB4">
      <w:pPr>
        <w:spacing w:after="120"/>
        <w:jc w:val="both"/>
        <w:rPr>
          <w:rFonts w:eastAsia="宋体"/>
          <w:bCs/>
          <w:iCs/>
          <w:lang w:eastAsia="zh-CN"/>
        </w:rPr>
      </w:pPr>
      <w:r w:rsidRPr="009C7E6B">
        <w:rPr>
          <w:rFonts w:eastAsia="宋体"/>
          <w:bCs/>
          <w:iCs/>
          <w:lang w:eastAsia="zh-CN"/>
        </w:rPr>
        <w:t xml:space="preserve">RAN1 would like to thank </w:t>
      </w:r>
      <w:r>
        <w:rPr>
          <w:rFonts w:eastAsia="宋体"/>
          <w:bCs/>
          <w:iCs/>
          <w:lang w:eastAsia="zh-CN"/>
        </w:rPr>
        <w:t>RAN2</w:t>
      </w:r>
      <w:r w:rsidRPr="009C7E6B">
        <w:rPr>
          <w:rFonts w:eastAsia="宋体"/>
          <w:bCs/>
          <w:iCs/>
          <w:lang w:eastAsia="zh-CN"/>
        </w:rPr>
        <w:t xml:space="preserve"> for the LS </w:t>
      </w:r>
      <w:r w:rsidRPr="009C7E6B">
        <w:rPr>
          <w:rFonts w:eastAsia="宋体"/>
          <w:lang w:eastAsia="ja-JP"/>
        </w:rPr>
        <w:t>R</w:t>
      </w:r>
      <w:r>
        <w:rPr>
          <w:rFonts w:eastAsia="宋体"/>
          <w:lang w:eastAsia="ja-JP"/>
        </w:rPr>
        <w:t>1-</w:t>
      </w:r>
      <w:r w:rsidRPr="00812DD3">
        <w:rPr>
          <w:rFonts w:eastAsia="宋体"/>
          <w:noProof/>
          <w:lang w:eastAsia="zh-CN"/>
        </w:rPr>
        <w:t>2009508</w:t>
      </w:r>
      <w:r>
        <w:rPr>
          <w:rFonts w:eastAsia="宋体"/>
          <w:lang w:eastAsia="ja-JP"/>
        </w:rPr>
        <w:t>[1]</w:t>
      </w:r>
      <w:r w:rsidRPr="009C7E6B">
        <w:rPr>
          <w:rFonts w:eastAsia="宋体"/>
          <w:lang w:eastAsia="ja-JP"/>
        </w:rPr>
        <w:t xml:space="preserve"> on </w:t>
      </w:r>
      <w:r w:rsidRPr="00AA5540">
        <w:rPr>
          <w:noProof/>
        </w:rPr>
        <w:t>RAN1 agreement on pre-emption</w:t>
      </w:r>
      <w:r w:rsidRPr="009C7E6B">
        <w:rPr>
          <w:rFonts w:eastAsia="宋体"/>
          <w:bCs/>
          <w:iCs/>
          <w:lang w:eastAsia="zh-CN"/>
        </w:rPr>
        <w:t>.</w:t>
      </w:r>
    </w:p>
    <w:p w14:paraId="11B91D00" w14:textId="2527CB30" w:rsidR="00DE5BB4" w:rsidRDefault="00DE5BB4" w:rsidP="00DE5BB4">
      <w:pPr>
        <w:spacing w:before="120" w:after="120" w:line="276" w:lineRule="auto"/>
        <w:jc w:val="both"/>
        <w:rPr>
          <w:rFonts w:ascii="Arial" w:eastAsiaTheme="minorEastAsia" w:hAnsi="Arial" w:cs="Arial"/>
          <w:b/>
          <w:u w:val="single"/>
          <w:lang w:eastAsia="zh-CN"/>
        </w:rPr>
      </w:pPr>
      <w:r>
        <w:rPr>
          <w:rFonts w:ascii="Arial" w:eastAsiaTheme="minorEastAsia" w:hAnsi="Arial" w:cs="Arial"/>
          <w:b/>
          <w:u w:val="single"/>
          <w:lang w:eastAsia="zh-CN"/>
        </w:rPr>
        <w:t>RAN1 a</w:t>
      </w:r>
      <w:r w:rsidRPr="00DE5BB4">
        <w:rPr>
          <w:rFonts w:ascii="Arial" w:eastAsiaTheme="minorEastAsia" w:hAnsi="Arial" w:cs="Arial"/>
          <w:b/>
          <w:u w:val="single"/>
          <w:lang w:eastAsia="zh-CN"/>
        </w:rPr>
        <w:t>greements on pre-emption in #</w:t>
      </w:r>
      <w:r w:rsidRPr="00DE5BB4">
        <w:rPr>
          <w:rFonts w:ascii="Arial" w:eastAsiaTheme="minorEastAsia" w:hAnsi="Arial" w:cs="Arial" w:hint="eastAsia"/>
          <w:b/>
          <w:u w:val="single"/>
          <w:lang w:eastAsia="zh-CN"/>
        </w:rPr>
        <w:t xml:space="preserve"> </w:t>
      </w:r>
      <w:r w:rsidRPr="00DE5BB4">
        <w:rPr>
          <w:rFonts w:ascii="Arial" w:eastAsiaTheme="minorEastAsia" w:hAnsi="Arial" w:cs="Arial"/>
          <w:b/>
          <w:u w:val="single"/>
          <w:lang w:eastAsia="zh-CN"/>
        </w:rPr>
        <w:t>102e meeting:</w:t>
      </w:r>
    </w:p>
    <w:p w14:paraId="059A4C37" w14:textId="77777777" w:rsidR="00DE5BB4" w:rsidRDefault="00DE5BB4" w:rsidP="00DE5BB4">
      <w:pPr>
        <w:numPr>
          <w:ilvl w:val="0"/>
          <w:numId w:val="19"/>
        </w:numPr>
        <w:spacing w:line="259" w:lineRule="auto"/>
        <w:jc w:val="both"/>
        <w:rPr>
          <w:rFonts w:cs="Times"/>
          <w:i/>
        </w:rPr>
      </w:pPr>
      <w:r>
        <w:rPr>
          <w:rFonts w:cs="Times"/>
          <w:i/>
        </w:rPr>
        <w:t>If periodic reservation is in use by a UE, and if pre-emption is enabled in a resource pool, the UE checks pre-emption for resources provided by MAC layer to L1, according to specified procedures</w:t>
      </w:r>
    </w:p>
    <w:p w14:paraId="0B6A8AD6" w14:textId="77777777" w:rsidR="00DE5BB4" w:rsidRDefault="00DE5BB4" w:rsidP="00DE5BB4">
      <w:pPr>
        <w:numPr>
          <w:ilvl w:val="1"/>
          <w:numId w:val="19"/>
        </w:numPr>
        <w:spacing w:line="259" w:lineRule="auto"/>
        <w:jc w:val="both"/>
        <w:rPr>
          <w:rFonts w:cs="Times"/>
          <w:i/>
        </w:rPr>
      </w:pPr>
      <w:r>
        <w:rPr>
          <w:rFonts w:cs="Times"/>
          <w:i/>
        </w:rPr>
        <w:t>L1 expects that MAC layer provides resources intended for transmission of one TB, which can fit to resource selection window of current TB of the UE, and for which the relevant priority is available</w:t>
      </w:r>
    </w:p>
    <w:p w14:paraId="115CF7B5" w14:textId="77777777" w:rsidR="00DE5BB4" w:rsidRDefault="00DE5BB4" w:rsidP="00DE5BB4">
      <w:pPr>
        <w:numPr>
          <w:ilvl w:val="1"/>
          <w:numId w:val="19"/>
        </w:numPr>
        <w:spacing w:line="259" w:lineRule="auto"/>
        <w:jc w:val="both"/>
        <w:rPr>
          <w:rFonts w:cs="Times"/>
          <w:i/>
        </w:rPr>
      </w:pPr>
      <w:r>
        <w:rPr>
          <w:rFonts w:cs="Times"/>
          <w:i/>
        </w:rPr>
        <w:t xml:space="preserve">If a resource is pre-empted, a re-selection for the pre-empted resource is triggered based on the specified step 1 and step 2 procedures, </w:t>
      </w:r>
    </w:p>
    <w:p w14:paraId="36978491" w14:textId="77777777" w:rsidR="00DE5BB4" w:rsidRDefault="00DE5BB4" w:rsidP="00DE5BB4">
      <w:pPr>
        <w:numPr>
          <w:ilvl w:val="2"/>
          <w:numId w:val="19"/>
        </w:numPr>
        <w:spacing w:line="259" w:lineRule="auto"/>
        <w:jc w:val="both"/>
        <w:rPr>
          <w:rFonts w:cs="Times"/>
          <w:i/>
        </w:rPr>
      </w:pPr>
      <w:r>
        <w:rPr>
          <w:rFonts w:cs="Times"/>
          <w:i/>
        </w:rPr>
        <w:t>with details up to UE implementations, including whether/how to set the reservation period in the re-selected resource</w:t>
      </w:r>
    </w:p>
    <w:p w14:paraId="6DC56FC9" w14:textId="77777777" w:rsidR="00DE5BB4" w:rsidRDefault="00DE5BB4" w:rsidP="00DE5BB4">
      <w:pPr>
        <w:numPr>
          <w:ilvl w:val="1"/>
          <w:numId w:val="19"/>
        </w:numPr>
        <w:spacing w:line="259" w:lineRule="auto"/>
        <w:jc w:val="both"/>
        <w:rPr>
          <w:rFonts w:cs="Times"/>
          <w:i/>
        </w:rPr>
      </w:pPr>
      <w:r>
        <w:rPr>
          <w:rFonts w:cs="Times"/>
          <w:i/>
        </w:rPr>
        <w:t>FFS in TP phase how/where to capture this in specification</w:t>
      </w:r>
    </w:p>
    <w:p w14:paraId="4A5E6C4D" w14:textId="77777777" w:rsidR="00DE5BB4" w:rsidRPr="00732263" w:rsidRDefault="00DE5BB4" w:rsidP="00DE5BB4">
      <w:pPr>
        <w:numPr>
          <w:ilvl w:val="2"/>
          <w:numId w:val="19"/>
        </w:numPr>
        <w:spacing w:line="259" w:lineRule="auto"/>
        <w:jc w:val="both"/>
        <w:rPr>
          <w:rFonts w:cs="Times"/>
          <w:i/>
        </w:rPr>
      </w:pPr>
      <w:r>
        <w:rPr>
          <w:rFonts w:cs="Times"/>
          <w:i/>
        </w:rPr>
        <w:t>During the pre-emption checking, j is up to Cresel-1</w:t>
      </w:r>
    </w:p>
    <w:p w14:paraId="0ED8E6C9" w14:textId="77777777" w:rsidR="00DE5BB4" w:rsidRDefault="00DE5BB4" w:rsidP="00C40554">
      <w:pPr>
        <w:spacing w:after="240" w:line="276" w:lineRule="auto"/>
        <w:rPr>
          <w:rFonts w:ascii="Arial" w:eastAsia="Malgun Gothic" w:hAnsi="Arial" w:cs="Arial"/>
          <w:b/>
          <w:u w:val="single"/>
          <w:lang w:eastAsia="ko-KR"/>
        </w:rPr>
      </w:pPr>
    </w:p>
    <w:p w14:paraId="62625E1D" w14:textId="69EB9C52" w:rsidR="00C40554" w:rsidRPr="00C40554" w:rsidRDefault="00C40554" w:rsidP="00C40554">
      <w:pPr>
        <w:spacing w:after="240" w:line="276" w:lineRule="auto"/>
        <w:rPr>
          <w:rFonts w:ascii="Arial" w:eastAsia="Malgun Gothic" w:hAnsi="Arial" w:cs="Arial"/>
          <w:b/>
          <w:u w:val="single"/>
          <w:lang w:eastAsia="ko-KR"/>
        </w:rPr>
      </w:pPr>
      <w:r w:rsidRPr="00C40554">
        <w:rPr>
          <w:rFonts w:ascii="Arial" w:eastAsia="Malgun Gothic" w:hAnsi="Arial" w:cs="Arial"/>
          <w:b/>
          <w:u w:val="single"/>
          <w:lang w:eastAsia="ko-KR"/>
        </w:rPr>
        <w:t xml:space="preserve">Q1: Does the TB in the above agreement correspond to only MAC PDU created for transmission? </w:t>
      </w:r>
    </w:p>
    <w:p w14:paraId="7242B9A9" w14:textId="77777777" w:rsidR="00DE5BB4" w:rsidRDefault="00DE5BB4" w:rsidP="005A6D0A">
      <w:pPr>
        <w:pStyle w:val="a1"/>
        <w:spacing w:beforeLines="50" w:before="120" w:afterLines="50"/>
        <w:rPr>
          <w:rFonts w:eastAsia="宋体"/>
          <w:b/>
          <w:lang w:eastAsia="zh-CN"/>
        </w:rPr>
      </w:pPr>
      <w:r>
        <w:rPr>
          <w:rFonts w:eastAsia="宋体"/>
          <w:b/>
          <w:lang w:eastAsia="zh-CN"/>
        </w:rPr>
        <w:t xml:space="preserve">Answer: </w:t>
      </w:r>
    </w:p>
    <w:p w14:paraId="0132E6F4" w14:textId="0AF257BA" w:rsidR="00C40554" w:rsidRPr="002B4037" w:rsidRDefault="002B4037" w:rsidP="002B4037">
      <w:pPr>
        <w:pStyle w:val="a1"/>
        <w:rPr>
          <w:rFonts w:eastAsia="宋体"/>
          <w:lang w:eastAsia="zh-CN"/>
        </w:rPr>
      </w:pPr>
      <w:r w:rsidRPr="00D36CBF">
        <w:rPr>
          <w:rFonts w:eastAsia="宋体"/>
          <w:b/>
          <w:lang w:eastAsia="zh-CN"/>
        </w:rPr>
        <w:t>Yes.</w:t>
      </w:r>
      <w:r w:rsidR="00263330">
        <w:rPr>
          <w:rFonts w:eastAsia="宋体"/>
          <w:b/>
          <w:lang w:eastAsia="zh-CN"/>
        </w:rPr>
        <w:t xml:space="preserve"> </w:t>
      </w:r>
      <w:r w:rsidRPr="002B4037">
        <w:rPr>
          <w:rFonts w:eastAsia="宋体"/>
          <w:lang w:eastAsia="zh-CN"/>
        </w:rPr>
        <w:t>Only after MAC PDU is created for transmission, the expected transmission resource</w:t>
      </w:r>
      <w:r w:rsidR="00D46605">
        <w:rPr>
          <w:rFonts w:eastAsia="宋体"/>
          <w:lang w:eastAsia="zh-CN"/>
        </w:rPr>
        <w:t>(s)</w:t>
      </w:r>
      <w:r w:rsidRPr="002B4037">
        <w:rPr>
          <w:rFonts w:eastAsia="宋体"/>
          <w:lang w:eastAsia="zh-CN"/>
        </w:rPr>
        <w:t xml:space="preserve"> and corresponding priority information are available</w:t>
      </w:r>
      <w:r>
        <w:rPr>
          <w:rFonts w:eastAsia="宋体"/>
          <w:lang w:eastAsia="zh-CN"/>
        </w:rPr>
        <w:t xml:space="preserve">. </w:t>
      </w:r>
      <w:r>
        <w:rPr>
          <w:rFonts w:eastAsia="宋体"/>
          <w:lang w:eastAsia="zh-CN"/>
        </w:rPr>
        <w:t xml:space="preserve">Then physical layer can </w:t>
      </w:r>
      <w:r w:rsidR="008A628D">
        <w:rPr>
          <w:rFonts w:eastAsia="宋体"/>
          <w:lang w:eastAsia="zh-CN"/>
        </w:rPr>
        <w:t xml:space="preserve">perform </w:t>
      </w:r>
      <w:r>
        <w:rPr>
          <w:rFonts w:eastAsia="宋体"/>
          <w:lang w:eastAsia="zh-CN"/>
        </w:rPr>
        <w:t>pre-emption check</w:t>
      </w:r>
      <w:r>
        <w:rPr>
          <w:rFonts w:eastAsia="宋体"/>
          <w:lang w:eastAsia="zh-CN"/>
        </w:rPr>
        <w:t xml:space="preserve"> according to the indication of selected resource(s) and priority from </w:t>
      </w:r>
      <w:r w:rsidR="00D46605">
        <w:rPr>
          <w:rFonts w:eastAsia="宋体"/>
          <w:lang w:eastAsia="zh-CN"/>
        </w:rPr>
        <w:t>MAC layer</w:t>
      </w:r>
      <w:r>
        <w:rPr>
          <w:rFonts w:eastAsia="宋体"/>
          <w:lang w:eastAsia="zh-CN"/>
        </w:rPr>
        <w:t>.</w:t>
      </w:r>
    </w:p>
    <w:p w14:paraId="4BFF7526" w14:textId="77777777" w:rsidR="00C40554" w:rsidRPr="00C40554" w:rsidRDefault="00C40554" w:rsidP="00C40554">
      <w:pPr>
        <w:spacing w:after="240" w:line="276" w:lineRule="auto"/>
        <w:rPr>
          <w:rFonts w:ascii="Arial" w:eastAsia="Malgun Gothic" w:hAnsi="Arial" w:cs="Arial"/>
          <w:b/>
          <w:u w:val="single"/>
          <w:lang w:eastAsia="ko-KR"/>
        </w:rPr>
      </w:pPr>
      <w:r w:rsidRPr="00C40554">
        <w:rPr>
          <w:rFonts w:ascii="Arial" w:eastAsia="Malgun Gothic" w:hAnsi="Arial" w:cs="Arial"/>
          <w:b/>
          <w:u w:val="single"/>
          <w:lang w:eastAsia="ko-KR"/>
        </w:rPr>
        <w:t>Q2: Is it correct understanding that whenever a MAC PDU is created, UE checks whether there is(are) pre-empted resource(s) among all remaining periodic reserved resources assuming that the periodic reserved resources are used for transmissions of potential MAC PDUs which have the same priority with the created MAC PDU?</w:t>
      </w:r>
    </w:p>
    <w:p w14:paraId="61A3F4DB" w14:textId="77777777" w:rsidR="00DE5BB4" w:rsidRDefault="00DE5BB4" w:rsidP="00812DD3">
      <w:pPr>
        <w:pStyle w:val="a1"/>
        <w:rPr>
          <w:rFonts w:eastAsiaTheme="minorEastAsia"/>
          <w:b/>
          <w:lang w:eastAsia="zh-CN"/>
        </w:rPr>
      </w:pPr>
      <w:r>
        <w:rPr>
          <w:rFonts w:eastAsiaTheme="minorEastAsia"/>
          <w:b/>
          <w:lang w:eastAsia="zh-CN"/>
        </w:rPr>
        <w:t>Answer:</w:t>
      </w:r>
    </w:p>
    <w:p w14:paraId="4CE72C9F" w14:textId="6DFEFDC5" w:rsidR="00C40554" w:rsidRDefault="00D36CBF" w:rsidP="00812DD3">
      <w:pPr>
        <w:pStyle w:val="a1"/>
        <w:rPr>
          <w:rFonts w:eastAsiaTheme="minorEastAsia"/>
          <w:lang w:eastAsia="zh-CN"/>
        </w:rPr>
      </w:pPr>
      <w:r w:rsidRPr="00D36CBF">
        <w:rPr>
          <w:rFonts w:eastAsiaTheme="minorEastAsia" w:hint="eastAsia"/>
          <w:b/>
          <w:lang w:eastAsia="zh-CN"/>
        </w:rPr>
        <w:t>Y</w:t>
      </w:r>
      <w:r w:rsidRPr="00D36CBF">
        <w:rPr>
          <w:rFonts w:eastAsiaTheme="minorEastAsia"/>
          <w:b/>
          <w:lang w:eastAsia="zh-CN"/>
        </w:rPr>
        <w:t>es</w:t>
      </w:r>
      <w:r w:rsidR="00312646">
        <w:rPr>
          <w:rFonts w:eastAsiaTheme="minorEastAsia"/>
          <w:b/>
          <w:lang w:eastAsia="zh-CN"/>
        </w:rPr>
        <w:t xml:space="preserve">. </w:t>
      </w:r>
      <w:r w:rsidR="008A628D" w:rsidRPr="00263330">
        <w:rPr>
          <w:rFonts w:eastAsiaTheme="minorEastAsia"/>
          <w:lang w:eastAsia="zh-CN"/>
        </w:rPr>
        <w:t xml:space="preserve">After a MAC PDU is created for transmission, </w:t>
      </w:r>
      <w:r w:rsidR="008A628D">
        <w:rPr>
          <w:rFonts w:eastAsiaTheme="minorEastAsia"/>
          <w:lang w:eastAsia="zh-CN"/>
        </w:rPr>
        <w:t xml:space="preserve">when </w:t>
      </w:r>
      <w:r>
        <w:rPr>
          <w:rFonts w:eastAsiaTheme="minorEastAsia"/>
          <w:lang w:eastAsia="zh-CN"/>
        </w:rPr>
        <w:t>physical layer performs</w:t>
      </w:r>
      <w:r w:rsidR="0029345C">
        <w:rPr>
          <w:rFonts w:eastAsiaTheme="minorEastAsia"/>
          <w:lang w:eastAsia="zh-CN"/>
        </w:rPr>
        <w:t xml:space="preserve"> pre-emption check, </w:t>
      </w:r>
      <w:r w:rsidR="008A628D" w:rsidRPr="00263330">
        <w:rPr>
          <w:rFonts w:eastAsiaTheme="minorEastAsia"/>
          <w:lang w:eastAsia="zh-CN"/>
        </w:rPr>
        <w:t xml:space="preserve">UE should check the remaining periodic reserved resources assuming that </w:t>
      </w:r>
      <w:r w:rsidR="00FE241B">
        <w:rPr>
          <w:rFonts w:eastAsiaTheme="minorEastAsia"/>
          <w:lang w:eastAsia="zh-CN"/>
        </w:rPr>
        <w:t>t</w:t>
      </w:r>
      <w:r w:rsidR="008A628D" w:rsidRPr="00263330">
        <w:rPr>
          <w:rFonts w:eastAsiaTheme="minorEastAsia"/>
          <w:lang w:eastAsia="zh-CN"/>
        </w:rPr>
        <w:t xml:space="preserve">he </w:t>
      </w:r>
      <w:r w:rsidR="00FE241B">
        <w:rPr>
          <w:rFonts w:eastAsiaTheme="minorEastAsia"/>
          <w:lang w:eastAsia="zh-CN"/>
        </w:rPr>
        <w:t>remaining</w:t>
      </w:r>
      <w:r w:rsidR="008A628D" w:rsidRPr="00263330">
        <w:rPr>
          <w:rFonts w:eastAsiaTheme="minorEastAsia"/>
          <w:lang w:eastAsia="zh-CN"/>
        </w:rPr>
        <w:t xml:space="preserve"> resources </w:t>
      </w:r>
      <w:r w:rsidR="00FE241B">
        <w:rPr>
          <w:rFonts w:eastAsiaTheme="minorEastAsia"/>
          <w:lang w:eastAsia="zh-CN"/>
        </w:rPr>
        <w:t>will be used for the transmission of same priority MAC PDUs. As illustrated in the description of TS3</w:t>
      </w:r>
      <w:r w:rsidR="00D46605">
        <w:rPr>
          <w:rFonts w:eastAsiaTheme="minorEastAsia"/>
          <w:lang w:eastAsia="zh-CN"/>
        </w:rPr>
        <w:t>8</w:t>
      </w:r>
      <w:r w:rsidR="00FE241B">
        <w:rPr>
          <w:rFonts w:eastAsiaTheme="minorEastAsia"/>
          <w:lang w:eastAsia="zh-CN"/>
        </w:rPr>
        <w:t xml:space="preserve">.214 </w:t>
      </w:r>
      <w:r w:rsidR="00D46605">
        <w:rPr>
          <w:rFonts w:eastAsiaTheme="minorEastAsia"/>
          <w:lang w:eastAsia="zh-CN"/>
        </w:rPr>
        <w:t xml:space="preserve">[2] </w:t>
      </w:r>
      <w:r w:rsidR="00FE241B">
        <w:rPr>
          <w:rFonts w:eastAsiaTheme="minorEastAsia"/>
          <w:lang w:eastAsia="zh-CN"/>
        </w:rPr>
        <w:t xml:space="preserve">in following, </w:t>
      </w:r>
      <w:r w:rsidR="00903DBF">
        <w:rPr>
          <w:rFonts w:eastAsiaTheme="minorEastAsia"/>
          <w:lang w:eastAsia="zh-CN"/>
        </w:rPr>
        <w:t>p</w:t>
      </w:r>
      <w:r w:rsidR="003540CD">
        <w:rPr>
          <w:rFonts w:eastAsiaTheme="minorEastAsia"/>
          <w:lang w:eastAsia="zh-CN"/>
        </w:rPr>
        <w:t xml:space="preserve">re-emption check is performed for the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003540CD">
        <w:rPr>
          <w:rFonts w:eastAsiaTheme="minorEastAsia" w:hint="eastAsia"/>
          <w:lang w:eastAsia="zh-CN"/>
        </w:rPr>
        <w:t xml:space="preserve"> </w:t>
      </w:r>
      <w:r w:rsidR="003540CD">
        <w:rPr>
          <w:rFonts w:eastAsiaTheme="minorEastAsia"/>
          <w:lang w:eastAsia="zh-CN"/>
        </w:rPr>
        <w:t xml:space="preserve">with </w:t>
      </w:r>
      <w:r w:rsidR="003540CD" w:rsidRPr="0029345C">
        <w:rPr>
          <w:rFonts w:eastAsia="Malgun Gothic" w:hint="eastAsia"/>
          <w:i/>
          <w:lang w:eastAsia="ko-KR"/>
        </w:rPr>
        <w:t>j=</w:t>
      </w:r>
      <w:r w:rsidR="003540CD" w:rsidRPr="0029345C">
        <w:rPr>
          <w:rFonts w:eastAsia="Malgun Gothic" w:hint="eastAsia"/>
          <w:lang w:eastAsia="ko-KR"/>
        </w:rPr>
        <w:t xml:space="preserve">0, 1, </w:t>
      </w:r>
      <w:r w:rsidR="003540CD" w:rsidRPr="0029345C">
        <w:rPr>
          <w:rFonts w:eastAsia="Malgun Gothic"/>
          <w:lang w:eastAsia="ko-KR"/>
        </w:rPr>
        <w:t>…</w:t>
      </w:r>
      <w:r w:rsidR="003540CD" w:rsidRPr="0029345C">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003540CD">
        <w:rPr>
          <w:rFonts w:eastAsiaTheme="minorEastAsia" w:hint="eastAsia"/>
          <w:lang w:eastAsia="zh-CN"/>
        </w:rPr>
        <w:t>,</w:t>
      </w:r>
      <w:r w:rsidR="003540CD">
        <w:rPr>
          <w:rFonts w:eastAsiaTheme="minorEastAsia"/>
          <w:lang w:eastAsia="zh-CN"/>
        </w:rPr>
        <w:t xml:space="preserve"> where </w:t>
      </w:r>
      <w:r w:rsidR="003540CD" w:rsidRPr="0029345C">
        <w:rPr>
          <w:rFonts w:eastAsia="Malgun Gothic" w:hint="eastAsia"/>
          <w:i/>
          <w:lang w:eastAsia="ko-KR"/>
        </w:rPr>
        <w:t>j=</w:t>
      </w:r>
      <w:r w:rsidR="003540CD" w:rsidRPr="0029345C">
        <w:rPr>
          <w:rFonts w:eastAsia="Malgun Gothic" w:hint="eastAsia"/>
          <w:lang w:eastAsia="ko-KR"/>
        </w:rPr>
        <w:t>0</w:t>
      </w:r>
      <w:r w:rsidR="003540CD">
        <w:rPr>
          <w:rFonts w:eastAsia="Malgun Gothic"/>
          <w:lang w:eastAsia="ko-KR"/>
        </w:rPr>
        <w:t xml:space="preserve"> indicates </w:t>
      </w:r>
      <w:r w:rsidR="00903DBF">
        <w:rPr>
          <w:rFonts w:eastAsiaTheme="minorEastAsia"/>
          <w:lang w:eastAsia="zh-CN"/>
        </w:rPr>
        <w:t xml:space="preserve">for </w:t>
      </w:r>
      <w:r w:rsidR="00903DBF" w:rsidRPr="009B0C19">
        <w:rPr>
          <w:rFonts w:eastAsia="Malgun Gothic" w:hint="eastAsia"/>
          <w:lang w:eastAsia="ko-KR"/>
        </w:rPr>
        <w:t xml:space="preserve">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3540CD">
        <w:rPr>
          <w:rFonts w:eastAsia="Malgun Gothic"/>
          <w:lang w:eastAsia="ko-KR"/>
        </w:rPr>
        <w:t xml:space="preserve"> </w:t>
      </w:r>
      <w:r w:rsidR="00CA610C">
        <w:rPr>
          <w:rFonts w:eastAsia="Malgun Gothic"/>
          <w:lang w:eastAsia="ko-KR"/>
        </w:rPr>
        <w:t>with</w:t>
      </w:r>
      <w:r w:rsidR="003540CD">
        <w:rPr>
          <w:rFonts w:eastAsia="Malgun Gothic"/>
          <w:lang w:eastAsia="ko-KR"/>
        </w:rPr>
        <w:t xml:space="preserve">in </w:t>
      </w:r>
      <w:r w:rsidR="00FE241B">
        <w:rPr>
          <w:rFonts w:eastAsia="Malgun Gothic"/>
          <w:lang w:eastAsia="ko-KR"/>
        </w:rPr>
        <w:t xml:space="preserve">current </w:t>
      </w:r>
      <w:r w:rsidR="003540CD">
        <w:rPr>
          <w:rFonts w:eastAsia="Malgun Gothic"/>
          <w:lang w:eastAsia="ko-KR"/>
        </w:rPr>
        <w:t>selection window</w:t>
      </w:r>
      <w:r w:rsidR="00885856">
        <w:rPr>
          <w:rFonts w:eastAsia="Malgun Gothic"/>
          <w:lang w:eastAsia="ko-KR"/>
        </w:rPr>
        <w:t>,</w:t>
      </w:r>
      <w:r w:rsidR="003540CD">
        <w:rPr>
          <w:rFonts w:eastAsia="Malgun Gothic"/>
          <w:lang w:eastAsia="ko-KR"/>
        </w:rPr>
        <w:t xml:space="preserve"> and </w:t>
      </w:r>
      <w:r w:rsidR="003540CD" w:rsidRPr="0029345C">
        <w:rPr>
          <w:rFonts w:eastAsia="Malgun Gothic" w:hint="eastAsia"/>
          <w:i/>
          <w:lang w:eastAsia="ko-KR"/>
        </w:rPr>
        <w:t>j=</w:t>
      </w:r>
      <w:r w:rsidR="003540CD" w:rsidRPr="0029345C">
        <w:rPr>
          <w:rFonts w:eastAsia="Malgun Gothic" w:hint="eastAsia"/>
          <w:lang w:eastAsia="ko-KR"/>
        </w:rPr>
        <w:t xml:space="preserve">1, </w:t>
      </w:r>
      <w:r w:rsidR="003540CD" w:rsidRPr="0029345C">
        <w:rPr>
          <w:rFonts w:eastAsia="Malgun Gothic"/>
          <w:lang w:eastAsia="ko-KR"/>
        </w:rPr>
        <w:t>…</w:t>
      </w:r>
      <w:r w:rsidR="003540CD" w:rsidRPr="0029345C">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003540CD">
        <w:rPr>
          <w:rFonts w:eastAsiaTheme="minorEastAsia"/>
          <w:lang w:eastAsia="zh-CN"/>
        </w:rPr>
        <w:t xml:space="preserve"> indicates all the remaining periodic reserved resources</w:t>
      </w:r>
      <w:r w:rsidR="00885856">
        <w:rPr>
          <w:rFonts w:eastAsiaTheme="minorEastAsia"/>
          <w:lang w:eastAsia="zh-CN"/>
        </w:rPr>
        <w:t xml:space="preserve"> </w:t>
      </w:r>
      <w:r w:rsidR="00885856" w:rsidRPr="00885856">
        <w:rPr>
          <w:rFonts w:eastAsiaTheme="minorEastAsia"/>
          <w:lang w:eastAsia="zh-CN"/>
        </w:rPr>
        <w:t>used for transmissions of potential MAC PDUs</w:t>
      </w:r>
      <w:r w:rsidR="003540CD">
        <w:rPr>
          <w:rFonts w:eastAsiaTheme="minorEastAsia"/>
          <w:lang w:eastAsia="zh-CN"/>
        </w:rPr>
        <w:t>.</w:t>
      </w:r>
      <w:r w:rsidR="00CA610C">
        <w:rPr>
          <w:rFonts w:eastAsiaTheme="minorEastAsia"/>
          <w:lang w:eastAsia="zh-CN"/>
        </w:rPr>
        <w:t xml:space="preserve"> </w:t>
      </w:r>
    </w:p>
    <w:p w14:paraId="1624BC04" w14:textId="1841A080" w:rsidR="00DA0731" w:rsidRPr="0029345C" w:rsidRDefault="00DA0731" w:rsidP="00812DD3">
      <w:pPr>
        <w:pStyle w:val="a1"/>
        <w:rPr>
          <w:rFonts w:eastAsiaTheme="minorEastAsia"/>
          <w:lang w:eastAsia="zh-CN"/>
        </w:rPr>
      </w:pPr>
      <w:r>
        <w:rPr>
          <w:rFonts w:eastAsiaTheme="minorEastAsia"/>
          <w:lang w:eastAsia="zh-CN"/>
        </w:rPr>
        <w:t xml:space="preserve">The </w:t>
      </w:r>
      <w:r w:rsidR="00791588">
        <w:rPr>
          <w:rFonts w:eastAsiaTheme="minorEastAsia"/>
          <w:lang w:eastAsia="zh-CN"/>
        </w:rPr>
        <w:t xml:space="preserve">related </w:t>
      </w:r>
      <w:r>
        <w:rPr>
          <w:rFonts w:eastAsiaTheme="minorEastAsia"/>
          <w:lang w:eastAsia="zh-CN"/>
        </w:rPr>
        <w:t xml:space="preserve">check procedure specified in </w:t>
      </w:r>
      <w:r>
        <w:rPr>
          <w:rFonts w:eastAsiaTheme="minorEastAsia" w:hint="eastAsia"/>
          <w:lang w:eastAsia="zh-CN"/>
        </w:rPr>
        <w:t>Section</w:t>
      </w:r>
      <w:r>
        <w:rPr>
          <w:rFonts w:eastAsiaTheme="minorEastAsia"/>
          <w:lang w:eastAsia="zh-CN"/>
        </w:rPr>
        <w:t xml:space="preserve"> 8.1.4 </w:t>
      </w:r>
      <w:r>
        <w:rPr>
          <w:rFonts w:eastAsiaTheme="minorEastAsia" w:hint="eastAsia"/>
          <w:lang w:eastAsia="zh-CN"/>
        </w:rPr>
        <w:t>of</w:t>
      </w:r>
      <w:r>
        <w:rPr>
          <w:rFonts w:eastAsiaTheme="minorEastAsia"/>
          <w:lang w:eastAsia="zh-CN"/>
        </w:rPr>
        <w:t xml:space="preserve"> TS 38.214</w:t>
      </w:r>
      <w:r w:rsidR="00D46605">
        <w:rPr>
          <w:rFonts w:eastAsiaTheme="minorEastAsia"/>
          <w:lang w:eastAsia="zh-CN"/>
        </w:rPr>
        <w:t xml:space="preserve"> [2]</w:t>
      </w:r>
      <w:r>
        <w:rPr>
          <w:rFonts w:eastAsiaTheme="minorEastAsia"/>
          <w:lang w:eastAsia="zh-CN"/>
        </w:rPr>
        <w:t xml:space="preserve"> is as follows:</w:t>
      </w:r>
    </w:p>
    <w:tbl>
      <w:tblPr>
        <w:tblStyle w:val="af9"/>
        <w:tblW w:w="0" w:type="auto"/>
        <w:tblLook w:val="04A0" w:firstRow="1" w:lastRow="0" w:firstColumn="1" w:lastColumn="0" w:noHBand="0" w:noVBand="1"/>
      </w:tblPr>
      <w:tblGrid>
        <w:gridCol w:w="9776"/>
      </w:tblGrid>
      <w:tr w:rsidR="0029345C" w14:paraId="492B1603" w14:textId="77777777" w:rsidTr="00263330">
        <w:tc>
          <w:tcPr>
            <w:tcW w:w="9776" w:type="dxa"/>
          </w:tcPr>
          <w:p w14:paraId="14F8519A" w14:textId="1686947E" w:rsidR="0029345C" w:rsidRPr="009B0C19" w:rsidRDefault="003B4BF5" w:rsidP="0029345C">
            <w:pPr>
              <w:pStyle w:val="B1"/>
              <w:rPr>
                <w:rFonts w:eastAsia="Malgun Gothic"/>
                <w:lang w:eastAsia="ko-KR"/>
              </w:rPr>
            </w:pPr>
            <w:r>
              <w:rPr>
                <w:rFonts w:eastAsia="Malgun Gothic"/>
                <w:lang w:eastAsia="ko-KR"/>
              </w:rPr>
              <w:t>6</w:t>
            </w:r>
            <w:r>
              <w:rPr>
                <w:rFonts w:asciiTheme="minorEastAsia" w:eastAsiaTheme="minorEastAsia" w:hAnsiTheme="minorEastAsia" w:hint="eastAsia"/>
                <w:lang w:eastAsia="zh-CN"/>
              </w:rPr>
              <w:t>）</w:t>
            </w:r>
            <w:r w:rsidR="0029345C" w:rsidRPr="009B0C19">
              <w:rPr>
                <w:rFonts w:eastAsia="Malgun Gothic" w:hint="eastAsia"/>
                <w:lang w:eastAsia="ko-KR"/>
              </w:rPr>
              <w:t xml:space="preserve">The UE shall exclude </w:t>
            </w:r>
            <w:r w:rsidR="0029345C" w:rsidRPr="00307751">
              <w:rPr>
                <w:rFonts w:eastAsia="Malgun Gothic" w:hint="eastAsia"/>
                <w:highlight w:val="green"/>
                <w:lang w:eastAsia="ko-KR"/>
              </w:rPr>
              <w:t xml:space="preserve">any candidate single-slot resource </w:t>
            </w:r>
            <m:oMath>
              <m:sSub>
                <m:sSubPr>
                  <m:ctrlPr>
                    <w:rPr>
                      <w:rFonts w:ascii="Cambria Math" w:hAnsi="Cambria Math"/>
                      <w:i/>
                      <w:highlight w:val="green"/>
                      <w:lang w:eastAsia="en-GB"/>
                    </w:rPr>
                  </m:ctrlPr>
                </m:sSubPr>
                <m:e>
                  <m:r>
                    <w:rPr>
                      <w:rFonts w:ascii="Cambria Math" w:hAnsi="Cambria Math"/>
                      <w:highlight w:val="green"/>
                      <w:lang w:eastAsia="en-GB"/>
                    </w:rPr>
                    <m:t>R</m:t>
                  </m:r>
                </m:e>
                <m:sub>
                  <m:r>
                    <m:rPr>
                      <m:nor/>
                    </m:rPr>
                    <w:rPr>
                      <w:rFonts w:ascii="Cambria Math" w:hAnsi="Cambria Math"/>
                      <w:highlight w:val="green"/>
                      <w:lang w:eastAsia="en-GB"/>
                    </w:rPr>
                    <m:t>x,y</m:t>
                  </m:r>
                  <m:ctrlPr>
                    <w:rPr>
                      <w:rFonts w:ascii="Cambria Math" w:hAnsi="Cambria Math"/>
                      <w:highlight w:val="green"/>
                      <w:lang w:eastAsia="en-GB"/>
                    </w:rPr>
                  </m:ctrlPr>
                </m:sub>
              </m:sSub>
            </m:oMath>
            <w:r w:rsidR="0029345C"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29345C" w:rsidRPr="009B0C19">
              <w:rPr>
                <w:rFonts w:eastAsia="Malgun Gothic" w:hint="eastAsia"/>
                <w:lang w:eastAsia="ko-KR"/>
              </w:rPr>
              <w:t xml:space="preserve"> if it meets all the following conditions:</w:t>
            </w:r>
          </w:p>
          <w:p w14:paraId="155F32A0" w14:textId="77777777" w:rsidR="0029345C" w:rsidRPr="009B0C19" w:rsidRDefault="0029345C" w:rsidP="0029345C">
            <w:pPr>
              <w:pStyle w:val="B2"/>
              <w:rPr>
                <w:rFonts w:eastAsia="Malgun Gothic"/>
                <w:lang w:eastAsia="ko-KR"/>
              </w:rPr>
            </w:pPr>
            <w:r>
              <w:rPr>
                <w:rFonts w:eastAsia="Malgun Gothic"/>
                <w:lang w:eastAsia="ko-KR"/>
              </w:rPr>
              <w:lastRenderedPageBreak/>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025E804" w14:textId="77777777" w:rsidR="0029345C" w:rsidRPr="009B0C19" w:rsidRDefault="0029345C" w:rsidP="0029345C">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m:t>
                  </m:r>
                  <m:r>
                    <w:rPr>
                      <w:rFonts w:ascii="Cambria Math" w:hAnsi="Cambria Math"/>
                      <w:highlight w:val="green"/>
                      <w:lang w:eastAsia="en-GB"/>
                    </w:rPr>
                    <m:t>pri</m:t>
                  </m:r>
                  <m:sSub>
                    <m:sSubPr>
                      <m:ctrlPr>
                        <w:rPr>
                          <w:rFonts w:ascii="Cambria Math" w:hAnsi="Cambria Math"/>
                          <w:i/>
                          <w:highlight w:val="green"/>
                          <w:lang w:eastAsia="en-GB"/>
                        </w:rPr>
                      </m:ctrlPr>
                    </m:sSubPr>
                    <m:e>
                      <m:r>
                        <w:rPr>
                          <w:rFonts w:ascii="Cambria Math" w:hAnsi="Cambria Math"/>
                          <w:highlight w:val="green"/>
                          <w:lang w:eastAsia="en-GB"/>
                        </w:rPr>
                        <m:t>o</m:t>
                      </m:r>
                    </m:e>
                    <m:sub>
                      <m:r>
                        <w:rPr>
                          <w:rFonts w:ascii="Cambria Math" w:hAnsi="Cambria Math"/>
                          <w:highlight w:val="green"/>
                          <w:lang w:eastAsia="en-GB"/>
                        </w:rPr>
                        <m:t>TX</m:t>
                      </m:r>
                    </m:sub>
                  </m:sSub>
                  <m:ctrlPr>
                    <w:rPr>
                      <w:rFonts w:ascii="Cambria Math" w:hAnsi="Cambria Math"/>
                      <w:i/>
                      <w:lang w:eastAsia="en-GB"/>
                    </w:rPr>
                  </m:ctrlPr>
                </m:e>
              </m:d>
              <m:r>
                <w:rPr>
                  <w:rFonts w:ascii="Cambria Math"/>
                  <w:lang w:eastAsia="en-GB"/>
                </w:rPr>
                <m:t>;</m:t>
              </m:r>
            </m:oMath>
          </w:p>
          <w:p w14:paraId="15FDEAF2" w14:textId="4A350114" w:rsidR="0029345C" w:rsidRPr="0029345C" w:rsidRDefault="0029345C" w:rsidP="0029345C">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highlight w:val="green"/>
                      <w:lang w:eastAsia="en-GB"/>
                    </w:rPr>
                  </m:ctrlPr>
                </m:sSubPr>
                <m:e>
                  <m:r>
                    <w:rPr>
                      <w:rFonts w:ascii="Cambria Math" w:hAnsi="Cambria Math"/>
                      <w:highlight w:val="green"/>
                      <w:lang w:eastAsia="en-GB"/>
                    </w:rPr>
                    <m:t>R</m:t>
                  </m:r>
                </m:e>
                <m:sub>
                  <m:r>
                    <w:rPr>
                      <w:rFonts w:ascii="Cambria Math" w:hAnsi="Cambria Math"/>
                      <w:highlight w:val="green"/>
                      <w:lang w:eastAsia="en-GB"/>
                    </w:rPr>
                    <m:t>x,y+j×</m:t>
                  </m:r>
                  <m:sSubSup>
                    <m:sSubSupPr>
                      <m:ctrlPr>
                        <w:rPr>
                          <w:rFonts w:ascii="Cambria Math" w:hAnsi="Cambria Math"/>
                          <w:i/>
                          <w:highlight w:val="green"/>
                          <w:lang w:eastAsia="en-GB"/>
                        </w:rPr>
                      </m:ctrlPr>
                    </m:sSubSupPr>
                    <m:e>
                      <m:r>
                        <w:rPr>
                          <w:rFonts w:ascii="Cambria Math" w:hAnsi="Cambria Math"/>
                          <w:highlight w:val="green"/>
                          <w:lang w:eastAsia="en-GB"/>
                        </w:rPr>
                        <m:t>P</m:t>
                      </m:r>
                    </m:e>
                    <m:sub>
                      <m:r>
                        <w:rPr>
                          <w:rFonts w:ascii="Cambria Math" w:hAnsi="Cambria Math"/>
                          <w:highlight w:val="green"/>
                          <w:lang w:eastAsia="en-GB"/>
                        </w:rPr>
                        <m:t>rsvp_TX</m:t>
                      </m:r>
                    </m:sub>
                    <m:sup>
                      <m:r>
                        <w:rPr>
                          <w:rFonts w:ascii="Cambria Math" w:hAnsi="Cambria Math"/>
                          <w:highlight w:val="green"/>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29345C">
              <w:rPr>
                <w:rFonts w:eastAsia="Malgun Gothic" w:hint="eastAsia"/>
                <w:i/>
                <w:highlight w:val="green"/>
                <w:lang w:eastAsia="ko-KR"/>
              </w:rPr>
              <w:t>j=</w:t>
            </w:r>
            <w:r w:rsidRPr="0029345C">
              <w:rPr>
                <w:rFonts w:eastAsia="Malgun Gothic" w:hint="eastAsia"/>
                <w:highlight w:val="green"/>
                <w:lang w:eastAsia="ko-KR"/>
              </w:rPr>
              <w:t xml:space="preserve">0, 1, </w:t>
            </w:r>
            <w:r w:rsidRPr="0029345C">
              <w:rPr>
                <w:rFonts w:eastAsia="Malgun Gothic"/>
                <w:highlight w:val="green"/>
                <w:lang w:eastAsia="ko-KR"/>
              </w:rPr>
              <w:t>…</w:t>
            </w:r>
            <w:r w:rsidRPr="0029345C">
              <w:rPr>
                <w:rFonts w:eastAsia="Malgun Gothic" w:hint="eastAsia"/>
                <w:highlight w:val="green"/>
                <w:lang w:eastAsia="ko-KR"/>
              </w:rPr>
              <w:t xml:space="preserve">, </w:t>
            </w:r>
            <m:oMath>
              <m:sSub>
                <m:sSubPr>
                  <m:ctrlPr>
                    <w:rPr>
                      <w:rFonts w:ascii="Cambria Math" w:hAnsi="Cambria Math"/>
                      <w:i/>
                      <w:highlight w:val="green"/>
                      <w:lang w:eastAsia="en-GB"/>
                    </w:rPr>
                  </m:ctrlPr>
                </m:sSubPr>
                <m:e>
                  <m:r>
                    <w:rPr>
                      <w:rFonts w:ascii="Cambria Math" w:hAnsi="Cambria Math"/>
                      <w:highlight w:val="green"/>
                      <w:lang w:eastAsia="en-GB"/>
                    </w:rPr>
                    <m:t>C</m:t>
                  </m:r>
                </m:e>
                <m:sub>
                  <m:r>
                    <w:rPr>
                      <w:rFonts w:ascii="Cambria Math" w:hAnsi="Cambria Math"/>
                      <w:highlight w:val="green"/>
                      <w:lang w:eastAsia="en-GB"/>
                    </w:rPr>
                    <m:t>resel</m:t>
                  </m:r>
                </m:sub>
              </m:sSub>
              <m:r>
                <w:rPr>
                  <w:rFonts w:ascii="Cambria Math" w:hAnsi="Cambria Math"/>
                  <w:highlight w:val="green"/>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 w:name="OLE_LINK8"/>
            <w:bookmarkStart w:id="2"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
            <w:bookmarkEnd w:id="2"/>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tc>
      </w:tr>
    </w:tbl>
    <w:p w14:paraId="4D861C84" w14:textId="77777777" w:rsidR="0029345C" w:rsidRDefault="0029345C" w:rsidP="00812DD3">
      <w:pPr>
        <w:pStyle w:val="a1"/>
        <w:rPr>
          <w:rFonts w:eastAsiaTheme="minorEastAsia"/>
          <w:lang w:eastAsia="zh-CN"/>
        </w:rPr>
      </w:pPr>
    </w:p>
    <w:p w14:paraId="3D11BF6C" w14:textId="77777777" w:rsidR="00C40554" w:rsidRPr="00C40554" w:rsidRDefault="00C40554" w:rsidP="00C40554">
      <w:pPr>
        <w:spacing w:after="240" w:line="276" w:lineRule="auto"/>
        <w:rPr>
          <w:rFonts w:ascii="Arial" w:eastAsia="Malgun Gothic" w:hAnsi="Arial" w:cs="Arial"/>
          <w:b/>
          <w:u w:val="single"/>
          <w:lang w:eastAsia="ko-KR"/>
        </w:rPr>
      </w:pPr>
      <w:r w:rsidRPr="00C40554">
        <w:rPr>
          <w:rFonts w:ascii="Arial" w:eastAsia="Malgun Gothic" w:hAnsi="Arial" w:cs="Arial"/>
          <w:b/>
          <w:u w:val="single"/>
          <w:lang w:eastAsia="ko-KR"/>
        </w:rPr>
        <w:t xml:space="preserve">Q3: Does RAN1 assume that only retransmission resources in periodic reservation are checked for pre-emption? </w:t>
      </w:r>
    </w:p>
    <w:p w14:paraId="02A2E483" w14:textId="2CD6E221" w:rsidR="00DE5BB4" w:rsidRDefault="00DE5BB4" w:rsidP="00812DD3">
      <w:pPr>
        <w:pStyle w:val="a1"/>
        <w:rPr>
          <w:rFonts w:eastAsiaTheme="minorEastAsia"/>
          <w:b/>
          <w:lang w:eastAsia="zh-CN"/>
        </w:rPr>
      </w:pPr>
      <w:r>
        <w:rPr>
          <w:rFonts w:eastAsiaTheme="minorEastAsia"/>
          <w:b/>
          <w:lang w:eastAsia="zh-CN"/>
        </w:rPr>
        <w:t>Answer:</w:t>
      </w:r>
    </w:p>
    <w:p w14:paraId="0DF6FDAE" w14:textId="7CB60FCE" w:rsidR="0020747C" w:rsidRPr="0020747C" w:rsidRDefault="0020747C" w:rsidP="0020747C">
      <w:pPr>
        <w:pStyle w:val="a1"/>
        <w:rPr>
          <w:rFonts w:eastAsiaTheme="minorEastAsia"/>
          <w:lang w:eastAsia="zh-CN"/>
        </w:rPr>
      </w:pPr>
      <w:r w:rsidRPr="0020747C">
        <w:rPr>
          <w:rFonts w:eastAsiaTheme="minorEastAsia" w:hint="eastAsia"/>
          <w:b/>
          <w:lang w:eastAsia="zh-CN"/>
        </w:rPr>
        <w:t>No.</w:t>
      </w:r>
      <w:r w:rsidR="00BC47FA">
        <w:rPr>
          <w:rFonts w:eastAsiaTheme="minorEastAsia"/>
          <w:b/>
          <w:lang w:eastAsia="zh-CN"/>
        </w:rPr>
        <w:t xml:space="preserve"> </w:t>
      </w:r>
      <w:r>
        <w:rPr>
          <w:rFonts w:eastAsiaTheme="minorEastAsia"/>
          <w:lang w:eastAsia="zh-CN"/>
        </w:rPr>
        <w:t xml:space="preserve">Pre-emption is performed for </w:t>
      </w:r>
      <w:r w:rsidRPr="0020747C">
        <w:rPr>
          <w:rFonts w:eastAsiaTheme="minorEastAsia"/>
          <w:lang w:eastAsia="zh-CN"/>
        </w:rPr>
        <w:t>already signaled resource(s)</w:t>
      </w:r>
      <w:r>
        <w:rPr>
          <w:rFonts w:eastAsiaTheme="minorEastAsia"/>
          <w:lang w:eastAsia="zh-CN"/>
        </w:rPr>
        <w:t xml:space="preserve">. For aperiodic packet transmission(s), </w:t>
      </w:r>
      <w:r w:rsidR="000F039F">
        <w:rPr>
          <w:rFonts w:eastAsiaTheme="minorEastAsia"/>
          <w:lang w:eastAsia="zh-CN"/>
        </w:rPr>
        <w:t xml:space="preserve">pre-emption is performed </w:t>
      </w:r>
      <w:r w:rsidR="00651ED7">
        <w:rPr>
          <w:rFonts w:eastAsiaTheme="minorEastAsia"/>
          <w:lang w:eastAsia="zh-CN"/>
        </w:rPr>
        <w:t xml:space="preserve">only </w:t>
      </w:r>
      <w:r w:rsidR="000F039F">
        <w:rPr>
          <w:rFonts w:eastAsiaTheme="minorEastAsia"/>
          <w:lang w:eastAsia="zh-CN"/>
        </w:rPr>
        <w:t xml:space="preserve">for </w:t>
      </w:r>
      <w:r w:rsidR="00651ED7">
        <w:rPr>
          <w:rFonts w:eastAsiaTheme="minorEastAsia"/>
          <w:lang w:eastAsia="zh-CN"/>
        </w:rPr>
        <w:t>retransmission resource(s)</w:t>
      </w:r>
      <w:r w:rsidR="00B73AA0">
        <w:rPr>
          <w:rFonts w:eastAsiaTheme="minorEastAsia"/>
          <w:lang w:eastAsia="zh-CN"/>
        </w:rPr>
        <w:t>. W</w:t>
      </w:r>
      <w:r w:rsidR="000F039F">
        <w:rPr>
          <w:rFonts w:eastAsiaTheme="minorEastAsia"/>
          <w:lang w:eastAsia="zh-CN"/>
        </w:rPr>
        <w:t>hile for periodic packet transmission, pre-emption is performed for both retransmission resource(s) and periodically reserved initial transmission resource, which is signaled by the SCI of initial transmission of the TB transmitted in the last period.</w:t>
      </w:r>
    </w:p>
    <w:p w14:paraId="00D2A233" w14:textId="751CA326" w:rsidR="00812DD3" w:rsidRDefault="00812DD3" w:rsidP="00812DD3">
      <w:pPr>
        <w:pStyle w:val="a1"/>
        <w:rPr>
          <w:rFonts w:eastAsiaTheme="minorEastAsia"/>
          <w:lang w:eastAsia="zh-CN"/>
        </w:rPr>
      </w:pPr>
    </w:p>
    <w:p w14:paraId="6837102A" w14:textId="77777777" w:rsidR="00DE5BB4" w:rsidRPr="00E17197" w:rsidRDefault="00DE5BB4" w:rsidP="00DE5BB4">
      <w:pPr>
        <w:pStyle w:val="1"/>
        <w:ind w:left="431" w:hanging="431"/>
      </w:pPr>
      <w:r w:rsidRPr="00EB1EAB">
        <w:t>Actions</w:t>
      </w:r>
    </w:p>
    <w:p w14:paraId="237404E9" w14:textId="447709E7" w:rsidR="00DE5BB4" w:rsidRPr="001D7D51" w:rsidRDefault="00DE5BB4" w:rsidP="00DE5BB4">
      <w:pPr>
        <w:spacing w:after="120"/>
        <w:jc w:val="both"/>
        <w:rPr>
          <w:b/>
          <w:bCs/>
          <w:iCs/>
          <w:lang w:eastAsia="zh-CN"/>
        </w:rPr>
      </w:pPr>
      <w:r w:rsidRPr="001D7D51">
        <w:rPr>
          <w:b/>
          <w:bCs/>
          <w:iCs/>
          <w:lang w:eastAsia="zh-CN"/>
        </w:rPr>
        <w:t>To RAN2</w:t>
      </w:r>
    </w:p>
    <w:p w14:paraId="34ED1678" w14:textId="65A569ED" w:rsidR="00DE5BB4" w:rsidRPr="00E17197" w:rsidRDefault="00DE5BB4" w:rsidP="00DE5BB4">
      <w:pPr>
        <w:spacing w:after="120"/>
        <w:jc w:val="both"/>
        <w:rPr>
          <w:bCs/>
          <w:iCs/>
          <w:lang w:eastAsia="zh-CN"/>
        </w:rPr>
      </w:pPr>
      <w:r w:rsidRPr="001D7D51">
        <w:rPr>
          <w:b/>
          <w:bCs/>
          <w:iCs/>
          <w:lang w:eastAsia="zh-CN"/>
        </w:rPr>
        <w:t>ACTION:</w:t>
      </w:r>
      <w:r w:rsidRPr="00E17197">
        <w:rPr>
          <w:bCs/>
          <w:iCs/>
          <w:lang w:eastAsia="zh-CN"/>
        </w:rPr>
        <w:t xml:space="preserve"> RAN1</w:t>
      </w:r>
      <w:r w:rsidRPr="00E17197">
        <w:rPr>
          <w:rFonts w:hint="eastAsia"/>
          <w:bCs/>
          <w:iCs/>
          <w:lang w:eastAsia="zh-CN"/>
        </w:rPr>
        <w:t xml:space="preserve"> </w:t>
      </w:r>
      <w:r w:rsidRPr="00E17197">
        <w:rPr>
          <w:bCs/>
          <w:iCs/>
          <w:lang w:eastAsia="zh-CN"/>
        </w:rPr>
        <w:t>respectfully ask</w:t>
      </w:r>
      <w:r w:rsidRPr="00E17197">
        <w:rPr>
          <w:rFonts w:hint="eastAsia"/>
          <w:bCs/>
          <w:iCs/>
          <w:lang w:eastAsia="zh-CN"/>
        </w:rPr>
        <w:t>s</w:t>
      </w:r>
      <w:r w:rsidRPr="00E17197">
        <w:rPr>
          <w:bCs/>
          <w:iCs/>
          <w:lang w:eastAsia="zh-CN"/>
        </w:rPr>
        <w:t xml:space="preserve"> RAN2 to take the above </w:t>
      </w:r>
      <w:r w:rsidR="008D50DC">
        <w:rPr>
          <w:bCs/>
          <w:iCs/>
          <w:lang w:eastAsia="zh-CN"/>
        </w:rPr>
        <w:t>information</w:t>
      </w:r>
      <w:r w:rsidRPr="00E17197">
        <w:rPr>
          <w:bCs/>
          <w:iCs/>
          <w:lang w:eastAsia="zh-CN"/>
        </w:rPr>
        <w:t xml:space="preserve"> into account. </w:t>
      </w:r>
    </w:p>
    <w:p w14:paraId="66ABCF28" w14:textId="416FED2A" w:rsidR="00DE5BB4" w:rsidRDefault="00DE5BB4" w:rsidP="00812DD3">
      <w:pPr>
        <w:pStyle w:val="a1"/>
        <w:rPr>
          <w:rFonts w:eastAsiaTheme="minorEastAsia"/>
          <w:lang w:eastAsia="zh-CN"/>
        </w:rPr>
      </w:pPr>
    </w:p>
    <w:p w14:paraId="4762502B" w14:textId="77777777" w:rsidR="008D50DC" w:rsidRPr="00E17197" w:rsidRDefault="008D50DC" w:rsidP="008D50DC">
      <w:pPr>
        <w:pStyle w:val="1"/>
        <w:ind w:left="431" w:hanging="431"/>
      </w:pPr>
      <w:r w:rsidRPr="00EB1EAB">
        <w:t>Date of Next RAN WG1 Meetings:</w:t>
      </w:r>
    </w:p>
    <w:p w14:paraId="21AA6AE6" w14:textId="77777777" w:rsidR="008D50DC" w:rsidRDefault="008D50DC" w:rsidP="008D50DC">
      <w:pPr>
        <w:spacing w:after="120"/>
        <w:jc w:val="both"/>
        <w:rPr>
          <w:bCs/>
          <w:iCs/>
          <w:lang w:eastAsia="zh-CN"/>
        </w:rPr>
      </w:pPr>
      <w:r w:rsidRPr="00E17197">
        <w:rPr>
          <w:rFonts w:hint="eastAsia"/>
          <w:bCs/>
          <w:iCs/>
          <w:lang w:eastAsia="zh-CN"/>
        </w:rPr>
        <w:t>TSG-RAN WG1 Meeting #10</w:t>
      </w:r>
      <w:r w:rsidRPr="00E17197">
        <w:rPr>
          <w:bCs/>
          <w:iCs/>
          <w:lang w:eastAsia="zh-CN"/>
        </w:rPr>
        <w:t>4b</w:t>
      </w:r>
      <w:r w:rsidRPr="00E17197">
        <w:rPr>
          <w:rFonts w:hint="eastAsia"/>
          <w:bCs/>
          <w:iCs/>
          <w:lang w:eastAsia="zh-CN"/>
        </w:rPr>
        <w:t xml:space="preserve">-e                                       </w:t>
      </w:r>
      <w:r w:rsidRPr="00E17197">
        <w:rPr>
          <w:bCs/>
          <w:iCs/>
          <w:lang w:eastAsia="zh-CN"/>
        </w:rPr>
        <w:t>12</w:t>
      </w:r>
      <w:r w:rsidRPr="00E17197">
        <w:rPr>
          <w:rFonts w:hint="eastAsia"/>
          <w:bCs/>
          <w:iCs/>
          <w:lang w:eastAsia="zh-CN"/>
        </w:rPr>
        <w:t xml:space="preserve"> </w:t>
      </w:r>
      <w:r w:rsidRPr="00E17197">
        <w:rPr>
          <w:bCs/>
          <w:iCs/>
          <w:lang w:eastAsia="zh-CN"/>
        </w:rPr>
        <w:t>Apr</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20</w:t>
      </w:r>
      <w:r w:rsidRPr="00E17197">
        <w:rPr>
          <w:rFonts w:hint="eastAsia"/>
          <w:bCs/>
          <w:iCs/>
          <w:lang w:eastAsia="zh-CN"/>
        </w:rPr>
        <w:t xml:space="preserve"> </w:t>
      </w:r>
      <w:r w:rsidRPr="00E17197">
        <w:rPr>
          <w:bCs/>
          <w:iCs/>
          <w:lang w:eastAsia="zh-CN"/>
        </w:rPr>
        <w:t>Apr</w:t>
      </w:r>
      <w:r w:rsidRPr="00E17197">
        <w:rPr>
          <w:rFonts w:hint="eastAsia"/>
          <w:bCs/>
          <w:iCs/>
          <w:lang w:eastAsia="zh-CN"/>
        </w:rPr>
        <w:t>. 202</w:t>
      </w:r>
      <w:r w:rsidRPr="00E17197">
        <w:rPr>
          <w:bCs/>
          <w:iCs/>
          <w:lang w:eastAsia="zh-CN"/>
        </w:rPr>
        <w:t>1</w:t>
      </w:r>
      <w:r w:rsidRPr="00E17197">
        <w:rPr>
          <w:rFonts w:hint="eastAsia"/>
          <w:bCs/>
          <w:iCs/>
          <w:lang w:eastAsia="zh-CN"/>
        </w:rPr>
        <w:t xml:space="preserve">                       e-Meeting</w:t>
      </w:r>
    </w:p>
    <w:p w14:paraId="21D3B4E6" w14:textId="77777777" w:rsidR="008D50DC" w:rsidRDefault="008D50DC" w:rsidP="008D50DC">
      <w:pPr>
        <w:spacing w:after="120"/>
        <w:jc w:val="both"/>
        <w:rPr>
          <w:bCs/>
          <w:iCs/>
          <w:lang w:eastAsia="zh-CN"/>
        </w:rPr>
      </w:pPr>
      <w:r w:rsidRPr="00E17197">
        <w:rPr>
          <w:rFonts w:hint="eastAsia"/>
          <w:bCs/>
          <w:iCs/>
          <w:lang w:eastAsia="zh-CN"/>
        </w:rPr>
        <w:t>TSG-RAN WG1 Meeting #10</w:t>
      </w:r>
      <w:r>
        <w:rPr>
          <w:bCs/>
          <w:iCs/>
          <w:lang w:eastAsia="zh-CN"/>
        </w:rPr>
        <w:t>5</w:t>
      </w:r>
      <w:r w:rsidRPr="00E17197">
        <w:rPr>
          <w:rFonts w:hint="eastAsia"/>
          <w:bCs/>
          <w:iCs/>
          <w:lang w:eastAsia="zh-CN"/>
        </w:rPr>
        <w:t xml:space="preserve">-e                                       </w:t>
      </w:r>
      <w:r>
        <w:rPr>
          <w:bCs/>
          <w:iCs/>
          <w:lang w:eastAsia="zh-CN"/>
        </w:rPr>
        <w:t xml:space="preserve">  </w:t>
      </w:r>
      <w:r w:rsidRPr="00E17197">
        <w:rPr>
          <w:bCs/>
          <w:iCs/>
          <w:lang w:eastAsia="zh-CN"/>
        </w:rPr>
        <w:t>1</w:t>
      </w:r>
      <w:r>
        <w:rPr>
          <w:bCs/>
          <w:iCs/>
          <w:lang w:eastAsia="zh-CN"/>
        </w:rPr>
        <w:t>9</w:t>
      </w:r>
      <w:r w:rsidRPr="00E17197">
        <w:rPr>
          <w:rFonts w:hint="eastAsia"/>
          <w:bCs/>
          <w:iCs/>
          <w:lang w:eastAsia="zh-CN"/>
        </w:rPr>
        <w:t xml:space="preserve"> </w:t>
      </w:r>
      <w:r>
        <w:rPr>
          <w:bCs/>
          <w:iCs/>
          <w:lang w:eastAsia="zh-CN"/>
        </w:rPr>
        <w:t>May</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w:t>
      </w:r>
      <w:r>
        <w:rPr>
          <w:bCs/>
          <w:iCs/>
          <w:lang w:eastAsia="zh-CN"/>
        </w:rPr>
        <w:t>7</w:t>
      </w:r>
      <w:r w:rsidRPr="00E17197">
        <w:rPr>
          <w:rFonts w:hint="eastAsia"/>
          <w:bCs/>
          <w:iCs/>
          <w:lang w:eastAsia="zh-CN"/>
        </w:rPr>
        <w:t xml:space="preserve"> </w:t>
      </w:r>
      <w:r>
        <w:rPr>
          <w:bCs/>
          <w:iCs/>
          <w:lang w:eastAsia="zh-CN"/>
        </w:rPr>
        <w:t>May</w:t>
      </w:r>
      <w:r w:rsidRPr="00E17197">
        <w:rPr>
          <w:rFonts w:hint="eastAsia"/>
          <w:bCs/>
          <w:iCs/>
          <w:lang w:eastAsia="zh-CN"/>
        </w:rPr>
        <w:t xml:space="preserve"> 202</w:t>
      </w:r>
      <w:r w:rsidRPr="00E17197">
        <w:rPr>
          <w:bCs/>
          <w:iCs/>
          <w:lang w:eastAsia="zh-CN"/>
        </w:rPr>
        <w:t>1</w:t>
      </w:r>
      <w:r w:rsidRPr="00E17197">
        <w:rPr>
          <w:rFonts w:hint="eastAsia"/>
          <w:bCs/>
          <w:iCs/>
          <w:lang w:eastAsia="zh-CN"/>
        </w:rPr>
        <w:t xml:space="preserve">                       e-Meeting</w:t>
      </w: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3" w:name="_Ref509915661"/>
      <w:bookmarkStart w:id="4" w:name="_Ref506196618"/>
      <w:bookmarkStart w:id="5" w:name="_Ref503528421"/>
      <w:bookmarkStart w:id="6" w:name="_Ref503294753"/>
      <w:bookmarkStart w:id="7" w:name="_Ref492653725"/>
      <w:bookmarkStart w:id="8" w:name="_Ref498702536"/>
    </w:p>
    <w:p w14:paraId="09809144" w14:textId="331B3C45" w:rsidR="00E94A49" w:rsidRDefault="00812DD3" w:rsidP="00812DD3">
      <w:pPr>
        <w:pStyle w:val="a1"/>
        <w:numPr>
          <w:ilvl w:val="0"/>
          <w:numId w:val="4"/>
        </w:numPr>
        <w:rPr>
          <w:rFonts w:eastAsia="宋体"/>
          <w:noProof/>
          <w:lang w:eastAsia="zh-CN"/>
        </w:rPr>
      </w:pPr>
      <w:bookmarkStart w:id="9" w:name="_Ref32317722"/>
      <w:bookmarkEnd w:id="3"/>
      <w:bookmarkEnd w:id="4"/>
      <w:bookmarkEnd w:id="5"/>
      <w:bookmarkEnd w:id="6"/>
      <w:bookmarkEnd w:id="7"/>
      <w:bookmarkEnd w:id="8"/>
      <w:r w:rsidRPr="00812DD3">
        <w:rPr>
          <w:rFonts w:eastAsia="宋体"/>
          <w:noProof/>
          <w:lang w:eastAsia="zh-CN"/>
        </w:rPr>
        <w:t>R1-2009508</w:t>
      </w:r>
      <w:r>
        <w:rPr>
          <w:rFonts w:eastAsia="宋体" w:hint="eastAsia"/>
          <w:noProof/>
          <w:lang w:eastAsia="zh-CN"/>
        </w:rPr>
        <w:t>(</w:t>
      </w:r>
      <w:r w:rsidRPr="00812DD3">
        <w:rPr>
          <w:rFonts w:eastAsia="宋体"/>
          <w:noProof/>
          <w:lang w:eastAsia="zh-CN"/>
        </w:rPr>
        <w:t>R2-2010930</w:t>
      </w:r>
      <w:r>
        <w:rPr>
          <w:rFonts w:eastAsia="宋体"/>
          <w:noProof/>
          <w:lang w:eastAsia="zh-CN"/>
        </w:rPr>
        <w:t>). "</w:t>
      </w:r>
      <w:r w:rsidRPr="00812DD3">
        <w:t xml:space="preserve"> </w:t>
      </w:r>
      <w:r w:rsidRPr="00812DD3">
        <w:rPr>
          <w:rFonts w:eastAsia="宋体"/>
          <w:noProof/>
          <w:lang w:eastAsia="zh-CN"/>
        </w:rPr>
        <w:t>LS on RAN1 agreement on pre-emption</w:t>
      </w:r>
      <w:r>
        <w:rPr>
          <w:rFonts w:eastAsia="宋体"/>
          <w:noProof/>
          <w:lang w:eastAsia="zh-CN"/>
        </w:rPr>
        <w:t xml:space="preserve"> ". RAN2.</w:t>
      </w:r>
    </w:p>
    <w:p w14:paraId="36E3E2FB" w14:textId="28B719E1" w:rsidR="00FE241B" w:rsidRPr="00812DD3" w:rsidRDefault="00FE241B" w:rsidP="00812DD3">
      <w:pPr>
        <w:pStyle w:val="a1"/>
        <w:numPr>
          <w:ilvl w:val="0"/>
          <w:numId w:val="4"/>
        </w:numPr>
        <w:rPr>
          <w:rFonts w:eastAsia="宋体"/>
          <w:noProof/>
          <w:lang w:eastAsia="zh-CN"/>
        </w:rPr>
      </w:pPr>
      <w:r>
        <w:rPr>
          <w:rFonts w:eastAsia="宋体"/>
          <w:noProof/>
          <w:lang w:eastAsia="zh-CN"/>
        </w:rPr>
        <w:t>TS38.214 v16.4.0</w:t>
      </w:r>
      <w:r w:rsidR="00D46605">
        <w:rPr>
          <w:rFonts w:eastAsia="宋体"/>
          <w:noProof/>
          <w:lang w:eastAsia="zh-CN"/>
        </w:rPr>
        <w:t>.</w:t>
      </w:r>
    </w:p>
    <w:bookmarkEnd w:id="9"/>
    <w:p w14:paraId="02B7CC45" w14:textId="33D0CBCD" w:rsidR="001B2C55" w:rsidRDefault="001B2C55" w:rsidP="001B2C55">
      <w:pPr>
        <w:pStyle w:val="a1"/>
        <w:rPr>
          <w:rFonts w:eastAsia="宋体"/>
          <w:noProof/>
          <w:lang w:eastAsia="zh-CN"/>
        </w:rPr>
      </w:pPr>
    </w:p>
    <w:sectPr w:rsidR="001B2C55" w:rsidSect="00CC7893">
      <w:headerReference w:type="default" r:id="rId8"/>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58674" w14:textId="77777777" w:rsidR="00DC7623" w:rsidRDefault="00DC7623" w:rsidP="00E9523A">
      <w:pPr>
        <w:ind w:left="-2"/>
      </w:pPr>
      <w:r>
        <w:separator/>
      </w:r>
    </w:p>
  </w:endnote>
  <w:endnote w:type="continuationSeparator" w:id="0">
    <w:p w14:paraId="31B53820" w14:textId="77777777" w:rsidR="00DC7623" w:rsidRDefault="00DC762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8657" w14:textId="77777777" w:rsidR="00DC7623" w:rsidRDefault="00DC7623" w:rsidP="00E9523A">
      <w:pPr>
        <w:ind w:left="-2"/>
      </w:pPr>
      <w:r>
        <w:separator/>
      </w:r>
    </w:p>
  </w:footnote>
  <w:footnote w:type="continuationSeparator" w:id="0">
    <w:p w14:paraId="7D3FEF6E" w14:textId="77777777" w:rsidR="00DC7623" w:rsidRDefault="00DC7623"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0232" w14:textId="77777777" w:rsidR="00D65B06" w:rsidRPr="001A329E" w:rsidRDefault="00D65B06"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113E3"/>
    <w:multiLevelType w:val="multilevel"/>
    <w:tmpl w:val="0F2113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17CF3"/>
    <w:multiLevelType w:val="hybridMultilevel"/>
    <w:tmpl w:val="A3F6867A"/>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7" w15:restartNumberingAfterBreak="0">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7"/>
  </w:num>
  <w:num w:numId="3">
    <w:abstractNumId w:val="9"/>
  </w:num>
  <w:num w:numId="4">
    <w:abstractNumId w:val="16"/>
  </w:num>
  <w:num w:numId="5">
    <w:abstractNumId w:val="15"/>
  </w:num>
  <w:num w:numId="6">
    <w:abstractNumId w:val="14"/>
  </w:num>
  <w:num w:numId="7">
    <w:abstractNumId w:val="3"/>
  </w:num>
  <w:num w:numId="8">
    <w:abstractNumId w:val="8"/>
  </w:num>
  <w:num w:numId="9">
    <w:abstractNumId w:val="11"/>
  </w:num>
  <w:num w:numId="10">
    <w:abstractNumId w:val="0"/>
  </w:num>
  <w:num w:numId="11">
    <w:abstractNumId w:val="1"/>
  </w:num>
  <w:num w:numId="12">
    <w:abstractNumId w:val="5"/>
  </w:num>
  <w:num w:numId="13">
    <w:abstractNumId w:val="13"/>
  </w:num>
  <w:num w:numId="14">
    <w:abstractNumId w:val="17"/>
  </w:num>
  <w:num w:numId="15">
    <w:abstractNumId w:val="10"/>
  </w:num>
  <w:num w:numId="16">
    <w:abstractNumId w:val="4"/>
  </w:num>
  <w:num w:numId="17">
    <w:abstractNumId w:val="7"/>
  </w:num>
  <w:num w:numId="18">
    <w:abstractNumId w:val="6"/>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7EB"/>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AE1"/>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BA7"/>
    <w:rsid w:val="00011C03"/>
    <w:rsid w:val="00012030"/>
    <w:rsid w:val="000124A2"/>
    <w:rsid w:val="0001274B"/>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328"/>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E80"/>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026"/>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71"/>
    <w:rsid w:val="0004379C"/>
    <w:rsid w:val="00043AD0"/>
    <w:rsid w:val="00043BDF"/>
    <w:rsid w:val="00043C48"/>
    <w:rsid w:val="00043D61"/>
    <w:rsid w:val="00043DC7"/>
    <w:rsid w:val="00043F5C"/>
    <w:rsid w:val="00044163"/>
    <w:rsid w:val="000441CD"/>
    <w:rsid w:val="000448F3"/>
    <w:rsid w:val="0004491B"/>
    <w:rsid w:val="0004534F"/>
    <w:rsid w:val="000458C1"/>
    <w:rsid w:val="00045952"/>
    <w:rsid w:val="00045B6B"/>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363"/>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7CF"/>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50"/>
    <w:rsid w:val="000711E3"/>
    <w:rsid w:val="00071385"/>
    <w:rsid w:val="0007140F"/>
    <w:rsid w:val="00071831"/>
    <w:rsid w:val="00071A61"/>
    <w:rsid w:val="00072566"/>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0E67"/>
    <w:rsid w:val="0008136A"/>
    <w:rsid w:val="00081414"/>
    <w:rsid w:val="000814B1"/>
    <w:rsid w:val="00081B36"/>
    <w:rsid w:val="00081BFB"/>
    <w:rsid w:val="00081FAF"/>
    <w:rsid w:val="0008231A"/>
    <w:rsid w:val="000828EA"/>
    <w:rsid w:val="00082950"/>
    <w:rsid w:val="00082C57"/>
    <w:rsid w:val="00083823"/>
    <w:rsid w:val="00083CB2"/>
    <w:rsid w:val="000844DB"/>
    <w:rsid w:val="000848CD"/>
    <w:rsid w:val="00085080"/>
    <w:rsid w:val="0008531E"/>
    <w:rsid w:val="0008560C"/>
    <w:rsid w:val="00086060"/>
    <w:rsid w:val="000865BC"/>
    <w:rsid w:val="000868E5"/>
    <w:rsid w:val="00086E96"/>
    <w:rsid w:val="00087487"/>
    <w:rsid w:val="0008757D"/>
    <w:rsid w:val="0008760D"/>
    <w:rsid w:val="000901FE"/>
    <w:rsid w:val="00090837"/>
    <w:rsid w:val="000908E8"/>
    <w:rsid w:val="00090B9F"/>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45B"/>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866"/>
    <w:rsid w:val="000A0E25"/>
    <w:rsid w:val="000A10A7"/>
    <w:rsid w:val="000A1177"/>
    <w:rsid w:val="000A17D7"/>
    <w:rsid w:val="000A1A3C"/>
    <w:rsid w:val="000A1AF5"/>
    <w:rsid w:val="000A1D32"/>
    <w:rsid w:val="000A1E2D"/>
    <w:rsid w:val="000A200B"/>
    <w:rsid w:val="000A200F"/>
    <w:rsid w:val="000A2075"/>
    <w:rsid w:val="000A216E"/>
    <w:rsid w:val="000A21A1"/>
    <w:rsid w:val="000A2542"/>
    <w:rsid w:val="000A2789"/>
    <w:rsid w:val="000A2B74"/>
    <w:rsid w:val="000A2EF0"/>
    <w:rsid w:val="000A3443"/>
    <w:rsid w:val="000A3559"/>
    <w:rsid w:val="000A39C4"/>
    <w:rsid w:val="000A4105"/>
    <w:rsid w:val="000A44F3"/>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CA0"/>
    <w:rsid w:val="000B1FC2"/>
    <w:rsid w:val="000B2456"/>
    <w:rsid w:val="000B27CA"/>
    <w:rsid w:val="000B2D0E"/>
    <w:rsid w:val="000B3DE0"/>
    <w:rsid w:val="000B3EB3"/>
    <w:rsid w:val="000B3F48"/>
    <w:rsid w:val="000B4C79"/>
    <w:rsid w:val="000B4DB1"/>
    <w:rsid w:val="000B5308"/>
    <w:rsid w:val="000B56BF"/>
    <w:rsid w:val="000B5A7B"/>
    <w:rsid w:val="000B5A9D"/>
    <w:rsid w:val="000B5AE7"/>
    <w:rsid w:val="000B5D57"/>
    <w:rsid w:val="000B63AA"/>
    <w:rsid w:val="000B63B3"/>
    <w:rsid w:val="000B65C8"/>
    <w:rsid w:val="000B6693"/>
    <w:rsid w:val="000B6E34"/>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3FB5"/>
    <w:rsid w:val="000C4272"/>
    <w:rsid w:val="000C42B4"/>
    <w:rsid w:val="000C4613"/>
    <w:rsid w:val="000C46B1"/>
    <w:rsid w:val="000C47ED"/>
    <w:rsid w:val="000C5188"/>
    <w:rsid w:val="000C5564"/>
    <w:rsid w:val="000C55DE"/>
    <w:rsid w:val="000C578A"/>
    <w:rsid w:val="000C57C8"/>
    <w:rsid w:val="000C5A84"/>
    <w:rsid w:val="000C5BF6"/>
    <w:rsid w:val="000C5E0D"/>
    <w:rsid w:val="000C6924"/>
    <w:rsid w:val="000C6A43"/>
    <w:rsid w:val="000C6E26"/>
    <w:rsid w:val="000C711A"/>
    <w:rsid w:val="000C7283"/>
    <w:rsid w:val="000C74DE"/>
    <w:rsid w:val="000C752D"/>
    <w:rsid w:val="000C7C0C"/>
    <w:rsid w:val="000C7DA8"/>
    <w:rsid w:val="000D011B"/>
    <w:rsid w:val="000D04C7"/>
    <w:rsid w:val="000D05A8"/>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17C"/>
    <w:rsid w:val="000E344D"/>
    <w:rsid w:val="000E35EA"/>
    <w:rsid w:val="000E39F1"/>
    <w:rsid w:val="000E3A85"/>
    <w:rsid w:val="000E3C57"/>
    <w:rsid w:val="000E3DE5"/>
    <w:rsid w:val="000E3DEE"/>
    <w:rsid w:val="000E3F58"/>
    <w:rsid w:val="000E445D"/>
    <w:rsid w:val="000E4E83"/>
    <w:rsid w:val="000E5C71"/>
    <w:rsid w:val="000E60AD"/>
    <w:rsid w:val="000E6BC9"/>
    <w:rsid w:val="000E6DDC"/>
    <w:rsid w:val="000E7007"/>
    <w:rsid w:val="000E7386"/>
    <w:rsid w:val="000E7917"/>
    <w:rsid w:val="000F026D"/>
    <w:rsid w:val="000F039F"/>
    <w:rsid w:val="000F0583"/>
    <w:rsid w:val="000F1B95"/>
    <w:rsid w:val="000F1C10"/>
    <w:rsid w:val="000F266C"/>
    <w:rsid w:val="000F29F5"/>
    <w:rsid w:val="000F3209"/>
    <w:rsid w:val="000F32A3"/>
    <w:rsid w:val="000F375A"/>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5FA4"/>
    <w:rsid w:val="00106E29"/>
    <w:rsid w:val="0010708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22"/>
    <w:rsid w:val="001137AA"/>
    <w:rsid w:val="001140AB"/>
    <w:rsid w:val="001143D4"/>
    <w:rsid w:val="00114569"/>
    <w:rsid w:val="0011486C"/>
    <w:rsid w:val="001148B2"/>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AF6"/>
    <w:rsid w:val="00122D90"/>
    <w:rsid w:val="001231EA"/>
    <w:rsid w:val="00123399"/>
    <w:rsid w:val="001233A1"/>
    <w:rsid w:val="001235D9"/>
    <w:rsid w:val="001235E7"/>
    <w:rsid w:val="00123937"/>
    <w:rsid w:val="00123D39"/>
    <w:rsid w:val="00123EA0"/>
    <w:rsid w:val="0012437C"/>
    <w:rsid w:val="001245F5"/>
    <w:rsid w:val="001248EB"/>
    <w:rsid w:val="00124C3C"/>
    <w:rsid w:val="00124E55"/>
    <w:rsid w:val="001257E7"/>
    <w:rsid w:val="001258A3"/>
    <w:rsid w:val="00126152"/>
    <w:rsid w:val="001262A0"/>
    <w:rsid w:val="001263D0"/>
    <w:rsid w:val="001263FE"/>
    <w:rsid w:val="00126A6C"/>
    <w:rsid w:val="00126AF9"/>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37E50"/>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47AC5"/>
    <w:rsid w:val="00150290"/>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3E97"/>
    <w:rsid w:val="00154270"/>
    <w:rsid w:val="001549D3"/>
    <w:rsid w:val="001553BD"/>
    <w:rsid w:val="001553D4"/>
    <w:rsid w:val="00155933"/>
    <w:rsid w:val="00156079"/>
    <w:rsid w:val="001562C2"/>
    <w:rsid w:val="0015655B"/>
    <w:rsid w:val="00156736"/>
    <w:rsid w:val="001567FF"/>
    <w:rsid w:val="00156959"/>
    <w:rsid w:val="00156B94"/>
    <w:rsid w:val="00157286"/>
    <w:rsid w:val="001573D5"/>
    <w:rsid w:val="001576B0"/>
    <w:rsid w:val="00157D73"/>
    <w:rsid w:val="001602C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19B"/>
    <w:rsid w:val="00163B0E"/>
    <w:rsid w:val="00163F0A"/>
    <w:rsid w:val="00164021"/>
    <w:rsid w:val="00164873"/>
    <w:rsid w:val="001651CB"/>
    <w:rsid w:val="001654D4"/>
    <w:rsid w:val="00165ABD"/>
    <w:rsid w:val="00165DD7"/>
    <w:rsid w:val="00165FF1"/>
    <w:rsid w:val="001660AF"/>
    <w:rsid w:val="001664EF"/>
    <w:rsid w:val="0016664F"/>
    <w:rsid w:val="0016693D"/>
    <w:rsid w:val="001669C2"/>
    <w:rsid w:val="00166CD6"/>
    <w:rsid w:val="00166E2A"/>
    <w:rsid w:val="0016725A"/>
    <w:rsid w:val="0016750A"/>
    <w:rsid w:val="00167656"/>
    <w:rsid w:val="001679A7"/>
    <w:rsid w:val="00167C96"/>
    <w:rsid w:val="00170253"/>
    <w:rsid w:val="00170306"/>
    <w:rsid w:val="001708AD"/>
    <w:rsid w:val="00170CD0"/>
    <w:rsid w:val="00170D7B"/>
    <w:rsid w:val="00170FF4"/>
    <w:rsid w:val="00171D29"/>
    <w:rsid w:val="001720E5"/>
    <w:rsid w:val="0017218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507"/>
    <w:rsid w:val="0017766A"/>
    <w:rsid w:val="00177949"/>
    <w:rsid w:val="001800C2"/>
    <w:rsid w:val="00180CE2"/>
    <w:rsid w:val="001811A3"/>
    <w:rsid w:val="001812C4"/>
    <w:rsid w:val="001812D9"/>
    <w:rsid w:val="001813B7"/>
    <w:rsid w:val="001815C6"/>
    <w:rsid w:val="001819E2"/>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1873"/>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175"/>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E40"/>
    <w:rsid w:val="001B1FE8"/>
    <w:rsid w:val="001B2B5F"/>
    <w:rsid w:val="001B2C55"/>
    <w:rsid w:val="001B2EC2"/>
    <w:rsid w:val="001B34A9"/>
    <w:rsid w:val="001B3990"/>
    <w:rsid w:val="001B3AB2"/>
    <w:rsid w:val="001B3C36"/>
    <w:rsid w:val="001B42AC"/>
    <w:rsid w:val="001B42BF"/>
    <w:rsid w:val="001B42F8"/>
    <w:rsid w:val="001B4654"/>
    <w:rsid w:val="001B4C01"/>
    <w:rsid w:val="001B4C21"/>
    <w:rsid w:val="001B4D3B"/>
    <w:rsid w:val="001B4FEA"/>
    <w:rsid w:val="001B5425"/>
    <w:rsid w:val="001B5594"/>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1C1"/>
    <w:rsid w:val="001C4572"/>
    <w:rsid w:val="001C4C01"/>
    <w:rsid w:val="001C4CC5"/>
    <w:rsid w:val="001C4D04"/>
    <w:rsid w:val="001C4E41"/>
    <w:rsid w:val="001C5183"/>
    <w:rsid w:val="001C519F"/>
    <w:rsid w:val="001C5360"/>
    <w:rsid w:val="001C5C57"/>
    <w:rsid w:val="001C5E3B"/>
    <w:rsid w:val="001C6060"/>
    <w:rsid w:val="001C641E"/>
    <w:rsid w:val="001C661D"/>
    <w:rsid w:val="001C6AE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87F"/>
    <w:rsid w:val="001E09F6"/>
    <w:rsid w:val="001E0DE9"/>
    <w:rsid w:val="001E0EFF"/>
    <w:rsid w:val="001E0FBE"/>
    <w:rsid w:val="001E1361"/>
    <w:rsid w:val="001E13C0"/>
    <w:rsid w:val="001E1B8E"/>
    <w:rsid w:val="001E1F36"/>
    <w:rsid w:val="001E213C"/>
    <w:rsid w:val="001E229B"/>
    <w:rsid w:val="001E2E10"/>
    <w:rsid w:val="001E3EDF"/>
    <w:rsid w:val="001E4119"/>
    <w:rsid w:val="001E4609"/>
    <w:rsid w:val="001E54EB"/>
    <w:rsid w:val="001E558B"/>
    <w:rsid w:val="001E5882"/>
    <w:rsid w:val="001E5C84"/>
    <w:rsid w:val="001E62B0"/>
    <w:rsid w:val="001E6505"/>
    <w:rsid w:val="001E65C5"/>
    <w:rsid w:val="001E6A50"/>
    <w:rsid w:val="001E705E"/>
    <w:rsid w:val="001E715B"/>
    <w:rsid w:val="001E77FA"/>
    <w:rsid w:val="001E7A1B"/>
    <w:rsid w:val="001F022D"/>
    <w:rsid w:val="001F0B93"/>
    <w:rsid w:val="001F0D83"/>
    <w:rsid w:val="001F1552"/>
    <w:rsid w:val="001F180A"/>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0AA"/>
    <w:rsid w:val="001F71D5"/>
    <w:rsid w:val="001F753F"/>
    <w:rsid w:val="001F7591"/>
    <w:rsid w:val="001F75DE"/>
    <w:rsid w:val="001F7F01"/>
    <w:rsid w:val="002004D6"/>
    <w:rsid w:val="00200670"/>
    <w:rsid w:val="002006FE"/>
    <w:rsid w:val="00200A90"/>
    <w:rsid w:val="00200F2A"/>
    <w:rsid w:val="00201196"/>
    <w:rsid w:val="002019E1"/>
    <w:rsid w:val="00202026"/>
    <w:rsid w:val="002020BA"/>
    <w:rsid w:val="002022DD"/>
    <w:rsid w:val="002022E8"/>
    <w:rsid w:val="00202592"/>
    <w:rsid w:val="00202888"/>
    <w:rsid w:val="0020290A"/>
    <w:rsid w:val="00202AD5"/>
    <w:rsid w:val="00202C48"/>
    <w:rsid w:val="00202D13"/>
    <w:rsid w:val="00202FB4"/>
    <w:rsid w:val="002031B8"/>
    <w:rsid w:val="0020351E"/>
    <w:rsid w:val="0020359F"/>
    <w:rsid w:val="0020366C"/>
    <w:rsid w:val="00203921"/>
    <w:rsid w:val="00203C1C"/>
    <w:rsid w:val="0020427A"/>
    <w:rsid w:val="00204409"/>
    <w:rsid w:val="00204D9D"/>
    <w:rsid w:val="00204EEA"/>
    <w:rsid w:val="00205036"/>
    <w:rsid w:val="0020579F"/>
    <w:rsid w:val="002058E7"/>
    <w:rsid w:val="0020599C"/>
    <w:rsid w:val="00205B3C"/>
    <w:rsid w:val="00205BAF"/>
    <w:rsid w:val="00205E54"/>
    <w:rsid w:val="00205F30"/>
    <w:rsid w:val="00205F3B"/>
    <w:rsid w:val="00205FE7"/>
    <w:rsid w:val="0020690F"/>
    <w:rsid w:val="00207046"/>
    <w:rsid w:val="0020747C"/>
    <w:rsid w:val="002079CA"/>
    <w:rsid w:val="00207C55"/>
    <w:rsid w:val="00207C57"/>
    <w:rsid w:val="00207CDE"/>
    <w:rsid w:val="00207D15"/>
    <w:rsid w:val="00207E4F"/>
    <w:rsid w:val="002102E8"/>
    <w:rsid w:val="0021051F"/>
    <w:rsid w:val="0021056C"/>
    <w:rsid w:val="0021063A"/>
    <w:rsid w:val="00210719"/>
    <w:rsid w:val="0021085E"/>
    <w:rsid w:val="00210866"/>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274"/>
    <w:rsid w:val="002214AC"/>
    <w:rsid w:val="00221C1B"/>
    <w:rsid w:val="002220F3"/>
    <w:rsid w:val="0022210F"/>
    <w:rsid w:val="00222119"/>
    <w:rsid w:val="00222157"/>
    <w:rsid w:val="00222378"/>
    <w:rsid w:val="00222B7F"/>
    <w:rsid w:val="00222E3A"/>
    <w:rsid w:val="00222E8E"/>
    <w:rsid w:val="00222F43"/>
    <w:rsid w:val="00223330"/>
    <w:rsid w:val="00223668"/>
    <w:rsid w:val="00223C5E"/>
    <w:rsid w:val="0022473A"/>
    <w:rsid w:val="00224F2F"/>
    <w:rsid w:val="00224FA3"/>
    <w:rsid w:val="00225398"/>
    <w:rsid w:val="00225AF6"/>
    <w:rsid w:val="00226303"/>
    <w:rsid w:val="00226802"/>
    <w:rsid w:val="00226A6B"/>
    <w:rsid w:val="00226AB5"/>
    <w:rsid w:val="00226FBD"/>
    <w:rsid w:val="002274B4"/>
    <w:rsid w:val="0022761F"/>
    <w:rsid w:val="00227DA0"/>
    <w:rsid w:val="00230796"/>
    <w:rsid w:val="002309FF"/>
    <w:rsid w:val="00230A8F"/>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059"/>
    <w:rsid w:val="002341B7"/>
    <w:rsid w:val="00234541"/>
    <w:rsid w:val="00234991"/>
    <w:rsid w:val="00234AF4"/>
    <w:rsid w:val="00235446"/>
    <w:rsid w:val="00235763"/>
    <w:rsid w:val="002358E8"/>
    <w:rsid w:val="00235919"/>
    <w:rsid w:val="00235A11"/>
    <w:rsid w:val="00235A1C"/>
    <w:rsid w:val="002367CF"/>
    <w:rsid w:val="00236AF5"/>
    <w:rsid w:val="00236B35"/>
    <w:rsid w:val="00236DB3"/>
    <w:rsid w:val="00236E11"/>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256"/>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785"/>
    <w:rsid w:val="002459F0"/>
    <w:rsid w:val="00245ADF"/>
    <w:rsid w:val="002462C7"/>
    <w:rsid w:val="0024687F"/>
    <w:rsid w:val="00246A27"/>
    <w:rsid w:val="00246CC6"/>
    <w:rsid w:val="00246FD1"/>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88"/>
    <w:rsid w:val="00254ECE"/>
    <w:rsid w:val="002554E4"/>
    <w:rsid w:val="00255508"/>
    <w:rsid w:val="00255A9C"/>
    <w:rsid w:val="00255D13"/>
    <w:rsid w:val="00256246"/>
    <w:rsid w:val="00256266"/>
    <w:rsid w:val="00256A3F"/>
    <w:rsid w:val="00257031"/>
    <w:rsid w:val="00257573"/>
    <w:rsid w:val="00257600"/>
    <w:rsid w:val="002600AC"/>
    <w:rsid w:val="0026061B"/>
    <w:rsid w:val="002608CD"/>
    <w:rsid w:val="00260AB2"/>
    <w:rsid w:val="00260C0C"/>
    <w:rsid w:val="00261037"/>
    <w:rsid w:val="00261BB0"/>
    <w:rsid w:val="00261E9D"/>
    <w:rsid w:val="002621D6"/>
    <w:rsid w:val="0026272A"/>
    <w:rsid w:val="00262A31"/>
    <w:rsid w:val="00262F45"/>
    <w:rsid w:val="002631B8"/>
    <w:rsid w:val="00263330"/>
    <w:rsid w:val="002639DA"/>
    <w:rsid w:val="002643B3"/>
    <w:rsid w:val="002643DB"/>
    <w:rsid w:val="0026446E"/>
    <w:rsid w:val="0026448C"/>
    <w:rsid w:val="00264577"/>
    <w:rsid w:val="00264628"/>
    <w:rsid w:val="002647BD"/>
    <w:rsid w:val="00264C73"/>
    <w:rsid w:val="00264F84"/>
    <w:rsid w:val="002655B0"/>
    <w:rsid w:val="002655CC"/>
    <w:rsid w:val="002659BA"/>
    <w:rsid w:val="00265CDE"/>
    <w:rsid w:val="00267DA6"/>
    <w:rsid w:val="0027008B"/>
    <w:rsid w:val="00270196"/>
    <w:rsid w:val="00270A9C"/>
    <w:rsid w:val="0027140B"/>
    <w:rsid w:val="0027146E"/>
    <w:rsid w:val="0027165A"/>
    <w:rsid w:val="00271E57"/>
    <w:rsid w:val="00272027"/>
    <w:rsid w:val="00272221"/>
    <w:rsid w:val="002724DC"/>
    <w:rsid w:val="00272681"/>
    <w:rsid w:val="00272B05"/>
    <w:rsid w:val="00272B11"/>
    <w:rsid w:val="00272BD4"/>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9EC"/>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6B8"/>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67F"/>
    <w:rsid w:val="00290C45"/>
    <w:rsid w:val="00290CDE"/>
    <w:rsid w:val="00290D11"/>
    <w:rsid w:val="002911D8"/>
    <w:rsid w:val="0029150F"/>
    <w:rsid w:val="002915B8"/>
    <w:rsid w:val="00291F6E"/>
    <w:rsid w:val="002920C2"/>
    <w:rsid w:val="00292168"/>
    <w:rsid w:val="0029255D"/>
    <w:rsid w:val="0029345C"/>
    <w:rsid w:val="00293692"/>
    <w:rsid w:val="00293892"/>
    <w:rsid w:val="002938C5"/>
    <w:rsid w:val="002939DC"/>
    <w:rsid w:val="00294001"/>
    <w:rsid w:val="0029401A"/>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6A"/>
    <w:rsid w:val="002A2094"/>
    <w:rsid w:val="002A236F"/>
    <w:rsid w:val="002A23B5"/>
    <w:rsid w:val="002A2B66"/>
    <w:rsid w:val="002A2CDA"/>
    <w:rsid w:val="002A301C"/>
    <w:rsid w:val="002A3039"/>
    <w:rsid w:val="002A32FC"/>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0EC"/>
    <w:rsid w:val="002B3228"/>
    <w:rsid w:val="002B3407"/>
    <w:rsid w:val="002B39C4"/>
    <w:rsid w:val="002B3ABB"/>
    <w:rsid w:val="002B3ABD"/>
    <w:rsid w:val="002B3CC0"/>
    <w:rsid w:val="002B3D4C"/>
    <w:rsid w:val="002B4037"/>
    <w:rsid w:val="002B4136"/>
    <w:rsid w:val="002B4333"/>
    <w:rsid w:val="002B4D9A"/>
    <w:rsid w:val="002B4F75"/>
    <w:rsid w:val="002B507A"/>
    <w:rsid w:val="002B5820"/>
    <w:rsid w:val="002B585C"/>
    <w:rsid w:val="002B5A94"/>
    <w:rsid w:val="002B687B"/>
    <w:rsid w:val="002B6CFA"/>
    <w:rsid w:val="002B70FC"/>
    <w:rsid w:val="002B7156"/>
    <w:rsid w:val="002B7500"/>
    <w:rsid w:val="002B7A11"/>
    <w:rsid w:val="002B7A3D"/>
    <w:rsid w:val="002C07BA"/>
    <w:rsid w:val="002C0C8C"/>
    <w:rsid w:val="002C0F50"/>
    <w:rsid w:val="002C12A6"/>
    <w:rsid w:val="002C14EB"/>
    <w:rsid w:val="002C1DA7"/>
    <w:rsid w:val="002C216A"/>
    <w:rsid w:val="002C2854"/>
    <w:rsid w:val="002C2B3C"/>
    <w:rsid w:val="002C2F15"/>
    <w:rsid w:val="002C31F8"/>
    <w:rsid w:val="002C3326"/>
    <w:rsid w:val="002C3965"/>
    <w:rsid w:val="002C3AF4"/>
    <w:rsid w:val="002C430A"/>
    <w:rsid w:val="002C46B9"/>
    <w:rsid w:val="002C4B49"/>
    <w:rsid w:val="002C4C5F"/>
    <w:rsid w:val="002C4C7A"/>
    <w:rsid w:val="002C5021"/>
    <w:rsid w:val="002C5095"/>
    <w:rsid w:val="002C521B"/>
    <w:rsid w:val="002C5306"/>
    <w:rsid w:val="002C5951"/>
    <w:rsid w:val="002C59D3"/>
    <w:rsid w:val="002C5BA9"/>
    <w:rsid w:val="002C5C6A"/>
    <w:rsid w:val="002C643D"/>
    <w:rsid w:val="002C662C"/>
    <w:rsid w:val="002C6852"/>
    <w:rsid w:val="002C6DE9"/>
    <w:rsid w:val="002C7219"/>
    <w:rsid w:val="002C745E"/>
    <w:rsid w:val="002C76D4"/>
    <w:rsid w:val="002C78A8"/>
    <w:rsid w:val="002C7B10"/>
    <w:rsid w:val="002D0013"/>
    <w:rsid w:val="002D0058"/>
    <w:rsid w:val="002D01F9"/>
    <w:rsid w:val="002D0A16"/>
    <w:rsid w:val="002D0CB7"/>
    <w:rsid w:val="002D0D81"/>
    <w:rsid w:val="002D10FD"/>
    <w:rsid w:val="002D1126"/>
    <w:rsid w:val="002D1B8B"/>
    <w:rsid w:val="002D294F"/>
    <w:rsid w:val="002D29A3"/>
    <w:rsid w:val="002D2DE7"/>
    <w:rsid w:val="002D3317"/>
    <w:rsid w:val="002D35F7"/>
    <w:rsid w:val="002D37A1"/>
    <w:rsid w:val="002D39C9"/>
    <w:rsid w:val="002D3F8C"/>
    <w:rsid w:val="002D436A"/>
    <w:rsid w:val="002D508C"/>
    <w:rsid w:val="002D5267"/>
    <w:rsid w:val="002D53B8"/>
    <w:rsid w:val="002D5B71"/>
    <w:rsid w:val="002D5BB2"/>
    <w:rsid w:val="002D60B0"/>
    <w:rsid w:val="002D6689"/>
    <w:rsid w:val="002D6CA7"/>
    <w:rsid w:val="002D6D27"/>
    <w:rsid w:val="002D6F8D"/>
    <w:rsid w:val="002D7310"/>
    <w:rsid w:val="002D7406"/>
    <w:rsid w:val="002D7602"/>
    <w:rsid w:val="002D7637"/>
    <w:rsid w:val="002D7918"/>
    <w:rsid w:val="002D7A77"/>
    <w:rsid w:val="002D7D27"/>
    <w:rsid w:val="002D7E8F"/>
    <w:rsid w:val="002D7F0B"/>
    <w:rsid w:val="002E0421"/>
    <w:rsid w:val="002E080F"/>
    <w:rsid w:val="002E0840"/>
    <w:rsid w:val="002E0A17"/>
    <w:rsid w:val="002E0E29"/>
    <w:rsid w:val="002E0E81"/>
    <w:rsid w:val="002E0F24"/>
    <w:rsid w:val="002E1022"/>
    <w:rsid w:val="002E13DE"/>
    <w:rsid w:val="002E1D16"/>
    <w:rsid w:val="002E1D6F"/>
    <w:rsid w:val="002E1F7B"/>
    <w:rsid w:val="002E2215"/>
    <w:rsid w:val="002E25B5"/>
    <w:rsid w:val="002E3626"/>
    <w:rsid w:val="002E3886"/>
    <w:rsid w:val="002E3F05"/>
    <w:rsid w:val="002E4D82"/>
    <w:rsid w:val="002E53DF"/>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43AD"/>
    <w:rsid w:val="002F48E5"/>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751"/>
    <w:rsid w:val="00307B0A"/>
    <w:rsid w:val="00307D4E"/>
    <w:rsid w:val="003101FE"/>
    <w:rsid w:val="0031037A"/>
    <w:rsid w:val="003108D1"/>
    <w:rsid w:val="00310981"/>
    <w:rsid w:val="0031166C"/>
    <w:rsid w:val="003116CB"/>
    <w:rsid w:val="00311781"/>
    <w:rsid w:val="003117AF"/>
    <w:rsid w:val="00311CE7"/>
    <w:rsid w:val="00311E0A"/>
    <w:rsid w:val="00312646"/>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01FA"/>
    <w:rsid w:val="00330AB0"/>
    <w:rsid w:val="0033158B"/>
    <w:rsid w:val="00331B92"/>
    <w:rsid w:val="00331CA4"/>
    <w:rsid w:val="00331DC7"/>
    <w:rsid w:val="00332356"/>
    <w:rsid w:val="0033262C"/>
    <w:rsid w:val="00332D14"/>
    <w:rsid w:val="00332E36"/>
    <w:rsid w:val="00333D29"/>
    <w:rsid w:val="00333FCA"/>
    <w:rsid w:val="00334928"/>
    <w:rsid w:val="00334A31"/>
    <w:rsid w:val="00334AE4"/>
    <w:rsid w:val="00334BBB"/>
    <w:rsid w:val="003354E6"/>
    <w:rsid w:val="00335CB4"/>
    <w:rsid w:val="00335F99"/>
    <w:rsid w:val="003365EC"/>
    <w:rsid w:val="00336810"/>
    <w:rsid w:val="00336838"/>
    <w:rsid w:val="00336B80"/>
    <w:rsid w:val="00336EF2"/>
    <w:rsid w:val="00337074"/>
    <w:rsid w:val="00337212"/>
    <w:rsid w:val="00337619"/>
    <w:rsid w:val="003378E1"/>
    <w:rsid w:val="003378FF"/>
    <w:rsid w:val="00337FB0"/>
    <w:rsid w:val="003402D3"/>
    <w:rsid w:val="00340377"/>
    <w:rsid w:val="003410C1"/>
    <w:rsid w:val="00341737"/>
    <w:rsid w:val="00341B2E"/>
    <w:rsid w:val="003423DA"/>
    <w:rsid w:val="00343778"/>
    <w:rsid w:val="00343822"/>
    <w:rsid w:val="00343C7C"/>
    <w:rsid w:val="00343DD4"/>
    <w:rsid w:val="00343F5C"/>
    <w:rsid w:val="00343FAD"/>
    <w:rsid w:val="00344221"/>
    <w:rsid w:val="00344456"/>
    <w:rsid w:val="003444D4"/>
    <w:rsid w:val="00344E06"/>
    <w:rsid w:val="00345009"/>
    <w:rsid w:val="003453ED"/>
    <w:rsid w:val="0034581A"/>
    <w:rsid w:val="003459F8"/>
    <w:rsid w:val="00345F08"/>
    <w:rsid w:val="003463A9"/>
    <w:rsid w:val="00346688"/>
    <w:rsid w:val="00346B76"/>
    <w:rsid w:val="00346F69"/>
    <w:rsid w:val="0034720F"/>
    <w:rsid w:val="00347331"/>
    <w:rsid w:val="003473D1"/>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CD"/>
    <w:rsid w:val="003540F5"/>
    <w:rsid w:val="0035457E"/>
    <w:rsid w:val="0035487B"/>
    <w:rsid w:val="003548DF"/>
    <w:rsid w:val="003549F5"/>
    <w:rsid w:val="00354A67"/>
    <w:rsid w:val="00355067"/>
    <w:rsid w:val="003550EC"/>
    <w:rsid w:val="0035533F"/>
    <w:rsid w:val="00355672"/>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9DD"/>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6F16"/>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305"/>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77E0D"/>
    <w:rsid w:val="00380610"/>
    <w:rsid w:val="00380621"/>
    <w:rsid w:val="003809B7"/>
    <w:rsid w:val="00380D4D"/>
    <w:rsid w:val="00380F1B"/>
    <w:rsid w:val="00381802"/>
    <w:rsid w:val="00381BA9"/>
    <w:rsid w:val="00381E8C"/>
    <w:rsid w:val="00382215"/>
    <w:rsid w:val="003823B8"/>
    <w:rsid w:val="003824A1"/>
    <w:rsid w:val="00382846"/>
    <w:rsid w:val="00382C16"/>
    <w:rsid w:val="00382C50"/>
    <w:rsid w:val="003830D4"/>
    <w:rsid w:val="00383C8D"/>
    <w:rsid w:val="00383F2E"/>
    <w:rsid w:val="003841BC"/>
    <w:rsid w:val="0038471C"/>
    <w:rsid w:val="00384F5F"/>
    <w:rsid w:val="00385201"/>
    <w:rsid w:val="0038524F"/>
    <w:rsid w:val="003855EF"/>
    <w:rsid w:val="00385604"/>
    <w:rsid w:val="00385A37"/>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6FD7"/>
    <w:rsid w:val="0039745F"/>
    <w:rsid w:val="00397866"/>
    <w:rsid w:val="00397C51"/>
    <w:rsid w:val="003A004E"/>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0DE"/>
    <w:rsid w:val="003A73B9"/>
    <w:rsid w:val="003A7965"/>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40E"/>
    <w:rsid w:val="003B3606"/>
    <w:rsid w:val="003B394D"/>
    <w:rsid w:val="003B3D49"/>
    <w:rsid w:val="003B4078"/>
    <w:rsid w:val="003B484A"/>
    <w:rsid w:val="003B4861"/>
    <w:rsid w:val="003B4A27"/>
    <w:rsid w:val="003B4AA1"/>
    <w:rsid w:val="003B4BF5"/>
    <w:rsid w:val="003B4D36"/>
    <w:rsid w:val="003B5001"/>
    <w:rsid w:val="003B5312"/>
    <w:rsid w:val="003B59F4"/>
    <w:rsid w:val="003B5CA5"/>
    <w:rsid w:val="003B5ECF"/>
    <w:rsid w:val="003B634A"/>
    <w:rsid w:val="003B6363"/>
    <w:rsid w:val="003B6E41"/>
    <w:rsid w:val="003B704E"/>
    <w:rsid w:val="003B710A"/>
    <w:rsid w:val="003B7469"/>
    <w:rsid w:val="003B7904"/>
    <w:rsid w:val="003B7A60"/>
    <w:rsid w:val="003B7AC1"/>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DF6"/>
    <w:rsid w:val="003C3EB7"/>
    <w:rsid w:val="003C43BD"/>
    <w:rsid w:val="003C47B3"/>
    <w:rsid w:val="003C4B5A"/>
    <w:rsid w:val="003C5028"/>
    <w:rsid w:val="003C5097"/>
    <w:rsid w:val="003C550A"/>
    <w:rsid w:val="003C5578"/>
    <w:rsid w:val="003C5641"/>
    <w:rsid w:val="003C58E1"/>
    <w:rsid w:val="003C5965"/>
    <w:rsid w:val="003C5D7D"/>
    <w:rsid w:val="003C5F3F"/>
    <w:rsid w:val="003C6111"/>
    <w:rsid w:val="003C6386"/>
    <w:rsid w:val="003C65D2"/>
    <w:rsid w:val="003C68A4"/>
    <w:rsid w:val="003C6A82"/>
    <w:rsid w:val="003C6F81"/>
    <w:rsid w:val="003C7098"/>
    <w:rsid w:val="003C7223"/>
    <w:rsid w:val="003C7BA7"/>
    <w:rsid w:val="003C7D4A"/>
    <w:rsid w:val="003C7F5D"/>
    <w:rsid w:val="003C7F69"/>
    <w:rsid w:val="003D0090"/>
    <w:rsid w:val="003D01CE"/>
    <w:rsid w:val="003D0AA6"/>
    <w:rsid w:val="003D0F04"/>
    <w:rsid w:val="003D1030"/>
    <w:rsid w:val="003D1434"/>
    <w:rsid w:val="003D14A2"/>
    <w:rsid w:val="003D1770"/>
    <w:rsid w:val="003D1C55"/>
    <w:rsid w:val="003D28A3"/>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4BF"/>
    <w:rsid w:val="003D6817"/>
    <w:rsid w:val="003D6972"/>
    <w:rsid w:val="003D6A01"/>
    <w:rsid w:val="003D6D5C"/>
    <w:rsid w:val="003D6EDE"/>
    <w:rsid w:val="003D7083"/>
    <w:rsid w:val="003D74F0"/>
    <w:rsid w:val="003D7BF9"/>
    <w:rsid w:val="003D7EFC"/>
    <w:rsid w:val="003D7F63"/>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B74"/>
    <w:rsid w:val="003E3C8A"/>
    <w:rsid w:val="003E40AD"/>
    <w:rsid w:val="003E48F4"/>
    <w:rsid w:val="003E4CE7"/>
    <w:rsid w:val="003E4F58"/>
    <w:rsid w:val="003E4F8A"/>
    <w:rsid w:val="003E5014"/>
    <w:rsid w:val="003E5062"/>
    <w:rsid w:val="003E527D"/>
    <w:rsid w:val="003E5B2F"/>
    <w:rsid w:val="003E6388"/>
    <w:rsid w:val="003E63BC"/>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1B1C"/>
    <w:rsid w:val="003F2240"/>
    <w:rsid w:val="003F2315"/>
    <w:rsid w:val="003F28B6"/>
    <w:rsid w:val="003F28E4"/>
    <w:rsid w:val="003F2DF4"/>
    <w:rsid w:val="003F2E6B"/>
    <w:rsid w:val="003F3040"/>
    <w:rsid w:val="003F3513"/>
    <w:rsid w:val="003F36E7"/>
    <w:rsid w:val="003F385D"/>
    <w:rsid w:val="003F3F5C"/>
    <w:rsid w:val="003F3F76"/>
    <w:rsid w:val="003F411F"/>
    <w:rsid w:val="003F41C1"/>
    <w:rsid w:val="003F4416"/>
    <w:rsid w:val="003F471E"/>
    <w:rsid w:val="003F4BCE"/>
    <w:rsid w:val="003F4F80"/>
    <w:rsid w:val="003F527C"/>
    <w:rsid w:val="003F53EC"/>
    <w:rsid w:val="003F5632"/>
    <w:rsid w:val="003F5675"/>
    <w:rsid w:val="003F5909"/>
    <w:rsid w:val="003F5ADC"/>
    <w:rsid w:val="003F5B34"/>
    <w:rsid w:val="003F5D18"/>
    <w:rsid w:val="003F5E5E"/>
    <w:rsid w:val="003F61D7"/>
    <w:rsid w:val="003F63BB"/>
    <w:rsid w:val="003F64EB"/>
    <w:rsid w:val="003F6915"/>
    <w:rsid w:val="003F69D6"/>
    <w:rsid w:val="003F6ABE"/>
    <w:rsid w:val="003F6CD4"/>
    <w:rsid w:val="003F70AA"/>
    <w:rsid w:val="003F71A1"/>
    <w:rsid w:val="003F7729"/>
    <w:rsid w:val="003F7857"/>
    <w:rsid w:val="003F7971"/>
    <w:rsid w:val="003F79DE"/>
    <w:rsid w:val="003F79DF"/>
    <w:rsid w:val="00400080"/>
    <w:rsid w:val="004004E0"/>
    <w:rsid w:val="00400966"/>
    <w:rsid w:val="00401380"/>
    <w:rsid w:val="00401C31"/>
    <w:rsid w:val="00401C59"/>
    <w:rsid w:val="00401DAA"/>
    <w:rsid w:val="00401FEF"/>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A85"/>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D34"/>
    <w:rsid w:val="00425FCB"/>
    <w:rsid w:val="0042608C"/>
    <w:rsid w:val="00426D04"/>
    <w:rsid w:val="00427774"/>
    <w:rsid w:val="0042778F"/>
    <w:rsid w:val="004301E8"/>
    <w:rsid w:val="00430401"/>
    <w:rsid w:val="00430B0A"/>
    <w:rsid w:val="00430B6E"/>
    <w:rsid w:val="00430CF7"/>
    <w:rsid w:val="00430F00"/>
    <w:rsid w:val="004317E8"/>
    <w:rsid w:val="00431F92"/>
    <w:rsid w:val="00432293"/>
    <w:rsid w:val="004324B3"/>
    <w:rsid w:val="004326E7"/>
    <w:rsid w:val="00432898"/>
    <w:rsid w:val="00432C00"/>
    <w:rsid w:val="00432C54"/>
    <w:rsid w:val="0043322A"/>
    <w:rsid w:val="00433815"/>
    <w:rsid w:val="00433B8D"/>
    <w:rsid w:val="00433C7A"/>
    <w:rsid w:val="004348A6"/>
    <w:rsid w:val="004348B9"/>
    <w:rsid w:val="00434B00"/>
    <w:rsid w:val="00434C3A"/>
    <w:rsid w:val="00434F7B"/>
    <w:rsid w:val="00435016"/>
    <w:rsid w:val="004351F3"/>
    <w:rsid w:val="00435FD2"/>
    <w:rsid w:val="004362EB"/>
    <w:rsid w:val="004363FD"/>
    <w:rsid w:val="00436420"/>
    <w:rsid w:val="0043652C"/>
    <w:rsid w:val="004365AF"/>
    <w:rsid w:val="004368D1"/>
    <w:rsid w:val="0043741B"/>
    <w:rsid w:val="00437B2D"/>
    <w:rsid w:val="00437DEB"/>
    <w:rsid w:val="0044096E"/>
    <w:rsid w:val="00440AF3"/>
    <w:rsid w:val="00440EA0"/>
    <w:rsid w:val="00440F85"/>
    <w:rsid w:val="0044171D"/>
    <w:rsid w:val="004417F5"/>
    <w:rsid w:val="00442162"/>
    <w:rsid w:val="00442464"/>
    <w:rsid w:val="00442798"/>
    <w:rsid w:val="004427F9"/>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47ED6"/>
    <w:rsid w:val="004502F4"/>
    <w:rsid w:val="004504DE"/>
    <w:rsid w:val="0045061E"/>
    <w:rsid w:val="00450F34"/>
    <w:rsid w:val="00451296"/>
    <w:rsid w:val="0045147D"/>
    <w:rsid w:val="00451715"/>
    <w:rsid w:val="00451CA6"/>
    <w:rsid w:val="00451F25"/>
    <w:rsid w:val="00452083"/>
    <w:rsid w:val="004528A6"/>
    <w:rsid w:val="00452ABE"/>
    <w:rsid w:val="00452BE0"/>
    <w:rsid w:val="0045316E"/>
    <w:rsid w:val="0045327B"/>
    <w:rsid w:val="00453B04"/>
    <w:rsid w:val="00453BE9"/>
    <w:rsid w:val="0045478F"/>
    <w:rsid w:val="004548AC"/>
    <w:rsid w:val="004549B7"/>
    <w:rsid w:val="00454A5D"/>
    <w:rsid w:val="0045506C"/>
    <w:rsid w:val="00455754"/>
    <w:rsid w:val="00455B12"/>
    <w:rsid w:val="00455C78"/>
    <w:rsid w:val="00455D54"/>
    <w:rsid w:val="004561D4"/>
    <w:rsid w:val="00456453"/>
    <w:rsid w:val="004567E9"/>
    <w:rsid w:val="00456A2F"/>
    <w:rsid w:val="00456D93"/>
    <w:rsid w:val="004570DE"/>
    <w:rsid w:val="004573C4"/>
    <w:rsid w:val="00457479"/>
    <w:rsid w:val="0045760C"/>
    <w:rsid w:val="00457752"/>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0C0"/>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22"/>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89A"/>
    <w:rsid w:val="00481AC1"/>
    <w:rsid w:val="00481B7C"/>
    <w:rsid w:val="0048211F"/>
    <w:rsid w:val="004822CD"/>
    <w:rsid w:val="0048266F"/>
    <w:rsid w:val="00482CDE"/>
    <w:rsid w:val="00482FC3"/>
    <w:rsid w:val="0048361D"/>
    <w:rsid w:val="00483B65"/>
    <w:rsid w:val="00483BF0"/>
    <w:rsid w:val="00484FCD"/>
    <w:rsid w:val="004850B0"/>
    <w:rsid w:val="00485D92"/>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32"/>
    <w:rsid w:val="00493C61"/>
    <w:rsid w:val="00493CE6"/>
    <w:rsid w:val="0049430F"/>
    <w:rsid w:val="00494415"/>
    <w:rsid w:val="0049451E"/>
    <w:rsid w:val="00494F26"/>
    <w:rsid w:val="00494F54"/>
    <w:rsid w:val="0049548B"/>
    <w:rsid w:val="004954CF"/>
    <w:rsid w:val="00495521"/>
    <w:rsid w:val="00495712"/>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8EB"/>
    <w:rsid w:val="004A1994"/>
    <w:rsid w:val="004A1B61"/>
    <w:rsid w:val="004A2203"/>
    <w:rsid w:val="004A2630"/>
    <w:rsid w:val="004A2797"/>
    <w:rsid w:val="004A2B37"/>
    <w:rsid w:val="004A3B96"/>
    <w:rsid w:val="004A3C0D"/>
    <w:rsid w:val="004A3E3A"/>
    <w:rsid w:val="004A3E92"/>
    <w:rsid w:val="004A417B"/>
    <w:rsid w:val="004A41E2"/>
    <w:rsid w:val="004A46B8"/>
    <w:rsid w:val="004A47D4"/>
    <w:rsid w:val="004A4F40"/>
    <w:rsid w:val="004A5972"/>
    <w:rsid w:val="004A5C94"/>
    <w:rsid w:val="004A61F0"/>
    <w:rsid w:val="004A62C7"/>
    <w:rsid w:val="004A6474"/>
    <w:rsid w:val="004A6AFF"/>
    <w:rsid w:val="004A6CD6"/>
    <w:rsid w:val="004A6F61"/>
    <w:rsid w:val="004A73D5"/>
    <w:rsid w:val="004A7649"/>
    <w:rsid w:val="004A76A4"/>
    <w:rsid w:val="004A7AFB"/>
    <w:rsid w:val="004A7E89"/>
    <w:rsid w:val="004A7F73"/>
    <w:rsid w:val="004A7FC9"/>
    <w:rsid w:val="004B0122"/>
    <w:rsid w:val="004B0B7F"/>
    <w:rsid w:val="004B0E3F"/>
    <w:rsid w:val="004B161D"/>
    <w:rsid w:val="004B1DFF"/>
    <w:rsid w:val="004B3113"/>
    <w:rsid w:val="004B38A4"/>
    <w:rsid w:val="004B4772"/>
    <w:rsid w:val="004B4A1A"/>
    <w:rsid w:val="004B4FBF"/>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16"/>
    <w:rsid w:val="004C2476"/>
    <w:rsid w:val="004C28E1"/>
    <w:rsid w:val="004C3011"/>
    <w:rsid w:val="004C323E"/>
    <w:rsid w:val="004C329A"/>
    <w:rsid w:val="004C32B1"/>
    <w:rsid w:val="004C3CD3"/>
    <w:rsid w:val="004C3FB1"/>
    <w:rsid w:val="004C438A"/>
    <w:rsid w:val="004C4833"/>
    <w:rsid w:val="004C4915"/>
    <w:rsid w:val="004C4D4D"/>
    <w:rsid w:val="004C5960"/>
    <w:rsid w:val="004C59C3"/>
    <w:rsid w:val="004C5BEF"/>
    <w:rsid w:val="004C630D"/>
    <w:rsid w:val="004C63DF"/>
    <w:rsid w:val="004C65F0"/>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AAE"/>
    <w:rsid w:val="004D5CEC"/>
    <w:rsid w:val="004D5FB4"/>
    <w:rsid w:val="004D6135"/>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CD4"/>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F0341"/>
    <w:rsid w:val="004F03B6"/>
    <w:rsid w:val="004F0A95"/>
    <w:rsid w:val="004F12BE"/>
    <w:rsid w:val="004F1384"/>
    <w:rsid w:val="004F167E"/>
    <w:rsid w:val="004F194B"/>
    <w:rsid w:val="004F1B30"/>
    <w:rsid w:val="004F1D8C"/>
    <w:rsid w:val="004F1E12"/>
    <w:rsid w:val="004F25F2"/>
    <w:rsid w:val="004F2B16"/>
    <w:rsid w:val="004F3423"/>
    <w:rsid w:val="004F3916"/>
    <w:rsid w:val="004F3972"/>
    <w:rsid w:val="004F4199"/>
    <w:rsid w:val="004F4B5E"/>
    <w:rsid w:val="004F4B72"/>
    <w:rsid w:val="004F4E16"/>
    <w:rsid w:val="004F4F10"/>
    <w:rsid w:val="004F5060"/>
    <w:rsid w:val="004F509C"/>
    <w:rsid w:val="004F51EF"/>
    <w:rsid w:val="004F5A85"/>
    <w:rsid w:val="004F5AC2"/>
    <w:rsid w:val="004F5FFC"/>
    <w:rsid w:val="004F6AE2"/>
    <w:rsid w:val="004F6E85"/>
    <w:rsid w:val="004F7F18"/>
    <w:rsid w:val="005001B5"/>
    <w:rsid w:val="00500503"/>
    <w:rsid w:val="005005D3"/>
    <w:rsid w:val="0050068F"/>
    <w:rsid w:val="0050077E"/>
    <w:rsid w:val="0050111E"/>
    <w:rsid w:val="00501381"/>
    <w:rsid w:val="00501A58"/>
    <w:rsid w:val="00501AD6"/>
    <w:rsid w:val="00501D3F"/>
    <w:rsid w:val="00501FB1"/>
    <w:rsid w:val="005029FB"/>
    <w:rsid w:val="00502F56"/>
    <w:rsid w:val="005030A7"/>
    <w:rsid w:val="00503B54"/>
    <w:rsid w:val="00503FEA"/>
    <w:rsid w:val="0050421B"/>
    <w:rsid w:val="0050438E"/>
    <w:rsid w:val="00504941"/>
    <w:rsid w:val="00504A6C"/>
    <w:rsid w:val="00504DB3"/>
    <w:rsid w:val="00506583"/>
    <w:rsid w:val="00506674"/>
    <w:rsid w:val="00506A68"/>
    <w:rsid w:val="00506B83"/>
    <w:rsid w:val="00506CF1"/>
    <w:rsid w:val="005070BB"/>
    <w:rsid w:val="005107AD"/>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5B4"/>
    <w:rsid w:val="00513A1A"/>
    <w:rsid w:val="00513CED"/>
    <w:rsid w:val="0051407F"/>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894"/>
    <w:rsid w:val="0051692C"/>
    <w:rsid w:val="00516E95"/>
    <w:rsid w:val="00516F4F"/>
    <w:rsid w:val="0051732B"/>
    <w:rsid w:val="0051770D"/>
    <w:rsid w:val="00517B6C"/>
    <w:rsid w:val="00517F51"/>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591"/>
    <w:rsid w:val="005267EB"/>
    <w:rsid w:val="00526A14"/>
    <w:rsid w:val="00526B2F"/>
    <w:rsid w:val="00526FE3"/>
    <w:rsid w:val="005274E1"/>
    <w:rsid w:val="0052771E"/>
    <w:rsid w:val="00527ADD"/>
    <w:rsid w:val="00527DE3"/>
    <w:rsid w:val="00527FB5"/>
    <w:rsid w:val="0053004A"/>
    <w:rsid w:val="0053009C"/>
    <w:rsid w:val="00530339"/>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121"/>
    <w:rsid w:val="0053618D"/>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3E47"/>
    <w:rsid w:val="00544155"/>
    <w:rsid w:val="00544228"/>
    <w:rsid w:val="00544522"/>
    <w:rsid w:val="00544ACA"/>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69F"/>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14A"/>
    <w:rsid w:val="00562261"/>
    <w:rsid w:val="005623A4"/>
    <w:rsid w:val="0056257B"/>
    <w:rsid w:val="00562845"/>
    <w:rsid w:val="0056290B"/>
    <w:rsid w:val="00562AD3"/>
    <w:rsid w:val="005632A0"/>
    <w:rsid w:val="00563308"/>
    <w:rsid w:val="00563622"/>
    <w:rsid w:val="00563635"/>
    <w:rsid w:val="00564091"/>
    <w:rsid w:val="005642E7"/>
    <w:rsid w:val="00564E6B"/>
    <w:rsid w:val="005652CC"/>
    <w:rsid w:val="0056547C"/>
    <w:rsid w:val="00565645"/>
    <w:rsid w:val="005657DC"/>
    <w:rsid w:val="00565AA1"/>
    <w:rsid w:val="00565CC0"/>
    <w:rsid w:val="00565EAF"/>
    <w:rsid w:val="00566015"/>
    <w:rsid w:val="0056678E"/>
    <w:rsid w:val="005668A7"/>
    <w:rsid w:val="00566B52"/>
    <w:rsid w:val="00566B81"/>
    <w:rsid w:val="00566FDD"/>
    <w:rsid w:val="005673FF"/>
    <w:rsid w:val="0056754B"/>
    <w:rsid w:val="005678D9"/>
    <w:rsid w:val="00570165"/>
    <w:rsid w:val="00570438"/>
    <w:rsid w:val="00570519"/>
    <w:rsid w:val="00570EC3"/>
    <w:rsid w:val="005715C4"/>
    <w:rsid w:val="00571731"/>
    <w:rsid w:val="0057192F"/>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1D92"/>
    <w:rsid w:val="0058223C"/>
    <w:rsid w:val="0058253C"/>
    <w:rsid w:val="00582BF5"/>
    <w:rsid w:val="00583418"/>
    <w:rsid w:val="00583F7F"/>
    <w:rsid w:val="00583FA2"/>
    <w:rsid w:val="00584186"/>
    <w:rsid w:val="00584273"/>
    <w:rsid w:val="005844AD"/>
    <w:rsid w:val="00584BB6"/>
    <w:rsid w:val="005851CA"/>
    <w:rsid w:val="00585502"/>
    <w:rsid w:val="005858E7"/>
    <w:rsid w:val="00585CFC"/>
    <w:rsid w:val="0058658D"/>
    <w:rsid w:val="00586639"/>
    <w:rsid w:val="00586C95"/>
    <w:rsid w:val="00586E75"/>
    <w:rsid w:val="00587D63"/>
    <w:rsid w:val="00587D71"/>
    <w:rsid w:val="00587DF5"/>
    <w:rsid w:val="005900A5"/>
    <w:rsid w:val="005903BD"/>
    <w:rsid w:val="00590A7C"/>
    <w:rsid w:val="00590E7F"/>
    <w:rsid w:val="00590F03"/>
    <w:rsid w:val="005912A0"/>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8BB"/>
    <w:rsid w:val="0059699D"/>
    <w:rsid w:val="00596F1E"/>
    <w:rsid w:val="00597643"/>
    <w:rsid w:val="00597704"/>
    <w:rsid w:val="00597ACE"/>
    <w:rsid w:val="005A0671"/>
    <w:rsid w:val="005A0F91"/>
    <w:rsid w:val="005A176F"/>
    <w:rsid w:val="005A18FA"/>
    <w:rsid w:val="005A1DD7"/>
    <w:rsid w:val="005A1DF7"/>
    <w:rsid w:val="005A2025"/>
    <w:rsid w:val="005A23D3"/>
    <w:rsid w:val="005A24D0"/>
    <w:rsid w:val="005A276B"/>
    <w:rsid w:val="005A2B35"/>
    <w:rsid w:val="005A2D22"/>
    <w:rsid w:val="005A2D31"/>
    <w:rsid w:val="005A2F52"/>
    <w:rsid w:val="005A33CF"/>
    <w:rsid w:val="005A384C"/>
    <w:rsid w:val="005A386B"/>
    <w:rsid w:val="005A3883"/>
    <w:rsid w:val="005A3BA2"/>
    <w:rsid w:val="005A43A8"/>
    <w:rsid w:val="005A456B"/>
    <w:rsid w:val="005A4702"/>
    <w:rsid w:val="005A4BCD"/>
    <w:rsid w:val="005A4CFB"/>
    <w:rsid w:val="005A50E4"/>
    <w:rsid w:val="005A5213"/>
    <w:rsid w:val="005A5251"/>
    <w:rsid w:val="005A5327"/>
    <w:rsid w:val="005A5426"/>
    <w:rsid w:val="005A5B16"/>
    <w:rsid w:val="005A5B8F"/>
    <w:rsid w:val="005A5E7E"/>
    <w:rsid w:val="005A5F60"/>
    <w:rsid w:val="005A6288"/>
    <w:rsid w:val="005A66E1"/>
    <w:rsid w:val="005A6BF1"/>
    <w:rsid w:val="005A6D0A"/>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6D1F"/>
    <w:rsid w:val="005B7278"/>
    <w:rsid w:val="005B762A"/>
    <w:rsid w:val="005B7AE7"/>
    <w:rsid w:val="005B7C89"/>
    <w:rsid w:val="005C03D5"/>
    <w:rsid w:val="005C0CEE"/>
    <w:rsid w:val="005C13B2"/>
    <w:rsid w:val="005C13D0"/>
    <w:rsid w:val="005C1FB8"/>
    <w:rsid w:val="005C25B6"/>
    <w:rsid w:val="005C2CD6"/>
    <w:rsid w:val="005C2F05"/>
    <w:rsid w:val="005C2FA7"/>
    <w:rsid w:val="005C31D1"/>
    <w:rsid w:val="005C36A7"/>
    <w:rsid w:val="005C38DD"/>
    <w:rsid w:val="005C3E27"/>
    <w:rsid w:val="005C45F7"/>
    <w:rsid w:val="005C4662"/>
    <w:rsid w:val="005C47BA"/>
    <w:rsid w:val="005C54E2"/>
    <w:rsid w:val="005C585A"/>
    <w:rsid w:val="005C5A83"/>
    <w:rsid w:val="005C5DF2"/>
    <w:rsid w:val="005C646C"/>
    <w:rsid w:val="005C6491"/>
    <w:rsid w:val="005C6867"/>
    <w:rsid w:val="005C6B90"/>
    <w:rsid w:val="005C6DC4"/>
    <w:rsid w:val="005C7049"/>
    <w:rsid w:val="005C737C"/>
    <w:rsid w:val="005C773E"/>
    <w:rsid w:val="005C785C"/>
    <w:rsid w:val="005C7A25"/>
    <w:rsid w:val="005C7AF6"/>
    <w:rsid w:val="005D0C6C"/>
    <w:rsid w:val="005D1351"/>
    <w:rsid w:val="005D1C7A"/>
    <w:rsid w:val="005D1F0A"/>
    <w:rsid w:val="005D2579"/>
    <w:rsid w:val="005D25E2"/>
    <w:rsid w:val="005D2747"/>
    <w:rsid w:val="005D27FB"/>
    <w:rsid w:val="005D3480"/>
    <w:rsid w:val="005D3597"/>
    <w:rsid w:val="005D3AF6"/>
    <w:rsid w:val="005D455B"/>
    <w:rsid w:val="005D47BC"/>
    <w:rsid w:val="005D47C0"/>
    <w:rsid w:val="005D4ACB"/>
    <w:rsid w:val="005D4E69"/>
    <w:rsid w:val="005D549E"/>
    <w:rsid w:val="005D5546"/>
    <w:rsid w:val="005D5A4D"/>
    <w:rsid w:val="005D5A59"/>
    <w:rsid w:val="005D5E5F"/>
    <w:rsid w:val="005D5F6B"/>
    <w:rsid w:val="005D60A4"/>
    <w:rsid w:val="005D62A3"/>
    <w:rsid w:val="005D6572"/>
    <w:rsid w:val="005D6677"/>
    <w:rsid w:val="005D668B"/>
    <w:rsid w:val="005D6DD9"/>
    <w:rsid w:val="005D6FDD"/>
    <w:rsid w:val="005D73D5"/>
    <w:rsid w:val="005D7763"/>
    <w:rsid w:val="005D7D67"/>
    <w:rsid w:val="005E0AD2"/>
    <w:rsid w:val="005E0F9F"/>
    <w:rsid w:val="005E107C"/>
    <w:rsid w:val="005E13A4"/>
    <w:rsid w:val="005E14A9"/>
    <w:rsid w:val="005E14DA"/>
    <w:rsid w:val="005E166C"/>
    <w:rsid w:val="005E2082"/>
    <w:rsid w:val="005E2CAD"/>
    <w:rsid w:val="005E3079"/>
    <w:rsid w:val="005E35C6"/>
    <w:rsid w:val="005E3698"/>
    <w:rsid w:val="005E3716"/>
    <w:rsid w:val="005E453F"/>
    <w:rsid w:val="005E46EA"/>
    <w:rsid w:val="005E47E0"/>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960"/>
    <w:rsid w:val="005F4EF0"/>
    <w:rsid w:val="005F4F8B"/>
    <w:rsid w:val="005F5017"/>
    <w:rsid w:val="005F52A2"/>
    <w:rsid w:val="005F5647"/>
    <w:rsid w:val="005F5D9E"/>
    <w:rsid w:val="005F5DAF"/>
    <w:rsid w:val="005F639C"/>
    <w:rsid w:val="005F6AF4"/>
    <w:rsid w:val="005F7226"/>
    <w:rsid w:val="005F79EB"/>
    <w:rsid w:val="005F7A16"/>
    <w:rsid w:val="005F7C04"/>
    <w:rsid w:val="00600102"/>
    <w:rsid w:val="0060023D"/>
    <w:rsid w:val="006005EA"/>
    <w:rsid w:val="00600659"/>
    <w:rsid w:val="00600996"/>
    <w:rsid w:val="006009FB"/>
    <w:rsid w:val="00600B5E"/>
    <w:rsid w:val="00600D0C"/>
    <w:rsid w:val="00601241"/>
    <w:rsid w:val="006017DC"/>
    <w:rsid w:val="00601A03"/>
    <w:rsid w:val="00601E69"/>
    <w:rsid w:val="00602167"/>
    <w:rsid w:val="00602191"/>
    <w:rsid w:val="00602750"/>
    <w:rsid w:val="00602894"/>
    <w:rsid w:val="006028FC"/>
    <w:rsid w:val="00603BD7"/>
    <w:rsid w:val="00603D3C"/>
    <w:rsid w:val="00605F97"/>
    <w:rsid w:val="0060638D"/>
    <w:rsid w:val="00606514"/>
    <w:rsid w:val="0060660B"/>
    <w:rsid w:val="006068FC"/>
    <w:rsid w:val="0060691B"/>
    <w:rsid w:val="00606A63"/>
    <w:rsid w:val="00606A7A"/>
    <w:rsid w:val="0060754C"/>
    <w:rsid w:val="00607C9C"/>
    <w:rsid w:val="00607E2F"/>
    <w:rsid w:val="006102C2"/>
    <w:rsid w:val="00610C11"/>
    <w:rsid w:val="00610C32"/>
    <w:rsid w:val="006112F9"/>
    <w:rsid w:val="00611BA3"/>
    <w:rsid w:val="00612136"/>
    <w:rsid w:val="00612429"/>
    <w:rsid w:val="006124C0"/>
    <w:rsid w:val="006130CD"/>
    <w:rsid w:val="00613117"/>
    <w:rsid w:val="0061327F"/>
    <w:rsid w:val="0061345B"/>
    <w:rsid w:val="00613531"/>
    <w:rsid w:val="006135BA"/>
    <w:rsid w:val="006139ED"/>
    <w:rsid w:val="00613AE3"/>
    <w:rsid w:val="006145DE"/>
    <w:rsid w:val="00614DD2"/>
    <w:rsid w:val="00615F43"/>
    <w:rsid w:val="006163D9"/>
    <w:rsid w:val="00616630"/>
    <w:rsid w:val="00616AC5"/>
    <w:rsid w:val="00616BC5"/>
    <w:rsid w:val="00616D89"/>
    <w:rsid w:val="006172BB"/>
    <w:rsid w:val="0062023B"/>
    <w:rsid w:val="0062028D"/>
    <w:rsid w:val="006204E2"/>
    <w:rsid w:val="006208AA"/>
    <w:rsid w:val="00620D3F"/>
    <w:rsid w:val="00620F26"/>
    <w:rsid w:val="00622222"/>
    <w:rsid w:val="006225A0"/>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5958"/>
    <w:rsid w:val="00625E4E"/>
    <w:rsid w:val="006265E7"/>
    <w:rsid w:val="00626883"/>
    <w:rsid w:val="00626DE9"/>
    <w:rsid w:val="006270F8"/>
    <w:rsid w:val="00627704"/>
    <w:rsid w:val="00627CAF"/>
    <w:rsid w:val="00627E6D"/>
    <w:rsid w:val="00627F08"/>
    <w:rsid w:val="00630123"/>
    <w:rsid w:val="00630258"/>
    <w:rsid w:val="006303D2"/>
    <w:rsid w:val="006305AA"/>
    <w:rsid w:val="0063065F"/>
    <w:rsid w:val="00630BF4"/>
    <w:rsid w:val="00630CF2"/>
    <w:rsid w:val="00630F59"/>
    <w:rsid w:val="006317FD"/>
    <w:rsid w:val="00631CB0"/>
    <w:rsid w:val="00632083"/>
    <w:rsid w:val="0063242A"/>
    <w:rsid w:val="006328E4"/>
    <w:rsid w:val="006329AF"/>
    <w:rsid w:val="006334D2"/>
    <w:rsid w:val="006338A3"/>
    <w:rsid w:val="00633ABD"/>
    <w:rsid w:val="00633DAD"/>
    <w:rsid w:val="00634081"/>
    <w:rsid w:val="00634187"/>
    <w:rsid w:val="006344FF"/>
    <w:rsid w:val="00634CF1"/>
    <w:rsid w:val="00634D6C"/>
    <w:rsid w:val="006355CB"/>
    <w:rsid w:val="00635680"/>
    <w:rsid w:val="00635CBB"/>
    <w:rsid w:val="0063626D"/>
    <w:rsid w:val="006367B2"/>
    <w:rsid w:val="0063682F"/>
    <w:rsid w:val="00636B5C"/>
    <w:rsid w:val="00636DF3"/>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258"/>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1DA"/>
    <w:rsid w:val="0064722D"/>
    <w:rsid w:val="00647611"/>
    <w:rsid w:val="006478D6"/>
    <w:rsid w:val="00647AF0"/>
    <w:rsid w:val="00647C7B"/>
    <w:rsid w:val="00650214"/>
    <w:rsid w:val="0065030C"/>
    <w:rsid w:val="0065038A"/>
    <w:rsid w:val="006507DF"/>
    <w:rsid w:val="006510A5"/>
    <w:rsid w:val="00651246"/>
    <w:rsid w:val="0065180E"/>
    <w:rsid w:val="00651B1B"/>
    <w:rsid w:val="00651E35"/>
    <w:rsid w:val="00651ED7"/>
    <w:rsid w:val="006527F2"/>
    <w:rsid w:val="00652A64"/>
    <w:rsid w:val="006530E6"/>
    <w:rsid w:val="0065311B"/>
    <w:rsid w:val="006532C8"/>
    <w:rsid w:val="006533E9"/>
    <w:rsid w:val="00653681"/>
    <w:rsid w:val="006539BD"/>
    <w:rsid w:val="00653B43"/>
    <w:rsid w:val="006540C8"/>
    <w:rsid w:val="00654551"/>
    <w:rsid w:val="0065459F"/>
    <w:rsid w:val="00654C2D"/>
    <w:rsid w:val="00654FFE"/>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351"/>
    <w:rsid w:val="006614F0"/>
    <w:rsid w:val="00661D7D"/>
    <w:rsid w:val="00661EA1"/>
    <w:rsid w:val="006628F1"/>
    <w:rsid w:val="00662912"/>
    <w:rsid w:val="006631CF"/>
    <w:rsid w:val="006635A5"/>
    <w:rsid w:val="006636E7"/>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4DBF"/>
    <w:rsid w:val="0067530F"/>
    <w:rsid w:val="00675800"/>
    <w:rsid w:val="00675855"/>
    <w:rsid w:val="00675ADB"/>
    <w:rsid w:val="00675FC9"/>
    <w:rsid w:val="00676018"/>
    <w:rsid w:val="00676122"/>
    <w:rsid w:val="006765C1"/>
    <w:rsid w:val="00676630"/>
    <w:rsid w:val="006769E8"/>
    <w:rsid w:val="006773A7"/>
    <w:rsid w:val="00677AC6"/>
    <w:rsid w:val="00677DDC"/>
    <w:rsid w:val="00680984"/>
    <w:rsid w:val="00680D92"/>
    <w:rsid w:val="006813CF"/>
    <w:rsid w:val="00681CCD"/>
    <w:rsid w:val="0068232B"/>
    <w:rsid w:val="00682399"/>
    <w:rsid w:val="006824E8"/>
    <w:rsid w:val="0068265A"/>
    <w:rsid w:val="00683464"/>
    <w:rsid w:val="00683A2C"/>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8EE"/>
    <w:rsid w:val="00691AA1"/>
    <w:rsid w:val="00691B01"/>
    <w:rsid w:val="00691C80"/>
    <w:rsid w:val="0069212E"/>
    <w:rsid w:val="00692320"/>
    <w:rsid w:val="006924F3"/>
    <w:rsid w:val="00692795"/>
    <w:rsid w:val="0069295B"/>
    <w:rsid w:val="00692F11"/>
    <w:rsid w:val="0069364E"/>
    <w:rsid w:val="006949AD"/>
    <w:rsid w:val="00694C57"/>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3CA"/>
    <w:rsid w:val="006A16C9"/>
    <w:rsid w:val="006A18EB"/>
    <w:rsid w:val="006A194C"/>
    <w:rsid w:val="006A194E"/>
    <w:rsid w:val="006A1F0B"/>
    <w:rsid w:val="006A2485"/>
    <w:rsid w:val="006A2685"/>
    <w:rsid w:val="006A27AC"/>
    <w:rsid w:val="006A29BD"/>
    <w:rsid w:val="006A2AAD"/>
    <w:rsid w:val="006A2EC7"/>
    <w:rsid w:val="006A37B2"/>
    <w:rsid w:val="006A3A8B"/>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E80"/>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6C6E"/>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CF9"/>
    <w:rsid w:val="006D4D72"/>
    <w:rsid w:val="006D4D8B"/>
    <w:rsid w:val="006D4DD2"/>
    <w:rsid w:val="006D4E59"/>
    <w:rsid w:val="006D509A"/>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0E1"/>
    <w:rsid w:val="006E322C"/>
    <w:rsid w:val="006E33CB"/>
    <w:rsid w:val="006E3588"/>
    <w:rsid w:val="006E37DF"/>
    <w:rsid w:val="006E3A5A"/>
    <w:rsid w:val="006E3C64"/>
    <w:rsid w:val="006E3DD8"/>
    <w:rsid w:val="006E3EAF"/>
    <w:rsid w:val="006E40EE"/>
    <w:rsid w:val="006E42B3"/>
    <w:rsid w:val="006E4319"/>
    <w:rsid w:val="006E43EB"/>
    <w:rsid w:val="006E4B78"/>
    <w:rsid w:val="006E4FEA"/>
    <w:rsid w:val="006E505F"/>
    <w:rsid w:val="006E53D1"/>
    <w:rsid w:val="006E54C0"/>
    <w:rsid w:val="006E5561"/>
    <w:rsid w:val="006E5893"/>
    <w:rsid w:val="006E58B8"/>
    <w:rsid w:val="006E5E91"/>
    <w:rsid w:val="006E61D7"/>
    <w:rsid w:val="006E6278"/>
    <w:rsid w:val="006E662F"/>
    <w:rsid w:val="006E6A61"/>
    <w:rsid w:val="006E70D9"/>
    <w:rsid w:val="006F0012"/>
    <w:rsid w:val="006F002D"/>
    <w:rsid w:val="006F093E"/>
    <w:rsid w:val="006F0DB2"/>
    <w:rsid w:val="006F0E38"/>
    <w:rsid w:val="006F0F3D"/>
    <w:rsid w:val="006F1589"/>
    <w:rsid w:val="006F168C"/>
    <w:rsid w:val="006F1894"/>
    <w:rsid w:val="006F1CC4"/>
    <w:rsid w:val="006F2083"/>
    <w:rsid w:val="006F2370"/>
    <w:rsid w:val="006F25AE"/>
    <w:rsid w:val="006F2BA8"/>
    <w:rsid w:val="006F3074"/>
    <w:rsid w:val="006F406A"/>
    <w:rsid w:val="006F4464"/>
    <w:rsid w:val="006F47C0"/>
    <w:rsid w:val="006F48CE"/>
    <w:rsid w:val="006F4AD9"/>
    <w:rsid w:val="006F4AE6"/>
    <w:rsid w:val="006F4B60"/>
    <w:rsid w:val="006F4C36"/>
    <w:rsid w:val="006F4E62"/>
    <w:rsid w:val="006F5702"/>
    <w:rsid w:val="006F5C62"/>
    <w:rsid w:val="006F603E"/>
    <w:rsid w:val="006F60B2"/>
    <w:rsid w:val="006F61F1"/>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2BDF"/>
    <w:rsid w:val="00702C83"/>
    <w:rsid w:val="00703508"/>
    <w:rsid w:val="00703918"/>
    <w:rsid w:val="00703926"/>
    <w:rsid w:val="007039E5"/>
    <w:rsid w:val="00703E55"/>
    <w:rsid w:val="0070469F"/>
    <w:rsid w:val="00704714"/>
    <w:rsid w:val="007047AE"/>
    <w:rsid w:val="00704829"/>
    <w:rsid w:val="0070489F"/>
    <w:rsid w:val="00704A1C"/>
    <w:rsid w:val="00704B5B"/>
    <w:rsid w:val="00705443"/>
    <w:rsid w:val="007054A6"/>
    <w:rsid w:val="00705AC9"/>
    <w:rsid w:val="00705DDE"/>
    <w:rsid w:val="00706575"/>
    <w:rsid w:val="00706AB0"/>
    <w:rsid w:val="00706AF2"/>
    <w:rsid w:val="00706C26"/>
    <w:rsid w:val="00706F7C"/>
    <w:rsid w:val="007072D4"/>
    <w:rsid w:val="00707342"/>
    <w:rsid w:val="00707386"/>
    <w:rsid w:val="0071040B"/>
    <w:rsid w:val="007108B5"/>
    <w:rsid w:val="00710DC8"/>
    <w:rsid w:val="00710F44"/>
    <w:rsid w:val="0071126C"/>
    <w:rsid w:val="007113C8"/>
    <w:rsid w:val="007113D1"/>
    <w:rsid w:val="007115A0"/>
    <w:rsid w:val="0071194B"/>
    <w:rsid w:val="00711C26"/>
    <w:rsid w:val="007120B6"/>
    <w:rsid w:val="007122E1"/>
    <w:rsid w:val="00712468"/>
    <w:rsid w:val="0071281A"/>
    <w:rsid w:val="00712EE8"/>
    <w:rsid w:val="007136AE"/>
    <w:rsid w:val="0071380F"/>
    <w:rsid w:val="00713DA2"/>
    <w:rsid w:val="00713E58"/>
    <w:rsid w:val="007141AA"/>
    <w:rsid w:val="007143FE"/>
    <w:rsid w:val="00714710"/>
    <w:rsid w:val="00714DDD"/>
    <w:rsid w:val="00714F5A"/>
    <w:rsid w:val="0071567F"/>
    <w:rsid w:val="00716186"/>
    <w:rsid w:val="00716D09"/>
    <w:rsid w:val="00716E76"/>
    <w:rsid w:val="00717435"/>
    <w:rsid w:val="00717721"/>
    <w:rsid w:val="007202A7"/>
    <w:rsid w:val="0072075B"/>
    <w:rsid w:val="00720A6B"/>
    <w:rsid w:val="00720EFF"/>
    <w:rsid w:val="00721657"/>
    <w:rsid w:val="00721B13"/>
    <w:rsid w:val="00721F81"/>
    <w:rsid w:val="007229EF"/>
    <w:rsid w:val="0072302A"/>
    <w:rsid w:val="007235DC"/>
    <w:rsid w:val="0072387D"/>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263"/>
    <w:rsid w:val="00732438"/>
    <w:rsid w:val="007327AE"/>
    <w:rsid w:val="00732E60"/>
    <w:rsid w:val="00733582"/>
    <w:rsid w:val="0073375F"/>
    <w:rsid w:val="00733821"/>
    <w:rsid w:val="00733A60"/>
    <w:rsid w:val="00734B84"/>
    <w:rsid w:val="00734BED"/>
    <w:rsid w:val="007350FF"/>
    <w:rsid w:val="00735C7D"/>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37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2FDE"/>
    <w:rsid w:val="0075319F"/>
    <w:rsid w:val="007532A9"/>
    <w:rsid w:val="007538CB"/>
    <w:rsid w:val="00753AD9"/>
    <w:rsid w:val="00753B36"/>
    <w:rsid w:val="00753F25"/>
    <w:rsid w:val="00754116"/>
    <w:rsid w:val="00754333"/>
    <w:rsid w:val="00754499"/>
    <w:rsid w:val="007549BD"/>
    <w:rsid w:val="00754A35"/>
    <w:rsid w:val="00754D40"/>
    <w:rsid w:val="00754F25"/>
    <w:rsid w:val="00754FFF"/>
    <w:rsid w:val="00755BD9"/>
    <w:rsid w:val="00755C6C"/>
    <w:rsid w:val="00755D19"/>
    <w:rsid w:val="00755D4D"/>
    <w:rsid w:val="00755EE1"/>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CD3"/>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4B"/>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4E1B"/>
    <w:rsid w:val="0077614F"/>
    <w:rsid w:val="00776515"/>
    <w:rsid w:val="00776AFA"/>
    <w:rsid w:val="007772AE"/>
    <w:rsid w:val="007772C8"/>
    <w:rsid w:val="00777742"/>
    <w:rsid w:val="007779FA"/>
    <w:rsid w:val="00777C0E"/>
    <w:rsid w:val="00777F4B"/>
    <w:rsid w:val="00780130"/>
    <w:rsid w:val="0078038F"/>
    <w:rsid w:val="00780961"/>
    <w:rsid w:val="00780B86"/>
    <w:rsid w:val="00780D74"/>
    <w:rsid w:val="00780EB0"/>
    <w:rsid w:val="00781474"/>
    <w:rsid w:val="00781CD7"/>
    <w:rsid w:val="00782575"/>
    <w:rsid w:val="00782787"/>
    <w:rsid w:val="00782BA8"/>
    <w:rsid w:val="00782C49"/>
    <w:rsid w:val="0078372D"/>
    <w:rsid w:val="00783777"/>
    <w:rsid w:val="00783CE8"/>
    <w:rsid w:val="00784813"/>
    <w:rsid w:val="00785587"/>
    <w:rsid w:val="007856F6"/>
    <w:rsid w:val="00785BEB"/>
    <w:rsid w:val="00785CED"/>
    <w:rsid w:val="00786088"/>
    <w:rsid w:val="00786673"/>
    <w:rsid w:val="00787193"/>
    <w:rsid w:val="0078730E"/>
    <w:rsid w:val="00787404"/>
    <w:rsid w:val="00787552"/>
    <w:rsid w:val="007875AE"/>
    <w:rsid w:val="00787BA8"/>
    <w:rsid w:val="00787CE2"/>
    <w:rsid w:val="007901D5"/>
    <w:rsid w:val="007902B5"/>
    <w:rsid w:val="007907D2"/>
    <w:rsid w:val="0079082B"/>
    <w:rsid w:val="00790845"/>
    <w:rsid w:val="0079131D"/>
    <w:rsid w:val="00791588"/>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35B"/>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53A"/>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1F99"/>
    <w:rsid w:val="007B206B"/>
    <w:rsid w:val="007B268F"/>
    <w:rsid w:val="007B3634"/>
    <w:rsid w:val="007B366D"/>
    <w:rsid w:val="007B370A"/>
    <w:rsid w:val="007B3AAC"/>
    <w:rsid w:val="007B3CD6"/>
    <w:rsid w:val="007B411F"/>
    <w:rsid w:val="007B45C5"/>
    <w:rsid w:val="007B45E1"/>
    <w:rsid w:val="007B45FF"/>
    <w:rsid w:val="007B476D"/>
    <w:rsid w:val="007B5240"/>
    <w:rsid w:val="007B545A"/>
    <w:rsid w:val="007B5582"/>
    <w:rsid w:val="007B563A"/>
    <w:rsid w:val="007B5802"/>
    <w:rsid w:val="007B60F5"/>
    <w:rsid w:val="007B69A3"/>
    <w:rsid w:val="007B6D70"/>
    <w:rsid w:val="007B743E"/>
    <w:rsid w:val="007B748D"/>
    <w:rsid w:val="007B7B46"/>
    <w:rsid w:val="007B7CC1"/>
    <w:rsid w:val="007B7F4A"/>
    <w:rsid w:val="007C1487"/>
    <w:rsid w:val="007C1571"/>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01"/>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5FD4"/>
    <w:rsid w:val="007D668F"/>
    <w:rsid w:val="007D68E4"/>
    <w:rsid w:val="007D6A69"/>
    <w:rsid w:val="007D6FEB"/>
    <w:rsid w:val="007D7A88"/>
    <w:rsid w:val="007D7F25"/>
    <w:rsid w:val="007E0518"/>
    <w:rsid w:val="007E079E"/>
    <w:rsid w:val="007E09C3"/>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5F91"/>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0"/>
    <w:rsid w:val="007F4C81"/>
    <w:rsid w:val="007F4F2B"/>
    <w:rsid w:val="007F4FA1"/>
    <w:rsid w:val="007F50EF"/>
    <w:rsid w:val="007F52CA"/>
    <w:rsid w:val="007F5492"/>
    <w:rsid w:val="007F5602"/>
    <w:rsid w:val="007F580E"/>
    <w:rsid w:val="007F58A1"/>
    <w:rsid w:val="007F6039"/>
    <w:rsid w:val="007F60CC"/>
    <w:rsid w:val="007F644F"/>
    <w:rsid w:val="007F64CA"/>
    <w:rsid w:val="007F662C"/>
    <w:rsid w:val="007F6F01"/>
    <w:rsid w:val="007F7100"/>
    <w:rsid w:val="007F710C"/>
    <w:rsid w:val="007F73C0"/>
    <w:rsid w:val="007F74CD"/>
    <w:rsid w:val="007F7E1B"/>
    <w:rsid w:val="008000CF"/>
    <w:rsid w:val="00800248"/>
    <w:rsid w:val="0080026A"/>
    <w:rsid w:val="00800393"/>
    <w:rsid w:val="008004FF"/>
    <w:rsid w:val="00801523"/>
    <w:rsid w:val="00801613"/>
    <w:rsid w:val="0080189A"/>
    <w:rsid w:val="00801932"/>
    <w:rsid w:val="0080225B"/>
    <w:rsid w:val="00802455"/>
    <w:rsid w:val="0080249D"/>
    <w:rsid w:val="00802B83"/>
    <w:rsid w:val="008036D9"/>
    <w:rsid w:val="0080371E"/>
    <w:rsid w:val="0080372F"/>
    <w:rsid w:val="0080392B"/>
    <w:rsid w:val="00803A09"/>
    <w:rsid w:val="00803C82"/>
    <w:rsid w:val="00803DBA"/>
    <w:rsid w:val="00804998"/>
    <w:rsid w:val="00804DCB"/>
    <w:rsid w:val="00804E0C"/>
    <w:rsid w:val="00804FCE"/>
    <w:rsid w:val="00804FF0"/>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ACA"/>
    <w:rsid w:val="00811F27"/>
    <w:rsid w:val="0081256E"/>
    <w:rsid w:val="00812DD3"/>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5B7"/>
    <w:rsid w:val="008228AD"/>
    <w:rsid w:val="00822BF0"/>
    <w:rsid w:val="00823525"/>
    <w:rsid w:val="00823552"/>
    <w:rsid w:val="008237A2"/>
    <w:rsid w:val="00823B30"/>
    <w:rsid w:val="00823CF5"/>
    <w:rsid w:val="00823DCB"/>
    <w:rsid w:val="008240CD"/>
    <w:rsid w:val="008245A8"/>
    <w:rsid w:val="00824861"/>
    <w:rsid w:val="00824A7B"/>
    <w:rsid w:val="00825266"/>
    <w:rsid w:val="008258C6"/>
    <w:rsid w:val="00825D6E"/>
    <w:rsid w:val="00825FA9"/>
    <w:rsid w:val="008261F3"/>
    <w:rsid w:val="0082671D"/>
    <w:rsid w:val="00826A55"/>
    <w:rsid w:val="00826B49"/>
    <w:rsid w:val="00826D17"/>
    <w:rsid w:val="00826DB0"/>
    <w:rsid w:val="00826DC3"/>
    <w:rsid w:val="00826E63"/>
    <w:rsid w:val="008274D5"/>
    <w:rsid w:val="00827B87"/>
    <w:rsid w:val="00830587"/>
    <w:rsid w:val="00830A43"/>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231"/>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004B"/>
    <w:rsid w:val="008601C6"/>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8A9"/>
    <w:rsid w:val="00865954"/>
    <w:rsid w:val="00865ACF"/>
    <w:rsid w:val="00865E14"/>
    <w:rsid w:val="0086689A"/>
    <w:rsid w:val="00866E28"/>
    <w:rsid w:val="0086788A"/>
    <w:rsid w:val="0087001D"/>
    <w:rsid w:val="00870733"/>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4E1F"/>
    <w:rsid w:val="00875333"/>
    <w:rsid w:val="0087555E"/>
    <w:rsid w:val="00875715"/>
    <w:rsid w:val="008759CC"/>
    <w:rsid w:val="008759FF"/>
    <w:rsid w:val="00875BD6"/>
    <w:rsid w:val="00875E58"/>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316"/>
    <w:rsid w:val="008829F1"/>
    <w:rsid w:val="00882CCF"/>
    <w:rsid w:val="008833DB"/>
    <w:rsid w:val="00883800"/>
    <w:rsid w:val="0088409B"/>
    <w:rsid w:val="00884195"/>
    <w:rsid w:val="00884270"/>
    <w:rsid w:val="00884497"/>
    <w:rsid w:val="00884AEF"/>
    <w:rsid w:val="00885856"/>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3C5"/>
    <w:rsid w:val="00892753"/>
    <w:rsid w:val="00892C32"/>
    <w:rsid w:val="0089346F"/>
    <w:rsid w:val="008938D2"/>
    <w:rsid w:val="00894753"/>
    <w:rsid w:val="00894A42"/>
    <w:rsid w:val="00894A65"/>
    <w:rsid w:val="00894CF9"/>
    <w:rsid w:val="00895FA7"/>
    <w:rsid w:val="00895FE7"/>
    <w:rsid w:val="00896293"/>
    <w:rsid w:val="008963AC"/>
    <w:rsid w:val="00896790"/>
    <w:rsid w:val="00896858"/>
    <w:rsid w:val="00896873"/>
    <w:rsid w:val="008968D7"/>
    <w:rsid w:val="00897455"/>
    <w:rsid w:val="008976A2"/>
    <w:rsid w:val="0089786C"/>
    <w:rsid w:val="008A024A"/>
    <w:rsid w:val="008A0DB3"/>
    <w:rsid w:val="008A19A6"/>
    <w:rsid w:val="008A1BB7"/>
    <w:rsid w:val="008A1DD7"/>
    <w:rsid w:val="008A1E5F"/>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B60"/>
    <w:rsid w:val="008A5C90"/>
    <w:rsid w:val="008A628D"/>
    <w:rsid w:val="008A633F"/>
    <w:rsid w:val="008A6387"/>
    <w:rsid w:val="008A688D"/>
    <w:rsid w:val="008A6CFD"/>
    <w:rsid w:val="008A6DB9"/>
    <w:rsid w:val="008A7123"/>
    <w:rsid w:val="008A72E9"/>
    <w:rsid w:val="008A74F4"/>
    <w:rsid w:val="008A78B0"/>
    <w:rsid w:val="008A7C15"/>
    <w:rsid w:val="008B09C6"/>
    <w:rsid w:val="008B0B98"/>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49E"/>
    <w:rsid w:val="008B45B3"/>
    <w:rsid w:val="008B46F8"/>
    <w:rsid w:val="008B4A03"/>
    <w:rsid w:val="008B4A90"/>
    <w:rsid w:val="008B4E20"/>
    <w:rsid w:val="008B50FB"/>
    <w:rsid w:val="008B5138"/>
    <w:rsid w:val="008B51FA"/>
    <w:rsid w:val="008B5407"/>
    <w:rsid w:val="008B5811"/>
    <w:rsid w:val="008B5CE2"/>
    <w:rsid w:val="008B60BF"/>
    <w:rsid w:val="008B691B"/>
    <w:rsid w:val="008B69AB"/>
    <w:rsid w:val="008B6B0B"/>
    <w:rsid w:val="008B70EB"/>
    <w:rsid w:val="008B71FB"/>
    <w:rsid w:val="008B728E"/>
    <w:rsid w:val="008B72A5"/>
    <w:rsid w:val="008B7482"/>
    <w:rsid w:val="008B74E3"/>
    <w:rsid w:val="008B76D7"/>
    <w:rsid w:val="008C02FD"/>
    <w:rsid w:val="008C08DA"/>
    <w:rsid w:val="008C0BB2"/>
    <w:rsid w:val="008C12D5"/>
    <w:rsid w:val="008C1494"/>
    <w:rsid w:val="008C1956"/>
    <w:rsid w:val="008C1A0B"/>
    <w:rsid w:val="008C22C3"/>
    <w:rsid w:val="008C26CB"/>
    <w:rsid w:val="008C27F9"/>
    <w:rsid w:val="008C2A80"/>
    <w:rsid w:val="008C2CE5"/>
    <w:rsid w:val="008C364D"/>
    <w:rsid w:val="008C3805"/>
    <w:rsid w:val="008C47AD"/>
    <w:rsid w:val="008C490E"/>
    <w:rsid w:val="008C4A20"/>
    <w:rsid w:val="008C5046"/>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0DC"/>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5EDA"/>
    <w:rsid w:val="008E61D4"/>
    <w:rsid w:val="008E67AB"/>
    <w:rsid w:val="008E6B4F"/>
    <w:rsid w:val="008E6C57"/>
    <w:rsid w:val="008E6CCD"/>
    <w:rsid w:val="008E6EBB"/>
    <w:rsid w:val="008E78BE"/>
    <w:rsid w:val="008E7E3B"/>
    <w:rsid w:val="008F0888"/>
    <w:rsid w:val="008F0BD5"/>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7EF"/>
    <w:rsid w:val="008F5897"/>
    <w:rsid w:val="008F5AF9"/>
    <w:rsid w:val="008F5D71"/>
    <w:rsid w:val="008F5F33"/>
    <w:rsid w:val="008F6211"/>
    <w:rsid w:val="008F6257"/>
    <w:rsid w:val="008F6693"/>
    <w:rsid w:val="008F6BD0"/>
    <w:rsid w:val="008F6C79"/>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BF"/>
    <w:rsid w:val="00903DC4"/>
    <w:rsid w:val="00904113"/>
    <w:rsid w:val="0090424F"/>
    <w:rsid w:val="009047EF"/>
    <w:rsid w:val="0090518C"/>
    <w:rsid w:val="0090555F"/>
    <w:rsid w:val="00905696"/>
    <w:rsid w:val="009057D9"/>
    <w:rsid w:val="00905BF7"/>
    <w:rsid w:val="00905F0D"/>
    <w:rsid w:val="00906AFB"/>
    <w:rsid w:val="00906B3B"/>
    <w:rsid w:val="00906BB9"/>
    <w:rsid w:val="00906F49"/>
    <w:rsid w:val="00906F97"/>
    <w:rsid w:val="009073E2"/>
    <w:rsid w:val="0090753E"/>
    <w:rsid w:val="00907D28"/>
    <w:rsid w:val="00907ECA"/>
    <w:rsid w:val="00910002"/>
    <w:rsid w:val="009101E9"/>
    <w:rsid w:val="00910381"/>
    <w:rsid w:val="009104AC"/>
    <w:rsid w:val="00910ADB"/>
    <w:rsid w:val="00910D2F"/>
    <w:rsid w:val="00910F80"/>
    <w:rsid w:val="00910FEE"/>
    <w:rsid w:val="0091120C"/>
    <w:rsid w:val="009114A8"/>
    <w:rsid w:val="00911866"/>
    <w:rsid w:val="00911C83"/>
    <w:rsid w:val="00911FE7"/>
    <w:rsid w:val="0091258F"/>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C5D"/>
    <w:rsid w:val="00920E82"/>
    <w:rsid w:val="009215B4"/>
    <w:rsid w:val="009217B9"/>
    <w:rsid w:val="009219B4"/>
    <w:rsid w:val="00921B4B"/>
    <w:rsid w:val="00921B69"/>
    <w:rsid w:val="00921E24"/>
    <w:rsid w:val="009224E2"/>
    <w:rsid w:val="0092261D"/>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1EFA"/>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910"/>
    <w:rsid w:val="00936F46"/>
    <w:rsid w:val="0093717D"/>
    <w:rsid w:val="009377A0"/>
    <w:rsid w:val="009378AD"/>
    <w:rsid w:val="009379F2"/>
    <w:rsid w:val="00937A79"/>
    <w:rsid w:val="009406D3"/>
    <w:rsid w:val="00940919"/>
    <w:rsid w:val="009409A4"/>
    <w:rsid w:val="009409A8"/>
    <w:rsid w:val="00940B5F"/>
    <w:rsid w:val="00940E6D"/>
    <w:rsid w:val="00940FAC"/>
    <w:rsid w:val="00941BFB"/>
    <w:rsid w:val="00941C0D"/>
    <w:rsid w:val="00941D91"/>
    <w:rsid w:val="00941FD8"/>
    <w:rsid w:val="00942402"/>
    <w:rsid w:val="00942C70"/>
    <w:rsid w:val="00943574"/>
    <w:rsid w:val="00944495"/>
    <w:rsid w:val="009445D1"/>
    <w:rsid w:val="00944605"/>
    <w:rsid w:val="00944933"/>
    <w:rsid w:val="00944EEA"/>
    <w:rsid w:val="00944F39"/>
    <w:rsid w:val="00945218"/>
    <w:rsid w:val="009456E6"/>
    <w:rsid w:val="00945DC4"/>
    <w:rsid w:val="00945E12"/>
    <w:rsid w:val="00946003"/>
    <w:rsid w:val="009466D4"/>
    <w:rsid w:val="009469DC"/>
    <w:rsid w:val="00946BB0"/>
    <w:rsid w:val="00946C77"/>
    <w:rsid w:val="00946CFB"/>
    <w:rsid w:val="00946F13"/>
    <w:rsid w:val="00947701"/>
    <w:rsid w:val="009478B6"/>
    <w:rsid w:val="00947F95"/>
    <w:rsid w:val="00947F9E"/>
    <w:rsid w:val="009503C2"/>
    <w:rsid w:val="00950A18"/>
    <w:rsid w:val="00950BDC"/>
    <w:rsid w:val="00950E77"/>
    <w:rsid w:val="00950F2F"/>
    <w:rsid w:val="00950FDB"/>
    <w:rsid w:val="00951FC7"/>
    <w:rsid w:val="00951FF5"/>
    <w:rsid w:val="00952055"/>
    <w:rsid w:val="0095206E"/>
    <w:rsid w:val="00952D89"/>
    <w:rsid w:val="00952DAA"/>
    <w:rsid w:val="00954149"/>
    <w:rsid w:val="00954AD7"/>
    <w:rsid w:val="00954AF6"/>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08BB"/>
    <w:rsid w:val="009609E4"/>
    <w:rsid w:val="0096107A"/>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41E"/>
    <w:rsid w:val="0096756E"/>
    <w:rsid w:val="0096763D"/>
    <w:rsid w:val="009677B5"/>
    <w:rsid w:val="009679BB"/>
    <w:rsid w:val="00967B10"/>
    <w:rsid w:val="009701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617"/>
    <w:rsid w:val="00975762"/>
    <w:rsid w:val="00975879"/>
    <w:rsid w:val="00975C32"/>
    <w:rsid w:val="009768FE"/>
    <w:rsid w:val="00976F93"/>
    <w:rsid w:val="00977C74"/>
    <w:rsid w:val="009806E5"/>
    <w:rsid w:val="009806FC"/>
    <w:rsid w:val="00980E50"/>
    <w:rsid w:val="00981039"/>
    <w:rsid w:val="009812BB"/>
    <w:rsid w:val="00981986"/>
    <w:rsid w:val="00981FDB"/>
    <w:rsid w:val="009820A9"/>
    <w:rsid w:val="00982160"/>
    <w:rsid w:val="009821AA"/>
    <w:rsid w:val="00982814"/>
    <w:rsid w:val="009828C9"/>
    <w:rsid w:val="009828DA"/>
    <w:rsid w:val="00982BDB"/>
    <w:rsid w:val="00983631"/>
    <w:rsid w:val="0098374E"/>
    <w:rsid w:val="00983850"/>
    <w:rsid w:val="009838B2"/>
    <w:rsid w:val="009839DE"/>
    <w:rsid w:val="00983AAF"/>
    <w:rsid w:val="00984BAC"/>
    <w:rsid w:val="00985749"/>
    <w:rsid w:val="0098592A"/>
    <w:rsid w:val="00985D62"/>
    <w:rsid w:val="00986435"/>
    <w:rsid w:val="009869CB"/>
    <w:rsid w:val="009869F5"/>
    <w:rsid w:val="00986E2B"/>
    <w:rsid w:val="00986E6D"/>
    <w:rsid w:val="00987603"/>
    <w:rsid w:val="00987636"/>
    <w:rsid w:val="00987969"/>
    <w:rsid w:val="00990044"/>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E12"/>
    <w:rsid w:val="009A6FC8"/>
    <w:rsid w:val="009A7142"/>
    <w:rsid w:val="009A75E9"/>
    <w:rsid w:val="009A7669"/>
    <w:rsid w:val="009A7D61"/>
    <w:rsid w:val="009B00EC"/>
    <w:rsid w:val="009B011E"/>
    <w:rsid w:val="009B0207"/>
    <w:rsid w:val="009B027D"/>
    <w:rsid w:val="009B0FE0"/>
    <w:rsid w:val="009B105D"/>
    <w:rsid w:val="009B11E3"/>
    <w:rsid w:val="009B1399"/>
    <w:rsid w:val="009B14D0"/>
    <w:rsid w:val="009B15D1"/>
    <w:rsid w:val="009B176E"/>
    <w:rsid w:val="009B1A92"/>
    <w:rsid w:val="009B2173"/>
    <w:rsid w:val="009B283B"/>
    <w:rsid w:val="009B292E"/>
    <w:rsid w:val="009B2985"/>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6D46"/>
    <w:rsid w:val="009B6E67"/>
    <w:rsid w:val="009B729E"/>
    <w:rsid w:val="009B7318"/>
    <w:rsid w:val="009B775F"/>
    <w:rsid w:val="009B7BAF"/>
    <w:rsid w:val="009C01B9"/>
    <w:rsid w:val="009C0661"/>
    <w:rsid w:val="009C0DFF"/>
    <w:rsid w:val="009C1361"/>
    <w:rsid w:val="009C1547"/>
    <w:rsid w:val="009C17A3"/>
    <w:rsid w:val="009C19E5"/>
    <w:rsid w:val="009C1D27"/>
    <w:rsid w:val="009C1FCF"/>
    <w:rsid w:val="009C2117"/>
    <w:rsid w:val="009C229A"/>
    <w:rsid w:val="009C2D37"/>
    <w:rsid w:val="009C2E3D"/>
    <w:rsid w:val="009C32BD"/>
    <w:rsid w:val="009C3488"/>
    <w:rsid w:val="009C35E2"/>
    <w:rsid w:val="009C4059"/>
    <w:rsid w:val="009C42F1"/>
    <w:rsid w:val="009C4485"/>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B0F"/>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0A1C"/>
    <w:rsid w:val="009F1B50"/>
    <w:rsid w:val="009F21D4"/>
    <w:rsid w:val="009F2417"/>
    <w:rsid w:val="009F25B9"/>
    <w:rsid w:val="009F25BE"/>
    <w:rsid w:val="009F2986"/>
    <w:rsid w:val="009F2A98"/>
    <w:rsid w:val="009F4132"/>
    <w:rsid w:val="009F4164"/>
    <w:rsid w:val="009F4314"/>
    <w:rsid w:val="009F4C2C"/>
    <w:rsid w:val="009F50AE"/>
    <w:rsid w:val="009F515E"/>
    <w:rsid w:val="009F52E5"/>
    <w:rsid w:val="009F56C4"/>
    <w:rsid w:val="009F5903"/>
    <w:rsid w:val="009F5C4E"/>
    <w:rsid w:val="009F5CC2"/>
    <w:rsid w:val="009F5ED9"/>
    <w:rsid w:val="009F6206"/>
    <w:rsid w:val="009F6277"/>
    <w:rsid w:val="009F6336"/>
    <w:rsid w:val="009F68A3"/>
    <w:rsid w:val="009F707F"/>
    <w:rsid w:val="009F7089"/>
    <w:rsid w:val="009F75BB"/>
    <w:rsid w:val="009F7BFF"/>
    <w:rsid w:val="009F7D5D"/>
    <w:rsid w:val="00A00471"/>
    <w:rsid w:val="00A0053A"/>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7C9"/>
    <w:rsid w:val="00A02820"/>
    <w:rsid w:val="00A02B88"/>
    <w:rsid w:val="00A02E50"/>
    <w:rsid w:val="00A03629"/>
    <w:rsid w:val="00A038ED"/>
    <w:rsid w:val="00A03D9E"/>
    <w:rsid w:val="00A03F60"/>
    <w:rsid w:val="00A0425E"/>
    <w:rsid w:val="00A04B73"/>
    <w:rsid w:val="00A04BCD"/>
    <w:rsid w:val="00A04E77"/>
    <w:rsid w:val="00A05070"/>
    <w:rsid w:val="00A0565B"/>
    <w:rsid w:val="00A0597C"/>
    <w:rsid w:val="00A05AFB"/>
    <w:rsid w:val="00A05DC7"/>
    <w:rsid w:val="00A06EB0"/>
    <w:rsid w:val="00A0724E"/>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2A12"/>
    <w:rsid w:val="00A130E7"/>
    <w:rsid w:val="00A13256"/>
    <w:rsid w:val="00A132AF"/>
    <w:rsid w:val="00A134E8"/>
    <w:rsid w:val="00A13536"/>
    <w:rsid w:val="00A13631"/>
    <w:rsid w:val="00A136AF"/>
    <w:rsid w:val="00A15492"/>
    <w:rsid w:val="00A15511"/>
    <w:rsid w:val="00A155BD"/>
    <w:rsid w:val="00A15E2B"/>
    <w:rsid w:val="00A15F2D"/>
    <w:rsid w:val="00A15FAC"/>
    <w:rsid w:val="00A16454"/>
    <w:rsid w:val="00A171A8"/>
    <w:rsid w:val="00A20C3A"/>
    <w:rsid w:val="00A20D35"/>
    <w:rsid w:val="00A20E53"/>
    <w:rsid w:val="00A20F72"/>
    <w:rsid w:val="00A21615"/>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EAF"/>
    <w:rsid w:val="00A27F97"/>
    <w:rsid w:val="00A30C68"/>
    <w:rsid w:val="00A31287"/>
    <w:rsid w:val="00A32238"/>
    <w:rsid w:val="00A3227C"/>
    <w:rsid w:val="00A32689"/>
    <w:rsid w:val="00A326C3"/>
    <w:rsid w:val="00A32770"/>
    <w:rsid w:val="00A3297E"/>
    <w:rsid w:val="00A334FC"/>
    <w:rsid w:val="00A34283"/>
    <w:rsid w:val="00A34297"/>
    <w:rsid w:val="00A3490B"/>
    <w:rsid w:val="00A34917"/>
    <w:rsid w:val="00A34A33"/>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50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1F6E"/>
    <w:rsid w:val="00A520FC"/>
    <w:rsid w:val="00A5260F"/>
    <w:rsid w:val="00A5291E"/>
    <w:rsid w:val="00A52AB9"/>
    <w:rsid w:val="00A52DE3"/>
    <w:rsid w:val="00A52F7E"/>
    <w:rsid w:val="00A5333B"/>
    <w:rsid w:val="00A53D0C"/>
    <w:rsid w:val="00A54009"/>
    <w:rsid w:val="00A5400B"/>
    <w:rsid w:val="00A54182"/>
    <w:rsid w:val="00A541B8"/>
    <w:rsid w:val="00A5448A"/>
    <w:rsid w:val="00A544BC"/>
    <w:rsid w:val="00A54734"/>
    <w:rsid w:val="00A54EEF"/>
    <w:rsid w:val="00A55131"/>
    <w:rsid w:val="00A5552A"/>
    <w:rsid w:val="00A5675D"/>
    <w:rsid w:val="00A56CD6"/>
    <w:rsid w:val="00A56F4A"/>
    <w:rsid w:val="00A5758A"/>
    <w:rsid w:val="00A577AB"/>
    <w:rsid w:val="00A5780B"/>
    <w:rsid w:val="00A57BD0"/>
    <w:rsid w:val="00A57C21"/>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44"/>
    <w:rsid w:val="00A66497"/>
    <w:rsid w:val="00A66617"/>
    <w:rsid w:val="00A66684"/>
    <w:rsid w:val="00A666EB"/>
    <w:rsid w:val="00A66884"/>
    <w:rsid w:val="00A67398"/>
    <w:rsid w:val="00A679E1"/>
    <w:rsid w:val="00A67B60"/>
    <w:rsid w:val="00A67C6D"/>
    <w:rsid w:val="00A67CF8"/>
    <w:rsid w:val="00A70838"/>
    <w:rsid w:val="00A70C34"/>
    <w:rsid w:val="00A70CCA"/>
    <w:rsid w:val="00A70FC1"/>
    <w:rsid w:val="00A717D2"/>
    <w:rsid w:val="00A71D4F"/>
    <w:rsid w:val="00A722E1"/>
    <w:rsid w:val="00A7269B"/>
    <w:rsid w:val="00A72ABE"/>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9ED"/>
    <w:rsid w:val="00A85B48"/>
    <w:rsid w:val="00A85EDD"/>
    <w:rsid w:val="00A86241"/>
    <w:rsid w:val="00A86405"/>
    <w:rsid w:val="00A8649F"/>
    <w:rsid w:val="00A866AA"/>
    <w:rsid w:val="00A86E10"/>
    <w:rsid w:val="00A86F1C"/>
    <w:rsid w:val="00A871FE"/>
    <w:rsid w:val="00A87462"/>
    <w:rsid w:val="00A8781A"/>
    <w:rsid w:val="00A902BA"/>
    <w:rsid w:val="00A90E99"/>
    <w:rsid w:val="00A91295"/>
    <w:rsid w:val="00A91D33"/>
    <w:rsid w:val="00A91DEC"/>
    <w:rsid w:val="00A923DC"/>
    <w:rsid w:val="00A92DDF"/>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D5D"/>
    <w:rsid w:val="00AA3E85"/>
    <w:rsid w:val="00AA3FE9"/>
    <w:rsid w:val="00AA4539"/>
    <w:rsid w:val="00AA4D17"/>
    <w:rsid w:val="00AA4E0E"/>
    <w:rsid w:val="00AA4E5A"/>
    <w:rsid w:val="00AA5540"/>
    <w:rsid w:val="00AA61FD"/>
    <w:rsid w:val="00AA658A"/>
    <w:rsid w:val="00AA67F2"/>
    <w:rsid w:val="00AA6C1B"/>
    <w:rsid w:val="00AA74E8"/>
    <w:rsid w:val="00AB0761"/>
    <w:rsid w:val="00AB0A8F"/>
    <w:rsid w:val="00AB0ED7"/>
    <w:rsid w:val="00AB1AF6"/>
    <w:rsid w:val="00AB27AF"/>
    <w:rsid w:val="00AB2838"/>
    <w:rsid w:val="00AB29DC"/>
    <w:rsid w:val="00AB2C35"/>
    <w:rsid w:val="00AB2CDB"/>
    <w:rsid w:val="00AB3129"/>
    <w:rsid w:val="00AB3245"/>
    <w:rsid w:val="00AB327E"/>
    <w:rsid w:val="00AB340F"/>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6EC"/>
    <w:rsid w:val="00AC688D"/>
    <w:rsid w:val="00AC6A9F"/>
    <w:rsid w:val="00AC6DC0"/>
    <w:rsid w:val="00AC70E1"/>
    <w:rsid w:val="00AC70F1"/>
    <w:rsid w:val="00AC71C5"/>
    <w:rsid w:val="00AC72C2"/>
    <w:rsid w:val="00AC7561"/>
    <w:rsid w:val="00AC7903"/>
    <w:rsid w:val="00AC79D2"/>
    <w:rsid w:val="00AD09AE"/>
    <w:rsid w:val="00AD0A02"/>
    <w:rsid w:val="00AD0F73"/>
    <w:rsid w:val="00AD1206"/>
    <w:rsid w:val="00AD152D"/>
    <w:rsid w:val="00AD17D5"/>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018"/>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50AF"/>
    <w:rsid w:val="00AE511E"/>
    <w:rsid w:val="00AE547B"/>
    <w:rsid w:val="00AE59B9"/>
    <w:rsid w:val="00AE63AD"/>
    <w:rsid w:val="00AE65AC"/>
    <w:rsid w:val="00AE6B45"/>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47CF"/>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0FA"/>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280"/>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BEB"/>
    <w:rsid w:val="00B32E2D"/>
    <w:rsid w:val="00B3354C"/>
    <w:rsid w:val="00B33887"/>
    <w:rsid w:val="00B341E9"/>
    <w:rsid w:val="00B3437A"/>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A61"/>
    <w:rsid w:val="00B36DB8"/>
    <w:rsid w:val="00B377A8"/>
    <w:rsid w:val="00B40051"/>
    <w:rsid w:val="00B40327"/>
    <w:rsid w:val="00B405B7"/>
    <w:rsid w:val="00B40646"/>
    <w:rsid w:val="00B40669"/>
    <w:rsid w:val="00B40728"/>
    <w:rsid w:val="00B407D9"/>
    <w:rsid w:val="00B40962"/>
    <w:rsid w:val="00B40E44"/>
    <w:rsid w:val="00B40E55"/>
    <w:rsid w:val="00B40FDE"/>
    <w:rsid w:val="00B4139A"/>
    <w:rsid w:val="00B41A95"/>
    <w:rsid w:val="00B41E27"/>
    <w:rsid w:val="00B41ED4"/>
    <w:rsid w:val="00B42055"/>
    <w:rsid w:val="00B4206A"/>
    <w:rsid w:val="00B42079"/>
    <w:rsid w:val="00B420FE"/>
    <w:rsid w:val="00B42340"/>
    <w:rsid w:val="00B42341"/>
    <w:rsid w:val="00B429B6"/>
    <w:rsid w:val="00B42D15"/>
    <w:rsid w:val="00B42DE0"/>
    <w:rsid w:val="00B4317A"/>
    <w:rsid w:val="00B43183"/>
    <w:rsid w:val="00B43A58"/>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8DE"/>
    <w:rsid w:val="00B50A4B"/>
    <w:rsid w:val="00B50B31"/>
    <w:rsid w:val="00B5152E"/>
    <w:rsid w:val="00B515A7"/>
    <w:rsid w:val="00B5232A"/>
    <w:rsid w:val="00B525F2"/>
    <w:rsid w:val="00B52C70"/>
    <w:rsid w:val="00B52CC7"/>
    <w:rsid w:val="00B533C6"/>
    <w:rsid w:val="00B53576"/>
    <w:rsid w:val="00B53698"/>
    <w:rsid w:val="00B5462A"/>
    <w:rsid w:val="00B54990"/>
    <w:rsid w:val="00B54A1C"/>
    <w:rsid w:val="00B54A91"/>
    <w:rsid w:val="00B54AA0"/>
    <w:rsid w:val="00B55BD4"/>
    <w:rsid w:val="00B560C1"/>
    <w:rsid w:val="00B565B0"/>
    <w:rsid w:val="00B566A2"/>
    <w:rsid w:val="00B56739"/>
    <w:rsid w:val="00B56954"/>
    <w:rsid w:val="00B56C78"/>
    <w:rsid w:val="00B571EC"/>
    <w:rsid w:val="00B574F4"/>
    <w:rsid w:val="00B57862"/>
    <w:rsid w:val="00B57BBA"/>
    <w:rsid w:val="00B57DC6"/>
    <w:rsid w:val="00B6001B"/>
    <w:rsid w:val="00B6038E"/>
    <w:rsid w:val="00B60AE1"/>
    <w:rsid w:val="00B60B27"/>
    <w:rsid w:val="00B611E9"/>
    <w:rsid w:val="00B616F7"/>
    <w:rsid w:val="00B617DB"/>
    <w:rsid w:val="00B61B7A"/>
    <w:rsid w:val="00B61C02"/>
    <w:rsid w:val="00B62025"/>
    <w:rsid w:val="00B6228A"/>
    <w:rsid w:val="00B624B9"/>
    <w:rsid w:val="00B624CE"/>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0FCF"/>
    <w:rsid w:val="00B7120E"/>
    <w:rsid w:val="00B713EA"/>
    <w:rsid w:val="00B713FD"/>
    <w:rsid w:val="00B716CF"/>
    <w:rsid w:val="00B71D9C"/>
    <w:rsid w:val="00B71DE3"/>
    <w:rsid w:val="00B72AA5"/>
    <w:rsid w:val="00B73755"/>
    <w:rsid w:val="00B7386B"/>
    <w:rsid w:val="00B73AA0"/>
    <w:rsid w:val="00B73D59"/>
    <w:rsid w:val="00B73FC9"/>
    <w:rsid w:val="00B74043"/>
    <w:rsid w:val="00B741B9"/>
    <w:rsid w:val="00B7436F"/>
    <w:rsid w:val="00B746AE"/>
    <w:rsid w:val="00B750F6"/>
    <w:rsid w:val="00B75261"/>
    <w:rsid w:val="00B757EB"/>
    <w:rsid w:val="00B75D9C"/>
    <w:rsid w:val="00B76161"/>
    <w:rsid w:val="00B7622A"/>
    <w:rsid w:val="00B76724"/>
    <w:rsid w:val="00B76A55"/>
    <w:rsid w:val="00B76E11"/>
    <w:rsid w:val="00B77349"/>
    <w:rsid w:val="00B773FA"/>
    <w:rsid w:val="00B77514"/>
    <w:rsid w:val="00B77588"/>
    <w:rsid w:val="00B775B8"/>
    <w:rsid w:val="00B77B75"/>
    <w:rsid w:val="00B8004C"/>
    <w:rsid w:val="00B809AA"/>
    <w:rsid w:val="00B80DFC"/>
    <w:rsid w:val="00B811BA"/>
    <w:rsid w:val="00B821F2"/>
    <w:rsid w:val="00B835EA"/>
    <w:rsid w:val="00B83797"/>
    <w:rsid w:val="00B83BE9"/>
    <w:rsid w:val="00B83D22"/>
    <w:rsid w:val="00B83E2E"/>
    <w:rsid w:val="00B83E5F"/>
    <w:rsid w:val="00B846B6"/>
    <w:rsid w:val="00B8537D"/>
    <w:rsid w:val="00B8541C"/>
    <w:rsid w:val="00B85C4B"/>
    <w:rsid w:val="00B85EC5"/>
    <w:rsid w:val="00B86145"/>
    <w:rsid w:val="00B861DF"/>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BD5"/>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B21"/>
    <w:rsid w:val="00B97C77"/>
    <w:rsid w:val="00B97D24"/>
    <w:rsid w:val="00B97DB6"/>
    <w:rsid w:val="00BA061D"/>
    <w:rsid w:val="00BA0CAB"/>
    <w:rsid w:val="00BA0F36"/>
    <w:rsid w:val="00BA0F47"/>
    <w:rsid w:val="00BA1618"/>
    <w:rsid w:val="00BA1741"/>
    <w:rsid w:val="00BA20A9"/>
    <w:rsid w:val="00BA20F6"/>
    <w:rsid w:val="00BA210E"/>
    <w:rsid w:val="00BA23BD"/>
    <w:rsid w:val="00BA2640"/>
    <w:rsid w:val="00BA352E"/>
    <w:rsid w:val="00BA36AE"/>
    <w:rsid w:val="00BA38C7"/>
    <w:rsid w:val="00BA3B3B"/>
    <w:rsid w:val="00BA4852"/>
    <w:rsid w:val="00BA4AD0"/>
    <w:rsid w:val="00BA52A1"/>
    <w:rsid w:val="00BA5928"/>
    <w:rsid w:val="00BA5A33"/>
    <w:rsid w:val="00BA6113"/>
    <w:rsid w:val="00BA6A23"/>
    <w:rsid w:val="00BA6F57"/>
    <w:rsid w:val="00BA7593"/>
    <w:rsid w:val="00BA7AC9"/>
    <w:rsid w:val="00BA7BA9"/>
    <w:rsid w:val="00BA7D26"/>
    <w:rsid w:val="00BB00FE"/>
    <w:rsid w:val="00BB0927"/>
    <w:rsid w:val="00BB164B"/>
    <w:rsid w:val="00BB19CC"/>
    <w:rsid w:val="00BB1AD6"/>
    <w:rsid w:val="00BB20DA"/>
    <w:rsid w:val="00BB226F"/>
    <w:rsid w:val="00BB2457"/>
    <w:rsid w:val="00BB2ECB"/>
    <w:rsid w:val="00BB3092"/>
    <w:rsid w:val="00BB3564"/>
    <w:rsid w:val="00BB358B"/>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7FA"/>
    <w:rsid w:val="00BC480A"/>
    <w:rsid w:val="00BC4C90"/>
    <w:rsid w:val="00BC5256"/>
    <w:rsid w:val="00BC586B"/>
    <w:rsid w:val="00BC5A67"/>
    <w:rsid w:val="00BC5DD8"/>
    <w:rsid w:val="00BC69F5"/>
    <w:rsid w:val="00BC6A33"/>
    <w:rsid w:val="00BC7696"/>
    <w:rsid w:val="00BC77CB"/>
    <w:rsid w:val="00BC7A75"/>
    <w:rsid w:val="00BD00BD"/>
    <w:rsid w:val="00BD00E3"/>
    <w:rsid w:val="00BD0393"/>
    <w:rsid w:val="00BD06BD"/>
    <w:rsid w:val="00BD0841"/>
    <w:rsid w:val="00BD0AD7"/>
    <w:rsid w:val="00BD0B7E"/>
    <w:rsid w:val="00BD0CF8"/>
    <w:rsid w:val="00BD0E04"/>
    <w:rsid w:val="00BD19A5"/>
    <w:rsid w:val="00BD1A3B"/>
    <w:rsid w:val="00BD1BBD"/>
    <w:rsid w:val="00BD1F81"/>
    <w:rsid w:val="00BD23BE"/>
    <w:rsid w:val="00BD24D0"/>
    <w:rsid w:val="00BD273A"/>
    <w:rsid w:val="00BD2B21"/>
    <w:rsid w:val="00BD2BE4"/>
    <w:rsid w:val="00BD2BF6"/>
    <w:rsid w:val="00BD2F38"/>
    <w:rsid w:val="00BD3422"/>
    <w:rsid w:val="00BD39CF"/>
    <w:rsid w:val="00BD3F8F"/>
    <w:rsid w:val="00BD467C"/>
    <w:rsid w:val="00BD4766"/>
    <w:rsid w:val="00BD4785"/>
    <w:rsid w:val="00BD4855"/>
    <w:rsid w:val="00BD4954"/>
    <w:rsid w:val="00BD4B4A"/>
    <w:rsid w:val="00BD524A"/>
    <w:rsid w:val="00BD5A83"/>
    <w:rsid w:val="00BD64B9"/>
    <w:rsid w:val="00BD667F"/>
    <w:rsid w:val="00BD66ED"/>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1CE2"/>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2FB"/>
    <w:rsid w:val="00BE7596"/>
    <w:rsid w:val="00BE7BC3"/>
    <w:rsid w:val="00BE7C27"/>
    <w:rsid w:val="00BE7D10"/>
    <w:rsid w:val="00BF0128"/>
    <w:rsid w:val="00BF0BD6"/>
    <w:rsid w:val="00BF0FBD"/>
    <w:rsid w:val="00BF12FC"/>
    <w:rsid w:val="00BF1695"/>
    <w:rsid w:val="00BF16A3"/>
    <w:rsid w:val="00BF19C1"/>
    <w:rsid w:val="00BF1BEF"/>
    <w:rsid w:val="00BF1D82"/>
    <w:rsid w:val="00BF1D96"/>
    <w:rsid w:val="00BF1E06"/>
    <w:rsid w:val="00BF1F9C"/>
    <w:rsid w:val="00BF266D"/>
    <w:rsid w:val="00BF26C7"/>
    <w:rsid w:val="00BF2BB6"/>
    <w:rsid w:val="00BF2F6B"/>
    <w:rsid w:val="00BF3430"/>
    <w:rsid w:val="00BF3668"/>
    <w:rsid w:val="00BF3968"/>
    <w:rsid w:val="00BF3BEF"/>
    <w:rsid w:val="00BF3CA8"/>
    <w:rsid w:val="00BF3D02"/>
    <w:rsid w:val="00BF4021"/>
    <w:rsid w:val="00BF4324"/>
    <w:rsid w:val="00BF4834"/>
    <w:rsid w:val="00BF4868"/>
    <w:rsid w:val="00BF497C"/>
    <w:rsid w:val="00BF4DC5"/>
    <w:rsid w:val="00BF4DDB"/>
    <w:rsid w:val="00BF5245"/>
    <w:rsid w:val="00BF5B26"/>
    <w:rsid w:val="00BF5C87"/>
    <w:rsid w:val="00BF5F9A"/>
    <w:rsid w:val="00BF6260"/>
    <w:rsid w:val="00BF65BF"/>
    <w:rsid w:val="00BF69D4"/>
    <w:rsid w:val="00BF6D3B"/>
    <w:rsid w:val="00BF7050"/>
    <w:rsid w:val="00BF74BF"/>
    <w:rsid w:val="00BF7651"/>
    <w:rsid w:val="00BF7993"/>
    <w:rsid w:val="00BF7C95"/>
    <w:rsid w:val="00BF7E7A"/>
    <w:rsid w:val="00C0002E"/>
    <w:rsid w:val="00C002AB"/>
    <w:rsid w:val="00C00349"/>
    <w:rsid w:val="00C004A4"/>
    <w:rsid w:val="00C004B4"/>
    <w:rsid w:val="00C00563"/>
    <w:rsid w:val="00C0062A"/>
    <w:rsid w:val="00C00EFA"/>
    <w:rsid w:val="00C01726"/>
    <w:rsid w:val="00C01BF3"/>
    <w:rsid w:val="00C01F98"/>
    <w:rsid w:val="00C02205"/>
    <w:rsid w:val="00C02256"/>
    <w:rsid w:val="00C0246A"/>
    <w:rsid w:val="00C024C3"/>
    <w:rsid w:val="00C02A04"/>
    <w:rsid w:val="00C02AEB"/>
    <w:rsid w:val="00C02BAE"/>
    <w:rsid w:val="00C0357E"/>
    <w:rsid w:val="00C04161"/>
    <w:rsid w:val="00C043BA"/>
    <w:rsid w:val="00C045E1"/>
    <w:rsid w:val="00C04AA0"/>
    <w:rsid w:val="00C0531C"/>
    <w:rsid w:val="00C053BE"/>
    <w:rsid w:val="00C05739"/>
    <w:rsid w:val="00C0639A"/>
    <w:rsid w:val="00C0658B"/>
    <w:rsid w:val="00C0661C"/>
    <w:rsid w:val="00C067C0"/>
    <w:rsid w:val="00C068DE"/>
    <w:rsid w:val="00C06F58"/>
    <w:rsid w:val="00C0728B"/>
    <w:rsid w:val="00C076E8"/>
    <w:rsid w:val="00C07A2D"/>
    <w:rsid w:val="00C07AF3"/>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C08"/>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6C6E"/>
    <w:rsid w:val="00C170C2"/>
    <w:rsid w:val="00C17763"/>
    <w:rsid w:val="00C177F3"/>
    <w:rsid w:val="00C17801"/>
    <w:rsid w:val="00C17D62"/>
    <w:rsid w:val="00C20422"/>
    <w:rsid w:val="00C205B9"/>
    <w:rsid w:val="00C206D1"/>
    <w:rsid w:val="00C207C8"/>
    <w:rsid w:val="00C20DFA"/>
    <w:rsid w:val="00C2116C"/>
    <w:rsid w:val="00C21313"/>
    <w:rsid w:val="00C21E30"/>
    <w:rsid w:val="00C22166"/>
    <w:rsid w:val="00C22604"/>
    <w:rsid w:val="00C229A2"/>
    <w:rsid w:val="00C22BD4"/>
    <w:rsid w:val="00C23777"/>
    <w:rsid w:val="00C23B48"/>
    <w:rsid w:val="00C23E7C"/>
    <w:rsid w:val="00C23F47"/>
    <w:rsid w:val="00C24346"/>
    <w:rsid w:val="00C24474"/>
    <w:rsid w:val="00C24796"/>
    <w:rsid w:val="00C24DB9"/>
    <w:rsid w:val="00C24FE5"/>
    <w:rsid w:val="00C25019"/>
    <w:rsid w:val="00C250C4"/>
    <w:rsid w:val="00C2538D"/>
    <w:rsid w:val="00C25659"/>
    <w:rsid w:val="00C25A1A"/>
    <w:rsid w:val="00C260E4"/>
    <w:rsid w:val="00C26561"/>
    <w:rsid w:val="00C2658C"/>
    <w:rsid w:val="00C26D87"/>
    <w:rsid w:val="00C26FAD"/>
    <w:rsid w:val="00C2724A"/>
    <w:rsid w:val="00C277AD"/>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2D9"/>
    <w:rsid w:val="00C345AC"/>
    <w:rsid w:val="00C34EF0"/>
    <w:rsid w:val="00C357B9"/>
    <w:rsid w:val="00C35851"/>
    <w:rsid w:val="00C35CE2"/>
    <w:rsid w:val="00C35FD1"/>
    <w:rsid w:val="00C36031"/>
    <w:rsid w:val="00C362F6"/>
    <w:rsid w:val="00C363C2"/>
    <w:rsid w:val="00C36A25"/>
    <w:rsid w:val="00C36D6D"/>
    <w:rsid w:val="00C36D81"/>
    <w:rsid w:val="00C40554"/>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526"/>
    <w:rsid w:val="00C44840"/>
    <w:rsid w:val="00C45049"/>
    <w:rsid w:val="00C45C08"/>
    <w:rsid w:val="00C45E1D"/>
    <w:rsid w:val="00C46124"/>
    <w:rsid w:val="00C46990"/>
    <w:rsid w:val="00C46BA9"/>
    <w:rsid w:val="00C47098"/>
    <w:rsid w:val="00C47666"/>
    <w:rsid w:val="00C476C0"/>
    <w:rsid w:val="00C47BB2"/>
    <w:rsid w:val="00C50464"/>
    <w:rsid w:val="00C50A68"/>
    <w:rsid w:val="00C50BAE"/>
    <w:rsid w:val="00C50E54"/>
    <w:rsid w:val="00C5103D"/>
    <w:rsid w:val="00C515C6"/>
    <w:rsid w:val="00C51834"/>
    <w:rsid w:val="00C51A8D"/>
    <w:rsid w:val="00C52465"/>
    <w:rsid w:val="00C52C5B"/>
    <w:rsid w:val="00C52F13"/>
    <w:rsid w:val="00C52F34"/>
    <w:rsid w:val="00C53EBD"/>
    <w:rsid w:val="00C54C1C"/>
    <w:rsid w:val="00C54FFD"/>
    <w:rsid w:val="00C56606"/>
    <w:rsid w:val="00C5667E"/>
    <w:rsid w:val="00C566A3"/>
    <w:rsid w:val="00C56FD6"/>
    <w:rsid w:val="00C57DD8"/>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BE"/>
    <w:rsid w:val="00C65EFA"/>
    <w:rsid w:val="00C66114"/>
    <w:rsid w:val="00C669AF"/>
    <w:rsid w:val="00C66F31"/>
    <w:rsid w:val="00C672F6"/>
    <w:rsid w:val="00C67437"/>
    <w:rsid w:val="00C674B4"/>
    <w:rsid w:val="00C70116"/>
    <w:rsid w:val="00C7058E"/>
    <w:rsid w:val="00C70621"/>
    <w:rsid w:val="00C706FF"/>
    <w:rsid w:val="00C70BB3"/>
    <w:rsid w:val="00C70EDF"/>
    <w:rsid w:val="00C70F95"/>
    <w:rsid w:val="00C71E8A"/>
    <w:rsid w:val="00C71F98"/>
    <w:rsid w:val="00C721DC"/>
    <w:rsid w:val="00C7229D"/>
    <w:rsid w:val="00C7229E"/>
    <w:rsid w:val="00C725E7"/>
    <w:rsid w:val="00C72C25"/>
    <w:rsid w:val="00C72F2F"/>
    <w:rsid w:val="00C73307"/>
    <w:rsid w:val="00C73432"/>
    <w:rsid w:val="00C7364B"/>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845"/>
    <w:rsid w:val="00C81983"/>
    <w:rsid w:val="00C81A81"/>
    <w:rsid w:val="00C81C0A"/>
    <w:rsid w:val="00C81F23"/>
    <w:rsid w:val="00C8211D"/>
    <w:rsid w:val="00C822AB"/>
    <w:rsid w:val="00C82550"/>
    <w:rsid w:val="00C82D67"/>
    <w:rsid w:val="00C8305A"/>
    <w:rsid w:val="00C83350"/>
    <w:rsid w:val="00C83475"/>
    <w:rsid w:val="00C83871"/>
    <w:rsid w:val="00C8463F"/>
    <w:rsid w:val="00C8499F"/>
    <w:rsid w:val="00C85228"/>
    <w:rsid w:val="00C8539C"/>
    <w:rsid w:val="00C8542A"/>
    <w:rsid w:val="00C85E0D"/>
    <w:rsid w:val="00C85F8E"/>
    <w:rsid w:val="00C86827"/>
    <w:rsid w:val="00C86D7C"/>
    <w:rsid w:val="00C87260"/>
    <w:rsid w:val="00C8741F"/>
    <w:rsid w:val="00C87823"/>
    <w:rsid w:val="00C87A5C"/>
    <w:rsid w:val="00C87F2B"/>
    <w:rsid w:val="00C902B2"/>
    <w:rsid w:val="00C905CB"/>
    <w:rsid w:val="00C90C99"/>
    <w:rsid w:val="00C90D1E"/>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33A1"/>
    <w:rsid w:val="00C943E2"/>
    <w:rsid w:val="00C946A5"/>
    <w:rsid w:val="00C9484D"/>
    <w:rsid w:val="00C94B5B"/>
    <w:rsid w:val="00C94FF1"/>
    <w:rsid w:val="00C95564"/>
    <w:rsid w:val="00C955F8"/>
    <w:rsid w:val="00C95BE3"/>
    <w:rsid w:val="00C95F9A"/>
    <w:rsid w:val="00C960A2"/>
    <w:rsid w:val="00C961FA"/>
    <w:rsid w:val="00C96830"/>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464"/>
    <w:rsid w:val="00CA18BB"/>
    <w:rsid w:val="00CA1D1C"/>
    <w:rsid w:val="00CA2521"/>
    <w:rsid w:val="00CA27FD"/>
    <w:rsid w:val="00CA2843"/>
    <w:rsid w:val="00CA2B10"/>
    <w:rsid w:val="00CA2CAD"/>
    <w:rsid w:val="00CA3046"/>
    <w:rsid w:val="00CA32B6"/>
    <w:rsid w:val="00CA3570"/>
    <w:rsid w:val="00CA3AD3"/>
    <w:rsid w:val="00CA3F40"/>
    <w:rsid w:val="00CA4818"/>
    <w:rsid w:val="00CA4A54"/>
    <w:rsid w:val="00CA4E26"/>
    <w:rsid w:val="00CA522B"/>
    <w:rsid w:val="00CA547E"/>
    <w:rsid w:val="00CA55EB"/>
    <w:rsid w:val="00CA5C9A"/>
    <w:rsid w:val="00CA5D94"/>
    <w:rsid w:val="00CA5EDF"/>
    <w:rsid w:val="00CA6073"/>
    <w:rsid w:val="00CA610C"/>
    <w:rsid w:val="00CA6115"/>
    <w:rsid w:val="00CA64A0"/>
    <w:rsid w:val="00CA6C7F"/>
    <w:rsid w:val="00CA6D8A"/>
    <w:rsid w:val="00CA71FA"/>
    <w:rsid w:val="00CB057A"/>
    <w:rsid w:val="00CB07C5"/>
    <w:rsid w:val="00CB0A2D"/>
    <w:rsid w:val="00CB0B77"/>
    <w:rsid w:val="00CB0BD1"/>
    <w:rsid w:val="00CB0C04"/>
    <w:rsid w:val="00CB1078"/>
    <w:rsid w:val="00CB1B78"/>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3E4"/>
    <w:rsid w:val="00CC5633"/>
    <w:rsid w:val="00CC5ECA"/>
    <w:rsid w:val="00CC68FB"/>
    <w:rsid w:val="00CC6D57"/>
    <w:rsid w:val="00CC7097"/>
    <w:rsid w:val="00CC76D9"/>
    <w:rsid w:val="00CC7893"/>
    <w:rsid w:val="00CC791A"/>
    <w:rsid w:val="00CC7F5F"/>
    <w:rsid w:val="00CD00C0"/>
    <w:rsid w:val="00CD02B6"/>
    <w:rsid w:val="00CD03F2"/>
    <w:rsid w:val="00CD0ACC"/>
    <w:rsid w:val="00CD101D"/>
    <w:rsid w:val="00CD1292"/>
    <w:rsid w:val="00CD12CD"/>
    <w:rsid w:val="00CD20C0"/>
    <w:rsid w:val="00CD2146"/>
    <w:rsid w:val="00CD21BE"/>
    <w:rsid w:val="00CD22B0"/>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7FC"/>
    <w:rsid w:val="00CD7861"/>
    <w:rsid w:val="00CD7A2C"/>
    <w:rsid w:val="00CD7E11"/>
    <w:rsid w:val="00CE0812"/>
    <w:rsid w:val="00CE09B8"/>
    <w:rsid w:val="00CE0D0D"/>
    <w:rsid w:val="00CE111D"/>
    <w:rsid w:val="00CE1C60"/>
    <w:rsid w:val="00CE1C99"/>
    <w:rsid w:val="00CE1EBE"/>
    <w:rsid w:val="00CE1EC9"/>
    <w:rsid w:val="00CE2056"/>
    <w:rsid w:val="00CE21AF"/>
    <w:rsid w:val="00CE2313"/>
    <w:rsid w:val="00CE23AA"/>
    <w:rsid w:val="00CE269C"/>
    <w:rsid w:val="00CE2724"/>
    <w:rsid w:val="00CE27FF"/>
    <w:rsid w:val="00CE2A31"/>
    <w:rsid w:val="00CE2FA3"/>
    <w:rsid w:val="00CE31BA"/>
    <w:rsid w:val="00CE3A4A"/>
    <w:rsid w:val="00CE3AA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2AF"/>
    <w:rsid w:val="00CF49CD"/>
    <w:rsid w:val="00CF4F81"/>
    <w:rsid w:val="00CF54DB"/>
    <w:rsid w:val="00CF5623"/>
    <w:rsid w:val="00CF5763"/>
    <w:rsid w:val="00CF5764"/>
    <w:rsid w:val="00CF5CFB"/>
    <w:rsid w:val="00CF6C8C"/>
    <w:rsid w:val="00CF7293"/>
    <w:rsid w:val="00CF744B"/>
    <w:rsid w:val="00CF78A0"/>
    <w:rsid w:val="00CF794D"/>
    <w:rsid w:val="00D00365"/>
    <w:rsid w:val="00D003FE"/>
    <w:rsid w:val="00D004AA"/>
    <w:rsid w:val="00D00610"/>
    <w:rsid w:val="00D00CB2"/>
    <w:rsid w:val="00D00E35"/>
    <w:rsid w:val="00D01245"/>
    <w:rsid w:val="00D01702"/>
    <w:rsid w:val="00D0174B"/>
    <w:rsid w:val="00D01900"/>
    <w:rsid w:val="00D01B2E"/>
    <w:rsid w:val="00D01BB0"/>
    <w:rsid w:val="00D01F55"/>
    <w:rsid w:val="00D02424"/>
    <w:rsid w:val="00D02E26"/>
    <w:rsid w:val="00D02F0A"/>
    <w:rsid w:val="00D03042"/>
    <w:rsid w:val="00D03538"/>
    <w:rsid w:val="00D03EA1"/>
    <w:rsid w:val="00D03F29"/>
    <w:rsid w:val="00D04363"/>
    <w:rsid w:val="00D04912"/>
    <w:rsid w:val="00D049D5"/>
    <w:rsid w:val="00D04CF7"/>
    <w:rsid w:val="00D05168"/>
    <w:rsid w:val="00D05377"/>
    <w:rsid w:val="00D0542A"/>
    <w:rsid w:val="00D0564A"/>
    <w:rsid w:val="00D06181"/>
    <w:rsid w:val="00D06397"/>
    <w:rsid w:val="00D06510"/>
    <w:rsid w:val="00D0662A"/>
    <w:rsid w:val="00D0668E"/>
    <w:rsid w:val="00D071AE"/>
    <w:rsid w:val="00D07965"/>
    <w:rsid w:val="00D07C75"/>
    <w:rsid w:val="00D108DF"/>
    <w:rsid w:val="00D10D01"/>
    <w:rsid w:val="00D11253"/>
    <w:rsid w:val="00D11787"/>
    <w:rsid w:val="00D11A9B"/>
    <w:rsid w:val="00D11B9B"/>
    <w:rsid w:val="00D125C1"/>
    <w:rsid w:val="00D1276E"/>
    <w:rsid w:val="00D12B9A"/>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0"/>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9A5"/>
    <w:rsid w:val="00D31A91"/>
    <w:rsid w:val="00D32182"/>
    <w:rsid w:val="00D3219F"/>
    <w:rsid w:val="00D32A1E"/>
    <w:rsid w:val="00D32CA5"/>
    <w:rsid w:val="00D32FE3"/>
    <w:rsid w:val="00D33AC1"/>
    <w:rsid w:val="00D33B70"/>
    <w:rsid w:val="00D33C57"/>
    <w:rsid w:val="00D3436D"/>
    <w:rsid w:val="00D34ADA"/>
    <w:rsid w:val="00D35746"/>
    <w:rsid w:val="00D3577C"/>
    <w:rsid w:val="00D35B2F"/>
    <w:rsid w:val="00D36CBF"/>
    <w:rsid w:val="00D36CC6"/>
    <w:rsid w:val="00D36D04"/>
    <w:rsid w:val="00D36E52"/>
    <w:rsid w:val="00D3796A"/>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60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5F1"/>
    <w:rsid w:val="00D51845"/>
    <w:rsid w:val="00D51DD0"/>
    <w:rsid w:val="00D52214"/>
    <w:rsid w:val="00D52840"/>
    <w:rsid w:val="00D528A6"/>
    <w:rsid w:val="00D52962"/>
    <w:rsid w:val="00D52FF9"/>
    <w:rsid w:val="00D53781"/>
    <w:rsid w:val="00D539ED"/>
    <w:rsid w:val="00D53A15"/>
    <w:rsid w:val="00D53B1E"/>
    <w:rsid w:val="00D53EC6"/>
    <w:rsid w:val="00D5483A"/>
    <w:rsid w:val="00D54B7C"/>
    <w:rsid w:val="00D54F61"/>
    <w:rsid w:val="00D550A1"/>
    <w:rsid w:val="00D554BA"/>
    <w:rsid w:val="00D55613"/>
    <w:rsid w:val="00D55C8D"/>
    <w:rsid w:val="00D55F0D"/>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2E3"/>
    <w:rsid w:val="00D63392"/>
    <w:rsid w:val="00D6360E"/>
    <w:rsid w:val="00D636FD"/>
    <w:rsid w:val="00D63D48"/>
    <w:rsid w:val="00D63DFD"/>
    <w:rsid w:val="00D63F98"/>
    <w:rsid w:val="00D64049"/>
    <w:rsid w:val="00D6438B"/>
    <w:rsid w:val="00D64490"/>
    <w:rsid w:val="00D6482F"/>
    <w:rsid w:val="00D650BE"/>
    <w:rsid w:val="00D65212"/>
    <w:rsid w:val="00D65976"/>
    <w:rsid w:val="00D65AFB"/>
    <w:rsid w:val="00D65B06"/>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48"/>
    <w:rsid w:val="00D748EC"/>
    <w:rsid w:val="00D74A07"/>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0CE"/>
    <w:rsid w:val="00D83667"/>
    <w:rsid w:val="00D83AB7"/>
    <w:rsid w:val="00D843CB"/>
    <w:rsid w:val="00D84A6B"/>
    <w:rsid w:val="00D84CCC"/>
    <w:rsid w:val="00D84D32"/>
    <w:rsid w:val="00D84F0A"/>
    <w:rsid w:val="00D85CE9"/>
    <w:rsid w:val="00D85D5C"/>
    <w:rsid w:val="00D8637C"/>
    <w:rsid w:val="00D86400"/>
    <w:rsid w:val="00D8644E"/>
    <w:rsid w:val="00D865A6"/>
    <w:rsid w:val="00D86A59"/>
    <w:rsid w:val="00D86C03"/>
    <w:rsid w:val="00D87508"/>
    <w:rsid w:val="00D8757D"/>
    <w:rsid w:val="00D8763B"/>
    <w:rsid w:val="00D87894"/>
    <w:rsid w:val="00D87D01"/>
    <w:rsid w:val="00D87DC4"/>
    <w:rsid w:val="00D87DE1"/>
    <w:rsid w:val="00D9003D"/>
    <w:rsid w:val="00D9038E"/>
    <w:rsid w:val="00D90972"/>
    <w:rsid w:val="00D909A7"/>
    <w:rsid w:val="00D90A68"/>
    <w:rsid w:val="00D9130A"/>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731"/>
    <w:rsid w:val="00DA0A34"/>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0D3"/>
    <w:rsid w:val="00DA7182"/>
    <w:rsid w:val="00DA71C2"/>
    <w:rsid w:val="00DA71F8"/>
    <w:rsid w:val="00DB00F6"/>
    <w:rsid w:val="00DB103E"/>
    <w:rsid w:val="00DB15BA"/>
    <w:rsid w:val="00DB1804"/>
    <w:rsid w:val="00DB1B8D"/>
    <w:rsid w:val="00DB1D9A"/>
    <w:rsid w:val="00DB2EF8"/>
    <w:rsid w:val="00DB34E3"/>
    <w:rsid w:val="00DB38B9"/>
    <w:rsid w:val="00DB4BCB"/>
    <w:rsid w:val="00DB4BCC"/>
    <w:rsid w:val="00DB4DF0"/>
    <w:rsid w:val="00DB50C3"/>
    <w:rsid w:val="00DB5314"/>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C80"/>
    <w:rsid w:val="00DC1F6F"/>
    <w:rsid w:val="00DC29A4"/>
    <w:rsid w:val="00DC2C9B"/>
    <w:rsid w:val="00DC36D4"/>
    <w:rsid w:val="00DC389A"/>
    <w:rsid w:val="00DC39D9"/>
    <w:rsid w:val="00DC3D9E"/>
    <w:rsid w:val="00DC400D"/>
    <w:rsid w:val="00DC41A7"/>
    <w:rsid w:val="00DC42CC"/>
    <w:rsid w:val="00DC51BC"/>
    <w:rsid w:val="00DC550C"/>
    <w:rsid w:val="00DC565F"/>
    <w:rsid w:val="00DC57AE"/>
    <w:rsid w:val="00DC5F0C"/>
    <w:rsid w:val="00DC681F"/>
    <w:rsid w:val="00DC6AFD"/>
    <w:rsid w:val="00DC6E6D"/>
    <w:rsid w:val="00DC70C7"/>
    <w:rsid w:val="00DC760B"/>
    <w:rsid w:val="00DC7623"/>
    <w:rsid w:val="00DC78A5"/>
    <w:rsid w:val="00DC7EB4"/>
    <w:rsid w:val="00DC7F13"/>
    <w:rsid w:val="00DC7FC3"/>
    <w:rsid w:val="00DD0585"/>
    <w:rsid w:val="00DD14D7"/>
    <w:rsid w:val="00DD1910"/>
    <w:rsid w:val="00DD1A5D"/>
    <w:rsid w:val="00DD1A9F"/>
    <w:rsid w:val="00DD1D27"/>
    <w:rsid w:val="00DD1EB0"/>
    <w:rsid w:val="00DD25AE"/>
    <w:rsid w:val="00DD2A6E"/>
    <w:rsid w:val="00DD313F"/>
    <w:rsid w:val="00DD36E9"/>
    <w:rsid w:val="00DD3769"/>
    <w:rsid w:val="00DD387C"/>
    <w:rsid w:val="00DD3D98"/>
    <w:rsid w:val="00DD3FAF"/>
    <w:rsid w:val="00DD4100"/>
    <w:rsid w:val="00DD41F4"/>
    <w:rsid w:val="00DD4476"/>
    <w:rsid w:val="00DD46A9"/>
    <w:rsid w:val="00DD46FC"/>
    <w:rsid w:val="00DD475A"/>
    <w:rsid w:val="00DD4778"/>
    <w:rsid w:val="00DD4AA6"/>
    <w:rsid w:val="00DD5023"/>
    <w:rsid w:val="00DD50E9"/>
    <w:rsid w:val="00DD5671"/>
    <w:rsid w:val="00DD5903"/>
    <w:rsid w:val="00DD5B49"/>
    <w:rsid w:val="00DD63E8"/>
    <w:rsid w:val="00DD649F"/>
    <w:rsid w:val="00DD6C0C"/>
    <w:rsid w:val="00DD7EBB"/>
    <w:rsid w:val="00DD7F9C"/>
    <w:rsid w:val="00DE0004"/>
    <w:rsid w:val="00DE0136"/>
    <w:rsid w:val="00DE0157"/>
    <w:rsid w:val="00DE01D2"/>
    <w:rsid w:val="00DE04B2"/>
    <w:rsid w:val="00DE19A8"/>
    <w:rsid w:val="00DE1A12"/>
    <w:rsid w:val="00DE1AE0"/>
    <w:rsid w:val="00DE1D0D"/>
    <w:rsid w:val="00DE1E99"/>
    <w:rsid w:val="00DE1F3E"/>
    <w:rsid w:val="00DE2751"/>
    <w:rsid w:val="00DE2E18"/>
    <w:rsid w:val="00DE3243"/>
    <w:rsid w:val="00DE3844"/>
    <w:rsid w:val="00DE39D4"/>
    <w:rsid w:val="00DE3BE6"/>
    <w:rsid w:val="00DE3F92"/>
    <w:rsid w:val="00DE471F"/>
    <w:rsid w:val="00DE4789"/>
    <w:rsid w:val="00DE501E"/>
    <w:rsid w:val="00DE5213"/>
    <w:rsid w:val="00DE5586"/>
    <w:rsid w:val="00DE579B"/>
    <w:rsid w:val="00DE5958"/>
    <w:rsid w:val="00DE59F0"/>
    <w:rsid w:val="00DE5BB4"/>
    <w:rsid w:val="00DE629A"/>
    <w:rsid w:val="00DE6DE8"/>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77D"/>
    <w:rsid w:val="00DF6CD9"/>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D81"/>
    <w:rsid w:val="00E02E51"/>
    <w:rsid w:val="00E03306"/>
    <w:rsid w:val="00E034C9"/>
    <w:rsid w:val="00E03AAF"/>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695"/>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8DD"/>
    <w:rsid w:val="00E17A07"/>
    <w:rsid w:val="00E202CE"/>
    <w:rsid w:val="00E206DD"/>
    <w:rsid w:val="00E207A8"/>
    <w:rsid w:val="00E21507"/>
    <w:rsid w:val="00E2155A"/>
    <w:rsid w:val="00E21892"/>
    <w:rsid w:val="00E218B6"/>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6B"/>
    <w:rsid w:val="00E27DBB"/>
    <w:rsid w:val="00E27DEA"/>
    <w:rsid w:val="00E303B5"/>
    <w:rsid w:val="00E30694"/>
    <w:rsid w:val="00E3081C"/>
    <w:rsid w:val="00E31BD5"/>
    <w:rsid w:val="00E31CBE"/>
    <w:rsid w:val="00E31E77"/>
    <w:rsid w:val="00E3279D"/>
    <w:rsid w:val="00E32DA8"/>
    <w:rsid w:val="00E32E7C"/>
    <w:rsid w:val="00E33364"/>
    <w:rsid w:val="00E33681"/>
    <w:rsid w:val="00E33C33"/>
    <w:rsid w:val="00E33CD6"/>
    <w:rsid w:val="00E347E3"/>
    <w:rsid w:val="00E34AE8"/>
    <w:rsid w:val="00E34D6E"/>
    <w:rsid w:val="00E3526D"/>
    <w:rsid w:val="00E35786"/>
    <w:rsid w:val="00E35993"/>
    <w:rsid w:val="00E35A27"/>
    <w:rsid w:val="00E35B38"/>
    <w:rsid w:val="00E35E0F"/>
    <w:rsid w:val="00E365DE"/>
    <w:rsid w:val="00E3665F"/>
    <w:rsid w:val="00E366E2"/>
    <w:rsid w:val="00E36B62"/>
    <w:rsid w:val="00E36BB7"/>
    <w:rsid w:val="00E36C76"/>
    <w:rsid w:val="00E36D85"/>
    <w:rsid w:val="00E37111"/>
    <w:rsid w:val="00E3736B"/>
    <w:rsid w:val="00E376D1"/>
    <w:rsid w:val="00E377C3"/>
    <w:rsid w:val="00E37DC4"/>
    <w:rsid w:val="00E37ED1"/>
    <w:rsid w:val="00E37F30"/>
    <w:rsid w:val="00E404AA"/>
    <w:rsid w:val="00E405EE"/>
    <w:rsid w:val="00E40961"/>
    <w:rsid w:val="00E40965"/>
    <w:rsid w:val="00E4117F"/>
    <w:rsid w:val="00E414E0"/>
    <w:rsid w:val="00E414E2"/>
    <w:rsid w:val="00E41822"/>
    <w:rsid w:val="00E41D3D"/>
    <w:rsid w:val="00E42A19"/>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B0C"/>
    <w:rsid w:val="00E47F7D"/>
    <w:rsid w:val="00E50100"/>
    <w:rsid w:val="00E50842"/>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09A"/>
    <w:rsid w:val="00E572EB"/>
    <w:rsid w:val="00E57A72"/>
    <w:rsid w:val="00E57DDE"/>
    <w:rsid w:val="00E60632"/>
    <w:rsid w:val="00E60D4C"/>
    <w:rsid w:val="00E61C4F"/>
    <w:rsid w:val="00E61CD0"/>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A41"/>
    <w:rsid w:val="00E66B14"/>
    <w:rsid w:val="00E66B8F"/>
    <w:rsid w:val="00E67680"/>
    <w:rsid w:val="00E67806"/>
    <w:rsid w:val="00E67820"/>
    <w:rsid w:val="00E67B58"/>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5E9"/>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0ACE"/>
    <w:rsid w:val="00E811D5"/>
    <w:rsid w:val="00E81B5D"/>
    <w:rsid w:val="00E82593"/>
    <w:rsid w:val="00E825FC"/>
    <w:rsid w:val="00E82840"/>
    <w:rsid w:val="00E82C07"/>
    <w:rsid w:val="00E82C45"/>
    <w:rsid w:val="00E82E5D"/>
    <w:rsid w:val="00E834A8"/>
    <w:rsid w:val="00E835C0"/>
    <w:rsid w:val="00E8381A"/>
    <w:rsid w:val="00E83909"/>
    <w:rsid w:val="00E83BF8"/>
    <w:rsid w:val="00E840EE"/>
    <w:rsid w:val="00E846C0"/>
    <w:rsid w:val="00E8472A"/>
    <w:rsid w:val="00E8486A"/>
    <w:rsid w:val="00E848AA"/>
    <w:rsid w:val="00E85839"/>
    <w:rsid w:val="00E85970"/>
    <w:rsid w:val="00E85D5D"/>
    <w:rsid w:val="00E85F50"/>
    <w:rsid w:val="00E8619E"/>
    <w:rsid w:val="00E8654F"/>
    <w:rsid w:val="00E86932"/>
    <w:rsid w:val="00E86CF7"/>
    <w:rsid w:val="00E873F9"/>
    <w:rsid w:val="00E87409"/>
    <w:rsid w:val="00E87758"/>
    <w:rsid w:val="00E878A3"/>
    <w:rsid w:val="00E87A0F"/>
    <w:rsid w:val="00E87E29"/>
    <w:rsid w:val="00E901BF"/>
    <w:rsid w:val="00E902FA"/>
    <w:rsid w:val="00E90539"/>
    <w:rsid w:val="00E90BD5"/>
    <w:rsid w:val="00E9154F"/>
    <w:rsid w:val="00E91649"/>
    <w:rsid w:val="00E91795"/>
    <w:rsid w:val="00E92040"/>
    <w:rsid w:val="00E92460"/>
    <w:rsid w:val="00E9253F"/>
    <w:rsid w:val="00E92894"/>
    <w:rsid w:val="00E92B38"/>
    <w:rsid w:val="00E92CF5"/>
    <w:rsid w:val="00E93379"/>
    <w:rsid w:val="00E933A7"/>
    <w:rsid w:val="00E9349D"/>
    <w:rsid w:val="00E93AF0"/>
    <w:rsid w:val="00E93BC5"/>
    <w:rsid w:val="00E9440E"/>
    <w:rsid w:val="00E94A49"/>
    <w:rsid w:val="00E94ED6"/>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603"/>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19E"/>
    <w:rsid w:val="00EB25BF"/>
    <w:rsid w:val="00EB274C"/>
    <w:rsid w:val="00EB2B95"/>
    <w:rsid w:val="00EB2DBF"/>
    <w:rsid w:val="00EB37F8"/>
    <w:rsid w:val="00EB385D"/>
    <w:rsid w:val="00EB39FF"/>
    <w:rsid w:val="00EB3AAE"/>
    <w:rsid w:val="00EB3F70"/>
    <w:rsid w:val="00EB4D61"/>
    <w:rsid w:val="00EB4E25"/>
    <w:rsid w:val="00EB4E56"/>
    <w:rsid w:val="00EB5031"/>
    <w:rsid w:val="00EB55F4"/>
    <w:rsid w:val="00EB5A7A"/>
    <w:rsid w:val="00EB5B37"/>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197D"/>
    <w:rsid w:val="00EC20F2"/>
    <w:rsid w:val="00EC26F7"/>
    <w:rsid w:val="00EC2E20"/>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49"/>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363"/>
    <w:rsid w:val="00ED34B4"/>
    <w:rsid w:val="00ED35EE"/>
    <w:rsid w:val="00ED39D8"/>
    <w:rsid w:val="00ED3B37"/>
    <w:rsid w:val="00ED4E4E"/>
    <w:rsid w:val="00ED50CE"/>
    <w:rsid w:val="00ED514B"/>
    <w:rsid w:val="00ED5209"/>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7ED"/>
    <w:rsid w:val="00EE1B8E"/>
    <w:rsid w:val="00EE2399"/>
    <w:rsid w:val="00EE2A6B"/>
    <w:rsid w:val="00EE2AFC"/>
    <w:rsid w:val="00EE2B57"/>
    <w:rsid w:val="00EE2B94"/>
    <w:rsid w:val="00EE3606"/>
    <w:rsid w:val="00EE362B"/>
    <w:rsid w:val="00EE3973"/>
    <w:rsid w:val="00EE40D9"/>
    <w:rsid w:val="00EE410F"/>
    <w:rsid w:val="00EE45F9"/>
    <w:rsid w:val="00EE4F3E"/>
    <w:rsid w:val="00EE4FB7"/>
    <w:rsid w:val="00EE508A"/>
    <w:rsid w:val="00EE56FB"/>
    <w:rsid w:val="00EE5856"/>
    <w:rsid w:val="00EE62E3"/>
    <w:rsid w:val="00EE65D9"/>
    <w:rsid w:val="00EE6A77"/>
    <w:rsid w:val="00EE6F59"/>
    <w:rsid w:val="00EE717F"/>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37C"/>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15A4"/>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99F"/>
    <w:rsid w:val="00F11C4D"/>
    <w:rsid w:val="00F12441"/>
    <w:rsid w:val="00F12454"/>
    <w:rsid w:val="00F124AB"/>
    <w:rsid w:val="00F124BE"/>
    <w:rsid w:val="00F1260A"/>
    <w:rsid w:val="00F12BD3"/>
    <w:rsid w:val="00F1328A"/>
    <w:rsid w:val="00F1350D"/>
    <w:rsid w:val="00F138EB"/>
    <w:rsid w:val="00F13968"/>
    <w:rsid w:val="00F13C5B"/>
    <w:rsid w:val="00F13D9B"/>
    <w:rsid w:val="00F140C4"/>
    <w:rsid w:val="00F140F7"/>
    <w:rsid w:val="00F145A8"/>
    <w:rsid w:val="00F148A8"/>
    <w:rsid w:val="00F14B69"/>
    <w:rsid w:val="00F14FD2"/>
    <w:rsid w:val="00F1521D"/>
    <w:rsid w:val="00F1566C"/>
    <w:rsid w:val="00F158FB"/>
    <w:rsid w:val="00F15A22"/>
    <w:rsid w:val="00F15A33"/>
    <w:rsid w:val="00F15B90"/>
    <w:rsid w:val="00F1671D"/>
    <w:rsid w:val="00F167E4"/>
    <w:rsid w:val="00F169D4"/>
    <w:rsid w:val="00F16DD9"/>
    <w:rsid w:val="00F175FC"/>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4DD5"/>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250"/>
    <w:rsid w:val="00F31399"/>
    <w:rsid w:val="00F31BAE"/>
    <w:rsid w:val="00F320E4"/>
    <w:rsid w:val="00F32258"/>
    <w:rsid w:val="00F3272A"/>
    <w:rsid w:val="00F328F4"/>
    <w:rsid w:val="00F32E93"/>
    <w:rsid w:val="00F3353A"/>
    <w:rsid w:val="00F336DC"/>
    <w:rsid w:val="00F33788"/>
    <w:rsid w:val="00F337E0"/>
    <w:rsid w:val="00F33A91"/>
    <w:rsid w:val="00F33C6C"/>
    <w:rsid w:val="00F345C0"/>
    <w:rsid w:val="00F34707"/>
    <w:rsid w:val="00F347EC"/>
    <w:rsid w:val="00F354A0"/>
    <w:rsid w:val="00F35A09"/>
    <w:rsid w:val="00F35A28"/>
    <w:rsid w:val="00F35DDE"/>
    <w:rsid w:val="00F36156"/>
    <w:rsid w:val="00F36F6E"/>
    <w:rsid w:val="00F37608"/>
    <w:rsid w:val="00F37F6D"/>
    <w:rsid w:val="00F37F94"/>
    <w:rsid w:val="00F40248"/>
    <w:rsid w:val="00F407F7"/>
    <w:rsid w:val="00F40821"/>
    <w:rsid w:val="00F41DD6"/>
    <w:rsid w:val="00F41FFF"/>
    <w:rsid w:val="00F422D7"/>
    <w:rsid w:val="00F42449"/>
    <w:rsid w:val="00F42A63"/>
    <w:rsid w:val="00F42CE2"/>
    <w:rsid w:val="00F43084"/>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6CC"/>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E2E"/>
    <w:rsid w:val="00F56F3D"/>
    <w:rsid w:val="00F57025"/>
    <w:rsid w:val="00F57325"/>
    <w:rsid w:val="00F57D00"/>
    <w:rsid w:val="00F60CF1"/>
    <w:rsid w:val="00F610D6"/>
    <w:rsid w:val="00F614B3"/>
    <w:rsid w:val="00F61B29"/>
    <w:rsid w:val="00F61BFA"/>
    <w:rsid w:val="00F61D63"/>
    <w:rsid w:val="00F62023"/>
    <w:rsid w:val="00F620C2"/>
    <w:rsid w:val="00F620E4"/>
    <w:rsid w:val="00F6213C"/>
    <w:rsid w:val="00F622AE"/>
    <w:rsid w:val="00F6244B"/>
    <w:rsid w:val="00F62595"/>
    <w:rsid w:val="00F628AA"/>
    <w:rsid w:val="00F62A83"/>
    <w:rsid w:val="00F62B79"/>
    <w:rsid w:val="00F62F4B"/>
    <w:rsid w:val="00F637E6"/>
    <w:rsid w:val="00F63A7B"/>
    <w:rsid w:val="00F643F8"/>
    <w:rsid w:val="00F645D7"/>
    <w:rsid w:val="00F646B3"/>
    <w:rsid w:val="00F646D0"/>
    <w:rsid w:val="00F64725"/>
    <w:rsid w:val="00F6496A"/>
    <w:rsid w:val="00F64D3F"/>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3D3"/>
    <w:rsid w:val="00F72C12"/>
    <w:rsid w:val="00F72FDA"/>
    <w:rsid w:val="00F73197"/>
    <w:rsid w:val="00F736EE"/>
    <w:rsid w:val="00F7373B"/>
    <w:rsid w:val="00F73875"/>
    <w:rsid w:val="00F738DC"/>
    <w:rsid w:val="00F73A27"/>
    <w:rsid w:val="00F73BE3"/>
    <w:rsid w:val="00F740CC"/>
    <w:rsid w:val="00F742D7"/>
    <w:rsid w:val="00F74524"/>
    <w:rsid w:val="00F74633"/>
    <w:rsid w:val="00F74BE2"/>
    <w:rsid w:val="00F74C9E"/>
    <w:rsid w:val="00F75D82"/>
    <w:rsid w:val="00F761A9"/>
    <w:rsid w:val="00F76236"/>
    <w:rsid w:val="00F76697"/>
    <w:rsid w:val="00F7669F"/>
    <w:rsid w:val="00F7670D"/>
    <w:rsid w:val="00F76B15"/>
    <w:rsid w:val="00F76C13"/>
    <w:rsid w:val="00F77384"/>
    <w:rsid w:val="00F775CF"/>
    <w:rsid w:val="00F776EE"/>
    <w:rsid w:val="00F776F4"/>
    <w:rsid w:val="00F77910"/>
    <w:rsid w:val="00F77C2E"/>
    <w:rsid w:val="00F77F7B"/>
    <w:rsid w:val="00F77F94"/>
    <w:rsid w:val="00F80143"/>
    <w:rsid w:val="00F8014A"/>
    <w:rsid w:val="00F810BE"/>
    <w:rsid w:val="00F8110A"/>
    <w:rsid w:val="00F81749"/>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4C5"/>
    <w:rsid w:val="00F83745"/>
    <w:rsid w:val="00F83D80"/>
    <w:rsid w:val="00F846E8"/>
    <w:rsid w:val="00F84C03"/>
    <w:rsid w:val="00F85391"/>
    <w:rsid w:val="00F856D6"/>
    <w:rsid w:val="00F85785"/>
    <w:rsid w:val="00F85B3E"/>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622"/>
    <w:rsid w:val="00F917BA"/>
    <w:rsid w:val="00F91BCA"/>
    <w:rsid w:val="00F91C0D"/>
    <w:rsid w:val="00F91E50"/>
    <w:rsid w:val="00F920A8"/>
    <w:rsid w:val="00F923D9"/>
    <w:rsid w:val="00F9256A"/>
    <w:rsid w:val="00F92C68"/>
    <w:rsid w:val="00F92F10"/>
    <w:rsid w:val="00F93041"/>
    <w:rsid w:val="00F937C0"/>
    <w:rsid w:val="00F939A6"/>
    <w:rsid w:val="00F93D17"/>
    <w:rsid w:val="00F94104"/>
    <w:rsid w:val="00F94A84"/>
    <w:rsid w:val="00F94BCA"/>
    <w:rsid w:val="00F94F2F"/>
    <w:rsid w:val="00F9533D"/>
    <w:rsid w:val="00F9580A"/>
    <w:rsid w:val="00F96669"/>
    <w:rsid w:val="00F9686F"/>
    <w:rsid w:val="00F96D1E"/>
    <w:rsid w:val="00F96FC6"/>
    <w:rsid w:val="00F9713C"/>
    <w:rsid w:val="00F97335"/>
    <w:rsid w:val="00F974A3"/>
    <w:rsid w:val="00F975EE"/>
    <w:rsid w:val="00F97E8C"/>
    <w:rsid w:val="00FA0166"/>
    <w:rsid w:val="00FA03FF"/>
    <w:rsid w:val="00FA0485"/>
    <w:rsid w:val="00FA0FAC"/>
    <w:rsid w:val="00FA104B"/>
    <w:rsid w:val="00FA133A"/>
    <w:rsid w:val="00FA1AE3"/>
    <w:rsid w:val="00FA1CBB"/>
    <w:rsid w:val="00FA1D2E"/>
    <w:rsid w:val="00FA2808"/>
    <w:rsid w:val="00FA2988"/>
    <w:rsid w:val="00FA298D"/>
    <w:rsid w:val="00FA2AE5"/>
    <w:rsid w:val="00FA2F74"/>
    <w:rsid w:val="00FA3016"/>
    <w:rsid w:val="00FA3218"/>
    <w:rsid w:val="00FA3557"/>
    <w:rsid w:val="00FA3601"/>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1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321"/>
    <w:rsid w:val="00FD0462"/>
    <w:rsid w:val="00FD0818"/>
    <w:rsid w:val="00FD0A3A"/>
    <w:rsid w:val="00FD0BA2"/>
    <w:rsid w:val="00FD0E09"/>
    <w:rsid w:val="00FD0F8F"/>
    <w:rsid w:val="00FD1292"/>
    <w:rsid w:val="00FD1771"/>
    <w:rsid w:val="00FD18C3"/>
    <w:rsid w:val="00FD191C"/>
    <w:rsid w:val="00FD1976"/>
    <w:rsid w:val="00FD1A0F"/>
    <w:rsid w:val="00FD1D24"/>
    <w:rsid w:val="00FD2028"/>
    <w:rsid w:val="00FD2048"/>
    <w:rsid w:val="00FD26CC"/>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D13"/>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41B"/>
    <w:rsid w:val="00FE2690"/>
    <w:rsid w:val="00FE2C60"/>
    <w:rsid w:val="00FE2D65"/>
    <w:rsid w:val="00FE3075"/>
    <w:rsid w:val="00FE322C"/>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668"/>
    <w:rsid w:val="00FF27E4"/>
    <w:rsid w:val="00FF28F5"/>
    <w:rsid w:val="00FF2CCE"/>
    <w:rsid w:val="00FF427F"/>
    <w:rsid w:val="00FF5BE7"/>
    <w:rsid w:val="00FF629E"/>
    <w:rsid w:val="00FF6590"/>
    <w:rsid w:val="00FF6635"/>
    <w:rsid w:val="00FF6A97"/>
    <w:rsid w:val="00FF6C15"/>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15:docId w15:val="{04C8A2EC-2103-46A5-9DD2-E6BAD0DC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a8">
    <w:name w:val="正文文本 字符"/>
    <w:aliases w:val="bt 字符"/>
    <w:link w:val="a1"/>
    <w:qFormat/>
    <w:rsid w:val="00785BEB"/>
    <w:rPr>
      <w:rFonts w:eastAsia="MS Mincho"/>
      <w:lang w:val="en-US" w:eastAsia="en-US"/>
    </w:rPr>
  </w:style>
  <w:style w:type="character" w:customStyle="1" w:styleId="a9">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a"/>
    <w:qFormat/>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aliases w:val="cap,cap Char,Caption Char1 Char,cap Char Char1,Caption Char Char1 Char,cap Char2,Caption Char,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qFormat/>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aliases w:val="H5 字符"/>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6">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11"/>
    <w:uiPriority w:val="34"/>
    <w:qFormat/>
    <w:rsid w:val="00E52DF7"/>
    <w:pPr>
      <w:ind w:firstLineChars="200" w:firstLine="420"/>
    </w:pPr>
    <w:rPr>
      <w:rFonts w:ascii="宋体" w:eastAsia="宋体" w:hAnsi="宋体"/>
      <w:sz w:val="24"/>
      <w:szCs w:val="24"/>
    </w:rPr>
  </w:style>
  <w:style w:type="table" w:styleId="af9">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link w:val="ac"/>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aliases w:val="Table Heading 字符"/>
    <w:link w:val="8"/>
    <w:semiHidden/>
    <w:rsid w:val="00E9523A"/>
    <w:rPr>
      <w:rFonts w:ascii="Cambria" w:hAnsi="Cambria"/>
      <w:sz w:val="24"/>
      <w:szCs w:val="24"/>
      <w:lang w:eastAsia="en-US"/>
    </w:rPr>
  </w:style>
  <w:style w:type="character" w:customStyle="1" w:styleId="90">
    <w:name w:val="标题 9 字符"/>
    <w:aliases w:val="Figure Heading 字符,FH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0"/>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1 字符,—ño’i—Ž 字符,¥ê¥¹¥È¶ÎÂä 字符,1st level - Bullet List Paragraph 字符,Lettre d'introduction 字符,목록단락 字符1"/>
    <w:link w:val="af8"/>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f0">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1">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10"/>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 w:type="paragraph" w:customStyle="1" w:styleId="xxmsolistparagraph">
    <w:name w:val="x_xmsolistparagraph"/>
    <w:basedOn w:val="a0"/>
    <w:rsid w:val="00072566"/>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2216427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630760">
      <w:bodyDiv w:val="1"/>
      <w:marLeft w:val="0"/>
      <w:marRight w:val="0"/>
      <w:marTop w:val="0"/>
      <w:marBottom w:val="0"/>
      <w:divBdr>
        <w:top w:val="none" w:sz="0" w:space="0" w:color="auto"/>
        <w:left w:val="none" w:sz="0" w:space="0" w:color="auto"/>
        <w:bottom w:val="none" w:sz="0" w:space="0" w:color="auto"/>
        <w:right w:val="none" w:sz="0" w:space="0" w:color="auto"/>
      </w:divBdr>
      <w:divsChild>
        <w:div w:id="1402873416">
          <w:marLeft w:val="1080"/>
          <w:marRight w:val="0"/>
          <w:marTop w:val="100"/>
          <w:marBottom w:val="120"/>
          <w:divBdr>
            <w:top w:val="none" w:sz="0" w:space="0" w:color="auto"/>
            <w:left w:val="none" w:sz="0" w:space="0" w:color="auto"/>
            <w:bottom w:val="none" w:sz="0" w:space="0" w:color="auto"/>
            <w:right w:val="none" w:sz="0" w:space="0" w:color="auto"/>
          </w:divBdr>
        </w:div>
        <w:div w:id="707225294">
          <w:marLeft w:val="1080"/>
          <w:marRight w:val="0"/>
          <w:marTop w:val="100"/>
          <w:marBottom w:val="12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2256757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703849">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53474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141875">
      <w:bodyDiv w:val="1"/>
      <w:marLeft w:val="0"/>
      <w:marRight w:val="0"/>
      <w:marTop w:val="0"/>
      <w:marBottom w:val="0"/>
      <w:divBdr>
        <w:top w:val="none" w:sz="0" w:space="0" w:color="auto"/>
        <w:left w:val="none" w:sz="0" w:space="0" w:color="auto"/>
        <w:bottom w:val="none" w:sz="0" w:space="0" w:color="auto"/>
        <w:right w:val="none" w:sz="0" w:space="0" w:color="auto"/>
      </w:divBdr>
    </w:div>
    <w:div w:id="203360284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09940191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2182A-CD4A-4E74-8658-9BB167CD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796</Words>
  <Characters>4538</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CATT,GOHIGH;</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CATT,GOHIGH</dc:creator>
  <cp:keywords/>
  <dc:description/>
  <cp:lastModifiedBy>CATT, GOHIGH</cp:lastModifiedBy>
  <cp:revision>5</cp:revision>
  <dcterms:created xsi:type="dcterms:W3CDTF">2021-01-13T04:34:00Z</dcterms:created>
  <dcterms:modified xsi:type="dcterms:W3CDTF">2021-01-13T04:44:00Z</dcterms:modified>
</cp:coreProperties>
</file>