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OLE_LINK16"/>
    <w:p w14:paraId="164AD5F6" w14:textId="1EC7BD08" w:rsidR="003E139A" w:rsidRPr="007D0CF2" w:rsidRDefault="003E139A" w:rsidP="003E139A">
      <w:pPr>
        <w:tabs>
          <w:tab w:val="right" w:pos="9216"/>
        </w:tabs>
        <w:spacing w:after="0"/>
        <w:jc w:val="left"/>
        <w:rPr>
          <w:b/>
          <w:kern w:val="2"/>
          <w:lang w:eastAsia="zh-CN"/>
        </w:rPr>
      </w:pPr>
      <w:r w:rsidRPr="007D0CF2">
        <w:rPr>
          <w:noProof/>
          <w:lang w:eastAsia="zh-CN"/>
        </w:rPr>
        <mc:AlternateContent>
          <mc:Choice Requires="wps">
            <w:drawing>
              <wp:anchor distT="0" distB="0" distL="114300" distR="114300" simplePos="0" relativeHeight="251659264" behindDoc="0" locked="1" layoutInCell="1" allowOverlap="1" wp14:anchorId="07244A80" wp14:editId="7649B4FE">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D66D2"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QIJAUAAEs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ATpOQIJAUAAEs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D0CF2">
        <w:rPr>
          <w:b/>
          <w:kern w:val="2"/>
          <w:lang w:eastAsia="zh-CN"/>
        </w:rPr>
        <w:t>3GPP TSG RAN WG1 Meeting #104-e</w:t>
      </w:r>
      <w:r w:rsidRPr="007D0CF2">
        <w:rPr>
          <w:b/>
          <w:kern w:val="2"/>
          <w:lang w:eastAsia="zh-CN"/>
        </w:rPr>
        <w:tab/>
        <w:t>R1-</w:t>
      </w:r>
      <w:r w:rsidR="00A30BCF" w:rsidRPr="00A30BCF">
        <w:rPr>
          <w:b/>
          <w:kern w:val="2"/>
          <w:lang w:eastAsia="zh-CN"/>
        </w:rPr>
        <w:t>2100194</w:t>
      </w:r>
    </w:p>
    <w:bookmarkEnd w:id="0"/>
    <w:p w14:paraId="4FFF0074" w14:textId="77777777" w:rsidR="003E139A" w:rsidRPr="007D0CF2" w:rsidRDefault="003E139A" w:rsidP="003E139A">
      <w:pPr>
        <w:jc w:val="left"/>
        <w:rPr>
          <w:b/>
          <w:kern w:val="2"/>
          <w:lang w:eastAsia="zh-CN"/>
        </w:rPr>
      </w:pPr>
      <w:r w:rsidRPr="007D0CF2">
        <w:rPr>
          <w:b/>
          <w:kern w:val="2"/>
          <w:lang w:eastAsia="zh-CN"/>
        </w:rPr>
        <w:t>E-meeting, January 25 –</w:t>
      </w:r>
      <w:r w:rsidRPr="007D0CF2">
        <w:rPr>
          <w:b/>
        </w:rPr>
        <w:t>February</w:t>
      </w:r>
      <w:r w:rsidRPr="007D0CF2">
        <w:rPr>
          <w:b/>
          <w:kern w:val="2"/>
          <w:lang w:eastAsia="zh-CN"/>
        </w:rPr>
        <w:t xml:space="preserve"> 05, 2021</w:t>
      </w:r>
    </w:p>
    <w:p w14:paraId="3D2B8FE4" w14:textId="67A51C59" w:rsidR="009C0564" w:rsidRPr="00D92585" w:rsidRDefault="00C3608C" w:rsidP="00173F76">
      <w:pPr>
        <w:pBdr>
          <w:top w:val="single" w:sz="4" w:space="1" w:color="auto"/>
        </w:pBdr>
        <w:spacing w:after="0"/>
        <w:rPr>
          <w:b/>
          <w:kern w:val="2"/>
          <w:lang w:eastAsia="zh-CN"/>
        </w:rPr>
      </w:pPr>
      <w:r w:rsidRPr="007D0CF2" w:rsidDel="00C3608C">
        <w:rPr>
          <w:b/>
          <w:noProof/>
          <w:kern w:val="2"/>
          <w:lang w:eastAsia="zh-CN"/>
        </w:rPr>
        <w:t xml:space="preserve"> </w:t>
      </w:r>
      <w:bookmarkEnd w:id="1"/>
    </w:p>
    <w:p w14:paraId="4B3C0381" w14:textId="0F021FC2" w:rsidR="009C0564" w:rsidRPr="00DC0737" w:rsidRDefault="009C0564" w:rsidP="00173F76">
      <w:pPr>
        <w:spacing w:after="60"/>
        <w:ind w:left="1555" w:hanging="1555"/>
        <w:rPr>
          <w:b/>
          <w:kern w:val="2"/>
          <w:lang w:eastAsia="zh-CN"/>
        </w:rPr>
      </w:pPr>
      <w:r w:rsidRPr="00DC0737">
        <w:rPr>
          <w:b/>
          <w:kern w:val="2"/>
          <w:lang w:eastAsia="zh-CN"/>
        </w:rPr>
        <w:t>Agenda Item:</w:t>
      </w:r>
      <w:r w:rsidR="00F31B49" w:rsidRPr="00DC0737">
        <w:rPr>
          <w:b/>
          <w:kern w:val="2"/>
          <w:lang w:eastAsia="zh-CN"/>
        </w:rPr>
        <w:tab/>
      </w:r>
      <w:r w:rsidR="001C746C" w:rsidRPr="00DC0737">
        <w:rPr>
          <w:b/>
          <w:kern w:val="2"/>
          <w:lang w:eastAsia="zh-CN"/>
        </w:rPr>
        <w:t>8</w:t>
      </w:r>
      <w:r w:rsidR="00DE72A5" w:rsidRPr="00DC0737">
        <w:rPr>
          <w:b/>
          <w:kern w:val="2"/>
          <w:lang w:eastAsia="zh-CN"/>
        </w:rPr>
        <w:t>.</w:t>
      </w:r>
      <w:r w:rsidR="00963477" w:rsidRPr="00DC0737">
        <w:rPr>
          <w:b/>
          <w:kern w:val="2"/>
          <w:lang w:eastAsia="zh-CN"/>
        </w:rPr>
        <w:t>13</w:t>
      </w:r>
      <w:r w:rsidR="00DE72A5" w:rsidRPr="00DC0737">
        <w:rPr>
          <w:b/>
          <w:kern w:val="2"/>
          <w:lang w:eastAsia="zh-CN"/>
        </w:rPr>
        <w:t>.</w:t>
      </w:r>
      <w:r w:rsidR="001C746C" w:rsidRPr="00DC0737">
        <w:rPr>
          <w:b/>
          <w:kern w:val="2"/>
          <w:lang w:eastAsia="zh-CN"/>
        </w:rPr>
        <w:t>2</w:t>
      </w:r>
    </w:p>
    <w:p w14:paraId="585F585C" w14:textId="77777777" w:rsidR="00BC1C3C" w:rsidRPr="007D0CF2" w:rsidRDefault="00305FF9" w:rsidP="00173F76">
      <w:pPr>
        <w:spacing w:after="60"/>
        <w:ind w:left="1555" w:hanging="1555"/>
        <w:rPr>
          <w:b/>
          <w:kern w:val="2"/>
          <w:lang w:eastAsia="zh-CN"/>
        </w:rPr>
      </w:pPr>
      <w:r w:rsidRPr="007D0CF2">
        <w:rPr>
          <w:b/>
          <w:kern w:val="2"/>
          <w:lang w:eastAsia="zh-CN"/>
        </w:rPr>
        <w:t>Source:</w:t>
      </w:r>
      <w:r w:rsidRPr="007D0CF2">
        <w:rPr>
          <w:b/>
          <w:kern w:val="2"/>
          <w:lang w:eastAsia="zh-CN"/>
        </w:rPr>
        <w:tab/>
      </w:r>
      <w:r w:rsidR="009C0564" w:rsidRPr="007D0CF2">
        <w:rPr>
          <w:b/>
          <w:kern w:val="2"/>
          <w:lang w:eastAsia="zh-CN"/>
        </w:rPr>
        <w:t>Huawei</w:t>
      </w:r>
      <w:r w:rsidR="006F5015" w:rsidRPr="007D0CF2">
        <w:rPr>
          <w:b/>
          <w:kern w:val="2"/>
          <w:lang w:eastAsia="zh-CN"/>
        </w:rPr>
        <w:t>,</w:t>
      </w:r>
      <w:r w:rsidR="006F5015" w:rsidRPr="007D0CF2">
        <w:rPr>
          <w:b/>
          <w:lang w:eastAsia="zh-CN"/>
        </w:rPr>
        <w:t xml:space="preserve"> </w:t>
      </w:r>
      <w:bookmarkStart w:id="2" w:name="OLE_LINK120"/>
      <w:bookmarkStart w:id="3" w:name="OLE_LINK121"/>
      <w:r w:rsidR="006F5015" w:rsidRPr="007D0CF2">
        <w:rPr>
          <w:b/>
          <w:lang w:eastAsia="zh-CN"/>
        </w:rPr>
        <w:t>HiSilicon</w:t>
      </w:r>
      <w:bookmarkEnd w:id="2"/>
      <w:bookmarkEnd w:id="3"/>
    </w:p>
    <w:p w14:paraId="5CCD9BDC" w14:textId="7CFCA483" w:rsidR="0026538C" w:rsidRPr="007D0CF2" w:rsidRDefault="009C0564" w:rsidP="00173F76">
      <w:pPr>
        <w:spacing w:after="60"/>
        <w:ind w:left="1555" w:hanging="1555"/>
        <w:rPr>
          <w:b/>
          <w:kern w:val="2"/>
          <w:lang w:eastAsia="zh-CN"/>
        </w:rPr>
      </w:pPr>
      <w:r w:rsidRPr="007D0CF2">
        <w:rPr>
          <w:b/>
          <w:kern w:val="2"/>
          <w:lang w:eastAsia="zh-CN"/>
        </w:rPr>
        <w:t>Title:</w:t>
      </w:r>
      <w:r w:rsidRPr="007D0CF2">
        <w:rPr>
          <w:b/>
          <w:kern w:val="2"/>
          <w:lang w:eastAsia="zh-CN"/>
        </w:rPr>
        <w:tab/>
      </w:r>
      <w:r w:rsidR="00C3608C" w:rsidRPr="007D0CF2">
        <w:rPr>
          <w:b/>
          <w:kern w:val="2"/>
          <w:lang w:eastAsia="zh-CN"/>
        </w:rPr>
        <w:t>Discussion on multi-carrier scheduling using single PDCCH</w:t>
      </w:r>
      <w:r w:rsidR="00C3608C" w:rsidRPr="007D0CF2" w:rsidDel="00C3608C">
        <w:rPr>
          <w:b/>
          <w:kern w:val="2"/>
          <w:lang w:eastAsia="zh-CN"/>
        </w:rPr>
        <w:t xml:space="preserve"> </w:t>
      </w:r>
    </w:p>
    <w:p w14:paraId="56E129FA" w14:textId="49CB3844" w:rsidR="009C0564" w:rsidRPr="007D0CF2" w:rsidRDefault="009C0564" w:rsidP="00173F76">
      <w:pPr>
        <w:spacing w:after="60"/>
        <w:ind w:left="1555" w:hanging="1555"/>
        <w:rPr>
          <w:b/>
          <w:kern w:val="2"/>
          <w:lang w:eastAsia="zh-CN"/>
        </w:rPr>
      </w:pPr>
      <w:r w:rsidRPr="007D0CF2">
        <w:rPr>
          <w:b/>
          <w:kern w:val="2"/>
          <w:lang w:eastAsia="zh-CN"/>
        </w:rPr>
        <w:t>Document for:</w:t>
      </w:r>
      <w:r w:rsidRPr="007D0CF2">
        <w:rPr>
          <w:b/>
          <w:kern w:val="2"/>
          <w:lang w:eastAsia="zh-CN"/>
        </w:rPr>
        <w:tab/>
      </w:r>
      <w:r w:rsidR="001F7121" w:rsidRPr="007D0CF2">
        <w:rPr>
          <w:b/>
          <w:kern w:val="2"/>
          <w:lang w:eastAsia="zh-CN"/>
        </w:rPr>
        <w:t xml:space="preserve">Discussion and </w:t>
      </w:r>
      <w:r w:rsidR="001D5586" w:rsidRPr="007D0CF2">
        <w:rPr>
          <w:b/>
          <w:kern w:val="2"/>
          <w:lang w:eastAsia="zh-CN"/>
        </w:rPr>
        <w:t>D</w:t>
      </w:r>
      <w:r w:rsidR="001F7121" w:rsidRPr="007D0CF2">
        <w:rPr>
          <w:b/>
          <w:kern w:val="2"/>
          <w:lang w:eastAsia="zh-CN"/>
        </w:rPr>
        <w:t>ecision</w:t>
      </w:r>
    </w:p>
    <w:p w14:paraId="17143A9C" w14:textId="77777777" w:rsidR="009C0564" w:rsidRPr="00D92585" w:rsidRDefault="009C0564" w:rsidP="00173F76">
      <w:pPr>
        <w:pBdr>
          <w:bottom w:val="single" w:sz="4" w:space="1" w:color="auto"/>
        </w:pBdr>
        <w:spacing w:after="0"/>
        <w:rPr>
          <w:b/>
          <w:kern w:val="2"/>
          <w:lang w:eastAsia="zh-CN"/>
        </w:rPr>
      </w:pPr>
    </w:p>
    <w:p w14:paraId="7E191D87" w14:textId="77777777" w:rsidR="009C0564" w:rsidRPr="00DC0737" w:rsidRDefault="009C0564" w:rsidP="00173F76">
      <w:pPr>
        <w:pStyle w:val="1"/>
      </w:pPr>
      <w:bookmarkStart w:id="4" w:name="_Ref124589705"/>
      <w:bookmarkStart w:id="5" w:name="_Ref129681862"/>
      <w:r w:rsidRPr="00DC0737">
        <w:t>Introduction</w:t>
      </w:r>
      <w:bookmarkEnd w:id="4"/>
      <w:bookmarkEnd w:id="5"/>
    </w:p>
    <w:p w14:paraId="20CE148C" w14:textId="6E01A6EA" w:rsidR="008E43C7" w:rsidRPr="00DC0737" w:rsidRDefault="00E24C57" w:rsidP="00352F1C">
      <w:pPr>
        <w:rPr>
          <w:lang w:eastAsia="zh-CN"/>
        </w:rPr>
      </w:pPr>
      <w:r w:rsidRPr="00DC0737">
        <w:rPr>
          <w:lang w:eastAsia="zh-CN"/>
        </w:rPr>
        <w:t xml:space="preserve">In </w:t>
      </w:r>
      <w:r w:rsidRPr="00DC0737">
        <w:rPr>
          <w:rFonts w:ascii="Times" w:hAnsi="Times" w:hint="eastAsia"/>
        </w:rPr>
        <w:t>RAN</w:t>
      </w:r>
      <w:r w:rsidR="008E43C7" w:rsidRPr="00DC0737">
        <w:rPr>
          <w:rFonts w:ascii="Times" w:hAnsi="Times"/>
        </w:rPr>
        <w:t xml:space="preserve">#86 </w:t>
      </w:r>
      <w:r w:rsidRPr="00DC0737">
        <w:rPr>
          <w:rFonts w:ascii="Times" w:hAnsi="Times" w:hint="eastAsia"/>
        </w:rPr>
        <w:t>meeting</w:t>
      </w:r>
      <w:r w:rsidR="00837FCB" w:rsidRPr="00DC0737">
        <w:rPr>
          <w:rFonts w:ascii="Times" w:hAnsi="Times"/>
        </w:rPr>
        <w:t>,</w:t>
      </w:r>
      <w:r w:rsidR="008E43C7" w:rsidRPr="00DC0737">
        <w:rPr>
          <w:lang w:eastAsia="zh-CN"/>
        </w:rPr>
        <w:t xml:space="preserve"> a new WID on NR Dynamic spectrum sharing (DSS) </w:t>
      </w:r>
      <w:r w:rsidR="00780918" w:rsidRPr="00DC0737">
        <w:rPr>
          <w:lang w:eastAsia="zh-CN"/>
        </w:rPr>
        <w:t>was</w:t>
      </w:r>
      <w:r w:rsidR="008E43C7" w:rsidRPr="00DC0737">
        <w:rPr>
          <w:lang w:eastAsia="zh-CN"/>
        </w:rPr>
        <w:t xml:space="preserve"> approved</w:t>
      </w:r>
      <w:r w:rsidR="00780918" w:rsidRPr="00DC0737">
        <w:rPr>
          <w:lang w:eastAsia="zh-CN"/>
        </w:rPr>
        <w:t xml:space="preserve"> for Release 17</w:t>
      </w:r>
      <w:r w:rsidR="008E43C7" w:rsidRPr="00DC0737">
        <w:rPr>
          <w:lang w:eastAsia="zh-CN"/>
        </w:rPr>
        <w:t xml:space="preserve"> </w:t>
      </w:r>
      <w:r w:rsidR="003D641D" w:rsidRPr="00DC0737">
        <w:rPr>
          <w:lang w:eastAsia="zh-CN"/>
        </w:rPr>
        <w:fldChar w:fldCharType="begin"/>
      </w:r>
      <w:r w:rsidR="003D641D" w:rsidRPr="007D0CF2">
        <w:rPr>
          <w:lang w:eastAsia="zh-CN"/>
        </w:rPr>
        <w:instrText xml:space="preserve"> REF _Ref47721690 \r \h </w:instrText>
      </w:r>
      <w:r w:rsidR="007D0CF2">
        <w:rPr>
          <w:lang w:eastAsia="zh-CN"/>
        </w:rPr>
        <w:instrText xml:space="preserve"> \* MERGEFORMAT </w:instrText>
      </w:r>
      <w:r w:rsidR="003D641D" w:rsidRPr="00DC0737">
        <w:rPr>
          <w:lang w:eastAsia="zh-CN"/>
        </w:rPr>
      </w:r>
      <w:r w:rsidR="003D641D" w:rsidRPr="00DC0737">
        <w:rPr>
          <w:lang w:eastAsia="zh-CN"/>
        </w:rPr>
        <w:fldChar w:fldCharType="separate"/>
      </w:r>
      <w:r w:rsidR="003D641D" w:rsidRPr="00DC0737">
        <w:rPr>
          <w:lang w:eastAsia="zh-CN"/>
        </w:rPr>
        <w:t>[1]</w:t>
      </w:r>
      <w:r w:rsidR="003D641D" w:rsidRPr="00DC0737">
        <w:rPr>
          <w:lang w:eastAsia="zh-CN"/>
        </w:rPr>
        <w:fldChar w:fldCharType="end"/>
      </w:r>
      <w:r w:rsidR="008E43C7" w:rsidRPr="00DC0737">
        <w:rPr>
          <w:lang w:eastAsia="zh-CN"/>
        </w:rPr>
        <w:t>. The work item is limited to FR1, and includes the following objectives: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8E43C7" w:rsidRPr="007D0CF2" w14:paraId="63A66885" w14:textId="77777777" w:rsidTr="009F03EF">
        <w:trPr>
          <w:trHeight w:val="1279"/>
        </w:trPr>
        <w:tc>
          <w:tcPr>
            <w:tcW w:w="9275" w:type="dxa"/>
          </w:tcPr>
          <w:p w14:paraId="52BF6416" w14:textId="77777777" w:rsidR="008E43C7" w:rsidRPr="00D92585" w:rsidRDefault="008E43C7" w:rsidP="009F03EF">
            <w:pPr>
              <w:numPr>
                <w:ilvl w:val="0"/>
                <w:numId w:val="12"/>
              </w:numPr>
              <w:overflowPunct w:val="0"/>
              <w:snapToGrid/>
              <w:spacing w:after="0"/>
              <w:jc w:val="left"/>
              <w:rPr>
                <w:lang w:eastAsia="en-GB"/>
              </w:rPr>
            </w:pPr>
            <w:r w:rsidRPr="00DC0737">
              <w:t>PDCCH enhancements for cross-carrier scheduling including [RAN1, RAN2]</w:t>
            </w:r>
          </w:p>
          <w:p w14:paraId="136F8E71" w14:textId="77777777" w:rsidR="008E43C7" w:rsidRPr="00DC0737" w:rsidRDefault="008E43C7" w:rsidP="009F03EF">
            <w:pPr>
              <w:numPr>
                <w:ilvl w:val="1"/>
                <w:numId w:val="12"/>
              </w:numPr>
              <w:overflowPunct w:val="0"/>
              <w:snapToGrid/>
              <w:spacing w:after="0"/>
              <w:jc w:val="left"/>
            </w:pPr>
            <w:r w:rsidRPr="00DC0737">
              <w:t>PDCCH of SCell scheduling PDSCH or PUSCH on P(S)Cell</w:t>
            </w:r>
          </w:p>
          <w:p w14:paraId="39B82E7D" w14:textId="77777777" w:rsidR="008E43C7" w:rsidRPr="007D0CF2" w:rsidRDefault="008E43C7" w:rsidP="009F03EF">
            <w:pPr>
              <w:numPr>
                <w:ilvl w:val="1"/>
                <w:numId w:val="12"/>
              </w:numPr>
              <w:overflowPunct w:val="0"/>
              <w:snapToGrid/>
              <w:spacing w:after="0"/>
              <w:jc w:val="left"/>
              <w:rPr>
                <w:highlight w:val="green"/>
              </w:rPr>
            </w:pPr>
            <w:r w:rsidRPr="007D0CF2">
              <w:rPr>
                <w:highlight w:val="green"/>
              </w:rPr>
              <w:t xml:space="preserve">Study, and if agreed specify </w:t>
            </w:r>
            <w:bookmarkStart w:id="6" w:name="OLE_LINK11"/>
            <w:r w:rsidRPr="007D0CF2">
              <w:rPr>
                <w:highlight w:val="green"/>
              </w:rPr>
              <w:t>PDCCH of P(S)Cell/SCell scheduling PDSCH on multiple cells using a single DCI</w:t>
            </w:r>
            <w:bookmarkEnd w:id="6"/>
          </w:p>
          <w:p w14:paraId="69DC360B" w14:textId="77777777" w:rsidR="008E43C7" w:rsidRPr="007D0CF2" w:rsidRDefault="008E43C7" w:rsidP="009F03EF">
            <w:pPr>
              <w:numPr>
                <w:ilvl w:val="2"/>
                <w:numId w:val="12"/>
              </w:numPr>
              <w:overflowPunct w:val="0"/>
              <w:snapToGrid/>
              <w:spacing w:after="0"/>
              <w:jc w:val="left"/>
              <w:rPr>
                <w:highlight w:val="green"/>
              </w:rPr>
            </w:pPr>
            <w:r w:rsidRPr="007D0CF2">
              <w:rPr>
                <w:highlight w:val="green"/>
              </w:rPr>
              <w:t>The number of cells can be scheduled at once is limited to 2</w:t>
            </w:r>
          </w:p>
          <w:p w14:paraId="40122C85" w14:textId="77777777" w:rsidR="008E43C7" w:rsidRPr="007D0CF2" w:rsidRDefault="008E43C7" w:rsidP="009F03EF">
            <w:pPr>
              <w:numPr>
                <w:ilvl w:val="2"/>
                <w:numId w:val="12"/>
              </w:numPr>
              <w:overflowPunct w:val="0"/>
              <w:snapToGrid/>
              <w:spacing w:after="0"/>
              <w:jc w:val="left"/>
              <w:rPr>
                <w:highlight w:val="green"/>
              </w:rPr>
            </w:pPr>
            <w:r w:rsidRPr="007D0CF2">
              <w:rPr>
                <w:highlight w:val="green"/>
              </w:rPr>
              <w:t>The increase in DCI size should be minimized</w:t>
            </w:r>
          </w:p>
          <w:p w14:paraId="1442D312" w14:textId="77777777" w:rsidR="008E43C7" w:rsidRPr="007D0CF2" w:rsidRDefault="008E43C7" w:rsidP="009F03EF">
            <w:pPr>
              <w:numPr>
                <w:ilvl w:val="0"/>
                <w:numId w:val="12"/>
              </w:numPr>
              <w:overflowPunct w:val="0"/>
              <w:snapToGrid/>
              <w:spacing w:after="0"/>
              <w:jc w:val="left"/>
            </w:pPr>
            <w:bookmarkStart w:id="7" w:name="_Hlk27038352"/>
            <w:r w:rsidRPr="007D0CF2">
              <w:t>Note: The total PDCCH blind decoding budget should not be changed as a result of this work</w:t>
            </w:r>
          </w:p>
          <w:bookmarkEnd w:id="7"/>
          <w:p w14:paraId="62A80A77" w14:textId="77777777" w:rsidR="008E43C7" w:rsidRPr="007D0CF2" w:rsidRDefault="008E43C7" w:rsidP="009F03EF">
            <w:pPr>
              <w:numPr>
                <w:ilvl w:val="0"/>
                <w:numId w:val="12"/>
              </w:numPr>
              <w:overflowPunct w:val="0"/>
              <w:snapToGrid/>
              <w:spacing w:after="0"/>
              <w:jc w:val="left"/>
              <w:rPr>
                <w:lang w:eastAsia="zh-CN"/>
              </w:rPr>
            </w:pPr>
            <w:r w:rsidRPr="007D0CF2">
              <w:t>Note: These enhancements are not specific to DSS and are generally applicable to cross-carrier scheduling in carrier aggregation</w:t>
            </w:r>
          </w:p>
        </w:tc>
      </w:tr>
    </w:tbl>
    <w:p w14:paraId="32D5B4B0" w14:textId="3ABBFA2E" w:rsidR="00E05475" w:rsidRPr="007D0CF2" w:rsidRDefault="00C3608C" w:rsidP="003E139A">
      <w:pPr>
        <w:spacing w:beforeLines="50" w:before="120"/>
        <w:rPr>
          <w:lang w:eastAsia="zh-CN"/>
        </w:rPr>
      </w:pPr>
      <w:r w:rsidRPr="007D0CF2">
        <w:rPr>
          <w:lang w:eastAsia="zh-CN"/>
        </w:rPr>
        <w:t>In RAN1#10</w:t>
      </w:r>
      <w:r w:rsidR="00E05475" w:rsidRPr="007D0CF2">
        <w:rPr>
          <w:lang w:eastAsia="zh-CN"/>
        </w:rPr>
        <w:t>4</w:t>
      </w:r>
      <w:r w:rsidRPr="007D0CF2">
        <w:rPr>
          <w:lang w:eastAsia="zh-CN"/>
        </w:rPr>
        <w:t>-e, some</w:t>
      </w:r>
      <w:r w:rsidR="003E139A" w:rsidRPr="007D0CF2">
        <w:rPr>
          <w:lang w:eastAsia="zh-CN"/>
        </w:rPr>
        <w:t xml:space="preserve"> </w:t>
      </w:r>
      <w:r w:rsidR="00E05475" w:rsidRPr="007D0CF2">
        <w:rPr>
          <w:lang w:eastAsia="zh-CN"/>
        </w:rPr>
        <w:t xml:space="preserve">simulation scenarios and </w:t>
      </w:r>
      <w:r w:rsidR="003E139A" w:rsidRPr="007D0CF2">
        <w:rPr>
          <w:lang w:eastAsia="zh-CN"/>
        </w:rPr>
        <w:t>LLS</w:t>
      </w:r>
      <w:r w:rsidR="00E05475" w:rsidRPr="007D0CF2">
        <w:rPr>
          <w:lang w:eastAsia="zh-CN"/>
        </w:rPr>
        <w:t>/</w:t>
      </w:r>
      <w:r w:rsidR="003E139A" w:rsidRPr="007D0CF2">
        <w:rPr>
          <w:lang w:eastAsia="zh-CN"/>
        </w:rPr>
        <w:t>SLS</w:t>
      </w:r>
      <w:r w:rsidRPr="007D0CF2">
        <w:rPr>
          <w:lang w:eastAsia="zh-CN"/>
        </w:rPr>
        <w:t xml:space="preserve"> </w:t>
      </w:r>
      <w:r w:rsidR="003E139A" w:rsidRPr="007D0CF2">
        <w:rPr>
          <w:lang w:eastAsia="zh-CN"/>
        </w:rPr>
        <w:t xml:space="preserve">simulation assumptions are agreed to </w:t>
      </w:r>
      <w:r w:rsidR="003E139A" w:rsidRPr="000C0106">
        <w:t>further study multi-cell PDSCH scheduling via a single DCI</w:t>
      </w:r>
      <w:r w:rsidR="003E139A" w:rsidRPr="007D0CF2">
        <w:rPr>
          <w:lang w:eastAsia="zh-CN"/>
        </w:rPr>
        <w:t xml:space="preserve">. </w:t>
      </w:r>
    </w:p>
    <w:p w14:paraId="4764E2AE" w14:textId="5F91BB26" w:rsidR="009550CD" w:rsidRPr="007D0CF2" w:rsidRDefault="00FE164D" w:rsidP="003E139A">
      <w:pPr>
        <w:spacing w:beforeLines="50" w:before="120"/>
        <w:rPr>
          <w:lang w:eastAsia="zh-CN"/>
        </w:rPr>
      </w:pPr>
      <w:r w:rsidRPr="007D0CF2">
        <w:rPr>
          <w:lang w:eastAsia="zh-CN"/>
        </w:rPr>
        <w:t xml:space="preserve">In this contribution, the objective of PDCCH scheduling PDSCH on multiple cells using a single DCI is discussed, including the </w:t>
      </w:r>
      <w:r w:rsidR="003501D2" w:rsidRPr="007D0CF2">
        <w:rPr>
          <w:lang w:eastAsia="zh-CN"/>
        </w:rPr>
        <w:t>motivations</w:t>
      </w:r>
      <w:r w:rsidRPr="007D0CF2">
        <w:rPr>
          <w:lang w:eastAsia="zh-CN"/>
        </w:rPr>
        <w:t xml:space="preserve">, </w:t>
      </w:r>
      <w:r w:rsidR="00981763" w:rsidRPr="007D0CF2">
        <w:rPr>
          <w:lang w:eastAsia="zh-CN"/>
        </w:rPr>
        <w:t>performance</w:t>
      </w:r>
      <w:r w:rsidR="007E3597" w:rsidRPr="007D0CF2">
        <w:rPr>
          <w:lang w:eastAsia="zh-CN"/>
        </w:rPr>
        <w:t xml:space="preserve"> evaluation</w:t>
      </w:r>
      <w:r w:rsidRPr="007D0CF2">
        <w:rPr>
          <w:lang w:eastAsia="zh-CN"/>
        </w:rPr>
        <w:t xml:space="preserve"> for the objective</w:t>
      </w:r>
      <w:r w:rsidR="003501D2" w:rsidRPr="007D0CF2">
        <w:rPr>
          <w:lang w:eastAsia="zh-CN"/>
        </w:rPr>
        <w:t xml:space="preserve"> and other considerations including specification impact</w:t>
      </w:r>
      <w:r w:rsidRPr="007D0CF2">
        <w:rPr>
          <w:lang w:eastAsia="zh-CN"/>
        </w:rPr>
        <w:t>.</w:t>
      </w:r>
      <w:r w:rsidR="00511C95" w:rsidRPr="007D0CF2">
        <w:rPr>
          <w:lang w:eastAsia="zh-CN"/>
        </w:rPr>
        <w:t xml:space="preserve"> </w:t>
      </w:r>
    </w:p>
    <w:p w14:paraId="2FD87A92" w14:textId="37FE2099" w:rsidR="00366B75" w:rsidRPr="00DC0737" w:rsidRDefault="008E43C7" w:rsidP="00B9650B">
      <w:pPr>
        <w:pStyle w:val="1"/>
        <w:rPr>
          <w:lang w:eastAsia="zh-CN"/>
        </w:rPr>
      </w:pPr>
      <w:bookmarkStart w:id="8" w:name="OLE_LINK69"/>
      <w:bookmarkStart w:id="9" w:name="OLE_LINK70"/>
      <w:bookmarkStart w:id="10" w:name="_Ref129681832"/>
      <w:r w:rsidRPr="00DC0737">
        <w:rPr>
          <w:lang w:eastAsia="zh-CN"/>
        </w:rPr>
        <w:t>Discussion</w:t>
      </w:r>
    </w:p>
    <w:p w14:paraId="10705EC7" w14:textId="0E414B8D" w:rsidR="008E43C7" w:rsidRPr="000C0106" w:rsidRDefault="00232F5E" w:rsidP="00190E9F">
      <w:pPr>
        <w:pStyle w:val="2"/>
        <w:ind w:left="578" w:hanging="578"/>
        <w:rPr>
          <w:szCs w:val="24"/>
          <w:lang w:eastAsia="zh-CN"/>
        </w:rPr>
      </w:pPr>
      <w:r w:rsidRPr="000C0106">
        <w:rPr>
          <w:szCs w:val="24"/>
          <w:lang w:eastAsia="zh-CN"/>
        </w:rPr>
        <w:t>Motivations</w:t>
      </w:r>
    </w:p>
    <w:p w14:paraId="54A3D266" w14:textId="79FC0A7B" w:rsidR="005D37B5" w:rsidRPr="007D0CF2" w:rsidRDefault="00DE1990" w:rsidP="00B06448">
      <w:r w:rsidRPr="00DC0737">
        <w:t>Dynamic spectrum sharing (DSS) provides a very useful migration path from LTE to NR by allowing LTE and NR to share t</w:t>
      </w:r>
      <w:r w:rsidRPr="007D0CF2">
        <w:t xml:space="preserve">he same carrier. </w:t>
      </w:r>
      <w:r w:rsidR="00B06448" w:rsidRPr="007D0CF2">
        <w:t xml:space="preserve">Considering the restriction of LTE and the increased NR devices in a network, it is important </w:t>
      </w:r>
      <w:r w:rsidR="00232F5E" w:rsidRPr="007D0CF2">
        <w:t xml:space="preserve">to ensure </w:t>
      </w:r>
      <w:r w:rsidR="00B06448" w:rsidRPr="007D0CF2">
        <w:t>sufficient scheduling capacity for NR UEs on the shared carriers</w:t>
      </w:r>
      <w:r w:rsidR="005D37B5" w:rsidRPr="007D0CF2">
        <w:t>, and it is expected to avoid impact on LTE as much as possible</w:t>
      </w:r>
      <w:r w:rsidR="00B06448" w:rsidRPr="007D0CF2">
        <w:t xml:space="preserve">. </w:t>
      </w:r>
    </w:p>
    <w:p w14:paraId="32878D34" w14:textId="52CBD882" w:rsidR="002800EE" w:rsidRPr="007D0CF2" w:rsidRDefault="005D37B5" w:rsidP="00B06448">
      <w:pPr>
        <w:rPr>
          <w:rFonts w:cs="Arial"/>
        </w:rPr>
      </w:pPr>
      <w:r w:rsidRPr="007D0CF2">
        <w:t>Along with the above, t</w:t>
      </w:r>
      <w:r w:rsidR="00257080" w:rsidRPr="007D0CF2">
        <w:t>wo candidate PDCCH enhancements are proposed</w:t>
      </w:r>
      <w:r w:rsidR="00072F2A" w:rsidRPr="007D0CF2">
        <w:t xml:space="preserve"> for Rel-17 DSS</w:t>
      </w:r>
      <w:r w:rsidRPr="007D0CF2">
        <w:t>:</w:t>
      </w:r>
      <w:r w:rsidR="00257080" w:rsidRPr="007D0CF2">
        <w:t xml:space="preserve"> </w:t>
      </w:r>
      <w:r w:rsidR="00282266" w:rsidRPr="007D0CF2">
        <w:t>the first</w:t>
      </w:r>
      <w:r w:rsidR="00257080" w:rsidRPr="007D0CF2">
        <w:t xml:space="preserve"> is PDCCH of SCell scheduling PDSCH or PUSCH on P(S)Cell, </w:t>
      </w:r>
      <w:r w:rsidR="00282266" w:rsidRPr="007D0CF2">
        <w:t xml:space="preserve">and </w:t>
      </w:r>
      <w:r w:rsidR="00453FC9" w:rsidRPr="007D0CF2">
        <w:t xml:space="preserve">the </w:t>
      </w:r>
      <w:r w:rsidR="00282266" w:rsidRPr="007D0CF2">
        <w:t>second</w:t>
      </w:r>
      <w:r w:rsidR="00257080" w:rsidRPr="007D0CF2">
        <w:t xml:space="preserve"> is PDCCH of P(S)Cell</w:t>
      </w:r>
      <w:r w:rsidR="00257080" w:rsidRPr="007D0CF2">
        <w:rPr>
          <w:lang w:eastAsia="zh-CN"/>
        </w:rPr>
        <w:t xml:space="preserve">/SCell scheduling PDSCH on multiple cells using a single DCI. </w:t>
      </w:r>
      <w:r w:rsidR="005C6D0C" w:rsidRPr="007D0CF2">
        <w:rPr>
          <w:lang w:eastAsia="zh-CN"/>
        </w:rPr>
        <w:t xml:space="preserve">Allowing SCell to schedule PDSCH/PUSCH on P(S)Cell </w:t>
      </w:r>
      <w:r w:rsidRPr="007D0CF2">
        <w:rPr>
          <w:lang w:eastAsia="zh-CN"/>
        </w:rPr>
        <w:t xml:space="preserve">mitigates the NR PDCCH congestion by offloading at least </w:t>
      </w:r>
      <w:r w:rsidR="00CC3729" w:rsidRPr="007D0CF2">
        <w:rPr>
          <w:lang w:eastAsia="zh-CN"/>
        </w:rPr>
        <w:t>some</w:t>
      </w:r>
      <w:r w:rsidRPr="007D0CF2">
        <w:rPr>
          <w:lang w:eastAsia="zh-CN"/>
        </w:rPr>
        <w:t xml:space="preserve"> of</w:t>
      </w:r>
      <w:r w:rsidR="00CC3729" w:rsidRPr="007D0CF2">
        <w:rPr>
          <w:lang w:eastAsia="zh-CN"/>
        </w:rPr>
        <w:t xml:space="preserve"> the</w:t>
      </w:r>
      <w:r w:rsidRPr="007D0CF2">
        <w:rPr>
          <w:lang w:eastAsia="zh-CN"/>
        </w:rPr>
        <w:t xml:space="preserve"> </w:t>
      </w:r>
      <w:r w:rsidR="005C6D0C" w:rsidRPr="007D0CF2">
        <w:rPr>
          <w:lang w:eastAsia="zh-CN"/>
        </w:rPr>
        <w:t xml:space="preserve">NR PDCCH </w:t>
      </w:r>
      <w:r w:rsidR="00D94A22" w:rsidRPr="007D0CF2">
        <w:rPr>
          <w:lang w:eastAsia="zh-CN"/>
        </w:rPr>
        <w:t xml:space="preserve">transmission </w:t>
      </w:r>
      <w:r w:rsidR="005C6D0C" w:rsidRPr="007D0CF2">
        <w:rPr>
          <w:lang w:eastAsia="zh-CN"/>
        </w:rPr>
        <w:t>from P(S)Cell (</w:t>
      </w:r>
      <w:r w:rsidRPr="007D0CF2">
        <w:rPr>
          <w:lang w:eastAsia="zh-CN"/>
        </w:rPr>
        <w:t xml:space="preserve">if configured as </w:t>
      </w:r>
      <w:r w:rsidR="005C6D0C" w:rsidRPr="007D0CF2">
        <w:rPr>
          <w:lang w:eastAsia="zh-CN"/>
        </w:rPr>
        <w:t xml:space="preserve">DSS </w:t>
      </w:r>
      <w:r w:rsidRPr="007D0CF2">
        <w:rPr>
          <w:lang w:eastAsia="zh-CN"/>
        </w:rPr>
        <w:t>carrier</w:t>
      </w:r>
      <w:r w:rsidR="005C6D0C" w:rsidRPr="007D0CF2">
        <w:rPr>
          <w:lang w:eastAsia="zh-CN"/>
        </w:rPr>
        <w:t>) out to SCell (</w:t>
      </w:r>
      <w:r w:rsidR="00E60324" w:rsidRPr="007D0CF2">
        <w:rPr>
          <w:lang w:eastAsia="zh-CN"/>
        </w:rPr>
        <w:t xml:space="preserve">as </w:t>
      </w:r>
      <w:r w:rsidR="005C6D0C" w:rsidRPr="007D0CF2">
        <w:rPr>
          <w:lang w:eastAsia="zh-CN"/>
        </w:rPr>
        <w:t xml:space="preserve">non-DSS </w:t>
      </w:r>
      <w:r w:rsidRPr="007D0CF2">
        <w:rPr>
          <w:lang w:eastAsia="zh-CN"/>
        </w:rPr>
        <w:t>carrier</w:t>
      </w:r>
      <w:r w:rsidR="005C6D0C" w:rsidRPr="007D0CF2">
        <w:rPr>
          <w:lang w:eastAsia="zh-CN"/>
        </w:rPr>
        <w:t xml:space="preserve">). </w:t>
      </w:r>
      <w:r w:rsidRPr="007D0CF2">
        <w:rPr>
          <w:lang w:eastAsia="zh-CN"/>
        </w:rPr>
        <w:t xml:space="preserve">However, </w:t>
      </w:r>
      <w:r w:rsidR="00E60324" w:rsidRPr="007D0CF2">
        <w:rPr>
          <w:lang w:eastAsia="zh-CN"/>
        </w:rPr>
        <w:t>it is worth noted that the two carriers with one shared with LTE spectrum will be used for users from two RATs, meaning the total traffic load can be</w:t>
      </w:r>
      <w:r w:rsidR="002800EE" w:rsidRPr="007D0CF2">
        <w:rPr>
          <w:lang w:eastAsia="zh-CN"/>
        </w:rPr>
        <w:t xml:space="preserve"> often</w:t>
      </w:r>
      <w:r w:rsidR="00E60324" w:rsidRPr="007D0CF2">
        <w:rPr>
          <w:lang w:eastAsia="zh-CN"/>
        </w:rPr>
        <w:t xml:space="preserve"> high. </w:t>
      </w:r>
      <w:r w:rsidR="00DE36F6" w:rsidRPr="007D0CF2">
        <w:rPr>
          <w:lang w:eastAsia="zh-CN"/>
        </w:rPr>
        <w:t xml:space="preserve">With DSS, the flexibility of load balancing for NR users among two carriers </w:t>
      </w:r>
      <w:r w:rsidR="00527AFA" w:rsidRPr="007D0CF2">
        <w:rPr>
          <w:lang w:eastAsia="zh-CN"/>
        </w:rPr>
        <w:t xml:space="preserve">will </w:t>
      </w:r>
      <w:r w:rsidR="00DE36F6" w:rsidRPr="007D0CF2">
        <w:rPr>
          <w:lang w:eastAsia="zh-CN"/>
        </w:rPr>
        <w:t xml:space="preserve">be reduced, since there could be LTE traffic in the DSS carrier in a long term. </w:t>
      </w:r>
      <w:r w:rsidR="00CC3729" w:rsidRPr="007D0CF2">
        <w:rPr>
          <w:lang w:eastAsia="zh-CN"/>
        </w:rPr>
        <w:t>In other words,</w:t>
      </w:r>
      <w:r w:rsidR="00E60324" w:rsidRPr="007D0CF2">
        <w:rPr>
          <w:lang w:eastAsia="zh-CN"/>
        </w:rPr>
        <w:t xml:space="preserve"> </w:t>
      </w:r>
      <w:r w:rsidRPr="007D0CF2">
        <w:t>t</w:t>
      </w:r>
      <w:r w:rsidR="0022551E" w:rsidRPr="007D0CF2">
        <w:t>he</w:t>
      </w:r>
      <w:r w:rsidR="005C6D0C" w:rsidRPr="007D0CF2">
        <w:t xml:space="preserve"> </w:t>
      </w:r>
      <w:r w:rsidR="00CC3729" w:rsidRPr="007D0CF2">
        <w:t xml:space="preserve">total </w:t>
      </w:r>
      <w:r w:rsidR="005C6D0C" w:rsidRPr="007D0CF2">
        <w:t>sc</w:t>
      </w:r>
      <w:r w:rsidR="00AE2A57">
        <w:t>heduling capacity of NR devices may</w:t>
      </w:r>
      <w:r w:rsidR="00527AFA" w:rsidRPr="007D0CF2">
        <w:t xml:space="preserve"> </w:t>
      </w:r>
      <w:r w:rsidR="00CC3729" w:rsidRPr="007D0CF2">
        <w:t xml:space="preserve">still be </w:t>
      </w:r>
      <w:r w:rsidR="005C6D0C" w:rsidRPr="007D0CF2">
        <w:t>limited</w:t>
      </w:r>
      <w:r w:rsidR="00CC3729" w:rsidRPr="007D0CF2">
        <w:t>, or may suffer PDCCH congestion in the offloaded carriers,</w:t>
      </w:r>
      <w:r w:rsidR="005C6D0C" w:rsidRPr="007D0CF2">
        <w:t xml:space="preserve"> since the </w:t>
      </w:r>
      <w:r w:rsidR="00CC3729" w:rsidRPr="007D0CF2">
        <w:t xml:space="preserve">NR </w:t>
      </w:r>
      <w:r w:rsidR="005C6D0C" w:rsidRPr="007D0CF2">
        <w:t>control resource of S</w:t>
      </w:r>
      <w:r w:rsidR="0022551E" w:rsidRPr="007D0CF2">
        <w:t>C</w:t>
      </w:r>
      <w:r w:rsidR="005C6D0C" w:rsidRPr="007D0CF2">
        <w:t>ell must carr</w:t>
      </w:r>
      <w:r w:rsidR="00CC3729" w:rsidRPr="007D0CF2">
        <w:rPr>
          <w:lang w:eastAsia="zh-CN"/>
        </w:rPr>
        <w:t>y</w:t>
      </w:r>
      <w:r w:rsidR="005C6D0C" w:rsidRPr="007D0CF2">
        <w:t xml:space="preserve"> the control information</w:t>
      </w:r>
      <w:r w:rsidR="0022551E" w:rsidRPr="007D0CF2">
        <w:t xml:space="preserve"> for both P(S)Cell and SCell.</w:t>
      </w:r>
      <w:r w:rsidR="00282266" w:rsidRPr="007D0CF2">
        <w:t xml:space="preserve"> </w:t>
      </w:r>
      <w:r w:rsidR="00282266" w:rsidRPr="007D0CF2">
        <w:rPr>
          <w:rFonts w:cs="Arial"/>
        </w:rPr>
        <w:t xml:space="preserve">This becomes </w:t>
      </w:r>
      <w:r w:rsidR="00D94A22" w:rsidRPr="007D0CF2">
        <w:rPr>
          <w:rFonts w:cs="Arial"/>
        </w:rPr>
        <w:t xml:space="preserve">serious </w:t>
      </w:r>
      <w:r w:rsidR="002800EE" w:rsidRPr="007D0CF2">
        <w:rPr>
          <w:rFonts w:cs="Arial"/>
        </w:rPr>
        <w:t xml:space="preserve">especially when the SCell(s) or non-DSS carrier(s) does not have a wideband spectrum either, for example the spectrum in sub3G as many operators hold. </w:t>
      </w:r>
    </w:p>
    <w:p w14:paraId="5657DF01" w14:textId="4819DD31" w:rsidR="009C20C7" w:rsidRPr="007D0CF2" w:rsidRDefault="002800EE" w:rsidP="00B06448">
      <w:pPr>
        <w:rPr>
          <w:rFonts w:cs="Arial"/>
        </w:rPr>
      </w:pPr>
      <w:r w:rsidRPr="007D0CF2">
        <w:rPr>
          <w:rFonts w:cs="Arial"/>
        </w:rPr>
        <w:t>In this sense, the second approach aiming for</w:t>
      </w:r>
      <w:r w:rsidR="00282266" w:rsidRPr="007D0CF2">
        <w:rPr>
          <w:rFonts w:cs="Arial"/>
        </w:rPr>
        <w:t xml:space="preserve"> </w:t>
      </w:r>
      <w:r w:rsidRPr="007D0CF2">
        <w:rPr>
          <w:rFonts w:cs="Arial"/>
        </w:rPr>
        <w:t xml:space="preserve">real </w:t>
      </w:r>
      <w:r w:rsidR="00282266" w:rsidRPr="007D0CF2">
        <w:rPr>
          <w:rFonts w:cs="Arial"/>
        </w:rPr>
        <w:t>PDCCH overhead reduction</w:t>
      </w:r>
      <w:r w:rsidRPr="007D0CF2">
        <w:rPr>
          <w:rFonts w:cs="Arial"/>
        </w:rPr>
        <w:t xml:space="preserve"> can be </w:t>
      </w:r>
      <w:r w:rsidR="00A13385" w:rsidRPr="007D0CF2">
        <w:rPr>
          <w:rFonts w:cs="Arial"/>
        </w:rPr>
        <w:t>attractive, by which the NR PDCCH capacity can be enhanced and system spectrum efficiency is also improved. This would be promising</w:t>
      </w:r>
      <w:r w:rsidR="00DE36F6" w:rsidRPr="007D0CF2">
        <w:rPr>
          <w:rFonts w:cs="Arial"/>
        </w:rPr>
        <w:t xml:space="preserve"> </w:t>
      </w:r>
      <w:r w:rsidR="00A13385" w:rsidRPr="007D0CF2">
        <w:rPr>
          <w:rFonts w:cs="Arial"/>
        </w:rPr>
        <w:t>with</w:t>
      </w:r>
      <w:r w:rsidR="00DE36F6" w:rsidRPr="007D0CF2">
        <w:rPr>
          <w:rFonts w:cs="Arial"/>
        </w:rPr>
        <w:t xml:space="preserve"> </w:t>
      </w:r>
      <w:r w:rsidR="00A13385" w:rsidRPr="007D0CF2">
        <w:rPr>
          <w:rFonts w:cs="Arial"/>
        </w:rPr>
        <w:t>NR capable of many services</w:t>
      </w:r>
      <w:r w:rsidR="00453FC9" w:rsidRPr="007D0CF2">
        <w:rPr>
          <w:rFonts w:cs="Arial"/>
        </w:rPr>
        <w:t>, including the scenarios</w:t>
      </w:r>
      <w:r w:rsidR="00A13385" w:rsidRPr="007D0CF2">
        <w:rPr>
          <w:rFonts w:cs="Arial"/>
        </w:rPr>
        <w:t xml:space="preserve"> with large packet size and long duration</w:t>
      </w:r>
      <w:r w:rsidR="00282266" w:rsidRPr="007D0CF2">
        <w:rPr>
          <w:rFonts w:cs="Arial"/>
        </w:rPr>
        <w:t xml:space="preserve"> </w:t>
      </w:r>
      <w:r w:rsidR="00A13385" w:rsidRPr="007D0CF2">
        <w:rPr>
          <w:lang w:eastAsia="zh-CN"/>
        </w:rPr>
        <w:t>e.g. video or XR/VR</w:t>
      </w:r>
      <w:r w:rsidR="00453FC9" w:rsidRPr="007D0CF2">
        <w:rPr>
          <w:lang w:eastAsia="zh-CN"/>
        </w:rPr>
        <w:t xml:space="preserve">, and the scenarios with small packet size but many users such that PDCCH </w:t>
      </w:r>
      <w:r w:rsidR="00453FC9" w:rsidRPr="007D0CF2">
        <w:rPr>
          <w:lang w:eastAsia="zh-CN"/>
        </w:rPr>
        <w:lastRenderedPageBreak/>
        <w:t>overhead is concerned if not equipped with further overhead reduction techniques</w:t>
      </w:r>
      <w:r w:rsidR="00A13385" w:rsidRPr="007D0CF2">
        <w:rPr>
          <w:lang w:eastAsia="zh-CN"/>
        </w:rPr>
        <w:t xml:space="preserve">. </w:t>
      </w:r>
      <w:r w:rsidR="00DE36F6" w:rsidRPr="007D0CF2">
        <w:rPr>
          <w:rFonts w:cs="Arial"/>
        </w:rPr>
        <w:t xml:space="preserve">Objective 2 is expected to </w:t>
      </w:r>
      <w:r w:rsidR="00A13385" w:rsidRPr="007D0CF2">
        <w:rPr>
          <w:rFonts w:cs="Arial"/>
        </w:rPr>
        <w:t xml:space="preserve">be able to </w:t>
      </w:r>
      <w:r w:rsidR="00DE36F6" w:rsidRPr="007D0CF2">
        <w:rPr>
          <w:rFonts w:cs="Arial"/>
        </w:rPr>
        <w:t>provide benefits on top of objective 1. While in real deployments and networks, the techniques specified by both</w:t>
      </w:r>
      <w:r w:rsidR="00282266" w:rsidRPr="007D0CF2">
        <w:rPr>
          <w:rFonts w:cs="Arial"/>
        </w:rPr>
        <w:t xml:space="preserve"> </w:t>
      </w:r>
      <w:r w:rsidR="007E3597" w:rsidRPr="007D0CF2">
        <w:rPr>
          <w:rFonts w:cs="Arial"/>
        </w:rPr>
        <w:t>object</w:t>
      </w:r>
      <w:r w:rsidR="00DE36F6" w:rsidRPr="007D0CF2">
        <w:rPr>
          <w:rFonts w:cs="Arial"/>
        </w:rPr>
        <w:t>ives</w:t>
      </w:r>
      <w:r w:rsidR="007E3597" w:rsidRPr="007D0CF2">
        <w:rPr>
          <w:rFonts w:cs="Arial"/>
        </w:rPr>
        <w:t xml:space="preserve"> </w:t>
      </w:r>
      <w:r w:rsidR="00DE36F6" w:rsidRPr="007D0CF2">
        <w:rPr>
          <w:rFonts w:cs="Arial"/>
        </w:rPr>
        <w:t xml:space="preserve">may </w:t>
      </w:r>
      <w:r w:rsidR="00282266" w:rsidRPr="007D0CF2">
        <w:rPr>
          <w:rFonts w:cs="Arial"/>
        </w:rPr>
        <w:t xml:space="preserve">be </w:t>
      </w:r>
      <w:r w:rsidR="00873DF1" w:rsidRPr="007D0CF2">
        <w:rPr>
          <w:rFonts w:cs="Arial"/>
        </w:rPr>
        <w:t>used together</w:t>
      </w:r>
      <w:r w:rsidR="00DE36F6" w:rsidRPr="007D0CF2">
        <w:rPr>
          <w:rFonts w:cs="Arial"/>
        </w:rPr>
        <w:t xml:space="preserve"> or separately, with or without DSS carrier, depending on network configurations and/or traffic conditions</w:t>
      </w:r>
      <w:r w:rsidR="00873DF1" w:rsidRPr="007D0CF2">
        <w:rPr>
          <w:rFonts w:cs="Arial"/>
        </w:rPr>
        <w:t xml:space="preserve">. </w:t>
      </w:r>
    </w:p>
    <w:p w14:paraId="16CADF31" w14:textId="6F12509A" w:rsidR="00460C0F" w:rsidRPr="007D0CF2" w:rsidRDefault="009C20C7" w:rsidP="00327C39">
      <w:pPr>
        <w:rPr>
          <w:b/>
          <w:i/>
        </w:rPr>
      </w:pPr>
      <w:r w:rsidRPr="007D0CF2">
        <w:rPr>
          <w:rFonts w:cs="Arial"/>
        </w:rPr>
        <w:t xml:space="preserve">We will investigate the possible schemes </w:t>
      </w:r>
      <w:r w:rsidR="00AE2A57">
        <w:rPr>
          <w:rFonts w:cs="Arial"/>
        </w:rPr>
        <w:t>at a</w:t>
      </w:r>
      <w:r w:rsidRPr="007D0CF2">
        <w:rPr>
          <w:rFonts w:cs="Arial"/>
        </w:rPr>
        <w:t xml:space="preserve"> high-level for achieving joint scheduling of multi-carriers and corresponding performance with different metrics in the following sections.</w:t>
      </w:r>
      <w:bookmarkStart w:id="11" w:name="OLE_LINK15"/>
    </w:p>
    <w:bookmarkEnd w:id="11"/>
    <w:p w14:paraId="503D965F" w14:textId="77777777" w:rsidR="00232F5E" w:rsidRPr="000C0106" w:rsidRDefault="00232F5E" w:rsidP="00232F5E">
      <w:pPr>
        <w:pStyle w:val="2"/>
        <w:ind w:left="578" w:hanging="578"/>
        <w:rPr>
          <w:szCs w:val="24"/>
          <w:lang w:eastAsia="zh-CN"/>
        </w:rPr>
      </w:pPr>
      <w:r w:rsidRPr="000C0106">
        <w:rPr>
          <w:szCs w:val="24"/>
          <w:lang w:eastAsia="zh-CN"/>
        </w:rPr>
        <w:t>Evaluations</w:t>
      </w:r>
    </w:p>
    <w:p w14:paraId="526C6D93" w14:textId="580751B7" w:rsidR="003656A2" w:rsidRPr="00DC0737" w:rsidRDefault="003656A2">
      <w:pPr>
        <w:pStyle w:val="3"/>
        <w:rPr>
          <w:lang w:eastAsia="zh-CN"/>
        </w:rPr>
      </w:pPr>
      <w:bookmarkStart w:id="12" w:name="OLE_LINK1"/>
      <w:bookmarkStart w:id="13" w:name="OLE_LINK2"/>
      <w:r w:rsidRPr="00DC0737">
        <w:rPr>
          <w:lang w:eastAsia="zh-CN"/>
        </w:rPr>
        <w:t xml:space="preserve">PDCCH </w:t>
      </w:r>
      <w:r w:rsidR="00766D63" w:rsidRPr="00DC0737">
        <w:rPr>
          <w:lang w:eastAsia="zh-CN"/>
        </w:rPr>
        <w:t>overhead</w:t>
      </w:r>
    </w:p>
    <w:p w14:paraId="5D133F09" w14:textId="61458703" w:rsidR="00A22611" w:rsidRPr="007D0CF2" w:rsidRDefault="003656A2" w:rsidP="00D6674A">
      <w:pPr>
        <w:rPr>
          <w:lang w:eastAsia="zh-CN"/>
        </w:rPr>
      </w:pPr>
      <w:r w:rsidRPr="007D0CF2">
        <w:rPr>
          <w:lang w:eastAsia="zh-CN"/>
        </w:rPr>
        <w:t>In current specification, one DCI can only schedule a single serving cell</w:t>
      </w:r>
      <w:r w:rsidR="00C70441" w:rsidRPr="007D0CF2">
        <w:rPr>
          <w:lang w:eastAsia="zh-CN"/>
        </w:rPr>
        <w:t xml:space="preserve"> with a particular PDCCH aggregation level. Multiple DCIs are needed to schedule multiple serving cells, the total </w:t>
      </w:r>
      <w:r w:rsidR="004A00C1" w:rsidRPr="007D0CF2">
        <w:rPr>
          <w:lang w:eastAsia="zh-CN"/>
        </w:rPr>
        <w:t>PDCCH</w:t>
      </w:r>
      <w:r w:rsidR="00C70441" w:rsidRPr="007D0CF2">
        <w:rPr>
          <w:lang w:eastAsia="zh-CN"/>
        </w:rPr>
        <w:t xml:space="preserve"> overhead is</w:t>
      </w:r>
      <w:r w:rsidR="00C70441" w:rsidRPr="007D0CF2">
        <w:t xml:space="preserve"> </w:t>
      </w:r>
      <w:r w:rsidR="00C70441" w:rsidRPr="007D0CF2">
        <w:rPr>
          <w:lang w:eastAsia="zh-CN"/>
        </w:rPr>
        <w:t>multiplier relation with the number of serving cells. For multi-</w:t>
      </w:r>
      <w:r w:rsidR="004A00C1" w:rsidRPr="007D0CF2">
        <w:rPr>
          <w:lang w:eastAsia="zh-CN"/>
        </w:rPr>
        <w:t>carrier</w:t>
      </w:r>
      <w:r w:rsidR="00C70441" w:rsidRPr="007D0CF2">
        <w:rPr>
          <w:lang w:eastAsia="zh-CN"/>
        </w:rPr>
        <w:t xml:space="preserve"> scheduling using single DCI, less </w:t>
      </w:r>
      <w:r w:rsidR="004A00C1" w:rsidRPr="007D0CF2">
        <w:rPr>
          <w:lang w:eastAsia="zh-CN"/>
        </w:rPr>
        <w:t>PDCCH</w:t>
      </w:r>
      <w:r w:rsidR="00C70441" w:rsidRPr="007D0CF2">
        <w:rPr>
          <w:lang w:eastAsia="zh-CN"/>
        </w:rPr>
        <w:t xml:space="preserve"> overhead will be used compared with multiple DCIs. In order to provide the </w:t>
      </w:r>
      <w:r w:rsidR="00D412DC" w:rsidRPr="007D0CF2">
        <w:rPr>
          <w:lang w:eastAsia="zh-CN"/>
        </w:rPr>
        <w:t>detailed</w:t>
      </w:r>
      <w:r w:rsidR="004A00C1" w:rsidRPr="007D0CF2">
        <w:rPr>
          <w:lang w:eastAsia="zh-CN"/>
        </w:rPr>
        <w:t xml:space="preserve"> evaluation</w:t>
      </w:r>
      <w:r w:rsidR="00F73BDD" w:rsidRPr="007D0CF2">
        <w:rPr>
          <w:lang w:eastAsia="zh-CN"/>
        </w:rPr>
        <w:t xml:space="preserve"> results</w:t>
      </w:r>
      <w:r w:rsidR="00D412DC" w:rsidRPr="007D0CF2">
        <w:rPr>
          <w:lang w:eastAsia="zh-CN"/>
        </w:rPr>
        <w:t xml:space="preserve">, LLS and SLS based on the simulation assumptions in the Appendix A are performed. </w:t>
      </w:r>
      <w:r w:rsidR="002F552C" w:rsidRPr="007D0CF2">
        <w:rPr>
          <w:lang w:eastAsia="zh-CN"/>
        </w:rPr>
        <w:t xml:space="preserve">According to the agreements in the last meeting, various </w:t>
      </w:r>
      <w:r w:rsidR="00CD6AA2" w:rsidRPr="007D0CF2">
        <w:rPr>
          <w:lang w:eastAsia="zh-CN"/>
        </w:rPr>
        <w:t>combinations should be considered</w:t>
      </w:r>
      <w:r w:rsidR="00203C36" w:rsidRPr="007D0CF2">
        <w:rPr>
          <w:lang w:eastAsia="zh-CN"/>
        </w:rPr>
        <w:t>:</w:t>
      </w:r>
    </w:p>
    <w:p w14:paraId="32C4675E" w14:textId="35B28F61" w:rsidR="00203C36" w:rsidRPr="007D0CF2" w:rsidRDefault="00203C36" w:rsidP="00D92585">
      <w:pPr>
        <w:pStyle w:val="af3"/>
        <w:numPr>
          <w:ilvl w:val="0"/>
          <w:numId w:val="53"/>
        </w:numPr>
        <w:ind w:left="210" w:firstLineChars="0" w:hanging="210"/>
        <w:rPr>
          <w:lang w:eastAsia="zh-CN"/>
        </w:rPr>
      </w:pPr>
      <w:r w:rsidRPr="007D0CF2">
        <w:rPr>
          <w:lang w:eastAsia="zh-CN"/>
        </w:rPr>
        <w:t>Combination 1: 2 GHz, 15 kHz SCS, 2 Tx, 2 Rx, 20 MHz carrier BW, 2-symbol CORESET with 96RBs</w:t>
      </w:r>
      <w:r w:rsidR="00BB7ADD" w:rsidRPr="007D0CF2">
        <w:rPr>
          <w:lang w:eastAsia="zh-CN"/>
        </w:rPr>
        <w:t>;</w:t>
      </w:r>
    </w:p>
    <w:p w14:paraId="33BE4483" w14:textId="1E3353FB" w:rsidR="00203C36" w:rsidRPr="007D0CF2" w:rsidRDefault="00203C36" w:rsidP="00D92585">
      <w:pPr>
        <w:pStyle w:val="af3"/>
        <w:numPr>
          <w:ilvl w:val="0"/>
          <w:numId w:val="53"/>
        </w:numPr>
        <w:ind w:left="210" w:firstLineChars="0" w:hanging="210"/>
        <w:rPr>
          <w:lang w:eastAsia="zh-CN"/>
        </w:rPr>
      </w:pPr>
      <w:r w:rsidRPr="007D0CF2">
        <w:rPr>
          <w:lang w:eastAsia="zh-CN"/>
        </w:rPr>
        <w:t>Combination 2: 4 GHz, 30 kHz SCS, 4 Tx, 4 Rx, 100 MHz carrier BW, 1-symbol CORESET with 270RBs</w:t>
      </w:r>
      <w:r w:rsidR="00BB7ADD" w:rsidRPr="007D0CF2">
        <w:rPr>
          <w:lang w:eastAsia="zh-CN"/>
        </w:rPr>
        <w:t>;</w:t>
      </w:r>
    </w:p>
    <w:p w14:paraId="25571462" w14:textId="3229928F" w:rsidR="00203C36" w:rsidRPr="007D0CF2" w:rsidRDefault="00203C36" w:rsidP="00D92585">
      <w:pPr>
        <w:pStyle w:val="af3"/>
        <w:numPr>
          <w:ilvl w:val="0"/>
          <w:numId w:val="53"/>
        </w:numPr>
        <w:ind w:left="210" w:firstLineChars="0" w:hanging="210"/>
        <w:rPr>
          <w:lang w:eastAsia="zh-CN"/>
        </w:rPr>
      </w:pPr>
      <w:r w:rsidRPr="007D0CF2">
        <w:rPr>
          <w:lang w:eastAsia="zh-CN"/>
        </w:rPr>
        <w:t>Combination 3: 700MHz, 15 kHz SCS, 2 Tx, 2 Rx, 10 MHz carrier BW, 3-symbol CORESET with 48RBs</w:t>
      </w:r>
      <w:r w:rsidR="00BB7ADD" w:rsidRPr="007D0CF2">
        <w:rPr>
          <w:lang w:eastAsia="zh-CN"/>
        </w:rPr>
        <w:t>;</w:t>
      </w:r>
    </w:p>
    <w:p w14:paraId="43597287" w14:textId="1B577FC4" w:rsidR="00203C36" w:rsidRPr="007D0CF2" w:rsidRDefault="00203C36" w:rsidP="00D92585">
      <w:pPr>
        <w:pStyle w:val="af3"/>
        <w:numPr>
          <w:ilvl w:val="0"/>
          <w:numId w:val="53"/>
        </w:numPr>
        <w:ind w:left="210" w:firstLineChars="0" w:hanging="210"/>
        <w:rPr>
          <w:lang w:eastAsia="zh-CN"/>
        </w:rPr>
      </w:pPr>
      <w:r w:rsidRPr="007D0CF2">
        <w:rPr>
          <w:lang w:eastAsia="zh-CN"/>
        </w:rPr>
        <w:t xml:space="preserve">Combination 4: </w:t>
      </w:r>
      <w:r w:rsidR="00556E29" w:rsidRPr="007D0CF2">
        <w:rPr>
          <w:lang w:eastAsia="zh-CN"/>
        </w:rPr>
        <w:t>4 GHz</w:t>
      </w:r>
      <w:r w:rsidRPr="007D0CF2">
        <w:rPr>
          <w:lang w:eastAsia="zh-CN"/>
        </w:rPr>
        <w:t>, 30 kHz SCS, 4 Tx, 4 Rx, 40 MHz carrier BW, 2-symbol CORESET with 96RBs</w:t>
      </w:r>
      <w:r w:rsidR="00BB7ADD" w:rsidRPr="007D0CF2">
        <w:rPr>
          <w:lang w:eastAsia="zh-CN"/>
        </w:rPr>
        <w:t>.</w:t>
      </w:r>
    </w:p>
    <w:p w14:paraId="32E5B601" w14:textId="1A120D53" w:rsidR="00B71F34" w:rsidRPr="007D0CF2" w:rsidRDefault="00221D18" w:rsidP="001C6A5F">
      <w:pPr>
        <w:rPr>
          <w:lang w:eastAsia="zh-CN"/>
        </w:rPr>
      </w:pPr>
      <w:r w:rsidRPr="007D0CF2">
        <w:rPr>
          <w:lang w:eastAsia="zh-CN"/>
        </w:rPr>
        <w:t xml:space="preserve">In the LLS, </w:t>
      </w:r>
      <w:r w:rsidR="00F73BDD" w:rsidRPr="007D0CF2">
        <w:rPr>
          <w:lang w:eastAsia="zh-CN"/>
        </w:rPr>
        <w:t xml:space="preserve">taking </w:t>
      </w:r>
      <w:r w:rsidRPr="007D0CF2">
        <w:rPr>
          <w:lang w:eastAsia="zh-CN"/>
        </w:rPr>
        <w:t xml:space="preserve">the </w:t>
      </w:r>
      <w:r w:rsidR="00025809" w:rsidRPr="007D0CF2">
        <w:rPr>
          <w:lang w:eastAsia="zh-CN"/>
        </w:rPr>
        <w:t xml:space="preserve">legacy </w:t>
      </w:r>
      <w:r w:rsidR="006B02CA" w:rsidRPr="007D0CF2">
        <w:rPr>
          <w:lang w:eastAsia="zh-CN"/>
        </w:rPr>
        <w:t>DCI with 60 bits</w:t>
      </w:r>
      <w:r w:rsidR="00362EC7" w:rsidRPr="007D0CF2">
        <w:rPr>
          <w:lang w:eastAsia="zh-CN"/>
        </w:rPr>
        <w:t xml:space="preserve"> payload size</w:t>
      </w:r>
      <w:r w:rsidR="006B02CA" w:rsidRPr="007D0CF2">
        <w:rPr>
          <w:lang w:eastAsia="zh-CN"/>
        </w:rPr>
        <w:t xml:space="preserve"> (excluding 24 bits CRC) which schedules a serving cell</w:t>
      </w:r>
      <w:r w:rsidR="00F73BDD" w:rsidRPr="007D0CF2">
        <w:rPr>
          <w:lang w:eastAsia="zh-CN"/>
        </w:rPr>
        <w:t xml:space="preserve"> as baseline</w:t>
      </w:r>
      <w:r w:rsidR="006B02CA" w:rsidRPr="007D0CF2">
        <w:rPr>
          <w:lang w:eastAsia="zh-CN"/>
        </w:rPr>
        <w:t>, and the single DCI with 72/8</w:t>
      </w:r>
      <w:r w:rsidR="00D6674A" w:rsidRPr="007D0CF2">
        <w:rPr>
          <w:lang w:eastAsia="zh-CN"/>
        </w:rPr>
        <w:t>4</w:t>
      </w:r>
      <w:r w:rsidR="006B02CA" w:rsidRPr="007D0CF2">
        <w:rPr>
          <w:lang w:eastAsia="zh-CN"/>
        </w:rPr>
        <w:t>/96/1</w:t>
      </w:r>
      <w:r w:rsidR="00D6674A" w:rsidRPr="007D0CF2">
        <w:rPr>
          <w:lang w:eastAsia="zh-CN"/>
        </w:rPr>
        <w:t xml:space="preserve">08 </w:t>
      </w:r>
      <w:r w:rsidR="006B02CA" w:rsidRPr="007D0CF2">
        <w:rPr>
          <w:lang w:eastAsia="zh-CN"/>
        </w:rPr>
        <w:t>bits</w:t>
      </w:r>
      <w:r w:rsidR="00362EC7" w:rsidRPr="007D0CF2">
        <w:rPr>
          <w:lang w:eastAsia="zh-CN"/>
        </w:rPr>
        <w:t xml:space="preserve"> payload</w:t>
      </w:r>
      <w:r w:rsidR="000A3D5B" w:rsidRPr="007D0CF2">
        <w:rPr>
          <w:lang w:eastAsia="zh-CN"/>
        </w:rPr>
        <w:t xml:space="preserve"> size</w:t>
      </w:r>
      <w:r w:rsidR="00362EC7" w:rsidRPr="007D0CF2">
        <w:rPr>
          <w:lang w:eastAsia="zh-CN"/>
        </w:rPr>
        <w:t xml:space="preserve"> (excluding 24bits CRC)</w:t>
      </w:r>
      <w:r w:rsidR="006B02CA" w:rsidRPr="007D0CF2">
        <w:rPr>
          <w:lang w:eastAsia="zh-CN"/>
        </w:rPr>
        <w:t xml:space="preserve"> which schedules multiple serving cells are assumed.</w:t>
      </w:r>
      <w:r w:rsidR="00DC0BE3" w:rsidRPr="007D0CF2">
        <w:rPr>
          <w:lang w:eastAsia="zh-CN"/>
        </w:rPr>
        <w:t xml:space="preserve"> In the SLS, the corresponding CDF</w:t>
      </w:r>
      <w:r w:rsidR="0035730D" w:rsidRPr="007D0CF2">
        <w:rPr>
          <w:lang w:eastAsia="zh-CN"/>
        </w:rPr>
        <w:t xml:space="preserve"> of UE</w:t>
      </w:r>
      <w:r w:rsidR="00DC0BE3" w:rsidRPr="007D0CF2">
        <w:rPr>
          <w:lang w:eastAsia="zh-CN"/>
        </w:rPr>
        <w:t xml:space="preserve"> geometry, i.e.</w:t>
      </w:r>
      <w:r w:rsidR="00F138D3" w:rsidRPr="007D0CF2">
        <w:rPr>
          <w:lang w:eastAsia="zh-CN"/>
        </w:rPr>
        <w:t xml:space="preserve"> CDF of</w:t>
      </w:r>
      <w:r w:rsidR="00A252B9" w:rsidRPr="007D0CF2">
        <w:rPr>
          <w:lang w:eastAsia="zh-CN"/>
        </w:rPr>
        <w:t xml:space="preserve"> UE</w:t>
      </w:r>
      <w:r w:rsidR="00DC0BE3" w:rsidRPr="007D0CF2">
        <w:rPr>
          <w:lang w:eastAsia="zh-CN"/>
        </w:rPr>
        <w:t xml:space="preserve"> SNR distribution</w:t>
      </w:r>
      <w:r w:rsidR="00A229DB" w:rsidRPr="007D0CF2">
        <w:rPr>
          <w:lang w:eastAsia="zh-CN"/>
        </w:rPr>
        <w:t xml:space="preserve"> for </w:t>
      </w:r>
      <w:r w:rsidR="00A14382" w:rsidRPr="007D0CF2">
        <w:rPr>
          <w:lang w:eastAsia="zh-CN"/>
        </w:rPr>
        <w:t>each combination</w:t>
      </w:r>
      <w:r w:rsidR="00DC0BE3" w:rsidRPr="007D0CF2">
        <w:rPr>
          <w:lang w:eastAsia="zh-CN"/>
        </w:rPr>
        <w:t xml:space="preserve"> can be achieved</w:t>
      </w:r>
      <w:r w:rsidR="003B75DD" w:rsidRPr="007D0CF2">
        <w:rPr>
          <w:lang w:eastAsia="zh-CN"/>
        </w:rPr>
        <w:t xml:space="preserve"> and can be found in the Appendix </w:t>
      </w:r>
      <w:r w:rsidR="000A3D73" w:rsidRPr="007D0CF2">
        <w:rPr>
          <w:lang w:eastAsia="zh-CN"/>
        </w:rPr>
        <w:t>C</w:t>
      </w:r>
      <w:r w:rsidR="00DC0BE3" w:rsidRPr="007D0CF2">
        <w:rPr>
          <w:lang w:eastAsia="zh-CN"/>
        </w:rPr>
        <w:t>.</w:t>
      </w:r>
      <w:r w:rsidR="00E35955" w:rsidRPr="007D0CF2">
        <w:rPr>
          <w:lang w:eastAsia="zh-CN"/>
        </w:rPr>
        <w:t xml:space="preserve"> Based on the LLS results and CDF,</w:t>
      </w:r>
      <w:r w:rsidR="00362EC7" w:rsidRPr="007D0CF2">
        <w:rPr>
          <w:lang w:eastAsia="zh-CN"/>
        </w:rPr>
        <w:t xml:space="preserve"> </w:t>
      </w:r>
      <w:r w:rsidR="00E35955" w:rsidRPr="007D0CF2">
        <w:rPr>
          <w:lang w:eastAsia="zh-CN"/>
        </w:rPr>
        <w:t>t</w:t>
      </w:r>
      <w:r w:rsidR="00362EC7" w:rsidRPr="000C0106">
        <w:rPr>
          <w:rFonts w:eastAsiaTheme="minorEastAsia"/>
          <w:lang w:val="en-GB" w:eastAsia="zh-CN"/>
        </w:rPr>
        <w:t xml:space="preserve">he required SNR </w:t>
      </w:r>
      <w:r w:rsidR="00D22A86" w:rsidRPr="000C0106">
        <w:rPr>
          <w:rFonts w:eastAsiaTheme="minorEastAsia"/>
          <w:lang w:val="en-GB" w:eastAsia="zh-CN"/>
        </w:rPr>
        <w:t>@</w:t>
      </w:r>
      <w:r w:rsidR="00226902" w:rsidRPr="000C0106">
        <w:rPr>
          <w:rFonts w:eastAsiaTheme="minorEastAsia"/>
          <w:lang w:val="en-GB" w:eastAsia="zh-CN"/>
        </w:rPr>
        <w:t xml:space="preserve">1% BLER for each AL and corresponding </w:t>
      </w:r>
      <w:r w:rsidR="00E8459E" w:rsidRPr="000C0106">
        <w:rPr>
          <w:rFonts w:eastAsiaTheme="minorEastAsia"/>
          <w:lang w:val="en-GB" w:eastAsia="zh-CN"/>
        </w:rPr>
        <w:t>AL</w:t>
      </w:r>
      <w:r w:rsidR="00226902" w:rsidRPr="000C0106">
        <w:rPr>
          <w:rFonts w:eastAsiaTheme="minorEastAsia"/>
          <w:lang w:val="en-GB" w:eastAsia="zh-CN"/>
        </w:rPr>
        <w:t xml:space="preserve"> </w:t>
      </w:r>
      <w:r w:rsidR="00D22A86" w:rsidRPr="005E24B9">
        <w:rPr>
          <w:rFonts w:eastAsiaTheme="minorEastAsia"/>
          <w:lang w:val="en-GB" w:eastAsia="zh-CN"/>
        </w:rPr>
        <w:t xml:space="preserve">ratio </w:t>
      </w:r>
      <w:r w:rsidR="00226902" w:rsidRPr="005E24B9">
        <w:rPr>
          <w:rFonts w:eastAsiaTheme="minorEastAsia"/>
          <w:lang w:val="en-GB" w:eastAsia="zh-CN"/>
        </w:rPr>
        <w:t xml:space="preserve">for different DCI sizes can be </w:t>
      </w:r>
      <w:r w:rsidR="00CB767A" w:rsidRPr="00817FE2">
        <w:rPr>
          <w:rFonts w:eastAsiaTheme="minorEastAsia"/>
          <w:lang w:val="en-GB" w:eastAsia="zh-CN"/>
        </w:rPr>
        <w:t xml:space="preserve">derived, and can be </w:t>
      </w:r>
      <w:r w:rsidR="00226902" w:rsidRPr="00817FE2">
        <w:rPr>
          <w:rFonts w:eastAsiaTheme="minorEastAsia"/>
          <w:lang w:val="en-GB" w:eastAsia="zh-CN"/>
        </w:rPr>
        <w:t xml:space="preserve">found in the </w:t>
      </w:r>
      <w:r w:rsidR="00D22A86" w:rsidRPr="00817FE2">
        <w:rPr>
          <w:rFonts w:eastAsiaTheme="minorEastAsia"/>
          <w:lang w:val="en-GB" w:eastAsia="zh-CN"/>
        </w:rPr>
        <w:t xml:space="preserve">Appendix </w:t>
      </w:r>
      <w:r w:rsidR="006B46AD" w:rsidRPr="00817FE2">
        <w:rPr>
          <w:rFonts w:eastAsiaTheme="minorEastAsia"/>
          <w:lang w:val="en-GB" w:eastAsia="zh-CN"/>
        </w:rPr>
        <w:t>C</w:t>
      </w:r>
      <w:r w:rsidR="00226902" w:rsidRPr="00817FE2">
        <w:rPr>
          <w:rFonts w:eastAsiaTheme="minorEastAsia"/>
          <w:lang w:val="en-GB" w:eastAsia="zh-CN"/>
        </w:rPr>
        <w:t>.</w:t>
      </w:r>
      <w:r w:rsidR="00E35955" w:rsidRPr="00817FE2">
        <w:rPr>
          <w:rFonts w:eastAsiaTheme="minorEastAsia"/>
          <w:lang w:val="en-GB" w:eastAsia="zh-CN"/>
        </w:rPr>
        <w:t xml:space="preserve"> </w:t>
      </w:r>
    </w:p>
    <w:p w14:paraId="7BEF6D44" w14:textId="2A16D9C3" w:rsidR="004462F4" w:rsidRPr="007D0CF2" w:rsidRDefault="007267CD" w:rsidP="001C6A5F">
      <w:pPr>
        <w:rPr>
          <w:lang w:eastAsia="zh-CN"/>
        </w:rPr>
      </w:pPr>
      <w:r w:rsidRPr="007D0CF2">
        <w:rPr>
          <w:lang w:eastAsia="zh-CN"/>
        </w:rPr>
        <w:t>Then t</w:t>
      </w:r>
      <w:r w:rsidR="005248A4" w:rsidRPr="007D0CF2">
        <w:rPr>
          <w:lang w:eastAsia="zh-CN"/>
        </w:rPr>
        <w:t>he ave</w:t>
      </w:r>
      <w:r w:rsidR="00FE36BB" w:rsidRPr="007D0CF2">
        <w:rPr>
          <w:lang w:eastAsia="zh-CN"/>
        </w:rPr>
        <w:t xml:space="preserve">rage number of CCEs occupied by a DCI can be easily derived based on the </w:t>
      </w:r>
      <w:r w:rsidRPr="007D0CF2">
        <w:rPr>
          <w:lang w:eastAsia="zh-CN"/>
        </w:rPr>
        <w:t xml:space="preserve">results in the Appendix </w:t>
      </w:r>
      <w:r w:rsidR="000A3D73" w:rsidRPr="007D0CF2">
        <w:rPr>
          <w:lang w:eastAsia="zh-CN"/>
        </w:rPr>
        <w:t>C</w:t>
      </w:r>
      <w:r w:rsidR="00FE36BB" w:rsidRPr="007D0CF2">
        <w:rPr>
          <w:lang w:eastAsia="zh-CN"/>
        </w:rPr>
        <w:t xml:space="preserve">. The number of average CCEs and corresponding saving ratio of single DCI compared with two legacy DCIs </w:t>
      </w:r>
      <w:r w:rsidR="00A14382" w:rsidRPr="007D0CF2">
        <w:rPr>
          <w:lang w:eastAsia="zh-CN"/>
        </w:rPr>
        <w:t>are provided as shown</w:t>
      </w:r>
      <w:r w:rsidR="00FE36BB" w:rsidRPr="007D0CF2">
        <w:rPr>
          <w:lang w:eastAsia="zh-CN"/>
        </w:rPr>
        <w:t xml:space="preserve"> in </w:t>
      </w:r>
      <w:r w:rsidR="007D0CF2">
        <w:rPr>
          <w:lang w:eastAsia="zh-CN"/>
        </w:rPr>
        <w:fldChar w:fldCharType="begin"/>
      </w:r>
      <w:r w:rsidR="007D0CF2">
        <w:rPr>
          <w:lang w:eastAsia="zh-CN"/>
        </w:rPr>
        <w:instrText xml:space="preserve"> REF _Ref61637104 \h </w:instrText>
      </w:r>
      <w:r w:rsidR="007D0CF2">
        <w:rPr>
          <w:lang w:eastAsia="zh-CN"/>
        </w:rPr>
      </w:r>
      <w:r w:rsidR="007D0CF2">
        <w:rPr>
          <w:lang w:eastAsia="zh-CN"/>
        </w:rPr>
        <w:fldChar w:fldCharType="separate"/>
      </w:r>
      <w:r w:rsidR="007D0CF2" w:rsidRPr="00DC0737">
        <w:t xml:space="preserve">Table </w:t>
      </w:r>
      <w:r w:rsidR="007D0CF2" w:rsidRPr="00DC0737">
        <w:rPr>
          <w:noProof/>
        </w:rPr>
        <w:t>1</w:t>
      </w:r>
      <w:r w:rsidR="007D0CF2">
        <w:rPr>
          <w:lang w:eastAsia="zh-CN"/>
        </w:rPr>
        <w:fldChar w:fldCharType="end"/>
      </w:r>
      <w:r w:rsidR="007D0CF2">
        <w:rPr>
          <w:lang w:eastAsia="zh-CN"/>
        </w:rPr>
        <w:t xml:space="preserve"> </w:t>
      </w:r>
      <w:r w:rsidR="00FE36BB" w:rsidRPr="00DC0737">
        <w:rPr>
          <w:lang w:eastAsia="zh-CN"/>
        </w:rPr>
        <w:t>-</w:t>
      </w:r>
      <w:r w:rsidR="00F067FF" w:rsidRPr="00DC0737">
        <w:rPr>
          <w:lang w:eastAsia="zh-CN"/>
        </w:rPr>
        <w:t xml:space="preserve"> </w:t>
      </w:r>
      <w:r w:rsidR="007D0CF2">
        <w:rPr>
          <w:lang w:eastAsia="zh-CN"/>
        </w:rPr>
        <w:fldChar w:fldCharType="begin"/>
      </w:r>
      <w:r w:rsidR="007D0CF2">
        <w:rPr>
          <w:lang w:eastAsia="zh-CN"/>
        </w:rPr>
        <w:instrText xml:space="preserve"> REF _Ref61637115 \h </w:instrText>
      </w:r>
      <w:r w:rsidR="007D0CF2">
        <w:rPr>
          <w:lang w:eastAsia="zh-CN"/>
        </w:rPr>
      </w:r>
      <w:r w:rsidR="007D0CF2">
        <w:rPr>
          <w:lang w:eastAsia="zh-CN"/>
        </w:rPr>
        <w:fldChar w:fldCharType="separate"/>
      </w:r>
      <w:r w:rsidR="007D0CF2" w:rsidRPr="00DC0737">
        <w:t xml:space="preserve">Table </w:t>
      </w:r>
      <w:r w:rsidR="007D0CF2" w:rsidRPr="00DC0737">
        <w:rPr>
          <w:noProof/>
        </w:rPr>
        <w:t>4</w:t>
      </w:r>
      <w:r w:rsidR="007D0CF2">
        <w:rPr>
          <w:lang w:eastAsia="zh-CN"/>
        </w:rPr>
        <w:fldChar w:fldCharType="end"/>
      </w:r>
      <w:r w:rsidR="00FE36BB" w:rsidRPr="007D0CF2">
        <w:rPr>
          <w:lang w:eastAsia="zh-CN"/>
        </w:rPr>
        <w:t>.</w:t>
      </w:r>
      <w:r w:rsidR="00D4675D" w:rsidRPr="007D0CF2">
        <w:rPr>
          <w:lang w:eastAsia="zh-CN"/>
        </w:rPr>
        <w:t xml:space="preserve"> </w:t>
      </w:r>
      <w:r w:rsidR="000B225B" w:rsidRPr="007D0CF2">
        <w:rPr>
          <w:lang w:eastAsia="zh-CN"/>
        </w:rPr>
        <w:t xml:space="preserve">It can be observed that average CCE saving ratio is more than </w:t>
      </w:r>
      <w:r w:rsidR="000B225B" w:rsidRPr="007D0CF2">
        <w:rPr>
          <w:kern w:val="24"/>
        </w:rPr>
        <w:t>21.30% for all combinations, the saving ratio is further increased when the payload size of single DCI is smaller.</w:t>
      </w:r>
    </w:p>
    <w:p w14:paraId="574F9E05" w14:textId="09520F1C" w:rsidR="00110B81" w:rsidRPr="00DC0737" w:rsidRDefault="00450C9C" w:rsidP="00DC0737">
      <w:pPr>
        <w:pStyle w:val="a5"/>
        <w:keepNext/>
        <w:rPr>
          <w:sz w:val="22"/>
          <w:szCs w:val="22"/>
        </w:rPr>
      </w:pPr>
      <w:bookmarkStart w:id="14" w:name="_Ref61637104"/>
      <w:bookmarkStart w:id="15" w:name="_Ref53765978"/>
      <w:r w:rsidRPr="00D92585">
        <w:rPr>
          <w:sz w:val="22"/>
          <w:szCs w:val="22"/>
        </w:rPr>
        <w:t xml:space="preserve">Table </w:t>
      </w:r>
      <w:r w:rsidRPr="00D92585">
        <w:rPr>
          <w:sz w:val="22"/>
          <w:szCs w:val="22"/>
        </w:rPr>
        <w:fldChar w:fldCharType="begin"/>
      </w:r>
      <w:r w:rsidRPr="00D92585">
        <w:rPr>
          <w:sz w:val="22"/>
          <w:szCs w:val="22"/>
        </w:rPr>
        <w:instrText xml:space="preserve"> SEQ Table \* ARABIC </w:instrText>
      </w:r>
      <w:r w:rsidRPr="00D92585">
        <w:rPr>
          <w:sz w:val="22"/>
          <w:szCs w:val="22"/>
        </w:rPr>
        <w:fldChar w:fldCharType="separate"/>
      </w:r>
      <w:r w:rsidRPr="00D92585">
        <w:rPr>
          <w:noProof/>
          <w:sz w:val="22"/>
          <w:szCs w:val="22"/>
        </w:rPr>
        <w:t>1</w:t>
      </w:r>
      <w:r w:rsidRPr="00D92585">
        <w:rPr>
          <w:sz w:val="22"/>
          <w:szCs w:val="22"/>
        </w:rPr>
        <w:fldChar w:fldCharType="end"/>
      </w:r>
      <w:bookmarkEnd w:id="14"/>
      <w:bookmarkEnd w:id="15"/>
      <w:r w:rsidR="00110B81" w:rsidRPr="00DC0737">
        <w:rPr>
          <w:sz w:val="22"/>
          <w:szCs w:val="22"/>
        </w:rPr>
        <w:t xml:space="preserve">: </w:t>
      </w:r>
      <w:r w:rsidR="00F822EF" w:rsidRPr="00DC0737">
        <w:rPr>
          <w:sz w:val="22"/>
          <w:szCs w:val="22"/>
        </w:rPr>
        <w:t>Average</w:t>
      </w:r>
      <w:r w:rsidR="00110B81" w:rsidRPr="00DC0737">
        <w:rPr>
          <w:sz w:val="22"/>
          <w:szCs w:val="22"/>
        </w:rPr>
        <w:t xml:space="preserve"> </w:t>
      </w:r>
      <w:r w:rsidR="00923778" w:rsidRPr="00DC0737">
        <w:rPr>
          <w:sz w:val="22"/>
          <w:szCs w:val="22"/>
        </w:rPr>
        <w:t>CCE</w:t>
      </w:r>
      <w:r w:rsidR="00110B81" w:rsidRPr="00DC0737">
        <w:rPr>
          <w:sz w:val="22"/>
          <w:szCs w:val="22"/>
        </w:rPr>
        <w:t xml:space="preserve"> saving ratio for </w:t>
      </w:r>
      <w:r w:rsidR="00203C36" w:rsidRPr="00DC0737">
        <w:rPr>
          <w:sz w:val="22"/>
          <w:szCs w:val="22"/>
        </w:rPr>
        <w:t>combination 1</w:t>
      </w:r>
    </w:p>
    <w:tbl>
      <w:tblPr>
        <w:tblW w:w="6945" w:type="dxa"/>
        <w:jc w:val="center"/>
        <w:tblCellMar>
          <w:left w:w="0" w:type="dxa"/>
          <w:right w:w="0" w:type="dxa"/>
        </w:tblCellMar>
        <w:tblLook w:val="0600" w:firstRow="0" w:lastRow="0" w:firstColumn="0" w:lastColumn="0" w:noHBand="1" w:noVBand="1"/>
      </w:tblPr>
      <w:tblGrid>
        <w:gridCol w:w="2693"/>
        <w:gridCol w:w="1701"/>
        <w:gridCol w:w="2551"/>
      </w:tblGrid>
      <w:tr w:rsidR="00FB552E" w:rsidRPr="007D0CF2" w14:paraId="21D0097F" w14:textId="77777777" w:rsidTr="008535F0">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30E94F0" w14:textId="493B8BBF" w:rsidR="008535F0" w:rsidRPr="007D0CF2" w:rsidRDefault="008535F0">
            <w:pPr>
              <w:rPr>
                <w:lang w:eastAsia="zh-CN"/>
              </w:rPr>
            </w:pPr>
            <w:r w:rsidRPr="007D0CF2">
              <w:rPr>
                <w:lang w:eastAsia="zh-CN"/>
              </w:rPr>
              <w:t>DCI size   (without CRC)</w:t>
            </w:r>
          </w:p>
        </w:tc>
        <w:tc>
          <w:tcPr>
            <w:tcW w:w="1701" w:type="dxa"/>
            <w:tcBorders>
              <w:top w:val="single" w:sz="8" w:space="0" w:color="000000"/>
              <w:left w:val="single" w:sz="8" w:space="0" w:color="000000"/>
              <w:bottom w:val="single" w:sz="8" w:space="0" w:color="000000"/>
              <w:right w:val="single" w:sz="8" w:space="0" w:color="000000"/>
            </w:tcBorders>
          </w:tcPr>
          <w:p w14:paraId="3FDFCFB7" w14:textId="77699DF3" w:rsidR="008535F0" w:rsidRPr="007D0CF2" w:rsidRDefault="008535F0" w:rsidP="008535F0">
            <w:pPr>
              <w:jc w:val="center"/>
              <w:rPr>
                <w:lang w:eastAsia="zh-CN"/>
              </w:rPr>
            </w:pPr>
            <w:r w:rsidRPr="007D0CF2">
              <w:rPr>
                <w:lang w:eastAsia="zh-CN"/>
              </w:rPr>
              <w:t>Average CCE</w:t>
            </w:r>
            <w:r w:rsidR="00814C93" w:rsidRPr="007D0CF2">
              <w:rPr>
                <w:lang w:eastAsia="zh-CN"/>
              </w:rPr>
              <w: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9CFE2F" w14:textId="7565078E" w:rsidR="008535F0" w:rsidRPr="007D0CF2" w:rsidRDefault="008535F0" w:rsidP="00A33123">
            <w:pPr>
              <w:rPr>
                <w:lang w:eastAsia="zh-CN"/>
              </w:rPr>
            </w:pPr>
            <w:r w:rsidRPr="007D0CF2">
              <w:rPr>
                <w:lang w:eastAsia="zh-CN"/>
              </w:rPr>
              <w:t>Average CCE saving ratio</w:t>
            </w:r>
          </w:p>
        </w:tc>
      </w:tr>
      <w:tr w:rsidR="00FB552E" w:rsidRPr="007D0CF2" w14:paraId="7A1CBB5A"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4E36A0" w14:textId="474BC8E6" w:rsidR="008535F0" w:rsidRPr="00DC0737" w:rsidRDefault="008535F0" w:rsidP="008535F0">
            <w:pPr>
              <w:rPr>
                <w:lang w:eastAsia="zh-CN"/>
              </w:rPr>
            </w:pPr>
            <w:r w:rsidRPr="00DC0737">
              <w:rPr>
                <w:lang w:eastAsia="zh-CN"/>
              </w:rPr>
              <w:t>60 bits (baseline)</w:t>
            </w:r>
          </w:p>
        </w:tc>
        <w:tc>
          <w:tcPr>
            <w:tcW w:w="1701" w:type="dxa"/>
            <w:tcBorders>
              <w:top w:val="single" w:sz="8" w:space="0" w:color="000000"/>
              <w:left w:val="single" w:sz="8" w:space="0" w:color="000000"/>
              <w:bottom w:val="single" w:sz="8" w:space="0" w:color="000000"/>
              <w:right w:val="single" w:sz="8" w:space="0" w:color="000000"/>
            </w:tcBorders>
            <w:vAlign w:val="center"/>
          </w:tcPr>
          <w:p w14:paraId="48A4F9B3" w14:textId="484FFA27" w:rsidR="008535F0" w:rsidRPr="007D0CF2" w:rsidRDefault="008535F0" w:rsidP="008535F0">
            <w:pPr>
              <w:jc w:val="center"/>
              <w:rPr>
                <w:lang w:eastAsia="zh-CN"/>
              </w:rPr>
            </w:pPr>
            <w:r w:rsidRPr="007D0CF2">
              <w:rPr>
                <w:rFonts w:eastAsiaTheme="minorEastAsia"/>
                <w:kern w:val="24"/>
              </w:rPr>
              <w:t>8.94</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2E9BD3" w14:textId="1252F35D" w:rsidR="008535F0" w:rsidRPr="007D0CF2" w:rsidRDefault="008535F0" w:rsidP="008535F0">
            <w:pPr>
              <w:jc w:val="center"/>
              <w:rPr>
                <w:lang w:eastAsia="zh-CN"/>
              </w:rPr>
            </w:pPr>
            <w:r w:rsidRPr="007D0CF2">
              <w:rPr>
                <w:rFonts w:eastAsiaTheme="minorEastAsia"/>
                <w:kern w:val="24"/>
              </w:rPr>
              <w:t>-</w:t>
            </w:r>
          </w:p>
        </w:tc>
      </w:tr>
      <w:tr w:rsidR="00E703B4" w:rsidRPr="007D0CF2" w14:paraId="794D72FF"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42E70F" w14:textId="688579CA" w:rsidR="00E703B4" w:rsidRPr="007D0CF2" w:rsidRDefault="00E703B4" w:rsidP="00E703B4">
            <w:pPr>
              <w:rPr>
                <w:lang w:eastAsia="zh-CN"/>
              </w:rPr>
            </w:pPr>
            <w:r w:rsidRPr="007D0CF2">
              <w:rPr>
                <w:lang w:eastAsia="zh-CN"/>
              </w:rPr>
              <w:t>72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78F4CDE3" w14:textId="134EF235" w:rsidR="00E703B4" w:rsidRPr="007D0CF2" w:rsidRDefault="00E703B4" w:rsidP="00E703B4">
            <w:pPr>
              <w:jc w:val="center"/>
            </w:pPr>
            <w:r w:rsidRPr="007D0CF2">
              <w:rPr>
                <w:rFonts w:eastAsiaTheme="minorEastAsia"/>
                <w:kern w:val="24"/>
              </w:rPr>
              <w:t>5.1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B4A1A9" w14:textId="2C1A65D6" w:rsidR="00E703B4" w:rsidRPr="007D0CF2" w:rsidRDefault="00E703B4" w:rsidP="00E703B4">
            <w:pPr>
              <w:jc w:val="center"/>
              <w:rPr>
                <w:lang w:eastAsia="zh-CN"/>
              </w:rPr>
            </w:pPr>
            <w:r w:rsidRPr="007D0CF2">
              <w:t>42.95%</w:t>
            </w:r>
          </w:p>
        </w:tc>
      </w:tr>
      <w:tr w:rsidR="00E703B4" w:rsidRPr="007D0CF2" w14:paraId="4468FD1B"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41A509" w14:textId="34386E38" w:rsidR="00E703B4" w:rsidRPr="007D0CF2" w:rsidRDefault="00E703B4" w:rsidP="00E703B4">
            <w:pPr>
              <w:rPr>
                <w:lang w:eastAsia="zh-CN"/>
              </w:rPr>
            </w:pPr>
            <w:r w:rsidRPr="007D0CF2">
              <w:rPr>
                <w:lang w:eastAsia="zh-CN"/>
              </w:rPr>
              <w:t>84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195E7D88" w14:textId="748E5C66" w:rsidR="00E703B4" w:rsidRPr="007D0CF2" w:rsidRDefault="00E703B4" w:rsidP="00E703B4">
            <w:pPr>
              <w:jc w:val="center"/>
            </w:pPr>
            <w:r w:rsidRPr="007D0CF2">
              <w:rPr>
                <w:rFonts w:eastAsiaTheme="minorEastAsia"/>
                <w:kern w:val="24"/>
              </w:rPr>
              <w:t>5.57</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4A4D0C" w14:textId="0BC19338" w:rsidR="00E703B4" w:rsidRPr="007D0CF2" w:rsidRDefault="00E703B4" w:rsidP="00E703B4">
            <w:pPr>
              <w:jc w:val="center"/>
              <w:rPr>
                <w:lang w:eastAsia="zh-CN"/>
              </w:rPr>
            </w:pPr>
            <w:r w:rsidRPr="007D0CF2">
              <w:t>37.70%</w:t>
            </w:r>
          </w:p>
        </w:tc>
      </w:tr>
      <w:tr w:rsidR="00E703B4" w:rsidRPr="007D0CF2" w14:paraId="4C6A37B5"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E8441D" w14:textId="14EE3665" w:rsidR="00E703B4" w:rsidRPr="007D0CF2" w:rsidRDefault="00E703B4" w:rsidP="00E703B4">
            <w:pPr>
              <w:rPr>
                <w:lang w:eastAsia="zh-CN"/>
              </w:rPr>
            </w:pPr>
            <w:r w:rsidRPr="007D0CF2">
              <w:rPr>
                <w:lang w:eastAsia="zh-CN"/>
              </w:rPr>
              <w:t>96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4F67BB7D" w14:textId="3FB76175" w:rsidR="00E703B4" w:rsidRPr="007D0CF2" w:rsidRDefault="00E703B4" w:rsidP="00E703B4">
            <w:pPr>
              <w:jc w:val="center"/>
            </w:pPr>
            <w:r w:rsidRPr="007D0CF2">
              <w:rPr>
                <w:rFonts w:eastAsiaTheme="minorEastAsia"/>
                <w:kern w:val="24"/>
              </w:rPr>
              <w:t>6.06</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2A75CA" w14:textId="1C3981F8" w:rsidR="00E703B4" w:rsidRPr="007D0CF2" w:rsidRDefault="00E703B4" w:rsidP="00E703B4">
            <w:pPr>
              <w:jc w:val="center"/>
              <w:rPr>
                <w:lang w:eastAsia="zh-CN"/>
              </w:rPr>
            </w:pPr>
            <w:r w:rsidRPr="007D0CF2">
              <w:t>32.21%</w:t>
            </w:r>
          </w:p>
        </w:tc>
      </w:tr>
      <w:tr w:rsidR="00E703B4" w:rsidRPr="007D0CF2" w14:paraId="51C1F2F9"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E805C1" w14:textId="24C9E89C" w:rsidR="00E703B4" w:rsidRPr="007D0CF2" w:rsidRDefault="00E703B4" w:rsidP="00E703B4">
            <w:pPr>
              <w:rPr>
                <w:lang w:eastAsia="zh-CN"/>
              </w:rPr>
            </w:pPr>
            <w:r w:rsidRPr="007D0CF2">
              <w:rPr>
                <w:lang w:eastAsia="zh-CN"/>
              </w:rPr>
              <w:t>108bits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1995ACC2" w14:textId="70C47010" w:rsidR="00E703B4" w:rsidRPr="007D0CF2" w:rsidRDefault="00E703B4" w:rsidP="00E703B4">
            <w:pPr>
              <w:jc w:val="center"/>
            </w:pPr>
            <w:r w:rsidRPr="007D0CF2">
              <w:rPr>
                <w:rFonts w:eastAsiaTheme="minorEastAsia"/>
                <w:kern w:val="24"/>
              </w:rPr>
              <w:t>6.46</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578100" w14:textId="653BCA87" w:rsidR="00E703B4" w:rsidRPr="007D0CF2" w:rsidRDefault="00E703B4" w:rsidP="00E703B4">
            <w:pPr>
              <w:jc w:val="center"/>
              <w:rPr>
                <w:lang w:eastAsia="zh-CN"/>
              </w:rPr>
            </w:pPr>
            <w:r w:rsidRPr="007D0CF2">
              <w:t>27.74%</w:t>
            </w:r>
          </w:p>
        </w:tc>
      </w:tr>
    </w:tbl>
    <w:p w14:paraId="642D563D" w14:textId="510713B6" w:rsidR="00E40720" w:rsidRPr="007D0CF2" w:rsidRDefault="00E40720" w:rsidP="008535F0">
      <w:pPr>
        <w:pStyle w:val="a5"/>
        <w:keepNext/>
        <w:rPr>
          <w:sz w:val="22"/>
          <w:szCs w:val="22"/>
        </w:rPr>
      </w:pPr>
    </w:p>
    <w:p w14:paraId="7742C89A" w14:textId="41D5892A" w:rsidR="008535F0" w:rsidRPr="00DC0737" w:rsidRDefault="00450C9C" w:rsidP="008535F0">
      <w:pPr>
        <w:pStyle w:val="a5"/>
        <w:keepNext/>
        <w:rPr>
          <w:sz w:val="22"/>
          <w:szCs w:val="22"/>
        </w:rPr>
      </w:pPr>
      <w:r w:rsidRPr="00D92585">
        <w:rPr>
          <w:sz w:val="22"/>
          <w:szCs w:val="22"/>
        </w:rPr>
        <w:t xml:space="preserve">Table </w:t>
      </w:r>
      <w:r w:rsidRPr="00D92585">
        <w:rPr>
          <w:sz w:val="22"/>
          <w:szCs w:val="22"/>
        </w:rPr>
        <w:fldChar w:fldCharType="begin"/>
      </w:r>
      <w:r w:rsidRPr="00D92585">
        <w:rPr>
          <w:sz w:val="22"/>
          <w:szCs w:val="22"/>
        </w:rPr>
        <w:instrText xml:space="preserve"> SEQ Table \* ARABIC </w:instrText>
      </w:r>
      <w:r w:rsidRPr="00D92585">
        <w:rPr>
          <w:sz w:val="22"/>
          <w:szCs w:val="22"/>
        </w:rPr>
        <w:fldChar w:fldCharType="separate"/>
      </w:r>
      <w:r w:rsidRPr="00D92585">
        <w:rPr>
          <w:noProof/>
          <w:sz w:val="22"/>
          <w:szCs w:val="22"/>
        </w:rPr>
        <w:t>2</w:t>
      </w:r>
      <w:r w:rsidRPr="00D92585">
        <w:rPr>
          <w:sz w:val="22"/>
          <w:szCs w:val="22"/>
        </w:rPr>
        <w:fldChar w:fldCharType="end"/>
      </w:r>
      <w:r w:rsidR="008535F0" w:rsidRPr="00DC0737">
        <w:rPr>
          <w:sz w:val="22"/>
          <w:szCs w:val="22"/>
        </w:rPr>
        <w:t>: Average CCE saving ratio for combination 2</w:t>
      </w:r>
    </w:p>
    <w:tbl>
      <w:tblPr>
        <w:tblW w:w="6945" w:type="dxa"/>
        <w:jc w:val="center"/>
        <w:tblCellMar>
          <w:left w:w="0" w:type="dxa"/>
          <w:right w:w="0" w:type="dxa"/>
        </w:tblCellMar>
        <w:tblLook w:val="0600" w:firstRow="0" w:lastRow="0" w:firstColumn="0" w:lastColumn="0" w:noHBand="1" w:noVBand="1"/>
      </w:tblPr>
      <w:tblGrid>
        <w:gridCol w:w="2693"/>
        <w:gridCol w:w="1701"/>
        <w:gridCol w:w="2551"/>
      </w:tblGrid>
      <w:tr w:rsidR="00FB552E" w:rsidRPr="007D0CF2" w14:paraId="38439C27"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816B9E6" w14:textId="77777777" w:rsidR="008535F0" w:rsidRPr="007D0CF2" w:rsidRDefault="008535F0" w:rsidP="0011755D">
            <w:pPr>
              <w:rPr>
                <w:lang w:eastAsia="zh-CN"/>
              </w:rPr>
            </w:pPr>
            <w:r w:rsidRPr="007D0CF2">
              <w:rPr>
                <w:lang w:eastAsia="zh-CN"/>
              </w:rPr>
              <w:t>DCI size   (without CRC)</w:t>
            </w:r>
          </w:p>
        </w:tc>
        <w:tc>
          <w:tcPr>
            <w:tcW w:w="1701" w:type="dxa"/>
            <w:tcBorders>
              <w:top w:val="single" w:sz="8" w:space="0" w:color="000000"/>
              <w:left w:val="single" w:sz="8" w:space="0" w:color="000000"/>
              <w:bottom w:val="single" w:sz="8" w:space="0" w:color="000000"/>
              <w:right w:val="single" w:sz="8" w:space="0" w:color="000000"/>
            </w:tcBorders>
          </w:tcPr>
          <w:p w14:paraId="7AE6936E" w14:textId="29DD6F6F" w:rsidR="008535F0" w:rsidRPr="007D0CF2" w:rsidRDefault="008535F0" w:rsidP="0011755D">
            <w:pPr>
              <w:jc w:val="center"/>
              <w:rPr>
                <w:lang w:eastAsia="zh-CN"/>
              </w:rPr>
            </w:pPr>
            <w:r w:rsidRPr="007D0CF2">
              <w:rPr>
                <w:lang w:eastAsia="zh-CN"/>
              </w:rPr>
              <w:t>Average CCE</w:t>
            </w:r>
            <w:r w:rsidR="00814C93" w:rsidRPr="007D0CF2">
              <w:rPr>
                <w:lang w:eastAsia="zh-CN"/>
              </w:rPr>
              <w: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AB2CBDB" w14:textId="77777777" w:rsidR="008535F0" w:rsidRPr="007D0CF2" w:rsidRDefault="008535F0" w:rsidP="0011755D">
            <w:pPr>
              <w:rPr>
                <w:lang w:eastAsia="zh-CN"/>
              </w:rPr>
            </w:pPr>
            <w:r w:rsidRPr="007D0CF2">
              <w:rPr>
                <w:lang w:eastAsia="zh-CN"/>
              </w:rPr>
              <w:t>Average CCE saving ratio</w:t>
            </w:r>
          </w:p>
        </w:tc>
      </w:tr>
      <w:tr w:rsidR="00FB552E" w:rsidRPr="007D0CF2" w14:paraId="7368232F"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CA46EF" w14:textId="77777777" w:rsidR="008535F0" w:rsidRPr="007D0CF2" w:rsidRDefault="008535F0" w:rsidP="008535F0">
            <w:pPr>
              <w:rPr>
                <w:lang w:eastAsia="zh-CN"/>
              </w:rPr>
            </w:pPr>
            <w:r w:rsidRPr="007D0CF2">
              <w:rPr>
                <w:lang w:eastAsia="zh-CN"/>
              </w:rPr>
              <w:t>60 bits (baseline)</w:t>
            </w:r>
          </w:p>
        </w:tc>
        <w:tc>
          <w:tcPr>
            <w:tcW w:w="1701" w:type="dxa"/>
            <w:tcBorders>
              <w:top w:val="single" w:sz="8" w:space="0" w:color="000000"/>
              <w:left w:val="single" w:sz="8" w:space="0" w:color="000000"/>
              <w:bottom w:val="single" w:sz="8" w:space="0" w:color="000000"/>
              <w:right w:val="single" w:sz="8" w:space="0" w:color="000000"/>
            </w:tcBorders>
            <w:vAlign w:val="center"/>
          </w:tcPr>
          <w:p w14:paraId="2F0FEC3B" w14:textId="7EE095A8" w:rsidR="008535F0" w:rsidRPr="007D0CF2" w:rsidRDefault="008535F0" w:rsidP="008535F0">
            <w:pPr>
              <w:jc w:val="center"/>
              <w:rPr>
                <w:lang w:eastAsia="zh-CN"/>
              </w:rPr>
            </w:pPr>
            <w:r w:rsidRPr="007D0CF2">
              <w:rPr>
                <w:kern w:val="24"/>
              </w:rPr>
              <w:t>4.42</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E67020" w14:textId="394E8D1A" w:rsidR="008535F0" w:rsidRPr="007D0CF2" w:rsidRDefault="008535F0" w:rsidP="008535F0">
            <w:pPr>
              <w:jc w:val="center"/>
              <w:rPr>
                <w:lang w:eastAsia="zh-CN"/>
              </w:rPr>
            </w:pPr>
            <w:r w:rsidRPr="007D0CF2">
              <w:rPr>
                <w:rFonts w:eastAsiaTheme="minorEastAsia" w:hint="eastAsia"/>
                <w:kern w:val="24"/>
              </w:rPr>
              <w:t xml:space="preserve">　</w:t>
            </w:r>
          </w:p>
        </w:tc>
      </w:tr>
      <w:tr w:rsidR="00FB552E" w:rsidRPr="007D0CF2" w14:paraId="73F9BF03"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1ABEAD" w14:textId="77777777" w:rsidR="008535F0" w:rsidRPr="007D0CF2" w:rsidRDefault="008535F0" w:rsidP="008535F0">
            <w:pPr>
              <w:rPr>
                <w:lang w:eastAsia="zh-CN"/>
              </w:rPr>
            </w:pPr>
            <w:r w:rsidRPr="007D0CF2">
              <w:rPr>
                <w:lang w:eastAsia="zh-CN"/>
              </w:rPr>
              <w:lastRenderedPageBreak/>
              <w:t>72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0611F5C0" w14:textId="186D26D0" w:rsidR="008535F0" w:rsidRPr="007D0CF2" w:rsidRDefault="008535F0" w:rsidP="008535F0">
            <w:pPr>
              <w:jc w:val="center"/>
            </w:pPr>
            <w:r w:rsidRPr="007D0CF2">
              <w:rPr>
                <w:kern w:val="24"/>
              </w:rPr>
              <w:t>2.43</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0D86CF" w14:textId="1A210713" w:rsidR="008535F0" w:rsidRPr="007D0CF2" w:rsidRDefault="008535F0" w:rsidP="008535F0">
            <w:pPr>
              <w:jc w:val="center"/>
              <w:rPr>
                <w:lang w:eastAsia="zh-CN"/>
              </w:rPr>
            </w:pPr>
            <w:r w:rsidRPr="007D0CF2">
              <w:rPr>
                <w:kern w:val="24"/>
              </w:rPr>
              <w:t>45.02%</w:t>
            </w:r>
          </w:p>
        </w:tc>
      </w:tr>
      <w:tr w:rsidR="00FB552E" w:rsidRPr="007D0CF2" w14:paraId="06FFA748"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21D432" w14:textId="77777777" w:rsidR="008535F0" w:rsidRPr="007D0CF2" w:rsidRDefault="008535F0" w:rsidP="008535F0">
            <w:pPr>
              <w:rPr>
                <w:lang w:eastAsia="zh-CN"/>
              </w:rPr>
            </w:pPr>
            <w:r w:rsidRPr="007D0CF2">
              <w:rPr>
                <w:lang w:eastAsia="zh-CN"/>
              </w:rPr>
              <w:t>84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5FD6509D" w14:textId="5F6041DD" w:rsidR="008535F0" w:rsidRPr="007D0CF2" w:rsidRDefault="008535F0" w:rsidP="008535F0">
            <w:pPr>
              <w:jc w:val="center"/>
            </w:pPr>
            <w:r w:rsidRPr="007D0CF2">
              <w:rPr>
                <w:kern w:val="24"/>
              </w:rPr>
              <w:t>2.71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DF77B1" w14:textId="41161590" w:rsidR="008535F0" w:rsidRPr="007D0CF2" w:rsidRDefault="008535F0" w:rsidP="008535F0">
            <w:pPr>
              <w:jc w:val="center"/>
              <w:rPr>
                <w:lang w:eastAsia="zh-CN"/>
              </w:rPr>
            </w:pPr>
            <w:r w:rsidRPr="007D0CF2">
              <w:rPr>
                <w:kern w:val="24"/>
              </w:rPr>
              <w:t>38.69%</w:t>
            </w:r>
          </w:p>
        </w:tc>
      </w:tr>
      <w:tr w:rsidR="00FB552E" w:rsidRPr="007D0CF2" w14:paraId="36B5BCDE"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C130CD" w14:textId="77777777" w:rsidR="008535F0" w:rsidRPr="007D0CF2" w:rsidRDefault="008535F0" w:rsidP="008535F0">
            <w:pPr>
              <w:rPr>
                <w:lang w:eastAsia="zh-CN"/>
              </w:rPr>
            </w:pPr>
            <w:r w:rsidRPr="007D0CF2">
              <w:rPr>
                <w:lang w:eastAsia="zh-CN"/>
              </w:rPr>
              <w:t>96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4679F26D" w14:textId="22A9A068" w:rsidR="008535F0" w:rsidRPr="007D0CF2" w:rsidRDefault="008535F0" w:rsidP="008535F0">
            <w:pPr>
              <w:jc w:val="center"/>
            </w:pPr>
            <w:r w:rsidRPr="007D0CF2">
              <w:rPr>
                <w:kern w:val="24"/>
              </w:rPr>
              <w:t>3.3</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562427" w14:textId="7C8CD799" w:rsidR="008535F0" w:rsidRPr="007D0CF2" w:rsidRDefault="008535F0" w:rsidP="008535F0">
            <w:pPr>
              <w:jc w:val="center"/>
              <w:rPr>
                <w:lang w:eastAsia="zh-CN"/>
              </w:rPr>
            </w:pPr>
            <w:r w:rsidRPr="007D0CF2">
              <w:rPr>
                <w:kern w:val="24"/>
              </w:rPr>
              <w:t>25.34%</w:t>
            </w:r>
          </w:p>
        </w:tc>
      </w:tr>
      <w:tr w:rsidR="00FB552E" w:rsidRPr="007D0CF2" w14:paraId="3602012F"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1B5C2C" w14:textId="77777777" w:rsidR="008535F0" w:rsidRPr="007D0CF2" w:rsidRDefault="008535F0" w:rsidP="008535F0">
            <w:pPr>
              <w:rPr>
                <w:lang w:eastAsia="zh-CN"/>
              </w:rPr>
            </w:pPr>
            <w:r w:rsidRPr="007D0CF2">
              <w:rPr>
                <w:lang w:eastAsia="zh-CN"/>
              </w:rPr>
              <w:t>108bits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35AC07C9" w14:textId="7A00C0D6" w:rsidR="008535F0" w:rsidRPr="007D0CF2" w:rsidRDefault="008535F0" w:rsidP="008535F0">
            <w:pPr>
              <w:jc w:val="center"/>
            </w:pPr>
            <w:r w:rsidRPr="007D0CF2">
              <w:rPr>
                <w:kern w:val="24"/>
              </w:rPr>
              <w:t>3.38</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B370FB" w14:textId="4205B2E7" w:rsidR="008535F0" w:rsidRPr="007D0CF2" w:rsidRDefault="008535F0" w:rsidP="008535F0">
            <w:pPr>
              <w:jc w:val="center"/>
              <w:rPr>
                <w:lang w:eastAsia="zh-CN"/>
              </w:rPr>
            </w:pPr>
            <w:r w:rsidRPr="007D0CF2">
              <w:rPr>
                <w:kern w:val="24"/>
              </w:rPr>
              <w:t>23.53%</w:t>
            </w:r>
          </w:p>
        </w:tc>
      </w:tr>
    </w:tbl>
    <w:p w14:paraId="6EF26583" w14:textId="77777777" w:rsidR="00E40720" w:rsidRPr="007D0CF2" w:rsidRDefault="00E40720" w:rsidP="008535F0">
      <w:pPr>
        <w:pStyle w:val="a5"/>
        <w:keepNext/>
        <w:rPr>
          <w:sz w:val="22"/>
          <w:szCs w:val="22"/>
        </w:rPr>
      </w:pPr>
    </w:p>
    <w:p w14:paraId="05F4442A" w14:textId="37FBEE38" w:rsidR="008535F0" w:rsidRPr="00DC0737" w:rsidRDefault="00450C9C" w:rsidP="008535F0">
      <w:pPr>
        <w:pStyle w:val="a5"/>
        <w:keepNext/>
        <w:rPr>
          <w:sz w:val="22"/>
          <w:szCs w:val="22"/>
        </w:rPr>
      </w:pPr>
      <w:r w:rsidRPr="00D92585">
        <w:rPr>
          <w:sz w:val="22"/>
          <w:szCs w:val="22"/>
        </w:rPr>
        <w:t xml:space="preserve">Table </w:t>
      </w:r>
      <w:r w:rsidRPr="00D92585">
        <w:rPr>
          <w:sz w:val="22"/>
          <w:szCs w:val="22"/>
        </w:rPr>
        <w:fldChar w:fldCharType="begin"/>
      </w:r>
      <w:r w:rsidRPr="00D92585">
        <w:rPr>
          <w:sz w:val="22"/>
          <w:szCs w:val="22"/>
        </w:rPr>
        <w:instrText xml:space="preserve"> SEQ Table \* ARABIC </w:instrText>
      </w:r>
      <w:r w:rsidRPr="00D92585">
        <w:rPr>
          <w:sz w:val="22"/>
          <w:szCs w:val="22"/>
        </w:rPr>
        <w:fldChar w:fldCharType="separate"/>
      </w:r>
      <w:r w:rsidRPr="00D92585">
        <w:rPr>
          <w:noProof/>
          <w:sz w:val="22"/>
          <w:szCs w:val="22"/>
        </w:rPr>
        <w:t>3</w:t>
      </w:r>
      <w:r w:rsidRPr="00D92585">
        <w:rPr>
          <w:sz w:val="22"/>
          <w:szCs w:val="22"/>
        </w:rPr>
        <w:fldChar w:fldCharType="end"/>
      </w:r>
      <w:r w:rsidR="008535F0" w:rsidRPr="00DC0737">
        <w:rPr>
          <w:sz w:val="22"/>
          <w:szCs w:val="22"/>
        </w:rPr>
        <w:t>: Average CCE saving ratio for combination 3</w:t>
      </w:r>
    </w:p>
    <w:tbl>
      <w:tblPr>
        <w:tblW w:w="6945" w:type="dxa"/>
        <w:jc w:val="center"/>
        <w:tblCellMar>
          <w:left w:w="0" w:type="dxa"/>
          <w:right w:w="0" w:type="dxa"/>
        </w:tblCellMar>
        <w:tblLook w:val="0600" w:firstRow="0" w:lastRow="0" w:firstColumn="0" w:lastColumn="0" w:noHBand="1" w:noVBand="1"/>
      </w:tblPr>
      <w:tblGrid>
        <w:gridCol w:w="2693"/>
        <w:gridCol w:w="1701"/>
        <w:gridCol w:w="2551"/>
      </w:tblGrid>
      <w:tr w:rsidR="00FB552E" w:rsidRPr="007D0CF2" w14:paraId="2C5C81D0"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E7BBCE" w14:textId="77777777" w:rsidR="008535F0" w:rsidRPr="007D0CF2" w:rsidRDefault="008535F0" w:rsidP="0011755D">
            <w:pPr>
              <w:rPr>
                <w:lang w:eastAsia="zh-CN"/>
              </w:rPr>
            </w:pPr>
            <w:r w:rsidRPr="007D0CF2">
              <w:rPr>
                <w:lang w:eastAsia="zh-CN"/>
              </w:rPr>
              <w:t>DCI size   (without CRC)</w:t>
            </w:r>
          </w:p>
        </w:tc>
        <w:tc>
          <w:tcPr>
            <w:tcW w:w="1701" w:type="dxa"/>
            <w:tcBorders>
              <w:top w:val="single" w:sz="8" w:space="0" w:color="000000"/>
              <w:left w:val="single" w:sz="8" w:space="0" w:color="000000"/>
              <w:bottom w:val="single" w:sz="8" w:space="0" w:color="000000"/>
              <w:right w:val="single" w:sz="8" w:space="0" w:color="000000"/>
            </w:tcBorders>
          </w:tcPr>
          <w:p w14:paraId="031C7853" w14:textId="2F08CE6A" w:rsidR="008535F0" w:rsidRPr="007D0CF2" w:rsidRDefault="008535F0" w:rsidP="0011755D">
            <w:pPr>
              <w:jc w:val="center"/>
              <w:rPr>
                <w:lang w:eastAsia="zh-CN"/>
              </w:rPr>
            </w:pPr>
            <w:r w:rsidRPr="007D0CF2">
              <w:rPr>
                <w:lang w:eastAsia="zh-CN"/>
              </w:rPr>
              <w:t>Average CCE</w:t>
            </w:r>
            <w:r w:rsidR="00814C93" w:rsidRPr="007D0CF2">
              <w:rPr>
                <w:lang w:eastAsia="zh-CN"/>
              </w:rPr>
              <w: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640BB40" w14:textId="77777777" w:rsidR="008535F0" w:rsidRPr="007D0CF2" w:rsidRDefault="008535F0" w:rsidP="0011755D">
            <w:pPr>
              <w:rPr>
                <w:lang w:eastAsia="zh-CN"/>
              </w:rPr>
            </w:pPr>
            <w:r w:rsidRPr="007D0CF2">
              <w:rPr>
                <w:lang w:eastAsia="zh-CN"/>
              </w:rPr>
              <w:t>Average CCE saving ratio</w:t>
            </w:r>
          </w:p>
        </w:tc>
      </w:tr>
      <w:tr w:rsidR="00FB552E" w:rsidRPr="007D0CF2" w14:paraId="540C8483"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ECC0D5" w14:textId="77777777" w:rsidR="008535F0" w:rsidRPr="007D0CF2" w:rsidRDefault="008535F0" w:rsidP="008535F0">
            <w:pPr>
              <w:rPr>
                <w:lang w:eastAsia="zh-CN"/>
              </w:rPr>
            </w:pPr>
            <w:r w:rsidRPr="007D0CF2">
              <w:rPr>
                <w:lang w:eastAsia="zh-CN"/>
              </w:rPr>
              <w:t>60 bits (baseline)</w:t>
            </w:r>
          </w:p>
        </w:tc>
        <w:tc>
          <w:tcPr>
            <w:tcW w:w="1701" w:type="dxa"/>
            <w:tcBorders>
              <w:top w:val="single" w:sz="8" w:space="0" w:color="000000"/>
              <w:left w:val="single" w:sz="8" w:space="0" w:color="000000"/>
              <w:bottom w:val="single" w:sz="8" w:space="0" w:color="000000"/>
              <w:right w:val="single" w:sz="8" w:space="0" w:color="000000"/>
            </w:tcBorders>
            <w:vAlign w:val="center"/>
          </w:tcPr>
          <w:p w14:paraId="5CAE9507" w14:textId="7EE6E8E5" w:rsidR="008535F0" w:rsidRPr="007D0CF2" w:rsidRDefault="008535F0" w:rsidP="008535F0">
            <w:pPr>
              <w:jc w:val="center"/>
              <w:rPr>
                <w:lang w:eastAsia="zh-CN"/>
              </w:rPr>
            </w:pPr>
            <w:r w:rsidRPr="007D0CF2">
              <w:rPr>
                <w:rFonts w:eastAsiaTheme="minorEastAsia"/>
                <w:kern w:val="24"/>
              </w:rPr>
              <w:t>6.78</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980BE1" w14:textId="32713146" w:rsidR="008535F0" w:rsidRPr="007D0CF2" w:rsidRDefault="008535F0" w:rsidP="008535F0">
            <w:pPr>
              <w:jc w:val="center"/>
              <w:rPr>
                <w:lang w:eastAsia="zh-CN"/>
              </w:rPr>
            </w:pPr>
            <w:r w:rsidRPr="007D0CF2">
              <w:rPr>
                <w:rFonts w:eastAsiaTheme="minorEastAsia"/>
                <w:kern w:val="24"/>
              </w:rPr>
              <w:t>-</w:t>
            </w:r>
          </w:p>
        </w:tc>
      </w:tr>
      <w:tr w:rsidR="00FB552E" w:rsidRPr="007D0CF2" w14:paraId="5E1A711E"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448441" w14:textId="77777777" w:rsidR="008535F0" w:rsidRPr="007D0CF2" w:rsidRDefault="008535F0" w:rsidP="008535F0">
            <w:pPr>
              <w:rPr>
                <w:lang w:eastAsia="zh-CN"/>
              </w:rPr>
            </w:pPr>
            <w:r w:rsidRPr="007D0CF2">
              <w:rPr>
                <w:lang w:eastAsia="zh-CN"/>
              </w:rPr>
              <w:t>72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0292BCAF" w14:textId="2043EDE2" w:rsidR="008535F0" w:rsidRPr="007D0CF2" w:rsidRDefault="008535F0" w:rsidP="008535F0">
            <w:pPr>
              <w:jc w:val="center"/>
            </w:pPr>
            <w:r w:rsidRPr="007D0CF2">
              <w:rPr>
                <w:rFonts w:eastAsiaTheme="minorEastAsia"/>
                <w:kern w:val="24"/>
              </w:rPr>
              <w:t>3.94</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5D3DD8" w14:textId="3787CBE6" w:rsidR="008535F0" w:rsidRPr="007D0CF2" w:rsidRDefault="008535F0" w:rsidP="008535F0">
            <w:pPr>
              <w:jc w:val="center"/>
              <w:rPr>
                <w:lang w:eastAsia="zh-CN"/>
              </w:rPr>
            </w:pPr>
            <w:r w:rsidRPr="007D0CF2">
              <w:rPr>
                <w:kern w:val="24"/>
              </w:rPr>
              <w:t>41.89%</w:t>
            </w:r>
          </w:p>
        </w:tc>
      </w:tr>
      <w:tr w:rsidR="00FB552E" w:rsidRPr="007D0CF2" w14:paraId="357A3A4D"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728116" w14:textId="77777777" w:rsidR="008535F0" w:rsidRPr="007D0CF2" w:rsidRDefault="008535F0" w:rsidP="008535F0">
            <w:pPr>
              <w:rPr>
                <w:lang w:eastAsia="zh-CN"/>
              </w:rPr>
            </w:pPr>
            <w:r w:rsidRPr="007D0CF2">
              <w:rPr>
                <w:lang w:eastAsia="zh-CN"/>
              </w:rPr>
              <w:t>84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3ECF0621" w14:textId="4E06E46F" w:rsidR="008535F0" w:rsidRPr="007D0CF2" w:rsidRDefault="008535F0" w:rsidP="008535F0">
            <w:pPr>
              <w:jc w:val="center"/>
            </w:pPr>
            <w:r w:rsidRPr="007D0CF2">
              <w:rPr>
                <w:rFonts w:eastAsiaTheme="minorEastAsia"/>
                <w:kern w:val="24"/>
              </w:rPr>
              <w:t>4.31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2AF15D" w14:textId="4E918307" w:rsidR="008535F0" w:rsidRPr="007D0CF2" w:rsidRDefault="008535F0" w:rsidP="008535F0">
            <w:pPr>
              <w:jc w:val="center"/>
              <w:rPr>
                <w:lang w:eastAsia="zh-CN"/>
              </w:rPr>
            </w:pPr>
            <w:r w:rsidRPr="007D0CF2">
              <w:rPr>
                <w:kern w:val="24"/>
              </w:rPr>
              <w:t>36.43%</w:t>
            </w:r>
          </w:p>
        </w:tc>
      </w:tr>
      <w:tr w:rsidR="00FB552E" w:rsidRPr="007D0CF2" w14:paraId="5C9165D7"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1B7AAF" w14:textId="77777777" w:rsidR="008535F0" w:rsidRPr="007D0CF2" w:rsidRDefault="008535F0" w:rsidP="008535F0">
            <w:pPr>
              <w:rPr>
                <w:lang w:eastAsia="zh-CN"/>
              </w:rPr>
            </w:pPr>
            <w:r w:rsidRPr="007D0CF2">
              <w:rPr>
                <w:lang w:eastAsia="zh-CN"/>
              </w:rPr>
              <w:t>96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123E55D5" w14:textId="5B56DDDB" w:rsidR="008535F0" w:rsidRPr="007D0CF2" w:rsidRDefault="008535F0" w:rsidP="008535F0">
            <w:pPr>
              <w:jc w:val="center"/>
            </w:pPr>
            <w:r w:rsidRPr="007D0CF2">
              <w:rPr>
                <w:rFonts w:eastAsiaTheme="minorEastAsia"/>
                <w:kern w:val="24"/>
              </w:rPr>
              <w:t>4.94</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6F8013" w14:textId="015451FC" w:rsidR="008535F0" w:rsidRPr="007D0CF2" w:rsidRDefault="008535F0" w:rsidP="008535F0">
            <w:pPr>
              <w:jc w:val="center"/>
              <w:rPr>
                <w:lang w:eastAsia="zh-CN"/>
              </w:rPr>
            </w:pPr>
            <w:r w:rsidRPr="007D0CF2">
              <w:rPr>
                <w:kern w:val="24"/>
              </w:rPr>
              <w:t>27.14%</w:t>
            </w:r>
          </w:p>
        </w:tc>
      </w:tr>
      <w:tr w:rsidR="00FB552E" w:rsidRPr="007D0CF2" w14:paraId="50D33FAC"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FCDC92" w14:textId="77777777" w:rsidR="008535F0" w:rsidRPr="007D0CF2" w:rsidRDefault="008535F0" w:rsidP="008535F0">
            <w:pPr>
              <w:rPr>
                <w:lang w:eastAsia="zh-CN"/>
              </w:rPr>
            </w:pPr>
            <w:r w:rsidRPr="007D0CF2">
              <w:rPr>
                <w:lang w:eastAsia="zh-CN"/>
              </w:rPr>
              <w:t>108bits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0FA6A35C" w14:textId="330517C0" w:rsidR="008535F0" w:rsidRPr="007D0CF2" w:rsidRDefault="008535F0" w:rsidP="008535F0">
            <w:pPr>
              <w:jc w:val="center"/>
            </w:pPr>
            <w:r w:rsidRPr="007D0CF2">
              <w:rPr>
                <w:rFonts w:eastAsiaTheme="minorEastAsia"/>
                <w:kern w:val="24"/>
              </w:rPr>
              <w:t>5.32</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D5BD7E" w14:textId="21D1C937" w:rsidR="008535F0" w:rsidRPr="007D0CF2" w:rsidRDefault="008535F0" w:rsidP="008535F0">
            <w:pPr>
              <w:jc w:val="center"/>
              <w:rPr>
                <w:lang w:eastAsia="zh-CN"/>
              </w:rPr>
            </w:pPr>
            <w:r w:rsidRPr="007D0CF2">
              <w:rPr>
                <w:kern w:val="24"/>
              </w:rPr>
              <w:t>21.53%</w:t>
            </w:r>
          </w:p>
        </w:tc>
      </w:tr>
    </w:tbl>
    <w:p w14:paraId="18B4E643" w14:textId="77777777" w:rsidR="00E40720" w:rsidRPr="007D0CF2" w:rsidRDefault="00E40720" w:rsidP="008535F0">
      <w:pPr>
        <w:pStyle w:val="a5"/>
        <w:keepNext/>
        <w:rPr>
          <w:sz w:val="22"/>
          <w:szCs w:val="22"/>
        </w:rPr>
      </w:pPr>
    </w:p>
    <w:p w14:paraId="533E8C77" w14:textId="56EEABA4" w:rsidR="008535F0" w:rsidRPr="00DC0737" w:rsidRDefault="00450C9C" w:rsidP="008535F0">
      <w:pPr>
        <w:pStyle w:val="a5"/>
        <w:keepNext/>
        <w:rPr>
          <w:sz w:val="22"/>
          <w:szCs w:val="22"/>
        </w:rPr>
      </w:pPr>
      <w:bookmarkStart w:id="16" w:name="_Ref61637115"/>
      <w:r w:rsidRPr="00D92585">
        <w:rPr>
          <w:sz w:val="22"/>
          <w:szCs w:val="22"/>
        </w:rPr>
        <w:t xml:space="preserve">Table </w:t>
      </w:r>
      <w:r w:rsidRPr="00D92585">
        <w:rPr>
          <w:sz w:val="22"/>
          <w:szCs w:val="22"/>
        </w:rPr>
        <w:fldChar w:fldCharType="begin"/>
      </w:r>
      <w:r w:rsidRPr="00D92585">
        <w:rPr>
          <w:sz w:val="22"/>
          <w:szCs w:val="22"/>
        </w:rPr>
        <w:instrText xml:space="preserve"> SEQ Table \* ARABIC </w:instrText>
      </w:r>
      <w:r w:rsidRPr="00D92585">
        <w:rPr>
          <w:sz w:val="22"/>
          <w:szCs w:val="22"/>
        </w:rPr>
        <w:fldChar w:fldCharType="separate"/>
      </w:r>
      <w:r w:rsidRPr="00D92585">
        <w:rPr>
          <w:noProof/>
          <w:sz w:val="22"/>
          <w:szCs w:val="22"/>
        </w:rPr>
        <w:t>4</w:t>
      </w:r>
      <w:r w:rsidRPr="00D92585">
        <w:rPr>
          <w:sz w:val="22"/>
          <w:szCs w:val="22"/>
        </w:rPr>
        <w:fldChar w:fldCharType="end"/>
      </w:r>
      <w:bookmarkEnd w:id="16"/>
      <w:r w:rsidR="008535F0" w:rsidRPr="00DC0737">
        <w:rPr>
          <w:sz w:val="22"/>
          <w:szCs w:val="22"/>
        </w:rPr>
        <w:t>: Average CCE saving ratio for combination 4</w:t>
      </w:r>
    </w:p>
    <w:tbl>
      <w:tblPr>
        <w:tblW w:w="6945" w:type="dxa"/>
        <w:jc w:val="center"/>
        <w:tblCellMar>
          <w:left w:w="0" w:type="dxa"/>
          <w:right w:w="0" w:type="dxa"/>
        </w:tblCellMar>
        <w:tblLook w:val="0600" w:firstRow="0" w:lastRow="0" w:firstColumn="0" w:lastColumn="0" w:noHBand="1" w:noVBand="1"/>
      </w:tblPr>
      <w:tblGrid>
        <w:gridCol w:w="2693"/>
        <w:gridCol w:w="1701"/>
        <w:gridCol w:w="2551"/>
      </w:tblGrid>
      <w:tr w:rsidR="00FB552E" w:rsidRPr="007D0CF2" w14:paraId="41BA8D7B"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9F890C" w14:textId="77777777" w:rsidR="008535F0" w:rsidRPr="007D0CF2" w:rsidRDefault="008535F0" w:rsidP="0011755D">
            <w:pPr>
              <w:rPr>
                <w:lang w:eastAsia="zh-CN"/>
              </w:rPr>
            </w:pPr>
            <w:r w:rsidRPr="007D0CF2">
              <w:rPr>
                <w:lang w:eastAsia="zh-CN"/>
              </w:rPr>
              <w:t>DCI size   (without CRC)</w:t>
            </w:r>
          </w:p>
        </w:tc>
        <w:tc>
          <w:tcPr>
            <w:tcW w:w="1701" w:type="dxa"/>
            <w:tcBorders>
              <w:top w:val="single" w:sz="8" w:space="0" w:color="000000"/>
              <w:left w:val="single" w:sz="8" w:space="0" w:color="000000"/>
              <w:bottom w:val="single" w:sz="8" w:space="0" w:color="000000"/>
              <w:right w:val="single" w:sz="8" w:space="0" w:color="000000"/>
            </w:tcBorders>
          </w:tcPr>
          <w:p w14:paraId="005966B5" w14:textId="7FE39138" w:rsidR="008535F0" w:rsidRPr="007D0CF2" w:rsidRDefault="008535F0" w:rsidP="0011755D">
            <w:pPr>
              <w:jc w:val="center"/>
              <w:rPr>
                <w:lang w:eastAsia="zh-CN"/>
              </w:rPr>
            </w:pPr>
            <w:r w:rsidRPr="007D0CF2">
              <w:rPr>
                <w:lang w:eastAsia="zh-CN"/>
              </w:rPr>
              <w:t>Average CCE</w:t>
            </w:r>
            <w:r w:rsidR="00814C93" w:rsidRPr="007D0CF2">
              <w:rPr>
                <w:lang w:eastAsia="zh-CN"/>
              </w:rPr>
              <w:t>#</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C5DCF7" w14:textId="77777777" w:rsidR="008535F0" w:rsidRPr="007D0CF2" w:rsidRDefault="008535F0" w:rsidP="0011755D">
            <w:pPr>
              <w:rPr>
                <w:lang w:eastAsia="zh-CN"/>
              </w:rPr>
            </w:pPr>
            <w:r w:rsidRPr="007D0CF2">
              <w:rPr>
                <w:lang w:eastAsia="zh-CN"/>
              </w:rPr>
              <w:t>Average CCE saving ratio</w:t>
            </w:r>
          </w:p>
        </w:tc>
      </w:tr>
      <w:tr w:rsidR="00FB552E" w:rsidRPr="007D0CF2" w14:paraId="313BD674"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D26DCE" w14:textId="77777777" w:rsidR="008535F0" w:rsidRPr="007D0CF2" w:rsidRDefault="008535F0" w:rsidP="008535F0">
            <w:pPr>
              <w:rPr>
                <w:lang w:eastAsia="zh-CN"/>
              </w:rPr>
            </w:pPr>
            <w:r w:rsidRPr="007D0CF2">
              <w:rPr>
                <w:lang w:eastAsia="zh-CN"/>
              </w:rPr>
              <w:t>60 bits (baseline)</w:t>
            </w:r>
          </w:p>
        </w:tc>
        <w:tc>
          <w:tcPr>
            <w:tcW w:w="1701" w:type="dxa"/>
            <w:tcBorders>
              <w:top w:val="single" w:sz="8" w:space="0" w:color="000000"/>
              <w:left w:val="single" w:sz="8" w:space="0" w:color="000000"/>
              <w:bottom w:val="single" w:sz="8" w:space="0" w:color="000000"/>
              <w:right w:val="single" w:sz="8" w:space="0" w:color="000000"/>
            </w:tcBorders>
            <w:vAlign w:val="center"/>
          </w:tcPr>
          <w:p w14:paraId="1FCB46E3" w14:textId="0BC0D14A" w:rsidR="008535F0" w:rsidRPr="007D0CF2" w:rsidRDefault="008535F0" w:rsidP="008535F0">
            <w:pPr>
              <w:jc w:val="center"/>
              <w:rPr>
                <w:lang w:eastAsia="zh-CN"/>
              </w:rPr>
            </w:pPr>
            <w:r w:rsidRPr="007D0CF2">
              <w:rPr>
                <w:rFonts w:eastAsiaTheme="minorEastAsia"/>
                <w:kern w:val="24"/>
              </w:rPr>
              <w:t>4.32</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6B3E24" w14:textId="7CEAE76C" w:rsidR="008535F0" w:rsidRPr="007D0CF2" w:rsidRDefault="008535F0" w:rsidP="008535F0">
            <w:pPr>
              <w:jc w:val="center"/>
              <w:rPr>
                <w:lang w:eastAsia="zh-CN"/>
              </w:rPr>
            </w:pPr>
            <w:r w:rsidRPr="007D0CF2">
              <w:rPr>
                <w:rFonts w:eastAsiaTheme="minorEastAsia"/>
                <w:kern w:val="24"/>
              </w:rPr>
              <w:t>-</w:t>
            </w:r>
          </w:p>
        </w:tc>
      </w:tr>
      <w:tr w:rsidR="00FB552E" w:rsidRPr="007D0CF2" w14:paraId="083F7C0D"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9EDEC7" w14:textId="77777777" w:rsidR="008535F0" w:rsidRPr="007D0CF2" w:rsidRDefault="008535F0" w:rsidP="008535F0">
            <w:pPr>
              <w:rPr>
                <w:lang w:eastAsia="zh-CN"/>
              </w:rPr>
            </w:pPr>
            <w:r w:rsidRPr="007D0CF2">
              <w:rPr>
                <w:lang w:eastAsia="zh-CN"/>
              </w:rPr>
              <w:t>72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6CD572CC" w14:textId="201FB54E" w:rsidR="008535F0" w:rsidRPr="007D0CF2" w:rsidRDefault="008535F0" w:rsidP="008535F0">
            <w:pPr>
              <w:jc w:val="center"/>
            </w:pPr>
            <w:r w:rsidRPr="007D0CF2">
              <w:rPr>
                <w:rFonts w:eastAsiaTheme="minorEastAsia"/>
                <w:kern w:val="24"/>
              </w:rPr>
              <w:t>2.45</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A1FBA3" w14:textId="3EE9A99B" w:rsidR="008535F0" w:rsidRPr="007D0CF2" w:rsidRDefault="008535F0" w:rsidP="008535F0">
            <w:pPr>
              <w:jc w:val="center"/>
              <w:rPr>
                <w:lang w:eastAsia="zh-CN"/>
              </w:rPr>
            </w:pPr>
            <w:r w:rsidRPr="007D0CF2">
              <w:rPr>
                <w:kern w:val="24"/>
              </w:rPr>
              <w:t>43.29%</w:t>
            </w:r>
          </w:p>
        </w:tc>
      </w:tr>
      <w:tr w:rsidR="00FB552E" w:rsidRPr="007D0CF2" w14:paraId="0FA69FA7"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86BE6A" w14:textId="77777777" w:rsidR="008535F0" w:rsidRPr="007D0CF2" w:rsidRDefault="008535F0" w:rsidP="008535F0">
            <w:pPr>
              <w:rPr>
                <w:lang w:eastAsia="zh-CN"/>
              </w:rPr>
            </w:pPr>
            <w:r w:rsidRPr="007D0CF2">
              <w:rPr>
                <w:lang w:eastAsia="zh-CN"/>
              </w:rPr>
              <w:t>84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7A43AB1E" w14:textId="4E60CF7F" w:rsidR="008535F0" w:rsidRPr="007D0CF2" w:rsidRDefault="008535F0" w:rsidP="008535F0">
            <w:pPr>
              <w:jc w:val="center"/>
            </w:pPr>
            <w:r w:rsidRPr="007D0CF2">
              <w:rPr>
                <w:rFonts w:eastAsiaTheme="minorEastAsia"/>
                <w:kern w:val="24"/>
              </w:rPr>
              <w:t>2.6</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088A19" w14:textId="25A38540" w:rsidR="008535F0" w:rsidRPr="007D0CF2" w:rsidRDefault="008535F0" w:rsidP="008535F0">
            <w:pPr>
              <w:jc w:val="center"/>
              <w:rPr>
                <w:lang w:eastAsia="zh-CN"/>
              </w:rPr>
            </w:pPr>
            <w:r w:rsidRPr="007D0CF2">
              <w:rPr>
                <w:kern w:val="24"/>
              </w:rPr>
              <w:t>39.81%</w:t>
            </w:r>
          </w:p>
        </w:tc>
      </w:tr>
      <w:tr w:rsidR="00FB552E" w:rsidRPr="007D0CF2" w14:paraId="0375A30F"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47707C" w14:textId="77777777" w:rsidR="008535F0" w:rsidRPr="007D0CF2" w:rsidRDefault="008535F0" w:rsidP="008535F0">
            <w:pPr>
              <w:rPr>
                <w:lang w:eastAsia="zh-CN"/>
              </w:rPr>
            </w:pPr>
            <w:r w:rsidRPr="007D0CF2">
              <w:rPr>
                <w:lang w:eastAsia="zh-CN"/>
              </w:rPr>
              <w:t>96 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7DB2FBF7" w14:textId="486F3F94" w:rsidR="008535F0" w:rsidRPr="007D0CF2" w:rsidRDefault="008535F0" w:rsidP="008535F0">
            <w:pPr>
              <w:jc w:val="center"/>
            </w:pPr>
            <w:r w:rsidRPr="007D0CF2">
              <w:rPr>
                <w:rFonts w:eastAsiaTheme="minorEastAsia"/>
                <w:kern w:val="24"/>
              </w:rPr>
              <w:t>3.1</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793867" w14:textId="2D5B3B9E" w:rsidR="008535F0" w:rsidRPr="007D0CF2" w:rsidRDefault="008535F0" w:rsidP="008535F0">
            <w:pPr>
              <w:jc w:val="center"/>
              <w:rPr>
                <w:lang w:eastAsia="zh-CN"/>
              </w:rPr>
            </w:pPr>
            <w:r w:rsidRPr="007D0CF2">
              <w:rPr>
                <w:kern w:val="24"/>
              </w:rPr>
              <w:t>28.24%</w:t>
            </w:r>
          </w:p>
        </w:tc>
      </w:tr>
      <w:tr w:rsidR="00FB552E" w:rsidRPr="007D0CF2" w14:paraId="5F92B46F" w14:textId="77777777" w:rsidTr="0011755D">
        <w:trPr>
          <w:trHeight w:val="376"/>
          <w:jc w:val="center"/>
        </w:trPr>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FD2F8B" w14:textId="77777777" w:rsidR="008535F0" w:rsidRPr="007D0CF2" w:rsidRDefault="008535F0" w:rsidP="008535F0">
            <w:pPr>
              <w:rPr>
                <w:lang w:eastAsia="zh-CN"/>
              </w:rPr>
            </w:pPr>
            <w:r w:rsidRPr="007D0CF2">
              <w:rPr>
                <w:lang w:eastAsia="zh-CN"/>
              </w:rPr>
              <w:t>108bits (single DCI)</w:t>
            </w:r>
          </w:p>
        </w:tc>
        <w:tc>
          <w:tcPr>
            <w:tcW w:w="1701" w:type="dxa"/>
            <w:tcBorders>
              <w:top w:val="single" w:sz="8" w:space="0" w:color="000000"/>
              <w:left w:val="single" w:sz="8" w:space="0" w:color="000000"/>
              <w:bottom w:val="single" w:sz="8" w:space="0" w:color="000000"/>
              <w:right w:val="single" w:sz="8" w:space="0" w:color="000000"/>
            </w:tcBorders>
            <w:vAlign w:val="center"/>
          </w:tcPr>
          <w:p w14:paraId="5615D112" w14:textId="5E0E656B" w:rsidR="008535F0" w:rsidRPr="007D0CF2" w:rsidRDefault="008535F0" w:rsidP="008535F0">
            <w:pPr>
              <w:jc w:val="center"/>
            </w:pPr>
            <w:r w:rsidRPr="007D0CF2">
              <w:rPr>
                <w:rFonts w:eastAsiaTheme="minorEastAsia"/>
                <w:kern w:val="24"/>
              </w:rPr>
              <w:t>3.4</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0276C2" w14:textId="16801738" w:rsidR="008535F0" w:rsidRPr="007D0CF2" w:rsidRDefault="008535F0" w:rsidP="008535F0">
            <w:pPr>
              <w:jc w:val="center"/>
              <w:rPr>
                <w:lang w:eastAsia="zh-CN"/>
              </w:rPr>
            </w:pPr>
            <w:r w:rsidRPr="007D0CF2">
              <w:rPr>
                <w:kern w:val="24"/>
              </w:rPr>
              <w:t>21.30%</w:t>
            </w:r>
          </w:p>
        </w:tc>
      </w:tr>
    </w:tbl>
    <w:p w14:paraId="5EE6DF20" w14:textId="77777777" w:rsidR="00CA7360" w:rsidRPr="007D0CF2" w:rsidRDefault="00CA7360" w:rsidP="001C6A5F">
      <w:pPr>
        <w:rPr>
          <w:b/>
          <w:bCs/>
          <w:i/>
          <w:iCs/>
        </w:rPr>
      </w:pPr>
    </w:p>
    <w:p w14:paraId="2597A654" w14:textId="4064C935" w:rsidR="00814C93" w:rsidRPr="007D0CF2" w:rsidRDefault="00B414FB" w:rsidP="001C6A5F">
      <w:pPr>
        <w:rPr>
          <w:b/>
          <w:bCs/>
          <w:i/>
          <w:iCs/>
        </w:rPr>
      </w:pPr>
      <w:r w:rsidRPr="007D0CF2">
        <w:rPr>
          <w:b/>
          <w:bCs/>
          <w:i/>
          <w:iCs/>
        </w:rPr>
        <w:t xml:space="preserve">Observation 1: </w:t>
      </w:r>
      <w:r w:rsidR="00814C93" w:rsidRPr="007D0CF2">
        <w:rPr>
          <w:b/>
          <w:bCs/>
          <w:i/>
          <w:iCs/>
        </w:rPr>
        <w:t>From link level evaluations, for one PDCCH scheduling PDSCH(s) on two cells, with respect to different PDCCH payloads in the range of 108~72 bits, significant number of CCEs can be saved for all evaluated scenarios</w:t>
      </w:r>
    </w:p>
    <w:p w14:paraId="2374DBA3" w14:textId="399E2C6A" w:rsidR="000416BD" w:rsidRPr="00D92585" w:rsidRDefault="00E4496B" w:rsidP="00D92585">
      <w:pPr>
        <w:pStyle w:val="af3"/>
        <w:numPr>
          <w:ilvl w:val="0"/>
          <w:numId w:val="55"/>
        </w:numPr>
        <w:ind w:firstLineChars="0"/>
        <w:rPr>
          <w:b/>
          <w:bCs/>
          <w:i/>
          <w:iCs/>
        </w:rPr>
      </w:pPr>
      <w:r w:rsidRPr="00D92585">
        <w:rPr>
          <w:b/>
          <w:bCs/>
          <w:i/>
          <w:iCs/>
        </w:rPr>
        <w:t>2</w:t>
      </w:r>
      <w:r w:rsidR="0010769E" w:rsidRPr="00DC0737">
        <w:rPr>
          <w:b/>
          <w:bCs/>
          <w:i/>
          <w:iCs/>
        </w:rPr>
        <w:t>7</w:t>
      </w:r>
      <w:r w:rsidRPr="00D92585">
        <w:rPr>
          <w:b/>
          <w:bCs/>
          <w:i/>
          <w:iCs/>
        </w:rPr>
        <w:t>.7</w:t>
      </w:r>
      <w:r w:rsidR="0010769E" w:rsidRPr="00DC0737">
        <w:rPr>
          <w:b/>
          <w:bCs/>
          <w:i/>
          <w:iCs/>
        </w:rPr>
        <w:t>4</w:t>
      </w:r>
      <w:r w:rsidRPr="00D92585">
        <w:rPr>
          <w:b/>
          <w:bCs/>
          <w:i/>
          <w:iCs/>
        </w:rPr>
        <w:t>%~</w:t>
      </w:r>
      <w:r w:rsidR="0010769E" w:rsidRPr="00DC0737">
        <w:rPr>
          <w:b/>
          <w:bCs/>
          <w:i/>
          <w:iCs/>
        </w:rPr>
        <w:t>42.95%</w:t>
      </w:r>
      <w:r w:rsidRPr="00D92585">
        <w:rPr>
          <w:b/>
          <w:bCs/>
          <w:i/>
          <w:iCs/>
        </w:rPr>
        <w:t xml:space="preserve"> average CCE saving ratio</w:t>
      </w:r>
      <w:r w:rsidR="00814C93" w:rsidRPr="00D92585">
        <w:rPr>
          <w:b/>
          <w:bCs/>
          <w:i/>
          <w:iCs/>
        </w:rPr>
        <w:t xml:space="preserve"> for Combination 1</w:t>
      </w:r>
    </w:p>
    <w:p w14:paraId="007EC589" w14:textId="79DBCFB0" w:rsidR="00814C93" w:rsidRPr="00D92585" w:rsidRDefault="00814C93" w:rsidP="00D92585">
      <w:pPr>
        <w:pStyle w:val="af3"/>
        <w:numPr>
          <w:ilvl w:val="0"/>
          <w:numId w:val="55"/>
        </w:numPr>
        <w:ind w:firstLineChars="0"/>
        <w:rPr>
          <w:b/>
          <w:bCs/>
          <w:i/>
          <w:iCs/>
        </w:rPr>
      </w:pPr>
      <w:r w:rsidRPr="00DC0737">
        <w:rPr>
          <w:b/>
          <w:bCs/>
          <w:i/>
          <w:iCs/>
        </w:rPr>
        <w:t>23.53%~45.02% average CCE saving ratio for Combination 2</w:t>
      </w:r>
    </w:p>
    <w:p w14:paraId="5D7B044D" w14:textId="00BB82E2" w:rsidR="00814C93" w:rsidRPr="00D92585" w:rsidRDefault="00814C93" w:rsidP="00E40720">
      <w:pPr>
        <w:pStyle w:val="af3"/>
        <w:numPr>
          <w:ilvl w:val="0"/>
          <w:numId w:val="55"/>
        </w:numPr>
        <w:ind w:firstLineChars="0"/>
        <w:rPr>
          <w:b/>
          <w:bCs/>
          <w:i/>
          <w:iCs/>
        </w:rPr>
      </w:pPr>
      <w:r w:rsidRPr="00DC0737">
        <w:rPr>
          <w:b/>
          <w:bCs/>
          <w:i/>
          <w:iCs/>
        </w:rPr>
        <w:t>21.53%~41.89% average CCE saving ratio for Combination 3</w:t>
      </w:r>
    </w:p>
    <w:p w14:paraId="1A4C152C" w14:textId="3498D9F7" w:rsidR="00814C93" w:rsidRPr="00DC0737" w:rsidRDefault="00814C93" w:rsidP="00D92585">
      <w:pPr>
        <w:pStyle w:val="af3"/>
        <w:numPr>
          <w:ilvl w:val="0"/>
          <w:numId w:val="55"/>
        </w:numPr>
        <w:ind w:firstLineChars="0"/>
        <w:rPr>
          <w:b/>
          <w:bCs/>
          <w:i/>
          <w:iCs/>
        </w:rPr>
      </w:pPr>
      <w:r w:rsidRPr="00DC0737">
        <w:rPr>
          <w:b/>
          <w:bCs/>
          <w:i/>
          <w:iCs/>
        </w:rPr>
        <w:t>21.3%~43.29% average CCE saving ratio for Combination 4</w:t>
      </w:r>
    </w:p>
    <w:p w14:paraId="4CBC4A63" w14:textId="460F3549" w:rsidR="0009666E" w:rsidRPr="007D0CF2" w:rsidRDefault="0009666E" w:rsidP="00D92585">
      <w:pPr>
        <w:pStyle w:val="af3"/>
        <w:ind w:firstLineChars="0" w:firstLine="0"/>
        <w:rPr>
          <w:lang w:eastAsia="zh-CN"/>
        </w:rPr>
      </w:pPr>
    </w:p>
    <w:p w14:paraId="608202C7" w14:textId="77777777" w:rsidR="00397FA2" w:rsidRPr="007D0CF2" w:rsidRDefault="00397FA2" w:rsidP="00397FA2">
      <w:pPr>
        <w:pStyle w:val="3"/>
        <w:rPr>
          <w:lang w:eastAsia="zh-CN"/>
        </w:rPr>
      </w:pPr>
      <w:r w:rsidRPr="007D0CF2">
        <w:rPr>
          <w:lang w:eastAsia="zh-CN"/>
        </w:rPr>
        <w:t xml:space="preserve">PDCCH blocking probability </w:t>
      </w:r>
    </w:p>
    <w:p w14:paraId="4C399D63" w14:textId="12804134" w:rsidR="003B0F8B" w:rsidRPr="007D0CF2" w:rsidRDefault="00397FA2" w:rsidP="003B0F8B">
      <w:pPr>
        <w:rPr>
          <w:lang w:eastAsia="zh-CN"/>
        </w:rPr>
      </w:pPr>
      <w:r w:rsidRPr="007D0CF2">
        <w:rPr>
          <w:lang w:eastAsia="zh-CN"/>
        </w:rPr>
        <w:t xml:space="preserve">PDCCH blocking probability is one important metric </w:t>
      </w:r>
      <w:r w:rsidR="00592CA2" w:rsidRPr="007D0CF2">
        <w:rPr>
          <w:lang w:eastAsia="zh-CN"/>
        </w:rPr>
        <w:t xml:space="preserve">to evaluate the scheduling </w:t>
      </w:r>
      <w:r w:rsidR="0082663B" w:rsidRPr="007D0CF2">
        <w:rPr>
          <w:lang w:eastAsia="zh-CN"/>
        </w:rPr>
        <w:t>flexibility</w:t>
      </w:r>
      <w:r w:rsidRPr="007D0CF2">
        <w:rPr>
          <w:lang w:eastAsia="zh-CN"/>
        </w:rPr>
        <w:t xml:space="preserve">. </w:t>
      </w:r>
      <w:r w:rsidR="0082663B" w:rsidRPr="007D0CF2">
        <w:rPr>
          <w:lang w:eastAsia="zh-CN"/>
        </w:rPr>
        <w:t>It can be observed that the PDCCH overhead of single DCI is less than two legacy DCIs in the section 2.2.</w:t>
      </w:r>
      <w:r w:rsidR="00844E0B" w:rsidRPr="007D0CF2">
        <w:rPr>
          <w:lang w:eastAsia="zh-CN"/>
        </w:rPr>
        <w:t>1</w:t>
      </w:r>
      <w:r w:rsidR="0082663B" w:rsidRPr="007D0CF2">
        <w:rPr>
          <w:lang w:eastAsia="zh-CN"/>
        </w:rPr>
        <w:t xml:space="preserve">. For a given PDCCH resource, </w:t>
      </w:r>
      <w:r w:rsidR="003B0F8B" w:rsidRPr="007D0CF2">
        <w:rPr>
          <w:lang w:eastAsia="zh-CN"/>
        </w:rPr>
        <w:t xml:space="preserve">multi-carrier scheduling using single DCI </w:t>
      </w:r>
      <w:r w:rsidR="0082663B" w:rsidRPr="007D0CF2">
        <w:rPr>
          <w:lang w:eastAsia="zh-CN"/>
        </w:rPr>
        <w:t xml:space="preserve">will </w:t>
      </w:r>
      <w:r w:rsidR="00555F4A" w:rsidRPr="007D0CF2">
        <w:rPr>
          <w:lang w:eastAsia="zh-CN"/>
        </w:rPr>
        <w:t>enable</w:t>
      </w:r>
      <w:r w:rsidR="0082663B" w:rsidRPr="007D0CF2">
        <w:rPr>
          <w:lang w:eastAsia="zh-CN"/>
        </w:rPr>
        <w:t xml:space="preserve"> more scheduled UEs and lower PDCCH blocking probability. </w:t>
      </w:r>
      <w:r w:rsidR="003B0F8B" w:rsidRPr="007D0CF2">
        <w:rPr>
          <w:lang w:eastAsia="zh-CN"/>
        </w:rPr>
        <w:t xml:space="preserve">To verify this, the impact of DCI size on PDCCH blocking probability is evaluated. Take Rel-15 DCI format 1_1 as baseline, the </w:t>
      </w:r>
      <w:r w:rsidR="00552890" w:rsidRPr="007D0CF2">
        <w:rPr>
          <w:lang w:eastAsia="zh-CN"/>
        </w:rPr>
        <w:t>baseline</w:t>
      </w:r>
      <w:r w:rsidR="003B0F8B" w:rsidRPr="007D0CF2">
        <w:rPr>
          <w:lang w:eastAsia="zh-CN"/>
        </w:rPr>
        <w:t xml:space="preserve"> DCI size is assumed to be 60bits (excluding CRC), and other candidate </w:t>
      </w:r>
      <w:r w:rsidR="008A1AA8" w:rsidRPr="007D0CF2">
        <w:rPr>
          <w:lang w:eastAsia="zh-CN"/>
        </w:rPr>
        <w:t>single DCI size</w:t>
      </w:r>
      <w:r w:rsidR="003B0F8B" w:rsidRPr="007D0CF2">
        <w:rPr>
          <w:lang w:eastAsia="zh-CN"/>
        </w:rPr>
        <w:t xml:space="preserve"> of 72, 8</w:t>
      </w:r>
      <w:r w:rsidR="00844E0B" w:rsidRPr="007D0CF2">
        <w:rPr>
          <w:lang w:eastAsia="zh-CN"/>
        </w:rPr>
        <w:t>4, 96</w:t>
      </w:r>
      <w:r w:rsidR="003B0F8B" w:rsidRPr="007D0CF2">
        <w:rPr>
          <w:lang w:eastAsia="zh-CN"/>
        </w:rPr>
        <w:t xml:space="preserve"> and </w:t>
      </w:r>
      <w:r w:rsidR="00844E0B" w:rsidRPr="007D0CF2">
        <w:rPr>
          <w:lang w:eastAsia="zh-CN"/>
        </w:rPr>
        <w:t>108</w:t>
      </w:r>
      <w:r w:rsidR="003B0F8B" w:rsidRPr="007D0CF2">
        <w:rPr>
          <w:lang w:eastAsia="zh-CN"/>
        </w:rPr>
        <w:t xml:space="preserve"> bits are </w:t>
      </w:r>
      <w:r w:rsidR="008A1AA8" w:rsidRPr="007D0CF2">
        <w:rPr>
          <w:lang w:eastAsia="zh-CN"/>
        </w:rPr>
        <w:t>assumed</w:t>
      </w:r>
      <w:r w:rsidR="003B0F8B" w:rsidRPr="007D0CF2">
        <w:rPr>
          <w:lang w:eastAsia="zh-CN"/>
        </w:rPr>
        <w:t xml:space="preserve">. </w:t>
      </w:r>
      <w:r w:rsidR="00E70220" w:rsidRPr="007D0CF2">
        <w:rPr>
          <w:lang w:eastAsia="zh-CN"/>
        </w:rPr>
        <w:t>2</w:t>
      </w:r>
      <w:r w:rsidR="00903722" w:rsidRPr="007D0CF2">
        <w:rPr>
          <w:lang w:eastAsia="zh-CN"/>
        </w:rPr>
        <w:t>G</w:t>
      </w:r>
      <w:r w:rsidR="0016192E" w:rsidRPr="007D0CF2">
        <w:rPr>
          <w:lang w:eastAsia="zh-CN"/>
        </w:rPr>
        <w:t xml:space="preserve">Hz carrier </w:t>
      </w:r>
      <w:r w:rsidR="0009666E" w:rsidRPr="007D0CF2">
        <w:rPr>
          <w:lang w:eastAsia="zh-CN"/>
        </w:rPr>
        <w:t xml:space="preserve">as one typical case </w:t>
      </w:r>
      <w:r w:rsidR="0016192E" w:rsidRPr="007D0CF2">
        <w:rPr>
          <w:lang w:eastAsia="zh-CN"/>
        </w:rPr>
        <w:t xml:space="preserve">is chosen for evaluation </w:t>
      </w:r>
      <w:r w:rsidR="0009666E" w:rsidRPr="007D0CF2">
        <w:rPr>
          <w:lang w:eastAsia="zh-CN"/>
        </w:rPr>
        <w:t>purpose</w:t>
      </w:r>
      <w:r w:rsidR="00785176" w:rsidRPr="007D0CF2">
        <w:rPr>
          <w:lang w:eastAsia="zh-CN"/>
        </w:rPr>
        <w:t>.</w:t>
      </w:r>
    </w:p>
    <w:p w14:paraId="11067CBD" w14:textId="4BBC3D57" w:rsidR="00397FA2" w:rsidRPr="007D0CF2" w:rsidRDefault="00397FA2" w:rsidP="00653D51">
      <w:pPr>
        <w:rPr>
          <w:lang w:eastAsia="zh-CN"/>
        </w:rPr>
      </w:pPr>
      <w:r w:rsidRPr="007D0CF2">
        <w:rPr>
          <w:lang w:eastAsia="zh-CN"/>
        </w:rPr>
        <w:lastRenderedPageBreak/>
        <w:t xml:space="preserve">In the evaluation, </w:t>
      </w:r>
      <w:r w:rsidR="005A38D4" w:rsidRPr="007D0CF2">
        <w:rPr>
          <w:lang w:eastAsia="zh-CN"/>
        </w:rPr>
        <w:t>CDF of UE geometry achieved from system level simulation and required SNR @1% BLER achieved from PDCCH link level simulation for various DCI size are needed. It is assumed that each PDSCH</w:t>
      </w:r>
      <w:r w:rsidRPr="007D0CF2">
        <w:rPr>
          <w:lang w:eastAsia="zh-CN"/>
        </w:rPr>
        <w:t xml:space="preserve"> is scheduled with one DCI and all UEs with full-buffer traffic are scheduled simultaneously. Then PDCCH blocking probability </w:t>
      </w:r>
      <w:r w:rsidR="00481C1E" w:rsidRPr="007D0CF2">
        <w:rPr>
          <w:lang w:eastAsia="zh-CN"/>
        </w:rPr>
        <w:t xml:space="preserve">can be </w:t>
      </w:r>
      <w:r w:rsidRPr="007D0CF2">
        <w:rPr>
          <w:lang w:eastAsia="zh-CN"/>
        </w:rPr>
        <w:t xml:space="preserve">modeled as a function of </w:t>
      </w:r>
      <w:r w:rsidR="0009666E" w:rsidRPr="007D0CF2">
        <w:rPr>
          <w:lang w:eastAsia="zh-CN"/>
        </w:rPr>
        <w:t>the number of PDCCHs</w:t>
      </w:r>
      <w:r w:rsidR="000F03D5" w:rsidRPr="007D0CF2">
        <w:rPr>
          <w:lang w:eastAsia="zh-CN"/>
        </w:rPr>
        <w:t xml:space="preserve">, </w:t>
      </w:r>
      <w:r w:rsidRPr="007D0CF2">
        <w:rPr>
          <w:lang w:eastAsia="zh-CN"/>
        </w:rPr>
        <w:t>DCI size, number of UEs</w:t>
      </w:r>
      <w:r w:rsidR="0009666E" w:rsidRPr="007D0CF2">
        <w:rPr>
          <w:lang w:eastAsia="zh-CN"/>
        </w:rPr>
        <w:t xml:space="preserve"> and</w:t>
      </w:r>
      <w:r w:rsidRPr="007D0CF2">
        <w:rPr>
          <w:lang w:eastAsia="zh-CN"/>
        </w:rPr>
        <w:t xml:space="preserve"> </w:t>
      </w:r>
      <w:r w:rsidR="000F03D5" w:rsidRPr="007D0CF2">
        <w:rPr>
          <w:lang w:eastAsia="zh-CN"/>
        </w:rPr>
        <w:t>PDCCH</w:t>
      </w:r>
      <w:r w:rsidR="004627B5" w:rsidRPr="007D0CF2">
        <w:rPr>
          <w:lang w:eastAsia="zh-CN"/>
        </w:rPr>
        <w:t xml:space="preserve"> </w:t>
      </w:r>
      <w:r w:rsidR="00AC09DB" w:rsidRPr="007D0CF2">
        <w:rPr>
          <w:lang w:eastAsia="zh-CN"/>
        </w:rPr>
        <w:t>resource</w:t>
      </w:r>
      <w:r w:rsidR="0009666E" w:rsidRPr="007D0CF2">
        <w:rPr>
          <w:lang w:eastAsia="zh-CN"/>
        </w:rPr>
        <w:t>s</w:t>
      </w:r>
      <w:r w:rsidRPr="007D0CF2">
        <w:rPr>
          <w:lang w:eastAsia="zh-CN"/>
        </w:rPr>
        <w:t xml:space="preserve">. </w:t>
      </w:r>
      <w:r w:rsidR="005E2A7E" w:rsidRPr="007D0CF2">
        <w:rPr>
          <w:lang w:eastAsia="zh-CN"/>
        </w:rPr>
        <w:t>For each scheduling, t</w:t>
      </w:r>
      <w:r w:rsidR="000F03D5" w:rsidRPr="007D0CF2">
        <w:rPr>
          <w:lang w:eastAsia="zh-CN"/>
        </w:rPr>
        <w:t xml:space="preserve">he </w:t>
      </w:r>
      <w:r w:rsidR="0009666E" w:rsidRPr="007D0CF2">
        <w:rPr>
          <w:lang w:eastAsia="zh-CN"/>
        </w:rPr>
        <w:t>number of PDCCHs</w:t>
      </w:r>
      <w:r w:rsidR="000F03D5" w:rsidRPr="007D0CF2">
        <w:rPr>
          <w:lang w:eastAsia="zh-CN"/>
        </w:rPr>
        <w:t xml:space="preserve"> is </w:t>
      </w:r>
      <w:r w:rsidR="00555F4A" w:rsidRPr="007D0CF2">
        <w:rPr>
          <w:lang w:eastAsia="zh-CN"/>
        </w:rPr>
        <w:t xml:space="preserve">assumed to be </w:t>
      </w:r>
      <w:r w:rsidR="000F03D5" w:rsidRPr="007D0CF2">
        <w:rPr>
          <w:lang w:eastAsia="zh-CN"/>
        </w:rPr>
        <w:t xml:space="preserve">2 for legacy </w:t>
      </w:r>
      <w:r w:rsidR="00555F4A" w:rsidRPr="007D0CF2">
        <w:rPr>
          <w:lang w:eastAsia="zh-CN"/>
        </w:rPr>
        <w:t xml:space="preserve">case </w:t>
      </w:r>
      <w:r w:rsidR="000F03D5" w:rsidRPr="007D0CF2">
        <w:rPr>
          <w:lang w:eastAsia="zh-CN"/>
        </w:rPr>
        <w:t>and 1 for single DCI</w:t>
      </w:r>
      <w:r w:rsidR="005E2A7E" w:rsidRPr="007D0CF2">
        <w:rPr>
          <w:lang w:eastAsia="zh-CN"/>
        </w:rPr>
        <w:t xml:space="preserve"> </w:t>
      </w:r>
      <w:r w:rsidR="00555F4A" w:rsidRPr="007D0CF2">
        <w:rPr>
          <w:lang w:eastAsia="zh-CN"/>
        </w:rPr>
        <w:t>joint scheduling case</w:t>
      </w:r>
      <w:r w:rsidR="000F03D5" w:rsidRPr="007D0CF2">
        <w:rPr>
          <w:lang w:eastAsia="zh-CN"/>
        </w:rPr>
        <w:t xml:space="preserve">. </w:t>
      </w:r>
      <w:r w:rsidRPr="007D0CF2">
        <w:rPr>
          <w:lang w:eastAsia="zh-CN"/>
        </w:rPr>
        <w:t xml:space="preserve">The </w:t>
      </w:r>
      <w:r w:rsidR="00673322" w:rsidRPr="007D0CF2">
        <w:rPr>
          <w:lang w:eastAsia="zh-CN"/>
        </w:rPr>
        <w:t xml:space="preserve">number </w:t>
      </w:r>
      <w:r w:rsidRPr="007D0CF2">
        <w:rPr>
          <w:lang w:eastAsia="zh-CN"/>
        </w:rPr>
        <w:t xml:space="preserve">of UEs is considered from 1 to </w:t>
      </w:r>
      <w:r w:rsidR="004627B5" w:rsidRPr="007D0CF2">
        <w:rPr>
          <w:lang w:eastAsia="zh-CN"/>
        </w:rPr>
        <w:t>2</w:t>
      </w:r>
      <w:r w:rsidRPr="007D0CF2">
        <w:rPr>
          <w:lang w:eastAsia="zh-CN"/>
        </w:rPr>
        <w:t xml:space="preserve">0. </w:t>
      </w:r>
      <w:r w:rsidR="002F482D" w:rsidRPr="007D0CF2">
        <w:rPr>
          <w:lang w:eastAsia="zh-CN"/>
        </w:rPr>
        <w:t>PDCCH</w:t>
      </w:r>
      <w:r w:rsidRPr="007D0CF2">
        <w:rPr>
          <w:lang w:eastAsia="zh-CN"/>
        </w:rPr>
        <w:t xml:space="preserve"> resource</w:t>
      </w:r>
      <w:r w:rsidR="0009666E" w:rsidRPr="007D0CF2">
        <w:rPr>
          <w:lang w:eastAsia="zh-CN"/>
        </w:rPr>
        <w:t>s</w:t>
      </w:r>
      <w:r w:rsidRPr="007D0CF2">
        <w:rPr>
          <w:lang w:eastAsia="zh-CN"/>
        </w:rPr>
        <w:t xml:space="preserve"> are determined </w:t>
      </w:r>
      <w:r w:rsidR="00F32293" w:rsidRPr="007D0CF2">
        <w:rPr>
          <w:lang w:eastAsia="zh-CN"/>
        </w:rPr>
        <w:t>by</w:t>
      </w:r>
      <w:r w:rsidRPr="007D0CF2">
        <w:rPr>
          <w:lang w:eastAsia="zh-CN"/>
        </w:rPr>
        <w:t xml:space="preserve"> CORESET duration and bandwidth, </w:t>
      </w:r>
      <w:r w:rsidR="00555F4A" w:rsidRPr="007D0CF2">
        <w:rPr>
          <w:lang w:eastAsia="zh-CN"/>
        </w:rPr>
        <w:t xml:space="preserve">i.e. </w:t>
      </w:r>
      <w:r w:rsidR="00E70220" w:rsidRPr="007D0CF2">
        <w:rPr>
          <w:lang w:eastAsia="zh-CN"/>
        </w:rPr>
        <w:t>2</w:t>
      </w:r>
      <w:r w:rsidRPr="007D0CF2">
        <w:rPr>
          <w:lang w:eastAsia="zh-CN"/>
        </w:rPr>
        <w:t xml:space="preserve"> symbols@15 kHz with </w:t>
      </w:r>
      <w:r w:rsidR="004563C4" w:rsidRPr="007D0CF2">
        <w:rPr>
          <w:lang w:eastAsia="zh-CN"/>
        </w:rPr>
        <w:t>96 PRB</w:t>
      </w:r>
      <w:r w:rsidRPr="007D0CF2">
        <w:rPr>
          <w:lang w:eastAsia="zh-CN"/>
        </w:rPr>
        <w:t xml:space="preserve"> </w:t>
      </w:r>
      <w:r w:rsidR="0009666E" w:rsidRPr="007D0CF2">
        <w:rPr>
          <w:lang w:eastAsia="zh-CN"/>
        </w:rPr>
        <w:t>in the evaluated case</w:t>
      </w:r>
      <w:r w:rsidRPr="007D0CF2">
        <w:rPr>
          <w:lang w:eastAsia="zh-CN"/>
        </w:rPr>
        <w:t xml:space="preserve">. The PDCCH blocking probability and </w:t>
      </w:r>
      <w:r w:rsidR="00A44BF9" w:rsidRPr="007D0CF2">
        <w:rPr>
          <w:lang w:eastAsia="zh-CN"/>
        </w:rPr>
        <w:t>CDF of UE</w:t>
      </w:r>
      <w:r w:rsidRPr="007D0CF2">
        <w:rPr>
          <w:lang w:eastAsia="zh-CN"/>
        </w:rPr>
        <w:t xml:space="preserve"> geometry for </w:t>
      </w:r>
      <w:r w:rsidR="0009666E" w:rsidRPr="007D0CF2">
        <w:rPr>
          <w:lang w:eastAsia="zh-CN"/>
        </w:rPr>
        <w:t>U</w:t>
      </w:r>
      <w:r w:rsidRPr="007D0CF2">
        <w:rPr>
          <w:lang w:eastAsia="zh-CN"/>
        </w:rPr>
        <w:t xml:space="preserve">rban </w:t>
      </w:r>
      <w:r w:rsidR="0009666E" w:rsidRPr="007D0CF2">
        <w:rPr>
          <w:lang w:eastAsia="zh-CN"/>
        </w:rPr>
        <w:t xml:space="preserve">Macro </w:t>
      </w:r>
      <w:r w:rsidRPr="007D0CF2">
        <w:rPr>
          <w:lang w:eastAsia="zh-CN"/>
        </w:rPr>
        <w:t xml:space="preserve">scenario are provided in </w:t>
      </w:r>
      <w:r w:rsidR="007D0CF2">
        <w:rPr>
          <w:lang w:eastAsia="zh-CN"/>
        </w:rPr>
        <w:fldChar w:fldCharType="begin"/>
      </w:r>
      <w:r w:rsidR="007D0CF2">
        <w:rPr>
          <w:lang w:eastAsia="zh-CN"/>
        </w:rPr>
        <w:instrText xml:space="preserve"> REF _Ref61637370 \h </w:instrText>
      </w:r>
      <w:r w:rsidR="007D0CF2">
        <w:rPr>
          <w:lang w:eastAsia="zh-CN"/>
        </w:rPr>
      </w:r>
      <w:r w:rsidR="007D0CF2">
        <w:rPr>
          <w:lang w:eastAsia="zh-CN"/>
        </w:rPr>
        <w:fldChar w:fldCharType="separate"/>
      </w:r>
      <w:r w:rsidR="007D0CF2" w:rsidRPr="00DC0737">
        <w:t xml:space="preserve">Figure </w:t>
      </w:r>
      <w:r w:rsidR="007D0CF2" w:rsidRPr="00DC0737">
        <w:rPr>
          <w:noProof/>
        </w:rPr>
        <w:t>1</w:t>
      </w:r>
      <w:r w:rsidR="007D0CF2">
        <w:rPr>
          <w:lang w:eastAsia="zh-CN"/>
        </w:rPr>
        <w:fldChar w:fldCharType="end"/>
      </w:r>
      <w:r w:rsidRPr="007D0CF2">
        <w:rPr>
          <w:lang w:eastAsia="zh-CN"/>
        </w:rPr>
        <w:t>.</w:t>
      </w:r>
    </w:p>
    <w:p w14:paraId="20F4FD58" w14:textId="0F8A17B0" w:rsidR="000A2C4B" w:rsidRPr="007D0CF2" w:rsidRDefault="000A2C4B" w:rsidP="00397FA2">
      <w:pPr>
        <w:rPr>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0"/>
        <w:gridCol w:w="4717"/>
      </w:tblGrid>
      <w:tr w:rsidR="00C26DA0" w:rsidRPr="007D0CF2" w14:paraId="0217D30C" w14:textId="77777777" w:rsidTr="0009666E">
        <w:tc>
          <w:tcPr>
            <w:tcW w:w="4600" w:type="dxa"/>
          </w:tcPr>
          <w:p w14:paraId="42A04502" w14:textId="48C42987" w:rsidR="00D055A8" w:rsidRPr="00DC0737" w:rsidRDefault="00C26DA0" w:rsidP="00397FA2">
            <w:pPr>
              <w:rPr>
                <w:lang w:eastAsia="zh-CN"/>
              </w:rPr>
            </w:pPr>
            <w:r w:rsidRPr="00DC0737">
              <w:rPr>
                <w:noProof/>
                <w:lang w:eastAsia="zh-CN"/>
              </w:rPr>
              <w:drawing>
                <wp:inline distT="0" distB="0" distL="0" distR="0" wp14:anchorId="2879EA86" wp14:editId="315BC324">
                  <wp:extent cx="2784134" cy="1951314"/>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12036" cy="1970870"/>
                          </a:xfrm>
                          <a:prstGeom prst="rect">
                            <a:avLst/>
                          </a:prstGeom>
                        </pic:spPr>
                      </pic:pic>
                    </a:graphicData>
                  </a:graphic>
                </wp:inline>
              </w:drawing>
            </w:r>
          </w:p>
        </w:tc>
        <w:tc>
          <w:tcPr>
            <w:tcW w:w="4717" w:type="dxa"/>
          </w:tcPr>
          <w:p w14:paraId="19844355" w14:textId="7A0615DA" w:rsidR="000A2C4B" w:rsidRPr="00DC0737" w:rsidRDefault="00B37660" w:rsidP="00397FA2">
            <w:pPr>
              <w:rPr>
                <w:lang w:eastAsia="zh-CN"/>
              </w:rPr>
            </w:pPr>
            <w:r w:rsidRPr="00DC0737">
              <w:rPr>
                <w:noProof/>
                <w:lang w:eastAsia="zh-CN"/>
              </w:rPr>
              <w:drawing>
                <wp:inline distT="0" distB="0" distL="0" distR="0" wp14:anchorId="33F62FE0" wp14:editId="0D371E39">
                  <wp:extent cx="2574686" cy="19512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4686" cy="1951200"/>
                          </a:xfrm>
                          <a:prstGeom prst="rect">
                            <a:avLst/>
                          </a:prstGeom>
                        </pic:spPr>
                      </pic:pic>
                    </a:graphicData>
                  </a:graphic>
                </wp:inline>
              </w:drawing>
            </w:r>
          </w:p>
        </w:tc>
      </w:tr>
      <w:tr w:rsidR="00530FA8" w:rsidRPr="007D0CF2" w14:paraId="0AE52F04" w14:textId="77777777" w:rsidTr="0009666E">
        <w:tc>
          <w:tcPr>
            <w:tcW w:w="9317" w:type="dxa"/>
            <w:gridSpan w:val="2"/>
          </w:tcPr>
          <w:p w14:paraId="3F7BC945" w14:textId="0645883F" w:rsidR="00530FA8" w:rsidRPr="00D92585" w:rsidRDefault="00450C9C" w:rsidP="00DC0737">
            <w:pPr>
              <w:pStyle w:val="a5"/>
              <w:rPr>
                <w:sz w:val="22"/>
                <w:szCs w:val="22"/>
              </w:rPr>
            </w:pPr>
            <w:bookmarkStart w:id="17" w:name="_Ref61637370"/>
            <w:bookmarkStart w:id="18" w:name="_Ref53766110"/>
            <w:r w:rsidRPr="00D92585">
              <w:rPr>
                <w:sz w:val="22"/>
                <w:szCs w:val="22"/>
              </w:rPr>
              <w:t xml:space="preserve">Figure </w:t>
            </w:r>
            <w:r w:rsidRPr="00D92585">
              <w:rPr>
                <w:sz w:val="22"/>
                <w:szCs w:val="22"/>
              </w:rPr>
              <w:fldChar w:fldCharType="begin"/>
            </w:r>
            <w:r w:rsidRPr="00D92585">
              <w:rPr>
                <w:sz w:val="22"/>
                <w:szCs w:val="22"/>
              </w:rPr>
              <w:instrText xml:space="preserve"> SEQ Figure \* ARABIC </w:instrText>
            </w:r>
            <w:r w:rsidRPr="00D92585">
              <w:rPr>
                <w:sz w:val="22"/>
                <w:szCs w:val="22"/>
              </w:rPr>
              <w:fldChar w:fldCharType="separate"/>
            </w:r>
            <w:r w:rsidRPr="00D92585">
              <w:rPr>
                <w:noProof/>
                <w:sz w:val="22"/>
                <w:szCs w:val="22"/>
              </w:rPr>
              <w:t>1</w:t>
            </w:r>
            <w:r w:rsidRPr="00D92585">
              <w:rPr>
                <w:sz w:val="22"/>
                <w:szCs w:val="22"/>
              </w:rPr>
              <w:fldChar w:fldCharType="end"/>
            </w:r>
            <w:bookmarkEnd w:id="17"/>
            <w:r w:rsidRPr="00D92585">
              <w:rPr>
                <w:sz w:val="22"/>
                <w:szCs w:val="22"/>
              </w:rPr>
              <w:t xml:space="preserve"> </w:t>
            </w:r>
            <w:bookmarkEnd w:id="18"/>
            <w:r w:rsidR="00530FA8" w:rsidRPr="00D92585">
              <w:rPr>
                <w:sz w:val="22"/>
                <w:szCs w:val="22"/>
              </w:rPr>
              <w:t>PDCCH blocking probability and CDF of UE geometry</w:t>
            </w:r>
          </w:p>
        </w:tc>
      </w:tr>
    </w:tbl>
    <w:p w14:paraId="56D8D700" w14:textId="77777777" w:rsidR="0009666E" w:rsidRPr="00DC0737" w:rsidRDefault="0009666E" w:rsidP="001C6A5F">
      <w:pPr>
        <w:rPr>
          <w:lang w:eastAsia="zh-CN"/>
        </w:rPr>
      </w:pPr>
    </w:p>
    <w:p w14:paraId="6562ADB0" w14:textId="3488871E" w:rsidR="0009666E" w:rsidRPr="007D0CF2" w:rsidRDefault="0009666E" w:rsidP="001C6A5F">
      <w:pPr>
        <w:rPr>
          <w:b/>
          <w:bCs/>
          <w:i/>
          <w:iCs/>
          <w:lang w:eastAsia="zh-CN"/>
        </w:rPr>
      </w:pPr>
      <w:r w:rsidRPr="00DC0737">
        <w:rPr>
          <w:lang w:eastAsia="zh-CN"/>
        </w:rPr>
        <w:t xml:space="preserve">It can be observed that a single DCI scheduling two cells can reduce the PDCCH blocking probability obviously, and </w:t>
      </w:r>
      <w:r w:rsidRPr="007D0CF2">
        <w:rPr>
          <w:lang w:eastAsia="zh-CN"/>
        </w:rPr>
        <w:t>the PDCCH blocking probability is getting lower as the DCI payload reduces.</w:t>
      </w:r>
    </w:p>
    <w:p w14:paraId="4BF91260" w14:textId="74B46682" w:rsidR="00397FA2" w:rsidRPr="007D0CF2" w:rsidRDefault="000A2C4B" w:rsidP="001C6A5F">
      <w:pPr>
        <w:rPr>
          <w:b/>
          <w:bCs/>
          <w:i/>
          <w:iCs/>
          <w:lang w:eastAsia="zh-CN"/>
        </w:rPr>
      </w:pPr>
      <w:r w:rsidRPr="007D0CF2">
        <w:rPr>
          <w:b/>
          <w:bCs/>
          <w:i/>
          <w:iCs/>
          <w:lang w:eastAsia="zh-CN"/>
        </w:rPr>
        <w:t xml:space="preserve">Observation </w:t>
      </w:r>
      <w:r w:rsidR="00C17DF0" w:rsidRPr="007D0CF2">
        <w:rPr>
          <w:b/>
          <w:bCs/>
          <w:i/>
          <w:iCs/>
          <w:lang w:eastAsia="zh-CN"/>
        </w:rPr>
        <w:t>2</w:t>
      </w:r>
      <w:r w:rsidRPr="007D0CF2">
        <w:rPr>
          <w:b/>
          <w:bCs/>
          <w:i/>
          <w:iCs/>
          <w:lang w:eastAsia="zh-CN"/>
        </w:rPr>
        <w:t xml:space="preserve">: </w:t>
      </w:r>
      <w:r w:rsidR="00943D77" w:rsidRPr="007D0CF2">
        <w:rPr>
          <w:b/>
          <w:bCs/>
          <w:i/>
          <w:iCs/>
          <w:lang w:eastAsia="zh-CN"/>
        </w:rPr>
        <w:t>Single</w:t>
      </w:r>
      <w:r w:rsidRPr="007D0CF2">
        <w:rPr>
          <w:b/>
          <w:bCs/>
          <w:i/>
          <w:iCs/>
          <w:lang w:eastAsia="zh-CN"/>
        </w:rPr>
        <w:t xml:space="preserve"> DCI scheduling PDSCH</w:t>
      </w:r>
      <w:r w:rsidR="00555F4A" w:rsidRPr="007D0CF2">
        <w:rPr>
          <w:b/>
          <w:bCs/>
          <w:i/>
          <w:iCs/>
          <w:lang w:eastAsia="zh-CN"/>
        </w:rPr>
        <w:t>(s)</w:t>
      </w:r>
      <w:r w:rsidRPr="007D0CF2">
        <w:rPr>
          <w:b/>
          <w:bCs/>
          <w:i/>
          <w:iCs/>
          <w:lang w:eastAsia="zh-CN"/>
        </w:rPr>
        <w:t xml:space="preserve"> on two cells can reduce the PDCCH blocking probability obviously.</w:t>
      </w:r>
    </w:p>
    <w:p w14:paraId="19BE8D78" w14:textId="77777777" w:rsidR="0009666E" w:rsidRPr="007D0CF2" w:rsidRDefault="0009666E" w:rsidP="001C6A5F">
      <w:pPr>
        <w:rPr>
          <w:lang w:eastAsia="zh-CN"/>
        </w:rPr>
      </w:pPr>
    </w:p>
    <w:p w14:paraId="13761D58" w14:textId="72BE0391" w:rsidR="005A18FE" w:rsidRPr="007D0CF2" w:rsidRDefault="00C256CF">
      <w:pPr>
        <w:pStyle w:val="3"/>
        <w:rPr>
          <w:lang w:eastAsia="zh-CN"/>
        </w:rPr>
      </w:pPr>
      <w:r w:rsidRPr="007D0CF2">
        <w:rPr>
          <w:lang w:eastAsia="zh-CN"/>
        </w:rPr>
        <w:t>Spectrum efficiency</w:t>
      </w:r>
      <w:bookmarkEnd w:id="12"/>
      <w:bookmarkEnd w:id="13"/>
      <w:r w:rsidR="00151BE2" w:rsidRPr="007D0CF2">
        <w:rPr>
          <w:lang w:eastAsia="zh-CN"/>
        </w:rPr>
        <w:t xml:space="preserve"> </w:t>
      </w:r>
    </w:p>
    <w:p w14:paraId="6FD330C2" w14:textId="232512B8" w:rsidR="00F71537" w:rsidRPr="007D0CF2" w:rsidRDefault="00990715" w:rsidP="00483BBC">
      <w:pPr>
        <w:rPr>
          <w:lang w:eastAsia="zh-CN"/>
        </w:rPr>
      </w:pPr>
      <w:r w:rsidRPr="007D0CF2">
        <w:rPr>
          <w:lang w:eastAsia="zh-CN"/>
        </w:rPr>
        <w:t>In current specification,</w:t>
      </w:r>
      <w:r w:rsidR="0057166A" w:rsidRPr="007D0CF2">
        <w:rPr>
          <w:lang w:eastAsia="zh-CN"/>
        </w:rPr>
        <w:t xml:space="preserve"> i</w:t>
      </w:r>
      <w:r w:rsidRPr="007D0CF2">
        <w:rPr>
          <w:color w:val="000000"/>
        </w:rPr>
        <w:t>f a PDSCH scheduled by a PDCCH would overlap with resources in the CORESET containing the PDCCH, the resources corresponding to a union of the detected PDCCH that scheduled the PDSCH and associated PDCCH DM-RS are not available for the PDSCH.</w:t>
      </w:r>
      <w:r w:rsidR="00234C43" w:rsidRPr="007D0CF2">
        <w:rPr>
          <w:color w:val="000000"/>
        </w:rPr>
        <w:t xml:space="preserve"> </w:t>
      </w:r>
      <w:r w:rsidR="00003B35" w:rsidRPr="007D0CF2">
        <w:rPr>
          <w:color w:val="000000"/>
        </w:rPr>
        <w:t xml:space="preserve">It means that when the CORESETs configured for multiple scheduled UEs are FDMed in the frequency domain, </w:t>
      </w:r>
      <w:r w:rsidR="0057166A" w:rsidRPr="007D0CF2">
        <w:rPr>
          <w:color w:val="000000"/>
        </w:rPr>
        <w:t xml:space="preserve"> </w:t>
      </w:r>
      <w:r w:rsidR="00483BBC" w:rsidRPr="007D0CF2">
        <w:rPr>
          <w:color w:val="000000"/>
        </w:rPr>
        <w:t xml:space="preserve">the </w:t>
      </w:r>
      <w:r w:rsidR="00EB3FA1" w:rsidRPr="007D0CF2">
        <w:rPr>
          <w:lang w:eastAsia="zh-CN"/>
        </w:rPr>
        <w:t>unused control resource for UE can be used for PDSCH scheduling,</w:t>
      </w:r>
      <w:r w:rsidR="00453FC9" w:rsidRPr="007D0CF2">
        <w:rPr>
          <w:lang w:eastAsia="zh-CN"/>
        </w:rPr>
        <w:t xml:space="preserve"> then</w:t>
      </w:r>
      <w:r w:rsidR="00EB3FA1" w:rsidRPr="007D0CF2">
        <w:rPr>
          <w:lang w:eastAsia="zh-CN"/>
        </w:rPr>
        <w:t xml:space="preserve"> the reduction of PDCCH overhead can enable larger throughput for the network</w:t>
      </w:r>
      <w:r w:rsidR="00884BC9" w:rsidRPr="007D0CF2">
        <w:rPr>
          <w:lang w:eastAsia="zh-CN"/>
        </w:rPr>
        <w:t>.</w:t>
      </w:r>
      <w:r w:rsidR="00003B35" w:rsidRPr="007D0CF2">
        <w:rPr>
          <w:lang w:eastAsia="zh-CN"/>
        </w:rPr>
        <w:t xml:space="preserve"> </w:t>
      </w:r>
    </w:p>
    <w:p w14:paraId="10D6DCDF" w14:textId="604BF2C9" w:rsidR="00667F36" w:rsidRPr="007D0CF2" w:rsidRDefault="00A254B9" w:rsidP="005D0D81">
      <w:pPr>
        <w:rPr>
          <w:lang w:eastAsia="zh-CN"/>
        </w:rPr>
      </w:pPr>
      <w:r w:rsidRPr="007D0CF2">
        <w:rPr>
          <w:lang w:eastAsia="zh-CN"/>
        </w:rPr>
        <w:t xml:space="preserve">To verify the performance of </w:t>
      </w:r>
      <w:r w:rsidR="00443A4D" w:rsidRPr="007D0CF2">
        <w:rPr>
          <w:lang w:eastAsia="zh-CN"/>
        </w:rPr>
        <w:t>single PDCCH</w:t>
      </w:r>
      <w:r w:rsidRPr="007D0CF2">
        <w:rPr>
          <w:lang w:eastAsia="zh-CN"/>
        </w:rPr>
        <w:t xml:space="preserve">, </w:t>
      </w:r>
      <w:r w:rsidR="000836FA" w:rsidRPr="007D0CF2">
        <w:rPr>
          <w:lang w:eastAsia="zh-CN"/>
        </w:rPr>
        <w:t>system level</w:t>
      </w:r>
      <w:r w:rsidR="00791E78" w:rsidRPr="007D0CF2">
        <w:rPr>
          <w:lang w:eastAsia="zh-CN"/>
        </w:rPr>
        <w:t xml:space="preserve"> </w:t>
      </w:r>
      <w:r w:rsidRPr="007D0CF2">
        <w:rPr>
          <w:lang w:eastAsia="zh-CN"/>
        </w:rPr>
        <w:t xml:space="preserve">simulation </w:t>
      </w:r>
      <w:r w:rsidR="000836FA" w:rsidRPr="007D0CF2">
        <w:rPr>
          <w:lang w:eastAsia="zh-CN"/>
        </w:rPr>
        <w:t xml:space="preserve">evaluation </w:t>
      </w:r>
      <w:r w:rsidR="00791E78" w:rsidRPr="007D0CF2">
        <w:rPr>
          <w:lang w:eastAsia="zh-CN"/>
        </w:rPr>
        <w:t xml:space="preserve">for </w:t>
      </w:r>
      <w:r w:rsidR="00C256CF" w:rsidRPr="007D0CF2">
        <w:rPr>
          <w:lang w:eastAsia="zh-CN"/>
        </w:rPr>
        <w:t>spectrum efficiency</w:t>
      </w:r>
      <w:r w:rsidRPr="007D0CF2">
        <w:rPr>
          <w:lang w:eastAsia="zh-CN"/>
        </w:rPr>
        <w:t xml:space="preserve"> </w:t>
      </w:r>
      <w:r w:rsidR="007E3597" w:rsidRPr="007D0CF2">
        <w:rPr>
          <w:lang w:eastAsia="zh-CN"/>
        </w:rPr>
        <w:t xml:space="preserve">is </w:t>
      </w:r>
      <w:r w:rsidRPr="007D0CF2">
        <w:rPr>
          <w:lang w:eastAsia="zh-CN"/>
        </w:rPr>
        <w:t xml:space="preserve">provided. </w:t>
      </w:r>
      <w:r w:rsidR="003B6C91" w:rsidRPr="007D0CF2">
        <w:rPr>
          <w:lang w:eastAsia="zh-CN"/>
        </w:rPr>
        <w:t xml:space="preserve">Two scenarios are considered for the evaluation, </w:t>
      </w:r>
      <w:r w:rsidR="00952C1E" w:rsidRPr="007D0CF2">
        <w:rPr>
          <w:lang w:eastAsia="zh-CN"/>
        </w:rPr>
        <w:t xml:space="preserve">where </w:t>
      </w:r>
      <w:r w:rsidR="003B6C91" w:rsidRPr="007D0CF2">
        <w:rPr>
          <w:lang w:eastAsia="zh-CN"/>
        </w:rPr>
        <w:t>one scenario is the two carriers</w:t>
      </w:r>
      <w:r w:rsidR="00667F36" w:rsidRPr="007D0CF2">
        <w:rPr>
          <w:lang w:eastAsia="zh-CN"/>
        </w:rPr>
        <w:t xml:space="preserve"> scheduled with a single DCI</w:t>
      </w:r>
      <w:r w:rsidR="003B6C91" w:rsidRPr="007D0CF2">
        <w:rPr>
          <w:lang w:eastAsia="zh-CN"/>
        </w:rPr>
        <w:t xml:space="preserve"> are both NR carrier</w:t>
      </w:r>
      <w:r w:rsidR="000836FA" w:rsidRPr="007D0CF2">
        <w:rPr>
          <w:lang w:eastAsia="zh-CN"/>
        </w:rPr>
        <w:t>s</w:t>
      </w:r>
      <w:r w:rsidR="003B6C91" w:rsidRPr="007D0CF2">
        <w:rPr>
          <w:lang w:eastAsia="zh-CN"/>
        </w:rPr>
        <w:t xml:space="preserve">, </w:t>
      </w:r>
      <w:r w:rsidR="00952C1E" w:rsidRPr="007D0CF2">
        <w:rPr>
          <w:lang w:eastAsia="zh-CN"/>
        </w:rPr>
        <w:t>as a</w:t>
      </w:r>
      <w:r w:rsidR="003B6C91" w:rsidRPr="007D0CF2">
        <w:rPr>
          <w:lang w:eastAsia="zh-CN"/>
        </w:rPr>
        <w:t xml:space="preserve"> general </w:t>
      </w:r>
      <w:r w:rsidR="00952C1E" w:rsidRPr="007D0CF2">
        <w:rPr>
          <w:lang w:eastAsia="zh-CN"/>
        </w:rPr>
        <w:t xml:space="preserve">case </w:t>
      </w:r>
      <w:r w:rsidR="003B6C91" w:rsidRPr="007D0CF2">
        <w:rPr>
          <w:lang w:eastAsia="zh-CN"/>
        </w:rPr>
        <w:t xml:space="preserve">for CA, </w:t>
      </w:r>
      <w:r w:rsidR="00952C1E" w:rsidRPr="007D0CF2">
        <w:rPr>
          <w:lang w:eastAsia="zh-CN"/>
        </w:rPr>
        <w:t xml:space="preserve">and </w:t>
      </w:r>
      <w:r w:rsidR="003B6C91" w:rsidRPr="007D0CF2">
        <w:rPr>
          <w:lang w:eastAsia="zh-CN"/>
        </w:rPr>
        <w:t xml:space="preserve">another scenario </w:t>
      </w:r>
      <w:r w:rsidR="00952C1E" w:rsidRPr="007D0CF2">
        <w:rPr>
          <w:lang w:eastAsia="zh-CN"/>
        </w:rPr>
        <w:t>is the typical case of</w:t>
      </w:r>
      <w:r w:rsidR="003B6C91" w:rsidRPr="007D0CF2">
        <w:rPr>
          <w:lang w:eastAsia="zh-CN"/>
        </w:rPr>
        <w:t xml:space="preserve"> </w:t>
      </w:r>
      <w:r w:rsidR="00667F36" w:rsidRPr="007D0CF2">
        <w:rPr>
          <w:lang w:eastAsia="zh-CN"/>
        </w:rPr>
        <w:t xml:space="preserve">one </w:t>
      </w:r>
      <w:r w:rsidR="003B6C91" w:rsidRPr="007D0CF2">
        <w:rPr>
          <w:lang w:eastAsia="zh-CN"/>
        </w:rPr>
        <w:t xml:space="preserve">NR carrier and </w:t>
      </w:r>
      <w:r w:rsidR="00667F36" w:rsidRPr="007D0CF2">
        <w:rPr>
          <w:lang w:eastAsia="zh-CN"/>
        </w:rPr>
        <w:t>one DSS</w:t>
      </w:r>
      <w:r w:rsidR="003B6C91" w:rsidRPr="007D0CF2">
        <w:rPr>
          <w:lang w:eastAsia="zh-CN"/>
        </w:rPr>
        <w:t xml:space="preserve"> carrier.</w:t>
      </w:r>
      <w:r w:rsidR="00667F36" w:rsidRPr="007D0CF2">
        <w:rPr>
          <w:lang w:eastAsia="zh-CN"/>
        </w:rPr>
        <w:t xml:space="preserve"> For the DSS carrier, </w:t>
      </w:r>
      <w:r w:rsidR="00952C1E" w:rsidRPr="007D0CF2">
        <w:rPr>
          <w:lang w:eastAsia="zh-CN"/>
        </w:rPr>
        <w:t xml:space="preserve">LTE </w:t>
      </w:r>
      <w:r w:rsidR="00667F36" w:rsidRPr="007D0CF2">
        <w:rPr>
          <w:lang w:eastAsia="zh-CN"/>
        </w:rPr>
        <w:t>PDCCH and CRS overhead</w:t>
      </w:r>
      <w:r w:rsidR="00443A4D" w:rsidRPr="007D0CF2">
        <w:rPr>
          <w:lang w:eastAsia="zh-CN"/>
        </w:rPr>
        <w:t>, even LTE traffic load,</w:t>
      </w:r>
      <w:r w:rsidR="00667F36" w:rsidRPr="007D0CF2">
        <w:rPr>
          <w:lang w:eastAsia="zh-CN"/>
        </w:rPr>
        <w:t xml:space="preserve"> should be considered, e.g. one </w:t>
      </w:r>
      <w:r w:rsidR="001F3CDC" w:rsidRPr="007D0CF2">
        <w:rPr>
          <w:lang w:eastAsia="zh-CN"/>
        </w:rPr>
        <w:t xml:space="preserve">PDCCH </w:t>
      </w:r>
      <w:r w:rsidR="002F7640" w:rsidRPr="007D0CF2">
        <w:rPr>
          <w:lang w:eastAsia="zh-CN"/>
        </w:rPr>
        <w:t xml:space="preserve">symbol, </w:t>
      </w:r>
      <w:r w:rsidR="00487FD4" w:rsidRPr="007D0CF2">
        <w:rPr>
          <w:lang w:eastAsia="zh-CN"/>
        </w:rPr>
        <w:t xml:space="preserve">4 </w:t>
      </w:r>
      <w:r w:rsidR="00667F36" w:rsidRPr="007D0CF2">
        <w:rPr>
          <w:lang w:eastAsia="zh-CN"/>
        </w:rPr>
        <w:t>port CRS</w:t>
      </w:r>
      <w:r w:rsidR="002F7640" w:rsidRPr="007D0CF2">
        <w:rPr>
          <w:lang w:eastAsia="zh-CN"/>
        </w:rPr>
        <w:t xml:space="preserve"> and 50% traffic load</w:t>
      </w:r>
      <w:r w:rsidR="00667F36" w:rsidRPr="007D0CF2">
        <w:rPr>
          <w:lang w:eastAsia="zh-CN"/>
        </w:rPr>
        <w:t xml:space="preserve"> are assumed for LTE</w:t>
      </w:r>
      <w:r w:rsidR="00791E78" w:rsidRPr="007D0CF2">
        <w:rPr>
          <w:lang w:eastAsia="zh-CN"/>
        </w:rPr>
        <w:t xml:space="preserve"> </w:t>
      </w:r>
      <w:r w:rsidR="000836FA" w:rsidRPr="007D0CF2">
        <w:rPr>
          <w:lang w:eastAsia="zh-CN"/>
        </w:rPr>
        <w:t xml:space="preserve">as shown in </w:t>
      </w:r>
      <w:r w:rsidR="00497358" w:rsidRPr="007D0CF2">
        <w:rPr>
          <w:lang w:eastAsia="zh-CN"/>
        </w:rPr>
        <w:t xml:space="preserve">the </w:t>
      </w:r>
      <w:r w:rsidR="007D0CF2">
        <w:rPr>
          <w:lang w:eastAsia="zh-CN"/>
        </w:rPr>
        <w:fldChar w:fldCharType="begin"/>
      </w:r>
      <w:r w:rsidR="007D0CF2">
        <w:rPr>
          <w:lang w:eastAsia="zh-CN"/>
        </w:rPr>
        <w:instrText xml:space="preserve"> REF _Ref61637380 \h </w:instrText>
      </w:r>
      <w:r w:rsidR="007D0CF2">
        <w:rPr>
          <w:lang w:eastAsia="zh-CN"/>
        </w:rPr>
      </w:r>
      <w:r w:rsidR="007D0CF2">
        <w:rPr>
          <w:lang w:eastAsia="zh-CN"/>
        </w:rPr>
        <w:fldChar w:fldCharType="separate"/>
      </w:r>
      <w:r w:rsidR="007D0CF2" w:rsidRPr="00DC0737">
        <w:t xml:space="preserve">Figure </w:t>
      </w:r>
      <w:r w:rsidR="007D0CF2" w:rsidRPr="00DC0737">
        <w:rPr>
          <w:noProof/>
        </w:rPr>
        <w:t>2</w:t>
      </w:r>
      <w:r w:rsidR="007D0CF2">
        <w:rPr>
          <w:lang w:eastAsia="zh-CN"/>
        </w:rPr>
        <w:fldChar w:fldCharType="end"/>
      </w:r>
      <w:r w:rsidR="00667F36" w:rsidRPr="00DC0737">
        <w:rPr>
          <w:lang w:eastAsia="zh-CN"/>
        </w:rPr>
        <w:t>.</w:t>
      </w:r>
      <w:r w:rsidR="00667F36" w:rsidRPr="00DC0737">
        <w:rPr>
          <w:rFonts w:hint="eastAsia"/>
          <w:lang w:eastAsia="zh-CN"/>
        </w:rPr>
        <w:t xml:space="preserve"> </w:t>
      </w:r>
      <w:r w:rsidR="00F71537" w:rsidRPr="00DC0737">
        <w:rPr>
          <w:lang w:eastAsia="zh-CN"/>
        </w:rPr>
        <w:t xml:space="preserve"> For the single-cell scheduling, i.e. baseline, there are two possible schemes, the first scheme is </w:t>
      </w:r>
      <w:r w:rsidR="00F71537" w:rsidRPr="007D0CF2">
        <w:rPr>
          <w:lang w:eastAsia="zh-CN"/>
        </w:rPr>
        <w:t xml:space="preserve">one PDCCH transmitted on a first cell schedules one PDSCH on the first cell via self-scheduling and another PDCCH transmitted on the first cell schedules another PDSCH on a second cell via cross-carrier scheduling. The second scheme is </w:t>
      </w:r>
      <w:r w:rsidR="004F6E1B" w:rsidRPr="007D0CF2">
        <w:rPr>
          <w:lang w:val="en-GB" w:eastAsia="zh-CN"/>
        </w:rPr>
        <w:t>the PDCCH transmitted on each of the two cells via self-scheduling. The first scheme is applied in this section, some results for the second scheme can be found in the</w:t>
      </w:r>
      <w:r w:rsidR="004F6E1B" w:rsidRPr="007D0CF2">
        <w:rPr>
          <w:lang w:eastAsia="zh-CN"/>
        </w:rPr>
        <w:t xml:space="preserve"> Appendix B.</w:t>
      </w:r>
    </w:p>
    <w:tbl>
      <w:tblPr>
        <w:tblStyle w:val="ab"/>
        <w:tblW w:w="0" w:type="auto"/>
        <w:tblInd w:w="4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8"/>
        <w:gridCol w:w="4661"/>
      </w:tblGrid>
      <w:tr w:rsidR="00281405" w:rsidRPr="007D0CF2" w14:paraId="7E64B710" w14:textId="77777777" w:rsidTr="001300DF">
        <w:tc>
          <w:tcPr>
            <w:tcW w:w="4414" w:type="dxa"/>
          </w:tcPr>
          <w:p w14:paraId="76D8438D" w14:textId="06654CF6" w:rsidR="001D36FF" w:rsidRPr="007D0CF2" w:rsidRDefault="00B03F04" w:rsidP="00941735">
            <w:pPr>
              <w:pStyle w:val="af3"/>
              <w:ind w:firstLineChars="0" w:firstLine="0"/>
              <w:rPr>
                <w:lang w:eastAsia="zh-CN"/>
              </w:rPr>
            </w:pPr>
            <w:r w:rsidRPr="000C0106">
              <w:rPr>
                <w:noProof/>
                <w:lang w:eastAsia="zh-CN"/>
              </w:rPr>
              <w:lastRenderedPageBreak/>
              <w:drawing>
                <wp:inline distT="0" distB="0" distL="0" distR="0" wp14:anchorId="38852507" wp14:editId="18A80958">
                  <wp:extent cx="2510684" cy="2340000"/>
                  <wp:effectExtent l="0" t="0" r="4445"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0684" cy="2340000"/>
                          </a:xfrm>
                          <a:prstGeom prst="rect">
                            <a:avLst/>
                          </a:prstGeom>
                          <a:noFill/>
                        </pic:spPr>
                      </pic:pic>
                    </a:graphicData>
                  </a:graphic>
                </wp:inline>
              </w:drawing>
            </w:r>
          </w:p>
        </w:tc>
        <w:tc>
          <w:tcPr>
            <w:tcW w:w="4415" w:type="dxa"/>
          </w:tcPr>
          <w:p w14:paraId="61A47D38" w14:textId="3D503FC8" w:rsidR="001D36FF" w:rsidRPr="007D0CF2" w:rsidRDefault="00B03F04" w:rsidP="00941735">
            <w:pPr>
              <w:pStyle w:val="af3"/>
              <w:ind w:firstLineChars="0" w:firstLine="0"/>
              <w:rPr>
                <w:lang w:eastAsia="zh-CN"/>
              </w:rPr>
            </w:pPr>
            <w:r w:rsidRPr="000C0106">
              <w:rPr>
                <w:noProof/>
                <w:lang w:eastAsia="zh-CN"/>
              </w:rPr>
              <w:drawing>
                <wp:inline distT="0" distB="0" distL="0" distR="0" wp14:anchorId="444C1971" wp14:editId="794CAF84">
                  <wp:extent cx="2822713" cy="2339951"/>
                  <wp:effectExtent l="0" t="0" r="0" b="381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7198" cy="2343669"/>
                          </a:xfrm>
                          <a:prstGeom prst="rect">
                            <a:avLst/>
                          </a:prstGeom>
                          <a:noFill/>
                        </pic:spPr>
                      </pic:pic>
                    </a:graphicData>
                  </a:graphic>
                </wp:inline>
              </w:drawing>
            </w:r>
          </w:p>
        </w:tc>
      </w:tr>
      <w:tr w:rsidR="001D36FF" w:rsidRPr="007D0CF2" w14:paraId="2BB66253" w14:textId="77777777" w:rsidTr="009529AB">
        <w:tc>
          <w:tcPr>
            <w:tcW w:w="8829" w:type="dxa"/>
            <w:gridSpan w:val="2"/>
          </w:tcPr>
          <w:p w14:paraId="5BAA34BF" w14:textId="17DBECF7" w:rsidR="001D36FF" w:rsidRPr="00D92585" w:rsidRDefault="00450C9C" w:rsidP="00DC0737">
            <w:pPr>
              <w:pStyle w:val="a5"/>
              <w:rPr>
                <w:sz w:val="22"/>
                <w:szCs w:val="22"/>
              </w:rPr>
            </w:pPr>
            <w:bookmarkStart w:id="19" w:name="_Ref61637380"/>
            <w:bookmarkStart w:id="20" w:name="OLE_LINK3"/>
            <w:bookmarkStart w:id="21" w:name="OLE_LINK4"/>
            <w:r w:rsidRPr="00D92585">
              <w:rPr>
                <w:sz w:val="22"/>
                <w:szCs w:val="22"/>
              </w:rPr>
              <w:t xml:space="preserve">Figure </w:t>
            </w:r>
            <w:r w:rsidRPr="00D92585">
              <w:rPr>
                <w:sz w:val="22"/>
                <w:szCs w:val="22"/>
              </w:rPr>
              <w:fldChar w:fldCharType="begin"/>
            </w:r>
            <w:r w:rsidRPr="00D92585">
              <w:rPr>
                <w:sz w:val="22"/>
                <w:szCs w:val="22"/>
              </w:rPr>
              <w:instrText xml:space="preserve"> SEQ Figure \* ARABIC </w:instrText>
            </w:r>
            <w:r w:rsidRPr="00D92585">
              <w:rPr>
                <w:sz w:val="22"/>
                <w:szCs w:val="22"/>
              </w:rPr>
              <w:fldChar w:fldCharType="separate"/>
            </w:r>
            <w:r w:rsidRPr="00D92585">
              <w:rPr>
                <w:noProof/>
                <w:sz w:val="22"/>
                <w:szCs w:val="22"/>
              </w:rPr>
              <w:t>2</w:t>
            </w:r>
            <w:r w:rsidRPr="00D92585">
              <w:rPr>
                <w:sz w:val="22"/>
                <w:szCs w:val="22"/>
              </w:rPr>
              <w:fldChar w:fldCharType="end"/>
            </w:r>
            <w:bookmarkEnd w:id="19"/>
            <w:r w:rsidR="00673322" w:rsidRPr="00D92585">
              <w:rPr>
                <w:sz w:val="22"/>
                <w:szCs w:val="22"/>
              </w:rPr>
              <w:t xml:space="preserve"> </w:t>
            </w:r>
            <w:r w:rsidR="00892CA3" w:rsidRPr="00D92585">
              <w:rPr>
                <w:sz w:val="22"/>
                <w:szCs w:val="22"/>
              </w:rPr>
              <w:t xml:space="preserve">Scenarios for </w:t>
            </w:r>
            <w:r w:rsidR="006D0FD2" w:rsidRPr="00D92585">
              <w:rPr>
                <w:sz w:val="22"/>
                <w:szCs w:val="22"/>
              </w:rPr>
              <w:t>spectral efficiency (</w:t>
            </w:r>
            <w:r w:rsidR="00892CA3" w:rsidRPr="00D92585">
              <w:rPr>
                <w:sz w:val="22"/>
                <w:szCs w:val="22"/>
              </w:rPr>
              <w:t>SE</w:t>
            </w:r>
            <w:r w:rsidR="006D0FD2" w:rsidRPr="00D92585">
              <w:rPr>
                <w:sz w:val="22"/>
                <w:szCs w:val="22"/>
              </w:rPr>
              <w:t>)</w:t>
            </w:r>
            <w:r w:rsidR="00892CA3" w:rsidRPr="00D92585">
              <w:rPr>
                <w:sz w:val="22"/>
                <w:szCs w:val="22"/>
              </w:rPr>
              <w:t xml:space="preserve"> evaluation</w:t>
            </w:r>
            <w:bookmarkEnd w:id="20"/>
            <w:bookmarkEnd w:id="21"/>
          </w:p>
        </w:tc>
      </w:tr>
    </w:tbl>
    <w:p w14:paraId="20437CCA" w14:textId="320441F5" w:rsidR="007E3597" w:rsidRPr="00DC0737" w:rsidRDefault="000836FA" w:rsidP="005D0D81">
      <w:pPr>
        <w:rPr>
          <w:lang w:eastAsia="zh-CN"/>
        </w:rPr>
      </w:pPr>
      <w:r w:rsidRPr="00DC0737">
        <w:rPr>
          <w:lang w:eastAsia="zh-CN"/>
        </w:rPr>
        <w:t>A</w:t>
      </w:r>
      <w:r w:rsidR="00667D75" w:rsidRPr="00DC0737">
        <w:rPr>
          <w:lang w:eastAsia="zh-CN"/>
        </w:rPr>
        <w:t>ctual DCI scheduling and CCE consumption are modeled</w:t>
      </w:r>
      <w:r w:rsidRPr="00DC0737">
        <w:rPr>
          <w:lang w:eastAsia="zh-CN"/>
        </w:rPr>
        <w:t xml:space="preserve"> in the system level simulation</w:t>
      </w:r>
      <w:r w:rsidR="00667D75" w:rsidRPr="00DC0737">
        <w:rPr>
          <w:lang w:eastAsia="zh-CN"/>
        </w:rPr>
        <w:t>,</w:t>
      </w:r>
      <w:r w:rsidR="00952C1E" w:rsidRPr="00DC0737">
        <w:rPr>
          <w:lang w:eastAsia="zh-CN"/>
        </w:rPr>
        <w:t xml:space="preserve"> and</w:t>
      </w:r>
      <w:r w:rsidR="00667D75" w:rsidRPr="00B97D9E">
        <w:rPr>
          <w:lang w:eastAsia="zh-CN"/>
        </w:rPr>
        <w:t xml:space="preserve"> the aggregation level for each scheduling DCI </w:t>
      </w:r>
      <w:r w:rsidR="00667D75" w:rsidRPr="007D0CF2">
        <w:rPr>
          <w:lang w:eastAsia="zh-CN"/>
        </w:rPr>
        <w:t xml:space="preserve">changes dynamically according to the SNR. For each DCI size, the mapping of UE SNR and corresponding </w:t>
      </w:r>
      <w:r w:rsidRPr="007D0CF2">
        <w:rPr>
          <w:lang w:eastAsia="zh-CN"/>
        </w:rPr>
        <w:t>aggregation level</w:t>
      </w:r>
      <w:r w:rsidRPr="007D0CF2" w:rsidDel="000836FA">
        <w:rPr>
          <w:lang w:eastAsia="zh-CN"/>
        </w:rPr>
        <w:t xml:space="preserve"> </w:t>
      </w:r>
      <w:r w:rsidR="00667D75" w:rsidRPr="007D0CF2">
        <w:rPr>
          <w:lang w:eastAsia="zh-CN"/>
        </w:rPr>
        <w:t>to target 1% BLER can be achieved by link leve</w:t>
      </w:r>
      <w:r w:rsidR="00A254B9" w:rsidRPr="007D0CF2">
        <w:rPr>
          <w:lang w:eastAsia="zh-CN"/>
        </w:rPr>
        <w:t>l simulation</w:t>
      </w:r>
      <w:r w:rsidRPr="007D0CF2">
        <w:rPr>
          <w:lang w:eastAsia="zh-CN"/>
        </w:rPr>
        <w:t xml:space="preserve">. </w:t>
      </w:r>
      <w:r w:rsidR="00A254B9" w:rsidRPr="007D0CF2">
        <w:rPr>
          <w:lang w:eastAsia="zh-CN"/>
        </w:rPr>
        <w:t xml:space="preserve">The number of scheduled UEs per slot </w:t>
      </w:r>
      <w:r w:rsidR="00952C1E" w:rsidRPr="007D0CF2">
        <w:rPr>
          <w:lang w:eastAsia="zh-CN"/>
        </w:rPr>
        <w:t>is</w:t>
      </w:r>
      <w:r w:rsidR="00A254B9" w:rsidRPr="007D0CF2">
        <w:rPr>
          <w:lang w:eastAsia="zh-CN"/>
        </w:rPr>
        <w:t xml:space="preserve"> determined by total control resource </w:t>
      </w:r>
      <w:r w:rsidR="000C0106">
        <w:rPr>
          <w:lang w:eastAsia="zh-CN"/>
        </w:rPr>
        <w:t>according to the</w:t>
      </w:r>
      <w:r w:rsidR="000C0106" w:rsidRPr="007D0CF2">
        <w:rPr>
          <w:lang w:eastAsia="zh-CN"/>
        </w:rPr>
        <w:t xml:space="preserve"> </w:t>
      </w:r>
      <w:r w:rsidR="00A254B9" w:rsidRPr="007D0CF2">
        <w:rPr>
          <w:lang w:eastAsia="zh-CN"/>
        </w:rPr>
        <w:t>scheduling</w:t>
      </w:r>
      <w:r w:rsidR="00A87C2A" w:rsidRPr="007D0CF2">
        <w:rPr>
          <w:lang w:eastAsia="zh-CN"/>
        </w:rPr>
        <w:t xml:space="preserve">. </w:t>
      </w:r>
      <w:bookmarkStart w:id="22" w:name="OLE_LINK24"/>
      <w:r w:rsidR="00F71537" w:rsidRPr="007D0CF2">
        <w:rPr>
          <w:lang w:eastAsia="zh-CN"/>
        </w:rPr>
        <w:t>In the last meeting, many carrier frequency combinations are agreed for the system level simulation, c</w:t>
      </w:r>
      <w:r w:rsidR="00B0764B" w:rsidRPr="007D0CF2">
        <w:rPr>
          <w:lang w:eastAsia="zh-CN"/>
        </w:rPr>
        <w:t>ombinations of {700MHz,</w:t>
      </w:r>
      <w:r w:rsidR="00751C4F" w:rsidRPr="007D0CF2">
        <w:rPr>
          <w:lang w:eastAsia="zh-CN"/>
        </w:rPr>
        <w:t xml:space="preserve"> </w:t>
      </w:r>
      <w:r w:rsidR="00B0764B" w:rsidRPr="007D0CF2">
        <w:rPr>
          <w:lang w:eastAsia="zh-CN"/>
        </w:rPr>
        <w:t>2GHz} and {2GHz, 2GHz}</w:t>
      </w:r>
      <w:r w:rsidR="00751C4F" w:rsidRPr="007D0CF2">
        <w:rPr>
          <w:lang w:eastAsia="zh-CN"/>
        </w:rPr>
        <w:t xml:space="preserve"> are chosen for </w:t>
      </w:r>
      <w:r w:rsidR="004967A0" w:rsidRPr="007D0CF2">
        <w:rPr>
          <w:lang w:eastAsia="zh-CN"/>
        </w:rPr>
        <w:t>evaluation</w:t>
      </w:r>
      <w:r w:rsidR="00952C1E" w:rsidRPr="007D0CF2">
        <w:rPr>
          <w:lang w:eastAsia="zh-CN"/>
        </w:rPr>
        <w:t xml:space="preserve"> as </w:t>
      </w:r>
      <w:r w:rsidR="000C0106">
        <w:rPr>
          <w:lang w:eastAsia="zh-CN"/>
        </w:rPr>
        <w:t xml:space="preserve">some </w:t>
      </w:r>
      <w:r w:rsidR="00952C1E" w:rsidRPr="007D0CF2">
        <w:rPr>
          <w:lang w:eastAsia="zh-CN"/>
        </w:rPr>
        <w:t>typical case</w:t>
      </w:r>
      <w:r w:rsidR="00B0764B" w:rsidRPr="007D0CF2">
        <w:rPr>
          <w:lang w:eastAsia="zh-CN"/>
        </w:rPr>
        <w:t>s</w:t>
      </w:r>
      <w:r w:rsidR="00952C1E" w:rsidRPr="007D0CF2">
        <w:rPr>
          <w:lang w:eastAsia="zh-CN"/>
        </w:rPr>
        <w:t xml:space="preserve"> in practical deployment</w:t>
      </w:r>
      <w:bookmarkEnd w:id="22"/>
      <w:r w:rsidR="00952C1E" w:rsidRPr="007D0CF2">
        <w:rPr>
          <w:lang w:eastAsia="zh-CN"/>
        </w:rPr>
        <w:t>.</w:t>
      </w:r>
      <w:r w:rsidR="00751C4F" w:rsidRPr="007D0CF2">
        <w:rPr>
          <w:lang w:eastAsia="zh-CN"/>
        </w:rPr>
        <w:t xml:space="preserve"> </w:t>
      </w:r>
      <w:r w:rsidR="00952C1E" w:rsidRPr="007D0CF2">
        <w:rPr>
          <w:lang w:eastAsia="zh-CN"/>
        </w:rPr>
        <w:t xml:space="preserve">The </w:t>
      </w:r>
      <w:r w:rsidR="00A87C2A" w:rsidRPr="007D0CF2">
        <w:rPr>
          <w:lang w:eastAsia="zh-CN"/>
        </w:rPr>
        <w:t xml:space="preserve">detailed </w:t>
      </w:r>
      <w:r w:rsidR="00A36130" w:rsidRPr="007D0CF2">
        <w:rPr>
          <w:lang w:eastAsia="zh-CN"/>
        </w:rPr>
        <w:t>simulation assumptions for the</w:t>
      </w:r>
      <w:r w:rsidR="00A36689" w:rsidRPr="007D0CF2">
        <w:rPr>
          <w:lang w:eastAsia="zh-CN"/>
        </w:rPr>
        <w:t xml:space="preserve"> </w:t>
      </w:r>
      <w:r w:rsidR="00A36130" w:rsidRPr="007D0CF2">
        <w:rPr>
          <w:lang w:eastAsia="zh-CN"/>
        </w:rPr>
        <w:t>system level simulation can be found in the</w:t>
      </w:r>
      <w:r w:rsidR="00B26C9F" w:rsidRPr="007D0CF2">
        <w:rPr>
          <w:lang w:eastAsia="zh-CN"/>
        </w:rPr>
        <w:t xml:space="preserve"> </w:t>
      </w:r>
      <w:r w:rsidR="00B26C9F" w:rsidRPr="000C0106">
        <w:rPr>
          <w:lang w:eastAsia="zh-CN"/>
        </w:rPr>
        <w:fldChar w:fldCharType="begin"/>
      </w:r>
      <w:r w:rsidR="00B26C9F" w:rsidRPr="007D0CF2">
        <w:rPr>
          <w:lang w:eastAsia="zh-CN"/>
        </w:rPr>
        <w:instrText xml:space="preserve"> REF _Ref47727010 \h </w:instrText>
      </w:r>
      <w:r w:rsidR="007D0CF2">
        <w:rPr>
          <w:lang w:eastAsia="zh-CN"/>
        </w:rPr>
        <w:instrText xml:space="preserve"> \* MERGEFORMAT </w:instrText>
      </w:r>
      <w:r w:rsidR="00B26C9F" w:rsidRPr="000C0106">
        <w:rPr>
          <w:lang w:eastAsia="zh-CN"/>
        </w:rPr>
      </w:r>
      <w:r w:rsidR="00B26C9F" w:rsidRPr="000C0106">
        <w:rPr>
          <w:lang w:eastAsia="zh-CN"/>
        </w:rPr>
        <w:fldChar w:fldCharType="separate"/>
      </w:r>
      <w:r w:rsidR="00B26C9F" w:rsidRPr="007D0CF2">
        <w:t>Appendix A</w:t>
      </w:r>
      <w:r w:rsidR="00B26C9F" w:rsidRPr="000C0106">
        <w:rPr>
          <w:lang w:eastAsia="zh-CN"/>
        </w:rPr>
        <w:fldChar w:fldCharType="end"/>
      </w:r>
      <w:r w:rsidR="00945BD9" w:rsidRPr="00DC0737">
        <w:rPr>
          <w:lang w:eastAsia="zh-CN"/>
        </w:rPr>
        <w:t>.</w:t>
      </w:r>
    </w:p>
    <w:p w14:paraId="63724180" w14:textId="6863272C" w:rsidR="00C256CF" w:rsidRPr="007D0CF2" w:rsidRDefault="00E7172B" w:rsidP="005D0D81">
      <w:pPr>
        <w:rPr>
          <w:lang w:eastAsia="zh-CN"/>
        </w:rPr>
      </w:pPr>
      <w:bookmarkStart w:id="23" w:name="OLE_LINK42"/>
      <w:bookmarkStart w:id="24" w:name="OLE_LINK43"/>
      <w:r w:rsidRPr="00DC0737">
        <w:rPr>
          <w:lang w:eastAsia="zh-CN"/>
        </w:rPr>
        <w:t>System level simulation</w:t>
      </w:r>
      <w:r w:rsidR="007E3597" w:rsidRPr="00DC0737">
        <w:rPr>
          <w:lang w:eastAsia="zh-CN"/>
        </w:rPr>
        <w:t xml:space="preserve"> results are provided as shown in</w:t>
      </w:r>
      <w:r w:rsidR="003A58F0" w:rsidRPr="00DC0737">
        <w:rPr>
          <w:lang w:eastAsia="zh-CN"/>
        </w:rPr>
        <w:t xml:space="preserve"> </w:t>
      </w:r>
      <w:r w:rsidR="007D0CF2">
        <w:rPr>
          <w:lang w:eastAsia="zh-CN"/>
        </w:rPr>
        <w:fldChar w:fldCharType="begin"/>
      </w:r>
      <w:r w:rsidR="007D0CF2">
        <w:rPr>
          <w:lang w:eastAsia="zh-CN"/>
        </w:rPr>
        <w:instrText xml:space="preserve"> REF _Ref61637390 \h </w:instrText>
      </w:r>
      <w:r w:rsidR="007D0CF2">
        <w:rPr>
          <w:lang w:eastAsia="zh-CN"/>
        </w:rPr>
      </w:r>
      <w:r w:rsidR="007D0CF2">
        <w:rPr>
          <w:lang w:eastAsia="zh-CN"/>
        </w:rPr>
        <w:fldChar w:fldCharType="separate"/>
      </w:r>
      <w:r w:rsidR="007D0CF2" w:rsidRPr="00DC0737">
        <w:t xml:space="preserve">Figure </w:t>
      </w:r>
      <w:r w:rsidR="007D0CF2" w:rsidRPr="00DC0737">
        <w:rPr>
          <w:noProof/>
        </w:rPr>
        <w:t>3</w:t>
      </w:r>
      <w:r w:rsidR="007D0CF2">
        <w:rPr>
          <w:lang w:eastAsia="zh-CN"/>
        </w:rPr>
        <w:fldChar w:fldCharType="end"/>
      </w:r>
      <w:r w:rsidR="007E3597" w:rsidRPr="00DC0737">
        <w:rPr>
          <w:lang w:eastAsia="zh-CN"/>
        </w:rPr>
        <w:t xml:space="preserve">, </w:t>
      </w:r>
      <w:r w:rsidR="00AE3661" w:rsidRPr="00DC0737">
        <w:rPr>
          <w:lang w:eastAsia="zh-CN"/>
        </w:rPr>
        <w:t xml:space="preserve">from which </w:t>
      </w:r>
      <w:r w:rsidR="007E3597" w:rsidRPr="00DC0737">
        <w:rPr>
          <w:lang w:eastAsia="zh-CN"/>
        </w:rPr>
        <w:t xml:space="preserve">it can be observed that </w:t>
      </w:r>
      <w:r w:rsidR="001F3CDC" w:rsidRPr="00DC0737">
        <w:rPr>
          <w:lang w:eastAsia="zh-CN"/>
        </w:rPr>
        <w:t>the scheduling PDSCH</w:t>
      </w:r>
      <w:r w:rsidR="00CF517A" w:rsidRPr="00DC0737">
        <w:rPr>
          <w:lang w:eastAsia="zh-CN"/>
        </w:rPr>
        <w:t>(s)</w:t>
      </w:r>
      <w:r w:rsidR="001F3CDC" w:rsidRPr="00B97D9E">
        <w:rPr>
          <w:lang w:eastAsia="zh-CN"/>
        </w:rPr>
        <w:t xml:space="preserve"> on multiple cells using in single DCI can achieve </w:t>
      </w:r>
      <w:r w:rsidR="001F3CDC" w:rsidRPr="007D0CF2">
        <w:rPr>
          <w:lang w:eastAsia="zh-CN"/>
        </w:rPr>
        <w:t xml:space="preserve">impressive gain for both scenarios and </w:t>
      </w:r>
      <w:r w:rsidR="00B0764B" w:rsidRPr="007D0CF2">
        <w:rPr>
          <w:lang w:eastAsia="zh-CN"/>
        </w:rPr>
        <w:t>DCI size</w:t>
      </w:r>
      <w:r w:rsidRPr="007D0CF2">
        <w:rPr>
          <w:lang w:eastAsia="zh-CN"/>
        </w:rPr>
        <w:t>s</w:t>
      </w:r>
      <w:r w:rsidR="001F3CDC" w:rsidRPr="007D0CF2">
        <w:rPr>
          <w:lang w:eastAsia="zh-CN"/>
        </w:rPr>
        <w:t>.</w:t>
      </w:r>
      <w:bookmarkEnd w:id="23"/>
      <w:bookmarkEnd w:id="24"/>
      <w:r w:rsidR="00F5615D" w:rsidRPr="007D0CF2">
        <w:rPr>
          <w:lang w:eastAsia="zh-CN"/>
        </w:rPr>
        <w:t xml:space="preserve"> </w:t>
      </w:r>
      <w:r w:rsidR="001B35A3" w:rsidRPr="007D0CF2">
        <w:rPr>
          <w:lang w:eastAsia="zh-CN"/>
        </w:rPr>
        <w:t xml:space="preserve">The </w:t>
      </w:r>
      <w:r w:rsidRPr="007D0CF2">
        <w:rPr>
          <w:lang w:eastAsia="zh-CN"/>
        </w:rPr>
        <w:t>gain</w:t>
      </w:r>
      <w:r w:rsidR="001B35A3" w:rsidRPr="007D0CF2">
        <w:rPr>
          <w:lang w:eastAsia="zh-CN"/>
        </w:rPr>
        <w:t xml:space="preserve"> </w:t>
      </w:r>
      <w:r w:rsidR="00520CA8" w:rsidRPr="007D0CF2">
        <w:rPr>
          <w:lang w:eastAsia="zh-CN"/>
        </w:rPr>
        <w:t xml:space="preserve">may </w:t>
      </w:r>
      <w:r w:rsidR="001B35A3" w:rsidRPr="007D0CF2">
        <w:rPr>
          <w:lang w:eastAsia="zh-CN"/>
        </w:rPr>
        <w:t>mainly come from the two aspects:</w:t>
      </w:r>
    </w:p>
    <w:p w14:paraId="2D9C4FB1" w14:textId="5664E2F2" w:rsidR="001B35A3" w:rsidRPr="007D0CF2" w:rsidRDefault="007234AF" w:rsidP="001B35A3">
      <w:pPr>
        <w:pStyle w:val="af3"/>
        <w:numPr>
          <w:ilvl w:val="0"/>
          <w:numId w:val="52"/>
        </w:numPr>
        <w:ind w:firstLineChars="0"/>
        <w:rPr>
          <w:lang w:eastAsia="zh-CN"/>
        </w:rPr>
      </w:pPr>
      <w:r w:rsidRPr="007D0CF2">
        <w:rPr>
          <w:lang w:eastAsia="zh-CN"/>
        </w:rPr>
        <w:t>Less PDCCH overhead for single PDCCH, more physical resource for PDSCH</w:t>
      </w:r>
      <w:r w:rsidR="00E43F5F" w:rsidRPr="007D0CF2">
        <w:rPr>
          <w:lang w:eastAsia="zh-CN"/>
        </w:rPr>
        <w:t>.</w:t>
      </w:r>
    </w:p>
    <w:p w14:paraId="0DED3495" w14:textId="719B95C7" w:rsidR="007234AF" w:rsidRPr="007D0CF2" w:rsidRDefault="007234AF" w:rsidP="001B35A3">
      <w:pPr>
        <w:pStyle w:val="af3"/>
        <w:numPr>
          <w:ilvl w:val="0"/>
          <w:numId w:val="52"/>
        </w:numPr>
        <w:ind w:firstLineChars="0"/>
        <w:rPr>
          <w:lang w:eastAsia="zh-CN"/>
        </w:rPr>
      </w:pPr>
      <w:r w:rsidRPr="007D0CF2">
        <w:rPr>
          <w:lang w:eastAsia="zh-CN"/>
        </w:rPr>
        <w:t>More UEs can be scheduled, more average scheduled layers for single PDCCH.</w:t>
      </w:r>
    </w:p>
    <w:p w14:paraId="7763379A" w14:textId="59D3C433" w:rsidR="00E43F5F" w:rsidRPr="007D0CF2" w:rsidRDefault="00E7172B" w:rsidP="00E43F5F">
      <w:pPr>
        <w:rPr>
          <w:lang w:eastAsia="zh-CN"/>
        </w:rPr>
      </w:pPr>
      <w:r w:rsidRPr="007D0CF2">
        <w:rPr>
          <w:lang w:eastAsia="zh-CN"/>
        </w:rPr>
        <w:t>It can be observed that t</w:t>
      </w:r>
      <w:r w:rsidR="002F6836" w:rsidRPr="007D0CF2">
        <w:rPr>
          <w:lang w:eastAsia="zh-CN"/>
        </w:rPr>
        <w:t>he gain is increased when the payload si</w:t>
      </w:r>
      <w:r w:rsidR="009B102D" w:rsidRPr="007D0CF2">
        <w:rPr>
          <w:lang w:eastAsia="zh-CN"/>
        </w:rPr>
        <w:t>ze for single DCI is smaller as the PDCCH overhead for single PDCCH is further reduced</w:t>
      </w:r>
      <w:r w:rsidRPr="007D0CF2">
        <w:rPr>
          <w:lang w:eastAsia="zh-CN"/>
        </w:rPr>
        <w:t xml:space="preserve"> and scheduled number of UE is further increased</w:t>
      </w:r>
      <w:r w:rsidR="009B102D" w:rsidRPr="007D0CF2">
        <w:rPr>
          <w:lang w:eastAsia="zh-CN"/>
        </w:rPr>
        <w:t xml:space="preserve">. The gain of combination {2GHz, 2GHz} is </w:t>
      </w:r>
      <w:r w:rsidR="000C0106">
        <w:rPr>
          <w:lang w:eastAsia="zh-CN"/>
        </w:rPr>
        <w:t xml:space="preserve">a bit </w:t>
      </w:r>
      <w:r w:rsidR="009B102D" w:rsidRPr="007D0CF2">
        <w:rPr>
          <w:lang w:eastAsia="zh-CN"/>
        </w:rPr>
        <w:t xml:space="preserve">larger </w:t>
      </w:r>
      <w:r w:rsidR="000C0106">
        <w:rPr>
          <w:lang w:eastAsia="zh-CN"/>
        </w:rPr>
        <w:t>given that</w:t>
      </w:r>
      <w:r w:rsidR="000C0106" w:rsidRPr="007D0CF2">
        <w:rPr>
          <w:lang w:eastAsia="zh-CN"/>
        </w:rPr>
        <w:t xml:space="preserve"> </w:t>
      </w:r>
      <w:r w:rsidR="009B102D" w:rsidRPr="007D0CF2">
        <w:rPr>
          <w:lang w:eastAsia="zh-CN"/>
        </w:rPr>
        <w:t>the antenna configuration is 32T</w:t>
      </w:r>
      <w:r w:rsidR="000C0106">
        <w:rPr>
          <w:lang w:eastAsia="zh-CN"/>
        </w:rPr>
        <w:t>x</w:t>
      </w:r>
      <w:r w:rsidR="009B102D" w:rsidRPr="007D0CF2">
        <w:rPr>
          <w:lang w:eastAsia="zh-CN"/>
        </w:rPr>
        <w:t xml:space="preserve"> </w:t>
      </w:r>
      <w:r w:rsidR="008304D7" w:rsidRPr="007D0CF2">
        <w:rPr>
          <w:lang w:eastAsia="zh-CN"/>
        </w:rPr>
        <w:t>for 2</w:t>
      </w:r>
      <w:r w:rsidR="009B102D" w:rsidRPr="007D0CF2">
        <w:rPr>
          <w:lang w:eastAsia="zh-CN"/>
        </w:rPr>
        <w:t>GHz</w:t>
      </w:r>
      <w:r w:rsidR="008304D7" w:rsidRPr="007D0CF2">
        <w:rPr>
          <w:lang w:eastAsia="zh-CN"/>
        </w:rPr>
        <w:t xml:space="preserve"> and </w:t>
      </w:r>
      <w:r w:rsidR="001275AB" w:rsidRPr="007D0CF2">
        <w:rPr>
          <w:lang w:eastAsia="zh-CN"/>
        </w:rPr>
        <w:t>4T</w:t>
      </w:r>
      <w:r w:rsidR="000C0106">
        <w:rPr>
          <w:lang w:eastAsia="zh-CN"/>
        </w:rPr>
        <w:t>x</w:t>
      </w:r>
      <w:r w:rsidR="001275AB" w:rsidRPr="007D0CF2">
        <w:rPr>
          <w:lang w:eastAsia="zh-CN"/>
        </w:rPr>
        <w:t xml:space="preserve"> for 700MHz</w:t>
      </w:r>
      <w:r w:rsidR="000C0106">
        <w:rPr>
          <w:lang w:eastAsia="zh-CN"/>
        </w:rPr>
        <w:t>.</w:t>
      </w:r>
      <w:r w:rsidR="001275AB" w:rsidRPr="007D0CF2">
        <w:rPr>
          <w:lang w:eastAsia="zh-CN"/>
        </w:rPr>
        <w:t xml:space="preserve"> </w:t>
      </w:r>
      <w:r w:rsidR="000C0106">
        <w:rPr>
          <w:lang w:eastAsia="zh-CN"/>
        </w:rPr>
        <w:t>As t</w:t>
      </w:r>
      <w:r w:rsidR="000C0106" w:rsidRPr="007D0CF2">
        <w:rPr>
          <w:lang w:eastAsia="zh-CN"/>
        </w:rPr>
        <w:t xml:space="preserve">he </w:t>
      </w:r>
      <w:r w:rsidR="0073405B" w:rsidRPr="007D0CF2">
        <w:rPr>
          <w:lang w:eastAsia="zh-CN"/>
        </w:rPr>
        <w:t>number of antennas increases, the gain from the average scheduling layer is greater.</w:t>
      </w:r>
    </w:p>
    <w:tbl>
      <w:tblPr>
        <w:tblStyle w:val="ab"/>
        <w:tblW w:w="0" w:type="auto"/>
        <w:tblInd w:w="4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4"/>
        <w:gridCol w:w="4545"/>
      </w:tblGrid>
      <w:tr w:rsidR="00B563F3" w:rsidRPr="007D0CF2" w14:paraId="1D76B3F9" w14:textId="77777777" w:rsidTr="00023F38">
        <w:trPr>
          <w:trHeight w:val="53"/>
        </w:trPr>
        <w:tc>
          <w:tcPr>
            <w:tcW w:w="0" w:type="auto"/>
            <w:gridSpan w:val="2"/>
          </w:tcPr>
          <w:p w14:paraId="7E6901CB" w14:textId="175EF763" w:rsidR="00B563F3" w:rsidRPr="007D0CF2" w:rsidRDefault="00E26A93" w:rsidP="00B563F3">
            <w:pPr>
              <w:pStyle w:val="af3"/>
              <w:ind w:firstLineChars="0" w:firstLine="0"/>
              <w:jc w:val="center"/>
              <w:rPr>
                <w:b/>
                <w:noProof/>
                <w:lang w:eastAsia="zh-CN"/>
              </w:rPr>
            </w:pPr>
            <w:r w:rsidRPr="007D0CF2">
              <w:rPr>
                <w:b/>
                <w:noProof/>
                <w:lang w:eastAsia="zh-CN"/>
              </w:rPr>
              <w:t>Without DSS carrier</w:t>
            </w:r>
          </w:p>
        </w:tc>
      </w:tr>
      <w:tr w:rsidR="000C0106" w:rsidRPr="007D0CF2" w14:paraId="4543ABC8" w14:textId="77777777" w:rsidTr="00520CA8">
        <w:trPr>
          <w:trHeight w:val="1723"/>
        </w:trPr>
        <w:tc>
          <w:tcPr>
            <w:tcW w:w="4419" w:type="dxa"/>
          </w:tcPr>
          <w:p w14:paraId="0568C596" w14:textId="5DE5F8B1" w:rsidR="00C256CF" w:rsidRPr="007D0CF2" w:rsidRDefault="00C121B9" w:rsidP="00D92585">
            <w:pPr>
              <w:pStyle w:val="af3"/>
              <w:spacing w:after="0"/>
              <w:ind w:firstLineChars="0" w:firstLine="0"/>
              <w:jc w:val="center"/>
              <w:rPr>
                <w:lang w:eastAsia="zh-CN"/>
              </w:rPr>
            </w:pPr>
            <w:r w:rsidRPr="000C0106">
              <w:rPr>
                <w:noProof/>
                <w:lang w:eastAsia="zh-CN"/>
              </w:rPr>
              <w:drawing>
                <wp:inline distT="0" distB="0" distL="0" distR="0" wp14:anchorId="3B2A9260" wp14:editId="7BB986FF">
                  <wp:extent cx="2713403" cy="16295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6620" cy="1655502"/>
                          </a:xfrm>
                          <a:prstGeom prst="rect">
                            <a:avLst/>
                          </a:prstGeom>
                          <a:noFill/>
                        </pic:spPr>
                      </pic:pic>
                    </a:graphicData>
                  </a:graphic>
                </wp:inline>
              </w:drawing>
            </w:r>
          </w:p>
        </w:tc>
        <w:tc>
          <w:tcPr>
            <w:tcW w:w="4420" w:type="dxa"/>
          </w:tcPr>
          <w:p w14:paraId="1F70CBB5" w14:textId="06F4A922" w:rsidR="00C256CF" w:rsidRPr="007D0CF2" w:rsidRDefault="00C121B9" w:rsidP="00D92585">
            <w:pPr>
              <w:pStyle w:val="af3"/>
              <w:ind w:firstLineChars="100" w:firstLine="220"/>
              <w:jc w:val="center"/>
              <w:rPr>
                <w:lang w:eastAsia="zh-CN"/>
              </w:rPr>
            </w:pPr>
            <w:r w:rsidRPr="000C0106">
              <w:rPr>
                <w:noProof/>
                <w:lang w:eastAsia="zh-CN"/>
              </w:rPr>
              <w:drawing>
                <wp:inline distT="0" distB="0" distL="0" distR="0" wp14:anchorId="2F0EDC05" wp14:editId="2BB964A6">
                  <wp:extent cx="2740665" cy="1645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5600" cy="1666900"/>
                          </a:xfrm>
                          <a:prstGeom prst="rect">
                            <a:avLst/>
                          </a:prstGeom>
                          <a:noFill/>
                        </pic:spPr>
                      </pic:pic>
                    </a:graphicData>
                  </a:graphic>
                </wp:inline>
              </w:drawing>
            </w:r>
          </w:p>
        </w:tc>
      </w:tr>
      <w:tr w:rsidR="001D4DF9" w:rsidRPr="007D0CF2" w14:paraId="2A0503E6" w14:textId="77777777" w:rsidTr="00520CA8">
        <w:trPr>
          <w:trHeight w:val="124"/>
        </w:trPr>
        <w:tc>
          <w:tcPr>
            <w:tcW w:w="8839" w:type="dxa"/>
            <w:gridSpan w:val="2"/>
          </w:tcPr>
          <w:p w14:paraId="0165654A" w14:textId="77777777" w:rsidR="000C0106" w:rsidRDefault="000C0106" w:rsidP="00B563F3">
            <w:pPr>
              <w:pStyle w:val="a5"/>
              <w:rPr>
                <w:noProof/>
                <w:sz w:val="22"/>
                <w:szCs w:val="22"/>
              </w:rPr>
            </w:pPr>
          </w:p>
          <w:p w14:paraId="3FA7F8EA" w14:textId="2A5E4BE2" w:rsidR="001D4DF9" w:rsidRPr="00D92585" w:rsidRDefault="00C121B9" w:rsidP="00B563F3">
            <w:pPr>
              <w:pStyle w:val="a5"/>
              <w:rPr>
                <w:sz w:val="22"/>
                <w:szCs w:val="22"/>
              </w:rPr>
            </w:pPr>
            <w:r w:rsidRPr="00D92585">
              <w:rPr>
                <w:noProof/>
                <w:sz w:val="22"/>
                <w:szCs w:val="22"/>
              </w:rPr>
              <w:t>With DSS in 700 MHz</w:t>
            </w:r>
            <w:r w:rsidR="00997D20" w:rsidRPr="00D92585">
              <w:rPr>
                <w:noProof/>
                <w:sz w:val="22"/>
                <w:szCs w:val="22"/>
              </w:rPr>
              <w:t xml:space="preserve"> </w:t>
            </w:r>
          </w:p>
        </w:tc>
      </w:tr>
      <w:tr w:rsidR="00C121B9" w:rsidRPr="007D0CF2" w14:paraId="5FB0859A" w14:textId="77777777" w:rsidTr="0011755D">
        <w:trPr>
          <w:trHeight w:val="124"/>
        </w:trPr>
        <w:tc>
          <w:tcPr>
            <w:tcW w:w="8839" w:type="dxa"/>
            <w:gridSpan w:val="2"/>
          </w:tcPr>
          <w:p w14:paraId="5C1D00B2" w14:textId="17ED42A8" w:rsidR="00C121B9" w:rsidRPr="00D92585" w:rsidRDefault="00C121B9" w:rsidP="00BE1359">
            <w:pPr>
              <w:pStyle w:val="a5"/>
              <w:rPr>
                <w:sz w:val="22"/>
                <w:szCs w:val="22"/>
              </w:rPr>
            </w:pPr>
            <w:r w:rsidRPr="00D92585">
              <w:rPr>
                <w:noProof/>
                <w:sz w:val="22"/>
                <w:szCs w:val="22"/>
                <w:lang w:val="en-US"/>
              </w:rPr>
              <w:lastRenderedPageBreak/>
              <w:drawing>
                <wp:inline distT="0" distB="0" distL="0" distR="0" wp14:anchorId="0422D471" wp14:editId="7E0558A0">
                  <wp:extent cx="3535061" cy="21229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52681" cy="2133580"/>
                          </a:xfrm>
                          <a:prstGeom prst="rect">
                            <a:avLst/>
                          </a:prstGeom>
                          <a:noFill/>
                        </pic:spPr>
                      </pic:pic>
                    </a:graphicData>
                  </a:graphic>
                </wp:inline>
              </w:drawing>
            </w:r>
          </w:p>
        </w:tc>
      </w:tr>
      <w:tr w:rsidR="00B563F3" w:rsidRPr="007D0CF2" w14:paraId="7EAD6E78" w14:textId="77777777" w:rsidTr="00C121B9">
        <w:trPr>
          <w:trHeight w:val="124"/>
        </w:trPr>
        <w:tc>
          <w:tcPr>
            <w:tcW w:w="8839" w:type="dxa"/>
            <w:gridSpan w:val="2"/>
          </w:tcPr>
          <w:p w14:paraId="12025617" w14:textId="70C579F7" w:rsidR="00B563F3" w:rsidRPr="00D92585" w:rsidRDefault="00450C9C" w:rsidP="00DC0737">
            <w:pPr>
              <w:pStyle w:val="a5"/>
              <w:rPr>
                <w:sz w:val="22"/>
                <w:szCs w:val="22"/>
              </w:rPr>
            </w:pPr>
            <w:bookmarkStart w:id="25" w:name="_Ref61637390"/>
            <w:bookmarkStart w:id="26" w:name="_Ref53766136"/>
            <w:bookmarkStart w:id="27" w:name="OLE_LINK46"/>
            <w:bookmarkStart w:id="28" w:name="OLE_LINK47"/>
            <w:r w:rsidRPr="00D92585">
              <w:rPr>
                <w:sz w:val="22"/>
                <w:szCs w:val="22"/>
              </w:rPr>
              <w:t xml:space="preserve">Figure </w:t>
            </w:r>
            <w:r w:rsidRPr="00D92585">
              <w:rPr>
                <w:sz w:val="22"/>
                <w:szCs w:val="22"/>
              </w:rPr>
              <w:fldChar w:fldCharType="begin"/>
            </w:r>
            <w:r w:rsidRPr="00D92585">
              <w:rPr>
                <w:sz w:val="22"/>
                <w:szCs w:val="22"/>
              </w:rPr>
              <w:instrText xml:space="preserve"> SEQ Figure \* ARABIC </w:instrText>
            </w:r>
            <w:r w:rsidRPr="00D92585">
              <w:rPr>
                <w:sz w:val="22"/>
                <w:szCs w:val="22"/>
              </w:rPr>
              <w:fldChar w:fldCharType="separate"/>
            </w:r>
            <w:r w:rsidRPr="00D92585">
              <w:rPr>
                <w:noProof/>
                <w:sz w:val="22"/>
                <w:szCs w:val="22"/>
              </w:rPr>
              <w:t>3</w:t>
            </w:r>
            <w:r w:rsidRPr="00D92585">
              <w:rPr>
                <w:sz w:val="22"/>
                <w:szCs w:val="22"/>
              </w:rPr>
              <w:fldChar w:fldCharType="end"/>
            </w:r>
            <w:bookmarkEnd w:id="25"/>
            <w:r w:rsidRPr="00D92585">
              <w:rPr>
                <w:sz w:val="22"/>
                <w:szCs w:val="22"/>
              </w:rPr>
              <w:t xml:space="preserve"> </w:t>
            </w:r>
            <w:bookmarkEnd w:id="26"/>
            <w:r w:rsidR="00B563F3" w:rsidRPr="00D92585">
              <w:rPr>
                <w:sz w:val="22"/>
                <w:szCs w:val="22"/>
              </w:rPr>
              <w:t>SLS results for SE evaluation</w:t>
            </w:r>
            <w:bookmarkEnd w:id="27"/>
            <w:bookmarkEnd w:id="28"/>
          </w:p>
        </w:tc>
      </w:tr>
    </w:tbl>
    <w:p w14:paraId="6CFDDD42" w14:textId="77777777" w:rsidR="000C0106" w:rsidRDefault="000C0106" w:rsidP="00D20F35">
      <w:pPr>
        <w:rPr>
          <w:lang w:eastAsia="zh-CN"/>
        </w:rPr>
      </w:pPr>
    </w:p>
    <w:p w14:paraId="07549EA4" w14:textId="5BE671AD" w:rsidR="00520CA8" w:rsidRPr="007D0CF2" w:rsidRDefault="00520CA8" w:rsidP="00D20F35">
      <w:pPr>
        <w:rPr>
          <w:lang w:eastAsia="zh-CN"/>
        </w:rPr>
      </w:pPr>
      <w:r w:rsidRPr="00DC0737">
        <w:rPr>
          <w:lang w:eastAsia="zh-CN"/>
        </w:rPr>
        <w:t xml:space="preserve">With the assumption of unused control resource can be used for PDSCH scheduling, there </w:t>
      </w:r>
      <w:r w:rsidR="000C0106">
        <w:rPr>
          <w:lang w:eastAsia="zh-CN"/>
        </w:rPr>
        <w:t>could be</w:t>
      </w:r>
      <w:r w:rsidRPr="00DC0737">
        <w:rPr>
          <w:lang w:eastAsia="zh-CN"/>
        </w:rPr>
        <w:t xml:space="preserve"> some restrict</w:t>
      </w:r>
      <w:r w:rsidR="000C0106">
        <w:rPr>
          <w:lang w:eastAsia="zh-CN"/>
        </w:rPr>
        <w:t>ions</w:t>
      </w:r>
      <w:r w:rsidRPr="00DC0737">
        <w:rPr>
          <w:lang w:eastAsia="zh-CN"/>
        </w:rPr>
        <w:t xml:space="preserve"> on the CORESET configuration and </w:t>
      </w:r>
      <w:r w:rsidRPr="007D0CF2">
        <w:rPr>
          <w:lang w:eastAsia="zh-CN"/>
        </w:rPr>
        <w:t xml:space="preserve">scheduling flexibility. </w:t>
      </w:r>
      <w:r w:rsidR="000C0106">
        <w:rPr>
          <w:lang w:eastAsia="zh-CN"/>
        </w:rPr>
        <w:t>On the other hand, s</w:t>
      </w:r>
      <w:r w:rsidRPr="007D0CF2">
        <w:rPr>
          <w:lang w:eastAsia="zh-CN"/>
        </w:rPr>
        <w:t xml:space="preserve">ome additional evaluations </w:t>
      </w:r>
      <w:r w:rsidR="000C0106">
        <w:rPr>
          <w:lang w:eastAsia="zh-CN"/>
        </w:rPr>
        <w:t>for</w:t>
      </w:r>
      <w:r w:rsidRPr="007D0CF2">
        <w:rPr>
          <w:lang w:eastAsia="zh-CN"/>
        </w:rPr>
        <w:t xml:space="preserve"> spectrum efficiency are performed assuming the PDCCH symbols </w:t>
      </w:r>
      <w:r w:rsidR="00386F7E">
        <w:rPr>
          <w:lang w:eastAsia="zh-CN"/>
        </w:rPr>
        <w:t>are not</w:t>
      </w:r>
      <w:r w:rsidRPr="007D0CF2">
        <w:rPr>
          <w:lang w:eastAsia="zh-CN"/>
        </w:rPr>
        <w:t xml:space="preserve"> used for PDSCH</w:t>
      </w:r>
      <w:r w:rsidR="00386F7E">
        <w:rPr>
          <w:lang w:eastAsia="zh-CN"/>
        </w:rPr>
        <w:t>, i.e. only CORESET level of rate matching is possible</w:t>
      </w:r>
      <w:r w:rsidRPr="007D0CF2">
        <w:rPr>
          <w:lang w:eastAsia="zh-CN"/>
        </w:rPr>
        <w:t xml:space="preserve">. </w:t>
      </w:r>
      <w:r w:rsidR="001D6107" w:rsidRPr="007D0CF2">
        <w:rPr>
          <w:lang w:eastAsia="zh-CN"/>
        </w:rPr>
        <w:t>From the evaluation results, i</w:t>
      </w:r>
      <w:r w:rsidRPr="007D0CF2">
        <w:rPr>
          <w:lang w:eastAsia="zh-CN"/>
        </w:rPr>
        <w:t xml:space="preserve">t </w:t>
      </w:r>
      <w:r w:rsidR="000C0106">
        <w:rPr>
          <w:lang w:eastAsia="zh-CN"/>
        </w:rPr>
        <w:t>is</w:t>
      </w:r>
      <w:r w:rsidRPr="007D0CF2">
        <w:rPr>
          <w:lang w:eastAsia="zh-CN"/>
        </w:rPr>
        <w:t xml:space="preserve"> observed </w:t>
      </w:r>
      <w:r w:rsidR="001D6107" w:rsidRPr="007D0CF2">
        <w:rPr>
          <w:lang w:eastAsia="zh-CN"/>
        </w:rPr>
        <w:t xml:space="preserve">that CORESET resources are fully utilized in the most of slots for full buffer traffic, </w:t>
      </w:r>
      <w:r w:rsidR="00386F7E">
        <w:rPr>
          <w:lang w:eastAsia="zh-CN"/>
        </w:rPr>
        <w:t xml:space="preserve">wherein </w:t>
      </w:r>
      <w:r w:rsidR="001D6107" w:rsidRPr="007D0CF2">
        <w:rPr>
          <w:lang w:eastAsia="zh-CN"/>
        </w:rPr>
        <w:t xml:space="preserve">the </w:t>
      </w:r>
      <w:r w:rsidR="00386F7E">
        <w:rPr>
          <w:lang w:eastAsia="zh-CN"/>
        </w:rPr>
        <w:t>saved</w:t>
      </w:r>
      <w:r w:rsidR="001D6107" w:rsidRPr="007D0CF2">
        <w:rPr>
          <w:lang w:eastAsia="zh-CN"/>
        </w:rPr>
        <w:t xml:space="preserve"> CORESET resources </w:t>
      </w:r>
      <w:r w:rsidR="00386F7E">
        <w:rPr>
          <w:lang w:eastAsia="zh-CN"/>
        </w:rPr>
        <w:t xml:space="preserve">by single PDCCH scheduling multi-carriers </w:t>
      </w:r>
      <w:r w:rsidR="001D6107" w:rsidRPr="007D0CF2">
        <w:rPr>
          <w:lang w:eastAsia="zh-CN"/>
        </w:rPr>
        <w:t>are used for scheduling</w:t>
      </w:r>
      <w:r w:rsidR="00511765" w:rsidRPr="007D0CF2">
        <w:rPr>
          <w:lang w:eastAsia="zh-CN"/>
        </w:rPr>
        <w:t xml:space="preserve"> more UEs</w:t>
      </w:r>
      <w:r w:rsidR="0068645B" w:rsidRPr="007D0CF2">
        <w:rPr>
          <w:lang w:eastAsia="zh-CN"/>
        </w:rPr>
        <w:t xml:space="preserve">. </w:t>
      </w:r>
      <w:r w:rsidR="00386F7E">
        <w:rPr>
          <w:lang w:eastAsia="zh-CN"/>
        </w:rPr>
        <w:t>There is almost no impact on the performance gain (less than 0.</w:t>
      </w:r>
      <w:r w:rsidR="00861D21">
        <w:rPr>
          <w:lang w:eastAsia="zh-CN"/>
        </w:rPr>
        <w:t>1</w:t>
      </w:r>
      <w:r w:rsidR="00386F7E">
        <w:rPr>
          <w:lang w:eastAsia="zh-CN"/>
        </w:rPr>
        <w:t xml:space="preserve">%) compared with the above demonstration. </w:t>
      </w:r>
    </w:p>
    <w:p w14:paraId="6DAFDD02" w14:textId="51A97C5C" w:rsidR="00D20F35" w:rsidRPr="007D0CF2" w:rsidRDefault="00071A22" w:rsidP="00D20F35">
      <w:pPr>
        <w:rPr>
          <w:b/>
          <w:i/>
        </w:rPr>
      </w:pPr>
      <w:r w:rsidRPr="007D0CF2">
        <w:rPr>
          <w:b/>
          <w:i/>
        </w:rPr>
        <w:t xml:space="preserve">Observation </w:t>
      </w:r>
      <w:r w:rsidR="00C17DF0" w:rsidRPr="007D0CF2">
        <w:rPr>
          <w:b/>
          <w:i/>
        </w:rPr>
        <w:t>3</w:t>
      </w:r>
      <w:r w:rsidRPr="007D0CF2">
        <w:rPr>
          <w:b/>
          <w:i/>
        </w:rPr>
        <w:t>:</w:t>
      </w:r>
      <w:r w:rsidR="00D20F35" w:rsidRPr="007D0CF2">
        <w:t xml:space="preserve"> </w:t>
      </w:r>
      <w:r w:rsidR="00D20F35" w:rsidRPr="007D0CF2">
        <w:rPr>
          <w:b/>
          <w:i/>
        </w:rPr>
        <w:t xml:space="preserve">For </w:t>
      </w:r>
      <w:r w:rsidR="00C17DF0" w:rsidRPr="007D0CF2">
        <w:rPr>
          <w:b/>
          <w:i/>
        </w:rPr>
        <w:t xml:space="preserve">the two carriers of combination 1 and combination 3, the single DCI </w:t>
      </w:r>
      <w:r w:rsidR="00D20F35" w:rsidRPr="007D0CF2">
        <w:rPr>
          <w:b/>
          <w:i/>
        </w:rPr>
        <w:t>scheduling PDSCHs on two carriers can achieve</w:t>
      </w:r>
    </w:p>
    <w:p w14:paraId="0EBE86F2" w14:textId="77777777" w:rsidR="00D20F35" w:rsidRPr="007D0CF2" w:rsidRDefault="00D20F35" w:rsidP="00D20F35">
      <w:pPr>
        <w:rPr>
          <w:b/>
          <w:i/>
        </w:rPr>
      </w:pPr>
      <w:r w:rsidRPr="007D0CF2">
        <w:rPr>
          <w:b/>
          <w:i/>
        </w:rPr>
        <w:t>−   up to 8.29% throughput gain when payload size of single DCI is 108bits</w:t>
      </w:r>
    </w:p>
    <w:p w14:paraId="562C17EF" w14:textId="749F1805" w:rsidR="00861D21" w:rsidRPr="007D0CF2" w:rsidRDefault="00D20F35" w:rsidP="00D20F35">
      <w:pPr>
        <w:rPr>
          <w:b/>
          <w:i/>
        </w:rPr>
      </w:pPr>
      <w:r w:rsidRPr="007D0CF2">
        <w:rPr>
          <w:b/>
          <w:i/>
        </w:rPr>
        <w:t>−   up to 10% throughput gain when payload size of single DCI is 96bits.</w:t>
      </w:r>
    </w:p>
    <w:p w14:paraId="6E54E12E" w14:textId="77777777" w:rsidR="00386F7E" w:rsidRDefault="00386F7E" w:rsidP="00D20F35">
      <w:pPr>
        <w:rPr>
          <w:b/>
          <w:bCs/>
          <w:i/>
          <w:iCs/>
        </w:rPr>
      </w:pPr>
    </w:p>
    <w:p w14:paraId="48BCC50D" w14:textId="70078BC2" w:rsidR="00D20F35" w:rsidRPr="007D0CF2" w:rsidRDefault="00D20F35" w:rsidP="00D20F35">
      <w:pPr>
        <w:rPr>
          <w:b/>
          <w:i/>
        </w:rPr>
      </w:pPr>
      <w:r w:rsidRPr="007D0CF2">
        <w:rPr>
          <w:b/>
          <w:bCs/>
          <w:i/>
          <w:iCs/>
        </w:rPr>
        <w:t xml:space="preserve">Observation </w:t>
      </w:r>
      <w:r w:rsidR="00C17DF0" w:rsidRPr="007D0CF2">
        <w:rPr>
          <w:b/>
          <w:bCs/>
          <w:i/>
          <w:iCs/>
        </w:rPr>
        <w:t>4</w:t>
      </w:r>
      <w:r w:rsidRPr="007D0CF2">
        <w:rPr>
          <w:b/>
          <w:bCs/>
          <w:i/>
          <w:iCs/>
        </w:rPr>
        <w:t xml:space="preserve">: For two carriers of </w:t>
      </w:r>
      <w:r w:rsidR="00C17DF0" w:rsidRPr="007D0CF2">
        <w:rPr>
          <w:b/>
          <w:bCs/>
          <w:i/>
          <w:iCs/>
        </w:rPr>
        <w:t>combination 1 and combination 1</w:t>
      </w:r>
      <w:r w:rsidRPr="007D0CF2">
        <w:rPr>
          <w:b/>
          <w:bCs/>
          <w:i/>
          <w:iCs/>
        </w:rPr>
        <w:t>, the single DCI scheduling PDSCHs on two carriers can achieve</w:t>
      </w:r>
    </w:p>
    <w:p w14:paraId="0CE05519" w14:textId="77777777" w:rsidR="00D20F35" w:rsidRPr="007D0CF2" w:rsidRDefault="00D20F35" w:rsidP="00D20F35">
      <w:pPr>
        <w:rPr>
          <w:b/>
          <w:i/>
        </w:rPr>
      </w:pPr>
      <w:r w:rsidRPr="007D0CF2">
        <w:rPr>
          <w:b/>
          <w:bCs/>
          <w:i/>
          <w:iCs/>
        </w:rPr>
        <w:t>−   up to 8.93% throughput gain when payload size of single DCI is 108bits</w:t>
      </w:r>
    </w:p>
    <w:p w14:paraId="152D5D9A" w14:textId="77777777" w:rsidR="00D20F35" w:rsidRPr="007D0CF2" w:rsidRDefault="00D20F35" w:rsidP="00D20F35">
      <w:pPr>
        <w:rPr>
          <w:b/>
          <w:i/>
        </w:rPr>
      </w:pPr>
      <w:r w:rsidRPr="007D0CF2">
        <w:rPr>
          <w:b/>
          <w:bCs/>
          <w:i/>
          <w:iCs/>
        </w:rPr>
        <w:t>−   up to 10.88% throughput gain when payload size of single DCI is 96bits.</w:t>
      </w:r>
    </w:p>
    <w:p w14:paraId="7742B6DA" w14:textId="77777777" w:rsidR="00D20F35" w:rsidRDefault="00D20F35" w:rsidP="00D20F35">
      <w:pPr>
        <w:rPr>
          <w:b/>
          <w:i/>
        </w:rPr>
      </w:pPr>
    </w:p>
    <w:p w14:paraId="11E3DBC9" w14:textId="5231E86E" w:rsidR="00861D21" w:rsidRDefault="00861D21" w:rsidP="00D20F35">
      <w:pPr>
        <w:rPr>
          <w:b/>
          <w:i/>
        </w:rPr>
      </w:pPr>
      <w:r w:rsidRPr="007D0CF2">
        <w:rPr>
          <w:b/>
          <w:bCs/>
          <w:i/>
          <w:iCs/>
        </w:rPr>
        <w:t xml:space="preserve">Observation </w:t>
      </w:r>
      <w:r>
        <w:rPr>
          <w:b/>
          <w:bCs/>
          <w:i/>
          <w:iCs/>
        </w:rPr>
        <w:t>5</w:t>
      </w:r>
      <w:r w:rsidRPr="007D0CF2">
        <w:rPr>
          <w:b/>
          <w:bCs/>
          <w:i/>
          <w:iCs/>
        </w:rPr>
        <w:t>:</w:t>
      </w:r>
      <w:r>
        <w:rPr>
          <w:b/>
          <w:bCs/>
          <w:i/>
          <w:iCs/>
        </w:rPr>
        <w:t xml:space="preserve"> The throughput gain by joint scheduling increases as the LTE overhead/traffic load increases on a DSS carrier.</w:t>
      </w:r>
    </w:p>
    <w:p w14:paraId="6D7363AA" w14:textId="77777777" w:rsidR="00861D21" w:rsidRPr="007D0CF2" w:rsidRDefault="00861D21" w:rsidP="00D20F35">
      <w:pPr>
        <w:rPr>
          <w:b/>
          <w:i/>
        </w:rPr>
      </w:pPr>
    </w:p>
    <w:p w14:paraId="47383E9F" w14:textId="44858D6C" w:rsidR="005A18FE" w:rsidRPr="007D0CF2" w:rsidRDefault="005A18FE" w:rsidP="005D0D81">
      <w:pPr>
        <w:pStyle w:val="3"/>
        <w:rPr>
          <w:lang w:eastAsia="zh-CN"/>
        </w:rPr>
      </w:pPr>
      <w:r w:rsidRPr="007D0CF2">
        <w:rPr>
          <w:lang w:eastAsia="zh-CN"/>
        </w:rPr>
        <w:t xml:space="preserve">Coverage </w:t>
      </w:r>
    </w:p>
    <w:p w14:paraId="3552F591" w14:textId="6C897A86" w:rsidR="00AE3661" w:rsidRPr="00DC0737" w:rsidRDefault="001D263F" w:rsidP="005D0D81">
      <w:pPr>
        <w:rPr>
          <w:lang w:eastAsia="zh-CN"/>
        </w:rPr>
      </w:pPr>
      <w:r w:rsidRPr="007D0CF2">
        <w:rPr>
          <w:lang w:eastAsia="zh-CN"/>
        </w:rPr>
        <w:t>As analyzed above, the size of DCI used for scheduling multiple cells is critical</w:t>
      </w:r>
      <w:r w:rsidR="00BF2741" w:rsidRPr="007D0CF2">
        <w:rPr>
          <w:lang w:eastAsia="zh-CN"/>
        </w:rPr>
        <w:t xml:space="preserve"> regard to system and link level performance</w:t>
      </w:r>
      <w:r w:rsidRPr="007D0CF2">
        <w:rPr>
          <w:lang w:eastAsia="zh-CN"/>
        </w:rPr>
        <w:t xml:space="preserve">. When DCI size is </w:t>
      </w:r>
      <w:r w:rsidR="00AE3661" w:rsidRPr="007D0CF2">
        <w:rPr>
          <w:lang w:eastAsia="zh-CN"/>
        </w:rPr>
        <w:t xml:space="preserve">increased </w:t>
      </w:r>
      <w:r w:rsidRPr="007D0CF2">
        <w:rPr>
          <w:lang w:eastAsia="zh-CN"/>
        </w:rPr>
        <w:t>to ensure the scheduling flexib</w:t>
      </w:r>
      <w:r w:rsidR="00D502F1" w:rsidRPr="007D0CF2">
        <w:rPr>
          <w:lang w:eastAsia="zh-CN"/>
        </w:rPr>
        <w:t>ility</w:t>
      </w:r>
      <w:r w:rsidRPr="007D0CF2">
        <w:rPr>
          <w:lang w:eastAsia="zh-CN"/>
        </w:rPr>
        <w:t xml:space="preserve"> for each PDSCH, the </w:t>
      </w:r>
      <w:r w:rsidR="00D502F1" w:rsidRPr="007D0CF2">
        <w:rPr>
          <w:lang w:eastAsia="zh-CN"/>
        </w:rPr>
        <w:t>PDCCH</w:t>
      </w:r>
      <w:r w:rsidRPr="007D0CF2">
        <w:rPr>
          <w:lang w:eastAsia="zh-CN"/>
        </w:rPr>
        <w:t xml:space="preserve"> may need more than 16 CCEs</w:t>
      </w:r>
      <w:r w:rsidR="002B78D8" w:rsidRPr="007D0CF2">
        <w:rPr>
          <w:lang w:eastAsia="zh-CN"/>
        </w:rPr>
        <w:t xml:space="preserve"> to achieve 1% target BLER</w:t>
      </w:r>
      <w:r w:rsidRPr="007D0CF2">
        <w:rPr>
          <w:lang w:eastAsia="zh-CN"/>
        </w:rPr>
        <w:t xml:space="preserve"> and </w:t>
      </w:r>
      <w:r w:rsidR="00AE3661" w:rsidRPr="007D0CF2">
        <w:rPr>
          <w:lang w:eastAsia="zh-CN"/>
        </w:rPr>
        <w:t xml:space="preserve">may </w:t>
      </w:r>
      <w:r w:rsidRPr="007D0CF2">
        <w:rPr>
          <w:lang w:eastAsia="zh-CN"/>
        </w:rPr>
        <w:t>have impact on the target BLER of PDCCH</w:t>
      </w:r>
      <w:r w:rsidR="00480E02" w:rsidRPr="007D0CF2">
        <w:rPr>
          <w:lang w:eastAsia="zh-CN"/>
        </w:rPr>
        <w:t xml:space="preserve"> for the same AL</w:t>
      </w:r>
      <w:r w:rsidRPr="007D0CF2">
        <w:rPr>
          <w:lang w:eastAsia="zh-CN"/>
        </w:rPr>
        <w:t xml:space="preserve">. </w:t>
      </w:r>
      <w:r w:rsidR="0018118D" w:rsidRPr="007D0CF2">
        <w:rPr>
          <w:lang w:eastAsia="zh-CN"/>
        </w:rPr>
        <w:t xml:space="preserve">To </w:t>
      </w:r>
      <w:r w:rsidR="00AE3661" w:rsidRPr="007D0CF2">
        <w:rPr>
          <w:lang w:eastAsia="zh-CN"/>
        </w:rPr>
        <w:t xml:space="preserve">verify </w:t>
      </w:r>
      <w:r w:rsidR="0018118D" w:rsidRPr="007D0CF2">
        <w:rPr>
          <w:lang w:eastAsia="zh-CN"/>
        </w:rPr>
        <w:t>the impact of DCI size</w:t>
      </w:r>
      <w:r w:rsidR="00AE3661" w:rsidRPr="007D0CF2">
        <w:rPr>
          <w:lang w:eastAsia="zh-CN"/>
        </w:rPr>
        <w:t xml:space="preserve"> on PDCCH coverage</w:t>
      </w:r>
      <w:r w:rsidR="002E027E" w:rsidRPr="007D0CF2">
        <w:rPr>
          <w:lang w:eastAsia="zh-CN"/>
        </w:rPr>
        <w:t xml:space="preserve"> under the assumption that maximum AL</w:t>
      </w:r>
      <w:r w:rsidR="002B78D8" w:rsidRPr="007D0CF2">
        <w:rPr>
          <w:lang w:eastAsia="zh-CN"/>
        </w:rPr>
        <w:t>, i.e. 16,</w:t>
      </w:r>
      <w:r w:rsidR="002E027E" w:rsidRPr="007D0CF2">
        <w:rPr>
          <w:lang w:eastAsia="zh-CN"/>
        </w:rPr>
        <w:t xml:space="preserve"> is not changed</w:t>
      </w:r>
      <w:r w:rsidR="008749D5" w:rsidRPr="007D0CF2">
        <w:rPr>
          <w:lang w:eastAsia="zh-CN"/>
        </w:rPr>
        <w:t>.</w:t>
      </w:r>
      <w:r w:rsidR="0018118D" w:rsidRPr="007D0CF2">
        <w:rPr>
          <w:lang w:eastAsia="zh-CN"/>
        </w:rPr>
        <w:t xml:space="preserve"> </w:t>
      </w:r>
      <w:r w:rsidR="008749D5" w:rsidRPr="007D0CF2">
        <w:rPr>
          <w:lang w:eastAsia="zh-CN"/>
        </w:rPr>
        <w:t>A</w:t>
      </w:r>
      <w:r w:rsidR="0018118D" w:rsidRPr="007D0CF2">
        <w:rPr>
          <w:lang w:eastAsia="zh-CN"/>
        </w:rPr>
        <w:t xml:space="preserve"> SNR threshold curve</w:t>
      </w:r>
      <w:r w:rsidR="00516341" w:rsidRPr="007D0CF2">
        <w:rPr>
          <w:lang w:eastAsia="zh-CN"/>
        </w:rPr>
        <w:t xml:space="preserve"> @combination 1</w:t>
      </w:r>
      <w:r w:rsidR="0018118D" w:rsidRPr="007D0CF2">
        <w:rPr>
          <w:lang w:eastAsia="zh-CN"/>
        </w:rPr>
        <w:t xml:space="preserve"> for </w:t>
      </w:r>
      <w:r w:rsidR="00D502F1" w:rsidRPr="007D0CF2">
        <w:rPr>
          <w:lang w:eastAsia="zh-CN"/>
        </w:rPr>
        <w:t xml:space="preserve">some </w:t>
      </w:r>
      <w:r w:rsidR="00006938" w:rsidRPr="007D0CF2">
        <w:rPr>
          <w:lang w:eastAsia="zh-CN"/>
        </w:rPr>
        <w:t xml:space="preserve">candidate </w:t>
      </w:r>
      <w:r w:rsidR="0018118D" w:rsidRPr="007D0CF2">
        <w:rPr>
          <w:lang w:eastAsia="zh-CN"/>
        </w:rPr>
        <w:t>DCI size</w:t>
      </w:r>
      <w:r w:rsidR="00D502F1" w:rsidRPr="007D0CF2">
        <w:rPr>
          <w:lang w:eastAsia="zh-CN"/>
        </w:rPr>
        <w:t>s</w:t>
      </w:r>
      <w:r w:rsidR="0018118D" w:rsidRPr="007D0CF2">
        <w:rPr>
          <w:lang w:eastAsia="zh-CN"/>
        </w:rPr>
        <w:t xml:space="preserve"> </w:t>
      </w:r>
      <w:r w:rsidR="003A74EE" w:rsidRPr="007D0CF2">
        <w:rPr>
          <w:lang w:eastAsia="zh-CN"/>
        </w:rPr>
        <w:t xml:space="preserve">though link level </w:t>
      </w:r>
      <w:r w:rsidR="00881A02" w:rsidRPr="007D0CF2">
        <w:rPr>
          <w:lang w:eastAsia="zh-CN"/>
        </w:rPr>
        <w:t>simulation</w:t>
      </w:r>
      <w:r w:rsidR="0018118D" w:rsidRPr="007D0CF2">
        <w:rPr>
          <w:lang w:eastAsia="zh-CN"/>
        </w:rPr>
        <w:t xml:space="preserve"> is provided as shown in the </w:t>
      </w:r>
      <w:r w:rsidR="007D0CF2">
        <w:rPr>
          <w:lang w:eastAsia="zh-CN"/>
        </w:rPr>
        <w:fldChar w:fldCharType="begin"/>
      </w:r>
      <w:r w:rsidR="007D0CF2">
        <w:rPr>
          <w:lang w:eastAsia="zh-CN"/>
        </w:rPr>
        <w:instrText xml:space="preserve"> REF _Ref61637424 \h </w:instrText>
      </w:r>
      <w:r w:rsidR="007D0CF2">
        <w:rPr>
          <w:lang w:eastAsia="zh-CN"/>
        </w:rPr>
      </w:r>
      <w:r w:rsidR="007D0CF2">
        <w:rPr>
          <w:lang w:eastAsia="zh-CN"/>
        </w:rPr>
        <w:fldChar w:fldCharType="separate"/>
      </w:r>
      <w:r w:rsidR="007D0CF2" w:rsidRPr="00DC0737">
        <w:t xml:space="preserve">Figure </w:t>
      </w:r>
      <w:r w:rsidR="007D0CF2" w:rsidRPr="00DC0737">
        <w:rPr>
          <w:noProof/>
        </w:rPr>
        <w:t>4</w:t>
      </w:r>
      <w:r w:rsidR="007D0CF2">
        <w:rPr>
          <w:lang w:eastAsia="zh-CN"/>
        </w:rPr>
        <w:fldChar w:fldCharType="end"/>
      </w:r>
      <w:r w:rsidR="00AE3661" w:rsidRPr="00DC0737">
        <w:rPr>
          <w:lang w:eastAsia="zh-CN"/>
        </w:rPr>
        <w:t>.</w:t>
      </w:r>
      <w:r w:rsidR="005B1308" w:rsidRPr="00DC0737">
        <w:rPr>
          <w:lang w:eastAsia="zh-CN"/>
        </w:rPr>
        <w:t xml:space="preserve"> </w:t>
      </w:r>
      <w:r w:rsidR="00AE3661" w:rsidRPr="00DC0737">
        <w:rPr>
          <w:lang w:eastAsia="zh-CN"/>
        </w:rPr>
        <w:t xml:space="preserve">The corresponding </w:t>
      </w:r>
      <w:r w:rsidR="005B1308" w:rsidRPr="00DC0737">
        <w:rPr>
          <w:lang w:eastAsia="zh-CN"/>
        </w:rPr>
        <w:t>simulation assumption</w:t>
      </w:r>
      <w:r w:rsidR="00A47F8E" w:rsidRPr="00DC0737">
        <w:rPr>
          <w:lang w:eastAsia="zh-CN"/>
        </w:rPr>
        <w:t>s</w:t>
      </w:r>
      <w:r w:rsidR="005B1308" w:rsidRPr="00DC0737">
        <w:rPr>
          <w:lang w:eastAsia="zh-CN"/>
        </w:rPr>
        <w:t xml:space="preserve"> can be found in the </w:t>
      </w:r>
      <w:r w:rsidR="00B26C9F" w:rsidRPr="000C0106">
        <w:rPr>
          <w:lang w:eastAsia="zh-CN"/>
        </w:rPr>
        <w:fldChar w:fldCharType="begin"/>
      </w:r>
      <w:r w:rsidR="00B26C9F" w:rsidRPr="007D0CF2">
        <w:rPr>
          <w:lang w:eastAsia="zh-CN"/>
        </w:rPr>
        <w:instrText xml:space="preserve"> REF _Ref47727010 \h </w:instrText>
      </w:r>
      <w:r w:rsidR="007D0CF2">
        <w:rPr>
          <w:lang w:eastAsia="zh-CN"/>
        </w:rPr>
        <w:instrText xml:space="preserve"> \* MERGEFORMAT </w:instrText>
      </w:r>
      <w:r w:rsidR="00B26C9F" w:rsidRPr="000C0106">
        <w:rPr>
          <w:lang w:eastAsia="zh-CN"/>
        </w:rPr>
      </w:r>
      <w:r w:rsidR="00B26C9F" w:rsidRPr="000C0106">
        <w:rPr>
          <w:lang w:eastAsia="zh-CN"/>
        </w:rPr>
        <w:fldChar w:fldCharType="separate"/>
      </w:r>
      <w:r w:rsidR="00B26C9F" w:rsidRPr="007D0CF2">
        <w:t>Appendix A</w:t>
      </w:r>
      <w:r w:rsidR="00B26C9F" w:rsidRPr="000C0106">
        <w:rPr>
          <w:lang w:eastAsia="zh-CN"/>
        </w:rPr>
        <w:fldChar w:fldCharType="end"/>
      </w:r>
      <w:r w:rsidR="0018118D" w:rsidRPr="00DC0737">
        <w:rPr>
          <w:lang w:eastAsia="zh-CN"/>
        </w:rPr>
        <w:t xml:space="preserve">. </w:t>
      </w:r>
    </w:p>
    <w:p w14:paraId="58009061" w14:textId="43109106" w:rsidR="005A18FE" w:rsidRPr="007D0CF2" w:rsidRDefault="0018118D" w:rsidP="005D0D81">
      <w:pPr>
        <w:rPr>
          <w:lang w:eastAsia="zh-CN"/>
        </w:rPr>
      </w:pPr>
      <w:r w:rsidRPr="007D0CF2">
        <w:rPr>
          <w:lang w:eastAsia="zh-CN"/>
        </w:rPr>
        <w:t xml:space="preserve">It can be observed that </w:t>
      </w:r>
      <w:r w:rsidR="001C5E25" w:rsidRPr="007D0CF2">
        <w:rPr>
          <w:lang w:eastAsia="zh-CN"/>
        </w:rPr>
        <w:t xml:space="preserve">compared with </w:t>
      </w:r>
      <w:r w:rsidR="00F30442" w:rsidRPr="007D0CF2">
        <w:rPr>
          <w:lang w:eastAsia="zh-CN"/>
        </w:rPr>
        <w:t>baseline DCI size</w:t>
      </w:r>
      <w:r w:rsidR="001C5E25" w:rsidRPr="007D0CF2">
        <w:rPr>
          <w:lang w:eastAsia="zh-CN"/>
        </w:rPr>
        <w:t xml:space="preserve"> (</w:t>
      </w:r>
      <w:r w:rsidR="004C0AAE" w:rsidRPr="007D0CF2">
        <w:rPr>
          <w:lang w:eastAsia="zh-CN"/>
        </w:rPr>
        <w:t>60bits excluding CRC</w:t>
      </w:r>
      <w:r w:rsidR="001C5E25" w:rsidRPr="007D0CF2">
        <w:rPr>
          <w:lang w:eastAsia="zh-CN"/>
        </w:rPr>
        <w:t xml:space="preserve">), </w:t>
      </w:r>
      <w:r w:rsidR="00AE3661" w:rsidRPr="007D0CF2">
        <w:rPr>
          <w:lang w:eastAsia="zh-CN"/>
        </w:rPr>
        <w:t>@</w:t>
      </w:r>
      <w:r w:rsidR="00C92EB5" w:rsidRPr="007D0CF2">
        <w:rPr>
          <w:lang w:eastAsia="zh-CN"/>
        </w:rPr>
        <w:t>target 1% BLER for AL</w:t>
      </w:r>
      <w:r w:rsidR="00033A32" w:rsidRPr="007D0CF2">
        <w:rPr>
          <w:lang w:eastAsia="zh-CN"/>
        </w:rPr>
        <w:t xml:space="preserve"> </w:t>
      </w:r>
      <w:r w:rsidR="00C92EB5" w:rsidRPr="007D0CF2">
        <w:rPr>
          <w:lang w:eastAsia="zh-CN"/>
        </w:rPr>
        <w:t xml:space="preserve">16, </w:t>
      </w:r>
      <w:r w:rsidR="00ED179F" w:rsidRPr="007D0CF2">
        <w:rPr>
          <w:lang w:eastAsia="zh-CN"/>
        </w:rPr>
        <w:t>0.</w:t>
      </w:r>
      <w:r w:rsidR="00516341" w:rsidRPr="007D0CF2">
        <w:rPr>
          <w:lang w:eastAsia="zh-CN"/>
        </w:rPr>
        <w:t>83</w:t>
      </w:r>
      <w:r w:rsidR="001C5E25" w:rsidRPr="007D0CF2">
        <w:rPr>
          <w:lang w:eastAsia="zh-CN"/>
        </w:rPr>
        <w:t xml:space="preserve">dB loss is introduced for additional </w:t>
      </w:r>
      <w:r w:rsidR="00ED179F" w:rsidRPr="007D0CF2">
        <w:rPr>
          <w:lang w:eastAsia="zh-CN"/>
        </w:rPr>
        <w:t>2</w:t>
      </w:r>
      <w:r w:rsidR="00516341" w:rsidRPr="007D0CF2">
        <w:rPr>
          <w:lang w:eastAsia="zh-CN"/>
        </w:rPr>
        <w:t>4</w:t>
      </w:r>
      <w:r w:rsidR="004C0AAE" w:rsidRPr="007D0CF2">
        <w:rPr>
          <w:lang w:eastAsia="zh-CN"/>
        </w:rPr>
        <w:t>bits</w:t>
      </w:r>
      <w:r w:rsidR="001C5E25" w:rsidRPr="007D0CF2">
        <w:rPr>
          <w:lang w:eastAsia="zh-CN"/>
        </w:rPr>
        <w:t xml:space="preserve">, </w:t>
      </w:r>
      <w:r w:rsidR="00AE3661" w:rsidRPr="007D0CF2">
        <w:rPr>
          <w:lang w:eastAsia="zh-CN"/>
        </w:rPr>
        <w:t xml:space="preserve">and </w:t>
      </w:r>
      <w:r w:rsidR="00B460B7" w:rsidRPr="007D0CF2">
        <w:rPr>
          <w:lang w:eastAsia="zh-CN"/>
        </w:rPr>
        <w:t xml:space="preserve">at most </w:t>
      </w:r>
      <w:r w:rsidR="00516341" w:rsidRPr="007D0CF2">
        <w:rPr>
          <w:lang w:eastAsia="zh-CN"/>
        </w:rPr>
        <w:t>1</w:t>
      </w:r>
      <w:r w:rsidR="00B460B7" w:rsidRPr="007D0CF2">
        <w:rPr>
          <w:lang w:eastAsia="zh-CN"/>
        </w:rPr>
        <w:t>.</w:t>
      </w:r>
      <w:r w:rsidR="00516341" w:rsidRPr="007D0CF2">
        <w:rPr>
          <w:lang w:eastAsia="zh-CN"/>
        </w:rPr>
        <w:t>63</w:t>
      </w:r>
      <w:r w:rsidR="00B460B7" w:rsidRPr="007D0CF2">
        <w:rPr>
          <w:lang w:eastAsia="zh-CN"/>
        </w:rPr>
        <w:t xml:space="preserve">dB </w:t>
      </w:r>
      <w:r w:rsidR="001C5E25" w:rsidRPr="007D0CF2">
        <w:rPr>
          <w:lang w:eastAsia="zh-CN"/>
        </w:rPr>
        <w:t xml:space="preserve">loss is introduced for additional </w:t>
      </w:r>
      <w:r w:rsidR="00516341" w:rsidRPr="007D0CF2">
        <w:rPr>
          <w:lang w:eastAsia="zh-CN"/>
        </w:rPr>
        <w:t>48</w:t>
      </w:r>
      <w:r w:rsidR="001C5E25" w:rsidRPr="007D0CF2">
        <w:rPr>
          <w:lang w:eastAsia="zh-CN"/>
        </w:rPr>
        <w:t>bits.</w:t>
      </w:r>
      <w:r w:rsidR="00A47F8E" w:rsidRPr="007D0CF2">
        <w:rPr>
          <w:lang w:eastAsia="zh-CN"/>
        </w:rPr>
        <w:t xml:space="preserve"> </w:t>
      </w:r>
      <w:r w:rsidR="00AE3661" w:rsidRPr="007D0CF2">
        <w:rPr>
          <w:lang w:eastAsia="zh-CN"/>
        </w:rPr>
        <w:t xml:space="preserve">It is noted that </w:t>
      </w:r>
      <w:r w:rsidR="00A47F8E" w:rsidRPr="007D0CF2">
        <w:rPr>
          <w:lang w:eastAsia="zh-CN"/>
        </w:rPr>
        <w:t xml:space="preserve">the </w:t>
      </w:r>
      <w:r w:rsidR="00AE3661" w:rsidRPr="007D0CF2">
        <w:rPr>
          <w:lang w:eastAsia="zh-CN"/>
        </w:rPr>
        <w:t xml:space="preserve">possible </w:t>
      </w:r>
      <w:r w:rsidR="00A47F8E" w:rsidRPr="007D0CF2">
        <w:rPr>
          <w:lang w:eastAsia="zh-CN"/>
        </w:rPr>
        <w:t xml:space="preserve">DCI size </w:t>
      </w:r>
      <w:r w:rsidR="00AE3661" w:rsidRPr="007D0CF2">
        <w:rPr>
          <w:lang w:eastAsia="zh-CN"/>
        </w:rPr>
        <w:t>in current specification from Rel-16 has been</w:t>
      </w:r>
      <w:r w:rsidR="00A47F8E" w:rsidRPr="007D0CF2">
        <w:rPr>
          <w:lang w:eastAsia="zh-CN"/>
        </w:rPr>
        <w:t xml:space="preserve"> increased for</w:t>
      </w:r>
      <w:r w:rsidR="005565FD" w:rsidRPr="007D0CF2">
        <w:rPr>
          <w:lang w:eastAsia="zh-CN"/>
        </w:rPr>
        <w:t xml:space="preserve"> accommodating </w:t>
      </w:r>
      <w:r w:rsidR="00A47F8E" w:rsidRPr="007D0CF2">
        <w:rPr>
          <w:lang w:eastAsia="zh-CN"/>
        </w:rPr>
        <w:t xml:space="preserve">some </w:t>
      </w:r>
      <w:r w:rsidR="005565FD" w:rsidRPr="007D0CF2">
        <w:rPr>
          <w:lang w:eastAsia="zh-CN"/>
        </w:rPr>
        <w:t xml:space="preserve">new </w:t>
      </w:r>
      <w:r w:rsidR="00A47F8E" w:rsidRPr="007D0CF2">
        <w:rPr>
          <w:lang w:eastAsia="zh-CN"/>
        </w:rPr>
        <w:t>UE features, e.g. the</w:t>
      </w:r>
      <w:r w:rsidR="00F208A5" w:rsidRPr="007D0CF2">
        <w:rPr>
          <w:lang w:eastAsia="zh-CN"/>
        </w:rPr>
        <w:t xml:space="preserve"> average</w:t>
      </w:r>
      <w:r w:rsidR="00A47F8E" w:rsidRPr="007D0CF2">
        <w:rPr>
          <w:lang w:eastAsia="zh-CN"/>
        </w:rPr>
        <w:t xml:space="preserve"> size of DCI format 0_1 supporting multiple </w:t>
      </w:r>
      <w:r w:rsidR="00A47F8E" w:rsidRPr="007D0CF2">
        <w:rPr>
          <w:lang w:eastAsia="zh-CN"/>
        </w:rPr>
        <w:lastRenderedPageBreak/>
        <w:t xml:space="preserve">PUSCHs in one cell is roughly </w:t>
      </w:r>
      <w:r w:rsidR="00B10390" w:rsidRPr="007D0CF2">
        <w:rPr>
          <w:lang w:eastAsia="zh-CN"/>
        </w:rPr>
        <w:t xml:space="preserve">82bits </w:t>
      </w:r>
      <w:r w:rsidR="00D502F1" w:rsidRPr="007D0CF2">
        <w:rPr>
          <w:lang w:eastAsia="zh-CN"/>
        </w:rPr>
        <w:t xml:space="preserve">for </w:t>
      </w:r>
      <w:r w:rsidR="00A47F8E" w:rsidRPr="007D0CF2">
        <w:rPr>
          <w:lang w:eastAsia="zh-CN"/>
        </w:rPr>
        <w:t xml:space="preserve">which </w:t>
      </w:r>
      <w:r w:rsidR="00D502F1" w:rsidRPr="007D0CF2">
        <w:rPr>
          <w:lang w:eastAsia="zh-CN"/>
        </w:rPr>
        <w:t xml:space="preserve">the </w:t>
      </w:r>
      <w:r w:rsidR="00487FD4" w:rsidRPr="007D0CF2">
        <w:rPr>
          <w:lang w:eastAsia="zh-CN"/>
        </w:rPr>
        <w:t xml:space="preserve">coverage </w:t>
      </w:r>
      <w:r w:rsidR="00A47F8E" w:rsidRPr="007D0CF2">
        <w:rPr>
          <w:lang w:eastAsia="zh-CN"/>
        </w:rPr>
        <w:t>is similar to the DCI size</w:t>
      </w:r>
      <w:r w:rsidR="005565FD" w:rsidRPr="007D0CF2">
        <w:rPr>
          <w:lang w:eastAsia="zh-CN"/>
        </w:rPr>
        <w:t xml:space="preserve"> assumption</w:t>
      </w:r>
      <w:r w:rsidR="00A47F8E" w:rsidRPr="007D0CF2">
        <w:rPr>
          <w:lang w:eastAsia="zh-CN"/>
        </w:rPr>
        <w:t xml:space="preserve"> for </w:t>
      </w:r>
      <w:r w:rsidR="0090297F" w:rsidRPr="007D0CF2">
        <w:rPr>
          <w:lang w:eastAsia="zh-CN"/>
        </w:rPr>
        <w:t>single PDCCH</w:t>
      </w:r>
      <w:r w:rsidR="005565FD" w:rsidRPr="007D0CF2">
        <w:rPr>
          <w:lang w:eastAsia="zh-CN"/>
        </w:rPr>
        <w:t>. It should also be noted that most of the DCI fields would be configurable depending on network configurations,</w:t>
      </w:r>
      <w:r w:rsidR="00A47F8E" w:rsidRPr="007D0CF2">
        <w:rPr>
          <w:lang w:eastAsia="zh-CN"/>
        </w:rPr>
        <w:t xml:space="preserve"> thus the DCI scheduling PDSCH over two cells </w:t>
      </w:r>
      <w:r w:rsidR="005565FD" w:rsidRPr="007D0CF2">
        <w:rPr>
          <w:lang w:eastAsia="zh-CN"/>
        </w:rPr>
        <w:t>could</w:t>
      </w:r>
      <w:r w:rsidR="00A47F8E" w:rsidRPr="007D0CF2">
        <w:rPr>
          <w:lang w:eastAsia="zh-CN"/>
        </w:rPr>
        <w:t xml:space="preserve"> have similar</w:t>
      </w:r>
      <w:r w:rsidR="005565FD" w:rsidRPr="007D0CF2">
        <w:rPr>
          <w:lang w:eastAsia="zh-CN"/>
        </w:rPr>
        <w:t xml:space="preserve"> or even better</w:t>
      </w:r>
      <w:r w:rsidR="00A47F8E" w:rsidRPr="007D0CF2">
        <w:rPr>
          <w:lang w:eastAsia="zh-CN"/>
        </w:rPr>
        <w:t xml:space="preserve"> coverage than traditional CA</w:t>
      </w:r>
      <w:r w:rsidR="007C0A7B" w:rsidRPr="007D0CF2">
        <w:rPr>
          <w:lang w:eastAsia="zh-CN"/>
        </w:rPr>
        <w:t>, t</w:t>
      </w:r>
      <w:r w:rsidR="00067A8A" w:rsidRPr="007D0CF2">
        <w:rPr>
          <w:lang w:eastAsia="zh-CN"/>
        </w:rPr>
        <w:t xml:space="preserve">hus coverage is not a concern. </w:t>
      </w:r>
    </w:p>
    <w:p w14:paraId="7EF99436" w14:textId="13AAC1E3" w:rsidR="00E05A90" w:rsidRPr="007D0CF2" w:rsidRDefault="00E05A90" w:rsidP="0018118D">
      <w:pPr>
        <w:pStyle w:val="af3"/>
        <w:ind w:left="478" w:firstLineChars="0" w:firstLine="0"/>
        <w:jc w:val="center"/>
        <w:rPr>
          <w:lang w:eastAsia="zh-CN"/>
        </w:rPr>
      </w:pPr>
      <w:r w:rsidRPr="000C0106">
        <w:rPr>
          <w:noProof/>
          <w:lang w:eastAsia="zh-CN"/>
        </w:rPr>
        <w:drawing>
          <wp:inline distT="0" distB="0" distL="0" distR="0" wp14:anchorId="71F4CA6B" wp14:editId="33A1A531">
            <wp:extent cx="3882040" cy="2300400"/>
            <wp:effectExtent l="0" t="0" r="444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2040" cy="2300400"/>
                    </a:xfrm>
                    <a:prstGeom prst="rect">
                      <a:avLst/>
                    </a:prstGeom>
                    <a:noFill/>
                  </pic:spPr>
                </pic:pic>
              </a:graphicData>
            </a:graphic>
          </wp:inline>
        </w:drawing>
      </w:r>
    </w:p>
    <w:p w14:paraId="63F2EC03" w14:textId="1A3F5418" w:rsidR="00F13639" w:rsidRPr="00D92585" w:rsidRDefault="00450C9C" w:rsidP="00DC0737">
      <w:pPr>
        <w:pStyle w:val="a5"/>
        <w:rPr>
          <w:sz w:val="22"/>
          <w:szCs w:val="22"/>
        </w:rPr>
      </w:pPr>
      <w:bookmarkStart w:id="29" w:name="_Ref61637424"/>
      <w:bookmarkStart w:id="30" w:name="_Ref47726260"/>
      <w:r w:rsidRPr="00D92585">
        <w:rPr>
          <w:sz w:val="22"/>
          <w:szCs w:val="22"/>
        </w:rPr>
        <w:t xml:space="preserve">Figure </w:t>
      </w:r>
      <w:r w:rsidRPr="00D92585">
        <w:rPr>
          <w:sz w:val="22"/>
          <w:szCs w:val="22"/>
        </w:rPr>
        <w:fldChar w:fldCharType="begin"/>
      </w:r>
      <w:r w:rsidRPr="00D92585">
        <w:rPr>
          <w:sz w:val="22"/>
          <w:szCs w:val="22"/>
        </w:rPr>
        <w:instrText xml:space="preserve"> SEQ Figure \* ARABIC </w:instrText>
      </w:r>
      <w:r w:rsidRPr="00D92585">
        <w:rPr>
          <w:sz w:val="22"/>
          <w:szCs w:val="22"/>
        </w:rPr>
        <w:fldChar w:fldCharType="separate"/>
      </w:r>
      <w:r w:rsidRPr="00D92585">
        <w:rPr>
          <w:noProof/>
          <w:sz w:val="22"/>
          <w:szCs w:val="22"/>
        </w:rPr>
        <w:t>4</w:t>
      </w:r>
      <w:r w:rsidRPr="00D92585">
        <w:rPr>
          <w:sz w:val="22"/>
          <w:szCs w:val="22"/>
        </w:rPr>
        <w:fldChar w:fldCharType="end"/>
      </w:r>
      <w:bookmarkEnd w:id="29"/>
      <w:bookmarkEnd w:id="30"/>
      <w:r w:rsidR="00CB53AB" w:rsidRPr="00D92585">
        <w:rPr>
          <w:sz w:val="22"/>
          <w:szCs w:val="22"/>
        </w:rPr>
        <w:t xml:space="preserve"> </w:t>
      </w:r>
      <w:r w:rsidR="005565FD" w:rsidRPr="00D92585">
        <w:rPr>
          <w:sz w:val="22"/>
          <w:szCs w:val="22"/>
        </w:rPr>
        <w:t>PDCCH coverage evaluation with respect to different total DCI sizes</w:t>
      </w:r>
    </w:p>
    <w:p w14:paraId="3E9459D1" w14:textId="67BF34E6" w:rsidR="00067A8A" w:rsidRPr="00DC0737" w:rsidRDefault="00A47F8E" w:rsidP="00A74D12">
      <w:pPr>
        <w:spacing w:after="240"/>
        <w:rPr>
          <w:b/>
          <w:i/>
        </w:rPr>
      </w:pPr>
      <w:r w:rsidRPr="00DC0737">
        <w:rPr>
          <w:b/>
          <w:i/>
        </w:rPr>
        <w:t xml:space="preserve">Observation </w:t>
      </w:r>
      <w:r w:rsidR="00861D21">
        <w:rPr>
          <w:b/>
          <w:i/>
        </w:rPr>
        <w:t>6</w:t>
      </w:r>
      <w:r w:rsidRPr="00DC0737">
        <w:rPr>
          <w:b/>
          <w:i/>
        </w:rPr>
        <w:t xml:space="preserve">: </w:t>
      </w:r>
      <w:r w:rsidR="0001463F" w:rsidRPr="00DC0737">
        <w:rPr>
          <w:b/>
          <w:i/>
        </w:rPr>
        <w:t xml:space="preserve">PDCCH coverage is not a concern with </w:t>
      </w:r>
      <w:r w:rsidR="005565FD" w:rsidRPr="00DC0737">
        <w:rPr>
          <w:b/>
          <w:i/>
        </w:rPr>
        <w:t xml:space="preserve">single </w:t>
      </w:r>
      <w:r w:rsidR="0038562A" w:rsidRPr="00DC0737">
        <w:rPr>
          <w:b/>
          <w:i/>
        </w:rPr>
        <w:t>DCI scheduling PDSCH</w:t>
      </w:r>
      <w:r w:rsidR="002458C7" w:rsidRPr="00DC0737">
        <w:rPr>
          <w:b/>
          <w:i/>
        </w:rPr>
        <w:t>(s)</w:t>
      </w:r>
      <w:r w:rsidR="0038562A" w:rsidRPr="00DC0737">
        <w:rPr>
          <w:b/>
          <w:i/>
        </w:rPr>
        <w:t xml:space="preserve"> over two cells.</w:t>
      </w:r>
    </w:p>
    <w:bookmarkEnd w:id="8"/>
    <w:bookmarkEnd w:id="9"/>
    <w:p w14:paraId="71F9902E" w14:textId="77777777" w:rsidR="00232F5E" w:rsidRPr="00DC0737" w:rsidRDefault="00232F5E" w:rsidP="00232F5E">
      <w:pPr>
        <w:pStyle w:val="2"/>
        <w:ind w:left="578" w:hanging="578"/>
        <w:rPr>
          <w:szCs w:val="24"/>
          <w:lang w:eastAsia="zh-CN"/>
        </w:rPr>
      </w:pPr>
      <w:r w:rsidRPr="00DC0737">
        <w:rPr>
          <w:szCs w:val="24"/>
          <w:lang w:eastAsia="zh-CN"/>
        </w:rPr>
        <w:t xml:space="preserve">Specification impact </w:t>
      </w:r>
    </w:p>
    <w:p w14:paraId="596C2505" w14:textId="12FCE5AC" w:rsidR="00232F5E" w:rsidRPr="00DC0737" w:rsidRDefault="00232F5E" w:rsidP="005D0D81">
      <w:pPr>
        <w:pStyle w:val="3"/>
        <w:rPr>
          <w:lang w:eastAsia="zh-CN"/>
        </w:rPr>
      </w:pPr>
      <w:r w:rsidRPr="00DC0737">
        <w:rPr>
          <w:rFonts w:hint="eastAsia"/>
          <w:lang w:eastAsia="zh-CN"/>
        </w:rPr>
        <w:t>D</w:t>
      </w:r>
      <w:r w:rsidRPr="00DC0737">
        <w:rPr>
          <w:lang w:eastAsia="zh-CN"/>
        </w:rPr>
        <w:t>CI design</w:t>
      </w:r>
    </w:p>
    <w:p w14:paraId="4D83FCA6" w14:textId="11933205" w:rsidR="00FC112D" w:rsidRPr="007D0CF2" w:rsidRDefault="00FC112D" w:rsidP="005924E5">
      <w:pPr>
        <w:spacing w:before="120"/>
        <w:rPr>
          <w:lang w:eastAsia="zh-CN"/>
        </w:rPr>
      </w:pPr>
      <w:r w:rsidRPr="007D0CF2">
        <w:rPr>
          <w:lang w:eastAsia="zh-CN"/>
        </w:rPr>
        <w:t xml:space="preserve">There have been some PDCCH design like 2-stage PDCCH proposed </w:t>
      </w:r>
      <w:r w:rsidR="00BA22FD" w:rsidRPr="007D0CF2">
        <w:rPr>
          <w:lang w:eastAsia="zh-CN"/>
        </w:rPr>
        <w:t>in previous</w:t>
      </w:r>
      <w:r w:rsidRPr="007D0CF2">
        <w:rPr>
          <w:lang w:eastAsia="zh-CN"/>
        </w:rPr>
        <w:t xml:space="preserve"> meeting</w:t>
      </w:r>
      <w:r w:rsidR="00BA22FD" w:rsidRPr="007D0CF2">
        <w:rPr>
          <w:lang w:eastAsia="zh-CN"/>
        </w:rPr>
        <w:t>s</w:t>
      </w:r>
      <w:r w:rsidRPr="007D0CF2">
        <w:rPr>
          <w:lang w:eastAsia="zh-CN"/>
        </w:rPr>
        <w:t xml:space="preserve">. Despite that some detailed DCI designs can be considered later, for the purpose of understanding the potential of single DCI joint scheduling, various PDCCH payloads were discussed and agreed for evaluation, as used in the above simulations. </w:t>
      </w:r>
    </w:p>
    <w:p w14:paraId="3A20EE87" w14:textId="5DD5EB5D" w:rsidR="00A33123" w:rsidRPr="007D0CF2" w:rsidRDefault="00BA22FD" w:rsidP="005924E5">
      <w:pPr>
        <w:spacing w:before="120"/>
        <w:rPr>
          <w:lang w:eastAsia="zh-CN"/>
        </w:rPr>
      </w:pPr>
      <w:r w:rsidRPr="007D0CF2">
        <w:rPr>
          <w:lang w:eastAsia="zh-CN"/>
        </w:rPr>
        <w:t>It should be noted that even based on the existing DCI format</w:t>
      </w:r>
      <w:r w:rsidR="00BA45B1" w:rsidRPr="007D0CF2">
        <w:rPr>
          <w:lang w:eastAsia="zh-CN"/>
        </w:rPr>
        <w:t xml:space="preserve">, </w:t>
      </w:r>
      <w:r w:rsidRPr="007D0CF2">
        <w:rPr>
          <w:lang w:eastAsia="zh-CN"/>
        </w:rPr>
        <w:t xml:space="preserve">the PDCCH payload can be configurable based on network configuration, and various payloads used in the evaluations are possible by </w:t>
      </w:r>
      <w:r w:rsidR="00AB3C1B" w:rsidRPr="007D0CF2">
        <w:rPr>
          <w:lang w:eastAsia="zh-CN"/>
        </w:rPr>
        <w:t xml:space="preserve">e.g. </w:t>
      </w:r>
      <w:r w:rsidRPr="007D0CF2">
        <w:rPr>
          <w:lang w:eastAsia="zh-CN"/>
        </w:rPr>
        <w:t>some</w:t>
      </w:r>
      <w:r w:rsidR="007339EF" w:rsidRPr="007D0CF2">
        <w:rPr>
          <w:lang w:eastAsia="zh-CN"/>
        </w:rPr>
        <w:t xml:space="preserve"> fields to be share</w:t>
      </w:r>
      <w:r w:rsidRPr="007D0CF2">
        <w:rPr>
          <w:lang w:eastAsia="zh-CN"/>
        </w:rPr>
        <w:t>d</w:t>
      </w:r>
      <w:r w:rsidR="007339EF" w:rsidRPr="007D0CF2">
        <w:rPr>
          <w:lang w:eastAsia="zh-CN"/>
        </w:rPr>
        <w:t xml:space="preserve"> or not</w:t>
      </w:r>
      <w:r w:rsidRPr="007D0CF2">
        <w:rPr>
          <w:lang w:eastAsia="zh-CN"/>
        </w:rPr>
        <w:t xml:space="preserve"> between the two cells</w:t>
      </w:r>
      <w:r w:rsidR="007339EF" w:rsidRPr="007D0CF2">
        <w:rPr>
          <w:lang w:eastAsia="zh-CN"/>
        </w:rPr>
        <w:t>.</w:t>
      </w:r>
      <w:r w:rsidR="00DD52EC" w:rsidRPr="007D0CF2">
        <w:rPr>
          <w:lang w:eastAsia="zh-CN"/>
        </w:rPr>
        <w:t xml:space="preserve">  </w:t>
      </w:r>
    </w:p>
    <w:p w14:paraId="6A42DEC2" w14:textId="72B34060" w:rsidR="0084541D" w:rsidRPr="007D0CF2" w:rsidRDefault="00411822" w:rsidP="004563C7">
      <w:pPr>
        <w:spacing w:before="120"/>
        <w:rPr>
          <w:lang w:eastAsia="zh-CN"/>
        </w:rPr>
      </w:pPr>
      <w:r w:rsidRPr="007D0CF2">
        <w:rPr>
          <w:lang w:eastAsia="zh-CN"/>
        </w:rPr>
        <w:t>From the perspective of scheduling flexibility, a</w:t>
      </w:r>
      <w:r w:rsidR="00E570A0" w:rsidRPr="007D0CF2">
        <w:rPr>
          <w:lang w:eastAsia="zh-CN"/>
        </w:rPr>
        <w:t xml:space="preserve">ll the DCI </w:t>
      </w:r>
      <w:r w:rsidR="002F4612" w:rsidRPr="007D0CF2">
        <w:rPr>
          <w:lang w:eastAsia="zh-CN"/>
        </w:rPr>
        <w:t>fields excluding</w:t>
      </w:r>
      <w:r w:rsidRPr="007D0CF2">
        <w:rPr>
          <w:lang w:eastAsia="zh-CN"/>
        </w:rPr>
        <w:t xml:space="preserve"> CRC </w:t>
      </w:r>
      <w:r w:rsidR="0084541D" w:rsidRPr="007D0CF2">
        <w:rPr>
          <w:lang w:eastAsia="zh-CN"/>
        </w:rPr>
        <w:t xml:space="preserve">may </w:t>
      </w:r>
      <w:r w:rsidR="00E570A0" w:rsidRPr="007D0CF2">
        <w:rPr>
          <w:lang w:eastAsia="zh-CN"/>
        </w:rPr>
        <w:t xml:space="preserve">be replicated for multiple serving cells scheduling, </w:t>
      </w:r>
      <w:r w:rsidR="0084541D" w:rsidRPr="007D0CF2">
        <w:rPr>
          <w:lang w:eastAsia="zh-CN"/>
        </w:rPr>
        <w:t xml:space="preserve">however, from practical scenarios in typical network configurations, </w:t>
      </w:r>
      <w:r w:rsidR="002F4612" w:rsidRPr="007D0CF2">
        <w:rPr>
          <w:lang w:eastAsia="zh-CN"/>
        </w:rPr>
        <w:t>many DCI fields can be shared</w:t>
      </w:r>
      <w:r w:rsidR="004563C7" w:rsidRPr="007D0CF2">
        <w:rPr>
          <w:lang w:eastAsia="zh-CN"/>
        </w:rPr>
        <w:t xml:space="preserve"> for </w:t>
      </w:r>
      <w:r w:rsidR="0084541D" w:rsidRPr="007D0CF2">
        <w:rPr>
          <w:lang w:eastAsia="zh-CN"/>
        </w:rPr>
        <w:t xml:space="preserve">the </w:t>
      </w:r>
      <w:r w:rsidR="004563C7" w:rsidRPr="007D0CF2">
        <w:rPr>
          <w:lang w:eastAsia="zh-CN"/>
        </w:rPr>
        <w:t>2 PDSCHs</w:t>
      </w:r>
      <w:r w:rsidR="0084541D" w:rsidRPr="007D0CF2">
        <w:rPr>
          <w:lang w:eastAsia="zh-CN"/>
        </w:rPr>
        <w:t xml:space="preserve"> on two carriers</w:t>
      </w:r>
      <w:r w:rsidR="00E570A0" w:rsidRPr="007D0CF2">
        <w:rPr>
          <w:lang w:eastAsia="zh-CN"/>
        </w:rPr>
        <w:t>.</w:t>
      </w:r>
      <w:r w:rsidR="005924E5" w:rsidRPr="007D0CF2">
        <w:rPr>
          <w:lang w:eastAsia="zh-CN"/>
        </w:rPr>
        <w:t xml:space="preserve"> </w:t>
      </w:r>
      <w:r w:rsidR="005924E5" w:rsidRPr="007D0CF2">
        <w:rPr>
          <w:rFonts w:eastAsiaTheme="minorEastAsia"/>
          <w:lang w:val="en-GB" w:eastAsia="zh-CN"/>
        </w:rPr>
        <w:t xml:space="preserve">In the following </w:t>
      </w:r>
      <w:r w:rsidR="007D0CF2">
        <w:rPr>
          <w:rFonts w:eastAsiaTheme="minorEastAsia"/>
          <w:lang w:val="en-GB" w:eastAsia="zh-CN"/>
        </w:rPr>
        <w:fldChar w:fldCharType="begin"/>
      </w:r>
      <w:r w:rsidR="007D0CF2">
        <w:rPr>
          <w:rFonts w:eastAsiaTheme="minorEastAsia"/>
          <w:lang w:val="en-GB" w:eastAsia="zh-CN"/>
        </w:rPr>
        <w:instrText xml:space="preserve"> REF _Ref61637228 \h </w:instrText>
      </w:r>
      <w:r w:rsidR="007D0CF2">
        <w:rPr>
          <w:rFonts w:eastAsiaTheme="minorEastAsia"/>
          <w:lang w:val="en-GB" w:eastAsia="zh-CN"/>
        </w:rPr>
      </w:r>
      <w:r w:rsidR="007D0CF2">
        <w:rPr>
          <w:rFonts w:eastAsiaTheme="minorEastAsia"/>
          <w:lang w:val="en-GB" w:eastAsia="zh-CN"/>
        </w:rPr>
        <w:fldChar w:fldCharType="separate"/>
      </w:r>
      <w:r w:rsidR="007D0CF2" w:rsidRPr="00DC0737">
        <w:t xml:space="preserve">Table </w:t>
      </w:r>
      <w:r w:rsidR="007D0CF2" w:rsidRPr="00DC0737">
        <w:rPr>
          <w:noProof/>
        </w:rPr>
        <w:t>5</w:t>
      </w:r>
      <w:r w:rsidR="007D0CF2">
        <w:rPr>
          <w:rFonts w:eastAsiaTheme="minorEastAsia"/>
          <w:lang w:val="en-GB" w:eastAsia="zh-CN"/>
        </w:rPr>
        <w:fldChar w:fldCharType="end"/>
      </w:r>
      <w:r w:rsidR="005924E5" w:rsidRPr="007D0CF2">
        <w:rPr>
          <w:rFonts w:eastAsiaTheme="minorEastAsia"/>
          <w:lang w:val="en-GB" w:eastAsia="zh-CN"/>
        </w:rPr>
        <w:t xml:space="preserve">, </w:t>
      </w:r>
      <w:r w:rsidR="00A33123" w:rsidRPr="007D0CF2">
        <w:rPr>
          <w:rFonts w:eastAsiaTheme="minorEastAsia"/>
          <w:lang w:val="en-GB" w:eastAsia="zh-CN"/>
        </w:rPr>
        <w:t>all DCI fields of</w:t>
      </w:r>
      <w:r w:rsidR="00A6237F" w:rsidRPr="007D0CF2">
        <w:rPr>
          <w:rFonts w:eastAsiaTheme="minorEastAsia"/>
          <w:lang w:val="en-GB" w:eastAsia="zh-CN"/>
        </w:rPr>
        <w:t xml:space="preserve"> legacy DCI format 1_1 </w:t>
      </w:r>
      <w:r w:rsidR="005924E5" w:rsidRPr="007D0CF2">
        <w:rPr>
          <w:rFonts w:eastAsiaTheme="minorEastAsia"/>
          <w:lang w:val="en-GB" w:eastAsia="zh-CN"/>
        </w:rPr>
        <w:t xml:space="preserve">and a preliminary analysis </w:t>
      </w:r>
      <w:r w:rsidR="002E1831" w:rsidRPr="007D0CF2">
        <w:rPr>
          <w:rFonts w:eastAsiaTheme="minorEastAsia"/>
          <w:lang w:val="en-GB" w:eastAsia="zh-CN"/>
        </w:rPr>
        <w:t xml:space="preserve">for each </w:t>
      </w:r>
      <w:r w:rsidR="00F231B9" w:rsidRPr="007D0CF2">
        <w:rPr>
          <w:rFonts w:eastAsiaTheme="minorEastAsia"/>
          <w:lang w:val="en-GB" w:eastAsia="zh-CN"/>
        </w:rPr>
        <w:t xml:space="preserve">DCI </w:t>
      </w:r>
      <w:r w:rsidR="002E1831" w:rsidRPr="007D0CF2">
        <w:rPr>
          <w:rFonts w:eastAsiaTheme="minorEastAsia"/>
          <w:lang w:val="en-GB" w:eastAsia="zh-CN"/>
        </w:rPr>
        <w:t>field</w:t>
      </w:r>
      <w:r w:rsidR="00F231B9" w:rsidRPr="007D0CF2">
        <w:rPr>
          <w:rFonts w:eastAsiaTheme="minorEastAsia"/>
          <w:lang w:val="en-GB" w:eastAsia="zh-CN"/>
        </w:rPr>
        <w:t xml:space="preserve"> are provided</w:t>
      </w:r>
      <w:r w:rsidR="005924E5" w:rsidRPr="007D0CF2">
        <w:rPr>
          <w:rFonts w:eastAsiaTheme="minorEastAsia"/>
          <w:lang w:val="en-GB" w:eastAsia="zh-CN"/>
        </w:rPr>
        <w:t xml:space="preserve">. </w:t>
      </w:r>
      <w:r w:rsidR="0084541D" w:rsidRPr="007D0CF2">
        <w:rPr>
          <w:lang w:eastAsia="zh-CN"/>
        </w:rPr>
        <w:t>T</w:t>
      </w:r>
      <w:r w:rsidR="00574B33" w:rsidRPr="007D0CF2">
        <w:rPr>
          <w:lang w:eastAsia="zh-CN"/>
        </w:rPr>
        <w:t xml:space="preserve">hree types of DCI field can be </w:t>
      </w:r>
      <w:r w:rsidR="0084541D" w:rsidRPr="007D0CF2">
        <w:rPr>
          <w:lang w:eastAsia="zh-CN"/>
        </w:rPr>
        <w:t xml:space="preserve">categorized based on the usage of DCI fields in the DCI format 1_1 in general: </w:t>
      </w:r>
    </w:p>
    <w:p w14:paraId="3EEF90BB" w14:textId="6B7D05CE" w:rsidR="0084541D" w:rsidRPr="007D0CF2" w:rsidRDefault="0084541D" w:rsidP="00310082">
      <w:pPr>
        <w:pStyle w:val="af3"/>
        <w:numPr>
          <w:ilvl w:val="0"/>
          <w:numId w:val="51"/>
        </w:numPr>
        <w:spacing w:before="120"/>
        <w:ind w:firstLineChars="0"/>
        <w:rPr>
          <w:lang w:eastAsia="zh-CN"/>
        </w:rPr>
      </w:pPr>
      <w:r w:rsidRPr="007D0CF2">
        <w:rPr>
          <w:lang w:eastAsia="zh-CN"/>
        </w:rPr>
        <w:t>Th</w:t>
      </w:r>
      <w:r w:rsidR="00574B33" w:rsidRPr="007D0CF2">
        <w:rPr>
          <w:lang w:eastAsia="zh-CN"/>
        </w:rPr>
        <w:t>e first type of DCI field</w:t>
      </w:r>
      <w:r w:rsidRPr="007D0CF2">
        <w:rPr>
          <w:lang w:eastAsia="zh-CN"/>
        </w:rPr>
        <w:t>s</w:t>
      </w:r>
      <w:r w:rsidR="00574B33" w:rsidRPr="007D0CF2">
        <w:rPr>
          <w:lang w:eastAsia="zh-CN"/>
        </w:rPr>
        <w:t xml:space="preserve"> </w:t>
      </w:r>
      <w:r w:rsidRPr="007D0CF2">
        <w:rPr>
          <w:lang w:eastAsia="zh-CN"/>
        </w:rPr>
        <w:t xml:space="preserve">are better to </w:t>
      </w:r>
      <w:r w:rsidR="00574B33" w:rsidRPr="007D0CF2">
        <w:rPr>
          <w:lang w:eastAsia="zh-CN"/>
        </w:rPr>
        <w:t>be independent</w:t>
      </w:r>
      <w:r w:rsidRPr="007D0CF2">
        <w:rPr>
          <w:lang w:eastAsia="zh-CN"/>
        </w:rPr>
        <w:t>ly</w:t>
      </w:r>
      <w:r w:rsidR="00574B33" w:rsidRPr="007D0CF2">
        <w:rPr>
          <w:lang w:eastAsia="zh-CN"/>
        </w:rPr>
        <w:t xml:space="preserve"> indicated for 2 PDSCH</w:t>
      </w:r>
      <w:r w:rsidR="004563C7" w:rsidRPr="007D0CF2">
        <w:rPr>
          <w:lang w:eastAsia="zh-CN"/>
        </w:rPr>
        <w:t>s</w:t>
      </w:r>
      <w:r w:rsidRPr="007D0CF2">
        <w:rPr>
          <w:lang w:eastAsia="zh-CN"/>
        </w:rPr>
        <w:t xml:space="preserve"> in order to make sure dynamic link adaptation</w:t>
      </w:r>
      <w:r w:rsidR="00574B33" w:rsidRPr="007D0CF2">
        <w:rPr>
          <w:lang w:eastAsia="zh-CN"/>
        </w:rPr>
        <w:t>,</w:t>
      </w:r>
      <w:r w:rsidRPr="007D0CF2">
        <w:rPr>
          <w:lang w:eastAsia="zh-CN"/>
        </w:rPr>
        <w:t xml:space="preserve"> e.g., key scheduling information such as MCS, NDI and RV;</w:t>
      </w:r>
    </w:p>
    <w:p w14:paraId="529C5A81" w14:textId="4B4154E9" w:rsidR="0084541D" w:rsidRPr="007D0CF2" w:rsidRDefault="0084541D" w:rsidP="00310082">
      <w:pPr>
        <w:pStyle w:val="af3"/>
        <w:numPr>
          <w:ilvl w:val="0"/>
          <w:numId w:val="51"/>
        </w:numPr>
        <w:spacing w:before="120"/>
        <w:ind w:firstLineChars="0"/>
        <w:rPr>
          <w:lang w:eastAsia="zh-CN"/>
        </w:rPr>
      </w:pPr>
      <w:r w:rsidRPr="007D0CF2">
        <w:rPr>
          <w:lang w:eastAsia="zh-CN"/>
        </w:rPr>
        <w:t>T</w:t>
      </w:r>
      <w:r w:rsidR="00574B33" w:rsidRPr="007D0CF2">
        <w:rPr>
          <w:lang w:eastAsia="zh-CN"/>
        </w:rPr>
        <w:t>he second type of DCI field</w:t>
      </w:r>
      <w:r w:rsidRPr="007D0CF2">
        <w:rPr>
          <w:lang w:eastAsia="zh-CN"/>
        </w:rPr>
        <w:t xml:space="preserve">s may be </w:t>
      </w:r>
      <w:r w:rsidR="00574B33" w:rsidRPr="007D0CF2">
        <w:rPr>
          <w:lang w:eastAsia="zh-CN"/>
        </w:rPr>
        <w:t>common for 2 PDSCH</w:t>
      </w:r>
      <w:r w:rsidR="00CB53AB" w:rsidRPr="007D0CF2">
        <w:rPr>
          <w:lang w:eastAsia="zh-CN"/>
        </w:rPr>
        <w:t>s</w:t>
      </w:r>
      <w:r w:rsidRPr="007D0CF2">
        <w:rPr>
          <w:lang w:eastAsia="zh-CN"/>
        </w:rPr>
        <w:t xml:space="preserve"> in most real cases without losing flexibility obviously.</w:t>
      </w:r>
      <w:r w:rsidR="00272223" w:rsidRPr="007D0CF2">
        <w:rPr>
          <w:lang w:eastAsia="zh-CN"/>
        </w:rPr>
        <w:t xml:space="preserve"> Some further analysis can be found below.</w:t>
      </w:r>
    </w:p>
    <w:p w14:paraId="5CBEE6E8" w14:textId="3B6060EB" w:rsidR="0084541D" w:rsidRPr="007D0CF2" w:rsidRDefault="0084541D" w:rsidP="00310082">
      <w:pPr>
        <w:pStyle w:val="af3"/>
        <w:numPr>
          <w:ilvl w:val="0"/>
          <w:numId w:val="51"/>
        </w:numPr>
        <w:spacing w:before="120"/>
        <w:ind w:firstLineChars="0"/>
        <w:rPr>
          <w:lang w:eastAsia="zh-CN"/>
        </w:rPr>
      </w:pPr>
      <w:r w:rsidRPr="007D0CF2">
        <w:rPr>
          <w:lang w:eastAsia="zh-CN"/>
        </w:rPr>
        <w:t>T</w:t>
      </w:r>
      <w:r w:rsidR="00574B33" w:rsidRPr="007D0CF2">
        <w:rPr>
          <w:lang w:eastAsia="zh-CN"/>
        </w:rPr>
        <w:t>he third type of DCI field</w:t>
      </w:r>
      <w:r w:rsidRPr="007D0CF2">
        <w:rPr>
          <w:lang w:eastAsia="zh-CN"/>
        </w:rPr>
        <w:t>s</w:t>
      </w:r>
      <w:r w:rsidR="00574B33" w:rsidRPr="007D0CF2">
        <w:rPr>
          <w:lang w:eastAsia="zh-CN"/>
        </w:rPr>
        <w:t xml:space="preserve"> </w:t>
      </w:r>
      <w:r w:rsidRPr="007D0CF2">
        <w:rPr>
          <w:lang w:eastAsia="zh-CN"/>
        </w:rPr>
        <w:t>can be</w:t>
      </w:r>
      <w:r w:rsidR="00574B33" w:rsidRPr="007D0CF2">
        <w:rPr>
          <w:lang w:eastAsia="zh-CN"/>
        </w:rPr>
        <w:t xml:space="preserve"> </w:t>
      </w:r>
      <w:r w:rsidR="00272223" w:rsidRPr="007D0CF2">
        <w:rPr>
          <w:lang w:eastAsia="zh-CN"/>
        </w:rPr>
        <w:t xml:space="preserve">either separate or common, which is up to network </w:t>
      </w:r>
      <w:r w:rsidR="00574B33" w:rsidRPr="007D0CF2">
        <w:rPr>
          <w:lang w:eastAsia="zh-CN"/>
        </w:rPr>
        <w:t>configuration for 2 PDSCH</w:t>
      </w:r>
      <w:r w:rsidR="00CB53AB" w:rsidRPr="007D0CF2">
        <w:rPr>
          <w:lang w:eastAsia="zh-CN"/>
        </w:rPr>
        <w:t>s</w:t>
      </w:r>
      <w:r w:rsidRPr="007D0CF2">
        <w:rPr>
          <w:lang w:eastAsia="zh-CN"/>
        </w:rPr>
        <w:t xml:space="preserve"> which leaves sufficient scheduling flexibility</w:t>
      </w:r>
      <w:r w:rsidR="00272223" w:rsidRPr="007D0CF2">
        <w:rPr>
          <w:lang w:eastAsia="zh-CN"/>
        </w:rPr>
        <w:t>, based on actual scenarios. For example for CA, depending on the multi-carriers locations/environments, some of the DCI fields can be configured to be common to two carriers.</w:t>
      </w:r>
    </w:p>
    <w:p w14:paraId="4392D509" w14:textId="012A83BC" w:rsidR="00573F04" w:rsidRPr="00D92585" w:rsidRDefault="00272223" w:rsidP="00B97D58">
      <w:pPr>
        <w:spacing w:before="120"/>
        <w:rPr>
          <w:lang w:eastAsia="zh-CN"/>
        </w:rPr>
      </w:pPr>
      <w:r w:rsidRPr="007D0CF2">
        <w:rPr>
          <w:lang w:eastAsia="zh-CN"/>
        </w:rPr>
        <w:t xml:space="preserve">For example for the second type, the </w:t>
      </w:r>
      <w:r w:rsidRPr="007D0CF2">
        <w:rPr>
          <w:lang w:val="en-GB"/>
        </w:rPr>
        <w:t xml:space="preserve">TPC command for scheduled PUCCH, PDSCH-to-HARQ_feedback timing indicator, PUCCH resource indicator and Downlink assignment index can be common for 2 PDSCHs because of the same PUCCH cell and PUCCH resource for the HARQ-ACK of 2 PDSCHs within a PUCCH group. The identifier for DCI formats may also be common if the same DCI format for the 2 PDSCH are to be used, or this field can be removed if a new DCI format is to be defined. </w:t>
      </w:r>
      <w:r w:rsidR="001C1A7B" w:rsidRPr="007D0CF2">
        <w:rPr>
          <w:lang w:val="en-GB" w:eastAsia="zh-CN"/>
        </w:rPr>
        <w:t xml:space="preserve">For the carrier indicator, two scheduled cells can be indicated together or just indicator for the cross carrier scheduled cell. </w:t>
      </w:r>
      <w:r w:rsidR="001C1A7B" w:rsidRPr="007D0CF2">
        <w:rPr>
          <w:lang w:val="en-GB" w:eastAsia="zh-CN"/>
        </w:rPr>
        <w:lastRenderedPageBreak/>
        <w:t>Considering the DCI field</w:t>
      </w:r>
      <w:r w:rsidR="00B97D58" w:rsidRPr="007D0CF2">
        <w:rPr>
          <w:lang w:val="en-GB" w:eastAsia="zh-CN"/>
        </w:rPr>
        <w:t>s</w:t>
      </w:r>
      <w:r w:rsidR="001C1A7B" w:rsidRPr="007D0CF2">
        <w:rPr>
          <w:lang w:val="en-GB" w:eastAsia="zh-CN"/>
        </w:rPr>
        <w:t xml:space="preserve"> analysed above, the payload size of single DCI can be reduced to 108bits. In addition, consider the s</w:t>
      </w:r>
      <w:r w:rsidR="00B97D58" w:rsidRPr="007D0CF2">
        <w:rPr>
          <w:lang w:val="en-GB" w:eastAsia="zh-CN"/>
        </w:rPr>
        <w:t>econd type of DCI fields, e.g. t</w:t>
      </w:r>
      <w:r w:rsidR="00574B33" w:rsidRPr="007D0CF2">
        <w:rPr>
          <w:lang w:eastAsia="zh-CN"/>
        </w:rPr>
        <w:t xml:space="preserve">he </w:t>
      </w:r>
      <w:r w:rsidR="00CB53AB" w:rsidRPr="007D0CF2">
        <w:rPr>
          <w:lang w:val="en-GB" w:eastAsia="zh-CN"/>
        </w:rPr>
        <w:t xml:space="preserve">frequency </w:t>
      </w:r>
      <w:r w:rsidR="00574B33" w:rsidRPr="007D0CF2">
        <w:rPr>
          <w:lang w:val="en-GB" w:eastAsia="zh-CN"/>
        </w:rPr>
        <w:t>domain resource assignment can also be common for 2 PDSCH</w:t>
      </w:r>
      <w:r w:rsidR="00CB53AB" w:rsidRPr="007D0CF2">
        <w:rPr>
          <w:lang w:val="en-GB" w:eastAsia="zh-CN"/>
        </w:rPr>
        <w:t>s</w:t>
      </w:r>
      <w:r w:rsidR="00574B33" w:rsidRPr="007D0CF2">
        <w:rPr>
          <w:lang w:val="en-GB" w:eastAsia="zh-CN"/>
        </w:rPr>
        <w:t>, if common PRB n</w:t>
      </w:r>
      <w:r w:rsidR="00CB55FF" w:rsidRPr="007D0CF2">
        <w:rPr>
          <w:lang w:val="en-GB" w:eastAsia="zh-CN"/>
        </w:rPr>
        <w:t>umbering is assumed for 2 cells;</w:t>
      </w:r>
      <w:r w:rsidR="002F4612" w:rsidRPr="007D0CF2">
        <w:rPr>
          <w:lang w:val="en-GB" w:eastAsia="zh-CN"/>
        </w:rPr>
        <w:t xml:space="preserve"> </w:t>
      </w:r>
      <w:r w:rsidR="00C31D43" w:rsidRPr="007D0CF2">
        <w:rPr>
          <w:lang w:val="en-GB" w:eastAsia="zh-CN"/>
        </w:rPr>
        <w:t xml:space="preserve">For the </w:t>
      </w:r>
      <w:r w:rsidR="00C31D43" w:rsidRPr="007D0CF2">
        <w:rPr>
          <w:lang w:val="en-GB"/>
        </w:rPr>
        <w:t xml:space="preserve">DMRS sequence initialization, </w:t>
      </w:r>
      <w:r w:rsidR="00C31D43" w:rsidRPr="007D0CF2">
        <w:t xml:space="preserve">same initialization value for one UE </w:t>
      </w:r>
      <w:r w:rsidRPr="007D0CF2">
        <w:t>would not have</w:t>
      </w:r>
      <w:r w:rsidR="00C31D43" w:rsidRPr="007D0CF2">
        <w:t xml:space="preserve"> obvious</w:t>
      </w:r>
      <w:r w:rsidRPr="007D0CF2">
        <w:t xml:space="preserve"> performance</w:t>
      </w:r>
      <w:r w:rsidR="00C31D43" w:rsidRPr="007D0CF2">
        <w:t xml:space="preserve"> impact</w:t>
      </w:r>
      <w:r w:rsidR="00CB55FF" w:rsidRPr="007D0CF2">
        <w:t xml:space="preserve">; Same time domain resource assignment and HARQ process number can be assumed to be common with some specification optimize. </w:t>
      </w:r>
      <w:r w:rsidR="00B97D58" w:rsidRPr="007D0CF2">
        <w:t>The payload size of single DCI can be reduced to 96bits,</w:t>
      </w:r>
      <w:r w:rsidR="00BA22FD" w:rsidRPr="007D0CF2">
        <w:t xml:space="preserve"> or</w:t>
      </w:r>
      <w:r w:rsidR="00B97D58" w:rsidRPr="007D0CF2">
        <w:t xml:space="preserve"> even 84bits.</w:t>
      </w:r>
      <w:r w:rsidRPr="007D0CF2">
        <w:rPr>
          <w:lang w:eastAsia="zh-CN"/>
        </w:rPr>
        <w:t xml:space="preserve"> </w:t>
      </w:r>
      <w:r w:rsidR="00BA22FD" w:rsidRPr="007D0CF2">
        <w:rPr>
          <w:lang w:eastAsia="zh-CN"/>
        </w:rPr>
        <w:t>As an extreme case, one DCI can schedule two codewords as supported since LTE, with exactly the same scheduling information except for MCS, NDI and RV, similar to the first type.</w:t>
      </w:r>
    </w:p>
    <w:p w14:paraId="3079610F" w14:textId="1CCC36E0" w:rsidR="0015367F" w:rsidRPr="00D92585" w:rsidRDefault="00450C9C" w:rsidP="00D92585">
      <w:pPr>
        <w:pStyle w:val="a5"/>
        <w:rPr>
          <w:sz w:val="22"/>
          <w:szCs w:val="22"/>
        </w:rPr>
      </w:pPr>
      <w:bookmarkStart w:id="31" w:name="_Ref61637228"/>
      <w:bookmarkStart w:id="32" w:name="_Ref53766014"/>
      <w:r w:rsidRPr="00D92585">
        <w:rPr>
          <w:sz w:val="22"/>
          <w:szCs w:val="22"/>
        </w:rPr>
        <w:t xml:space="preserve">Table </w:t>
      </w:r>
      <w:r w:rsidRPr="00D92585">
        <w:rPr>
          <w:sz w:val="22"/>
          <w:szCs w:val="22"/>
        </w:rPr>
        <w:fldChar w:fldCharType="begin"/>
      </w:r>
      <w:r w:rsidRPr="00D92585">
        <w:rPr>
          <w:sz w:val="22"/>
          <w:szCs w:val="22"/>
        </w:rPr>
        <w:instrText xml:space="preserve"> SEQ Table \* ARABIC </w:instrText>
      </w:r>
      <w:r w:rsidRPr="00D92585">
        <w:rPr>
          <w:sz w:val="22"/>
          <w:szCs w:val="22"/>
        </w:rPr>
        <w:fldChar w:fldCharType="separate"/>
      </w:r>
      <w:r w:rsidRPr="00D92585">
        <w:rPr>
          <w:noProof/>
          <w:sz w:val="22"/>
          <w:szCs w:val="22"/>
        </w:rPr>
        <w:t>5</w:t>
      </w:r>
      <w:r w:rsidRPr="00D92585">
        <w:rPr>
          <w:sz w:val="22"/>
          <w:szCs w:val="22"/>
        </w:rPr>
        <w:fldChar w:fldCharType="end"/>
      </w:r>
      <w:bookmarkEnd w:id="31"/>
      <w:r w:rsidRPr="00D92585">
        <w:rPr>
          <w:sz w:val="22"/>
          <w:szCs w:val="22"/>
        </w:rPr>
        <w:t xml:space="preserve"> </w:t>
      </w:r>
      <w:bookmarkEnd w:id="32"/>
      <w:r w:rsidR="005924E5" w:rsidRPr="00D92585">
        <w:rPr>
          <w:sz w:val="22"/>
          <w:szCs w:val="22"/>
        </w:rPr>
        <w:t>DCI information fields</w:t>
      </w:r>
    </w:p>
    <w:tbl>
      <w:tblPr>
        <w:tblW w:w="9771" w:type="dxa"/>
        <w:tblCellMar>
          <w:left w:w="0" w:type="dxa"/>
          <w:right w:w="0" w:type="dxa"/>
        </w:tblCellMar>
        <w:tblLook w:val="04A0" w:firstRow="1" w:lastRow="0" w:firstColumn="1" w:lastColumn="0" w:noHBand="0" w:noVBand="1"/>
      </w:tblPr>
      <w:tblGrid>
        <w:gridCol w:w="3170"/>
        <w:gridCol w:w="999"/>
        <w:gridCol w:w="1402"/>
        <w:gridCol w:w="4200"/>
      </w:tblGrid>
      <w:tr w:rsidR="00B60DA0" w:rsidRPr="007D0CF2" w14:paraId="4C18E667"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FF0D65" w14:textId="77777777" w:rsidR="00B60DA0" w:rsidRPr="007D0CF2" w:rsidRDefault="00B60DA0" w:rsidP="00B60DA0">
            <w:pPr>
              <w:rPr>
                <w:lang w:eastAsia="zh-CN"/>
              </w:rPr>
            </w:pPr>
            <w:r w:rsidRPr="007D0CF2">
              <w:rPr>
                <w:b/>
                <w:bCs/>
                <w:lang w:val="en-GB" w:eastAsia="zh-CN"/>
              </w:rPr>
              <w:t>Information</w:t>
            </w:r>
          </w:p>
        </w:tc>
        <w:tc>
          <w:tcPr>
            <w:tcW w:w="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B18EA5" w14:textId="77777777" w:rsidR="00B60DA0" w:rsidRPr="007D0CF2" w:rsidRDefault="00B60DA0" w:rsidP="00B60DA0">
            <w:pPr>
              <w:rPr>
                <w:lang w:eastAsia="zh-CN"/>
              </w:rPr>
            </w:pPr>
            <w:r w:rsidRPr="007D0CF2">
              <w:rPr>
                <w:b/>
                <w:bCs/>
                <w:lang w:val="en-GB" w:eastAsia="zh-CN"/>
              </w:rPr>
              <w:t>Bits</w:t>
            </w:r>
          </w:p>
        </w:tc>
        <w:tc>
          <w:tcPr>
            <w:tcW w:w="560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BA1734" w14:textId="77777777" w:rsidR="00B60DA0" w:rsidRPr="007D0CF2" w:rsidRDefault="00B60DA0" w:rsidP="00B60DA0">
            <w:pPr>
              <w:rPr>
                <w:lang w:eastAsia="zh-CN"/>
              </w:rPr>
            </w:pPr>
            <w:r w:rsidRPr="007D0CF2">
              <w:rPr>
                <w:b/>
                <w:bCs/>
                <w:lang w:eastAsia="zh-CN"/>
              </w:rPr>
              <w:t>Common or independent</w:t>
            </w:r>
          </w:p>
        </w:tc>
      </w:tr>
      <w:tr w:rsidR="00B60DA0" w:rsidRPr="007D0CF2" w14:paraId="0AD36DCC" w14:textId="77777777" w:rsidTr="001C1A7B">
        <w:trPr>
          <w:trHeight w:val="248"/>
        </w:trPr>
        <w:tc>
          <w:tcPr>
            <w:tcW w:w="4169"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24BE651" w14:textId="77777777" w:rsidR="00B60DA0" w:rsidRPr="00DC0737" w:rsidRDefault="00B60DA0" w:rsidP="00B60DA0">
            <w:pPr>
              <w:rPr>
                <w:lang w:eastAsia="zh-CN"/>
              </w:rPr>
            </w:pPr>
            <w:r w:rsidRPr="00DC0737">
              <w:rPr>
                <w:lang w:val="en-GB" w:eastAsia="zh-CN"/>
              </w:rPr>
              <w:t>For transport block 1:</w:t>
            </w:r>
          </w:p>
        </w:tc>
        <w:tc>
          <w:tcPr>
            <w:tcW w:w="5602"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4CF96A7" w14:textId="77777777" w:rsidR="00B60DA0" w:rsidRPr="007D0CF2" w:rsidRDefault="00B60DA0" w:rsidP="00B60DA0">
            <w:pPr>
              <w:rPr>
                <w:lang w:eastAsia="zh-CN"/>
              </w:rPr>
            </w:pPr>
          </w:p>
        </w:tc>
      </w:tr>
      <w:tr w:rsidR="00B60DA0" w:rsidRPr="007D0CF2" w14:paraId="0B5943FB"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C27D883" w14:textId="77777777" w:rsidR="00B60DA0" w:rsidRPr="007D0CF2" w:rsidRDefault="00B60DA0" w:rsidP="00B60DA0">
            <w:pPr>
              <w:rPr>
                <w:lang w:eastAsia="zh-CN"/>
              </w:rPr>
            </w:pPr>
            <w:r w:rsidRPr="007D0CF2">
              <w:rPr>
                <w:lang w:val="en-GB" w:eastAsia="zh-CN"/>
              </w:rPr>
              <w:t>Modulation and coding scheme</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FAA1CA4" w14:textId="77777777" w:rsidR="00B60DA0" w:rsidRPr="007D0CF2" w:rsidRDefault="00B60DA0" w:rsidP="00B60DA0">
            <w:pPr>
              <w:rPr>
                <w:lang w:eastAsia="zh-CN"/>
              </w:rPr>
            </w:pPr>
            <w:r w:rsidRPr="007D0CF2">
              <w:rPr>
                <w:lang w:val="en-GB" w:eastAsia="zh-CN"/>
              </w:rPr>
              <w:t>5</w:t>
            </w:r>
          </w:p>
        </w:tc>
        <w:tc>
          <w:tcPr>
            <w:tcW w:w="560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98D94" w14:textId="5017E772" w:rsidR="00B60DA0" w:rsidRPr="007D0CF2" w:rsidRDefault="007672BB" w:rsidP="007672BB">
            <w:pPr>
              <w:rPr>
                <w:lang w:eastAsia="zh-CN"/>
              </w:rPr>
            </w:pPr>
            <w:r w:rsidRPr="007D0CF2">
              <w:rPr>
                <w:lang w:eastAsia="zh-CN"/>
              </w:rPr>
              <w:t>Better to be i</w:t>
            </w:r>
            <w:r w:rsidR="00B60DA0" w:rsidRPr="007D0CF2">
              <w:rPr>
                <w:lang w:eastAsia="zh-CN"/>
              </w:rPr>
              <w:t xml:space="preserve">ndependent </w:t>
            </w:r>
            <w:r w:rsidRPr="007D0CF2">
              <w:rPr>
                <w:lang w:eastAsia="zh-CN"/>
              </w:rPr>
              <w:t>for separate transport blocks</w:t>
            </w:r>
          </w:p>
        </w:tc>
      </w:tr>
      <w:tr w:rsidR="00B60DA0" w:rsidRPr="007D0CF2" w14:paraId="605C0596"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A91A628" w14:textId="77777777" w:rsidR="00B60DA0" w:rsidRPr="007D0CF2" w:rsidRDefault="00B60DA0" w:rsidP="00B60DA0">
            <w:pPr>
              <w:rPr>
                <w:lang w:eastAsia="zh-CN"/>
              </w:rPr>
            </w:pPr>
            <w:r w:rsidRPr="007D0CF2">
              <w:rPr>
                <w:lang w:val="en-GB" w:eastAsia="zh-CN"/>
              </w:rPr>
              <w:t>New data indicator</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0A052A7" w14:textId="77777777" w:rsidR="00B60DA0" w:rsidRPr="007D0CF2" w:rsidRDefault="00B60DA0" w:rsidP="00B60DA0">
            <w:pPr>
              <w:rPr>
                <w:lang w:eastAsia="zh-CN"/>
              </w:rPr>
            </w:pPr>
            <w:r w:rsidRPr="007D0CF2">
              <w:rPr>
                <w:lang w:val="en-GB" w:eastAsia="zh-CN"/>
              </w:rPr>
              <w:t>1</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18FAFE6" w14:textId="77777777" w:rsidR="00B60DA0" w:rsidRPr="007D0CF2" w:rsidRDefault="00B60DA0" w:rsidP="00B60DA0">
            <w:pPr>
              <w:rPr>
                <w:lang w:eastAsia="zh-CN"/>
              </w:rPr>
            </w:pPr>
          </w:p>
        </w:tc>
      </w:tr>
      <w:tr w:rsidR="00B60DA0" w:rsidRPr="007D0CF2" w14:paraId="73B3189E"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54F2F12" w14:textId="77777777" w:rsidR="00B60DA0" w:rsidRPr="007D0CF2" w:rsidRDefault="00B60DA0" w:rsidP="00B60DA0">
            <w:pPr>
              <w:rPr>
                <w:lang w:eastAsia="zh-CN"/>
              </w:rPr>
            </w:pPr>
            <w:r w:rsidRPr="007D0CF2">
              <w:rPr>
                <w:lang w:val="en-GB" w:eastAsia="zh-CN"/>
              </w:rPr>
              <w:t>Redundancy version</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9CDAEBE" w14:textId="77777777" w:rsidR="00B60DA0" w:rsidRPr="007D0CF2" w:rsidRDefault="00B60DA0" w:rsidP="00B60DA0">
            <w:pPr>
              <w:rPr>
                <w:lang w:eastAsia="zh-CN"/>
              </w:rPr>
            </w:pPr>
            <w:r w:rsidRPr="007D0CF2">
              <w:rPr>
                <w:lang w:val="en-GB" w:eastAsia="zh-CN"/>
              </w:rPr>
              <w:t>2</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2B56366" w14:textId="77777777" w:rsidR="00B60DA0" w:rsidRPr="007D0CF2" w:rsidRDefault="00B60DA0" w:rsidP="00B60DA0">
            <w:pPr>
              <w:rPr>
                <w:lang w:eastAsia="zh-CN"/>
              </w:rPr>
            </w:pPr>
          </w:p>
        </w:tc>
      </w:tr>
      <w:tr w:rsidR="00B60DA0" w:rsidRPr="007D0CF2" w14:paraId="6098317F" w14:textId="77777777" w:rsidTr="001C1A7B">
        <w:trPr>
          <w:trHeight w:val="248"/>
        </w:trPr>
        <w:tc>
          <w:tcPr>
            <w:tcW w:w="4169"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8C45A10" w14:textId="77777777" w:rsidR="00B60DA0" w:rsidRPr="007D0CF2" w:rsidRDefault="00B60DA0" w:rsidP="00B60DA0">
            <w:pPr>
              <w:rPr>
                <w:lang w:eastAsia="zh-CN"/>
              </w:rPr>
            </w:pPr>
            <w:r w:rsidRPr="007D0CF2">
              <w:rPr>
                <w:lang w:val="en-GB" w:eastAsia="zh-CN"/>
              </w:rPr>
              <w:t>For transport block 2:</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BFEA9B" w14:textId="77777777" w:rsidR="00B60DA0" w:rsidRPr="007D0CF2" w:rsidRDefault="00B60DA0" w:rsidP="00B60DA0">
            <w:pPr>
              <w:rPr>
                <w:lang w:eastAsia="zh-CN"/>
              </w:rPr>
            </w:pPr>
          </w:p>
        </w:tc>
      </w:tr>
      <w:tr w:rsidR="00B60DA0" w:rsidRPr="007D0CF2" w14:paraId="087ABF7C"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9AFB246" w14:textId="77777777" w:rsidR="00B60DA0" w:rsidRPr="007D0CF2" w:rsidRDefault="00B60DA0" w:rsidP="00B60DA0">
            <w:pPr>
              <w:rPr>
                <w:lang w:eastAsia="zh-CN"/>
              </w:rPr>
            </w:pPr>
            <w:r w:rsidRPr="007D0CF2">
              <w:rPr>
                <w:lang w:val="en-GB" w:eastAsia="zh-CN"/>
              </w:rPr>
              <w:t>Modulation and coding scheme</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456F8CD" w14:textId="77777777" w:rsidR="00B60DA0" w:rsidRPr="007D0CF2" w:rsidRDefault="00B60DA0" w:rsidP="00B60DA0">
            <w:pPr>
              <w:rPr>
                <w:lang w:eastAsia="zh-CN"/>
              </w:rPr>
            </w:pPr>
            <w:r w:rsidRPr="007D0CF2">
              <w:rPr>
                <w:lang w:val="en-GB" w:eastAsia="zh-CN"/>
              </w:rPr>
              <w:t>5</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793B45A" w14:textId="77777777" w:rsidR="00B60DA0" w:rsidRPr="007D0CF2" w:rsidRDefault="00B60DA0" w:rsidP="00B60DA0">
            <w:pPr>
              <w:rPr>
                <w:lang w:eastAsia="zh-CN"/>
              </w:rPr>
            </w:pPr>
          </w:p>
        </w:tc>
      </w:tr>
      <w:tr w:rsidR="00B60DA0" w:rsidRPr="007D0CF2" w14:paraId="10AB3DE7"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810A2E7" w14:textId="77777777" w:rsidR="00B60DA0" w:rsidRPr="007D0CF2" w:rsidRDefault="00B60DA0" w:rsidP="00B60DA0">
            <w:pPr>
              <w:rPr>
                <w:lang w:eastAsia="zh-CN"/>
              </w:rPr>
            </w:pPr>
            <w:r w:rsidRPr="007D0CF2">
              <w:rPr>
                <w:lang w:val="en-GB" w:eastAsia="zh-CN"/>
              </w:rPr>
              <w:t>New data indicator</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1467439" w14:textId="77777777" w:rsidR="00B60DA0" w:rsidRPr="007D0CF2" w:rsidRDefault="00B60DA0" w:rsidP="00B60DA0">
            <w:pPr>
              <w:rPr>
                <w:lang w:eastAsia="zh-CN"/>
              </w:rPr>
            </w:pPr>
            <w:r w:rsidRPr="007D0CF2">
              <w:rPr>
                <w:lang w:val="en-GB" w:eastAsia="zh-CN"/>
              </w:rPr>
              <w:t>1</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E595A8" w14:textId="77777777" w:rsidR="00B60DA0" w:rsidRPr="007D0CF2" w:rsidRDefault="00B60DA0" w:rsidP="00B60DA0">
            <w:pPr>
              <w:rPr>
                <w:lang w:eastAsia="zh-CN"/>
              </w:rPr>
            </w:pPr>
          </w:p>
        </w:tc>
      </w:tr>
      <w:tr w:rsidR="00B60DA0" w:rsidRPr="007D0CF2" w14:paraId="0931EB3F"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47281AA" w14:textId="77777777" w:rsidR="00B60DA0" w:rsidRPr="007D0CF2" w:rsidRDefault="00B60DA0" w:rsidP="00B60DA0">
            <w:pPr>
              <w:rPr>
                <w:lang w:eastAsia="zh-CN"/>
              </w:rPr>
            </w:pPr>
            <w:r w:rsidRPr="007D0CF2">
              <w:rPr>
                <w:lang w:val="en-GB" w:eastAsia="zh-CN"/>
              </w:rPr>
              <w:t>Redundancy version</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7E519D3" w14:textId="77777777" w:rsidR="00B60DA0" w:rsidRPr="007D0CF2" w:rsidRDefault="00B60DA0" w:rsidP="00B60DA0">
            <w:pPr>
              <w:rPr>
                <w:lang w:eastAsia="zh-CN"/>
              </w:rPr>
            </w:pPr>
            <w:r w:rsidRPr="007D0CF2">
              <w:rPr>
                <w:lang w:val="en-GB" w:eastAsia="zh-CN"/>
              </w:rPr>
              <w:t>2</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B1C5691" w14:textId="77777777" w:rsidR="00B60DA0" w:rsidRPr="007D0CF2" w:rsidRDefault="00B60DA0" w:rsidP="00B60DA0">
            <w:pPr>
              <w:rPr>
                <w:lang w:eastAsia="zh-CN"/>
              </w:rPr>
            </w:pPr>
          </w:p>
        </w:tc>
      </w:tr>
      <w:tr w:rsidR="001C1A7B" w:rsidRPr="007D0CF2" w14:paraId="2ED63870"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B1A7905" w14:textId="4C690822" w:rsidR="001C1A7B" w:rsidRPr="007D0CF2" w:rsidRDefault="001C1A7B" w:rsidP="001C1A7B">
            <w:pPr>
              <w:rPr>
                <w:lang w:eastAsia="zh-CN"/>
              </w:rPr>
            </w:pPr>
            <w:r w:rsidRPr="007D0CF2">
              <w:rPr>
                <w:color w:val="000000" w:themeColor="text1"/>
                <w:kern w:val="24"/>
                <w:lang w:val="en-GB"/>
              </w:rPr>
              <w:t>HARQ process number</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1A1AA4E" w14:textId="1D7C891C" w:rsidR="001C1A7B" w:rsidRPr="007D0CF2" w:rsidRDefault="001C1A7B" w:rsidP="001C1A7B">
            <w:pPr>
              <w:rPr>
                <w:lang w:eastAsia="zh-CN"/>
              </w:rPr>
            </w:pPr>
            <w:r w:rsidRPr="007D0CF2">
              <w:rPr>
                <w:color w:val="000000" w:themeColor="text1"/>
                <w:kern w:val="24"/>
                <w:lang w:val="en-GB"/>
              </w:rPr>
              <w:t>4</w:t>
            </w:r>
          </w:p>
        </w:tc>
        <w:tc>
          <w:tcPr>
            <w:tcW w:w="560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F44FB" w14:textId="4016EBC9" w:rsidR="001C1A7B" w:rsidRPr="007D0CF2" w:rsidRDefault="001C1A7B" w:rsidP="001C1A7B">
            <w:pPr>
              <w:rPr>
                <w:lang w:eastAsia="zh-CN"/>
              </w:rPr>
            </w:pPr>
            <w:r w:rsidRPr="007D0CF2">
              <w:rPr>
                <w:lang w:eastAsia="zh-CN"/>
              </w:rPr>
              <w:t>Can be fully up to network flexible configuration</w:t>
            </w:r>
          </w:p>
        </w:tc>
      </w:tr>
      <w:tr w:rsidR="001C1A7B" w:rsidRPr="007D0CF2" w14:paraId="1EB36FA6"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B3FDFB3" w14:textId="456C435A" w:rsidR="001C1A7B" w:rsidRPr="007D0CF2" w:rsidRDefault="001C1A7B" w:rsidP="001C1A7B">
            <w:pPr>
              <w:rPr>
                <w:lang w:eastAsia="zh-CN"/>
              </w:rPr>
            </w:pPr>
            <w:r w:rsidRPr="007D0CF2">
              <w:rPr>
                <w:color w:val="000000" w:themeColor="text1"/>
                <w:kern w:val="24"/>
                <w:lang w:val="en-GB"/>
              </w:rPr>
              <w:t>Bandwidth part indicator</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C75CD04" w14:textId="469E0D15" w:rsidR="001C1A7B" w:rsidRPr="007D0CF2" w:rsidRDefault="001C1A7B" w:rsidP="001C1A7B">
            <w:pPr>
              <w:rPr>
                <w:lang w:eastAsia="zh-CN"/>
              </w:rPr>
            </w:pPr>
            <w:r w:rsidRPr="007D0CF2">
              <w:rPr>
                <w:color w:val="000000" w:themeColor="text1"/>
                <w:kern w:val="24"/>
                <w:lang w:val="en-GB"/>
              </w:rPr>
              <w:t xml:space="preserve">0,1,2 </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E46D704" w14:textId="77777777" w:rsidR="001C1A7B" w:rsidRPr="007D0CF2" w:rsidRDefault="001C1A7B" w:rsidP="001C1A7B">
            <w:pPr>
              <w:rPr>
                <w:lang w:eastAsia="zh-CN"/>
              </w:rPr>
            </w:pPr>
          </w:p>
        </w:tc>
      </w:tr>
      <w:tr w:rsidR="001C1A7B" w:rsidRPr="007D0CF2" w14:paraId="4F139115"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4CEF9CF" w14:textId="25261D82" w:rsidR="001C1A7B" w:rsidRPr="007D0CF2" w:rsidRDefault="001C1A7B" w:rsidP="001C1A7B">
            <w:pPr>
              <w:rPr>
                <w:lang w:eastAsia="zh-CN"/>
              </w:rPr>
            </w:pPr>
            <w:r w:rsidRPr="007D0CF2">
              <w:rPr>
                <w:color w:val="000000" w:themeColor="text1"/>
                <w:kern w:val="24"/>
                <w:lang w:val="en-GB"/>
              </w:rPr>
              <w:t>Rate matching indicator</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352777A" w14:textId="3121621C" w:rsidR="001C1A7B" w:rsidRPr="007D0CF2" w:rsidRDefault="001C1A7B" w:rsidP="001C1A7B">
            <w:pPr>
              <w:rPr>
                <w:lang w:eastAsia="zh-CN"/>
              </w:rPr>
            </w:pPr>
            <w:r w:rsidRPr="007D0CF2">
              <w:rPr>
                <w:color w:val="000000" w:themeColor="text1"/>
                <w:kern w:val="24"/>
                <w:lang w:val="en-GB"/>
              </w:rPr>
              <w:t>0,1,2</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DBE7822" w14:textId="77777777" w:rsidR="001C1A7B" w:rsidRPr="007D0CF2" w:rsidRDefault="001C1A7B" w:rsidP="001C1A7B">
            <w:pPr>
              <w:rPr>
                <w:lang w:eastAsia="zh-CN"/>
              </w:rPr>
            </w:pPr>
          </w:p>
        </w:tc>
      </w:tr>
      <w:tr w:rsidR="001C1A7B" w:rsidRPr="007D0CF2" w14:paraId="644F3DA6"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CB1BF93" w14:textId="4F4E8A7C" w:rsidR="001C1A7B" w:rsidRPr="007D0CF2" w:rsidRDefault="001C1A7B" w:rsidP="001C1A7B">
            <w:pPr>
              <w:rPr>
                <w:lang w:eastAsia="zh-CN"/>
              </w:rPr>
            </w:pPr>
            <w:r w:rsidRPr="007D0CF2">
              <w:rPr>
                <w:color w:val="000000" w:themeColor="text1"/>
                <w:kern w:val="24"/>
                <w:lang w:val="en-GB"/>
              </w:rPr>
              <w:t>ZP CSI-RS trigger</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A0F484B" w14:textId="5720DEA2" w:rsidR="001C1A7B" w:rsidRPr="007D0CF2" w:rsidRDefault="001C1A7B" w:rsidP="001C1A7B">
            <w:pPr>
              <w:rPr>
                <w:lang w:eastAsia="zh-CN"/>
              </w:rPr>
            </w:pPr>
            <w:r w:rsidRPr="007D0CF2">
              <w:rPr>
                <w:color w:val="000000" w:themeColor="text1"/>
                <w:kern w:val="24"/>
                <w:lang w:val="en-GB"/>
              </w:rPr>
              <w:t>0,1,2</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550937" w14:textId="77777777" w:rsidR="001C1A7B" w:rsidRPr="007D0CF2" w:rsidRDefault="001C1A7B" w:rsidP="001C1A7B">
            <w:pPr>
              <w:rPr>
                <w:lang w:eastAsia="zh-CN"/>
              </w:rPr>
            </w:pPr>
          </w:p>
        </w:tc>
      </w:tr>
      <w:tr w:rsidR="001C1A7B" w:rsidRPr="007D0CF2" w14:paraId="61599AA4"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EFCEBC3" w14:textId="4D7393CB" w:rsidR="001C1A7B" w:rsidRPr="007D0CF2" w:rsidRDefault="001C1A7B" w:rsidP="001C1A7B">
            <w:pPr>
              <w:rPr>
                <w:lang w:eastAsia="zh-CN"/>
              </w:rPr>
            </w:pPr>
            <w:r w:rsidRPr="007D0CF2">
              <w:rPr>
                <w:color w:val="000000" w:themeColor="text1"/>
                <w:kern w:val="24"/>
                <w:lang w:val="en-GB"/>
              </w:rPr>
              <w:t>SRS request</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7ED653D" w14:textId="3824F3BB" w:rsidR="001C1A7B" w:rsidRPr="007D0CF2" w:rsidRDefault="001C1A7B" w:rsidP="001C1A7B">
            <w:pPr>
              <w:rPr>
                <w:lang w:eastAsia="zh-CN"/>
              </w:rPr>
            </w:pPr>
            <w:r w:rsidRPr="007D0CF2">
              <w:rPr>
                <w:color w:val="000000" w:themeColor="text1"/>
                <w:kern w:val="24"/>
                <w:lang w:val="en-GB"/>
              </w:rPr>
              <w:t>2,3</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51C75A" w14:textId="77777777" w:rsidR="001C1A7B" w:rsidRPr="007D0CF2" w:rsidRDefault="001C1A7B" w:rsidP="001C1A7B">
            <w:pPr>
              <w:rPr>
                <w:lang w:eastAsia="zh-CN"/>
              </w:rPr>
            </w:pPr>
          </w:p>
        </w:tc>
      </w:tr>
      <w:tr w:rsidR="001C1A7B" w:rsidRPr="007D0CF2" w14:paraId="1651E89A"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58E6257" w14:textId="339E4A91" w:rsidR="001C1A7B" w:rsidRPr="007D0CF2" w:rsidRDefault="001C1A7B" w:rsidP="001C1A7B">
            <w:pPr>
              <w:rPr>
                <w:lang w:eastAsia="zh-CN"/>
              </w:rPr>
            </w:pPr>
            <w:r w:rsidRPr="007D0CF2">
              <w:rPr>
                <w:color w:val="000000" w:themeColor="text1"/>
                <w:kern w:val="24"/>
                <w:lang w:val="en-GB"/>
              </w:rPr>
              <w:t>Antenna port(s)</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25F7881" w14:textId="3355EED5" w:rsidR="001C1A7B" w:rsidRPr="007D0CF2" w:rsidRDefault="001C1A7B" w:rsidP="001C1A7B">
            <w:pPr>
              <w:rPr>
                <w:lang w:eastAsia="zh-CN"/>
              </w:rPr>
            </w:pPr>
            <w:r w:rsidRPr="007D0CF2">
              <w:rPr>
                <w:color w:val="000000" w:themeColor="text1"/>
                <w:kern w:val="24"/>
                <w:lang w:val="en-GB"/>
              </w:rPr>
              <w:t>4,5,6</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9E98A0" w14:textId="77777777" w:rsidR="001C1A7B" w:rsidRPr="007D0CF2" w:rsidRDefault="001C1A7B" w:rsidP="001C1A7B">
            <w:pPr>
              <w:rPr>
                <w:lang w:eastAsia="zh-CN"/>
              </w:rPr>
            </w:pPr>
          </w:p>
        </w:tc>
      </w:tr>
      <w:tr w:rsidR="001C1A7B" w:rsidRPr="007D0CF2" w14:paraId="3A778C6F"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F552872" w14:textId="6EF2F9F7" w:rsidR="001C1A7B" w:rsidRPr="007D0CF2" w:rsidRDefault="001C1A7B" w:rsidP="001C1A7B">
            <w:pPr>
              <w:rPr>
                <w:lang w:eastAsia="zh-CN"/>
              </w:rPr>
            </w:pPr>
            <w:r w:rsidRPr="007D0CF2">
              <w:rPr>
                <w:color w:val="000000" w:themeColor="text1"/>
                <w:kern w:val="24"/>
                <w:lang w:val="en-GB"/>
              </w:rPr>
              <w:t>CBG transmission information (CBGTI)</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0FD88B6" w14:textId="2AE779DA" w:rsidR="001C1A7B" w:rsidRPr="007D0CF2" w:rsidRDefault="001C1A7B" w:rsidP="001C1A7B">
            <w:pPr>
              <w:rPr>
                <w:lang w:eastAsia="zh-CN"/>
              </w:rPr>
            </w:pPr>
            <w:r w:rsidRPr="007D0CF2">
              <w:rPr>
                <w:color w:val="000000" w:themeColor="text1"/>
                <w:kern w:val="24"/>
                <w:lang w:val="en-GB"/>
              </w:rPr>
              <w:t>0,2,4,8</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9728C26" w14:textId="77777777" w:rsidR="001C1A7B" w:rsidRPr="007D0CF2" w:rsidRDefault="001C1A7B" w:rsidP="001C1A7B">
            <w:pPr>
              <w:rPr>
                <w:lang w:eastAsia="zh-CN"/>
              </w:rPr>
            </w:pPr>
          </w:p>
        </w:tc>
      </w:tr>
      <w:tr w:rsidR="001C1A7B" w:rsidRPr="007D0CF2" w14:paraId="62B9020F"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7535744" w14:textId="13356D50" w:rsidR="001C1A7B" w:rsidRPr="007D0CF2" w:rsidRDefault="001C1A7B" w:rsidP="001C1A7B">
            <w:pPr>
              <w:rPr>
                <w:lang w:eastAsia="zh-CN"/>
              </w:rPr>
            </w:pPr>
            <w:r w:rsidRPr="007D0CF2">
              <w:rPr>
                <w:color w:val="000000" w:themeColor="text1"/>
                <w:kern w:val="24"/>
                <w:lang w:val="en-GB"/>
              </w:rPr>
              <w:t>CBG flushing out information (CBGFI)</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347967B" w14:textId="779679F0" w:rsidR="001C1A7B" w:rsidRPr="007D0CF2" w:rsidRDefault="001C1A7B" w:rsidP="001C1A7B">
            <w:pPr>
              <w:rPr>
                <w:lang w:eastAsia="zh-CN"/>
              </w:rPr>
            </w:pPr>
            <w:r w:rsidRPr="007D0CF2">
              <w:rPr>
                <w:color w:val="000000" w:themeColor="text1"/>
                <w:kern w:val="24"/>
                <w:lang w:val="en-GB"/>
              </w:rPr>
              <w:t>0 ,1</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C64D12A" w14:textId="77777777" w:rsidR="001C1A7B" w:rsidRPr="007D0CF2" w:rsidRDefault="001C1A7B" w:rsidP="001C1A7B">
            <w:pPr>
              <w:rPr>
                <w:lang w:eastAsia="zh-CN"/>
              </w:rPr>
            </w:pPr>
          </w:p>
        </w:tc>
      </w:tr>
      <w:tr w:rsidR="001C1A7B" w:rsidRPr="007D0CF2" w14:paraId="4CE2FB03"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E90F66D" w14:textId="03D5CC68" w:rsidR="001C1A7B" w:rsidRPr="007D0CF2" w:rsidRDefault="001C1A7B" w:rsidP="001C1A7B">
            <w:pPr>
              <w:rPr>
                <w:lang w:eastAsia="zh-CN"/>
              </w:rPr>
            </w:pPr>
            <w:r w:rsidRPr="007D0CF2">
              <w:rPr>
                <w:color w:val="000000" w:themeColor="text1"/>
                <w:kern w:val="24"/>
                <w:lang w:val="en-GB"/>
              </w:rPr>
              <w:t>Time domain resource assignment</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A4AB2E7" w14:textId="3644BFCC" w:rsidR="001C1A7B" w:rsidRPr="007D0CF2" w:rsidRDefault="001C1A7B" w:rsidP="001C1A7B">
            <w:pPr>
              <w:rPr>
                <w:lang w:eastAsia="zh-CN"/>
              </w:rPr>
            </w:pPr>
            <w:r w:rsidRPr="007D0CF2">
              <w:rPr>
                <w:color w:val="000000" w:themeColor="text1"/>
                <w:kern w:val="24"/>
                <w:lang w:val="en-GB"/>
              </w:rPr>
              <w:t xml:space="preserve">0,1,2,3,4  </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EBE12C6" w14:textId="77777777" w:rsidR="001C1A7B" w:rsidRPr="007D0CF2" w:rsidRDefault="001C1A7B" w:rsidP="001C1A7B">
            <w:pPr>
              <w:rPr>
                <w:lang w:eastAsia="zh-CN"/>
              </w:rPr>
            </w:pPr>
          </w:p>
        </w:tc>
      </w:tr>
      <w:tr w:rsidR="001C1A7B" w:rsidRPr="007D0CF2" w14:paraId="68236851"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3AC48E10" w14:textId="45C860A3" w:rsidR="001C1A7B" w:rsidRPr="007D0CF2" w:rsidRDefault="001C1A7B" w:rsidP="001C1A7B">
            <w:pPr>
              <w:rPr>
                <w:lang w:eastAsia="zh-CN"/>
              </w:rPr>
            </w:pPr>
            <w:r w:rsidRPr="007D0CF2">
              <w:rPr>
                <w:color w:val="000000" w:themeColor="text1"/>
                <w:kern w:val="24"/>
                <w:lang w:val="en-GB"/>
              </w:rPr>
              <w:t>VRB-to-PRB mapping</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218ACBD7" w14:textId="58010525" w:rsidR="001C1A7B" w:rsidRPr="007D0CF2" w:rsidRDefault="001C1A7B" w:rsidP="001C1A7B">
            <w:pPr>
              <w:rPr>
                <w:lang w:eastAsia="zh-CN"/>
              </w:rPr>
            </w:pPr>
            <w:r w:rsidRPr="007D0CF2">
              <w:rPr>
                <w:color w:val="000000" w:themeColor="text1"/>
                <w:kern w:val="24"/>
                <w:lang w:val="en-GB"/>
              </w:rPr>
              <w:t>0,1</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4BAAA48" w14:textId="77777777" w:rsidR="001C1A7B" w:rsidRPr="007D0CF2" w:rsidRDefault="001C1A7B" w:rsidP="001C1A7B">
            <w:pPr>
              <w:rPr>
                <w:lang w:eastAsia="zh-CN"/>
              </w:rPr>
            </w:pPr>
          </w:p>
        </w:tc>
      </w:tr>
      <w:tr w:rsidR="001C1A7B" w:rsidRPr="007D0CF2" w14:paraId="47F0AEE0"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52A030B1" w14:textId="44B1A6BF" w:rsidR="001C1A7B" w:rsidRPr="007D0CF2" w:rsidRDefault="001C1A7B" w:rsidP="001C1A7B">
            <w:pPr>
              <w:rPr>
                <w:lang w:val="en-GB" w:eastAsia="zh-CN"/>
              </w:rPr>
            </w:pPr>
            <w:r w:rsidRPr="007D0CF2">
              <w:rPr>
                <w:color w:val="000000" w:themeColor="text1"/>
                <w:kern w:val="24"/>
                <w:lang w:val="en-GB"/>
              </w:rPr>
              <w:t>PRB bundling size indicator</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6678D30F" w14:textId="0F994B1A" w:rsidR="001C1A7B" w:rsidRPr="007D0CF2" w:rsidRDefault="001C1A7B" w:rsidP="001C1A7B">
            <w:pPr>
              <w:rPr>
                <w:lang w:val="en-GB" w:eastAsia="zh-CN"/>
              </w:rPr>
            </w:pPr>
            <w:r w:rsidRPr="007D0CF2">
              <w:rPr>
                <w:color w:val="000000" w:themeColor="text1"/>
                <w:kern w:val="24"/>
                <w:lang w:val="en-GB"/>
              </w:rPr>
              <w:t>0,1</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445E1B5" w14:textId="77777777" w:rsidR="001C1A7B" w:rsidRPr="007D0CF2" w:rsidRDefault="001C1A7B" w:rsidP="001C1A7B">
            <w:pPr>
              <w:rPr>
                <w:lang w:eastAsia="zh-CN"/>
              </w:rPr>
            </w:pPr>
          </w:p>
        </w:tc>
      </w:tr>
      <w:tr w:rsidR="001C1A7B" w:rsidRPr="007D0CF2" w14:paraId="651303FE"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6B9645B5" w14:textId="06E2E650" w:rsidR="001C1A7B" w:rsidRPr="007D0CF2" w:rsidRDefault="001C1A7B" w:rsidP="001C1A7B">
            <w:pPr>
              <w:rPr>
                <w:lang w:val="en-GB" w:eastAsia="zh-CN"/>
              </w:rPr>
            </w:pPr>
            <w:r w:rsidRPr="007D0CF2">
              <w:rPr>
                <w:color w:val="000000" w:themeColor="text1"/>
                <w:kern w:val="24"/>
                <w:lang w:val="en-GB"/>
              </w:rPr>
              <w:t>DMRS sequence initialization</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7EFD3274" w14:textId="49AA3193" w:rsidR="001C1A7B" w:rsidRPr="007D0CF2" w:rsidRDefault="001C1A7B" w:rsidP="001C1A7B">
            <w:pPr>
              <w:rPr>
                <w:lang w:val="en-GB" w:eastAsia="zh-CN"/>
              </w:rPr>
            </w:pPr>
            <w:r w:rsidRPr="007D0CF2">
              <w:rPr>
                <w:color w:val="000000" w:themeColor="text1"/>
                <w:kern w:val="24"/>
                <w:lang w:val="en-GB"/>
              </w:rPr>
              <w:t>1</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5285762A" w14:textId="77777777" w:rsidR="001C1A7B" w:rsidRPr="007D0CF2" w:rsidRDefault="001C1A7B" w:rsidP="001C1A7B">
            <w:pPr>
              <w:rPr>
                <w:lang w:eastAsia="zh-CN"/>
              </w:rPr>
            </w:pPr>
          </w:p>
        </w:tc>
      </w:tr>
      <w:tr w:rsidR="001C1A7B" w:rsidRPr="007D0CF2" w14:paraId="14B04089"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6242FD89" w14:textId="213CBC2E" w:rsidR="001C1A7B" w:rsidRPr="007D0CF2" w:rsidRDefault="001C1A7B" w:rsidP="001C1A7B">
            <w:pPr>
              <w:rPr>
                <w:lang w:val="en-GB" w:eastAsia="zh-CN"/>
              </w:rPr>
            </w:pPr>
            <w:r w:rsidRPr="007D0CF2">
              <w:rPr>
                <w:color w:val="000000" w:themeColor="text1"/>
                <w:kern w:val="24"/>
                <w:lang w:val="en-GB"/>
              </w:rPr>
              <w:t>Transmission configuration indication</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tcPr>
          <w:p w14:paraId="3F055207" w14:textId="320BFA24" w:rsidR="001C1A7B" w:rsidRPr="007D0CF2" w:rsidRDefault="001C1A7B" w:rsidP="001C1A7B">
            <w:pPr>
              <w:rPr>
                <w:lang w:val="en-GB" w:eastAsia="zh-CN"/>
              </w:rPr>
            </w:pPr>
            <w:r w:rsidRPr="007D0CF2">
              <w:rPr>
                <w:color w:val="000000" w:themeColor="text1"/>
                <w:kern w:val="24"/>
                <w:lang w:val="en-GB"/>
              </w:rPr>
              <w:t>0,3</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14:paraId="4A28A78A" w14:textId="77777777" w:rsidR="001C1A7B" w:rsidRPr="007D0CF2" w:rsidRDefault="001C1A7B" w:rsidP="001C1A7B">
            <w:pPr>
              <w:rPr>
                <w:lang w:eastAsia="zh-CN"/>
              </w:rPr>
            </w:pPr>
          </w:p>
        </w:tc>
      </w:tr>
      <w:tr w:rsidR="001C1A7B" w:rsidRPr="007D0CF2" w14:paraId="581E4152"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165D54D" w14:textId="4F095886" w:rsidR="001C1A7B" w:rsidRPr="007D0CF2" w:rsidRDefault="001C1A7B" w:rsidP="001C1A7B">
            <w:pPr>
              <w:rPr>
                <w:lang w:eastAsia="zh-CN"/>
              </w:rPr>
            </w:pPr>
            <w:r w:rsidRPr="007D0CF2">
              <w:rPr>
                <w:color w:val="000000" w:themeColor="text1"/>
                <w:kern w:val="24"/>
                <w:lang w:val="en-GB"/>
              </w:rPr>
              <w:t>Frequency domain resource assignment (104 RB for 20MHz)</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AB4B7B3" w14:textId="78EF68FF" w:rsidR="001C1A7B" w:rsidRPr="007D0CF2" w:rsidRDefault="001C1A7B" w:rsidP="001C1A7B">
            <w:pPr>
              <w:rPr>
                <w:lang w:eastAsia="zh-CN"/>
              </w:rPr>
            </w:pPr>
            <w:r w:rsidRPr="007D0CF2">
              <w:rPr>
                <w:color w:val="000000" w:themeColor="text1"/>
                <w:kern w:val="24"/>
                <w:lang w:val="en-GB"/>
              </w:rPr>
              <w:t>13</w:t>
            </w:r>
          </w:p>
        </w:tc>
        <w:tc>
          <w:tcPr>
            <w:tcW w:w="5602"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1F827DD" w14:textId="77777777" w:rsidR="001C1A7B" w:rsidRPr="007D0CF2" w:rsidRDefault="001C1A7B" w:rsidP="001C1A7B">
            <w:pPr>
              <w:rPr>
                <w:lang w:eastAsia="zh-CN"/>
              </w:rPr>
            </w:pPr>
          </w:p>
        </w:tc>
      </w:tr>
      <w:tr w:rsidR="001C1A7B" w:rsidRPr="007D0CF2" w14:paraId="190AFBAA" w14:textId="77777777" w:rsidTr="001C1A7B">
        <w:trPr>
          <w:trHeight w:val="256"/>
        </w:trPr>
        <w:tc>
          <w:tcPr>
            <w:tcW w:w="3170" w:type="dxa"/>
            <w:tcBorders>
              <w:top w:val="single" w:sz="8" w:space="0" w:color="000000"/>
              <w:left w:val="single" w:sz="8" w:space="0" w:color="000000"/>
              <w:right w:val="single" w:sz="8" w:space="0" w:color="000000"/>
            </w:tcBorders>
            <w:shd w:val="clear" w:color="auto" w:fill="F2F2F2"/>
            <w:tcMar>
              <w:top w:w="15" w:type="dxa"/>
              <w:left w:w="108" w:type="dxa"/>
              <w:bottom w:w="0" w:type="dxa"/>
              <w:right w:w="108" w:type="dxa"/>
            </w:tcMar>
          </w:tcPr>
          <w:p w14:paraId="1BBCC055" w14:textId="50070A48" w:rsidR="001C1A7B" w:rsidRPr="007D0CF2" w:rsidRDefault="001C1A7B" w:rsidP="001C1A7B">
            <w:pPr>
              <w:rPr>
                <w:lang w:eastAsia="zh-CN"/>
              </w:rPr>
            </w:pPr>
            <w:r w:rsidRPr="007D0CF2">
              <w:rPr>
                <w:color w:val="000000" w:themeColor="text1"/>
                <w:kern w:val="24"/>
              </w:rPr>
              <w:t>TPC command for scheduled PUCCH</w:t>
            </w:r>
          </w:p>
        </w:tc>
        <w:tc>
          <w:tcPr>
            <w:tcW w:w="999" w:type="dxa"/>
            <w:tcBorders>
              <w:top w:val="single" w:sz="8" w:space="0" w:color="000000"/>
              <w:left w:val="single" w:sz="8" w:space="0" w:color="000000"/>
              <w:right w:val="single" w:sz="8" w:space="0" w:color="000000"/>
            </w:tcBorders>
            <w:shd w:val="clear" w:color="auto" w:fill="F2F2F2"/>
            <w:tcMar>
              <w:top w:w="15" w:type="dxa"/>
              <w:left w:w="108" w:type="dxa"/>
              <w:bottom w:w="0" w:type="dxa"/>
              <w:right w:w="108" w:type="dxa"/>
            </w:tcMar>
          </w:tcPr>
          <w:p w14:paraId="332B32AE" w14:textId="25038A0F" w:rsidR="001C1A7B" w:rsidRPr="007D0CF2" w:rsidRDefault="001C1A7B" w:rsidP="001C1A7B">
            <w:pPr>
              <w:rPr>
                <w:lang w:eastAsia="zh-CN"/>
              </w:rPr>
            </w:pPr>
            <w:r w:rsidRPr="007D0CF2">
              <w:rPr>
                <w:color w:val="000000" w:themeColor="text1"/>
                <w:kern w:val="24"/>
                <w:lang w:val="en-GB"/>
              </w:rPr>
              <w:t>2</w:t>
            </w:r>
          </w:p>
        </w:tc>
        <w:tc>
          <w:tcPr>
            <w:tcW w:w="140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4400B9" w14:textId="180CDF96" w:rsidR="001C1A7B" w:rsidRPr="007D0CF2" w:rsidRDefault="001C1A7B" w:rsidP="001C1A7B">
            <w:pPr>
              <w:rPr>
                <w:lang w:eastAsia="zh-CN"/>
              </w:rPr>
            </w:pPr>
            <w:r w:rsidRPr="007D0CF2">
              <w:rPr>
                <w:lang w:eastAsia="zh-CN"/>
              </w:rPr>
              <w:t xml:space="preserve">Could be common </w:t>
            </w:r>
            <w:r w:rsidRPr="007D0CF2">
              <w:rPr>
                <w:lang w:eastAsia="zh-CN"/>
              </w:rPr>
              <w:lastRenderedPageBreak/>
              <w:t>considering typical configuration in practical deployments and its usage</w:t>
            </w:r>
          </w:p>
        </w:tc>
        <w:tc>
          <w:tcPr>
            <w:tcW w:w="4200"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1ADC85F0" w14:textId="5AC158C2" w:rsidR="001C1A7B" w:rsidRPr="007D0CF2" w:rsidRDefault="001C1A7B" w:rsidP="001C1A7B">
            <w:pPr>
              <w:rPr>
                <w:lang w:eastAsia="zh-CN"/>
              </w:rPr>
            </w:pPr>
            <w:r w:rsidRPr="007D0CF2">
              <w:rPr>
                <w:color w:val="000000" w:themeColor="text1"/>
                <w:kern w:val="24"/>
              </w:rPr>
              <w:lastRenderedPageBreak/>
              <w:t>Same PUCCH for cells within PUCCH group</w:t>
            </w:r>
          </w:p>
        </w:tc>
      </w:tr>
      <w:tr w:rsidR="001C1A7B" w:rsidRPr="007D0CF2" w14:paraId="6A36E00D"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2D4DA3A" w14:textId="27325E8A" w:rsidR="001C1A7B" w:rsidRPr="007D0CF2" w:rsidRDefault="001C1A7B" w:rsidP="001C1A7B">
            <w:pPr>
              <w:rPr>
                <w:lang w:eastAsia="zh-CN"/>
              </w:rPr>
            </w:pPr>
            <w:r w:rsidRPr="007D0CF2">
              <w:rPr>
                <w:color w:val="000000" w:themeColor="text1"/>
                <w:kern w:val="24"/>
                <w:lang w:val="en-GB"/>
              </w:rPr>
              <w:lastRenderedPageBreak/>
              <w:t xml:space="preserve">Downlink assignment index </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AC4E12C" w14:textId="0373D3A6" w:rsidR="001C1A7B" w:rsidRPr="007D0CF2" w:rsidRDefault="001C1A7B" w:rsidP="001C1A7B">
            <w:pPr>
              <w:rPr>
                <w:lang w:eastAsia="zh-CN"/>
              </w:rPr>
            </w:pPr>
            <w:r w:rsidRPr="007D0CF2">
              <w:rPr>
                <w:color w:val="000000" w:themeColor="text1"/>
                <w:kern w:val="24"/>
              </w:rPr>
              <w:t>0,2,4</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DFF49CD" w14:textId="77777777" w:rsidR="001C1A7B" w:rsidRPr="007D0CF2" w:rsidRDefault="001C1A7B" w:rsidP="001C1A7B">
            <w:pPr>
              <w:rPr>
                <w:lang w:eastAsia="zh-CN"/>
              </w:rPr>
            </w:pP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EF7D7" w14:textId="5A4CE728" w:rsidR="001C1A7B" w:rsidRPr="007D0CF2" w:rsidRDefault="001C1A7B" w:rsidP="001C1A7B">
            <w:pPr>
              <w:rPr>
                <w:lang w:eastAsia="zh-CN"/>
              </w:rPr>
            </w:pPr>
            <w:r w:rsidRPr="007D0CF2">
              <w:rPr>
                <w:color w:val="000000" w:themeColor="text1"/>
                <w:kern w:val="24"/>
              </w:rPr>
              <w:t>Same PUCCH for cells within PUCCH group</w:t>
            </w:r>
          </w:p>
        </w:tc>
      </w:tr>
      <w:tr w:rsidR="001C1A7B" w:rsidRPr="007D0CF2" w14:paraId="4CF20E30"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563E309B" w14:textId="30F640DB" w:rsidR="001C1A7B" w:rsidRPr="007D0CF2" w:rsidRDefault="001C1A7B" w:rsidP="001C1A7B">
            <w:pPr>
              <w:rPr>
                <w:lang w:eastAsia="zh-CN"/>
              </w:rPr>
            </w:pPr>
            <w:r w:rsidRPr="007D0CF2">
              <w:rPr>
                <w:color w:val="000000" w:themeColor="text1"/>
                <w:kern w:val="24"/>
                <w:lang w:val="en-GB"/>
              </w:rPr>
              <w:t>PDSCH-to-HARQ_feedback timing indicator</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ADB9B01" w14:textId="3F3AAA69" w:rsidR="001C1A7B" w:rsidRPr="007D0CF2" w:rsidRDefault="001C1A7B" w:rsidP="001C1A7B">
            <w:pPr>
              <w:rPr>
                <w:lang w:eastAsia="zh-CN"/>
              </w:rPr>
            </w:pPr>
            <w:r w:rsidRPr="007D0CF2">
              <w:rPr>
                <w:color w:val="000000" w:themeColor="text1"/>
                <w:kern w:val="24"/>
                <w:lang w:val="en-GB"/>
              </w:rPr>
              <w:t>0,1,2,3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5D63008" w14:textId="77777777" w:rsidR="001C1A7B" w:rsidRPr="007D0CF2" w:rsidRDefault="001C1A7B" w:rsidP="001C1A7B">
            <w:pPr>
              <w:rPr>
                <w:lang w:eastAsia="zh-CN"/>
              </w:rPr>
            </w:pP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FD855D" w14:textId="451AAC39" w:rsidR="001C1A7B" w:rsidRPr="007D0CF2" w:rsidRDefault="001C1A7B" w:rsidP="001C1A7B">
            <w:pPr>
              <w:rPr>
                <w:lang w:eastAsia="zh-CN"/>
              </w:rPr>
            </w:pPr>
            <w:r w:rsidRPr="007D0CF2">
              <w:rPr>
                <w:color w:val="000000" w:themeColor="text1"/>
                <w:kern w:val="24"/>
              </w:rPr>
              <w:t>The latency requirement is similar for two PDSCHs</w:t>
            </w:r>
          </w:p>
        </w:tc>
      </w:tr>
      <w:tr w:rsidR="001C1A7B" w:rsidRPr="007D0CF2" w14:paraId="19C6026D"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D171343" w14:textId="7C63FA4E" w:rsidR="001C1A7B" w:rsidRPr="007D0CF2" w:rsidRDefault="001C1A7B" w:rsidP="001C1A7B">
            <w:pPr>
              <w:rPr>
                <w:lang w:eastAsia="zh-CN"/>
              </w:rPr>
            </w:pPr>
            <w:r w:rsidRPr="007D0CF2">
              <w:rPr>
                <w:color w:val="000000" w:themeColor="text1"/>
                <w:kern w:val="24"/>
                <w:lang w:val="en-GB"/>
              </w:rPr>
              <w:t>PUCCH resource indicator</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94AEAA5" w14:textId="19A763C9" w:rsidR="001C1A7B" w:rsidRPr="007D0CF2" w:rsidRDefault="001C1A7B" w:rsidP="001C1A7B">
            <w:pPr>
              <w:rPr>
                <w:lang w:eastAsia="zh-CN"/>
              </w:rPr>
            </w:pPr>
            <w:r w:rsidRPr="007D0CF2">
              <w:rPr>
                <w:color w:val="000000" w:themeColor="text1"/>
                <w:kern w:val="24"/>
                <w:lang w:val="en-GB"/>
              </w:rPr>
              <w:t>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18BF24" w14:textId="77777777" w:rsidR="001C1A7B" w:rsidRPr="007D0CF2" w:rsidRDefault="001C1A7B" w:rsidP="001C1A7B">
            <w:pPr>
              <w:rPr>
                <w:lang w:eastAsia="zh-CN"/>
              </w:rPr>
            </w:pP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9A404" w14:textId="6724BB96" w:rsidR="001C1A7B" w:rsidRPr="007D0CF2" w:rsidRDefault="001C1A7B" w:rsidP="001C1A7B">
            <w:pPr>
              <w:rPr>
                <w:lang w:eastAsia="zh-CN"/>
              </w:rPr>
            </w:pPr>
            <w:r w:rsidRPr="007D0CF2">
              <w:rPr>
                <w:color w:val="000000" w:themeColor="text1"/>
                <w:kern w:val="24"/>
              </w:rPr>
              <w:t>Same PUCCH resource for HARQ is enough</w:t>
            </w:r>
          </w:p>
        </w:tc>
      </w:tr>
      <w:tr w:rsidR="001C1A7B" w:rsidRPr="007D0CF2" w14:paraId="450ECC85"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5C57C253" w14:textId="6A38807D" w:rsidR="001C1A7B" w:rsidRPr="007D0CF2" w:rsidRDefault="001C1A7B" w:rsidP="001C1A7B">
            <w:pPr>
              <w:rPr>
                <w:lang w:eastAsia="zh-CN"/>
              </w:rPr>
            </w:pPr>
            <w:r w:rsidRPr="007D0CF2">
              <w:rPr>
                <w:color w:val="000000" w:themeColor="text1"/>
                <w:kern w:val="24"/>
                <w:lang w:val="en-GB"/>
              </w:rPr>
              <w:t>Carrier indicator</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DC6C2DE" w14:textId="44C05072" w:rsidR="001C1A7B" w:rsidRPr="007D0CF2" w:rsidRDefault="001C1A7B" w:rsidP="001C1A7B">
            <w:pPr>
              <w:rPr>
                <w:lang w:eastAsia="zh-CN"/>
              </w:rPr>
            </w:pPr>
            <w:r w:rsidRPr="007D0CF2">
              <w:rPr>
                <w:color w:val="000000" w:themeColor="text1"/>
                <w:kern w:val="24"/>
                <w:lang w:val="en-GB"/>
              </w:rPr>
              <w:t>3</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D2E9AE3" w14:textId="77777777" w:rsidR="001C1A7B" w:rsidRPr="007D0CF2" w:rsidRDefault="001C1A7B" w:rsidP="001C1A7B">
            <w:pPr>
              <w:rPr>
                <w:lang w:eastAsia="zh-CN"/>
              </w:rPr>
            </w:pP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F8C0F2" w14:textId="599108E5" w:rsidR="001C1A7B" w:rsidRPr="007D0CF2" w:rsidRDefault="001C1A7B" w:rsidP="001C1A7B">
            <w:pPr>
              <w:rPr>
                <w:lang w:eastAsia="zh-CN"/>
              </w:rPr>
            </w:pPr>
            <w:r w:rsidRPr="007D0CF2">
              <w:rPr>
                <w:color w:val="000000" w:themeColor="text1"/>
                <w:kern w:val="24"/>
              </w:rPr>
              <w:t>Common understanding for 2 PDSCH</w:t>
            </w:r>
          </w:p>
        </w:tc>
      </w:tr>
      <w:tr w:rsidR="001C1A7B" w:rsidRPr="007D0CF2" w14:paraId="6546E032" w14:textId="77777777" w:rsidTr="001C1A7B">
        <w:trPr>
          <w:trHeight w:val="248"/>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3C8E487" w14:textId="0B7F5DCC" w:rsidR="001C1A7B" w:rsidRPr="007D0CF2" w:rsidRDefault="001C1A7B" w:rsidP="001C1A7B">
            <w:pPr>
              <w:rPr>
                <w:lang w:eastAsia="zh-CN"/>
              </w:rPr>
            </w:pPr>
            <w:r w:rsidRPr="007D0CF2">
              <w:rPr>
                <w:color w:val="000000" w:themeColor="text1"/>
                <w:kern w:val="24"/>
                <w:lang w:val="en-GB"/>
              </w:rPr>
              <w:t>Identifier for DCI formats</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CF4038F" w14:textId="5AEA1DD2" w:rsidR="001C1A7B" w:rsidRPr="007D0CF2" w:rsidRDefault="001C1A7B" w:rsidP="001C1A7B">
            <w:pPr>
              <w:rPr>
                <w:lang w:eastAsia="zh-CN"/>
              </w:rPr>
            </w:pPr>
            <w:r w:rsidRPr="007D0CF2">
              <w:rPr>
                <w:color w:val="000000" w:themeColor="text1"/>
                <w:kern w:val="24"/>
                <w:lang w:val="en-GB"/>
              </w:rPr>
              <w:t>1</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3949BC" w14:textId="77777777" w:rsidR="001C1A7B" w:rsidRPr="007D0CF2" w:rsidRDefault="001C1A7B" w:rsidP="001C1A7B">
            <w:pPr>
              <w:rPr>
                <w:lang w:eastAsia="zh-CN"/>
              </w:rPr>
            </w:pP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CE8165" w14:textId="5CD7E35B" w:rsidR="001C1A7B" w:rsidRPr="007D0CF2" w:rsidRDefault="001C1A7B" w:rsidP="001C1A7B">
            <w:pPr>
              <w:rPr>
                <w:lang w:eastAsia="zh-CN"/>
              </w:rPr>
            </w:pPr>
            <w:r w:rsidRPr="007D0CF2">
              <w:rPr>
                <w:color w:val="000000" w:themeColor="text1"/>
                <w:kern w:val="24"/>
              </w:rPr>
              <w:t>Same DCI format</w:t>
            </w:r>
          </w:p>
        </w:tc>
      </w:tr>
      <w:tr w:rsidR="001C1A7B" w:rsidRPr="007D0CF2" w14:paraId="12402E50" w14:textId="77777777" w:rsidTr="001C1A7B">
        <w:trPr>
          <w:trHeight w:val="60"/>
        </w:trPr>
        <w:tc>
          <w:tcPr>
            <w:tcW w:w="3170"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B13DC91" w14:textId="6F2EBD81" w:rsidR="001C1A7B" w:rsidRPr="007D0CF2" w:rsidRDefault="001C1A7B" w:rsidP="001C1A7B">
            <w:pPr>
              <w:rPr>
                <w:lang w:eastAsia="zh-CN"/>
              </w:rPr>
            </w:pPr>
            <w:r w:rsidRPr="007D0CF2">
              <w:rPr>
                <w:color w:val="000000" w:themeColor="text1"/>
                <w:kern w:val="24"/>
                <w:lang w:val="en-GB"/>
              </w:rPr>
              <w:t>CRC</w:t>
            </w:r>
          </w:p>
        </w:tc>
        <w:tc>
          <w:tcPr>
            <w:tcW w:w="99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40190EC" w14:textId="11B90E96" w:rsidR="001C1A7B" w:rsidRPr="007D0CF2" w:rsidRDefault="001C1A7B" w:rsidP="001C1A7B">
            <w:pPr>
              <w:rPr>
                <w:lang w:eastAsia="zh-CN"/>
              </w:rPr>
            </w:pPr>
            <w:r w:rsidRPr="007D0CF2">
              <w:rPr>
                <w:color w:val="000000" w:themeColor="text1"/>
                <w:kern w:val="24"/>
                <w:lang w:val="en-GB"/>
              </w:rPr>
              <w:t>24</w:t>
            </w:r>
          </w:p>
        </w:tc>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B219D73" w14:textId="77777777" w:rsidR="001C1A7B" w:rsidRPr="007D0CF2" w:rsidRDefault="001C1A7B" w:rsidP="001C1A7B">
            <w:pPr>
              <w:rPr>
                <w:lang w:eastAsia="zh-CN"/>
              </w:rPr>
            </w:pP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23E63" w14:textId="0AA449D2" w:rsidR="001C1A7B" w:rsidRPr="007D0CF2" w:rsidRDefault="001C1A7B" w:rsidP="001C1A7B">
            <w:pPr>
              <w:rPr>
                <w:lang w:eastAsia="zh-CN"/>
              </w:rPr>
            </w:pPr>
            <w:r w:rsidRPr="007D0CF2">
              <w:rPr>
                <w:color w:val="000000" w:themeColor="text1"/>
                <w:kern w:val="24"/>
              </w:rPr>
              <w:t>One CRC is enough</w:t>
            </w:r>
          </w:p>
        </w:tc>
      </w:tr>
    </w:tbl>
    <w:p w14:paraId="6F0AE070" w14:textId="77777777" w:rsidR="002D4C3A" w:rsidRPr="007D0CF2" w:rsidRDefault="002D4C3A" w:rsidP="007339EF">
      <w:pPr>
        <w:rPr>
          <w:b/>
          <w:bCs/>
          <w:i/>
          <w:iCs/>
          <w:lang w:eastAsia="zh-CN"/>
        </w:rPr>
      </w:pPr>
    </w:p>
    <w:p w14:paraId="570C73A0" w14:textId="3CC5E5AE" w:rsidR="00573F04" w:rsidRPr="00D92585" w:rsidRDefault="00573F04" w:rsidP="007339EF">
      <w:pPr>
        <w:rPr>
          <w:bCs/>
          <w:iCs/>
          <w:lang w:eastAsia="zh-CN"/>
        </w:rPr>
      </w:pPr>
      <w:r w:rsidRPr="00D92585">
        <w:rPr>
          <w:bCs/>
          <w:iCs/>
          <w:lang w:eastAsia="zh-CN"/>
        </w:rPr>
        <w:t>In any case,</w:t>
      </w:r>
      <w:r w:rsidRPr="00DC0737">
        <w:rPr>
          <w:bCs/>
          <w:iCs/>
          <w:lang w:eastAsia="zh-CN"/>
        </w:rPr>
        <w:t xml:space="preserve"> full flexibility could still be feasible by network configuration together with single DCI, while in practical scenario </w:t>
      </w:r>
      <w:r w:rsidRPr="007D0CF2">
        <w:rPr>
          <w:bCs/>
          <w:iCs/>
          <w:lang w:eastAsia="zh-CN"/>
        </w:rPr>
        <w:t xml:space="preserve">it is rarely the case that the activated cells for the same UE are enabled with all different functionalities in a fully dynamic manner, such that all fields in a single DCI have to be set with different values. If required in several scheduling cases, a self-scheduling PDCCH can also be additionally considered. </w:t>
      </w:r>
    </w:p>
    <w:p w14:paraId="4807A8B3" w14:textId="05BB3AAE" w:rsidR="00506EF2" w:rsidRPr="007D0CF2" w:rsidRDefault="00506EF2" w:rsidP="00506EF2">
      <w:pPr>
        <w:rPr>
          <w:b/>
          <w:bCs/>
          <w:i/>
          <w:iCs/>
          <w:lang w:eastAsia="zh-CN"/>
        </w:rPr>
      </w:pPr>
      <w:r w:rsidRPr="00DC0737">
        <w:rPr>
          <w:b/>
          <w:bCs/>
          <w:i/>
          <w:iCs/>
          <w:lang w:eastAsia="zh-CN"/>
        </w:rPr>
        <w:t xml:space="preserve">Observation </w:t>
      </w:r>
      <w:r w:rsidR="00861D21">
        <w:rPr>
          <w:b/>
          <w:bCs/>
          <w:i/>
          <w:iCs/>
          <w:lang w:eastAsia="zh-CN"/>
        </w:rPr>
        <w:t>7</w:t>
      </w:r>
      <w:r w:rsidRPr="00DC0737">
        <w:rPr>
          <w:b/>
          <w:bCs/>
          <w:i/>
          <w:iCs/>
          <w:lang w:eastAsia="zh-CN"/>
        </w:rPr>
        <w:t xml:space="preserve">: For the DCI scheduling multi-carrier scheduling, some DCI fields can be predefined to be independent for </w:t>
      </w:r>
      <w:r w:rsidRPr="007D0CF2">
        <w:rPr>
          <w:b/>
          <w:bCs/>
          <w:i/>
          <w:iCs/>
          <w:lang w:eastAsia="zh-CN"/>
        </w:rPr>
        <w:t>separate PDSCHs, some fields can be predefined to be common for 2 PDSCHs, and the other fields can be configurable to be independent or common based on network decisions.</w:t>
      </w:r>
    </w:p>
    <w:p w14:paraId="460C92FA" w14:textId="3DDE2E55" w:rsidR="00693F04" w:rsidRDefault="00251211" w:rsidP="007339EF">
      <w:pPr>
        <w:rPr>
          <w:b/>
          <w:bCs/>
          <w:i/>
          <w:iCs/>
          <w:lang w:eastAsia="zh-CN"/>
        </w:rPr>
      </w:pPr>
      <w:r w:rsidRPr="007D0CF2">
        <w:rPr>
          <w:b/>
          <w:bCs/>
          <w:i/>
          <w:iCs/>
          <w:lang w:eastAsia="zh-CN"/>
        </w:rPr>
        <w:t xml:space="preserve">Observation </w:t>
      </w:r>
      <w:r w:rsidR="00861D21">
        <w:rPr>
          <w:b/>
          <w:bCs/>
          <w:i/>
          <w:iCs/>
          <w:lang w:eastAsia="zh-CN"/>
        </w:rPr>
        <w:t>8</w:t>
      </w:r>
      <w:r w:rsidRPr="007D0CF2">
        <w:rPr>
          <w:b/>
          <w:bCs/>
          <w:i/>
          <w:iCs/>
          <w:lang w:eastAsia="zh-CN"/>
        </w:rPr>
        <w:t xml:space="preserve">: </w:t>
      </w:r>
      <w:r w:rsidR="00573F04" w:rsidRPr="007D0CF2">
        <w:rPr>
          <w:b/>
          <w:bCs/>
          <w:i/>
          <w:iCs/>
          <w:lang w:eastAsia="zh-CN"/>
        </w:rPr>
        <w:t>Even with the simplest DCI design of sharing some fields according to network configuration, significant bits can be saved, e.g. to 84 bits for the presented evaluation combinations and corresponding gains</w:t>
      </w:r>
      <w:r w:rsidR="0093600C" w:rsidRPr="007D0CF2">
        <w:rPr>
          <w:b/>
          <w:bCs/>
          <w:i/>
          <w:iCs/>
          <w:lang w:eastAsia="zh-CN"/>
        </w:rPr>
        <w:t>.</w:t>
      </w:r>
      <w:r w:rsidR="00986DA0" w:rsidRPr="007D0CF2">
        <w:rPr>
          <w:b/>
          <w:bCs/>
          <w:i/>
          <w:iCs/>
          <w:lang w:eastAsia="zh-CN"/>
        </w:rPr>
        <w:t xml:space="preserve"> The flexibility is still under network control.</w:t>
      </w:r>
    </w:p>
    <w:p w14:paraId="57872FBC" w14:textId="77777777" w:rsidR="005E24B9" w:rsidRPr="007D0CF2" w:rsidRDefault="005E24B9" w:rsidP="007339EF">
      <w:pPr>
        <w:rPr>
          <w:b/>
          <w:bCs/>
          <w:i/>
          <w:iCs/>
          <w:lang w:eastAsia="zh-CN"/>
        </w:rPr>
      </w:pPr>
    </w:p>
    <w:p w14:paraId="5FD10681" w14:textId="0E1D337E" w:rsidR="00232F5E" w:rsidRPr="007D0CF2" w:rsidRDefault="00232F5E" w:rsidP="005D0D81">
      <w:pPr>
        <w:pStyle w:val="3"/>
        <w:rPr>
          <w:lang w:eastAsia="zh-CN"/>
        </w:rPr>
      </w:pPr>
      <w:r w:rsidRPr="007D0CF2">
        <w:rPr>
          <w:lang w:eastAsia="zh-CN"/>
        </w:rPr>
        <w:t>DCI budget and BD/CCE</w:t>
      </w:r>
    </w:p>
    <w:p w14:paraId="6CEF0413" w14:textId="5FD3302E" w:rsidR="00067A6B" w:rsidRPr="007D0CF2" w:rsidRDefault="00067A6B" w:rsidP="00067A6B">
      <w:pPr>
        <w:rPr>
          <w:lang w:eastAsia="ja-JP"/>
        </w:rPr>
      </w:pPr>
      <w:r w:rsidRPr="007D0CF2">
        <w:rPr>
          <w:lang w:eastAsia="ja-JP"/>
        </w:rPr>
        <w:t xml:space="preserve">To support the PDCCH of P(S)Cell/SCell scheduling PDSCH on multiple cells using a single DCI, </w:t>
      </w:r>
      <w:r w:rsidR="00DD52EC" w:rsidRPr="007D0CF2">
        <w:rPr>
          <w:lang w:eastAsia="ja-JP"/>
        </w:rPr>
        <w:t xml:space="preserve">depending on the scheme and detailed design, </w:t>
      </w:r>
      <w:r w:rsidRPr="007D0CF2">
        <w:rPr>
          <w:lang w:eastAsia="ja-JP"/>
        </w:rPr>
        <w:t xml:space="preserve">a new DCI size may need to be introduced. And it’s noted that </w:t>
      </w:r>
      <w:r w:rsidRPr="007D0CF2">
        <w:t>the total PDCCH blind decoding budget should not be changed as a result of this work in WID, thus the impact on DCI budget of new DCI size should be analyzed.</w:t>
      </w:r>
    </w:p>
    <w:p w14:paraId="68C28087" w14:textId="6329EBA6" w:rsidR="00734508" w:rsidRPr="007D0CF2" w:rsidRDefault="00734508" w:rsidP="00067A6B">
      <w:pPr>
        <w:rPr>
          <w:lang w:eastAsia="ja-JP"/>
        </w:rPr>
      </w:pPr>
      <w:r w:rsidRPr="007D0CF2">
        <w:rPr>
          <w:lang w:eastAsia="zh-CN"/>
        </w:rPr>
        <w:t xml:space="preserve">The </w:t>
      </w:r>
      <w:r w:rsidR="003D026B" w:rsidRPr="007D0CF2">
        <w:rPr>
          <w:lang w:eastAsia="zh-CN"/>
        </w:rPr>
        <w:t>key</w:t>
      </w:r>
      <w:r w:rsidRPr="007D0CF2">
        <w:rPr>
          <w:lang w:eastAsia="zh-CN"/>
        </w:rPr>
        <w:t xml:space="preserve"> issue to be discussed is whether the UE needs to simultaneously monitor the current DCI used for PDSCH scheduling and single DCI</w:t>
      </w:r>
      <w:r w:rsidR="000916BC" w:rsidRPr="007D0CF2">
        <w:rPr>
          <w:lang w:eastAsia="zh-CN"/>
        </w:rPr>
        <w:t xml:space="preserve"> used for scheduling PDSCH on multiple cells</w:t>
      </w:r>
      <w:r w:rsidR="003D026B" w:rsidRPr="007D0CF2">
        <w:rPr>
          <w:lang w:eastAsia="zh-CN"/>
        </w:rPr>
        <w:t>, i.e. enabling dynamic switching between the current mechanism and single DCI mechanism</w:t>
      </w:r>
      <w:r w:rsidRPr="007D0CF2">
        <w:rPr>
          <w:lang w:eastAsia="zh-CN"/>
        </w:rPr>
        <w:t>.</w:t>
      </w:r>
      <w:r w:rsidR="003D026B" w:rsidRPr="007D0CF2">
        <w:rPr>
          <w:lang w:eastAsia="zh-CN"/>
        </w:rPr>
        <w:t xml:space="preserve"> </w:t>
      </w:r>
      <w:r w:rsidRPr="007D0CF2">
        <w:rPr>
          <w:lang w:eastAsia="zh-CN"/>
        </w:rPr>
        <w:t>The current DCI includes</w:t>
      </w:r>
      <w:r w:rsidR="00DD52EC" w:rsidRPr="007D0CF2">
        <w:rPr>
          <w:lang w:eastAsia="zh-CN"/>
        </w:rPr>
        <w:t xml:space="preserve"> functions for both</w:t>
      </w:r>
      <w:r w:rsidRPr="007D0CF2">
        <w:rPr>
          <w:lang w:eastAsia="zh-CN"/>
        </w:rPr>
        <w:t xml:space="preserve"> cross carrier scheduling DCI and self-scheduling</w:t>
      </w:r>
      <w:r w:rsidR="000916BC" w:rsidRPr="007D0CF2">
        <w:rPr>
          <w:lang w:eastAsia="zh-CN"/>
        </w:rPr>
        <w:t xml:space="preserve"> DCI</w:t>
      </w:r>
      <w:r w:rsidRPr="007D0CF2">
        <w:rPr>
          <w:lang w:eastAsia="zh-CN"/>
        </w:rPr>
        <w:t xml:space="preserve">. </w:t>
      </w:r>
      <w:r w:rsidR="00DD52EC" w:rsidRPr="007D0CF2">
        <w:rPr>
          <w:lang w:eastAsia="zh-CN"/>
        </w:rPr>
        <w:t>If configured, there seems no</w:t>
      </w:r>
      <w:r w:rsidR="00E140C6" w:rsidRPr="007D0CF2">
        <w:rPr>
          <w:lang w:eastAsia="ja-JP"/>
        </w:rPr>
        <w:t xml:space="preserve"> motivation </w:t>
      </w:r>
      <w:r w:rsidR="00DD52EC" w:rsidRPr="007D0CF2">
        <w:rPr>
          <w:lang w:eastAsia="ja-JP"/>
        </w:rPr>
        <w:t xml:space="preserve">for a UE </w:t>
      </w:r>
      <w:r w:rsidR="00E140C6" w:rsidRPr="007D0CF2">
        <w:rPr>
          <w:lang w:eastAsia="ja-JP"/>
        </w:rPr>
        <w:t xml:space="preserve">to </w:t>
      </w:r>
      <w:r w:rsidR="00DD52EC" w:rsidRPr="007D0CF2">
        <w:rPr>
          <w:lang w:eastAsia="ja-JP"/>
        </w:rPr>
        <w:t xml:space="preserve">additionally </w:t>
      </w:r>
      <w:r w:rsidR="00E140C6" w:rsidRPr="007D0CF2">
        <w:rPr>
          <w:lang w:eastAsia="ja-JP"/>
        </w:rPr>
        <w:t>monitor two DCI sizes</w:t>
      </w:r>
      <w:r w:rsidR="003D026B" w:rsidRPr="007D0CF2">
        <w:rPr>
          <w:lang w:eastAsia="ja-JP"/>
        </w:rPr>
        <w:t xml:space="preserve"> simultaneously</w:t>
      </w:r>
      <w:r w:rsidR="00E140C6" w:rsidRPr="007D0CF2">
        <w:rPr>
          <w:lang w:eastAsia="ja-JP"/>
        </w:rPr>
        <w:t xml:space="preserve"> used for PDSCH scheduling</w:t>
      </w:r>
      <w:r w:rsidR="00DD52EC" w:rsidRPr="007D0CF2">
        <w:rPr>
          <w:lang w:eastAsia="ja-JP"/>
        </w:rPr>
        <w:t xml:space="preserve"> with self-carrier scheduling or one </w:t>
      </w:r>
      <w:r w:rsidR="00F144B7" w:rsidRPr="007D0CF2">
        <w:rPr>
          <w:lang w:eastAsia="ja-JP"/>
        </w:rPr>
        <w:t xml:space="preserve">for </w:t>
      </w:r>
      <w:r w:rsidR="00DD52EC" w:rsidRPr="007D0CF2">
        <w:rPr>
          <w:lang w:eastAsia="ja-JP"/>
        </w:rPr>
        <w:t>self-scheduling plus one</w:t>
      </w:r>
      <w:r w:rsidR="00F144B7" w:rsidRPr="007D0CF2">
        <w:rPr>
          <w:lang w:eastAsia="ja-JP"/>
        </w:rPr>
        <w:t xml:space="preserve"> for</w:t>
      </w:r>
      <w:r w:rsidR="00DD52EC" w:rsidRPr="007D0CF2">
        <w:rPr>
          <w:lang w:eastAsia="ja-JP"/>
        </w:rPr>
        <w:t xml:space="preserve"> </w:t>
      </w:r>
      <w:r w:rsidR="00F144B7" w:rsidRPr="007D0CF2">
        <w:rPr>
          <w:lang w:eastAsia="ja-JP"/>
        </w:rPr>
        <w:t>cross-</w:t>
      </w:r>
      <w:r w:rsidR="00DD52EC" w:rsidRPr="007D0CF2">
        <w:rPr>
          <w:lang w:eastAsia="ja-JP"/>
        </w:rPr>
        <w:t>carrier scheduling. In this sense,</w:t>
      </w:r>
      <w:r w:rsidR="003D026B" w:rsidRPr="007D0CF2">
        <w:rPr>
          <w:lang w:eastAsia="ja-JP"/>
        </w:rPr>
        <w:t xml:space="preserve"> semi-static switching between</w:t>
      </w:r>
      <w:r w:rsidR="003D026B" w:rsidRPr="007D0CF2">
        <w:rPr>
          <w:lang w:eastAsia="zh-CN"/>
        </w:rPr>
        <w:t xml:space="preserve"> current mechanism and single DCI mechanism </w:t>
      </w:r>
      <w:r w:rsidR="00DD52EC" w:rsidRPr="007D0CF2">
        <w:rPr>
          <w:lang w:eastAsia="zh-CN"/>
        </w:rPr>
        <w:t xml:space="preserve">by RRC configuration </w:t>
      </w:r>
      <w:r w:rsidR="003D026B" w:rsidRPr="007D0CF2">
        <w:rPr>
          <w:lang w:eastAsia="zh-CN"/>
        </w:rPr>
        <w:t>is enough</w:t>
      </w:r>
      <w:r w:rsidR="00E140C6" w:rsidRPr="007D0CF2">
        <w:rPr>
          <w:lang w:eastAsia="ja-JP"/>
        </w:rPr>
        <w:t xml:space="preserve">. </w:t>
      </w:r>
      <w:r w:rsidR="00DD52EC" w:rsidRPr="007D0CF2">
        <w:rPr>
          <w:lang w:eastAsia="ja-JP"/>
        </w:rPr>
        <w:t>Consequently</w:t>
      </w:r>
      <w:r w:rsidR="00E140C6" w:rsidRPr="007D0CF2">
        <w:rPr>
          <w:lang w:eastAsia="ja-JP"/>
        </w:rPr>
        <w:t>, no impact on the current PDCCH blind decoding budget</w:t>
      </w:r>
      <w:r w:rsidR="00040D71" w:rsidRPr="007D0CF2">
        <w:rPr>
          <w:lang w:eastAsia="ja-JP"/>
        </w:rPr>
        <w:t xml:space="preserve"> if a new DCI size is introduced for </w:t>
      </w:r>
      <w:r w:rsidR="0043016C" w:rsidRPr="007D0CF2">
        <w:rPr>
          <w:lang w:eastAsia="ja-JP"/>
        </w:rPr>
        <w:t>DSS scheduling</w:t>
      </w:r>
      <w:r w:rsidR="00E140C6" w:rsidRPr="007D0CF2">
        <w:rPr>
          <w:lang w:eastAsia="ja-JP"/>
        </w:rPr>
        <w:t>.</w:t>
      </w:r>
      <w:r w:rsidR="00D40187" w:rsidRPr="007D0CF2">
        <w:rPr>
          <w:lang w:eastAsia="ja-JP"/>
        </w:rPr>
        <w:t xml:space="preserve"> For the BD and CCE, the mechanism of cross</w:t>
      </w:r>
      <w:r w:rsidR="00F144B7" w:rsidRPr="007D0CF2">
        <w:rPr>
          <w:lang w:eastAsia="ja-JP"/>
        </w:rPr>
        <w:t>-</w:t>
      </w:r>
      <w:r w:rsidR="00D40187" w:rsidRPr="007D0CF2">
        <w:rPr>
          <w:lang w:eastAsia="ja-JP"/>
        </w:rPr>
        <w:t xml:space="preserve">carrier scheduling </w:t>
      </w:r>
      <w:r w:rsidR="00F144B7" w:rsidRPr="007D0CF2">
        <w:rPr>
          <w:lang w:eastAsia="ja-JP"/>
        </w:rPr>
        <w:t xml:space="preserve">could </w:t>
      </w:r>
      <w:r w:rsidR="00D40187" w:rsidRPr="007D0CF2">
        <w:rPr>
          <w:lang w:eastAsia="ja-JP"/>
        </w:rPr>
        <w:t>be reused.</w:t>
      </w:r>
    </w:p>
    <w:p w14:paraId="251EECE5" w14:textId="2EDAAC9A" w:rsidR="00F144B7" w:rsidRDefault="00067A6B" w:rsidP="00067A6B">
      <w:pPr>
        <w:jc w:val="left"/>
        <w:rPr>
          <w:b/>
          <w:i/>
        </w:rPr>
      </w:pPr>
      <w:r w:rsidRPr="007D0CF2">
        <w:rPr>
          <w:b/>
          <w:i/>
        </w:rPr>
        <w:t xml:space="preserve">Observation </w:t>
      </w:r>
      <w:r w:rsidR="00861D21">
        <w:rPr>
          <w:b/>
          <w:i/>
        </w:rPr>
        <w:t>9</w:t>
      </w:r>
      <w:r w:rsidRPr="007D0CF2">
        <w:rPr>
          <w:b/>
          <w:i/>
        </w:rPr>
        <w:t>:</w:t>
      </w:r>
      <w:r w:rsidR="00F144B7" w:rsidRPr="007D0CF2">
        <w:rPr>
          <w:b/>
          <w:i/>
        </w:rPr>
        <w:t xml:space="preserve"> S</w:t>
      </w:r>
      <w:r w:rsidRPr="007D0CF2">
        <w:rPr>
          <w:b/>
          <w:i/>
        </w:rPr>
        <w:t>cheduling PDSCH</w:t>
      </w:r>
      <w:r w:rsidR="00F144B7" w:rsidRPr="007D0CF2">
        <w:rPr>
          <w:b/>
          <w:i/>
        </w:rPr>
        <w:t>(s)</w:t>
      </w:r>
      <w:r w:rsidRPr="007D0CF2">
        <w:rPr>
          <w:b/>
          <w:i/>
        </w:rPr>
        <w:t xml:space="preserve"> on multiple cells</w:t>
      </w:r>
      <w:r w:rsidR="00F144B7" w:rsidRPr="007D0CF2">
        <w:rPr>
          <w:b/>
          <w:i/>
        </w:rPr>
        <w:t xml:space="preserve"> with a single PDCCH can be specified without</w:t>
      </w:r>
      <w:r w:rsidRPr="007D0CF2">
        <w:rPr>
          <w:b/>
          <w:i/>
        </w:rPr>
        <w:t xml:space="preserve"> impact on the current PDCCH blind decoding budget.</w:t>
      </w:r>
      <w:r w:rsidR="00F144B7" w:rsidRPr="007D0CF2">
        <w:rPr>
          <w:b/>
          <w:i/>
        </w:rPr>
        <w:t xml:space="preserve"> </w:t>
      </w:r>
    </w:p>
    <w:p w14:paraId="1CD94DB7" w14:textId="77777777" w:rsidR="005E24B9" w:rsidRPr="007D0CF2" w:rsidRDefault="005E24B9" w:rsidP="00067A6B">
      <w:pPr>
        <w:jc w:val="left"/>
        <w:rPr>
          <w:b/>
          <w:i/>
        </w:rPr>
      </w:pPr>
    </w:p>
    <w:p w14:paraId="67DB0E20" w14:textId="77EA73A6" w:rsidR="001D5AA0" w:rsidRPr="000C0106" w:rsidRDefault="001D5AA0" w:rsidP="005D0D81">
      <w:pPr>
        <w:pStyle w:val="2"/>
        <w:ind w:left="578" w:hanging="578"/>
        <w:rPr>
          <w:szCs w:val="24"/>
          <w:lang w:eastAsia="zh-CN"/>
        </w:rPr>
      </w:pPr>
      <w:r w:rsidRPr="000C0106">
        <w:rPr>
          <w:szCs w:val="24"/>
          <w:lang w:eastAsia="zh-CN"/>
        </w:rPr>
        <w:t xml:space="preserve">Other </w:t>
      </w:r>
      <w:r w:rsidR="00A35498" w:rsidRPr="000C0106">
        <w:rPr>
          <w:szCs w:val="24"/>
          <w:lang w:eastAsia="zh-CN"/>
        </w:rPr>
        <w:t>benefits and potentials</w:t>
      </w:r>
    </w:p>
    <w:p w14:paraId="37DB684B" w14:textId="58FE57E6" w:rsidR="00F144B7" w:rsidRPr="00DC0737" w:rsidRDefault="00F144B7" w:rsidP="00210FAC">
      <w:pPr>
        <w:rPr>
          <w:lang w:val="en-GB" w:eastAsia="zh-CN"/>
        </w:rPr>
      </w:pPr>
      <w:r w:rsidRPr="00DC0737">
        <w:rPr>
          <w:lang w:val="en-GB" w:eastAsia="zh-CN"/>
        </w:rPr>
        <w:t>In this section, some other benefits, potential and considerations for objective 2 are discussed.</w:t>
      </w:r>
    </w:p>
    <w:p w14:paraId="449C3215" w14:textId="77777777" w:rsidR="00A35498" w:rsidRPr="007D0CF2" w:rsidRDefault="00A35498" w:rsidP="00210FAC">
      <w:pPr>
        <w:pStyle w:val="3"/>
        <w:rPr>
          <w:lang w:eastAsia="zh-CN"/>
        </w:rPr>
      </w:pPr>
      <w:r w:rsidRPr="007D0CF2">
        <w:rPr>
          <w:lang w:eastAsia="zh-CN"/>
        </w:rPr>
        <w:t>Benefits on power saving</w:t>
      </w:r>
    </w:p>
    <w:p w14:paraId="5ADD52F8" w14:textId="2361A8FA" w:rsidR="00053246" w:rsidRPr="007D0CF2" w:rsidRDefault="00053246" w:rsidP="00210FAC">
      <w:pPr>
        <w:rPr>
          <w:lang w:eastAsia="zh-CN"/>
        </w:rPr>
      </w:pPr>
      <w:r w:rsidRPr="007D0CF2">
        <w:rPr>
          <w:lang w:eastAsia="zh-CN"/>
        </w:rPr>
        <w:t>In addition to control overhead reduction, a single DCI scheduling PDSCH</w:t>
      </w:r>
      <w:r w:rsidR="00F144B7" w:rsidRPr="007D0CF2">
        <w:rPr>
          <w:lang w:eastAsia="zh-CN"/>
        </w:rPr>
        <w:t>(s)</w:t>
      </w:r>
      <w:r w:rsidRPr="007D0CF2">
        <w:rPr>
          <w:lang w:eastAsia="zh-CN"/>
        </w:rPr>
        <w:t xml:space="preserve"> over multiple cells can save UE’s power consumption thanks to the reduction of PDCCH candidate detection. For example, </w:t>
      </w:r>
      <w:r w:rsidR="00242DAD" w:rsidRPr="007D0CF2">
        <w:rPr>
          <w:lang w:eastAsia="zh-CN"/>
        </w:rPr>
        <w:t xml:space="preserve">according to the agreements in the RAN1#95 </w:t>
      </w:r>
      <w:r w:rsidR="003D641D" w:rsidRPr="000C0106">
        <w:rPr>
          <w:lang w:eastAsia="zh-CN"/>
        </w:rPr>
        <w:fldChar w:fldCharType="begin"/>
      </w:r>
      <w:r w:rsidR="003D641D" w:rsidRPr="007D0CF2">
        <w:rPr>
          <w:lang w:eastAsia="zh-CN"/>
        </w:rPr>
        <w:instrText xml:space="preserve"> REF _Ref47721719 \r \h </w:instrText>
      </w:r>
      <w:r w:rsidR="00A35498" w:rsidRPr="007D0CF2">
        <w:rPr>
          <w:lang w:eastAsia="zh-CN"/>
        </w:rPr>
        <w:instrText xml:space="preserve"> \* MERGEFORMAT </w:instrText>
      </w:r>
      <w:r w:rsidR="003D641D" w:rsidRPr="000C0106">
        <w:rPr>
          <w:lang w:eastAsia="zh-CN"/>
        </w:rPr>
      </w:r>
      <w:r w:rsidR="003D641D" w:rsidRPr="000C0106">
        <w:rPr>
          <w:lang w:eastAsia="zh-CN"/>
        </w:rPr>
        <w:fldChar w:fldCharType="separate"/>
      </w:r>
      <w:r w:rsidR="003D641D" w:rsidRPr="007D0CF2">
        <w:rPr>
          <w:lang w:eastAsia="zh-CN"/>
        </w:rPr>
        <w:t>[2]</w:t>
      </w:r>
      <w:r w:rsidR="003D641D" w:rsidRPr="000C0106">
        <w:rPr>
          <w:lang w:eastAsia="zh-CN"/>
        </w:rPr>
        <w:fldChar w:fldCharType="end"/>
      </w:r>
      <w:r w:rsidR="00242DAD" w:rsidRPr="007D0CF2">
        <w:rPr>
          <w:lang w:eastAsia="zh-CN"/>
        </w:rPr>
        <w:t xml:space="preserve">, the power scaling of PDCCH candidate reduction (for same slot scheduling only) is P(α) = α ∙ Pt + (1 – α) ∙ 0.7Pt, where α is the ratio of PDCCH candidates to the max number of PDCCH candidates in the reference configuration (α&gt;0) and Pt is the PDCCH-only power for </w:t>
      </w:r>
      <w:r w:rsidR="00242DAD" w:rsidRPr="007D0CF2">
        <w:rPr>
          <w:lang w:eastAsia="zh-CN"/>
        </w:rPr>
        <w:lastRenderedPageBreak/>
        <w:t xml:space="preserve">same slot scheduling. </w:t>
      </w:r>
      <w:r w:rsidR="00F144B7" w:rsidRPr="007D0CF2">
        <w:rPr>
          <w:lang w:eastAsia="zh-CN"/>
        </w:rPr>
        <w:t>Assuming</w:t>
      </w:r>
      <w:r w:rsidR="002B7A61" w:rsidRPr="007D0CF2">
        <w:rPr>
          <w:lang w:eastAsia="zh-CN"/>
        </w:rPr>
        <w:t xml:space="preserve"> all slot</w:t>
      </w:r>
      <w:r w:rsidR="00F144B7" w:rsidRPr="007D0CF2">
        <w:rPr>
          <w:lang w:eastAsia="zh-CN"/>
        </w:rPr>
        <w:t>s</w:t>
      </w:r>
      <w:r w:rsidR="002B7A61" w:rsidRPr="007D0CF2">
        <w:rPr>
          <w:lang w:eastAsia="zh-CN"/>
        </w:rPr>
        <w:t xml:space="preserve"> </w:t>
      </w:r>
      <w:r w:rsidR="00F144B7" w:rsidRPr="007D0CF2">
        <w:rPr>
          <w:lang w:eastAsia="zh-CN"/>
        </w:rPr>
        <w:t xml:space="preserve">are </w:t>
      </w:r>
      <w:r w:rsidR="002B7A61" w:rsidRPr="007D0CF2">
        <w:rPr>
          <w:lang w:eastAsia="zh-CN"/>
        </w:rPr>
        <w:t xml:space="preserve">PDCCH-only, </w:t>
      </w:r>
      <w:r w:rsidR="00242DAD" w:rsidRPr="007D0CF2">
        <w:rPr>
          <w:lang w:eastAsia="zh-CN"/>
        </w:rPr>
        <w:t xml:space="preserve">a single DCI scheduling PDSCH over two cells can save up to 15% power consumption comparing with two PDCCH scheduling since the PDCCH candidates for UE is halved. According to the </w:t>
      </w:r>
      <w:r w:rsidR="00AA7232" w:rsidRPr="007D0CF2">
        <w:rPr>
          <w:lang w:eastAsia="zh-CN"/>
        </w:rPr>
        <w:t>TR38</w:t>
      </w:r>
      <w:r w:rsidR="00242DAD" w:rsidRPr="007D0CF2">
        <w:rPr>
          <w:lang w:eastAsia="zh-CN"/>
        </w:rPr>
        <w:t xml:space="preserve">.840, the UE power consumption scaling for PDSCH-only slot is assumed to 280, the UE power consumption scaling for </w:t>
      </w:r>
      <w:r w:rsidR="0078335B" w:rsidRPr="007D0CF2">
        <w:rPr>
          <w:lang w:eastAsia="zh-CN"/>
        </w:rPr>
        <w:t>PDCCH+</w:t>
      </w:r>
      <w:r w:rsidR="00242DAD" w:rsidRPr="007D0CF2">
        <w:rPr>
          <w:lang w:eastAsia="zh-CN"/>
        </w:rPr>
        <w:t xml:space="preserve">PDSCH is assumed to 300. </w:t>
      </w:r>
      <w:r w:rsidR="00AA7232" w:rsidRPr="007D0CF2">
        <w:rPr>
          <w:lang w:eastAsia="zh-CN"/>
        </w:rPr>
        <w:t>Thus, in the case that</w:t>
      </w:r>
      <w:r w:rsidR="002B7A61" w:rsidRPr="007D0CF2">
        <w:rPr>
          <w:lang w:eastAsia="zh-CN"/>
        </w:rPr>
        <w:t xml:space="preserve"> all the slot</w:t>
      </w:r>
      <w:r w:rsidR="00AA7232" w:rsidRPr="007D0CF2">
        <w:rPr>
          <w:lang w:eastAsia="zh-CN"/>
        </w:rPr>
        <w:t>s</w:t>
      </w:r>
      <w:r w:rsidR="002B7A61" w:rsidRPr="007D0CF2">
        <w:rPr>
          <w:lang w:eastAsia="zh-CN"/>
        </w:rPr>
        <w:t xml:space="preserve"> </w:t>
      </w:r>
      <w:r w:rsidR="00AA7232" w:rsidRPr="007D0CF2">
        <w:rPr>
          <w:lang w:eastAsia="zh-CN"/>
        </w:rPr>
        <w:t xml:space="preserve">are </w:t>
      </w:r>
      <w:r w:rsidR="002B7A61" w:rsidRPr="007D0CF2">
        <w:rPr>
          <w:lang w:eastAsia="zh-CN"/>
        </w:rPr>
        <w:t xml:space="preserve">PDSCH-only, the UE can achieve up to 6.67% power consumption comparing with PDCCH+PDSCH on the SCell. The </w:t>
      </w:r>
      <w:r w:rsidR="00AA7232" w:rsidRPr="007D0CF2">
        <w:rPr>
          <w:lang w:eastAsia="zh-CN"/>
        </w:rPr>
        <w:t xml:space="preserve">corresponding </w:t>
      </w:r>
      <w:r w:rsidR="002B7A61" w:rsidRPr="007D0CF2">
        <w:rPr>
          <w:lang w:eastAsia="zh-CN"/>
        </w:rPr>
        <w:t>power consumption</w:t>
      </w:r>
      <w:r w:rsidR="00AA7232" w:rsidRPr="007D0CF2">
        <w:rPr>
          <w:lang w:eastAsia="zh-CN"/>
        </w:rPr>
        <w:t xml:space="preserve"> can be modeled</w:t>
      </w:r>
      <w:r w:rsidR="002B7A61" w:rsidRPr="007D0CF2">
        <w:rPr>
          <w:lang w:eastAsia="zh-CN"/>
        </w:rPr>
        <w:t xml:space="preserve"> based on the ratio of PDCCH-only slot and </w:t>
      </w:r>
      <w:r w:rsidR="0078335B" w:rsidRPr="007D0CF2">
        <w:rPr>
          <w:lang w:eastAsia="zh-CN"/>
        </w:rPr>
        <w:t>PDSCH</w:t>
      </w:r>
      <w:r w:rsidR="002B7A61" w:rsidRPr="007D0CF2">
        <w:rPr>
          <w:lang w:eastAsia="zh-CN"/>
        </w:rPr>
        <w:t>-only slot</w:t>
      </w:r>
      <w:r w:rsidR="00AA7232" w:rsidRPr="007D0CF2">
        <w:rPr>
          <w:lang w:eastAsia="zh-CN"/>
        </w:rPr>
        <w:t>, and the proposed schemes would provide power saving effect in between these two cases.</w:t>
      </w:r>
    </w:p>
    <w:p w14:paraId="61202050" w14:textId="301687BE" w:rsidR="002B7A61" w:rsidRDefault="002B7A61" w:rsidP="005D0D81">
      <w:pPr>
        <w:rPr>
          <w:b/>
          <w:i/>
        </w:rPr>
      </w:pPr>
      <w:r w:rsidRPr="007D0CF2">
        <w:rPr>
          <w:b/>
          <w:i/>
        </w:rPr>
        <w:t>Observation</w:t>
      </w:r>
      <w:r w:rsidR="00964CE5" w:rsidRPr="007D0CF2">
        <w:rPr>
          <w:b/>
          <w:i/>
        </w:rPr>
        <w:t xml:space="preserve"> </w:t>
      </w:r>
      <w:r w:rsidR="00861D21">
        <w:rPr>
          <w:b/>
          <w:i/>
        </w:rPr>
        <w:t>10</w:t>
      </w:r>
      <w:r w:rsidRPr="007D0CF2">
        <w:rPr>
          <w:b/>
          <w:i/>
        </w:rPr>
        <w:t>:</w:t>
      </w:r>
      <w:r w:rsidR="00EE6EF0" w:rsidRPr="007D0CF2">
        <w:rPr>
          <w:b/>
          <w:i/>
        </w:rPr>
        <w:t xml:space="preserve"> A single PDCCH scheduling PDSCH over two cells can save up to 6.67%~15% power consumption comparing with two </w:t>
      </w:r>
      <w:r w:rsidR="00AA7232" w:rsidRPr="007D0CF2">
        <w:rPr>
          <w:b/>
          <w:i/>
        </w:rPr>
        <w:t xml:space="preserve">separate </w:t>
      </w:r>
      <w:r w:rsidR="00EE6EF0" w:rsidRPr="007D0CF2">
        <w:rPr>
          <w:b/>
          <w:i/>
        </w:rPr>
        <w:t>PDCCH</w:t>
      </w:r>
      <w:r w:rsidR="00AA7232" w:rsidRPr="007D0CF2">
        <w:rPr>
          <w:b/>
          <w:i/>
        </w:rPr>
        <w:t>s</w:t>
      </w:r>
      <w:r w:rsidR="00EE6EF0" w:rsidRPr="007D0CF2">
        <w:rPr>
          <w:b/>
          <w:i/>
        </w:rPr>
        <w:t xml:space="preserve"> </w:t>
      </w:r>
      <w:r w:rsidR="00AA7232" w:rsidRPr="007D0CF2">
        <w:rPr>
          <w:b/>
          <w:i/>
        </w:rPr>
        <w:t xml:space="preserve">for </w:t>
      </w:r>
      <w:r w:rsidR="00EE6EF0" w:rsidRPr="007D0CF2">
        <w:rPr>
          <w:b/>
          <w:i/>
        </w:rPr>
        <w:t>scheduling.</w:t>
      </w:r>
    </w:p>
    <w:p w14:paraId="175B18F6" w14:textId="77777777" w:rsidR="005E24B9" w:rsidRPr="007D0CF2" w:rsidRDefault="005E24B9" w:rsidP="005D0D81">
      <w:pPr>
        <w:rPr>
          <w:lang w:eastAsia="zh-CN"/>
        </w:rPr>
      </w:pPr>
    </w:p>
    <w:p w14:paraId="289098E1" w14:textId="2C1C276A" w:rsidR="002B7A61" w:rsidRPr="007D0CF2" w:rsidRDefault="00A35498" w:rsidP="002B7A61">
      <w:pPr>
        <w:pStyle w:val="3"/>
        <w:rPr>
          <w:lang w:eastAsia="zh-CN"/>
        </w:rPr>
      </w:pPr>
      <w:r w:rsidRPr="007D0CF2">
        <w:rPr>
          <w:lang w:eastAsia="zh-CN"/>
        </w:rPr>
        <w:t>Potential with o</w:t>
      </w:r>
      <w:r w:rsidR="00B40A53" w:rsidRPr="007D0CF2">
        <w:rPr>
          <w:lang w:eastAsia="zh-CN"/>
        </w:rPr>
        <w:t>thers</w:t>
      </w:r>
      <w:r w:rsidRPr="007D0CF2">
        <w:rPr>
          <w:lang w:eastAsia="zh-CN"/>
        </w:rPr>
        <w:t xml:space="preserve"> existing features </w:t>
      </w:r>
    </w:p>
    <w:p w14:paraId="22F75EC3" w14:textId="6D19CE58" w:rsidR="000F66F3" w:rsidRPr="007D0CF2" w:rsidRDefault="00A35498" w:rsidP="000F66F3">
      <w:pPr>
        <w:rPr>
          <w:lang w:eastAsia="zh-CN"/>
        </w:rPr>
      </w:pPr>
      <w:r w:rsidRPr="007D0CF2">
        <w:rPr>
          <w:lang w:eastAsia="zh-CN"/>
        </w:rPr>
        <w:t>The discussion above assumes</w:t>
      </w:r>
      <w:r w:rsidR="000F66F3" w:rsidRPr="007D0CF2">
        <w:rPr>
          <w:lang w:eastAsia="zh-CN"/>
        </w:rPr>
        <w:t xml:space="preserve"> </w:t>
      </w:r>
      <w:r w:rsidRPr="007D0CF2">
        <w:rPr>
          <w:lang w:eastAsia="zh-CN"/>
        </w:rPr>
        <w:t xml:space="preserve">one specific deployment </w:t>
      </w:r>
      <w:r w:rsidR="000F66F3" w:rsidRPr="007D0CF2">
        <w:rPr>
          <w:lang w:eastAsia="zh-CN"/>
        </w:rPr>
        <w:t xml:space="preserve">scenarios </w:t>
      </w:r>
      <w:r w:rsidRPr="007D0CF2">
        <w:rPr>
          <w:lang w:eastAsia="zh-CN"/>
        </w:rPr>
        <w:t xml:space="preserve">with limited NR </w:t>
      </w:r>
      <w:r w:rsidR="000F66F3" w:rsidRPr="007D0CF2">
        <w:rPr>
          <w:lang w:eastAsia="zh-CN"/>
        </w:rPr>
        <w:t>features</w:t>
      </w:r>
      <w:r w:rsidRPr="007D0CF2">
        <w:rPr>
          <w:lang w:eastAsia="zh-CN"/>
        </w:rPr>
        <w:t xml:space="preserve">. The proposed schemes </w:t>
      </w:r>
      <w:r w:rsidR="000F66F3" w:rsidRPr="007D0CF2">
        <w:rPr>
          <w:lang w:eastAsia="zh-CN"/>
        </w:rPr>
        <w:t>can be applied to more cases</w:t>
      </w:r>
      <w:r w:rsidRPr="007D0CF2">
        <w:rPr>
          <w:lang w:eastAsia="zh-CN"/>
        </w:rPr>
        <w:t xml:space="preserve"> and even better gain may be demonstrated</w:t>
      </w:r>
      <w:r w:rsidR="000F66F3" w:rsidRPr="007D0CF2">
        <w:rPr>
          <w:lang w:eastAsia="zh-CN"/>
        </w:rPr>
        <w:t>. For example, larger PDCCH overhead will be needed in M</w:t>
      </w:r>
      <w:r w:rsidRPr="007D0CF2">
        <w:rPr>
          <w:lang w:eastAsia="zh-CN"/>
        </w:rPr>
        <w:t>ulti</w:t>
      </w:r>
      <w:r w:rsidR="000F66F3" w:rsidRPr="007D0CF2">
        <w:rPr>
          <w:lang w:eastAsia="zh-CN"/>
        </w:rPr>
        <w:t>-TRP</w:t>
      </w:r>
      <w:r w:rsidRPr="007D0CF2">
        <w:rPr>
          <w:lang w:eastAsia="zh-CN"/>
        </w:rPr>
        <w:t xml:space="preserve"> operation which is introduced in Rel-16</w:t>
      </w:r>
      <w:r w:rsidR="000F66F3" w:rsidRPr="007D0CF2">
        <w:rPr>
          <w:lang w:eastAsia="zh-CN"/>
        </w:rPr>
        <w:t xml:space="preserve">, </w:t>
      </w:r>
      <w:r w:rsidRPr="007D0CF2">
        <w:rPr>
          <w:lang w:eastAsia="zh-CN"/>
        </w:rPr>
        <w:t xml:space="preserve">where </w:t>
      </w:r>
      <w:r w:rsidR="000F66F3" w:rsidRPr="007D0CF2">
        <w:rPr>
          <w:lang w:eastAsia="zh-CN"/>
        </w:rPr>
        <w:t xml:space="preserve">a UE need at least four </w:t>
      </w:r>
      <w:r w:rsidRPr="007D0CF2">
        <w:rPr>
          <w:lang w:eastAsia="zh-CN"/>
        </w:rPr>
        <w:t xml:space="preserve">unicast </w:t>
      </w:r>
      <w:r w:rsidR="000F66F3" w:rsidRPr="007D0CF2">
        <w:rPr>
          <w:lang w:eastAsia="zh-CN"/>
        </w:rPr>
        <w:t>DCIs within a slot</w:t>
      </w:r>
      <w:r w:rsidRPr="007D0CF2">
        <w:rPr>
          <w:lang w:eastAsia="zh-CN"/>
        </w:rPr>
        <w:t>;</w:t>
      </w:r>
      <w:r w:rsidR="000F66F3" w:rsidRPr="007D0CF2">
        <w:rPr>
          <w:lang w:eastAsia="zh-CN"/>
        </w:rPr>
        <w:t xml:space="preserve"> and if mini-slot based scheduling is </w:t>
      </w:r>
      <w:r w:rsidRPr="007D0CF2">
        <w:rPr>
          <w:lang w:eastAsia="zh-CN"/>
        </w:rPr>
        <w:t>implemented</w:t>
      </w:r>
      <w:r w:rsidR="000F66F3" w:rsidRPr="007D0CF2">
        <w:rPr>
          <w:lang w:eastAsia="zh-CN"/>
        </w:rPr>
        <w:t xml:space="preserve">, </w:t>
      </w:r>
      <w:r w:rsidRPr="007D0CF2">
        <w:rPr>
          <w:lang w:eastAsia="zh-CN"/>
        </w:rPr>
        <w:t xml:space="preserve">the number of </w:t>
      </w:r>
      <w:r w:rsidR="000F66F3" w:rsidRPr="007D0CF2">
        <w:rPr>
          <w:lang w:eastAsia="zh-CN"/>
        </w:rPr>
        <w:t xml:space="preserve">DCIs are increased with the number of span configured within a slot. </w:t>
      </w:r>
    </w:p>
    <w:p w14:paraId="578CDE5A" w14:textId="3AFA5FAD" w:rsidR="00C17DF0" w:rsidRPr="007D0CF2" w:rsidRDefault="00C17DF0" w:rsidP="00C17DF0">
      <w:pPr>
        <w:rPr>
          <w:b/>
          <w:i/>
        </w:rPr>
      </w:pPr>
      <w:r w:rsidRPr="007D0CF2">
        <w:rPr>
          <w:b/>
          <w:i/>
        </w:rPr>
        <w:t>Observation 1</w:t>
      </w:r>
      <w:r w:rsidR="00861D21">
        <w:rPr>
          <w:b/>
          <w:i/>
        </w:rPr>
        <w:t>1</w:t>
      </w:r>
      <w:r w:rsidRPr="007D0CF2">
        <w:rPr>
          <w:b/>
          <w:i/>
        </w:rPr>
        <w:t xml:space="preserve">: Using single DCI scheduling multi-carriers can </w:t>
      </w:r>
      <w:r w:rsidR="005E24B9">
        <w:rPr>
          <w:b/>
          <w:i/>
        </w:rPr>
        <w:t>achieve</w:t>
      </w:r>
      <w:r w:rsidRPr="007D0CF2">
        <w:rPr>
          <w:b/>
          <w:i/>
        </w:rPr>
        <w:t xml:space="preserve"> more </w:t>
      </w:r>
      <w:r w:rsidR="00861D21">
        <w:rPr>
          <w:b/>
          <w:i/>
        </w:rPr>
        <w:t>gain for the scenario that</w:t>
      </w:r>
      <w:r w:rsidRPr="007D0CF2">
        <w:rPr>
          <w:b/>
          <w:i/>
        </w:rPr>
        <w:t xml:space="preserve"> </w:t>
      </w:r>
      <w:r w:rsidR="00861D21">
        <w:rPr>
          <w:b/>
          <w:i/>
        </w:rPr>
        <w:t>multi-TRP and/or mini-slot based CORESET is configured on the scheduled</w:t>
      </w:r>
      <w:r w:rsidRPr="007D0CF2">
        <w:rPr>
          <w:b/>
          <w:i/>
        </w:rPr>
        <w:t xml:space="preserve"> </w:t>
      </w:r>
      <w:r w:rsidR="00861D21">
        <w:rPr>
          <w:b/>
          <w:i/>
        </w:rPr>
        <w:t>cell</w:t>
      </w:r>
      <w:r w:rsidRPr="007D0CF2">
        <w:rPr>
          <w:b/>
          <w:i/>
        </w:rPr>
        <w:t>.</w:t>
      </w:r>
    </w:p>
    <w:p w14:paraId="60AD8D64" w14:textId="77777777" w:rsidR="00C17DF0" w:rsidRPr="005E24B9" w:rsidRDefault="00C17DF0" w:rsidP="000F66F3">
      <w:pPr>
        <w:rPr>
          <w:lang w:eastAsia="zh-CN"/>
        </w:rPr>
      </w:pPr>
    </w:p>
    <w:p w14:paraId="35A7C9E7" w14:textId="7B8ED4AA" w:rsidR="00F144B7" w:rsidRPr="007D0CF2" w:rsidRDefault="00AA37D9" w:rsidP="00F144B7">
      <w:pPr>
        <w:pStyle w:val="3"/>
        <w:rPr>
          <w:lang w:eastAsia="zh-CN"/>
        </w:rPr>
      </w:pPr>
      <w:r>
        <w:rPr>
          <w:lang w:eastAsia="zh-CN"/>
        </w:rPr>
        <w:t>Potential</w:t>
      </w:r>
      <w:r w:rsidR="00F144B7" w:rsidRPr="007D0CF2">
        <w:rPr>
          <w:lang w:eastAsia="zh-CN"/>
        </w:rPr>
        <w:t xml:space="preserve"> for more than 2 carriers</w:t>
      </w:r>
    </w:p>
    <w:p w14:paraId="00F98168" w14:textId="3D008F98" w:rsidR="00F144B7" w:rsidRPr="007D0CF2" w:rsidRDefault="00F144B7" w:rsidP="00F144B7">
      <w:pPr>
        <w:rPr>
          <w:lang w:eastAsia="zh-CN"/>
        </w:rPr>
      </w:pPr>
      <w:r w:rsidRPr="007D0CF2">
        <w:rPr>
          <w:lang w:eastAsia="zh-CN"/>
        </w:rPr>
        <w:t xml:space="preserve">The number of cells can be scheduled at once is limited to 2 as restricted in the WID, mainly due to the expectation of simplifying the discussion/study. However, usually, many operators own multiple inter-band spectrum blocks are adjacent in frequency domain, e.g. 700/800/900 MHz, one or two DSS carriers can be assumed. The number of cells can be scheduled at once can extend to 3 to cover more scenarios and achieve more gain on PDCCH enhancements. Some initial evaluation assumptions and results are also provided in </w:t>
      </w:r>
      <w:r w:rsidRPr="000C0106">
        <w:rPr>
          <w:lang w:eastAsia="zh-CN"/>
        </w:rPr>
        <w:fldChar w:fldCharType="begin"/>
      </w:r>
      <w:r w:rsidRPr="007D0CF2">
        <w:rPr>
          <w:lang w:eastAsia="zh-CN"/>
        </w:rPr>
        <w:instrText xml:space="preserve"> REF _Ref47727039 \h </w:instrText>
      </w:r>
      <w:r w:rsidR="007D0CF2">
        <w:rPr>
          <w:lang w:eastAsia="zh-CN"/>
        </w:rPr>
        <w:instrText xml:space="preserve"> \* MERGEFORMAT </w:instrText>
      </w:r>
      <w:r w:rsidRPr="000C0106">
        <w:rPr>
          <w:lang w:eastAsia="zh-CN"/>
        </w:rPr>
      </w:r>
      <w:r w:rsidRPr="000C0106">
        <w:rPr>
          <w:lang w:eastAsia="zh-CN"/>
        </w:rPr>
        <w:fldChar w:fldCharType="separate"/>
      </w:r>
      <w:r w:rsidRPr="007D0CF2">
        <w:t xml:space="preserve">Appendix </w:t>
      </w:r>
      <w:r w:rsidR="00636732" w:rsidRPr="007D0CF2">
        <w:t>D</w:t>
      </w:r>
      <w:r w:rsidRPr="000C0106">
        <w:rPr>
          <w:lang w:eastAsia="zh-CN"/>
        </w:rPr>
        <w:fldChar w:fldCharType="end"/>
      </w:r>
      <w:r w:rsidRPr="007D0CF2">
        <w:rPr>
          <w:lang w:eastAsia="zh-CN"/>
        </w:rPr>
        <w:t xml:space="preserve"> in order to provide more insights on the benefits for some practical deployment scenarios.</w:t>
      </w:r>
      <w:r w:rsidRPr="007D0CF2" w:rsidDel="005B2CAF">
        <w:rPr>
          <w:lang w:eastAsia="zh-CN"/>
        </w:rPr>
        <w:t xml:space="preserve"> </w:t>
      </w:r>
    </w:p>
    <w:p w14:paraId="44DFEFD8" w14:textId="18EC64E9" w:rsidR="00A35498" w:rsidRPr="007D0CF2" w:rsidRDefault="00AA37D9" w:rsidP="00A35498">
      <w:pPr>
        <w:pStyle w:val="3"/>
        <w:rPr>
          <w:lang w:eastAsia="zh-CN"/>
        </w:rPr>
      </w:pPr>
      <w:r>
        <w:rPr>
          <w:lang w:eastAsia="zh-CN"/>
        </w:rPr>
        <w:t>Potential</w:t>
      </w:r>
      <w:r w:rsidR="00A35498" w:rsidRPr="007D0CF2">
        <w:rPr>
          <w:lang w:eastAsia="zh-CN"/>
        </w:rPr>
        <w:t xml:space="preserve"> for UL scheduling</w:t>
      </w:r>
    </w:p>
    <w:p w14:paraId="4A589F31" w14:textId="3FE80EF8" w:rsidR="00A35498" w:rsidRPr="007D0CF2" w:rsidRDefault="008D56F5" w:rsidP="00F144B7">
      <w:pPr>
        <w:rPr>
          <w:lang w:eastAsia="zh-CN"/>
        </w:rPr>
      </w:pPr>
      <w:r w:rsidRPr="007D0CF2">
        <w:rPr>
          <w:lang w:eastAsia="zh-CN"/>
        </w:rPr>
        <w:t xml:space="preserve">The current scope of Rel-17 DSS for objective 2 limit the enhancement on DL, unlikely due to technical concern. It is technically fine to consider DL only, while in real network it would be more natural to consider a unified operation can be configured to both DL and UL. </w:t>
      </w:r>
      <w:r w:rsidR="007E4CD3" w:rsidRPr="007D0CF2">
        <w:rPr>
          <w:lang w:eastAsia="zh-CN"/>
        </w:rPr>
        <w:t>Also, when UL enhancement is implemented with a similar scheme, the overall performance and applicable scenarios, e.g. UL dominated, can be increased as well.</w:t>
      </w:r>
    </w:p>
    <w:p w14:paraId="6EBD7967" w14:textId="68322E4A" w:rsidR="00A35498" w:rsidRPr="007D0CF2" w:rsidRDefault="00A35498" w:rsidP="00DC0737">
      <w:pPr>
        <w:rPr>
          <w:b/>
          <w:i/>
        </w:rPr>
      </w:pPr>
      <w:r w:rsidRPr="007D0CF2">
        <w:rPr>
          <w:b/>
          <w:i/>
        </w:rPr>
        <w:t xml:space="preserve">Observation </w:t>
      </w:r>
      <w:r w:rsidR="0010769E" w:rsidRPr="007D0CF2">
        <w:rPr>
          <w:b/>
          <w:i/>
        </w:rPr>
        <w:t>1</w:t>
      </w:r>
      <w:r w:rsidR="005E24B9">
        <w:rPr>
          <w:b/>
          <w:i/>
        </w:rPr>
        <w:t>2</w:t>
      </w:r>
      <w:r w:rsidRPr="007D0CF2">
        <w:rPr>
          <w:b/>
          <w:i/>
        </w:rPr>
        <w:t xml:space="preserve">: </w:t>
      </w:r>
      <w:r w:rsidR="007E4CD3" w:rsidRPr="007D0CF2">
        <w:rPr>
          <w:b/>
          <w:i/>
        </w:rPr>
        <w:t xml:space="preserve">Using single DCI scheduling multi-carriers has large potential to be deployed with </w:t>
      </w:r>
      <w:r w:rsidR="003A3D60" w:rsidRPr="007D0CF2">
        <w:rPr>
          <w:b/>
          <w:i/>
        </w:rPr>
        <w:t>the deployment scenario with 3 carriers and UL scheduling.</w:t>
      </w:r>
    </w:p>
    <w:p w14:paraId="62997EF1" w14:textId="77777777" w:rsidR="00F144B7" w:rsidRPr="007D0CF2" w:rsidRDefault="00F144B7" w:rsidP="000F66F3">
      <w:pPr>
        <w:rPr>
          <w:b/>
          <w:i/>
          <w:lang w:eastAsia="zh-CN"/>
        </w:rPr>
      </w:pPr>
    </w:p>
    <w:p w14:paraId="11E03632" w14:textId="588435CB" w:rsidR="00DC5E0E" w:rsidRPr="00B97D9E" w:rsidRDefault="00747F48" w:rsidP="00173F76">
      <w:pPr>
        <w:pStyle w:val="1"/>
      </w:pPr>
      <w:r w:rsidRPr="00B97D9E">
        <w:t>Conclusion</w:t>
      </w:r>
      <w:r w:rsidR="00914C2A" w:rsidRPr="00B97D9E">
        <w:t xml:space="preserve"> </w:t>
      </w:r>
    </w:p>
    <w:p w14:paraId="618BE165" w14:textId="0BC8BD03" w:rsidR="00F4664B" w:rsidRPr="00DC0737" w:rsidRDefault="00F4664B" w:rsidP="00F4664B">
      <w:pPr>
        <w:rPr>
          <w:lang w:val="en-GB"/>
        </w:rPr>
      </w:pPr>
      <w:r w:rsidRPr="00DC0737">
        <w:rPr>
          <w:lang w:val="en-GB"/>
        </w:rPr>
        <w:t xml:space="preserve">According to the above discussions, we have the following </w:t>
      </w:r>
      <w:r w:rsidR="00F00EFA" w:rsidRPr="00DC0737">
        <w:rPr>
          <w:lang w:val="en-GB"/>
        </w:rPr>
        <w:t>observation</w:t>
      </w:r>
      <w:r w:rsidR="00D85D3A" w:rsidRPr="00DC0737">
        <w:rPr>
          <w:lang w:val="en-GB"/>
        </w:rPr>
        <w:t>s</w:t>
      </w:r>
      <w:r w:rsidRPr="00DC0737">
        <w:rPr>
          <w:lang w:val="en-GB"/>
        </w:rPr>
        <w:t>:</w:t>
      </w:r>
    </w:p>
    <w:p w14:paraId="408497D3" w14:textId="77777777" w:rsidR="0010769E" w:rsidRPr="007D0CF2" w:rsidRDefault="0010769E" w:rsidP="0010769E">
      <w:pPr>
        <w:rPr>
          <w:b/>
          <w:bCs/>
          <w:i/>
          <w:iCs/>
        </w:rPr>
      </w:pPr>
      <w:r w:rsidRPr="007D0CF2">
        <w:rPr>
          <w:b/>
          <w:bCs/>
          <w:i/>
          <w:iCs/>
        </w:rPr>
        <w:t>Observation 1: From link level evaluations, for one PDCCH scheduling PDSCH(s) on two cells, with respect to different PDCCH payloads in the range of 108~72 bits, significant number of CCEs can be saved for all evaluated scenarios</w:t>
      </w:r>
    </w:p>
    <w:p w14:paraId="39C14435" w14:textId="77777777" w:rsidR="0010769E" w:rsidRPr="007D0CF2" w:rsidRDefault="0010769E" w:rsidP="0010769E">
      <w:pPr>
        <w:pStyle w:val="af3"/>
        <w:numPr>
          <w:ilvl w:val="0"/>
          <w:numId w:val="55"/>
        </w:numPr>
        <w:ind w:firstLineChars="0"/>
        <w:rPr>
          <w:b/>
          <w:bCs/>
          <w:i/>
          <w:iCs/>
        </w:rPr>
      </w:pPr>
      <w:r w:rsidRPr="007D0CF2">
        <w:rPr>
          <w:b/>
          <w:bCs/>
          <w:i/>
          <w:iCs/>
        </w:rPr>
        <w:t>27.74%~42.95% average CCE saving ratio for Combination 1</w:t>
      </w:r>
    </w:p>
    <w:p w14:paraId="466274D4" w14:textId="77777777" w:rsidR="0010769E" w:rsidRPr="007D0CF2" w:rsidRDefault="0010769E" w:rsidP="0010769E">
      <w:pPr>
        <w:pStyle w:val="af3"/>
        <w:numPr>
          <w:ilvl w:val="0"/>
          <w:numId w:val="55"/>
        </w:numPr>
        <w:ind w:firstLineChars="0"/>
        <w:rPr>
          <w:b/>
          <w:bCs/>
          <w:i/>
          <w:iCs/>
        </w:rPr>
      </w:pPr>
      <w:r w:rsidRPr="007D0CF2">
        <w:rPr>
          <w:b/>
          <w:bCs/>
          <w:i/>
          <w:iCs/>
        </w:rPr>
        <w:t>23.53%~45.02% average CCE saving ratio for Combination 2</w:t>
      </w:r>
    </w:p>
    <w:p w14:paraId="4A28BF1C" w14:textId="77777777" w:rsidR="0010769E" w:rsidRPr="007D0CF2" w:rsidRDefault="0010769E" w:rsidP="0010769E">
      <w:pPr>
        <w:pStyle w:val="af3"/>
        <w:numPr>
          <w:ilvl w:val="0"/>
          <w:numId w:val="55"/>
        </w:numPr>
        <w:ind w:firstLineChars="0"/>
        <w:rPr>
          <w:b/>
          <w:bCs/>
          <w:i/>
          <w:iCs/>
        </w:rPr>
      </w:pPr>
      <w:r w:rsidRPr="007D0CF2">
        <w:rPr>
          <w:b/>
          <w:bCs/>
          <w:i/>
          <w:iCs/>
        </w:rPr>
        <w:t>21.53%~41.89% average CCE saving ratio for Combination 3</w:t>
      </w:r>
    </w:p>
    <w:p w14:paraId="183863B3" w14:textId="77777777" w:rsidR="0010769E" w:rsidRPr="007D0CF2" w:rsidRDefault="0010769E" w:rsidP="0010769E">
      <w:pPr>
        <w:pStyle w:val="af3"/>
        <w:numPr>
          <w:ilvl w:val="0"/>
          <w:numId w:val="55"/>
        </w:numPr>
        <w:ind w:firstLineChars="0"/>
        <w:rPr>
          <w:b/>
          <w:bCs/>
          <w:i/>
          <w:iCs/>
        </w:rPr>
      </w:pPr>
      <w:r w:rsidRPr="007D0CF2">
        <w:rPr>
          <w:b/>
          <w:bCs/>
          <w:i/>
          <w:iCs/>
        </w:rPr>
        <w:lastRenderedPageBreak/>
        <w:t>21.3%~43.29% average CCE saving ratio for Combination 4</w:t>
      </w:r>
    </w:p>
    <w:p w14:paraId="3CB8E10A" w14:textId="77777777" w:rsidR="0010769E" w:rsidRPr="007D0CF2" w:rsidRDefault="0010769E" w:rsidP="0010769E">
      <w:pPr>
        <w:rPr>
          <w:b/>
          <w:bCs/>
          <w:i/>
          <w:iCs/>
          <w:lang w:eastAsia="zh-CN"/>
        </w:rPr>
      </w:pPr>
      <w:r w:rsidRPr="007D0CF2">
        <w:rPr>
          <w:b/>
          <w:bCs/>
          <w:i/>
          <w:iCs/>
          <w:lang w:eastAsia="zh-CN"/>
        </w:rPr>
        <w:t>Observation 2: Single DCI scheduling PDSCH(s) on two cells can reduce the PDCCH blocking probability obviously.</w:t>
      </w:r>
    </w:p>
    <w:p w14:paraId="5C8E18C7" w14:textId="77777777" w:rsidR="00D92585" w:rsidRPr="007D0CF2" w:rsidRDefault="00D92585" w:rsidP="00D92585">
      <w:pPr>
        <w:rPr>
          <w:b/>
          <w:i/>
        </w:rPr>
      </w:pPr>
      <w:r w:rsidRPr="007D0CF2">
        <w:rPr>
          <w:b/>
          <w:i/>
        </w:rPr>
        <w:t>Observation 3:</w:t>
      </w:r>
      <w:r w:rsidRPr="007D0CF2">
        <w:t xml:space="preserve"> </w:t>
      </w:r>
      <w:r w:rsidRPr="007D0CF2">
        <w:rPr>
          <w:b/>
          <w:i/>
        </w:rPr>
        <w:t>For the two carriers of combination 1 and combination 3, the single DCI scheduling PDSCHs on two carriers can achieve</w:t>
      </w:r>
    </w:p>
    <w:p w14:paraId="525981E1" w14:textId="77777777" w:rsidR="00D92585" w:rsidRPr="007D0CF2" w:rsidRDefault="00D92585" w:rsidP="00D92585">
      <w:pPr>
        <w:rPr>
          <w:b/>
          <w:i/>
        </w:rPr>
      </w:pPr>
      <w:r w:rsidRPr="007D0CF2">
        <w:rPr>
          <w:b/>
          <w:i/>
        </w:rPr>
        <w:t>−   up to 8.29% throughput gain when payload size of single DCI is 108bits</w:t>
      </w:r>
    </w:p>
    <w:p w14:paraId="4ED86AAE" w14:textId="77777777" w:rsidR="00D92585" w:rsidRPr="007D0CF2" w:rsidRDefault="00D92585" w:rsidP="00D92585">
      <w:pPr>
        <w:rPr>
          <w:b/>
          <w:i/>
        </w:rPr>
      </w:pPr>
      <w:r w:rsidRPr="007D0CF2">
        <w:rPr>
          <w:b/>
          <w:i/>
        </w:rPr>
        <w:t>−   up to 10% throughput gain when payload size of single DCI is 96bits.</w:t>
      </w:r>
    </w:p>
    <w:p w14:paraId="5F817C29" w14:textId="77777777" w:rsidR="00D92585" w:rsidRDefault="00D92585" w:rsidP="00D92585">
      <w:pPr>
        <w:rPr>
          <w:b/>
          <w:bCs/>
          <w:i/>
          <w:iCs/>
        </w:rPr>
      </w:pPr>
    </w:p>
    <w:p w14:paraId="058520C4" w14:textId="77777777" w:rsidR="00D92585" w:rsidRPr="007D0CF2" w:rsidRDefault="00D92585" w:rsidP="00D92585">
      <w:pPr>
        <w:rPr>
          <w:b/>
          <w:i/>
        </w:rPr>
      </w:pPr>
      <w:r w:rsidRPr="007D0CF2">
        <w:rPr>
          <w:b/>
          <w:bCs/>
          <w:i/>
          <w:iCs/>
        </w:rPr>
        <w:t>Observation 4: For two carriers of combination 1 and combination 1, the single DCI scheduling PDSCHs on two carriers can achieve</w:t>
      </w:r>
    </w:p>
    <w:p w14:paraId="5F46B9F2" w14:textId="77777777" w:rsidR="00D92585" w:rsidRPr="007D0CF2" w:rsidRDefault="00D92585" w:rsidP="00D92585">
      <w:pPr>
        <w:rPr>
          <w:b/>
          <w:i/>
        </w:rPr>
      </w:pPr>
      <w:r w:rsidRPr="007D0CF2">
        <w:rPr>
          <w:b/>
          <w:bCs/>
          <w:i/>
          <w:iCs/>
        </w:rPr>
        <w:t>−   up to 8.93% throughput gain when payload size of single DCI is 108bits</w:t>
      </w:r>
    </w:p>
    <w:p w14:paraId="37586257" w14:textId="77777777" w:rsidR="00D92585" w:rsidRPr="007D0CF2" w:rsidRDefault="00D92585" w:rsidP="00D92585">
      <w:pPr>
        <w:rPr>
          <w:b/>
          <w:i/>
        </w:rPr>
      </w:pPr>
      <w:r w:rsidRPr="007D0CF2">
        <w:rPr>
          <w:b/>
          <w:bCs/>
          <w:i/>
          <w:iCs/>
        </w:rPr>
        <w:t>−   up to 10.88% throughput gain when payload size of single DCI is 96bits.</w:t>
      </w:r>
    </w:p>
    <w:p w14:paraId="1B7B0CAB" w14:textId="77777777" w:rsidR="00D92585" w:rsidRDefault="00D92585" w:rsidP="00D92585">
      <w:pPr>
        <w:rPr>
          <w:b/>
          <w:i/>
        </w:rPr>
      </w:pPr>
      <w:r w:rsidRPr="007D0CF2">
        <w:rPr>
          <w:b/>
          <w:bCs/>
          <w:i/>
          <w:iCs/>
        </w:rPr>
        <w:t xml:space="preserve">Observation </w:t>
      </w:r>
      <w:r>
        <w:rPr>
          <w:b/>
          <w:bCs/>
          <w:i/>
          <w:iCs/>
        </w:rPr>
        <w:t>5</w:t>
      </w:r>
      <w:r w:rsidRPr="007D0CF2">
        <w:rPr>
          <w:b/>
          <w:bCs/>
          <w:i/>
          <w:iCs/>
        </w:rPr>
        <w:t>:</w:t>
      </w:r>
      <w:r>
        <w:rPr>
          <w:b/>
          <w:bCs/>
          <w:i/>
          <w:iCs/>
        </w:rPr>
        <w:t xml:space="preserve"> The throughput gain by joint scheduling increases as the LTE overhead/traffic load increases on a DSS carrier.</w:t>
      </w:r>
    </w:p>
    <w:p w14:paraId="4F695B6B" w14:textId="77777777" w:rsidR="00D92585" w:rsidRDefault="00D92585" w:rsidP="00E5195F">
      <w:pPr>
        <w:spacing w:after="240"/>
        <w:rPr>
          <w:b/>
          <w:i/>
        </w:rPr>
      </w:pPr>
      <w:r w:rsidRPr="00DC0737">
        <w:rPr>
          <w:b/>
          <w:i/>
        </w:rPr>
        <w:t xml:space="preserve">Observation </w:t>
      </w:r>
      <w:r>
        <w:rPr>
          <w:b/>
          <w:i/>
        </w:rPr>
        <w:t>6</w:t>
      </w:r>
      <w:r w:rsidRPr="00DC0737">
        <w:rPr>
          <w:b/>
          <w:i/>
        </w:rPr>
        <w:t>: PDCCH coverage is not a concern with single DCI scheduling PDSCH(s) over two cells.</w:t>
      </w:r>
    </w:p>
    <w:p w14:paraId="2384FDB7" w14:textId="17E4EE6B" w:rsidR="00D92585" w:rsidRPr="007D0CF2" w:rsidRDefault="00D92585" w:rsidP="00E5195F">
      <w:pPr>
        <w:spacing w:after="240"/>
        <w:rPr>
          <w:b/>
          <w:bCs/>
          <w:i/>
          <w:iCs/>
          <w:lang w:eastAsia="zh-CN"/>
        </w:rPr>
      </w:pPr>
      <w:r w:rsidRPr="00DC0737">
        <w:rPr>
          <w:b/>
          <w:bCs/>
          <w:i/>
          <w:iCs/>
          <w:lang w:eastAsia="zh-CN"/>
        </w:rPr>
        <w:t xml:space="preserve">Observation </w:t>
      </w:r>
      <w:r>
        <w:rPr>
          <w:b/>
          <w:bCs/>
          <w:i/>
          <w:iCs/>
          <w:lang w:eastAsia="zh-CN"/>
        </w:rPr>
        <w:t>7</w:t>
      </w:r>
      <w:r w:rsidRPr="00DC0737">
        <w:rPr>
          <w:b/>
          <w:bCs/>
          <w:i/>
          <w:iCs/>
          <w:lang w:eastAsia="zh-CN"/>
        </w:rPr>
        <w:t xml:space="preserve">: For the DCI scheduling multi-carrier scheduling, some DCI fields can be predefined to be independent for </w:t>
      </w:r>
      <w:r w:rsidRPr="007D0CF2">
        <w:rPr>
          <w:b/>
          <w:bCs/>
          <w:i/>
          <w:iCs/>
          <w:lang w:eastAsia="zh-CN"/>
        </w:rPr>
        <w:t>separate PDSCHs, some fields can be predefined to be common for 2 PDSCHs, and the other fields can be configurable to be independent or common based on network decisions.</w:t>
      </w:r>
    </w:p>
    <w:p w14:paraId="400619F7" w14:textId="77777777" w:rsidR="00D92585" w:rsidRDefault="00D92585" w:rsidP="00D92585">
      <w:pPr>
        <w:rPr>
          <w:b/>
          <w:bCs/>
          <w:i/>
          <w:iCs/>
          <w:lang w:eastAsia="zh-CN"/>
        </w:rPr>
      </w:pPr>
      <w:r w:rsidRPr="007D0CF2">
        <w:rPr>
          <w:b/>
          <w:bCs/>
          <w:i/>
          <w:iCs/>
          <w:lang w:eastAsia="zh-CN"/>
        </w:rPr>
        <w:t xml:space="preserve">Observation </w:t>
      </w:r>
      <w:r>
        <w:rPr>
          <w:b/>
          <w:bCs/>
          <w:i/>
          <w:iCs/>
          <w:lang w:eastAsia="zh-CN"/>
        </w:rPr>
        <w:t>8</w:t>
      </w:r>
      <w:r w:rsidRPr="007D0CF2">
        <w:rPr>
          <w:b/>
          <w:bCs/>
          <w:i/>
          <w:iCs/>
          <w:lang w:eastAsia="zh-CN"/>
        </w:rPr>
        <w:t>: Even with the simplest DCI design of sharing some fields according to network configuration, significant bits can be saved, e.g. to 84 bits for the presented evaluation combinations and corresponding gains. The flexibility is still under network control.</w:t>
      </w:r>
    </w:p>
    <w:p w14:paraId="6F2B86D4" w14:textId="77777777" w:rsidR="00D92585" w:rsidRDefault="00D92585" w:rsidP="00D92585">
      <w:pPr>
        <w:jc w:val="left"/>
        <w:rPr>
          <w:b/>
          <w:i/>
        </w:rPr>
      </w:pPr>
      <w:r w:rsidRPr="007D0CF2">
        <w:rPr>
          <w:b/>
          <w:i/>
        </w:rPr>
        <w:t xml:space="preserve">Observation </w:t>
      </w:r>
      <w:r>
        <w:rPr>
          <w:b/>
          <w:i/>
        </w:rPr>
        <w:t>9</w:t>
      </w:r>
      <w:r w:rsidRPr="007D0CF2">
        <w:rPr>
          <w:b/>
          <w:i/>
        </w:rPr>
        <w:t xml:space="preserve">: Scheduling PDSCH(s) on multiple cells with a single PDCCH can be specified without impact on the current PDCCH blind decoding budget. </w:t>
      </w:r>
    </w:p>
    <w:p w14:paraId="0218FAE5" w14:textId="77777777" w:rsidR="00D92585" w:rsidRDefault="00D92585" w:rsidP="00D92585">
      <w:pPr>
        <w:rPr>
          <w:b/>
          <w:i/>
        </w:rPr>
      </w:pPr>
      <w:r w:rsidRPr="007D0CF2">
        <w:rPr>
          <w:b/>
          <w:i/>
        </w:rPr>
        <w:t xml:space="preserve">Observation </w:t>
      </w:r>
      <w:r>
        <w:rPr>
          <w:b/>
          <w:i/>
        </w:rPr>
        <w:t>10</w:t>
      </w:r>
      <w:r w:rsidRPr="007D0CF2">
        <w:rPr>
          <w:b/>
          <w:i/>
        </w:rPr>
        <w:t>: A single PDCCH scheduling PDSCH over two cells can save up to 6.67%~15% power consumption comparing with two separate PDCCHs for scheduling.</w:t>
      </w:r>
    </w:p>
    <w:p w14:paraId="10E1BCBB" w14:textId="77777777" w:rsidR="00D92585" w:rsidRPr="007D0CF2" w:rsidRDefault="00D92585" w:rsidP="00D92585">
      <w:pPr>
        <w:rPr>
          <w:b/>
          <w:i/>
        </w:rPr>
      </w:pPr>
      <w:r w:rsidRPr="007D0CF2">
        <w:rPr>
          <w:b/>
          <w:i/>
        </w:rPr>
        <w:t>Observation 1</w:t>
      </w:r>
      <w:r>
        <w:rPr>
          <w:b/>
          <w:i/>
        </w:rPr>
        <w:t>1</w:t>
      </w:r>
      <w:r w:rsidRPr="007D0CF2">
        <w:rPr>
          <w:b/>
          <w:i/>
        </w:rPr>
        <w:t xml:space="preserve">: Using single DCI scheduling multi-carriers can </w:t>
      </w:r>
      <w:r>
        <w:rPr>
          <w:b/>
          <w:i/>
        </w:rPr>
        <w:t>achieve</w:t>
      </w:r>
      <w:r w:rsidRPr="007D0CF2">
        <w:rPr>
          <w:b/>
          <w:i/>
        </w:rPr>
        <w:t xml:space="preserve"> more </w:t>
      </w:r>
      <w:r>
        <w:rPr>
          <w:b/>
          <w:i/>
        </w:rPr>
        <w:t>gain for the scenario that</w:t>
      </w:r>
      <w:r w:rsidRPr="007D0CF2">
        <w:rPr>
          <w:b/>
          <w:i/>
        </w:rPr>
        <w:t xml:space="preserve"> </w:t>
      </w:r>
      <w:r>
        <w:rPr>
          <w:b/>
          <w:i/>
        </w:rPr>
        <w:t>multi-TRP and/or mini-slot based CORESET is configured on the scheduled</w:t>
      </w:r>
      <w:r w:rsidRPr="007D0CF2">
        <w:rPr>
          <w:b/>
          <w:i/>
        </w:rPr>
        <w:t xml:space="preserve"> </w:t>
      </w:r>
      <w:r>
        <w:rPr>
          <w:b/>
          <w:i/>
        </w:rPr>
        <w:t>cell</w:t>
      </w:r>
      <w:r w:rsidRPr="007D0CF2">
        <w:rPr>
          <w:b/>
          <w:i/>
        </w:rPr>
        <w:t>.</w:t>
      </w:r>
    </w:p>
    <w:p w14:paraId="334C28F6" w14:textId="77777777" w:rsidR="00D92585" w:rsidRPr="007D0CF2" w:rsidRDefault="00D92585" w:rsidP="00D92585">
      <w:pPr>
        <w:rPr>
          <w:b/>
          <w:i/>
        </w:rPr>
      </w:pPr>
      <w:r w:rsidRPr="007D0CF2">
        <w:rPr>
          <w:b/>
          <w:i/>
        </w:rPr>
        <w:t>Observation 1</w:t>
      </w:r>
      <w:r>
        <w:rPr>
          <w:b/>
          <w:i/>
        </w:rPr>
        <w:t>2</w:t>
      </w:r>
      <w:r w:rsidRPr="007D0CF2">
        <w:rPr>
          <w:b/>
          <w:i/>
        </w:rPr>
        <w:t>: Using single DCI scheduling multi-carriers has large potential to be deployed with the deployment scenario with 3 carriers and UL scheduling.</w:t>
      </w:r>
    </w:p>
    <w:p w14:paraId="1436A137" w14:textId="77777777" w:rsidR="002C34F8" w:rsidRPr="007D0CF2" w:rsidRDefault="002C34F8" w:rsidP="002C34F8">
      <w:pPr>
        <w:rPr>
          <w:lang w:eastAsia="zh-CN"/>
        </w:rPr>
      </w:pPr>
    </w:p>
    <w:p w14:paraId="577EA5BB" w14:textId="77777777" w:rsidR="001D780E" w:rsidRPr="00B97D9E" w:rsidRDefault="001D780E" w:rsidP="00A17D19">
      <w:pPr>
        <w:pStyle w:val="1"/>
        <w:numPr>
          <w:ilvl w:val="0"/>
          <w:numId w:val="0"/>
        </w:numPr>
        <w:ind w:left="432" w:hanging="432"/>
      </w:pPr>
      <w:bookmarkStart w:id="33" w:name="_Ref124589665"/>
      <w:bookmarkStart w:id="34" w:name="_Ref71620620"/>
      <w:bookmarkStart w:id="35" w:name="_Ref124671424"/>
      <w:r w:rsidRPr="00B97D9E">
        <w:t>References</w:t>
      </w:r>
    </w:p>
    <w:p w14:paraId="01E44BC2" w14:textId="65861DEC" w:rsidR="00B012A7" w:rsidRPr="000C0106" w:rsidRDefault="00B012A7" w:rsidP="007D5C75">
      <w:pPr>
        <w:pStyle w:val="References"/>
        <w:rPr>
          <w:sz w:val="22"/>
          <w:szCs w:val="22"/>
        </w:rPr>
      </w:pPr>
      <w:bookmarkStart w:id="36" w:name="_Ref47721690"/>
      <w:bookmarkEnd w:id="10"/>
      <w:bookmarkEnd w:id="33"/>
      <w:bookmarkEnd w:id="34"/>
      <w:bookmarkEnd w:id="35"/>
      <w:r w:rsidRPr="00DC0737">
        <w:rPr>
          <w:sz w:val="22"/>
          <w:szCs w:val="22"/>
        </w:rPr>
        <w:t>RP-193260</w:t>
      </w:r>
      <w:r w:rsidRPr="00DC0737">
        <w:rPr>
          <w:rFonts w:hint="eastAsia"/>
          <w:sz w:val="22"/>
          <w:szCs w:val="22"/>
        </w:rPr>
        <w:t>,</w:t>
      </w:r>
      <w:r w:rsidRPr="00DC0737">
        <w:rPr>
          <w:sz w:val="22"/>
          <w:szCs w:val="22"/>
        </w:rPr>
        <w:t xml:space="preserve"> “New WID on NR Dynamic spectrum sharing (DSS)”</w:t>
      </w:r>
      <w:r w:rsidR="000F20C9" w:rsidRPr="00DC0737">
        <w:rPr>
          <w:sz w:val="22"/>
          <w:szCs w:val="22"/>
        </w:rPr>
        <w:t xml:space="preserve">, Ericsson, </w:t>
      </w:r>
      <w:r w:rsidR="00EB62F6" w:rsidRPr="00DC0737">
        <w:rPr>
          <w:sz w:val="22"/>
          <w:szCs w:val="22"/>
        </w:rPr>
        <w:t>RAN</w:t>
      </w:r>
      <w:r w:rsidR="007D5C75" w:rsidRPr="00B97D9E">
        <w:rPr>
          <w:sz w:val="22"/>
          <w:szCs w:val="22"/>
        </w:rPr>
        <w:t>#86</w:t>
      </w:r>
      <w:r w:rsidR="000F20C9" w:rsidRPr="00B97D9E">
        <w:rPr>
          <w:sz w:val="22"/>
          <w:szCs w:val="22"/>
        </w:rPr>
        <w:t>, Sitges, Spain, December 9-12, 2019</w:t>
      </w:r>
      <w:r w:rsidR="00DD5253" w:rsidRPr="000C0106">
        <w:rPr>
          <w:sz w:val="22"/>
          <w:szCs w:val="22"/>
        </w:rPr>
        <w:t>.</w:t>
      </w:r>
      <w:bookmarkEnd w:id="36"/>
    </w:p>
    <w:p w14:paraId="4CD44747" w14:textId="42F1D63C" w:rsidR="004F5CAA" w:rsidRPr="00817FE2" w:rsidRDefault="004F5CAA" w:rsidP="00B012A7">
      <w:pPr>
        <w:pStyle w:val="References"/>
        <w:rPr>
          <w:sz w:val="22"/>
          <w:szCs w:val="22"/>
          <w:lang w:eastAsia="x-none"/>
        </w:rPr>
      </w:pPr>
      <w:bookmarkStart w:id="37" w:name="_Ref47721719"/>
      <w:r w:rsidRPr="005E24B9">
        <w:rPr>
          <w:sz w:val="22"/>
          <w:szCs w:val="22"/>
          <w:lang w:eastAsia="x-none"/>
        </w:rPr>
        <w:t>R1-1814171, “</w:t>
      </w:r>
      <w:r w:rsidRPr="005E24B9">
        <w:rPr>
          <w:sz w:val="22"/>
          <w:szCs w:val="22"/>
        </w:rPr>
        <w:t xml:space="preserve">Summary for UE Power Saving Evaluation Methodology”, Qualcomm, RAN1#95, </w:t>
      </w:r>
      <w:r w:rsidR="000F5B04" w:rsidRPr="00817FE2">
        <w:rPr>
          <w:sz w:val="22"/>
          <w:szCs w:val="22"/>
        </w:rPr>
        <w:t>Spokane, USA, November 12–</w:t>
      </w:r>
      <w:r w:rsidRPr="00817FE2">
        <w:rPr>
          <w:sz w:val="22"/>
          <w:szCs w:val="22"/>
        </w:rPr>
        <w:t>16, 2018.</w:t>
      </w:r>
      <w:bookmarkEnd w:id="37"/>
    </w:p>
    <w:p w14:paraId="1D1B3DD1" w14:textId="58B8CA1E" w:rsidR="00AA37D9" w:rsidRDefault="00AA37D9" w:rsidP="007C1E77">
      <w:pPr>
        <w:pStyle w:val="References"/>
        <w:numPr>
          <w:ilvl w:val="0"/>
          <w:numId w:val="0"/>
        </w:numPr>
        <w:ind w:left="360" w:hanging="360"/>
        <w:rPr>
          <w:sz w:val="22"/>
          <w:szCs w:val="22"/>
        </w:rPr>
      </w:pPr>
      <w:r>
        <w:rPr>
          <w:sz w:val="22"/>
          <w:szCs w:val="22"/>
        </w:rPr>
        <w:br w:type="page"/>
      </w:r>
    </w:p>
    <w:p w14:paraId="00FB40C7" w14:textId="77777777" w:rsidR="007C1E77" w:rsidRPr="00B97D9E" w:rsidRDefault="007C1E77" w:rsidP="007C1E77">
      <w:pPr>
        <w:pStyle w:val="1"/>
        <w:numPr>
          <w:ilvl w:val="0"/>
          <w:numId w:val="0"/>
        </w:numPr>
        <w:spacing w:before="240"/>
      </w:pPr>
      <w:bookmarkStart w:id="38" w:name="_Ref47727010"/>
      <w:bookmarkStart w:id="39" w:name="OLE_LINK40"/>
      <w:bookmarkStart w:id="40" w:name="OLE_LINK41"/>
      <w:r w:rsidRPr="00B97D9E">
        <w:lastRenderedPageBreak/>
        <w:t>Appendix A</w:t>
      </w:r>
      <w:bookmarkEnd w:id="38"/>
    </w:p>
    <w:bookmarkEnd w:id="39"/>
    <w:bookmarkEnd w:id="40"/>
    <w:p w14:paraId="09922F09" w14:textId="3DAC9976" w:rsidR="000D0B12" w:rsidRPr="00B97D9E" w:rsidRDefault="000D0B12" w:rsidP="000D0B12">
      <w:pPr>
        <w:jc w:val="center"/>
        <w:rPr>
          <w:lang w:val="en-GB"/>
        </w:rPr>
      </w:pPr>
      <w:r w:rsidRPr="00DC0737">
        <w:rPr>
          <w:lang w:val="en-GB"/>
        </w:rPr>
        <w:t>Table A</w:t>
      </w:r>
      <w:r w:rsidR="00C34F38" w:rsidRPr="00DC0737">
        <w:rPr>
          <w:lang w:val="en-GB"/>
        </w:rPr>
        <w:t>:</w:t>
      </w:r>
      <w:r w:rsidRPr="00DC0737">
        <w:rPr>
          <w:lang w:val="en-GB"/>
        </w:rPr>
        <w:t xml:space="preserve"> </w:t>
      </w:r>
      <w:r w:rsidR="0083074B" w:rsidRPr="00DC0737">
        <w:rPr>
          <w:lang w:val="en-GB"/>
        </w:rPr>
        <w:t xml:space="preserve">Link level </w:t>
      </w:r>
      <w:r w:rsidR="0083074B" w:rsidRPr="00DC0737">
        <w:t>s</w:t>
      </w:r>
      <w:r w:rsidR="000E75A6" w:rsidRPr="00B97D9E">
        <w:t>imulation assumptions</w:t>
      </w:r>
    </w:p>
    <w:tbl>
      <w:tblPr>
        <w:tblW w:w="7938" w:type="dxa"/>
        <w:jc w:val="center"/>
        <w:tblCellMar>
          <w:left w:w="0" w:type="dxa"/>
          <w:right w:w="0" w:type="dxa"/>
        </w:tblCellMar>
        <w:tblLook w:val="0600" w:firstRow="0" w:lastRow="0" w:firstColumn="0" w:lastColumn="0" w:noHBand="1" w:noVBand="1"/>
      </w:tblPr>
      <w:tblGrid>
        <w:gridCol w:w="3818"/>
        <w:gridCol w:w="4120"/>
      </w:tblGrid>
      <w:tr w:rsidR="00F44267" w:rsidRPr="007D0CF2" w14:paraId="7DAA9E5A" w14:textId="77777777" w:rsidTr="006666DE">
        <w:trPr>
          <w:trHeight w:val="427"/>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303AB1AE" w14:textId="77777777" w:rsidR="00F44267" w:rsidRPr="007D0CF2" w:rsidRDefault="00F44267" w:rsidP="006666DE">
            <w:pPr>
              <w:jc w:val="center"/>
            </w:pPr>
            <w:r w:rsidRPr="007D0CF2">
              <w:rPr>
                <w:b/>
                <w:bCs/>
              </w:rPr>
              <w:t>Parameters</w:t>
            </w:r>
          </w:p>
        </w:tc>
        <w:tc>
          <w:tcPr>
            <w:tcW w:w="4120"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56BF22E5" w14:textId="77777777" w:rsidR="00F44267" w:rsidRPr="007D0CF2" w:rsidRDefault="00F44267" w:rsidP="006666DE">
            <w:pPr>
              <w:jc w:val="center"/>
            </w:pPr>
            <w:r w:rsidRPr="007D0CF2">
              <w:rPr>
                <w:b/>
                <w:bCs/>
              </w:rPr>
              <w:t>Assumption</w:t>
            </w:r>
          </w:p>
        </w:tc>
      </w:tr>
      <w:tr w:rsidR="00F44267" w:rsidRPr="007D0CF2" w14:paraId="62C9F94A"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tcPr>
          <w:p w14:paraId="1589E9DE" w14:textId="77777777" w:rsidR="00F44267" w:rsidRPr="007D0CF2" w:rsidRDefault="00F44267" w:rsidP="006666DE">
            <w:pPr>
              <w:jc w:val="left"/>
              <w:rPr>
                <w:lang w:eastAsia="zh-CN"/>
              </w:rPr>
            </w:pPr>
            <w:bookmarkStart w:id="41" w:name="_Hlk52282225"/>
            <w:r w:rsidRPr="007D0CF2">
              <w:rPr>
                <w:rFonts w:eastAsia="Batang"/>
                <w:color w:val="000000" w:themeColor="text1"/>
                <w:kern w:val="24"/>
                <w:lang w:val="en-GB"/>
              </w:rPr>
              <w:t>Carrier frequency</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tcPr>
          <w:p w14:paraId="66DDB732" w14:textId="77777777" w:rsidR="00F44267" w:rsidRPr="007D0CF2" w:rsidRDefault="00F44267" w:rsidP="006666DE">
            <w:pPr>
              <w:jc w:val="left"/>
              <w:rPr>
                <w:lang w:eastAsia="zh-CN"/>
              </w:rPr>
            </w:pPr>
            <w:r w:rsidRPr="007D0CF2">
              <w:rPr>
                <w:lang w:eastAsia="zh-CN"/>
              </w:rPr>
              <w:t>700MHz/2GHz/4GHz</w:t>
            </w:r>
          </w:p>
        </w:tc>
      </w:tr>
      <w:tr w:rsidR="00F44267" w:rsidRPr="007D0CF2" w14:paraId="2EACDF26" w14:textId="77777777" w:rsidTr="006666DE">
        <w:trPr>
          <w:trHeight w:val="601"/>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hideMark/>
          </w:tcPr>
          <w:p w14:paraId="796D7CF2" w14:textId="77777777" w:rsidR="00F44267" w:rsidRPr="007D0CF2" w:rsidRDefault="00F44267" w:rsidP="006666DE">
            <w:pPr>
              <w:jc w:val="left"/>
            </w:pPr>
            <w:r w:rsidRPr="007D0CF2">
              <w:rPr>
                <w:rFonts w:eastAsia="Batang"/>
                <w:color w:val="000000" w:themeColor="text1"/>
                <w:kern w:val="24"/>
                <w:lang w:val="en-GB"/>
              </w:rPr>
              <w:t>SCS</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hideMark/>
          </w:tcPr>
          <w:p w14:paraId="785F53C9" w14:textId="77777777" w:rsidR="00F44267" w:rsidRPr="007D0CF2" w:rsidRDefault="00F44267" w:rsidP="006666DE">
            <w:pPr>
              <w:pStyle w:val="af4"/>
              <w:overflowPunct w:val="0"/>
              <w:spacing w:before="0" w:beforeAutospacing="0" w:after="0" w:afterAutospacing="0"/>
              <w:rPr>
                <w:rFonts w:ascii="Times New Roman" w:hAnsi="Times New Roman" w:cs="Times New Roman"/>
                <w:sz w:val="22"/>
                <w:szCs w:val="22"/>
              </w:rPr>
            </w:pPr>
            <w:r w:rsidRPr="007D0CF2">
              <w:rPr>
                <w:rFonts w:ascii="Times New Roman" w:eastAsia="Batang" w:hAnsi="Times New Roman" w:cs="Times New Roman"/>
                <w:color w:val="000000" w:themeColor="text1"/>
                <w:kern w:val="24"/>
                <w:sz w:val="22"/>
                <w:szCs w:val="22"/>
                <w:lang w:val="en-GB"/>
              </w:rPr>
              <w:t>15 kHz for 700MHz/2GHz</w:t>
            </w:r>
            <w:r>
              <w:rPr>
                <w:rFonts w:ascii="Times New Roman" w:eastAsia="Batang" w:hAnsi="Times New Roman" w:cs="Times New Roman"/>
                <w:color w:val="000000" w:themeColor="text1"/>
                <w:kern w:val="24"/>
                <w:sz w:val="22"/>
                <w:szCs w:val="22"/>
                <w:lang w:val="en-GB"/>
              </w:rPr>
              <w:t xml:space="preserve"> carrier frequency</w:t>
            </w:r>
          </w:p>
          <w:p w14:paraId="7C1E3A3B" w14:textId="77777777" w:rsidR="00F44267" w:rsidRPr="007D0CF2" w:rsidRDefault="00F44267" w:rsidP="006666DE">
            <w:pPr>
              <w:jc w:val="left"/>
            </w:pPr>
            <w:r w:rsidRPr="007D0CF2">
              <w:rPr>
                <w:rFonts w:eastAsia="Batang"/>
                <w:color w:val="000000" w:themeColor="text1"/>
                <w:kern w:val="24"/>
                <w:lang w:val="en-GB"/>
              </w:rPr>
              <w:t>30 kHz for 4GHz</w:t>
            </w:r>
            <w:r>
              <w:rPr>
                <w:rFonts w:eastAsia="Batang"/>
                <w:color w:val="000000" w:themeColor="text1"/>
                <w:kern w:val="24"/>
                <w:lang w:val="en-GB"/>
              </w:rPr>
              <w:t xml:space="preserve"> carrier frequency</w:t>
            </w:r>
          </w:p>
        </w:tc>
      </w:tr>
      <w:bookmarkEnd w:id="41"/>
      <w:tr w:rsidR="00F44267" w:rsidRPr="007D0CF2" w14:paraId="2D823560"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hideMark/>
          </w:tcPr>
          <w:p w14:paraId="38F97611" w14:textId="77777777" w:rsidR="00F44267" w:rsidRPr="007D0CF2" w:rsidRDefault="00F44267" w:rsidP="006666DE">
            <w:pPr>
              <w:jc w:val="left"/>
            </w:pPr>
            <w:r w:rsidRPr="007D0CF2">
              <w:rPr>
                <w:rFonts w:eastAsia="Batang"/>
                <w:color w:val="000000" w:themeColor="text1"/>
                <w:kern w:val="24"/>
                <w:lang w:val="en-GB"/>
              </w:rPr>
              <w:t xml:space="preserve">Bandwidth </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hideMark/>
          </w:tcPr>
          <w:p w14:paraId="55334C08" w14:textId="77777777" w:rsidR="00F44267" w:rsidRPr="007D0CF2" w:rsidRDefault="00F44267" w:rsidP="006666DE">
            <w:pPr>
              <w:jc w:val="left"/>
              <w:rPr>
                <w:lang w:eastAsia="zh-CN"/>
              </w:rPr>
            </w:pPr>
            <w:r w:rsidRPr="007D0CF2">
              <w:rPr>
                <w:lang w:eastAsia="zh-CN"/>
              </w:rPr>
              <w:t>10 MHz for 700MHz</w:t>
            </w:r>
            <w:r>
              <w:rPr>
                <w:lang w:eastAsia="zh-CN"/>
              </w:rPr>
              <w:t xml:space="preserve"> </w:t>
            </w:r>
            <w:r>
              <w:rPr>
                <w:rFonts w:eastAsia="Batang"/>
                <w:color w:val="000000" w:themeColor="text1"/>
                <w:kern w:val="24"/>
                <w:lang w:val="en-GB"/>
              </w:rPr>
              <w:t>carrier frequency</w:t>
            </w:r>
          </w:p>
          <w:p w14:paraId="2BF8B14A" w14:textId="77777777" w:rsidR="00F44267" w:rsidRPr="007D0CF2" w:rsidRDefault="00F44267" w:rsidP="006666DE">
            <w:pPr>
              <w:jc w:val="left"/>
              <w:rPr>
                <w:lang w:eastAsia="zh-CN"/>
              </w:rPr>
            </w:pPr>
            <w:r w:rsidRPr="007D0CF2">
              <w:rPr>
                <w:lang w:eastAsia="zh-CN"/>
              </w:rPr>
              <w:t>20 MHz for 2GHz</w:t>
            </w:r>
            <w:r>
              <w:rPr>
                <w:lang w:eastAsia="zh-CN"/>
              </w:rPr>
              <w:t xml:space="preserve"> </w:t>
            </w:r>
            <w:r>
              <w:rPr>
                <w:rFonts w:eastAsia="Batang"/>
                <w:color w:val="000000" w:themeColor="text1"/>
                <w:kern w:val="24"/>
                <w:lang w:val="en-GB"/>
              </w:rPr>
              <w:t>carrier frequency</w:t>
            </w:r>
          </w:p>
          <w:p w14:paraId="7EB62A50" w14:textId="77777777" w:rsidR="00F44267" w:rsidRPr="007D0CF2" w:rsidRDefault="00F44267" w:rsidP="006666DE">
            <w:pPr>
              <w:jc w:val="left"/>
              <w:rPr>
                <w:lang w:eastAsia="zh-CN"/>
              </w:rPr>
            </w:pPr>
            <w:r w:rsidRPr="007D0CF2">
              <w:rPr>
                <w:lang w:eastAsia="zh-CN"/>
              </w:rPr>
              <w:t>40/100MHz for 4GHz</w:t>
            </w:r>
            <w:r>
              <w:rPr>
                <w:lang w:eastAsia="zh-CN"/>
              </w:rPr>
              <w:t xml:space="preserve"> </w:t>
            </w:r>
            <w:r>
              <w:rPr>
                <w:rFonts w:eastAsia="Batang"/>
                <w:color w:val="000000" w:themeColor="text1"/>
                <w:kern w:val="24"/>
                <w:lang w:val="en-GB"/>
              </w:rPr>
              <w:t>carrier frequency</w:t>
            </w:r>
          </w:p>
        </w:tc>
      </w:tr>
      <w:tr w:rsidR="00F44267" w:rsidRPr="007D0CF2" w14:paraId="0B1EA735"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77467685" w14:textId="77777777" w:rsidR="00F44267" w:rsidRPr="007D0CF2" w:rsidRDefault="00F44267" w:rsidP="006666DE">
            <w:pPr>
              <w:jc w:val="left"/>
              <w:rPr>
                <w:lang w:eastAsia="zh-CN"/>
              </w:rPr>
            </w:pPr>
            <w:r w:rsidRPr="007D0CF2">
              <w:rPr>
                <w:rFonts w:eastAsia="Batang"/>
                <w:color w:val="000000" w:themeColor="text1"/>
                <w:kern w:val="24"/>
                <w:lang w:val="en-GB"/>
              </w:rPr>
              <w:t>Channel model</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653DB391" w14:textId="77777777" w:rsidR="00F44267" w:rsidRPr="007D0CF2" w:rsidRDefault="00F44267" w:rsidP="006666DE">
            <w:pPr>
              <w:jc w:val="left"/>
              <w:rPr>
                <w:lang w:eastAsia="zh-CN"/>
              </w:rPr>
            </w:pPr>
            <w:r w:rsidRPr="007D0CF2">
              <w:rPr>
                <w:rFonts w:eastAsia="Batang"/>
                <w:color w:val="000000" w:themeColor="text1"/>
                <w:kern w:val="24"/>
                <w:lang w:val="en-GB"/>
              </w:rPr>
              <w:t>TDL-C</w:t>
            </w:r>
          </w:p>
        </w:tc>
      </w:tr>
      <w:tr w:rsidR="00F44267" w:rsidRPr="007D0CF2" w14:paraId="579244CF" w14:textId="77777777" w:rsidTr="006666DE">
        <w:trPr>
          <w:trHeight w:val="416"/>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2015474" w14:textId="77777777" w:rsidR="00F44267" w:rsidRPr="007D0CF2" w:rsidRDefault="00F44267" w:rsidP="006666DE">
            <w:pPr>
              <w:jc w:val="left"/>
            </w:pPr>
            <w:r w:rsidRPr="007D0CF2">
              <w:rPr>
                <w:rFonts w:eastAsia="Batang"/>
                <w:color w:val="000000" w:themeColor="text1"/>
                <w:kern w:val="24"/>
                <w:lang w:val="en-GB"/>
              </w:rPr>
              <w:t>Delay spread</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811A274" w14:textId="77777777" w:rsidR="00F44267" w:rsidRPr="007D0CF2" w:rsidRDefault="00F44267" w:rsidP="006666DE">
            <w:pPr>
              <w:jc w:val="left"/>
            </w:pPr>
            <w:r w:rsidRPr="007D0CF2">
              <w:rPr>
                <w:rFonts w:eastAsia="Batang"/>
                <w:color w:val="000000" w:themeColor="text1"/>
                <w:kern w:val="24"/>
                <w:lang w:val="en-GB"/>
              </w:rPr>
              <w:t>300 ns</w:t>
            </w:r>
          </w:p>
        </w:tc>
      </w:tr>
      <w:tr w:rsidR="00F44267" w:rsidRPr="007D0CF2" w14:paraId="2504DAC6"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21669F07" w14:textId="77777777" w:rsidR="00F44267" w:rsidRPr="007D0CF2" w:rsidRDefault="00F44267" w:rsidP="006666DE">
            <w:pPr>
              <w:jc w:val="left"/>
              <w:rPr>
                <w:lang w:eastAsia="zh-CN"/>
              </w:rPr>
            </w:pPr>
            <w:r w:rsidRPr="007D0CF2">
              <w:rPr>
                <w:rFonts w:eastAsia="Batang"/>
                <w:color w:val="000000" w:themeColor="text1"/>
                <w:kern w:val="24"/>
                <w:lang w:val="en-GB"/>
              </w:rPr>
              <w:t>Number of symbols for CORESET</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78EFA39C" w14:textId="77777777" w:rsidR="00F44267" w:rsidRDefault="00F44267" w:rsidP="006666DE">
            <w:pPr>
              <w:jc w:val="left"/>
              <w:rPr>
                <w:rFonts w:eastAsia="Batang"/>
                <w:color w:val="000000" w:themeColor="text1"/>
                <w:kern w:val="24"/>
                <w:lang w:val="en-GB"/>
              </w:rPr>
            </w:pPr>
            <w:r>
              <w:rPr>
                <w:rFonts w:eastAsia="Batang"/>
                <w:color w:val="000000" w:themeColor="text1"/>
                <w:kern w:val="24"/>
                <w:lang w:val="en-GB"/>
              </w:rPr>
              <w:t>3</w:t>
            </w:r>
            <w:r w:rsidRPr="007D0CF2">
              <w:rPr>
                <w:rFonts w:eastAsia="Batang"/>
                <w:color w:val="000000" w:themeColor="text1"/>
                <w:kern w:val="24"/>
                <w:lang w:val="en-GB"/>
              </w:rPr>
              <w:t xml:space="preserve"> for 700MHz</w:t>
            </w:r>
            <w:r>
              <w:rPr>
                <w:rFonts w:eastAsia="Batang"/>
                <w:color w:val="000000" w:themeColor="text1"/>
                <w:kern w:val="24"/>
                <w:lang w:val="en-GB"/>
              </w:rPr>
              <w:t xml:space="preserve"> carrier frequency</w:t>
            </w:r>
            <w:r w:rsidRPr="007D0CF2" w:rsidDel="00ED6AFD">
              <w:rPr>
                <w:rFonts w:eastAsia="Batang"/>
                <w:color w:val="000000" w:themeColor="text1"/>
                <w:kern w:val="24"/>
                <w:lang w:val="en-GB"/>
              </w:rPr>
              <w:t xml:space="preserve"> </w:t>
            </w:r>
          </w:p>
          <w:p w14:paraId="1C64903C" w14:textId="77777777" w:rsidR="00F44267" w:rsidRPr="00ED6AFD" w:rsidRDefault="00F44267" w:rsidP="006666DE">
            <w:pPr>
              <w:jc w:val="left"/>
              <w:rPr>
                <w:rFonts w:eastAsiaTheme="minorEastAsia"/>
                <w:color w:val="000000" w:themeColor="text1"/>
                <w:kern w:val="24"/>
                <w:lang w:val="en-GB" w:eastAsia="zh-CN"/>
              </w:rPr>
            </w:pPr>
            <w:r>
              <w:rPr>
                <w:rFonts w:eastAsiaTheme="minorEastAsia" w:hint="eastAsia"/>
                <w:color w:val="000000" w:themeColor="text1"/>
                <w:kern w:val="24"/>
                <w:lang w:val="en-GB" w:eastAsia="zh-CN"/>
              </w:rPr>
              <w:t>2</w:t>
            </w:r>
            <w:r>
              <w:rPr>
                <w:rFonts w:eastAsiaTheme="minorEastAsia"/>
                <w:color w:val="000000" w:themeColor="text1"/>
                <w:kern w:val="24"/>
                <w:lang w:val="en-GB" w:eastAsia="zh-CN"/>
              </w:rPr>
              <w:t xml:space="preserve"> for 2GHz </w:t>
            </w:r>
            <w:r>
              <w:rPr>
                <w:rFonts w:eastAsia="Batang"/>
                <w:color w:val="000000" w:themeColor="text1"/>
                <w:kern w:val="24"/>
                <w:lang w:val="en-GB"/>
              </w:rPr>
              <w:t>carrier frequency</w:t>
            </w:r>
          </w:p>
          <w:p w14:paraId="58FE0B50" w14:textId="77777777" w:rsidR="00F44267" w:rsidRPr="007D0CF2" w:rsidDel="00EF2B91" w:rsidRDefault="00F44267" w:rsidP="006666DE">
            <w:pPr>
              <w:jc w:val="left"/>
              <w:rPr>
                <w:lang w:eastAsia="zh-CN"/>
              </w:rPr>
            </w:pPr>
            <w:r w:rsidRPr="007D0CF2">
              <w:rPr>
                <w:rFonts w:eastAsia="Batang"/>
                <w:color w:val="000000" w:themeColor="text1"/>
                <w:kern w:val="24"/>
                <w:lang w:val="en-GB"/>
              </w:rPr>
              <w:t>1/2 for 4GHz</w:t>
            </w:r>
            <w:r>
              <w:rPr>
                <w:rFonts w:eastAsia="Batang"/>
                <w:color w:val="000000" w:themeColor="text1"/>
                <w:kern w:val="24"/>
                <w:lang w:val="en-GB"/>
              </w:rPr>
              <w:t xml:space="preserve"> carrier frequency</w:t>
            </w:r>
          </w:p>
        </w:tc>
      </w:tr>
      <w:tr w:rsidR="00F44267" w:rsidRPr="007D0CF2" w14:paraId="4E273E4B"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649A82F" w14:textId="77777777" w:rsidR="00F44267" w:rsidRPr="007D0CF2" w:rsidRDefault="00F44267" w:rsidP="006666DE">
            <w:pPr>
              <w:jc w:val="left"/>
            </w:pPr>
            <w:r w:rsidRPr="007D0CF2">
              <w:rPr>
                <w:rFonts w:eastAsia="Batang"/>
                <w:color w:val="000000" w:themeColor="text1"/>
                <w:kern w:val="24"/>
                <w:lang w:val="en-GB"/>
              </w:rPr>
              <w:t>CORESET BW (contiguous PRB allocation)</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2C5ED24" w14:textId="77777777" w:rsidR="00F44267" w:rsidRPr="007D0CF2" w:rsidRDefault="00F44267" w:rsidP="006666DE">
            <w:pPr>
              <w:jc w:val="left"/>
            </w:pPr>
            <w:r w:rsidRPr="007D0CF2">
              <w:rPr>
                <w:rFonts w:eastAsia="Batang"/>
                <w:color w:val="000000" w:themeColor="text1"/>
                <w:kern w:val="24"/>
                <w:lang w:val="en-GB"/>
              </w:rPr>
              <w:t xml:space="preserve">48/96/270 RBs depending on the bandwidth </w:t>
            </w:r>
          </w:p>
        </w:tc>
      </w:tr>
      <w:tr w:rsidR="00F44267" w:rsidRPr="007D0CF2" w14:paraId="2C5F65D8"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28D9046" w14:textId="77777777" w:rsidR="00F44267" w:rsidRPr="007D0CF2" w:rsidRDefault="00F44267" w:rsidP="006666DE">
            <w:pPr>
              <w:jc w:val="left"/>
              <w:rPr>
                <w:rFonts w:eastAsia="华文细黑"/>
                <w:color w:val="000000" w:themeColor="dark1"/>
                <w:kern w:val="24"/>
              </w:rPr>
            </w:pPr>
            <w:r w:rsidRPr="007D0CF2">
              <w:rPr>
                <w:rFonts w:eastAsia="Batang"/>
                <w:color w:val="000000"/>
                <w:kern w:val="24"/>
                <w:lang w:val="en-GB"/>
              </w:rPr>
              <w:t>CCE-to-REG mapping</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BE49CC8" w14:textId="77777777" w:rsidR="00F44267" w:rsidRPr="007D0CF2" w:rsidRDefault="00F44267" w:rsidP="006666DE">
            <w:pPr>
              <w:jc w:val="left"/>
              <w:rPr>
                <w:rFonts w:eastAsia="华文细黑"/>
                <w:color w:val="000000" w:themeColor="dark1"/>
                <w:kern w:val="24"/>
              </w:rPr>
            </w:pPr>
            <w:r w:rsidRPr="007D0CF2">
              <w:rPr>
                <w:rFonts w:eastAsia="Batang"/>
                <w:color w:val="000000"/>
                <w:kern w:val="24"/>
                <w:lang w:val="en-GB"/>
              </w:rPr>
              <w:t>Interleaved</w:t>
            </w:r>
          </w:p>
        </w:tc>
      </w:tr>
      <w:tr w:rsidR="00F44267" w:rsidRPr="007D0CF2" w14:paraId="4877D95F"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2D2EA5B" w14:textId="77777777" w:rsidR="00F44267" w:rsidRPr="007D0CF2" w:rsidRDefault="00F44267" w:rsidP="006666DE">
            <w:pPr>
              <w:jc w:val="left"/>
              <w:rPr>
                <w:rFonts w:eastAsia="华文细黑"/>
                <w:color w:val="000000" w:themeColor="dark1"/>
                <w:kern w:val="24"/>
              </w:rPr>
            </w:pPr>
            <w:r w:rsidRPr="007D0CF2">
              <w:rPr>
                <w:rFonts w:eastAsia="Batang"/>
                <w:color w:val="000000"/>
                <w:kern w:val="24"/>
                <w:lang w:val="en-GB"/>
              </w:rPr>
              <w:t>REG bundle size</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0758B8F" w14:textId="77777777" w:rsidR="00F44267" w:rsidRPr="007D0CF2" w:rsidRDefault="00F44267" w:rsidP="006666DE">
            <w:pPr>
              <w:jc w:val="left"/>
              <w:rPr>
                <w:rFonts w:eastAsia="华文细黑"/>
                <w:color w:val="000000" w:themeColor="dark1"/>
                <w:kern w:val="24"/>
              </w:rPr>
            </w:pPr>
            <w:r w:rsidRPr="007D0CF2">
              <w:rPr>
                <w:rFonts w:eastAsia="Batang"/>
                <w:color w:val="000000"/>
                <w:kern w:val="24"/>
                <w:lang w:val="en-GB"/>
              </w:rPr>
              <w:t>6</w:t>
            </w:r>
          </w:p>
        </w:tc>
      </w:tr>
      <w:tr w:rsidR="00F44267" w:rsidRPr="007D0CF2" w14:paraId="563D9FD5"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38DAE4FC" w14:textId="77777777" w:rsidR="00F44267" w:rsidRPr="007D0CF2" w:rsidRDefault="00F44267" w:rsidP="006666DE">
            <w:pPr>
              <w:jc w:val="left"/>
              <w:rPr>
                <w:rFonts w:eastAsia="华文细黑"/>
                <w:color w:val="000000" w:themeColor="dark1"/>
                <w:kern w:val="24"/>
              </w:rPr>
            </w:pPr>
            <w:r w:rsidRPr="007D0CF2">
              <w:rPr>
                <w:rFonts w:eastAsia="Batang"/>
                <w:color w:val="000000"/>
                <w:kern w:val="24"/>
                <w:lang w:val="en-GB"/>
              </w:rPr>
              <w:t>Interleaver size</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408F585C" w14:textId="77777777" w:rsidR="00F44267" w:rsidRPr="007D0CF2" w:rsidRDefault="00F44267" w:rsidP="006666DE">
            <w:pPr>
              <w:jc w:val="left"/>
              <w:rPr>
                <w:rFonts w:eastAsia="华文细黑"/>
                <w:color w:val="000000" w:themeColor="dark1"/>
                <w:kern w:val="24"/>
              </w:rPr>
            </w:pPr>
            <w:r w:rsidRPr="007D0CF2">
              <w:rPr>
                <w:rFonts w:eastAsia="Batang"/>
                <w:color w:val="000000"/>
                <w:kern w:val="24"/>
                <w:lang w:val="en-GB"/>
              </w:rPr>
              <w:t>2</w:t>
            </w:r>
          </w:p>
        </w:tc>
      </w:tr>
      <w:tr w:rsidR="00F44267" w:rsidRPr="007D0CF2" w14:paraId="384B56FB"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hideMark/>
          </w:tcPr>
          <w:p w14:paraId="15298320" w14:textId="77777777" w:rsidR="00F44267" w:rsidRPr="007D0CF2" w:rsidRDefault="00F44267" w:rsidP="006666DE">
            <w:pPr>
              <w:jc w:val="left"/>
              <w:rPr>
                <w:rFonts w:eastAsia="华文细黑"/>
                <w:color w:val="000000" w:themeColor="dark1"/>
                <w:kern w:val="24"/>
              </w:rPr>
            </w:pPr>
            <w:r w:rsidRPr="007D0CF2">
              <w:rPr>
                <w:rFonts w:eastAsia="Batang"/>
                <w:color w:val="000000" w:themeColor="text1"/>
                <w:kern w:val="24"/>
                <w:lang w:val="en-GB"/>
              </w:rPr>
              <w:t>DCI payload size (excluding CRC)</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hideMark/>
          </w:tcPr>
          <w:p w14:paraId="749826CF" w14:textId="77777777" w:rsidR="00F44267" w:rsidRPr="007D0CF2" w:rsidRDefault="00F44267" w:rsidP="006666DE">
            <w:pPr>
              <w:pStyle w:val="af4"/>
              <w:overflowPunct w:val="0"/>
              <w:spacing w:before="0" w:beforeAutospacing="0" w:after="0" w:afterAutospacing="0"/>
              <w:jc w:val="both"/>
              <w:rPr>
                <w:rFonts w:ascii="Times New Roman" w:hAnsi="Times New Roman" w:cs="Times New Roman"/>
                <w:sz w:val="22"/>
                <w:szCs w:val="22"/>
              </w:rPr>
            </w:pPr>
            <w:r w:rsidRPr="007D0CF2">
              <w:rPr>
                <w:rFonts w:ascii="Times New Roman" w:eastAsia="Batang" w:hAnsi="Times New Roman" w:cs="Times New Roman"/>
                <w:color w:val="000000" w:themeColor="text1"/>
                <w:kern w:val="24"/>
                <w:sz w:val="22"/>
                <w:szCs w:val="22"/>
                <w:lang w:val="en-GB"/>
              </w:rPr>
              <w:t>Single PDSCH scheduling: 60 bits as baseline payload size</w:t>
            </w:r>
          </w:p>
          <w:p w14:paraId="0C15B848" w14:textId="77777777" w:rsidR="00F44267" w:rsidRPr="007D0CF2" w:rsidRDefault="00F44267" w:rsidP="006666DE">
            <w:pPr>
              <w:jc w:val="left"/>
              <w:rPr>
                <w:rFonts w:eastAsia="华文细黑"/>
                <w:color w:val="000000" w:themeColor="dark1"/>
                <w:kern w:val="24"/>
              </w:rPr>
            </w:pPr>
            <w:r w:rsidRPr="007D0CF2">
              <w:rPr>
                <w:rFonts w:eastAsia="Batang"/>
                <w:color w:val="000000" w:themeColor="text1"/>
                <w:kern w:val="24"/>
                <w:lang w:val="en-GB"/>
              </w:rPr>
              <w:t>Multi-cell PDSCH scheduling: 72/84/96/10</w:t>
            </w:r>
            <w:r>
              <w:rPr>
                <w:rFonts w:eastAsia="Batang"/>
                <w:color w:val="000000" w:themeColor="text1"/>
                <w:kern w:val="24"/>
                <w:lang w:val="en-GB"/>
              </w:rPr>
              <w:t>8</w:t>
            </w:r>
            <w:r w:rsidRPr="007D0CF2">
              <w:rPr>
                <w:rFonts w:eastAsia="Batang"/>
                <w:color w:val="000000" w:themeColor="text1"/>
                <w:kern w:val="24"/>
                <w:lang w:val="en-GB"/>
              </w:rPr>
              <w:t xml:space="preserve"> bits</w:t>
            </w:r>
          </w:p>
        </w:tc>
      </w:tr>
      <w:tr w:rsidR="00F44267" w:rsidRPr="007D0CF2" w14:paraId="32701B6A" w14:textId="77777777" w:rsidTr="006666DE">
        <w:trPr>
          <w:trHeight w:val="398"/>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60" w:type="dxa"/>
              <w:left w:w="144" w:type="dxa"/>
              <w:bottom w:w="60" w:type="dxa"/>
              <w:right w:w="144" w:type="dxa"/>
            </w:tcMar>
            <w:hideMark/>
          </w:tcPr>
          <w:p w14:paraId="3D54B732" w14:textId="77777777" w:rsidR="00F44267" w:rsidRPr="007D0CF2" w:rsidRDefault="00F44267" w:rsidP="006666DE">
            <w:pPr>
              <w:jc w:val="left"/>
              <w:rPr>
                <w:rFonts w:eastAsia="华文细黑"/>
                <w:color w:val="000000" w:themeColor="dark1"/>
                <w:kern w:val="24"/>
              </w:rPr>
            </w:pPr>
            <w:r w:rsidRPr="007D0CF2">
              <w:rPr>
                <w:rFonts w:eastAsia="Batang"/>
                <w:color w:val="000000" w:themeColor="text1"/>
                <w:kern w:val="24"/>
                <w:lang w:val="en-GB"/>
              </w:rPr>
              <w:t>BLER target for multi-cell scheduling DCI</w:t>
            </w:r>
          </w:p>
        </w:tc>
        <w:tc>
          <w:tcPr>
            <w:tcW w:w="4120" w:type="dxa"/>
            <w:tcBorders>
              <w:top w:val="single" w:sz="8" w:space="0" w:color="000000"/>
              <w:left w:val="single" w:sz="8" w:space="0" w:color="000000"/>
              <w:bottom w:val="single" w:sz="8" w:space="0" w:color="000000"/>
              <w:right w:val="single" w:sz="8" w:space="0" w:color="000000"/>
            </w:tcBorders>
            <w:shd w:val="clear" w:color="auto" w:fill="auto"/>
            <w:tcMar>
              <w:top w:w="60" w:type="dxa"/>
              <w:left w:w="144" w:type="dxa"/>
              <w:bottom w:w="60" w:type="dxa"/>
              <w:right w:w="144" w:type="dxa"/>
            </w:tcMar>
            <w:hideMark/>
          </w:tcPr>
          <w:p w14:paraId="7604D519" w14:textId="77777777" w:rsidR="00F44267" w:rsidRPr="007D0CF2" w:rsidRDefault="00F44267" w:rsidP="006666DE">
            <w:pPr>
              <w:jc w:val="left"/>
              <w:rPr>
                <w:rFonts w:eastAsia="华文细黑"/>
                <w:color w:val="000000" w:themeColor="dark1"/>
                <w:kern w:val="24"/>
                <w:lang w:eastAsia="zh-CN"/>
              </w:rPr>
            </w:pPr>
            <w:r w:rsidRPr="007D0CF2">
              <w:rPr>
                <w:rFonts w:eastAsia="华文细黑"/>
                <w:color w:val="000000" w:themeColor="dark1"/>
                <w:kern w:val="24"/>
                <w:lang w:eastAsia="zh-CN"/>
              </w:rPr>
              <w:t>1%</w:t>
            </w:r>
          </w:p>
        </w:tc>
      </w:tr>
      <w:tr w:rsidR="00F44267" w:rsidRPr="007D0CF2" w14:paraId="483DFAB7"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1D88AC0" w14:textId="77777777" w:rsidR="00F44267" w:rsidRPr="007D0CF2" w:rsidRDefault="00F44267" w:rsidP="006666DE">
            <w:pPr>
              <w:jc w:val="left"/>
            </w:pPr>
            <w:r w:rsidRPr="007D0CF2">
              <w:rPr>
                <w:rFonts w:eastAsia="Batang"/>
                <w:color w:val="000000" w:themeColor="text1"/>
                <w:kern w:val="24"/>
                <w:lang w:val="en-GB"/>
              </w:rPr>
              <w:t>Number of BS antennas</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B4FA80A" w14:textId="77777777" w:rsidR="00F44267" w:rsidRPr="007D0CF2" w:rsidRDefault="00F44267" w:rsidP="006666DE">
            <w:pPr>
              <w:pStyle w:val="af4"/>
              <w:overflowPunct w:val="0"/>
              <w:spacing w:before="0" w:beforeAutospacing="0" w:after="0" w:afterAutospacing="0"/>
              <w:jc w:val="both"/>
              <w:rPr>
                <w:rFonts w:ascii="Times New Roman" w:hAnsi="Times New Roman" w:cs="Times New Roman"/>
                <w:sz w:val="22"/>
                <w:szCs w:val="22"/>
              </w:rPr>
            </w:pPr>
            <w:r w:rsidRPr="007D0CF2">
              <w:rPr>
                <w:rFonts w:ascii="Times New Roman" w:eastAsia="Batang" w:hAnsi="Times New Roman" w:cs="Times New Roman"/>
                <w:color w:val="000000" w:themeColor="text1"/>
                <w:kern w:val="24"/>
                <w:sz w:val="22"/>
                <w:szCs w:val="22"/>
                <w:lang w:val="en-GB"/>
              </w:rPr>
              <w:t xml:space="preserve">2 Tx for 700MHz/2GHz carrier frequency </w:t>
            </w:r>
          </w:p>
          <w:p w14:paraId="79EE5BA0" w14:textId="77777777" w:rsidR="00F44267" w:rsidRPr="007D0CF2" w:rsidRDefault="00F44267" w:rsidP="006666DE">
            <w:pPr>
              <w:jc w:val="left"/>
            </w:pPr>
            <w:r w:rsidRPr="007D0CF2">
              <w:rPr>
                <w:rFonts w:eastAsia="Batang"/>
                <w:color w:val="000000" w:themeColor="text1"/>
                <w:kern w:val="24"/>
                <w:lang w:val="en-GB"/>
              </w:rPr>
              <w:t>4 Tx for 4GHz</w:t>
            </w:r>
            <w:r>
              <w:rPr>
                <w:rFonts w:eastAsia="Batang"/>
                <w:color w:val="000000" w:themeColor="text1"/>
                <w:kern w:val="24"/>
                <w:lang w:val="en-GB"/>
              </w:rPr>
              <w:t xml:space="preserve"> carrier frequency</w:t>
            </w:r>
          </w:p>
        </w:tc>
      </w:tr>
      <w:tr w:rsidR="00F44267" w:rsidRPr="007D0CF2" w14:paraId="38B6AB66"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0CC82669" w14:textId="77777777" w:rsidR="00F44267" w:rsidRPr="007D0CF2" w:rsidRDefault="00F44267" w:rsidP="006666DE">
            <w:pPr>
              <w:jc w:val="left"/>
            </w:pPr>
            <w:r w:rsidRPr="007D0CF2">
              <w:rPr>
                <w:rFonts w:eastAsia="Batang"/>
                <w:color w:val="000000"/>
                <w:kern w:val="24"/>
                <w:lang w:val="en-GB"/>
              </w:rPr>
              <w:t>Number of UE antennas</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75763B25" w14:textId="77777777" w:rsidR="00F44267" w:rsidRPr="007D0CF2" w:rsidRDefault="00F44267" w:rsidP="006666DE">
            <w:pPr>
              <w:pStyle w:val="af4"/>
              <w:overflowPunct w:val="0"/>
              <w:spacing w:before="0" w:beforeAutospacing="0" w:after="0" w:afterAutospacing="0"/>
              <w:rPr>
                <w:rFonts w:ascii="Times New Roman" w:hAnsi="Times New Roman" w:cs="Times New Roman"/>
                <w:sz w:val="22"/>
                <w:szCs w:val="22"/>
              </w:rPr>
            </w:pPr>
            <w:r w:rsidRPr="007D0CF2">
              <w:rPr>
                <w:rFonts w:ascii="Times New Roman" w:eastAsia="Batang" w:hAnsi="Times New Roman" w:cs="Times New Roman"/>
                <w:color w:val="000000"/>
                <w:kern w:val="24"/>
                <w:sz w:val="22"/>
                <w:szCs w:val="22"/>
                <w:lang w:val="en-GB"/>
              </w:rPr>
              <w:t xml:space="preserve">2 Rx for </w:t>
            </w:r>
            <w:r w:rsidRPr="007D0CF2">
              <w:rPr>
                <w:rFonts w:ascii="Times New Roman" w:eastAsia="Batang" w:hAnsi="Times New Roman" w:cs="Times New Roman"/>
                <w:color w:val="000000" w:themeColor="text1"/>
                <w:kern w:val="24"/>
                <w:sz w:val="22"/>
                <w:szCs w:val="22"/>
                <w:lang w:val="en-GB"/>
              </w:rPr>
              <w:t>700MHz/2GHz carrier frequency</w:t>
            </w:r>
          </w:p>
          <w:p w14:paraId="53C7F2B3" w14:textId="77777777" w:rsidR="00F44267" w:rsidRPr="007D0CF2" w:rsidRDefault="00F44267" w:rsidP="006666DE">
            <w:pPr>
              <w:jc w:val="left"/>
            </w:pPr>
            <w:r w:rsidRPr="007D0CF2">
              <w:rPr>
                <w:rFonts w:eastAsia="Batang"/>
                <w:color w:val="000000" w:themeColor="text1"/>
                <w:kern w:val="24"/>
                <w:lang w:val="en-GB"/>
              </w:rPr>
              <w:t>4 Rx for 4GHz carrier frequency</w:t>
            </w:r>
          </w:p>
        </w:tc>
      </w:tr>
      <w:tr w:rsidR="00F44267" w:rsidRPr="007D0CF2" w14:paraId="6043757E"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2DA30E2" w14:textId="77777777" w:rsidR="00F44267" w:rsidRPr="007D0CF2" w:rsidRDefault="00F44267" w:rsidP="006666DE">
            <w:pPr>
              <w:jc w:val="left"/>
            </w:pPr>
            <w:r w:rsidRPr="007D0CF2">
              <w:rPr>
                <w:rFonts w:eastAsia="Batang"/>
                <w:color w:val="000000" w:themeColor="text1"/>
                <w:kern w:val="24"/>
                <w:lang w:val="en-GB"/>
              </w:rPr>
              <w:t>Modulation</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7923D39" w14:textId="77777777" w:rsidR="00F44267" w:rsidRPr="007D0CF2" w:rsidRDefault="00F44267" w:rsidP="006666DE">
            <w:pPr>
              <w:jc w:val="left"/>
            </w:pPr>
            <w:r w:rsidRPr="007D0CF2">
              <w:rPr>
                <w:rFonts w:eastAsia="Batang"/>
                <w:color w:val="000000" w:themeColor="text1"/>
                <w:kern w:val="24"/>
                <w:lang w:val="en-GB"/>
              </w:rPr>
              <w:t>QPSK</w:t>
            </w:r>
          </w:p>
        </w:tc>
      </w:tr>
      <w:tr w:rsidR="00F44267" w:rsidRPr="007D0CF2" w14:paraId="15C7CE40"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tcPr>
          <w:p w14:paraId="16FF4F0C" w14:textId="77777777" w:rsidR="00F44267" w:rsidRPr="007D0CF2" w:rsidRDefault="00F44267" w:rsidP="006666DE">
            <w:pPr>
              <w:jc w:val="left"/>
            </w:pPr>
            <w:r w:rsidRPr="007D0CF2">
              <w:rPr>
                <w:rFonts w:eastAsia="Batang"/>
                <w:color w:val="000000" w:themeColor="text1"/>
                <w:kern w:val="24"/>
                <w:lang w:val="en-GB"/>
              </w:rPr>
              <w:t>Channel coding</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tcPr>
          <w:p w14:paraId="5B8844E4" w14:textId="77777777" w:rsidR="00F44267" w:rsidRPr="007D0CF2" w:rsidRDefault="00F44267" w:rsidP="006666DE">
            <w:pPr>
              <w:jc w:val="left"/>
            </w:pPr>
            <w:r w:rsidRPr="007D0CF2">
              <w:rPr>
                <w:rFonts w:eastAsia="Batang"/>
                <w:color w:val="000000" w:themeColor="text1"/>
                <w:kern w:val="24"/>
                <w:lang w:val="en-GB"/>
              </w:rPr>
              <w:t>Polar code</w:t>
            </w:r>
          </w:p>
        </w:tc>
      </w:tr>
      <w:tr w:rsidR="00F44267" w:rsidRPr="007D0CF2" w14:paraId="3A24A956"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2D40248C" w14:textId="77777777" w:rsidR="00F44267" w:rsidRPr="007D0CF2" w:rsidRDefault="00F44267" w:rsidP="006666DE">
            <w:pPr>
              <w:jc w:val="left"/>
              <w:rPr>
                <w:rFonts w:eastAsia="华文细黑"/>
                <w:color w:val="000000" w:themeColor="dark1"/>
                <w:kern w:val="24"/>
              </w:rPr>
            </w:pPr>
            <w:r w:rsidRPr="007D0CF2">
              <w:rPr>
                <w:rFonts w:eastAsia="Batang"/>
                <w:color w:val="000000" w:themeColor="text1"/>
                <w:kern w:val="24"/>
                <w:lang w:val="en-GB"/>
              </w:rPr>
              <w:lastRenderedPageBreak/>
              <w:t>UE speed</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10C6EAA6" w14:textId="77777777" w:rsidR="00F44267" w:rsidRPr="007D0CF2" w:rsidRDefault="00F44267" w:rsidP="006666DE">
            <w:pPr>
              <w:jc w:val="left"/>
              <w:rPr>
                <w:rFonts w:eastAsia="华文细黑"/>
                <w:color w:val="000000" w:themeColor="dark1"/>
                <w:kern w:val="24"/>
              </w:rPr>
            </w:pPr>
            <w:r w:rsidRPr="007D0CF2">
              <w:rPr>
                <w:rFonts w:eastAsia="Batang"/>
                <w:color w:val="000000" w:themeColor="text1"/>
                <w:kern w:val="24"/>
                <w:lang w:val="en-GB"/>
              </w:rPr>
              <w:t>3km/h</w:t>
            </w:r>
          </w:p>
        </w:tc>
      </w:tr>
      <w:tr w:rsidR="00F44267" w:rsidRPr="007D0CF2" w14:paraId="3E8E2D6E"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2B812993" w14:textId="77777777" w:rsidR="00F44267" w:rsidRPr="007D0CF2" w:rsidRDefault="00F44267" w:rsidP="006666DE">
            <w:pPr>
              <w:jc w:val="left"/>
              <w:rPr>
                <w:rFonts w:eastAsia="华文细黑"/>
                <w:color w:val="000000" w:themeColor="dark1"/>
                <w:kern w:val="24"/>
              </w:rPr>
            </w:pPr>
            <w:r w:rsidRPr="007D0CF2">
              <w:rPr>
                <w:rFonts w:eastAsia="Batang"/>
                <w:color w:val="000000"/>
                <w:kern w:val="24"/>
                <w:lang w:val="en-GB"/>
              </w:rPr>
              <w:t>Aggregation level</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1524C45F" w14:textId="77777777" w:rsidR="00F44267" w:rsidRPr="007D0CF2" w:rsidRDefault="00F44267" w:rsidP="006666DE">
            <w:pPr>
              <w:jc w:val="left"/>
              <w:rPr>
                <w:rFonts w:eastAsia="华文细黑"/>
                <w:color w:val="000000" w:themeColor="dark1"/>
                <w:kern w:val="24"/>
              </w:rPr>
            </w:pPr>
            <w:r w:rsidRPr="007D0CF2">
              <w:rPr>
                <w:rFonts w:eastAsia="Batang"/>
                <w:color w:val="000000"/>
                <w:kern w:val="24"/>
                <w:lang w:val="en-GB"/>
              </w:rPr>
              <w:t>1/2/4/8/16</w:t>
            </w:r>
          </w:p>
        </w:tc>
      </w:tr>
      <w:tr w:rsidR="00F44267" w:rsidRPr="007D0CF2" w14:paraId="4028112A" w14:textId="77777777" w:rsidTr="006666DE">
        <w:trPr>
          <w:trHeight w:val="398"/>
          <w:jc w:val="center"/>
        </w:trPr>
        <w:tc>
          <w:tcPr>
            <w:tcW w:w="3818"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6F71A249" w14:textId="77777777" w:rsidR="00F44267" w:rsidRPr="007D0CF2" w:rsidRDefault="00F44267" w:rsidP="006666DE">
            <w:pPr>
              <w:jc w:val="left"/>
              <w:rPr>
                <w:rFonts w:eastAsia="华文细黑"/>
                <w:color w:val="000000" w:themeColor="dark1"/>
                <w:kern w:val="24"/>
              </w:rPr>
            </w:pPr>
            <w:r w:rsidRPr="007D0CF2">
              <w:rPr>
                <w:rFonts w:eastAsia="Batang"/>
                <w:color w:val="000000"/>
                <w:kern w:val="24"/>
                <w:lang w:val="en-GB"/>
              </w:rPr>
              <w:t>Tx Diversity</w:t>
            </w:r>
          </w:p>
        </w:tc>
        <w:tc>
          <w:tcPr>
            <w:tcW w:w="4120"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tcPr>
          <w:p w14:paraId="756BB5BD" w14:textId="77777777" w:rsidR="00F44267" w:rsidRPr="007D0CF2" w:rsidRDefault="00F44267" w:rsidP="006666DE">
            <w:pPr>
              <w:jc w:val="left"/>
              <w:rPr>
                <w:rFonts w:eastAsia="华文细黑"/>
                <w:color w:val="000000" w:themeColor="dark1"/>
                <w:kern w:val="24"/>
              </w:rPr>
            </w:pPr>
            <w:r w:rsidRPr="007D0CF2">
              <w:rPr>
                <w:rFonts w:eastAsia="Batang"/>
                <w:color w:val="000000"/>
                <w:kern w:val="24"/>
                <w:lang w:val="en-GB"/>
              </w:rPr>
              <w:t>One port precoder cycling</w:t>
            </w:r>
          </w:p>
        </w:tc>
      </w:tr>
    </w:tbl>
    <w:p w14:paraId="5C275BB0" w14:textId="77777777" w:rsidR="00F44267" w:rsidRDefault="00F44267" w:rsidP="001C6A5F">
      <w:pPr>
        <w:jc w:val="center"/>
      </w:pPr>
    </w:p>
    <w:p w14:paraId="64C70C61" w14:textId="43B4ED82" w:rsidR="00C0673D" w:rsidRPr="007D0CF2" w:rsidRDefault="00C0673D" w:rsidP="001C6A5F">
      <w:pPr>
        <w:jc w:val="center"/>
        <w:rPr>
          <w:lang w:val="en-GB" w:eastAsia="zh-CN"/>
        </w:rPr>
      </w:pPr>
      <w:r w:rsidRPr="007D0CF2">
        <w:rPr>
          <w:lang w:val="en-GB"/>
        </w:rPr>
        <w:t xml:space="preserve">Table </w:t>
      </w:r>
      <w:r w:rsidR="00E11F80" w:rsidRPr="007D0CF2">
        <w:rPr>
          <w:lang w:val="en-GB"/>
        </w:rPr>
        <w:t>B</w:t>
      </w:r>
      <w:r w:rsidRPr="007D0CF2">
        <w:rPr>
          <w:lang w:val="en-GB"/>
        </w:rPr>
        <w:t xml:space="preserve">: System level </w:t>
      </w:r>
      <w:r w:rsidRPr="007D0CF2">
        <w:t xml:space="preserve">simulation assumptions </w:t>
      </w:r>
    </w:p>
    <w:tbl>
      <w:tblPr>
        <w:tblW w:w="7926" w:type="dxa"/>
        <w:jc w:val="center"/>
        <w:tblCellMar>
          <w:left w:w="0" w:type="dxa"/>
          <w:right w:w="0" w:type="dxa"/>
        </w:tblCellMar>
        <w:tblLook w:val="0600" w:firstRow="0" w:lastRow="0" w:firstColumn="0" w:lastColumn="0" w:noHBand="1" w:noVBand="1"/>
      </w:tblPr>
      <w:tblGrid>
        <w:gridCol w:w="3109"/>
        <w:gridCol w:w="4817"/>
      </w:tblGrid>
      <w:tr w:rsidR="00C94CC9" w:rsidRPr="007D0CF2" w14:paraId="5DB2A65A"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854AA1" w14:textId="77777777" w:rsidR="00C94CC9" w:rsidRPr="007D0CF2" w:rsidRDefault="00C94CC9" w:rsidP="006666DE">
            <w:pPr>
              <w:jc w:val="center"/>
              <w:rPr>
                <w:b/>
                <w:bCs/>
                <w:lang w:val="en-GB"/>
              </w:rPr>
            </w:pPr>
            <w:r w:rsidRPr="007D0CF2">
              <w:rPr>
                <w:b/>
                <w:bCs/>
                <w:lang w:val="en-GB"/>
              </w:rPr>
              <w:t>Parameters</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8D0983" w14:textId="77777777" w:rsidR="00C94CC9" w:rsidRPr="007D0CF2" w:rsidRDefault="00C94CC9" w:rsidP="006666DE">
            <w:pPr>
              <w:jc w:val="center"/>
              <w:rPr>
                <w:b/>
                <w:bCs/>
                <w:lang w:val="en-GB"/>
              </w:rPr>
            </w:pPr>
            <w:r w:rsidRPr="007D0CF2">
              <w:rPr>
                <w:b/>
                <w:bCs/>
                <w:lang w:val="en-GB"/>
              </w:rPr>
              <w:t>Values</w:t>
            </w:r>
          </w:p>
        </w:tc>
      </w:tr>
      <w:tr w:rsidR="00C94CC9" w:rsidRPr="007D0CF2" w14:paraId="17EDE730"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A4BAA4" w14:textId="77777777" w:rsidR="00C94CC9" w:rsidRPr="007D0CF2" w:rsidRDefault="00C94CC9" w:rsidP="006666DE">
            <w:pPr>
              <w:jc w:val="left"/>
              <w:rPr>
                <w:lang w:val="en-GB"/>
              </w:rPr>
            </w:pPr>
            <w:r w:rsidRPr="007D0CF2">
              <w:rPr>
                <w:lang w:val="en-GB"/>
              </w:rPr>
              <w:t>Carrier frequency</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98E74B" w14:textId="77777777" w:rsidR="00C94CC9" w:rsidRPr="007D0CF2" w:rsidRDefault="00C94CC9" w:rsidP="006666DE">
            <w:pPr>
              <w:jc w:val="left"/>
              <w:rPr>
                <w:lang w:val="en-GB"/>
              </w:rPr>
            </w:pPr>
            <w:r w:rsidRPr="007D0CF2">
              <w:rPr>
                <w:lang w:eastAsia="zh-CN"/>
              </w:rPr>
              <w:t>700MHz/2GHz</w:t>
            </w:r>
          </w:p>
        </w:tc>
      </w:tr>
      <w:tr w:rsidR="00C94CC9" w:rsidRPr="007D0CF2" w14:paraId="5F91FD3C"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CAE618" w14:textId="77777777" w:rsidR="00C94CC9" w:rsidRPr="007D0CF2" w:rsidRDefault="00C94CC9" w:rsidP="006666DE">
            <w:pPr>
              <w:jc w:val="left"/>
              <w:rPr>
                <w:lang w:val="en-GB"/>
              </w:rPr>
            </w:pPr>
            <w:r w:rsidRPr="007D0CF2">
              <w:t>SCS</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E9EF67" w14:textId="77777777" w:rsidR="00C94CC9" w:rsidRPr="007D0CF2" w:rsidRDefault="00C94CC9" w:rsidP="006666DE">
            <w:pPr>
              <w:jc w:val="left"/>
              <w:rPr>
                <w:lang w:val="en-GB"/>
              </w:rPr>
            </w:pPr>
            <w:r w:rsidRPr="007D0CF2">
              <w:t>15 kHz for 700MHz/2GHz</w:t>
            </w:r>
            <w:r>
              <w:t xml:space="preserve"> </w:t>
            </w:r>
            <w:r>
              <w:rPr>
                <w:rFonts w:eastAsia="Batang"/>
                <w:color w:val="000000" w:themeColor="text1"/>
                <w:kern w:val="24"/>
                <w:lang w:val="en-GB"/>
              </w:rPr>
              <w:t>carrier frequency</w:t>
            </w:r>
          </w:p>
        </w:tc>
      </w:tr>
      <w:tr w:rsidR="00C94CC9" w:rsidRPr="007D0CF2" w14:paraId="6717A504"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ACD730" w14:textId="77777777" w:rsidR="00C94CC9" w:rsidRPr="007D0CF2" w:rsidRDefault="00C94CC9" w:rsidP="006666DE">
            <w:pPr>
              <w:jc w:val="left"/>
              <w:rPr>
                <w:lang w:val="en-GB"/>
              </w:rPr>
            </w:pPr>
            <w:r w:rsidRPr="007D0CF2">
              <w:rPr>
                <w:rFonts w:eastAsia="Batang"/>
                <w:color w:val="000000" w:themeColor="text1"/>
                <w:kern w:val="24"/>
                <w:lang w:val="en-GB"/>
              </w:rPr>
              <w:t>BS antenna height</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C837F6" w14:textId="77777777" w:rsidR="00C94CC9" w:rsidRPr="007D0CF2" w:rsidRDefault="00C94CC9" w:rsidP="006666DE">
            <w:pPr>
              <w:jc w:val="left"/>
              <w:rPr>
                <w:lang w:val="en-GB"/>
              </w:rPr>
            </w:pPr>
            <w:r w:rsidRPr="007D0CF2">
              <w:rPr>
                <w:rFonts w:eastAsia="Batang"/>
                <w:color w:val="000000" w:themeColor="text1"/>
                <w:kern w:val="24"/>
                <w:lang w:val="en-GB"/>
              </w:rPr>
              <w:t>25 m</w:t>
            </w:r>
          </w:p>
        </w:tc>
      </w:tr>
      <w:tr w:rsidR="00C94CC9" w:rsidRPr="007D0CF2" w14:paraId="7614FAF2"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2283B1" w14:textId="77777777" w:rsidR="00C94CC9" w:rsidRPr="007D0CF2" w:rsidRDefault="00C94CC9" w:rsidP="006666DE">
            <w:pPr>
              <w:jc w:val="left"/>
              <w:rPr>
                <w:lang w:val="en-GB"/>
              </w:rPr>
            </w:pPr>
            <w:r w:rsidRPr="007D0CF2">
              <w:rPr>
                <w:rFonts w:eastAsia="Batang"/>
                <w:color w:val="000000" w:themeColor="text1"/>
                <w:kern w:val="24"/>
                <w:lang w:val="en-GB"/>
              </w:rPr>
              <w:t>UE height</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22CCBA" w14:textId="77777777" w:rsidR="00C94CC9" w:rsidRPr="007D0CF2" w:rsidRDefault="00C94CC9" w:rsidP="006666DE">
            <w:pPr>
              <w:jc w:val="left"/>
              <w:rPr>
                <w:lang w:val="en-GB"/>
              </w:rPr>
            </w:pPr>
            <w:r w:rsidRPr="007D0CF2">
              <w:rPr>
                <w:rFonts w:eastAsia="Batang"/>
                <w:color w:val="000000" w:themeColor="text1"/>
                <w:kern w:val="24"/>
                <w:lang w:val="en-GB"/>
              </w:rPr>
              <w:t xml:space="preserve">1.5m </w:t>
            </w:r>
          </w:p>
        </w:tc>
      </w:tr>
      <w:tr w:rsidR="00C94CC9" w:rsidRPr="007D0CF2" w14:paraId="3136441C"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EC0E07" w14:textId="77777777" w:rsidR="00C94CC9" w:rsidRPr="007D0CF2" w:rsidRDefault="00C94CC9" w:rsidP="006666DE">
            <w:pPr>
              <w:jc w:val="left"/>
              <w:rPr>
                <w:lang w:val="en-GB"/>
              </w:rPr>
            </w:pPr>
            <w:r w:rsidRPr="007D0CF2">
              <w:rPr>
                <w:rFonts w:eastAsia="Batang"/>
                <w:color w:val="000000" w:themeColor="text1"/>
                <w:kern w:val="24"/>
                <w:lang w:val="en-GB"/>
              </w:rPr>
              <w:t>TRP transmit power</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E2DC9E" w14:textId="77777777" w:rsidR="00C94CC9" w:rsidRPr="007D0CF2" w:rsidRDefault="00C94CC9" w:rsidP="006666DE">
            <w:pPr>
              <w:jc w:val="left"/>
              <w:rPr>
                <w:lang w:val="en-GB"/>
              </w:rPr>
            </w:pPr>
            <w:r w:rsidRPr="007D0CF2">
              <w:rPr>
                <w:rFonts w:eastAsia="Batang"/>
                <w:color w:val="000000" w:themeColor="text1"/>
                <w:kern w:val="24"/>
                <w:lang w:val="en-GB"/>
              </w:rPr>
              <w:t>46 dBm for 10MHz</w:t>
            </w:r>
          </w:p>
        </w:tc>
      </w:tr>
      <w:tr w:rsidR="00C94CC9" w:rsidRPr="007D0CF2" w14:paraId="130B1441"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DFAE2E" w14:textId="77777777" w:rsidR="00C94CC9" w:rsidRPr="007D0CF2" w:rsidRDefault="00C94CC9" w:rsidP="006666DE">
            <w:pPr>
              <w:jc w:val="left"/>
              <w:rPr>
                <w:lang w:val="en-GB"/>
              </w:rPr>
            </w:pPr>
            <w:r w:rsidRPr="007D0CF2">
              <w:rPr>
                <w:rFonts w:eastAsia="Batang"/>
                <w:color w:val="000000" w:themeColor="text1"/>
                <w:kern w:val="24"/>
                <w:lang w:val="en-GB"/>
              </w:rPr>
              <w:t>Scenario</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29E38A" w14:textId="77777777" w:rsidR="00C94CC9" w:rsidRPr="007D0CF2" w:rsidRDefault="00C94CC9" w:rsidP="006666DE">
            <w:pPr>
              <w:jc w:val="left"/>
              <w:rPr>
                <w:lang w:val="en-GB"/>
              </w:rPr>
            </w:pPr>
            <w:r w:rsidRPr="007D0CF2">
              <w:rPr>
                <w:rFonts w:eastAsia="Batang"/>
                <w:color w:val="000000" w:themeColor="text1"/>
                <w:kern w:val="24"/>
                <w:lang w:val="en-GB"/>
              </w:rPr>
              <w:t>Urban Macro</w:t>
            </w:r>
          </w:p>
        </w:tc>
      </w:tr>
      <w:tr w:rsidR="00C94CC9" w:rsidRPr="007D0CF2" w14:paraId="487AB80D"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14C367" w14:textId="77777777" w:rsidR="00C94CC9" w:rsidRPr="007D0CF2" w:rsidRDefault="00C94CC9" w:rsidP="006666DE">
            <w:pPr>
              <w:jc w:val="left"/>
              <w:rPr>
                <w:lang w:val="en-GB"/>
              </w:rPr>
            </w:pPr>
            <w:r w:rsidRPr="007D0CF2">
              <w:rPr>
                <w:rFonts w:eastAsia="Batang"/>
                <w:color w:val="000000" w:themeColor="text1"/>
                <w:kern w:val="24"/>
                <w:lang w:val="en-GB"/>
              </w:rPr>
              <w:t>ISD</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990C53" w14:textId="77777777" w:rsidR="00C94CC9" w:rsidRPr="007D0CF2" w:rsidRDefault="00C94CC9" w:rsidP="006666DE">
            <w:pPr>
              <w:jc w:val="left"/>
              <w:rPr>
                <w:lang w:val="en-GB"/>
              </w:rPr>
            </w:pPr>
            <w:r w:rsidRPr="007D0CF2">
              <w:rPr>
                <w:rFonts w:eastAsia="Batang"/>
                <w:color w:val="000000" w:themeColor="text1"/>
                <w:kern w:val="24"/>
                <w:lang w:val="en-GB"/>
              </w:rPr>
              <w:t>500m</w:t>
            </w:r>
          </w:p>
        </w:tc>
      </w:tr>
      <w:tr w:rsidR="00C94CC9" w:rsidRPr="007D0CF2" w14:paraId="7169C4FE" w14:textId="77777777" w:rsidTr="006666DE">
        <w:trPr>
          <w:trHeight w:val="50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F393C8" w14:textId="77777777" w:rsidR="00C94CC9" w:rsidRPr="007D0CF2" w:rsidRDefault="00C94CC9" w:rsidP="006666DE">
            <w:pPr>
              <w:jc w:val="left"/>
              <w:rPr>
                <w:lang w:val="en-GB"/>
              </w:rPr>
            </w:pPr>
            <w:r w:rsidRPr="007D0CF2">
              <w:rPr>
                <w:rFonts w:eastAsia="Batang"/>
                <w:color w:val="000000" w:themeColor="text1"/>
                <w:kern w:val="24"/>
                <w:lang w:val="en-GB"/>
              </w:rPr>
              <w:t>TRP antenna configuration</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7916F3" w14:textId="77777777" w:rsidR="00C94CC9" w:rsidRPr="007D0CF2" w:rsidRDefault="00C94CC9" w:rsidP="006666DE">
            <w:pPr>
              <w:pStyle w:val="af4"/>
              <w:spacing w:before="0" w:beforeAutospacing="0" w:after="0" w:afterAutospacing="0"/>
              <w:rPr>
                <w:rFonts w:ascii="Times New Roman" w:hAnsi="Times New Roman" w:cs="Times New Roman"/>
                <w:sz w:val="22"/>
                <w:szCs w:val="22"/>
              </w:rPr>
            </w:pPr>
            <w:r w:rsidRPr="007D0CF2">
              <w:rPr>
                <w:rFonts w:ascii="Times New Roman" w:eastAsia="Batang" w:hAnsi="Times New Roman" w:cs="Times New Roman"/>
                <w:color w:val="000000" w:themeColor="text1"/>
                <w:kern w:val="24"/>
                <w:sz w:val="22"/>
                <w:szCs w:val="22"/>
                <w:lang w:val="en-GB"/>
              </w:rPr>
              <w:t>(M,N,P,Mg,Ng;Mp,Np)= (1,2,2,1,1;1,1) for 700MHz</w:t>
            </w:r>
            <w:r>
              <w:rPr>
                <w:rFonts w:ascii="Times New Roman" w:eastAsia="Batang" w:hAnsi="Times New Roman" w:cs="Times New Roman"/>
                <w:color w:val="000000" w:themeColor="text1"/>
                <w:kern w:val="24"/>
                <w:sz w:val="22"/>
                <w:szCs w:val="22"/>
                <w:lang w:val="en-GB"/>
              </w:rPr>
              <w:t xml:space="preserve"> carrier frequency</w:t>
            </w:r>
          </w:p>
          <w:p w14:paraId="65726A6D" w14:textId="77777777" w:rsidR="00C94CC9" w:rsidRPr="007D0CF2" w:rsidRDefault="00C94CC9" w:rsidP="006666DE">
            <w:pPr>
              <w:pStyle w:val="af4"/>
              <w:spacing w:before="0" w:beforeAutospacing="0" w:after="0" w:afterAutospacing="0"/>
              <w:rPr>
                <w:lang w:val="en-GB"/>
              </w:rPr>
            </w:pPr>
            <w:r w:rsidRPr="007D0CF2">
              <w:rPr>
                <w:rFonts w:ascii="Times New Roman" w:eastAsia="Batang" w:hAnsi="Times New Roman" w:cs="Times New Roman"/>
                <w:color w:val="000000" w:themeColor="text1"/>
                <w:kern w:val="24"/>
                <w:sz w:val="22"/>
                <w:szCs w:val="22"/>
                <w:lang w:val="en-GB"/>
              </w:rPr>
              <w:t>(M,N,P,Mg,Ng;Mp,Np)= (2,8,2,1,1;1,1) for 2GHz</w:t>
            </w:r>
            <w:r>
              <w:rPr>
                <w:rFonts w:ascii="Times New Roman" w:eastAsia="Batang" w:hAnsi="Times New Roman" w:cs="Times New Roman"/>
                <w:color w:val="000000" w:themeColor="text1"/>
                <w:kern w:val="24"/>
                <w:sz w:val="22"/>
                <w:szCs w:val="22"/>
                <w:lang w:val="en-GB"/>
              </w:rPr>
              <w:t xml:space="preserve"> carrier frequency</w:t>
            </w:r>
          </w:p>
        </w:tc>
      </w:tr>
      <w:tr w:rsidR="00C94CC9" w:rsidRPr="007D0CF2" w14:paraId="7BFDD794" w14:textId="77777777" w:rsidTr="006666DE">
        <w:trPr>
          <w:trHeight w:val="50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B7259C" w14:textId="77777777" w:rsidR="00C94CC9" w:rsidRPr="007D0CF2" w:rsidRDefault="00C94CC9" w:rsidP="006666DE">
            <w:pPr>
              <w:jc w:val="left"/>
              <w:rPr>
                <w:lang w:val="en-GB"/>
              </w:rPr>
            </w:pPr>
            <w:r w:rsidRPr="007D0CF2">
              <w:rPr>
                <w:rFonts w:eastAsia="Batang"/>
                <w:color w:val="000000" w:themeColor="text1"/>
                <w:kern w:val="24"/>
                <w:lang w:val="en-GB"/>
              </w:rPr>
              <w:t>UE antenna configuration</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2A8359" w14:textId="77777777" w:rsidR="00C94CC9" w:rsidRPr="007D0CF2" w:rsidRDefault="00C94CC9" w:rsidP="006666DE">
            <w:pPr>
              <w:pStyle w:val="af4"/>
              <w:spacing w:before="0" w:beforeAutospacing="0" w:after="0" w:afterAutospacing="0"/>
              <w:rPr>
                <w:lang w:val="en-GB"/>
              </w:rPr>
            </w:pPr>
            <w:r w:rsidRPr="007D0CF2">
              <w:rPr>
                <w:rFonts w:ascii="Times New Roman" w:eastAsia="Batang" w:hAnsi="Times New Roman" w:cs="Times New Roman"/>
                <w:color w:val="000000" w:themeColor="text1"/>
                <w:kern w:val="24"/>
                <w:sz w:val="22"/>
                <w:szCs w:val="22"/>
                <w:lang w:val="en-GB"/>
              </w:rPr>
              <w:t>(M,N,P,Mg,Ng;Mp,Np)= (1,1,2,1,1;1,1) for 700MHz/2GHz</w:t>
            </w:r>
            <w:r>
              <w:rPr>
                <w:rFonts w:ascii="Times New Roman" w:eastAsia="Batang" w:hAnsi="Times New Roman" w:cs="Times New Roman"/>
                <w:color w:val="000000" w:themeColor="text1"/>
                <w:kern w:val="24"/>
                <w:sz w:val="22"/>
                <w:szCs w:val="22"/>
                <w:lang w:val="en-GB"/>
              </w:rPr>
              <w:t xml:space="preserve"> carrier frequency</w:t>
            </w:r>
          </w:p>
        </w:tc>
      </w:tr>
      <w:tr w:rsidR="00C94CC9" w:rsidRPr="007D0CF2" w14:paraId="4FBA184C"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444F56" w14:textId="77777777" w:rsidR="00C94CC9" w:rsidRPr="007D0CF2" w:rsidRDefault="00C94CC9" w:rsidP="006666DE">
            <w:pPr>
              <w:jc w:val="left"/>
              <w:rPr>
                <w:lang w:val="en-GB"/>
              </w:rPr>
            </w:pPr>
            <w:r w:rsidRPr="007D0CF2">
              <w:rPr>
                <w:rFonts w:eastAsia="Batang"/>
                <w:color w:val="000000" w:themeColor="text1"/>
                <w:kern w:val="24"/>
                <w:lang w:val="en-GB"/>
              </w:rPr>
              <w:t>Device deployment</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A478C6" w14:textId="77777777" w:rsidR="00C94CC9" w:rsidRPr="007D0CF2" w:rsidRDefault="00C94CC9" w:rsidP="006666DE">
            <w:pPr>
              <w:jc w:val="left"/>
              <w:rPr>
                <w:lang w:val="en-GB"/>
              </w:rPr>
            </w:pPr>
            <w:r w:rsidRPr="007D0CF2">
              <w:rPr>
                <w:rFonts w:eastAsia="Batang"/>
                <w:color w:val="000000" w:themeColor="text1"/>
                <w:kern w:val="24"/>
                <w:lang w:val="en-GB"/>
              </w:rPr>
              <w:t xml:space="preserve">80% indoor, 20% outdoor </w:t>
            </w:r>
          </w:p>
        </w:tc>
      </w:tr>
      <w:tr w:rsidR="00C94CC9" w:rsidRPr="007D0CF2" w14:paraId="20ADD9A6" w14:textId="77777777" w:rsidTr="006666DE">
        <w:trPr>
          <w:trHeight w:val="278"/>
          <w:jc w:val="center"/>
        </w:trPr>
        <w:tc>
          <w:tcPr>
            <w:tcW w:w="31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4309AE" w14:textId="77777777" w:rsidR="00C94CC9" w:rsidRPr="007D0CF2" w:rsidRDefault="00C94CC9" w:rsidP="006666DE">
            <w:pPr>
              <w:jc w:val="left"/>
              <w:rPr>
                <w:lang w:val="en-GB"/>
              </w:rPr>
            </w:pPr>
            <w:r w:rsidRPr="007D0CF2">
              <w:rPr>
                <w:rFonts w:eastAsia="Batang"/>
                <w:color w:val="000000" w:themeColor="text1"/>
                <w:kern w:val="24"/>
                <w:lang w:val="en-GB"/>
              </w:rPr>
              <w:t>UE speeds of interest</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D72B87" w14:textId="77777777" w:rsidR="00C94CC9" w:rsidRPr="007D0CF2" w:rsidRDefault="00C94CC9" w:rsidP="006666DE">
            <w:pPr>
              <w:jc w:val="left"/>
              <w:rPr>
                <w:lang w:val="en-GB"/>
              </w:rPr>
            </w:pPr>
            <w:r w:rsidRPr="007D0CF2">
              <w:rPr>
                <w:rFonts w:eastAsia="Batang"/>
                <w:color w:val="000000" w:themeColor="text1"/>
                <w:kern w:val="24"/>
                <w:lang w:val="en-GB"/>
              </w:rPr>
              <w:t>Indoor users: 3km/h</w:t>
            </w:r>
          </w:p>
        </w:tc>
      </w:tr>
      <w:tr w:rsidR="00C94CC9" w:rsidRPr="007D0CF2" w14:paraId="75E49F19" w14:textId="77777777" w:rsidTr="006666DE">
        <w:trPr>
          <w:trHeight w:val="293"/>
          <w:jc w:val="center"/>
        </w:trPr>
        <w:tc>
          <w:tcPr>
            <w:tcW w:w="3109" w:type="dxa"/>
            <w:vMerge/>
            <w:tcBorders>
              <w:top w:val="single" w:sz="8" w:space="0" w:color="000000"/>
              <w:left w:val="single" w:sz="8" w:space="0" w:color="000000"/>
              <w:bottom w:val="single" w:sz="8" w:space="0" w:color="000000"/>
              <w:right w:val="single" w:sz="8" w:space="0" w:color="000000"/>
            </w:tcBorders>
            <w:vAlign w:val="center"/>
            <w:hideMark/>
          </w:tcPr>
          <w:p w14:paraId="488375AB" w14:textId="77777777" w:rsidR="00C94CC9" w:rsidRPr="007D0CF2" w:rsidRDefault="00C94CC9" w:rsidP="006666DE">
            <w:pPr>
              <w:jc w:val="left"/>
              <w:rPr>
                <w:lang w:val="en-GB"/>
              </w:rPr>
            </w:pP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45FC15" w14:textId="77777777" w:rsidR="00C94CC9" w:rsidRPr="007D0CF2" w:rsidRDefault="00C94CC9" w:rsidP="006666DE">
            <w:pPr>
              <w:jc w:val="left"/>
              <w:rPr>
                <w:lang w:val="en-GB"/>
              </w:rPr>
            </w:pPr>
            <w:r w:rsidRPr="007D0CF2">
              <w:rPr>
                <w:rFonts w:eastAsia="Batang"/>
                <w:color w:val="000000" w:themeColor="text1"/>
                <w:kern w:val="24"/>
                <w:lang w:val="en-GB"/>
              </w:rPr>
              <w:t>Outdoor users (in-car): 30 km/h</w:t>
            </w:r>
          </w:p>
        </w:tc>
      </w:tr>
      <w:tr w:rsidR="00C94CC9" w:rsidRPr="007D0CF2" w14:paraId="12E513D5"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B86A75" w14:textId="77777777" w:rsidR="00C94CC9" w:rsidRPr="007D0CF2" w:rsidRDefault="00C94CC9" w:rsidP="006666DE">
            <w:pPr>
              <w:jc w:val="left"/>
              <w:rPr>
                <w:lang w:val="en-GB"/>
              </w:rPr>
            </w:pPr>
            <w:r w:rsidRPr="007D0CF2">
              <w:rPr>
                <w:rFonts w:eastAsia="Batang"/>
                <w:color w:val="000000" w:themeColor="text1"/>
                <w:kern w:val="24"/>
                <w:lang w:val="en-GB"/>
              </w:rPr>
              <w:t>BS noise figure</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D8E564" w14:textId="77777777" w:rsidR="00C94CC9" w:rsidRPr="007D0CF2" w:rsidRDefault="00C94CC9" w:rsidP="006666DE">
            <w:pPr>
              <w:jc w:val="left"/>
              <w:rPr>
                <w:lang w:val="en-GB"/>
              </w:rPr>
            </w:pPr>
            <w:r w:rsidRPr="007D0CF2">
              <w:rPr>
                <w:rFonts w:eastAsia="Batang"/>
                <w:color w:val="000000" w:themeColor="text1"/>
                <w:kern w:val="24"/>
                <w:lang w:val="en-GB"/>
              </w:rPr>
              <w:t>5 dB</w:t>
            </w:r>
          </w:p>
        </w:tc>
      </w:tr>
      <w:tr w:rsidR="00C94CC9" w:rsidRPr="007D0CF2" w14:paraId="3C11E9DC"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36986F" w14:textId="77777777" w:rsidR="00C94CC9" w:rsidRPr="007D0CF2" w:rsidRDefault="00C94CC9" w:rsidP="006666DE">
            <w:pPr>
              <w:jc w:val="left"/>
              <w:rPr>
                <w:lang w:val="en-GB"/>
              </w:rPr>
            </w:pPr>
            <w:r w:rsidRPr="007D0CF2">
              <w:rPr>
                <w:rFonts w:eastAsia="Batang"/>
                <w:color w:val="000000" w:themeColor="text1"/>
                <w:kern w:val="24"/>
                <w:lang w:val="en-GB"/>
              </w:rPr>
              <w:t>BS antenna element gain</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82D428" w14:textId="77777777" w:rsidR="00C94CC9" w:rsidRPr="007D0CF2" w:rsidRDefault="00C94CC9" w:rsidP="006666DE">
            <w:pPr>
              <w:jc w:val="left"/>
              <w:rPr>
                <w:lang w:val="en-GB"/>
              </w:rPr>
            </w:pPr>
            <w:r w:rsidRPr="007D0CF2">
              <w:rPr>
                <w:rFonts w:eastAsia="Batang"/>
                <w:color w:val="000000" w:themeColor="text1"/>
                <w:kern w:val="24"/>
                <w:lang w:val="en-GB"/>
              </w:rPr>
              <w:t>8 dBi</w:t>
            </w:r>
          </w:p>
        </w:tc>
      </w:tr>
      <w:tr w:rsidR="00C94CC9" w:rsidRPr="007D0CF2" w14:paraId="5EA625F4"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4562E8" w14:textId="77777777" w:rsidR="00C94CC9" w:rsidRPr="007D0CF2" w:rsidRDefault="00C94CC9" w:rsidP="006666DE">
            <w:pPr>
              <w:jc w:val="left"/>
              <w:rPr>
                <w:lang w:val="en-GB"/>
              </w:rPr>
            </w:pPr>
            <w:r w:rsidRPr="007D0CF2">
              <w:rPr>
                <w:rFonts w:eastAsia="Batang"/>
                <w:color w:val="000000" w:themeColor="text1"/>
                <w:kern w:val="24"/>
                <w:lang w:val="en-GB"/>
              </w:rPr>
              <w:t>UE noise figure</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F02AC8" w14:textId="77777777" w:rsidR="00C94CC9" w:rsidRPr="007D0CF2" w:rsidRDefault="00C94CC9" w:rsidP="006666DE">
            <w:pPr>
              <w:jc w:val="left"/>
              <w:rPr>
                <w:lang w:val="en-GB"/>
              </w:rPr>
            </w:pPr>
            <w:r w:rsidRPr="007D0CF2">
              <w:rPr>
                <w:rFonts w:eastAsia="Batang"/>
                <w:color w:val="000000" w:themeColor="text1"/>
                <w:kern w:val="24"/>
                <w:lang w:val="en-GB"/>
              </w:rPr>
              <w:t>9 dB</w:t>
            </w:r>
          </w:p>
        </w:tc>
      </w:tr>
      <w:tr w:rsidR="00C94CC9" w:rsidRPr="007D0CF2" w14:paraId="4890D953"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0ADFAD" w14:textId="77777777" w:rsidR="00C94CC9" w:rsidRPr="007D0CF2" w:rsidRDefault="00C94CC9" w:rsidP="006666DE">
            <w:pPr>
              <w:jc w:val="left"/>
              <w:rPr>
                <w:lang w:val="en-GB"/>
              </w:rPr>
            </w:pPr>
            <w:r w:rsidRPr="007D0CF2">
              <w:rPr>
                <w:rFonts w:eastAsia="Batang"/>
                <w:color w:val="000000" w:themeColor="text1"/>
                <w:kern w:val="24"/>
                <w:lang w:val="en-GB"/>
              </w:rPr>
              <w:t>Thermal noise level</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33C81C" w14:textId="77777777" w:rsidR="00C94CC9" w:rsidRPr="007D0CF2" w:rsidRDefault="00C94CC9" w:rsidP="006666DE">
            <w:pPr>
              <w:jc w:val="left"/>
              <w:rPr>
                <w:lang w:val="en-GB"/>
              </w:rPr>
            </w:pPr>
            <w:r w:rsidRPr="007D0CF2">
              <w:rPr>
                <w:rFonts w:eastAsia="Batang"/>
                <w:color w:val="000000" w:themeColor="text1"/>
                <w:kern w:val="24"/>
                <w:lang w:val="en-GB"/>
              </w:rPr>
              <w:t>-174 dBm/Hz</w:t>
            </w:r>
          </w:p>
        </w:tc>
      </w:tr>
      <w:tr w:rsidR="00C94CC9" w:rsidRPr="007D0CF2" w14:paraId="3A901CB6"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7EE285B" w14:textId="77777777" w:rsidR="00C94CC9" w:rsidRPr="007D0CF2" w:rsidRDefault="00C94CC9" w:rsidP="006666DE">
            <w:pPr>
              <w:jc w:val="left"/>
              <w:rPr>
                <w:lang w:val="en-GB"/>
              </w:rPr>
            </w:pPr>
            <w:r w:rsidRPr="007D0CF2">
              <w:rPr>
                <w:rFonts w:eastAsia="Batang"/>
                <w:color w:val="000000" w:themeColor="text1"/>
                <w:kern w:val="24"/>
                <w:lang w:val="en-GB"/>
              </w:rPr>
              <w:t>Traffic</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68F17C9" w14:textId="77777777" w:rsidR="00C94CC9" w:rsidRPr="007D0CF2" w:rsidRDefault="00C94CC9" w:rsidP="006666DE">
            <w:pPr>
              <w:jc w:val="left"/>
              <w:rPr>
                <w:lang w:val="en-GB"/>
              </w:rPr>
            </w:pPr>
            <w:r w:rsidRPr="007D0CF2">
              <w:rPr>
                <w:rFonts w:eastAsia="Batang"/>
                <w:color w:val="000000" w:themeColor="text1"/>
                <w:kern w:val="24"/>
                <w:lang w:val="en-GB"/>
              </w:rPr>
              <w:t>Full Buffer</w:t>
            </w:r>
          </w:p>
        </w:tc>
      </w:tr>
      <w:tr w:rsidR="00C94CC9" w:rsidRPr="007D0CF2" w14:paraId="2F7029AA"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AA4FC7" w14:textId="77777777" w:rsidR="00C94CC9" w:rsidRPr="007D0CF2" w:rsidRDefault="00C94CC9" w:rsidP="006666DE">
            <w:pPr>
              <w:jc w:val="left"/>
              <w:rPr>
                <w:lang w:val="en-GB"/>
              </w:rPr>
            </w:pPr>
            <w:r w:rsidRPr="007D0CF2">
              <w:rPr>
                <w:rFonts w:eastAsia="Batang"/>
                <w:color w:val="000000" w:themeColor="text1"/>
                <w:kern w:val="24"/>
                <w:lang w:val="en-GB"/>
              </w:rPr>
              <w:t>Macro sites</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C36115" w14:textId="77777777" w:rsidR="00C94CC9" w:rsidRPr="007D0CF2" w:rsidRDefault="00C94CC9" w:rsidP="006666DE">
            <w:pPr>
              <w:jc w:val="left"/>
              <w:rPr>
                <w:lang w:val="en-GB"/>
              </w:rPr>
            </w:pPr>
            <w:r w:rsidRPr="007D0CF2">
              <w:rPr>
                <w:rFonts w:eastAsia="Batang"/>
                <w:color w:val="000000" w:themeColor="text1"/>
                <w:kern w:val="24"/>
                <w:lang w:val="en-GB"/>
              </w:rPr>
              <w:t>19</w:t>
            </w:r>
          </w:p>
        </w:tc>
      </w:tr>
      <w:tr w:rsidR="00C94CC9" w:rsidRPr="007D0CF2" w14:paraId="2DB18733"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FB19B9" w14:textId="77777777" w:rsidR="00C94CC9" w:rsidRPr="007D0CF2" w:rsidRDefault="00C94CC9" w:rsidP="006666DE">
            <w:pPr>
              <w:jc w:val="left"/>
              <w:rPr>
                <w:lang w:val="en-GB"/>
              </w:rPr>
            </w:pPr>
            <w:r w:rsidRPr="007D0CF2">
              <w:rPr>
                <w:rFonts w:eastAsia="Batang"/>
                <w:color w:val="000000" w:themeColor="text1"/>
                <w:kern w:val="24"/>
                <w:lang w:val="en-GB"/>
              </w:rPr>
              <w:t>Number of UEs per cell</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16CC89" w14:textId="77777777" w:rsidR="00C94CC9" w:rsidRPr="007D0CF2" w:rsidRDefault="00C94CC9" w:rsidP="006666DE">
            <w:pPr>
              <w:jc w:val="left"/>
              <w:rPr>
                <w:lang w:val="en-GB"/>
              </w:rPr>
            </w:pPr>
            <w:r w:rsidRPr="007D0CF2">
              <w:rPr>
                <w:rFonts w:eastAsia="Batang"/>
                <w:color w:val="000000" w:themeColor="text1"/>
                <w:kern w:val="24"/>
                <w:lang w:val="en-GB"/>
              </w:rPr>
              <w:t xml:space="preserve">10/15/20 UEs  </w:t>
            </w:r>
          </w:p>
        </w:tc>
      </w:tr>
      <w:tr w:rsidR="00C94CC9" w:rsidRPr="007D0CF2" w14:paraId="6282A999"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9C8ACB" w14:textId="77777777" w:rsidR="00C94CC9" w:rsidRPr="007D0CF2" w:rsidRDefault="00C94CC9" w:rsidP="006666DE">
            <w:pPr>
              <w:jc w:val="left"/>
              <w:rPr>
                <w:lang w:val="en-GB"/>
              </w:rPr>
            </w:pPr>
            <w:r w:rsidRPr="007D0CF2">
              <w:rPr>
                <w:rFonts w:eastAsia="Batang"/>
                <w:color w:val="000000" w:themeColor="text1"/>
                <w:kern w:val="24"/>
                <w:lang w:val="en-GB"/>
              </w:rPr>
              <w:t>Downtilt</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854A5D" w14:textId="77777777" w:rsidR="00C94CC9" w:rsidRPr="007D0CF2" w:rsidRDefault="00C94CC9" w:rsidP="006666DE">
            <w:pPr>
              <w:jc w:val="left"/>
              <w:rPr>
                <w:lang w:val="en-GB"/>
              </w:rPr>
            </w:pPr>
            <w:r w:rsidRPr="007D0CF2">
              <w:rPr>
                <w:rFonts w:eastAsia="Batang"/>
                <w:color w:val="000000" w:themeColor="text1"/>
                <w:kern w:val="24"/>
                <w:lang w:val="en-GB"/>
              </w:rPr>
              <w:t>102°</w:t>
            </w:r>
          </w:p>
        </w:tc>
      </w:tr>
      <w:tr w:rsidR="00C94CC9" w:rsidRPr="007D0CF2" w14:paraId="74A3203F" w14:textId="77777777" w:rsidTr="006666DE">
        <w:trPr>
          <w:trHeight w:val="29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B14E4A" w14:textId="77777777" w:rsidR="00C94CC9" w:rsidRPr="007D0CF2" w:rsidRDefault="00C94CC9" w:rsidP="006666DE">
            <w:pPr>
              <w:jc w:val="left"/>
              <w:rPr>
                <w:lang w:val="en-GB"/>
              </w:rPr>
            </w:pPr>
            <w:r w:rsidRPr="007D0CF2">
              <w:rPr>
                <w:rFonts w:eastAsia="Batang"/>
                <w:color w:val="000000" w:themeColor="text1"/>
                <w:kern w:val="24"/>
                <w:lang w:val="en-GB"/>
              </w:rPr>
              <w:t>Minimum BS to UE distance</w:t>
            </w:r>
          </w:p>
        </w:tc>
        <w:tc>
          <w:tcPr>
            <w:tcW w:w="48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154274" w14:textId="77777777" w:rsidR="00C94CC9" w:rsidRPr="007D0CF2" w:rsidRDefault="00C94CC9" w:rsidP="006666DE">
            <w:pPr>
              <w:jc w:val="left"/>
              <w:rPr>
                <w:lang w:val="en-GB"/>
              </w:rPr>
            </w:pPr>
            <w:r w:rsidRPr="007D0CF2">
              <w:rPr>
                <w:rFonts w:eastAsia="Batang"/>
                <w:color w:val="000000" w:themeColor="text1"/>
                <w:kern w:val="24"/>
                <w:lang w:val="en-GB"/>
              </w:rPr>
              <w:t>35m</w:t>
            </w:r>
          </w:p>
        </w:tc>
      </w:tr>
    </w:tbl>
    <w:p w14:paraId="2D34D27C" w14:textId="77777777" w:rsidR="00C0673D" w:rsidRPr="007D0CF2" w:rsidRDefault="00C0673D" w:rsidP="00F022A2">
      <w:pPr>
        <w:rPr>
          <w:lang w:eastAsia="zh-CN"/>
        </w:rPr>
      </w:pPr>
    </w:p>
    <w:p w14:paraId="7682D8BC" w14:textId="77777777" w:rsidR="00AA37D9" w:rsidRDefault="00AA37D9" w:rsidP="00606BA7">
      <w:pPr>
        <w:pStyle w:val="1"/>
        <w:numPr>
          <w:ilvl w:val="0"/>
          <w:numId w:val="0"/>
        </w:numPr>
        <w:spacing w:before="240"/>
      </w:pPr>
      <w:bookmarkStart w:id="42" w:name="_Ref47727039"/>
      <w:r>
        <w:br w:type="page"/>
      </w:r>
    </w:p>
    <w:p w14:paraId="00D2DBA0" w14:textId="2EC27EAF" w:rsidR="00606BA7" w:rsidRPr="00B97D9E" w:rsidRDefault="00606BA7" w:rsidP="00606BA7">
      <w:pPr>
        <w:pStyle w:val="1"/>
        <w:numPr>
          <w:ilvl w:val="0"/>
          <w:numId w:val="0"/>
        </w:numPr>
        <w:spacing w:before="240"/>
      </w:pPr>
      <w:r w:rsidRPr="00B97D9E">
        <w:lastRenderedPageBreak/>
        <w:t>Appendix B</w:t>
      </w:r>
      <w:bookmarkEnd w:id="42"/>
    </w:p>
    <w:p w14:paraId="344042AC" w14:textId="59919EC5" w:rsidR="00606BA7" w:rsidRPr="00DC0737" w:rsidRDefault="004C151E" w:rsidP="00606BA7">
      <w:pPr>
        <w:rPr>
          <w:lang w:eastAsia="zh-CN"/>
        </w:rPr>
      </w:pPr>
      <w:r w:rsidRPr="00DC0737">
        <w:rPr>
          <w:lang w:eastAsia="zh-CN"/>
        </w:rPr>
        <w:t>As discussed in the section 2.2.3, two possible schemes can be assumed for</w:t>
      </w:r>
      <w:r w:rsidRPr="00DC0737">
        <w:rPr>
          <w:rFonts w:cs="Arial"/>
        </w:rPr>
        <w:t xml:space="preserve"> single-cell scheduling. In this section, some system level simulation on the spectrum efficiency based on second </w:t>
      </w:r>
      <w:r w:rsidR="008F72D3" w:rsidRPr="00B97D9E">
        <w:rPr>
          <w:rFonts w:cs="Arial"/>
        </w:rPr>
        <w:t>scheme</w:t>
      </w:r>
      <w:r w:rsidRPr="00B97D9E">
        <w:rPr>
          <w:rFonts w:cs="Arial"/>
        </w:rPr>
        <w:t xml:space="preserve">, i.e. </w:t>
      </w:r>
      <w:r w:rsidRPr="00B97D9E">
        <w:rPr>
          <w:lang w:val="en-GB" w:eastAsia="zh-CN"/>
        </w:rPr>
        <w:t>PDCCH transmitted on each of the two cells via self-scheduling</w:t>
      </w:r>
      <w:r w:rsidR="006E7E8B" w:rsidRPr="00B97D9E">
        <w:rPr>
          <w:lang w:val="en-GB" w:eastAsia="zh-CN"/>
        </w:rPr>
        <w:t xml:space="preserve"> are presented. Combination of {700MHz, 700MHz} </w:t>
      </w:r>
      <w:r w:rsidR="00A43469" w:rsidRPr="00B97D9E">
        <w:rPr>
          <w:lang w:val="en-GB" w:eastAsia="zh-CN"/>
        </w:rPr>
        <w:t xml:space="preserve">and 96bits single DCI </w:t>
      </w:r>
      <w:r w:rsidR="006E7E8B" w:rsidRPr="007D0CF2">
        <w:rPr>
          <w:lang w:val="en-GB" w:eastAsia="zh-CN"/>
        </w:rPr>
        <w:t xml:space="preserve">are chosen for evaluation, the detailed </w:t>
      </w:r>
      <w:r w:rsidR="00F60D96" w:rsidRPr="007D0CF2">
        <w:rPr>
          <w:lang w:eastAsia="zh-CN"/>
        </w:rPr>
        <w:t xml:space="preserve">simulation assumptions can be found in </w:t>
      </w:r>
      <w:r w:rsidR="00B26C9F" w:rsidRPr="00DC0737">
        <w:rPr>
          <w:lang w:eastAsia="zh-CN"/>
        </w:rPr>
        <w:fldChar w:fldCharType="begin"/>
      </w:r>
      <w:r w:rsidR="00B26C9F" w:rsidRPr="007D0CF2">
        <w:rPr>
          <w:lang w:eastAsia="zh-CN"/>
        </w:rPr>
        <w:instrText xml:space="preserve"> REF _Ref47727054 \h </w:instrText>
      </w:r>
      <w:r w:rsidR="007D0CF2">
        <w:rPr>
          <w:lang w:eastAsia="zh-CN"/>
        </w:rPr>
        <w:instrText xml:space="preserve"> \* MERGEFORMAT </w:instrText>
      </w:r>
      <w:r w:rsidR="00B26C9F" w:rsidRPr="00DC0737">
        <w:rPr>
          <w:lang w:eastAsia="zh-CN"/>
        </w:rPr>
      </w:r>
      <w:r w:rsidR="00B26C9F" w:rsidRPr="00DC0737">
        <w:rPr>
          <w:lang w:eastAsia="zh-CN"/>
        </w:rPr>
        <w:fldChar w:fldCharType="separate"/>
      </w:r>
      <w:r w:rsidR="00B26C9F" w:rsidRPr="00DC0737">
        <w:t xml:space="preserve">Appendix </w:t>
      </w:r>
      <w:r w:rsidR="006E7E8B" w:rsidRPr="00DC0737">
        <w:t>A</w:t>
      </w:r>
      <w:r w:rsidR="00B26C9F" w:rsidRPr="00DC0737">
        <w:rPr>
          <w:lang w:eastAsia="zh-CN"/>
        </w:rPr>
        <w:fldChar w:fldCharType="end"/>
      </w:r>
      <w:r w:rsidR="00F60D96" w:rsidRPr="00DC0737">
        <w:rPr>
          <w:lang w:eastAsia="zh-CN"/>
        </w:rPr>
        <w:t xml:space="preserve">. </w:t>
      </w:r>
    </w:p>
    <w:p w14:paraId="57F22DC6" w14:textId="0E88B8E2" w:rsidR="00606BA7" w:rsidRPr="00B97D9E" w:rsidRDefault="00F60D96" w:rsidP="00F022A2">
      <w:pPr>
        <w:rPr>
          <w:lang w:eastAsia="zh-CN"/>
        </w:rPr>
      </w:pPr>
      <w:r w:rsidRPr="00DC0737">
        <w:rPr>
          <w:lang w:eastAsia="zh-CN"/>
        </w:rPr>
        <w:t xml:space="preserve">SLS results are provided as shown in </w:t>
      </w:r>
      <w:r w:rsidR="007D0CF2">
        <w:rPr>
          <w:lang w:eastAsia="zh-CN"/>
        </w:rPr>
        <w:fldChar w:fldCharType="begin"/>
      </w:r>
      <w:r w:rsidR="007D0CF2">
        <w:rPr>
          <w:lang w:eastAsia="zh-CN"/>
        </w:rPr>
        <w:instrText xml:space="preserve"> REF _Ref61637450 \h </w:instrText>
      </w:r>
      <w:r w:rsidR="007D0CF2">
        <w:rPr>
          <w:lang w:eastAsia="zh-CN"/>
        </w:rPr>
      </w:r>
      <w:r w:rsidR="007D0CF2">
        <w:rPr>
          <w:lang w:eastAsia="zh-CN"/>
        </w:rPr>
        <w:fldChar w:fldCharType="separate"/>
      </w:r>
      <w:r w:rsidR="007D0CF2" w:rsidRPr="00DC0737">
        <w:t xml:space="preserve">Figure </w:t>
      </w:r>
      <w:r w:rsidR="007D0CF2" w:rsidRPr="00DC0737">
        <w:rPr>
          <w:noProof/>
        </w:rPr>
        <w:t>5</w:t>
      </w:r>
      <w:r w:rsidR="007D0CF2">
        <w:rPr>
          <w:lang w:eastAsia="zh-CN"/>
        </w:rPr>
        <w:fldChar w:fldCharType="end"/>
      </w:r>
      <w:r w:rsidRPr="00DC0737">
        <w:rPr>
          <w:lang w:eastAsia="zh-CN"/>
        </w:rPr>
        <w:t>, from which it can b</w:t>
      </w:r>
      <w:bookmarkStart w:id="43" w:name="_GoBack"/>
      <w:bookmarkEnd w:id="43"/>
      <w:r w:rsidRPr="00DC0737">
        <w:rPr>
          <w:lang w:eastAsia="zh-CN"/>
        </w:rPr>
        <w:t xml:space="preserve">e observed that </w:t>
      </w:r>
      <w:r w:rsidR="00AC5005" w:rsidRPr="00DC0737">
        <w:rPr>
          <w:lang w:eastAsia="zh-CN"/>
        </w:rPr>
        <w:t xml:space="preserve">when the second scheme is assumed to be baseline of single-cell scheduling, an impressive spectrum efficiency gain can </w:t>
      </w:r>
      <w:r w:rsidR="00E9738C" w:rsidRPr="00DC0737">
        <w:rPr>
          <w:lang w:eastAsia="zh-CN"/>
        </w:rPr>
        <w:t xml:space="preserve">also </w:t>
      </w:r>
      <w:r w:rsidR="00AC5005" w:rsidRPr="00B97D9E">
        <w:rPr>
          <w:lang w:eastAsia="zh-CN"/>
        </w:rPr>
        <w:t xml:space="preserve">be achieved </w:t>
      </w:r>
      <w:r w:rsidR="00E9738C" w:rsidRPr="00B97D9E">
        <w:rPr>
          <w:lang w:eastAsia="zh-CN"/>
        </w:rPr>
        <w:t xml:space="preserve">when the two carriers </w:t>
      </w:r>
      <w:r w:rsidR="007C73EE" w:rsidRPr="00B97D9E">
        <w:rPr>
          <w:lang w:eastAsia="zh-CN"/>
        </w:rPr>
        <w:t>are</w:t>
      </w:r>
      <w:r w:rsidR="00E9738C" w:rsidRPr="00B97D9E">
        <w:rPr>
          <w:lang w:eastAsia="zh-CN"/>
        </w:rPr>
        <w:t xml:space="preserve"> </w:t>
      </w:r>
      <w:r w:rsidR="00AC5005" w:rsidRPr="00B97D9E">
        <w:rPr>
          <w:lang w:eastAsia="zh-CN"/>
        </w:rPr>
        <w:t>the combination of {700MHz, 700MHz}.</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E703B4" w:rsidRPr="007D0CF2" w14:paraId="5DA4318D" w14:textId="77777777" w:rsidTr="00003B35">
        <w:tc>
          <w:tcPr>
            <w:tcW w:w="9307" w:type="dxa"/>
          </w:tcPr>
          <w:p w14:paraId="1D22DDD0" w14:textId="0AB29029" w:rsidR="00E703B4" w:rsidRPr="00DC0737" w:rsidRDefault="00E703B4" w:rsidP="00D92585">
            <w:pPr>
              <w:jc w:val="center"/>
              <w:rPr>
                <w:lang w:eastAsia="zh-CN"/>
              </w:rPr>
            </w:pPr>
            <w:r w:rsidRPr="00DC0737">
              <w:rPr>
                <w:noProof/>
                <w:lang w:eastAsia="zh-CN"/>
              </w:rPr>
              <w:drawing>
                <wp:inline distT="0" distB="0" distL="0" distR="0" wp14:anchorId="7F513AB9" wp14:editId="6A46D67F">
                  <wp:extent cx="3099600" cy="1861479"/>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9600" cy="1861479"/>
                          </a:xfrm>
                          <a:prstGeom prst="rect">
                            <a:avLst/>
                          </a:prstGeom>
                          <a:noFill/>
                        </pic:spPr>
                      </pic:pic>
                    </a:graphicData>
                  </a:graphic>
                </wp:inline>
              </w:drawing>
            </w:r>
          </w:p>
        </w:tc>
      </w:tr>
      <w:tr w:rsidR="00D20847" w:rsidRPr="007D0CF2" w14:paraId="04C39D8D" w14:textId="77777777" w:rsidTr="00F022A2">
        <w:tc>
          <w:tcPr>
            <w:tcW w:w="9307" w:type="dxa"/>
          </w:tcPr>
          <w:p w14:paraId="53ABE6D7" w14:textId="607B737A" w:rsidR="00D20847" w:rsidRPr="00D92585" w:rsidRDefault="00450C9C" w:rsidP="00DC0737">
            <w:pPr>
              <w:pStyle w:val="a5"/>
              <w:rPr>
                <w:sz w:val="22"/>
                <w:szCs w:val="22"/>
              </w:rPr>
            </w:pPr>
            <w:bookmarkStart w:id="44" w:name="_Ref61637450"/>
            <w:r w:rsidRPr="00D92585">
              <w:rPr>
                <w:sz w:val="22"/>
                <w:szCs w:val="22"/>
              </w:rPr>
              <w:t xml:space="preserve">Figure </w:t>
            </w:r>
            <w:r w:rsidRPr="00D92585">
              <w:rPr>
                <w:sz w:val="22"/>
                <w:szCs w:val="22"/>
              </w:rPr>
              <w:fldChar w:fldCharType="begin"/>
            </w:r>
            <w:r w:rsidRPr="00D92585">
              <w:rPr>
                <w:sz w:val="22"/>
                <w:szCs w:val="22"/>
              </w:rPr>
              <w:instrText xml:space="preserve"> SEQ Figure \* ARABIC </w:instrText>
            </w:r>
            <w:r w:rsidRPr="00D92585">
              <w:rPr>
                <w:sz w:val="22"/>
                <w:szCs w:val="22"/>
              </w:rPr>
              <w:fldChar w:fldCharType="separate"/>
            </w:r>
            <w:r w:rsidRPr="00D92585">
              <w:rPr>
                <w:noProof/>
                <w:sz w:val="22"/>
                <w:szCs w:val="22"/>
              </w:rPr>
              <w:t>5</w:t>
            </w:r>
            <w:r w:rsidRPr="00D92585">
              <w:rPr>
                <w:sz w:val="22"/>
                <w:szCs w:val="22"/>
              </w:rPr>
              <w:fldChar w:fldCharType="end"/>
            </w:r>
            <w:bookmarkEnd w:id="44"/>
            <w:r w:rsidR="00A00995" w:rsidRPr="00D92585">
              <w:rPr>
                <w:sz w:val="22"/>
                <w:szCs w:val="22"/>
              </w:rPr>
              <w:t xml:space="preserve"> </w:t>
            </w:r>
            <w:r w:rsidR="00D20847" w:rsidRPr="00D92585">
              <w:rPr>
                <w:sz w:val="22"/>
                <w:szCs w:val="22"/>
              </w:rPr>
              <w:t>SLS results for SE evaluation</w:t>
            </w:r>
          </w:p>
        </w:tc>
      </w:tr>
    </w:tbl>
    <w:p w14:paraId="05A7DADD" w14:textId="0B66B1AE" w:rsidR="002C0DCB" w:rsidRPr="00B97D9E" w:rsidRDefault="002C0DCB" w:rsidP="002C0DCB">
      <w:pPr>
        <w:pStyle w:val="1"/>
        <w:numPr>
          <w:ilvl w:val="0"/>
          <w:numId w:val="0"/>
        </w:numPr>
        <w:spacing w:before="240"/>
      </w:pPr>
      <w:r w:rsidRPr="00B97D9E">
        <w:t xml:space="preserve">Appendix </w:t>
      </w:r>
      <w:r w:rsidR="006B46AD" w:rsidRPr="00B97D9E">
        <w:t>C</w:t>
      </w:r>
    </w:p>
    <w:p w14:paraId="1383FCDF" w14:textId="47A70B88" w:rsidR="002C0DCB" w:rsidRPr="00DC0737" w:rsidRDefault="002C0DCB" w:rsidP="002C0DCB">
      <w:pPr>
        <w:jc w:val="center"/>
      </w:pPr>
      <w:r w:rsidRPr="00DC0737">
        <w:rPr>
          <w:lang w:val="en-GB"/>
        </w:rPr>
        <w:t xml:space="preserve">Table </w:t>
      </w:r>
      <w:bookmarkStart w:id="45" w:name="OLE_LINK30"/>
      <w:r w:rsidR="007D0CF2">
        <w:rPr>
          <w:lang w:val="en-GB"/>
        </w:rPr>
        <w:t>C</w:t>
      </w:r>
      <w:r w:rsidR="007D0CF2" w:rsidRPr="00DC0737">
        <w:rPr>
          <w:lang w:val="en-GB"/>
        </w:rPr>
        <w:t xml:space="preserve"> </w:t>
      </w:r>
      <w:r w:rsidRPr="00DC0737">
        <w:t>Required SNR for 1% BLER, distribution of AL and average CCE for</w:t>
      </w:r>
      <w:bookmarkEnd w:id="45"/>
      <w:r w:rsidRPr="00DC0737">
        <w:t xml:space="preserve"> </w:t>
      </w:r>
      <w:r w:rsidR="00BD389D" w:rsidRPr="00DC0737">
        <w:rPr>
          <w:lang w:val="en-GB"/>
        </w:rPr>
        <w:t>combination 1</w:t>
      </w:r>
    </w:p>
    <w:tbl>
      <w:tblPr>
        <w:tblW w:w="9080" w:type="dxa"/>
        <w:tblCellMar>
          <w:left w:w="0" w:type="dxa"/>
          <w:right w:w="0" w:type="dxa"/>
        </w:tblCellMar>
        <w:tblLook w:val="0600" w:firstRow="0" w:lastRow="0" w:firstColumn="0" w:lastColumn="0" w:noHBand="1" w:noVBand="1"/>
      </w:tblPr>
      <w:tblGrid>
        <w:gridCol w:w="840"/>
        <w:gridCol w:w="816"/>
        <w:gridCol w:w="638"/>
        <w:gridCol w:w="992"/>
        <w:gridCol w:w="717"/>
        <w:gridCol w:w="716"/>
        <w:gridCol w:w="618"/>
        <w:gridCol w:w="775"/>
        <w:gridCol w:w="559"/>
        <w:gridCol w:w="913"/>
        <w:gridCol w:w="618"/>
        <w:gridCol w:w="878"/>
      </w:tblGrid>
      <w:tr w:rsidR="002C0DCB" w:rsidRPr="007D0CF2" w14:paraId="10556153" w14:textId="77777777" w:rsidTr="00FA5BAB">
        <w:trPr>
          <w:trHeight w:val="606"/>
        </w:trPr>
        <w:tc>
          <w:tcPr>
            <w:tcW w:w="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88AD69" w14:textId="77777777" w:rsidR="002C0DCB" w:rsidRPr="007D0CF2" w:rsidRDefault="002C0DCB" w:rsidP="00FA5BAB">
            <w:pPr>
              <w:rPr>
                <w:lang w:eastAsia="zh-CN"/>
              </w:rPr>
            </w:pPr>
            <w:r w:rsidRPr="007D0CF2">
              <w:rPr>
                <w:lang w:eastAsia="zh-CN"/>
              </w:rPr>
              <w:t>DCI size</w:t>
            </w:r>
          </w:p>
          <w:p w14:paraId="1B716A0A" w14:textId="77777777" w:rsidR="002C0DCB" w:rsidRPr="007D0CF2" w:rsidRDefault="002C0DCB" w:rsidP="00FA5BAB">
            <w:pPr>
              <w:rPr>
                <w:lang w:eastAsia="zh-CN"/>
              </w:rPr>
            </w:pPr>
            <w:r w:rsidRPr="007D0CF2">
              <w:rPr>
                <w:lang w:eastAsia="zh-CN"/>
              </w:rPr>
              <w:t xml:space="preserve"> (without CRC)</w:t>
            </w:r>
          </w:p>
        </w:tc>
        <w:tc>
          <w:tcPr>
            <w:tcW w:w="14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FDD3C1" w14:textId="77777777" w:rsidR="002C0DCB" w:rsidRPr="007D0CF2" w:rsidRDefault="002C0DCB" w:rsidP="00FA5BAB">
            <w:pPr>
              <w:rPr>
                <w:lang w:eastAsia="zh-CN"/>
              </w:rPr>
            </w:pPr>
            <w:r w:rsidRPr="007D0CF2">
              <w:rPr>
                <w:lang w:eastAsia="zh-CN"/>
              </w:rPr>
              <w:t>AL1</w:t>
            </w:r>
          </w:p>
        </w:tc>
        <w:tc>
          <w:tcPr>
            <w:tcW w:w="17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B16FF2" w14:textId="77777777" w:rsidR="002C0DCB" w:rsidRPr="007D0CF2" w:rsidRDefault="002C0DCB" w:rsidP="00FA5BAB">
            <w:pPr>
              <w:rPr>
                <w:lang w:eastAsia="zh-CN"/>
              </w:rPr>
            </w:pPr>
            <w:r w:rsidRPr="007D0CF2">
              <w:rPr>
                <w:lang w:eastAsia="zh-CN"/>
              </w:rPr>
              <w:t>AL2</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209923" w14:textId="77777777" w:rsidR="002C0DCB" w:rsidRPr="007D0CF2" w:rsidRDefault="002C0DCB" w:rsidP="00FA5BAB">
            <w:pPr>
              <w:rPr>
                <w:lang w:eastAsia="zh-CN"/>
              </w:rPr>
            </w:pPr>
            <w:r w:rsidRPr="007D0CF2">
              <w:rPr>
                <w:lang w:eastAsia="zh-CN"/>
              </w:rPr>
              <w:t>AL4</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9FC83A" w14:textId="77777777" w:rsidR="002C0DCB" w:rsidRPr="007D0CF2" w:rsidRDefault="002C0DCB" w:rsidP="00FA5BAB">
            <w:pPr>
              <w:rPr>
                <w:lang w:eastAsia="zh-CN"/>
              </w:rPr>
            </w:pPr>
            <w:r w:rsidRPr="007D0CF2">
              <w:rPr>
                <w:lang w:eastAsia="zh-CN"/>
              </w:rPr>
              <w:t>AL8</w:t>
            </w:r>
          </w:p>
        </w:tc>
        <w:tc>
          <w:tcPr>
            <w:tcW w:w="153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D1444B" w14:textId="77777777" w:rsidR="002C0DCB" w:rsidRPr="007D0CF2" w:rsidRDefault="002C0DCB" w:rsidP="00FA5BAB">
            <w:pPr>
              <w:rPr>
                <w:lang w:eastAsia="zh-CN"/>
              </w:rPr>
            </w:pPr>
            <w:r w:rsidRPr="007D0CF2">
              <w:rPr>
                <w:lang w:eastAsia="zh-CN"/>
              </w:rPr>
              <w:t>AL16</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35C864" w14:textId="77777777" w:rsidR="002C0DCB" w:rsidRPr="007D0CF2" w:rsidRDefault="002C0DCB" w:rsidP="00FA5BAB">
            <w:pPr>
              <w:rPr>
                <w:lang w:eastAsia="zh-CN"/>
              </w:rPr>
            </w:pPr>
            <w:r w:rsidRPr="007D0CF2">
              <w:rPr>
                <w:lang w:eastAsia="zh-CN"/>
              </w:rPr>
              <w:t>Average CCE</w:t>
            </w:r>
          </w:p>
        </w:tc>
      </w:tr>
      <w:tr w:rsidR="002C0DCB" w:rsidRPr="007D0CF2" w14:paraId="2314BC99" w14:textId="77777777" w:rsidTr="00FA5BAB">
        <w:trPr>
          <w:trHeight w:val="8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835B16" w14:textId="77777777" w:rsidR="002C0DCB" w:rsidRPr="007D0CF2" w:rsidRDefault="002C0DCB" w:rsidP="00FA5BAB">
            <w:pPr>
              <w:rPr>
                <w:lang w:eastAsia="zh-CN"/>
              </w:rPr>
            </w:pP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4A1BBA" w14:textId="77777777" w:rsidR="002C0DCB" w:rsidRPr="007D0CF2" w:rsidRDefault="002C0DCB" w:rsidP="00FA5BAB">
            <w:pPr>
              <w:rPr>
                <w:lang w:eastAsia="zh-CN"/>
              </w:rPr>
            </w:pPr>
            <w:r w:rsidRPr="007D0CF2">
              <w:rPr>
                <w:lang w:eastAsia="zh-CN"/>
              </w:rPr>
              <w:t>Req. SNR</w:t>
            </w:r>
          </w:p>
          <w:p w14:paraId="7E16AC5F" w14:textId="77777777" w:rsidR="002C0DCB" w:rsidRPr="007D0CF2" w:rsidRDefault="002C0DCB" w:rsidP="00FA5BAB">
            <w:pPr>
              <w:rPr>
                <w:lang w:eastAsia="zh-CN"/>
              </w:rPr>
            </w:pPr>
            <w:r w:rsidRPr="007D0CF2">
              <w:rPr>
                <w:lang w:eastAsia="zh-CN"/>
              </w:rPr>
              <w:t>[dB]</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DFB7BD" w14:textId="77777777" w:rsidR="002C0DCB" w:rsidRPr="007D0CF2" w:rsidRDefault="002C0DCB" w:rsidP="00FA5BAB">
            <w:pPr>
              <w:rPr>
                <w:lang w:eastAsia="zh-CN"/>
              </w:rPr>
            </w:pPr>
            <w:r w:rsidRPr="007D0CF2">
              <w:rPr>
                <w:lang w:eastAsia="zh-CN"/>
              </w:rPr>
              <w:t>Ratio</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98B7FD" w14:textId="77777777" w:rsidR="002C0DCB" w:rsidRPr="007D0CF2" w:rsidRDefault="002C0DCB" w:rsidP="00FA5BAB">
            <w:pPr>
              <w:rPr>
                <w:lang w:eastAsia="zh-CN"/>
              </w:rPr>
            </w:pPr>
            <w:r w:rsidRPr="007D0CF2">
              <w:rPr>
                <w:lang w:eastAsia="zh-CN"/>
              </w:rPr>
              <w:t>Req. SNR</w:t>
            </w:r>
          </w:p>
          <w:p w14:paraId="70D70EB8" w14:textId="77777777" w:rsidR="002C0DCB" w:rsidRPr="007D0CF2" w:rsidRDefault="002C0DCB" w:rsidP="00FA5BAB">
            <w:pPr>
              <w:rPr>
                <w:lang w:eastAsia="zh-CN"/>
              </w:rPr>
            </w:pPr>
            <w:r w:rsidRPr="007D0CF2">
              <w:rPr>
                <w:lang w:eastAsia="zh-CN"/>
              </w:rPr>
              <w:t>[dB]</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5C9053" w14:textId="77777777" w:rsidR="002C0DCB" w:rsidRPr="007D0CF2" w:rsidRDefault="002C0DCB" w:rsidP="00FA5BAB">
            <w:pPr>
              <w:rPr>
                <w:lang w:eastAsia="zh-CN"/>
              </w:rPr>
            </w:pPr>
            <w:r w:rsidRPr="007D0CF2">
              <w:rPr>
                <w:lang w:eastAsia="zh-CN"/>
              </w:rPr>
              <w:t>Ratio</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196DC9" w14:textId="77777777" w:rsidR="002C0DCB" w:rsidRPr="007D0CF2" w:rsidRDefault="002C0DCB" w:rsidP="00FA5BAB">
            <w:pPr>
              <w:rPr>
                <w:lang w:eastAsia="zh-CN"/>
              </w:rPr>
            </w:pPr>
            <w:r w:rsidRPr="007D0CF2">
              <w:rPr>
                <w:lang w:eastAsia="zh-CN"/>
              </w:rPr>
              <w:t>Req. SNR</w:t>
            </w:r>
          </w:p>
          <w:p w14:paraId="29958340" w14:textId="77777777" w:rsidR="002C0DCB" w:rsidRPr="007D0CF2" w:rsidRDefault="002C0DCB" w:rsidP="00FA5BAB">
            <w:pPr>
              <w:rPr>
                <w:lang w:eastAsia="zh-CN"/>
              </w:rPr>
            </w:pPr>
            <w:r w:rsidRPr="007D0CF2">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D8EFCF" w14:textId="77777777" w:rsidR="002C0DCB" w:rsidRPr="007D0CF2" w:rsidRDefault="002C0DCB" w:rsidP="00FA5BAB">
            <w:pPr>
              <w:rPr>
                <w:lang w:eastAsia="zh-CN"/>
              </w:rPr>
            </w:pPr>
            <w:r w:rsidRPr="007D0CF2">
              <w:rPr>
                <w:lang w:eastAsia="zh-CN"/>
              </w:rPr>
              <w:t>Ratio</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74D5EF" w14:textId="77777777" w:rsidR="002C0DCB" w:rsidRPr="007D0CF2" w:rsidRDefault="002C0DCB" w:rsidP="00FA5BAB">
            <w:pPr>
              <w:rPr>
                <w:lang w:eastAsia="zh-CN"/>
              </w:rPr>
            </w:pPr>
            <w:r w:rsidRPr="007D0CF2">
              <w:rPr>
                <w:lang w:eastAsia="zh-CN"/>
              </w:rPr>
              <w:t>Req. SNR</w:t>
            </w:r>
          </w:p>
          <w:p w14:paraId="053FDD5D" w14:textId="77777777" w:rsidR="002C0DCB" w:rsidRPr="007D0CF2" w:rsidRDefault="002C0DCB" w:rsidP="00FA5BAB">
            <w:pPr>
              <w:rPr>
                <w:lang w:eastAsia="zh-CN"/>
              </w:rPr>
            </w:pPr>
            <w:r w:rsidRPr="007D0CF2">
              <w:rPr>
                <w:lang w:eastAsia="zh-CN"/>
              </w:rPr>
              <w:t>[dB]</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1BDA59" w14:textId="77777777" w:rsidR="002C0DCB" w:rsidRPr="007D0CF2" w:rsidRDefault="002C0DCB" w:rsidP="00FA5BAB">
            <w:pPr>
              <w:rPr>
                <w:lang w:eastAsia="zh-CN"/>
              </w:rPr>
            </w:pPr>
            <w:r w:rsidRPr="007D0CF2">
              <w:rPr>
                <w:lang w:eastAsia="zh-CN"/>
              </w:rPr>
              <w:t>Ratio</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9496ED" w14:textId="77777777" w:rsidR="002C0DCB" w:rsidRPr="007D0CF2" w:rsidRDefault="002C0DCB" w:rsidP="00FA5BAB">
            <w:pPr>
              <w:rPr>
                <w:lang w:eastAsia="zh-CN"/>
              </w:rPr>
            </w:pPr>
            <w:r w:rsidRPr="007D0CF2">
              <w:rPr>
                <w:lang w:eastAsia="zh-CN"/>
              </w:rPr>
              <w:t>Req. SNR</w:t>
            </w:r>
          </w:p>
          <w:p w14:paraId="186EA8B0" w14:textId="77777777" w:rsidR="002C0DCB" w:rsidRPr="007D0CF2" w:rsidRDefault="002C0DCB" w:rsidP="00FA5BAB">
            <w:pPr>
              <w:rPr>
                <w:lang w:eastAsia="zh-CN"/>
              </w:rPr>
            </w:pPr>
            <w:r w:rsidRPr="007D0CF2">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4A3051" w14:textId="77777777" w:rsidR="002C0DCB" w:rsidRPr="007D0CF2" w:rsidRDefault="002C0DCB" w:rsidP="00FA5BAB">
            <w:pPr>
              <w:rPr>
                <w:lang w:eastAsia="zh-CN"/>
              </w:rPr>
            </w:pPr>
            <w:r w:rsidRPr="007D0CF2">
              <w:rPr>
                <w:lang w:eastAsia="zh-CN"/>
              </w:rPr>
              <w:t>Ratio</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2C7F1A" w14:textId="77777777" w:rsidR="002C0DCB" w:rsidRPr="007D0CF2" w:rsidRDefault="002C0DCB" w:rsidP="00FA5BAB">
            <w:pPr>
              <w:rPr>
                <w:lang w:eastAsia="zh-CN"/>
              </w:rPr>
            </w:pPr>
          </w:p>
        </w:tc>
      </w:tr>
      <w:tr w:rsidR="00BD389D" w:rsidRPr="007D0CF2" w14:paraId="7DB839C4"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93FD3E" w14:textId="77777777" w:rsidR="00BD389D" w:rsidRPr="007D0CF2" w:rsidRDefault="00BD389D" w:rsidP="00BD389D">
            <w:pPr>
              <w:rPr>
                <w:lang w:eastAsia="zh-CN"/>
              </w:rPr>
            </w:pPr>
            <w:r w:rsidRPr="007D0CF2">
              <w:rPr>
                <w:lang w:eastAsia="zh-CN"/>
              </w:rPr>
              <w:t>60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6719B0" w14:textId="372C81CF" w:rsidR="00BD389D" w:rsidRPr="007D0CF2" w:rsidRDefault="00BD389D" w:rsidP="00BD389D">
            <w:pPr>
              <w:rPr>
                <w:lang w:eastAsia="zh-CN"/>
              </w:rPr>
            </w:pPr>
            <w:r w:rsidRPr="007D0CF2">
              <w:rPr>
                <w:rFonts w:eastAsiaTheme="minorEastAsia"/>
                <w:color w:val="000000" w:themeColor="dark1"/>
                <w:kern w:val="24"/>
              </w:rPr>
              <w:t xml:space="preserve"> 11.75</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515538" w14:textId="6A8E4E8F" w:rsidR="00BD389D" w:rsidRPr="007D0CF2" w:rsidRDefault="00BD389D" w:rsidP="00BD389D">
            <w:pPr>
              <w:rPr>
                <w:lang w:eastAsia="zh-CN"/>
              </w:rPr>
            </w:pPr>
            <w:r w:rsidRPr="007D0CF2">
              <w:rPr>
                <w:rFonts w:eastAsiaTheme="minorEastAsia"/>
                <w:color w:val="000000" w:themeColor="dark1"/>
                <w:kern w:val="24"/>
              </w:rPr>
              <w:t xml:space="preserve">  0.25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3F2ED9" w14:textId="7CBE6EE8" w:rsidR="00BD389D" w:rsidRPr="007D0CF2" w:rsidRDefault="00BD389D" w:rsidP="00BD389D">
            <w:pPr>
              <w:rPr>
                <w:lang w:eastAsia="zh-CN"/>
              </w:rPr>
            </w:pPr>
            <w:r w:rsidRPr="007D0CF2">
              <w:rPr>
                <w:rFonts w:eastAsiaTheme="minorEastAsia"/>
                <w:color w:val="000000" w:themeColor="dark1"/>
                <w:kern w:val="24"/>
              </w:rPr>
              <w:t>5.16</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F4E4B8" w14:textId="2E48ED6A" w:rsidR="00BD389D" w:rsidRPr="007D0CF2" w:rsidRDefault="00BD389D" w:rsidP="00BD389D">
            <w:pPr>
              <w:rPr>
                <w:lang w:eastAsia="zh-CN"/>
              </w:rPr>
            </w:pPr>
            <w:r w:rsidRPr="007D0CF2">
              <w:rPr>
                <w:rFonts w:eastAsiaTheme="minorEastAsia"/>
                <w:color w:val="000000" w:themeColor="dark1"/>
                <w:kern w:val="24"/>
              </w:rPr>
              <w:t>0.25</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F72EED" w14:textId="380CBBC2" w:rsidR="00BD389D" w:rsidRPr="007D0CF2" w:rsidRDefault="00BD389D" w:rsidP="00BD389D">
            <w:pPr>
              <w:rPr>
                <w:lang w:eastAsia="zh-CN"/>
              </w:rPr>
            </w:pPr>
            <w:r w:rsidRPr="007D0CF2">
              <w:rPr>
                <w:rFonts w:eastAsiaTheme="minorEastAsia"/>
                <w:color w:val="000000" w:themeColor="dark1"/>
                <w:kern w:val="24"/>
              </w:rPr>
              <w:t>1.87</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D009E5" w14:textId="1CE880F1" w:rsidR="00BD389D" w:rsidRPr="007D0CF2" w:rsidRDefault="00BD389D" w:rsidP="00BD389D">
            <w:pPr>
              <w:rPr>
                <w:lang w:eastAsia="zh-CN"/>
              </w:rPr>
            </w:pPr>
            <w:r w:rsidRPr="007D0CF2">
              <w:rPr>
                <w:rFonts w:eastAsiaTheme="minorEastAsia"/>
                <w:color w:val="000000" w:themeColor="dark1"/>
                <w:kern w:val="24"/>
              </w:rPr>
              <w:t>0.19</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188131" w14:textId="1388EEF8" w:rsidR="00BD389D" w:rsidRPr="007D0CF2" w:rsidRDefault="00BD389D" w:rsidP="00BD389D">
            <w:pPr>
              <w:rPr>
                <w:lang w:eastAsia="zh-CN"/>
              </w:rPr>
            </w:pPr>
            <w:r w:rsidRPr="007D0CF2">
              <w:rPr>
                <w:rFonts w:eastAsiaTheme="minorEastAsia"/>
                <w:color w:val="000000" w:themeColor="dark1"/>
                <w:kern w:val="24"/>
              </w:rPr>
              <w:t>-2.28</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20F6F6" w14:textId="63DF32DB" w:rsidR="00BD389D" w:rsidRPr="007D0CF2" w:rsidRDefault="00BD389D" w:rsidP="00BD389D">
            <w:pPr>
              <w:rPr>
                <w:lang w:eastAsia="zh-CN"/>
              </w:rPr>
            </w:pPr>
            <w:r w:rsidRPr="007D0CF2">
              <w:rPr>
                <w:rFonts w:eastAsiaTheme="minorEastAsia"/>
                <w:color w:val="000000" w:themeColor="dark1"/>
                <w:kern w:val="24"/>
              </w:rPr>
              <w:t>0.25</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AF241F" w14:textId="43EF8833" w:rsidR="00BD389D" w:rsidRPr="007D0CF2" w:rsidRDefault="00BD389D" w:rsidP="00BD389D">
            <w:pPr>
              <w:rPr>
                <w:lang w:eastAsia="zh-CN"/>
              </w:rPr>
            </w:pPr>
            <w:r w:rsidRPr="007D0CF2">
              <w:rPr>
                <w:rFonts w:eastAsiaTheme="minorEastAsia"/>
                <w:color w:val="000000" w:themeColor="dark1"/>
                <w:kern w:val="24"/>
              </w:rPr>
              <w:t xml:space="preserve">-5.55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096A58" w14:textId="21646536" w:rsidR="00BD389D" w:rsidRPr="007D0CF2" w:rsidRDefault="00BD389D" w:rsidP="00BD389D">
            <w:pPr>
              <w:rPr>
                <w:lang w:eastAsia="zh-CN"/>
              </w:rPr>
            </w:pPr>
            <w:r w:rsidRPr="007D0CF2">
              <w:rPr>
                <w:rFonts w:eastAsiaTheme="minorEastAsia"/>
                <w:color w:val="000000" w:themeColor="dark1"/>
                <w:kern w:val="24"/>
              </w:rPr>
              <w:t>0.06</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416479" w14:textId="3D93E34F" w:rsidR="00BD389D" w:rsidRPr="007D0CF2" w:rsidRDefault="00BD389D" w:rsidP="00BD389D">
            <w:pPr>
              <w:rPr>
                <w:lang w:eastAsia="zh-CN"/>
              </w:rPr>
            </w:pPr>
            <w:r w:rsidRPr="007D0CF2">
              <w:rPr>
                <w:rFonts w:eastAsiaTheme="minorEastAsia"/>
                <w:color w:val="000000" w:themeColor="dark1"/>
                <w:kern w:val="24"/>
              </w:rPr>
              <w:t>8.94</w:t>
            </w:r>
          </w:p>
        </w:tc>
      </w:tr>
      <w:tr w:rsidR="00BD389D" w:rsidRPr="007D0CF2" w14:paraId="57573EA9"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8CFCCE" w14:textId="77777777" w:rsidR="00BD389D" w:rsidRPr="007D0CF2" w:rsidRDefault="00BD389D" w:rsidP="00BD389D">
            <w:pPr>
              <w:rPr>
                <w:lang w:eastAsia="zh-CN"/>
              </w:rPr>
            </w:pPr>
            <w:r w:rsidRPr="007D0CF2">
              <w:rPr>
                <w:lang w:eastAsia="zh-CN"/>
              </w:rPr>
              <w:t>72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CB3430" w14:textId="7F612828" w:rsidR="00BD389D" w:rsidRPr="007D0CF2" w:rsidRDefault="00BD389D" w:rsidP="00BD389D">
            <w:pPr>
              <w:rPr>
                <w:lang w:eastAsia="zh-CN"/>
              </w:rPr>
            </w:pPr>
            <w:r w:rsidRPr="007D0CF2">
              <w:rPr>
                <w:rFonts w:eastAsiaTheme="minorEastAsia"/>
                <w:color w:val="000000" w:themeColor="dark1"/>
                <w:kern w:val="24"/>
              </w:rPr>
              <w:t xml:space="preserve"> 13.49</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E0EF8" w14:textId="5ABB9336" w:rsidR="00BD389D" w:rsidRPr="007D0CF2" w:rsidRDefault="00BD389D" w:rsidP="00BD389D">
            <w:pPr>
              <w:rPr>
                <w:lang w:eastAsia="zh-CN"/>
              </w:rPr>
            </w:pPr>
            <w:r w:rsidRPr="007D0CF2">
              <w:rPr>
                <w:rFonts w:eastAsiaTheme="minorEastAsia"/>
                <w:color w:val="000000" w:themeColor="dark1"/>
                <w:kern w:val="24"/>
              </w:rPr>
              <w:t xml:space="preserve">  0.20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B131E9" w14:textId="766F4E17" w:rsidR="00BD389D" w:rsidRPr="007D0CF2" w:rsidRDefault="00BD389D" w:rsidP="00BD389D">
            <w:pPr>
              <w:rPr>
                <w:lang w:eastAsia="zh-CN"/>
              </w:rPr>
            </w:pPr>
            <w:r w:rsidRPr="007D0CF2">
              <w:rPr>
                <w:rFonts w:eastAsiaTheme="minorEastAsia"/>
                <w:color w:val="000000" w:themeColor="dark1"/>
                <w:kern w:val="24"/>
              </w:rPr>
              <w:t>6.25</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D48E1C" w14:textId="3D1BC675" w:rsidR="00BD389D" w:rsidRPr="007D0CF2" w:rsidRDefault="00BD389D" w:rsidP="00BD389D">
            <w:pPr>
              <w:rPr>
                <w:lang w:eastAsia="zh-CN"/>
              </w:rPr>
            </w:pPr>
            <w:r w:rsidRPr="007D0CF2">
              <w:rPr>
                <w:rFonts w:eastAsiaTheme="minorEastAsia"/>
                <w:color w:val="000000" w:themeColor="dark1"/>
                <w:kern w:val="24"/>
              </w:rPr>
              <w:t>0.25</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5CB98A" w14:textId="2DCBB038" w:rsidR="00BD389D" w:rsidRPr="007D0CF2" w:rsidRDefault="00BD389D" w:rsidP="00BD389D">
            <w:pPr>
              <w:rPr>
                <w:lang w:eastAsia="zh-CN"/>
              </w:rPr>
            </w:pPr>
            <w:r w:rsidRPr="007D0CF2">
              <w:rPr>
                <w:rFonts w:eastAsiaTheme="minorEastAsia"/>
                <w:color w:val="000000" w:themeColor="dark1"/>
                <w:kern w:val="24"/>
              </w:rPr>
              <w:t>2.55</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46B63A" w14:textId="3DC2DF6C" w:rsidR="00BD389D" w:rsidRPr="007D0CF2" w:rsidRDefault="00BD389D" w:rsidP="00BD389D">
            <w:pPr>
              <w:rPr>
                <w:lang w:eastAsia="zh-CN"/>
              </w:rPr>
            </w:pPr>
            <w:r w:rsidRPr="007D0CF2">
              <w:rPr>
                <w:rFonts w:eastAsiaTheme="minorEastAsia"/>
                <w:color w:val="000000" w:themeColor="dark1"/>
                <w:kern w:val="24"/>
              </w:rPr>
              <w:t>0.20</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9B9C6" w14:textId="7ECD26A5" w:rsidR="00BD389D" w:rsidRPr="007D0CF2" w:rsidRDefault="00BD389D" w:rsidP="00BD389D">
            <w:pPr>
              <w:rPr>
                <w:lang w:eastAsia="zh-CN"/>
              </w:rPr>
            </w:pPr>
            <w:r w:rsidRPr="007D0CF2">
              <w:rPr>
                <w:rFonts w:eastAsiaTheme="minorEastAsia"/>
                <w:color w:val="000000" w:themeColor="dark1"/>
                <w:kern w:val="24"/>
              </w:rPr>
              <w:t>-1.71</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E88739" w14:textId="6D675D80" w:rsidR="00BD389D" w:rsidRPr="007D0CF2" w:rsidRDefault="00BD389D" w:rsidP="00BD389D">
            <w:pPr>
              <w:rPr>
                <w:lang w:eastAsia="zh-CN"/>
              </w:rPr>
            </w:pPr>
            <w:r w:rsidRPr="007D0CF2">
              <w:rPr>
                <w:rFonts w:eastAsiaTheme="minorEastAsia"/>
                <w:color w:val="000000" w:themeColor="dark1"/>
                <w:kern w:val="24"/>
              </w:rPr>
              <w:t>0.27</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984238" w14:textId="51D7503E" w:rsidR="00BD389D" w:rsidRPr="007D0CF2" w:rsidRDefault="00BD389D" w:rsidP="00BD389D">
            <w:pPr>
              <w:rPr>
                <w:lang w:eastAsia="zh-CN"/>
              </w:rPr>
            </w:pPr>
            <w:r w:rsidRPr="007D0CF2">
              <w:rPr>
                <w:rFonts w:eastAsiaTheme="minorEastAsia"/>
                <w:color w:val="000000" w:themeColor="dark1"/>
                <w:kern w:val="24"/>
              </w:rPr>
              <w:t xml:space="preserve">-5.04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310DC7" w14:textId="251FB400" w:rsidR="00BD389D" w:rsidRPr="007D0CF2" w:rsidRDefault="00BD389D" w:rsidP="00BD389D">
            <w:pPr>
              <w:rPr>
                <w:lang w:eastAsia="zh-CN"/>
              </w:rPr>
            </w:pPr>
            <w:r w:rsidRPr="007D0CF2">
              <w:rPr>
                <w:rFonts w:eastAsiaTheme="minorEastAsia"/>
                <w:color w:val="000000" w:themeColor="dark1"/>
                <w:kern w:val="24"/>
              </w:rPr>
              <w:t>0.09</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EA3DF3" w14:textId="2DE234CB" w:rsidR="00BD389D" w:rsidRPr="007D0CF2" w:rsidRDefault="00BD389D" w:rsidP="00BD389D">
            <w:pPr>
              <w:rPr>
                <w:lang w:eastAsia="zh-CN"/>
              </w:rPr>
            </w:pPr>
            <w:r w:rsidRPr="007D0CF2">
              <w:rPr>
                <w:rFonts w:eastAsiaTheme="minorEastAsia"/>
                <w:color w:val="000000" w:themeColor="dark1"/>
                <w:kern w:val="24"/>
              </w:rPr>
              <w:t>5.1</w:t>
            </w:r>
          </w:p>
        </w:tc>
      </w:tr>
      <w:tr w:rsidR="00BD389D" w:rsidRPr="007D0CF2" w14:paraId="52FBBFFD"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0BB9C1" w14:textId="422F8745" w:rsidR="00BD389D" w:rsidRPr="007D0CF2" w:rsidRDefault="00BD389D" w:rsidP="00BD389D">
            <w:pPr>
              <w:rPr>
                <w:lang w:eastAsia="zh-CN"/>
              </w:rPr>
            </w:pPr>
            <w:r w:rsidRPr="007D0CF2">
              <w:rPr>
                <w:lang w:eastAsia="zh-CN"/>
              </w:rPr>
              <w:t>84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E1EB37" w14:textId="34BA0379" w:rsidR="00BD389D" w:rsidRPr="007D0CF2" w:rsidRDefault="00BD389D" w:rsidP="00BD389D">
            <w:pPr>
              <w:rPr>
                <w:lang w:eastAsia="zh-CN"/>
              </w:rPr>
            </w:pPr>
            <w:r w:rsidRPr="007D0CF2">
              <w:rPr>
                <w:rFonts w:eastAsiaTheme="minorEastAsia"/>
                <w:color w:val="000000" w:themeColor="dark1"/>
                <w:kern w:val="24"/>
              </w:rPr>
              <w:t xml:space="preserve"> 16.76</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098F79" w14:textId="04A75CA8" w:rsidR="00BD389D" w:rsidRPr="007D0CF2" w:rsidRDefault="00BD389D" w:rsidP="00BD389D">
            <w:pPr>
              <w:rPr>
                <w:lang w:eastAsia="zh-CN"/>
              </w:rPr>
            </w:pPr>
            <w:r w:rsidRPr="007D0CF2">
              <w:rPr>
                <w:rFonts w:eastAsiaTheme="minorEastAsia"/>
                <w:color w:val="000000" w:themeColor="dark1"/>
                <w:kern w:val="24"/>
              </w:rPr>
              <w:t xml:space="preserve">  0.13</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D1DD6A" w14:textId="736CF243" w:rsidR="00BD389D" w:rsidRPr="007D0CF2" w:rsidRDefault="00BD389D" w:rsidP="00BD389D">
            <w:pPr>
              <w:rPr>
                <w:lang w:eastAsia="zh-CN"/>
              </w:rPr>
            </w:pPr>
            <w:r w:rsidRPr="007D0CF2">
              <w:rPr>
                <w:rFonts w:eastAsiaTheme="minorEastAsia"/>
                <w:color w:val="000000" w:themeColor="dark1"/>
                <w:kern w:val="24"/>
              </w:rPr>
              <w:t xml:space="preserve"> 7.11</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27F7C9" w14:textId="7C471D9F" w:rsidR="00BD389D" w:rsidRPr="007D0CF2" w:rsidRDefault="00BD389D" w:rsidP="00BD389D">
            <w:pPr>
              <w:rPr>
                <w:lang w:eastAsia="zh-CN"/>
              </w:rPr>
            </w:pPr>
            <w:r w:rsidRPr="007D0CF2">
              <w:rPr>
                <w:rFonts w:eastAsiaTheme="minorEastAsia"/>
                <w:color w:val="000000" w:themeColor="dark1"/>
                <w:kern w:val="24"/>
              </w:rPr>
              <w:t>0.28</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59B06A" w14:textId="23A7FE23" w:rsidR="00BD389D" w:rsidRPr="007D0CF2" w:rsidRDefault="00BD389D" w:rsidP="00BD389D">
            <w:pPr>
              <w:rPr>
                <w:lang w:eastAsia="zh-CN"/>
              </w:rPr>
            </w:pPr>
            <w:r w:rsidRPr="007D0CF2">
              <w:rPr>
                <w:rFonts w:eastAsiaTheme="minorEastAsia"/>
                <w:color w:val="000000" w:themeColor="dark1"/>
                <w:kern w:val="24"/>
              </w:rPr>
              <w:t>3.13</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D1968C" w14:textId="22789B65" w:rsidR="00BD389D" w:rsidRPr="007D0CF2" w:rsidRDefault="00BD389D" w:rsidP="00BD389D">
            <w:pPr>
              <w:rPr>
                <w:lang w:eastAsia="zh-CN"/>
              </w:rPr>
            </w:pPr>
            <w:r w:rsidRPr="007D0CF2">
              <w:rPr>
                <w:rFonts w:eastAsiaTheme="minorEastAsia"/>
                <w:color w:val="000000" w:themeColor="dark1"/>
                <w:kern w:val="24"/>
              </w:rPr>
              <w:t>0.20</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8929A4" w14:textId="5B7E35F5" w:rsidR="00BD389D" w:rsidRPr="007D0CF2" w:rsidRDefault="00BD389D" w:rsidP="00BD389D">
            <w:pPr>
              <w:rPr>
                <w:lang w:eastAsia="zh-CN"/>
              </w:rPr>
            </w:pPr>
            <w:r w:rsidRPr="007D0CF2">
              <w:rPr>
                <w:rFonts w:eastAsiaTheme="minorEastAsia"/>
                <w:color w:val="000000" w:themeColor="dark1"/>
                <w:kern w:val="24"/>
              </w:rPr>
              <w:t>-1.23</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0F3593" w14:textId="66FD8F2C" w:rsidR="00BD389D" w:rsidRPr="007D0CF2" w:rsidRDefault="00BD389D" w:rsidP="00BD389D">
            <w:pPr>
              <w:rPr>
                <w:lang w:eastAsia="zh-CN"/>
              </w:rPr>
            </w:pPr>
            <w:r w:rsidRPr="007D0CF2">
              <w:rPr>
                <w:rFonts w:eastAsiaTheme="minorEastAsia"/>
                <w:color w:val="000000" w:themeColor="dark1"/>
                <w:kern w:val="24"/>
              </w:rPr>
              <w:t>0.27</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86F655" w14:textId="16E3EAB8" w:rsidR="00BD389D" w:rsidRPr="007D0CF2" w:rsidRDefault="00BD389D" w:rsidP="00BD389D">
            <w:pPr>
              <w:rPr>
                <w:lang w:eastAsia="zh-CN"/>
              </w:rPr>
            </w:pPr>
            <w:r w:rsidRPr="007D0CF2">
              <w:rPr>
                <w:rFonts w:eastAsiaTheme="minorEastAsia"/>
                <w:color w:val="000000" w:themeColor="dark1"/>
                <w:kern w:val="24"/>
              </w:rPr>
              <w:t xml:space="preserve">-4.72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A501FC" w14:textId="49F513DE" w:rsidR="00BD389D" w:rsidRPr="007D0CF2" w:rsidRDefault="00BD389D" w:rsidP="00BD389D">
            <w:pPr>
              <w:rPr>
                <w:lang w:eastAsia="zh-CN"/>
              </w:rPr>
            </w:pPr>
            <w:r w:rsidRPr="007D0CF2">
              <w:rPr>
                <w:rFonts w:eastAsiaTheme="minorEastAsia"/>
                <w:color w:val="000000" w:themeColor="dark1"/>
                <w:kern w:val="24"/>
              </w:rPr>
              <w:t xml:space="preserve">0.12 </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49D1A0" w14:textId="0367FFD3" w:rsidR="00BD389D" w:rsidRPr="007D0CF2" w:rsidRDefault="00BD389D" w:rsidP="00BD389D">
            <w:pPr>
              <w:rPr>
                <w:lang w:eastAsia="zh-CN"/>
              </w:rPr>
            </w:pPr>
            <w:r w:rsidRPr="007D0CF2">
              <w:rPr>
                <w:rFonts w:eastAsiaTheme="minorEastAsia"/>
                <w:color w:val="000000" w:themeColor="dark1"/>
                <w:kern w:val="24"/>
              </w:rPr>
              <w:t>5.57</w:t>
            </w:r>
          </w:p>
        </w:tc>
      </w:tr>
      <w:tr w:rsidR="00BD389D" w:rsidRPr="007D0CF2" w14:paraId="43114232"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013716" w14:textId="77777777" w:rsidR="00BD389D" w:rsidRPr="007D0CF2" w:rsidRDefault="00BD389D" w:rsidP="00BD389D">
            <w:pPr>
              <w:rPr>
                <w:lang w:eastAsia="zh-CN"/>
              </w:rPr>
            </w:pPr>
            <w:r w:rsidRPr="007D0CF2">
              <w:rPr>
                <w:lang w:eastAsia="zh-CN"/>
              </w:rPr>
              <w:t>96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AB093B" w14:textId="42674E7D" w:rsidR="00BD389D" w:rsidRPr="007D0CF2" w:rsidRDefault="00BD389D" w:rsidP="00BD389D">
            <w:pPr>
              <w:rPr>
                <w:lang w:eastAsia="zh-CN"/>
              </w:rPr>
            </w:pPr>
            <w:r w:rsidRPr="007D0CF2">
              <w:rPr>
                <w:rFonts w:eastAsiaTheme="minorEastAsia"/>
                <w:color w:val="000000" w:themeColor="dark1"/>
                <w:kern w:val="24"/>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8DE5CB" w14:textId="403FFDD6" w:rsidR="00BD389D" w:rsidRPr="007D0CF2" w:rsidRDefault="00BD389D" w:rsidP="00BD389D">
            <w:pPr>
              <w:rPr>
                <w:lang w:eastAsia="zh-CN"/>
              </w:rPr>
            </w:pPr>
            <w:r w:rsidRPr="007D0CF2">
              <w:rPr>
                <w:rFonts w:eastAsiaTheme="minorEastAsia"/>
                <w:color w:val="000000" w:themeColor="dark1"/>
                <w:kern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B5498E" w14:textId="161E43AB" w:rsidR="00BD389D" w:rsidRPr="007D0CF2" w:rsidRDefault="00BD389D" w:rsidP="00BD389D">
            <w:pPr>
              <w:rPr>
                <w:lang w:eastAsia="zh-CN"/>
              </w:rPr>
            </w:pPr>
            <w:r w:rsidRPr="007D0CF2">
              <w:rPr>
                <w:rFonts w:eastAsiaTheme="minorEastAsia"/>
                <w:color w:val="000000" w:themeColor="dark1"/>
                <w:kern w:val="24"/>
              </w:rPr>
              <w:t xml:space="preserve">  7.97</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D397E4" w14:textId="5D58E1B2" w:rsidR="00BD389D" w:rsidRPr="007D0CF2" w:rsidRDefault="00BD389D" w:rsidP="00BD389D">
            <w:pPr>
              <w:rPr>
                <w:lang w:eastAsia="zh-CN"/>
              </w:rPr>
            </w:pPr>
            <w:r w:rsidRPr="007D0CF2">
              <w:rPr>
                <w:rFonts w:eastAsiaTheme="minorEastAsia"/>
                <w:color w:val="000000" w:themeColor="dark1"/>
                <w:kern w:val="24"/>
              </w:rPr>
              <w:t xml:space="preserve">  0.37</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76CE5C" w14:textId="22BD8A11" w:rsidR="00BD389D" w:rsidRPr="007D0CF2" w:rsidRDefault="00BD389D" w:rsidP="00BD389D">
            <w:pPr>
              <w:rPr>
                <w:lang w:eastAsia="zh-CN"/>
              </w:rPr>
            </w:pPr>
            <w:r w:rsidRPr="007D0CF2">
              <w:rPr>
                <w:rFonts w:eastAsiaTheme="minorEastAsia"/>
                <w:color w:val="000000" w:themeColor="dark1"/>
                <w:kern w:val="24"/>
              </w:rPr>
              <w:t>3.64</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D772AC" w14:textId="601605D2" w:rsidR="00BD389D" w:rsidRPr="007D0CF2" w:rsidRDefault="00BD389D" w:rsidP="00BD389D">
            <w:pPr>
              <w:rPr>
                <w:lang w:eastAsia="zh-CN"/>
              </w:rPr>
            </w:pPr>
            <w:r w:rsidRPr="007D0CF2">
              <w:rPr>
                <w:rFonts w:eastAsiaTheme="minorEastAsia"/>
                <w:color w:val="000000" w:themeColor="dark1"/>
                <w:kern w:val="24"/>
              </w:rPr>
              <w:t>0.21</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56DC64" w14:textId="7CE23431" w:rsidR="00BD389D" w:rsidRPr="007D0CF2" w:rsidRDefault="00BD389D" w:rsidP="00BD389D">
            <w:pPr>
              <w:rPr>
                <w:lang w:eastAsia="zh-CN"/>
              </w:rPr>
            </w:pPr>
            <w:r w:rsidRPr="007D0CF2">
              <w:rPr>
                <w:rFonts w:eastAsiaTheme="minorEastAsia"/>
                <w:color w:val="000000" w:themeColor="dark1"/>
                <w:kern w:val="24"/>
              </w:rPr>
              <w:t>-0.78</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51D319" w14:textId="4E4C5D75" w:rsidR="00BD389D" w:rsidRPr="007D0CF2" w:rsidRDefault="00BD389D" w:rsidP="00BD389D">
            <w:pPr>
              <w:rPr>
                <w:lang w:eastAsia="zh-CN"/>
              </w:rPr>
            </w:pPr>
            <w:r w:rsidRPr="007D0CF2">
              <w:rPr>
                <w:rFonts w:eastAsiaTheme="minorEastAsia"/>
                <w:color w:val="000000" w:themeColor="dark1"/>
                <w:kern w:val="24"/>
              </w:rPr>
              <w:t>0.28</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1C6012" w14:textId="369831C5" w:rsidR="00BD389D" w:rsidRPr="007D0CF2" w:rsidRDefault="00BD389D" w:rsidP="00BD389D">
            <w:pPr>
              <w:rPr>
                <w:lang w:eastAsia="zh-CN"/>
              </w:rPr>
            </w:pPr>
            <w:r w:rsidRPr="007D0CF2">
              <w:rPr>
                <w:rFonts w:eastAsiaTheme="minorEastAsia"/>
                <w:color w:val="000000" w:themeColor="dark1"/>
                <w:kern w:val="24"/>
              </w:rPr>
              <w:t xml:space="preserve">-4.33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9E3AED" w14:textId="0A2CDBA4" w:rsidR="00BD389D" w:rsidRPr="007D0CF2" w:rsidRDefault="00BD389D" w:rsidP="00BD389D">
            <w:pPr>
              <w:rPr>
                <w:lang w:eastAsia="zh-CN"/>
              </w:rPr>
            </w:pPr>
            <w:r w:rsidRPr="007D0CF2">
              <w:rPr>
                <w:rFonts w:eastAsiaTheme="minorEastAsia"/>
                <w:color w:val="000000" w:themeColor="dark1"/>
                <w:kern w:val="24"/>
              </w:rPr>
              <w:t>0.14</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476C45" w14:textId="007AC3B8" w:rsidR="00BD389D" w:rsidRPr="007D0CF2" w:rsidRDefault="00BD389D" w:rsidP="00BD389D">
            <w:pPr>
              <w:rPr>
                <w:lang w:eastAsia="zh-CN"/>
              </w:rPr>
            </w:pPr>
            <w:r w:rsidRPr="007D0CF2">
              <w:rPr>
                <w:rFonts w:eastAsiaTheme="minorEastAsia"/>
                <w:color w:val="000000" w:themeColor="dark1"/>
                <w:kern w:val="24"/>
              </w:rPr>
              <w:t>6.06</w:t>
            </w:r>
          </w:p>
        </w:tc>
      </w:tr>
      <w:tr w:rsidR="00BD389D" w:rsidRPr="007D0CF2" w14:paraId="1E9BD499" w14:textId="77777777" w:rsidTr="00FA5BAB">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255BAC" w14:textId="025C7425" w:rsidR="00BD389D" w:rsidRPr="007D0CF2" w:rsidRDefault="00BD389D" w:rsidP="00BD389D">
            <w:pPr>
              <w:rPr>
                <w:lang w:eastAsia="zh-CN"/>
              </w:rPr>
            </w:pPr>
            <w:r w:rsidRPr="007D0CF2">
              <w:rPr>
                <w:lang w:eastAsia="zh-CN"/>
              </w:rPr>
              <w:t>108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3A915B" w14:textId="715371A7" w:rsidR="00BD389D" w:rsidRPr="007D0CF2" w:rsidRDefault="00BD389D" w:rsidP="00BD389D">
            <w:pPr>
              <w:rPr>
                <w:lang w:eastAsia="zh-CN"/>
              </w:rPr>
            </w:pPr>
            <w:r w:rsidRPr="007D0CF2">
              <w:rPr>
                <w:rFonts w:eastAsiaTheme="minorEastAsia"/>
                <w:color w:val="000000" w:themeColor="dark1"/>
                <w:kern w:val="24"/>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E7088F" w14:textId="7C7C0EB3" w:rsidR="00BD389D" w:rsidRPr="007D0CF2" w:rsidRDefault="00BD389D" w:rsidP="00BD389D">
            <w:pPr>
              <w:rPr>
                <w:lang w:eastAsia="zh-CN"/>
              </w:rPr>
            </w:pPr>
            <w:r w:rsidRPr="007D0CF2">
              <w:rPr>
                <w:rFonts w:eastAsiaTheme="minorEastAsia"/>
                <w:color w:val="000000" w:themeColor="dark1"/>
                <w:kern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4007C6" w14:textId="26A7F940" w:rsidR="00BD389D" w:rsidRPr="007D0CF2" w:rsidRDefault="00BD389D" w:rsidP="00BD389D">
            <w:pPr>
              <w:rPr>
                <w:lang w:eastAsia="zh-CN"/>
              </w:rPr>
            </w:pPr>
            <w:r w:rsidRPr="007D0CF2">
              <w:rPr>
                <w:rFonts w:eastAsiaTheme="minorEastAsia"/>
                <w:color w:val="000000" w:themeColor="dark1"/>
                <w:kern w:val="24"/>
              </w:rPr>
              <w:t xml:space="preserve">  8.65</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772F1D" w14:textId="67BB144C" w:rsidR="00BD389D" w:rsidRPr="007D0CF2" w:rsidRDefault="00BD389D" w:rsidP="00BD389D">
            <w:pPr>
              <w:rPr>
                <w:lang w:eastAsia="zh-CN"/>
              </w:rPr>
            </w:pPr>
            <w:r w:rsidRPr="007D0CF2">
              <w:rPr>
                <w:rFonts w:eastAsiaTheme="minorEastAsia"/>
                <w:color w:val="000000" w:themeColor="dark1"/>
                <w:kern w:val="24"/>
              </w:rPr>
              <w:t xml:space="preserve">  0.35</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5752DC" w14:textId="0A3EAC52" w:rsidR="00BD389D" w:rsidRPr="007D0CF2" w:rsidRDefault="00BD389D" w:rsidP="00BD389D">
            <w:pPr>
              <w:rPr>
                <w:lang w:eastAsia="zh-CN"/>
              </w:rPr>
            </w:pPr>
            <w:r w:rsidRPr="007D0CF2">
              <w:rPr>
                <w:rFonts w:eastAsiaTheme="minorEastAsia"/>
                <w:color w:val="000000" w:themeColor="dark1"/>
                <w:kern w:val="24"/>
              </w:rPr>
              <w:t>4.18</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12AE58" w14:textId="4CAD9A17" w:rsidR="00BD389D" w:rsidRPr="007D0CF2" w:rsidRDefault="00BD389D" w:rsidP="00BD389D">
            <w:pPr>
              <w:rPr>
                <w:lang w:eastAsia="zh-CN"/>
              </w:rPr>
            </w:pPr>
            <w:r w:rsidRPr="007D0CF2">
              <w:rPr>
                <w:rFonts w:eastAsiaTheme="minorEastAsia"/>
                <w:color w:val="000000" w:themeColor="dark1"/>
                <w:kern w:val="24"/>
              </w:rPr>
              <w:t>0.20</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B73971" w14:textId="21AF25AC" w:rsidR="00BD389D" w:rsidRPr="007D0CF2" w:rsidRDefault="00BD389D" w:rsidP="00BD389D">
            <w:pPr>
              <w:rPr>
                <w:lang w:eastAsia="zh-CN"/>
              </w:rPr>
            </w:pPr>
            <w:r w:rsidRPr="007D0CF2">
              <w:rPr>
                <w:rFonts w:eastAsiaTheme="minorEastAsia"/>
                <w:color w:val="000000" w:themeColor="dark1"/>
                <w:kern w:val="24"/>
              </w:rPr>
              <w:t>-0.35</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2364DD" w14:textId="0D2FABED" w:rsidR="00BD389D" w:rsidRPr="007D0CF2" w:rsidRDefault="00BD389D" w:rsidP="00BD389D">
            <w:pPr>
              <w:rPr>
                <w:lang w:eastAsia="zh-CN"/>
              </w:rPr>
            </w:pPr>
            <w:r w:rsidRPr="007D0CF2">
              <w:rPr>
                <w:rFonts w:eastAsiaTheme="minorEastAsia"/>
                <w:color w:val="000000" w:themeColor="dark1"/>
                <w:kern w:val="24"/>
              </w:rPr>
              <w:t>0.28</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150B2" w14:textId="4565EC99" w:rsidR="00BD389D" w:rsidRPr="007D0CF2" w:rsidRDefault="00BD389D" w:rsidP="00BD389D">
            <w:pPr>
              <w:rPr>
                <w:lang w:eastAsia="zh-CN"/>
              </w:rPr>
            </w:pPr>
            <w:r w:rsidRPr="007D0CF2">
              <w:rPr>
                <w:rFonts w:eastAsiaTheme="minorEastAsia"/>
                <w:color w:val="000000" w:themeColor="dark1"/>
                <w:kern w:val="24"/>
              </w:rPr>
              <w:t>-3.92</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E19168" w14:textId="189204C5" w:rsidR="00BD389D" w:rsidRPr="007D0CF2" w:rsidRDefault="00BD389D" w:rsidP="00BD389D">
            <w:pPr>
              <w:rPr>
                <w:lang w:eastAsia="zh-CN"/>
              </w:rPr>
            </w:pPr>
            <w:r w:rsidRPr="007D0CF2">
              <w:rPr>
                <w:rFonts w:eastAsiaTheme="minorEastAsia"/>
                <w:color w:val="000000" w:themeColor="dark1"/>
                <w:kern w:val="24"/>
              </w:rPr>
              <w:t>0.17</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942D55" w14:textId="51FE4A76" w:rsidR="00BD389D" w:rsidRPr="007D0CF2" w:rsidRDefault="00BD389D" w:rsidP="00BD389D">
            <w:pPr>
              <w:rPr>
                <w:lang w:eastAsia="zh-CN"/>
              </w:rPr>
            </w:pPr>
            <w:r w:rsidRPr="007D0CF2">
              <w:rPr>
                <w:rFonts w:eastAsiaTheme="minorEastAsia"/>
                <w:color w:val="000000" w:themeColor="dark1"/>
                <w:kern w:val="24"/>
              </w:rPr>
              <w:t>6.46</w:t>
            </w:r>
          </w:p>
        </w:tc>
      </w:tr>
    </w:tbl>
    <w:p w14:paraId="4EB7C7E4" w14:textId="1930DD74" w:rsidR="00BD389D" w:rsidRPr="00DC0737" w:rsidRDefault="002C0DCB" w:rsidP="00BD389D">
      <w:pPr>
        <w:jc w:val="center"/>
      </w:pPr>
      <w:r w:rsidRPr="007D0CF2">
        <w:rPr>
          <w:lang w:eastAsia="zh-CN"/>
        </w:rPr>
        <w:tab/>
      </w:r>
      <w:r w:rsidR="00BD389D" w:rsidRPr="007D0CF2">
        <w:rPr>
          <w:lang w:val="en-GB"/>
        </w:rPr>
        <w:t xml:space="preserve">Table </w:t>
      </w:r>
      <w:r w:rsidR="007D0CF2">
        <w:rPr>
          <w:lang w:val="en-GB"/>
        </w:rPr>
        <w:t>D</w:t>
      </w:r>
      <w:r w:rsidR="00BD389D" w:rsidRPr="00DC0737">
        <w:rPr>
          <w:lang w:val="en-GB"/>
        </w:rPr>
        <w:t xml:space="preserve"> </w:t>
      </w:r>
      <w:r w:rsidR="00BD389D" w:rsidRPr="00DC0737">
        <w:t xml:space="preserve">Required SNR for 1% BLER, distribution of AL and average CCE for </w:t>
      </w:r>
      <w:r w:rsidR="00BD389D" w:rsidRPr="00DC0737">
        <w:rPr>
          <w:lang w:val="en-GB"/>
        </w:rPr>
        <w:t>combination 2</w:t>
      </w:r>
    </w:p>
    <w:tbl>
      <w:tblPr>
        <w:tblW w:w="9080" w:type="dxa"/>
        <w:tblCellMar>
          <w:left w:w="0" w:type="dxa"/>
          <w:right w:w="0" w:type="dxa"/>
        </w:tblCellMar>
        <w:tblLook w:val="0600" w:firstRow="0" w:lastRow="0" w:firstColumn="0" w:lastColumn="0" w:noHBand="1" w:noVBand="1"/>
      </w:tblPr>
      <w:tblGrid>
        <w:gridCol w:w="840"/>
        <w:gridCol w:w="816"/>
        <w:gridCol w:w="638"/>
        <w:gridCol w:w="992"/>
        <w:gridCol w:w="717"/>
        <w:gridCol w:w="716"/>
        <w:gridCol w:w="618"/>
        <w:gridCol w:w="775"/>
        <w:gridCol w:w="559"/>
        <w:gridCol w:w="913"/>
        <w:gridCol w:w="618"/>
        <w:gridCol w:w="878"/>
      </w:tblGrid>
      <w:tr w:rsidR="00BD389D" w:rsidRPr="007D0CF2" w14:paraId="171A7BC9" w14:textId="77777777" w:rsidTr="0011755D">
        <w:trPr>
          <w:trHeight w:val="606"/>
        </w:trPr>
        <w:tc>
          <w:tcPr>
            <w:tcW w:w="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7C5848" w14:textId="77777777" w:rsidR="00BD389D" w:rsidRPr="007D0CF2" w:rsidRDefault="00BD389D" w:rsidP="0011755D">
            <w:pPr>
              <w:rPr>
                <w:lang w:eastAsia="zh-CN"/>
              </w:rPr>
            </w:pPr>
            <w:r w:rsidRPr="007D0CF2">
              <w:rPr>
                <w:lang w:eastAsia="zh-CN"/>
              </w:rPr>
              <w:t>DCI size</w:t>
            </w:r>
          </w:p>
          <w:p w14:paraId="6C53B5EB" w14:textId="77777777" w:rsidR="00BD389D" w:rsidRPr="007D0CF2" w:rsidRDefault="00BD389D" w:rsidP="0011755D">
            <w:pPr>
              <w:rPr>
                <w:lang w:eastAsia="zh-CN"/>
              </w:rPr>
            </w:pPr>
            <w:r w:rsidRPr="007D0CF2">
              <w:rPr>
                <w:lang w:eastAsia="zh-CN"/>
              </w:rPr>
              <w:t xml:space="preserve"> (without CRC)</w:t>
            </w:r>
          </w:p>
        </w:tc>
        <w:tc>
          <w:tcPr>
            <w:tcW w:w="14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76EAA3" w14:textId="77777777" w:rsidR="00BD389D" w:rsidRPr="007D0CF2" w:rsidRDefault="00BD389D" w:rsidP="0011755D">
            <w:pPr>
              <w:rPr>
                <w:lang w:eastAsia="zh-CN"/>
              </w:rPr>
            </w:pPr>
            <w:r w:rsidRPr="007D0CF2">
              <w:rPr>
                <w:lang w:eastAsia="zh-CN"/>
              </w:rPr>
              <w:t>AL1</w:t>
            </w:r>
          </w:p>
        </w:tc>
        <w:tc>
          <w:tcPr>
            <w:tcW w:w="17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144935" w14:textId="77777777" w:rsidR="00BD389D" w:rsidRPr="007D0CF2" w:rsidRDefault="00BD389D" w:rsidP="0011755D">
            <w:pPr>
              <w:rPr>
                <w:lang w:eastAsia="zh-CN"/>
              </w:rPr>
            </w:pPr>
            <w:r w:rsidRPr="007D0CF2">
              <w:rPr>
                <w:lang w:eastAsia="zh-CN"/>
              </w:rPr>
              <w:t>AL2</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492F80" w14:textId="77777777" w:rsidR="00BD389D" w:rsidRPr="007D0CF2" w:rsidRDefault="00BD389D" w:rsidP="0011755D">
            <w:pPr>
              <w:rPr>
                <w:lang w:eastAsia="zh-CN"/>
              </w:rPr>
            </w:pPr>
            <w:r w:rsidRPr="007D0CF2">
              <w:rPr>
                <w:lang w:eastAsia="zh-CN"/>
              </w:rPr>
              <w:t>AL4</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B012A7" w14:textId="77777777" w:rsidR="00BD389D" w:rsidRPr="007D0CF2" w:rsidRDefault="00BD389D" w:rsidP="0011755D">
            <w:pPr>
              <w:rPr>
                <w:lang w:eastAsia="zh-CN"/>
              </w:rPr>
            </w:pPr>
            <w:r w:rsidRPr="007D0CF2">
              <w:rPr>
                <w:lang w:eastAsia="zh-CN"/>
              </w:rPr>
              <w:t>AL8</w:t>
            </w:r>
          </w:p>
        </w:tc>
        <w:tc>
          <w:tcPr>
            <w:tcW w:w="153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C83948" w14:textId="77777777" w:rsidR="00BD389D" w:rsidRPr="007D0CF2" w:rsidRDefault="00BD389D" w:rsidP="0011755D">
            <w:pPr>
              <w:rPr>
                <w:lang w:eastAsia="zh-CN"/>
              </w:rPr>
            </w:pPr>
            <w:r w:rsidRPr="007D0CF2">
              <w:rPr>
                <w:lang w:eastAsia="zh-CN"/>
              </w:rPr>
              <w:t>AL16</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4A43DF" w14:textId="77777777" w:rsidR="00BD389D" w:rsidRPr="007D0CF2" w:rsidRDefault="00BD389D" w:rsidP="0011755D">
            <w:pPr>
              <w:rPr>
                <w:lang w:eastAsia="zh-CN"/>
              </w:rPr>
            </w:pPr>
            <w:r w:rsidRPr="007D0CF2">
              <w:rPr>
                <w:lang w:eastAsia="zh-CN"/>
              </w:rPr>
              <w:t>Average CCE</w:t>
            </w:r>
          </w:p>
        </w:tc>
      </w:tr>
      <w:tr w:rsidR="00BD389D" w:rsidRPr="007D0CF2" w14:paraId="72526B12" w14:textId="77777777" w:rsidTr="0011755D">
        <w:trPr>
          <w:trHeight w:val="8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0B8337" w14:textId="77777777" w:rsidR="00BD389D" w:rsidRPr="007D0CF2" w:rsidRDefault="00BD389D" w:rsidP="0011755D">
            <w:pPr>
              <w:rPr>
                <w:lang w:eastAsia="zh-CN"/>
              </w:rPr>
            </w:pP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B5D3D5" w14:textId="77777777" w:rsidR="00BD389D" w:rsidRPr="007D0CF2" w:rsidRDefault="00BD389D" w:rsidP="0011755D">
            <w:pPr>
              <w:rPr>
                <w:lang w:eastAsia="zh-CN"/>
              </w:rPr>
            </w:pPr>
            <w:r w:rsidRPr="007D0CF2">
              <w:rPr>
                <w:lang w:eastAsia="zh-CN"/>
              </w:rPr>
              <w:t>Req. SNR</w:t>
            </w:r>
          </w:p>
          <w:p w14:paraId="3C8C8026" w14:textId="77777777" w:rsidR="00BD389D" w:rsidRPr="007D0CF2" w:rsidRDefault="00BD389D" w:rsidP="0011755D">
            <w:pPr>
              <w:rPr>
                <w:lang w:eastAsia="zh-CN"/>
              </w:rPr>
            </w:pPr>
            <w:r w:rsidRPr="007D0CF2">
              <w:rPr>
                <w:lang w:eastAsia="zh-CN"/>
              </w:rPr>
              <w:t>[dB]</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1D0F9D" w14:textId="77777777" w:rsidR="00BD389D" w:rsidRPr="007D0CF2" w:rsidRDefault="00BD389D" w:rsidP="0011755D">
            <w:pPr>
              <w:rPr>
                <w:lang w:eastAsia="zh-CN"/>
              </w:rPr>
            </w:pPr>
            <w:r w:rsidRPr="007D0CF2">
              <w:rPr>
                <w:lang w:eastAsia="zh-CN"/>
              </w:rPr>
              <w:t>Ratio</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ECE3C2" w14:textId="77777777" w:rsidR="00BD389D" w:rsidRPr="007D0CF2" w:rsidRDefault="00BD389D" w:rsidP="0011755D">
            <w:pPr>
              <w:rPr>
                <w:lang w:eastAsia="zh-CN"/>
              </w:rPr>
            </w:pPr>
            <w:r w:rsidRPr="007D0CF2">
              <w:rPr>
                <w:lang w:eastAsia="zh-CN"/>
              </w:rPr>
              <w:t>Req. SNR</w:t>
            </w:r>
          </w:p>
          <w:p w14:paraId="78EA6EB4" w14:textId="77777777" w:rsidR="00BD389D" w:rsidRPr="007D0CF2" w:rsidRDefault="00BD389D" w:rsidP="0011755D">
            <w:pPr>
              <w:rPr>
                <w:lang w:eastAsia="zh-CN"/>
              </w:rPr>
            </w:pPr>
            <w:r w:rsidRPr="007D0CF2">
              <w:rPr>
                <w:lang w:eastAsia="zh-CN"/>
              </w:rPr>
              <w:t>[dB]</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A5D884" w14:textId="77777777" w:rsidR="00BD389D" w:rsidRPr="007D0CF2" w:rsidRDefault="00BD389D" w:rsidP="0011755D">
            <w:pPr>
              <w:rPr>
                <w:lang w:eastAsia="zh-CN"/>
              </w:rPr>
            </w:pPr>
            <w:r w:rsidRPr="007D0CF2">
              <w:rPr>
                <w:lang w:eastAsia="zh-CN"/>
              </w:rPr>
              <w:t>Ratio</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7013CB" w14:textId="77777777" w:rsidR="00BD389D" w:rsidRPr="007D0CF2" w:rsidRDefault="00BD389D" w:rsidP="0011755D">
            <w:pPr>
              <w:rPr>
                <w:lang w:eastAsia="zh-CN"/>
              </w:rPr>
            </w:pPr>
            <w:r w:rsidRPr="007D0CF2">
              <w:rPr>
                <w:lang w:eastAsia="zh-CN"/>
              </w:rPr>
              <w:t>Req. SNR</w:t>
            </w:r>
          </w:p>
          <w:p w14:paraId="5BB45CC3" w14:textId="77777777" w:rsidR="00BD389D" w:rsidRPr="007D0CF2" w:rsidRDefault="00BD389D" w:rsidP="0011755D">
            <w:pPr>
              <w:rPr>
                <w:lang w:eastAsia="zh-CN"/>
              </w:rPr>
            </w:pPr>
            <w:r w:rsidRPr="007D0CF2">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579529" w14:textId="77777777" w:rsidR="00BD389D" w:rsidRPr="007D0CF2" w:rsidRDefault="00BD389D" w:rsidP="0011755D">
            <w:pPr>
              <w:rPr>
                <w:lang w:eastAsia="zh-CN"/>
              </w:rPr>
            </w:pPr>
            <w:r w:rsidRPr="007D0CF2">
              <w:rPr>
                <w:lang w:eastAsia="zh-CN"/>
              </w:rPr>
              <w:t>Ratio</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020417" w14:textId="77777777" w:rsidR="00BD389D" w:rsidRPr="007D0CF2" w:rsidRDefault="00BD389D" w:rsidP="0011755D">
            <w:pPr>
              <w:rPr>
                <w:lang w:eastAsia="zh-CN"/>
              </w:rPr>
            </w:pPr>
            <w:r w:rsidRPr="007D0CF2">
              <w:rPr>
                <w:lang w:eastAsia="zh-CN"/>
              </w:rPr>
              <w:t>Req. SNR</w:t>
            </w:r>
          </w:p>
          <w:p w14:paraId="506390B0" w14:textId="77777777" w:rsidR="00BD389D" w:rsidRPr="007D0CF2" w:rsidRDefault="00BD389D" w:rsidP="0011755D">
            <w:pPr>
              <w:rPr>
                <w:lang w:eastAsia="zh-CN"/>
              </w:rPr>
            </w:pPr>
            <w:r w:rsidRPr="007D0CF2">
              <w:rPr>
                <w:lang w:eastAsia="zh-CN"/>
              </w:rPr>
              <w:t>[dB]</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B2A1D5" w14:textId="77777777" w:rsidR="00BD389D" w:rsidRPr="007D0CF2" w:rsidRDefault="00BD389D" w:rsidP="0011755D">
            <w:pPr>
              <w:rPr>
                <w:lang w:eastAsia="zh-CN"/>
              </w:rPr>
            </w:pPr>
            <w:r w:rsidRPr="007D0CF2">
              <w:rPr>
                <w:lang w:eastAsia="zh-CN"/>
              </w:rPr>
              <w:t>Ratio</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F71F73" w14:textId="77777777" w:rsidR="00BD389D" w:rsidRPr="007D0CF2" w:rsidRDefault="00BD389D" w:rsidP="0011755D">
            <w:pPr>
              <w:rPr>
                <w:lang w:eastAsia="zh-CN"/>
              </w:rPr>
            </w:pPr>
            <w:r w:rsidRPr="007D0CF2">
              <w:rPr>
                <w:lang w:eastAsia="zh-CN"/>
              </w:rPr>
              <w:t>Req. SNR</w:t>
            </w:r>
          </w:p>
          <w:p w14:paraId="6C7E6C05" w14:textId="77777777" w:rsidR="00BD389D" w:rsidRPr="007D0CF2" w:rsidRDefault="00BD389D" w:rsidP="0011755D">
            <w:pPr>
              <w:rPr>
                <w:lang w:eastAsia="zh-CN"/>
              </w:rPr>
            </w:pPr>
            <w:r w:rsidRPr="007D0CF2">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02F593" w14:textId="77777777" w:rsidR="00BD389D" w:rsidRPr="007D0CF2" w:rsidRDefault="00BD389D" w:rsidP="0011755D">
            <w:pPr>
              <w:rPr>
                <w:lang w:eastAsia="zh-CN"/>
              </w:rPr>
            </w:pPr>
            <w:r w:rsidRPr="007D0CF2">
              <w:rPr>
                <w:lang w:eastAsia="zh-CN"/>
              </w:rPr>
              <w:t>Ratio</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93E8B0" w14:textId="77777777" w:rsidR="00BD389D" w:rsidRPr="007D0CF2" w:rsidRDefault="00BD389D" w:rsidP="0011755D">
            <w:pPr>
              <w:rPr>
                <w:lang w:eastAsia="zh-CN"/>
              </w:rPr>
            </w:pPr>
          </w:p>
        </w:tc>
      </w:tr>
      <w:tr w:rsidR="00BD389D" w:rsidRPr="007D0CF2" w14:paraId="14B3F9FC"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E28826" w14:textId="77777777" w:rsidR="00BD389D" w:rsidRPr="007D0CF2" w:rsidRDefault="00BD389D" w:rsidP="00BD389D">
            <w:pPr>
              <w:rPr>
                <w:lang w:eastAsia="zh-CN"/>
              </w:rPr>
            </w:pPr>
            <w:r w:rsidRPr="007D0CF2">
              <w:rPr>
                <w:lang w:eastAsia="zh-CN"/>
              </w:rPr>
              <w:t>60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8E0853" w14:textId="360A9474" w:rsidR="00BD389D" w:rsidRPr="007D0CF2" w:rsidRDefault="00BD389D" w:rsidP="00BD389D">
            <w:pPr>
              <w:rPr>
                <w:lang w:eastAsia="zh-CN"/>
              </w:rPr>
            </w:pPr>
            <w:r w:rsidRPr="007D0CF2">
              <w:rPr>
                <w:rFonts w:eastAsiaTheme="minorEastAsia"/>
                <w:color w:val="000000" w:themeColor="dark1"/>
                <w:kern w:val="24"/>
              </w:rPr>
              <w:t xml:space="preserve">  5.93</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E22EEB" w14:textId="1A31C0FD" w:rsidR="00BD389D" w:rsidRPr="007D0CF2" w:rsidRDefault="00BD389D" w:rsidP="00BD389D">
            <w:pPr>
              <w:rPr>
                <w:lang w:eastAsia="zh-CN"/>
              </w:rPr>
            </w:pPr>
            <w:r w:rsidRPr="007D0CF2">
              <w:rPr>
                <w:rFonts w:eastAsiaTheme="minorEastAsia"/>
                <w:color w:val="000000" w:themeColor="dark1"/>
                <w:kern w:val="24"/>
              </w:rPr>
              <w:t xml:space="preserve">  0.45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2ED440" w14:textId="0ECFABC8" w:rsidR="00BD389D" w:rsidRPr="007D0CF2" w:rsidRDefault="00BD389D" w:rsidP="00BD389D">
            <w:pPr>
              <w:rPr>
                <w:lang w:eastAsia="zh-CN"/>
              </w:rPr>
            </w:pPr>
            <w:r w:rsidRPr="007D0CF2">
              <w:rPr>
                <w:rFonts w:eastAsiaTheme="minorEastAsia"/>
                <w:color w:val="000000" w:themeColor="dark1"/>
                <w:kern w:val="24"/>
              </w:rPr>
              <w:t xml:space="preserve"> 0.02</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915DDC" w14:textId="588BC753" w:rsidR="00BD389D" w:rsidRPr="007D0CF2" w:rsidRDefault="00BD389D" w:rsidP="00BD389D">
            <w:pPr>
              <w:rPr>
                <w:lang w:eastAsia="zh-CN"/>
              </w:rPr>
            </w:pPr>
            <w:r w:rsidRPr="007D0CF2">
              <w:rPr>
                <w:rFonts w:eastAsiaTheme="minorEastAsia"/>
                <w:color w:val="000000" w:themeColor="dark1"/>
                <w:kern w:val="24"/>
              </w:rPr>
              <w:t xml:space="preserve">0.34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CAAD1F" w14:textId="663B966D" w:rsidR="00BD389D" w:rsidRPr="007D0CF2" w:rsidRDefault="00BD389D" w:rsidP="00BD389D">
            <w:pPr>
              <w:rPr>
                <w:lang w:eastAsia="zh-CN"/>
              </w:rPr>
            </w:pPr>
            <w:r w:rsidRPr="007D0CF2">
              <w:rPr>
                <w:rFonts w:eastAsiaTheme="minorEastAsia"/>
                <w:color w:val="000000" w:themeColor="dark1"/>
                <w:kern w:val="24"/>
              </w:rPr>
              <w:t>-3.66</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6053D4" w14:textId="76C82CE4" w:rsidR="00BD389D" w:rsidRPr="007D0CF2" w:rsidRDefault="00BD389D" w:rsidP="00BD389D">
            <w:pPr>
              <w:rPr>
                <w:lang w:eastAsia="zh-CN"/>
              </w:rPr>
            </w:pPr>
            <w:r w:rsidRPr="007D0CF2">
              <w:rPr>
                <w:rFonts w:eastAsiaTheme="minorEastAsia"/>
                <w:color w:val="000000" w:themeColor="dark1"/>
                <w:kern w:val="24"/>
              </w:rPr>
              <w:t xml:space="preserve">0.17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7CD67D" w14:textId="5905C900" w:rsidR="00BD389D" w:rsidRPr="007D0CF2" w:rsidRDefault="00BD389D" w:rsidP="00BD389D">
            <w:pPr>
              <w:rPr>
                <w:lang w:eastAsia="zh-CN"/>
              </w:rPr>
            </w:pPr>
            <w:r w:rsidRPr="007D0CF2">
              <w:rPr>
                <w:rFonts w:eastAsiaTheme="minorEastAsia"/>
                <w:color w:val="000000" w:themeColor="dark1"/>
                <w:kern w:val="24"/>
              </w:rPr>
              <w:t>-6.50</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3D5785" w14:textId="7A4B20C6" w:rsidR="00BD389D" w:rsidRPr="007D0CF2" w:rsidRDefault="00BD389D" w:rsidP="00BD389D">
            <w:pPr>
              <w:rPr>
                <w:lang w:eastAsia="zh-CN"/>
              </w:rPr>
            </w:pPr>
            <w:r w:rsidRPr="007D0CF2">
              <w:rPr>
                <w:rFonts w:eastAsiaTheme="minorEastAsia"/>
                <w:color w:val="000000" w:themeColor="dark1"/>
                <w:kern w:val="24"/>
              </w:rPr>
              <w:t xml:space="preserve">0.03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53688D" w14:textId="27FEE566" w:rsidR="00BD389D" w:rsidRPr="007D0CF2" w:rsidRDefault="00BD389D" w:rsidP="00BD389D">
            <w:pPr>
              <w:rPr>
                <w:lang w:eastAsia="zh-CN"/>
              </w:rPr>
            </w:pPr>
            <w:r w:rsidRPr="007D0CF2">
              <w:rPr>
                <w:rFonts w:eastAsiaTheme="minorEastAsia"/>
                <w:color w:val="000000" w:themeColor="dark1"/>
                <w:kern w:val="24"/>
              </w:rPr>
              <w:t xml:space="preserve">-8.78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DEBDE5" w14:textId="0DDAE117" w:rsidR="00BD389D" w:rsidRPr="007D0CF2" w:rsidRDefault="00BD389D" w:rsidP="00BD389D">
            <w:pPr>
              <w:rPr>
                <w:lang w:eastAsia="zh-CN"/>
              </w:rPr>
            </w:pPr>
            <w:r w:rsidRPr="007D0CF2">
              <w:rPr>
                <w:rFonts w:eastAsiaTheme="minorEastAsia"/>
                <w:color w:val="000000" w:themeColor="dark1"/>
                <w:kern w:val="24"/>
              </w:rPr>
              <w:t xml:space="preserve">0.01 </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27B769" w14:textId="2CB0E05D" w:rsidR="00BD389D" w:rsidRPr="007D0CF2" w:rsidRDefault="00BD389D" w:rsidP="00BD389D">
            <w:pPr>
              <w:rPr>
                <w:lang w:eastAsia="zh-CN"/>
              </w:rPr>
            </w:pPr>
            <w:r w:rsidRPr="007D0CF2">
              <w:rPr>
                <w:color w:val="000000" w:themeColor="dark1"/>
                <w:kern w:val="24"/>
              </w:rPr>
              <w:t>4.42</w:t>
            </w:r>
          </w:p>
        </w:tc>
      </w:tr>
      <w:tr w:rsidR="00BD389D" w:rsidRPr="007D0CF2" w14:paraId="503D4940"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89ECEC" w14:textId="77777777" w:rsidR="00BD389D" w:rsidRPr="007D0CF2" w:rsidRDefault="00BD389D" w:rsidP="00BD389D">
            <w:pPr>
              <w:rPr>
                <w:lang w:eastAsia="zh-CN"/>
              </w:rPr>
            </w:pPr>
            <w:r w:rsidRPr="007D0CF2">
              <w:rPr>
                <w:lang w:eastAsia="zh-CN"/>
              </w:rPr>
              <w:t>72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52F24C" w14:textId="385D8329" w:rsidR="00BD389D" w:rsidRPr="007D0CF2" w:rsidRDefault="00BD389D" w:rsidP="00BD389D">
            <w:pPr>
              <w:rPr>
                <w:lang w:eastAsia="zh-CN"/>
              </w:rPr>
            </w:pPr>
            <w:r w:rsidRPr="007D0CF2">
              <w:rPr>
                <w:rFonts w:eastAsiaTheme="minorEastAsia"/>
                <w:color w:val="000000" w:themeColor="dark1"/>
                <w:kern w:val="24"/>
              </w:rPr>
              <w:t xml:space="preserve">  7.91</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264246" w14:textId="4C4A8EEF" w:rsidR="00BD389D" w:rsidRPr="007D0CF2" w:rsidRDefault="00BD389D" w:rsidP="00BD389D">
            <w:pPr>
              <w:rPr>
                <w:lang w:eastAsia="zh-CN"/>
              </w:rPr>
            </w:pPr>
            <w:r w:rsidRPr="007D0CF2">
              <w:rPr>
                <w:rFonts w:eastAsiaTheme="minorEastAsia"/>
                <w:color w:val="000000" w:themeColor="dark1"/>
                <w:kern w:val="24"/>
              </w:rPr>
              <w:t xml:space="preserve">  0.37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94A27" w14:textId="168CA129" w:rsidR="00BD389D" w:rsidRPr="007D0CF2" w:rsidRDefault="00BD389D" w:rsidP="00BD389D">
            <w:pPr>
              <w:rPr>
                <w:lang w:eastAsia="zh-CN"/>
              </w:rPr>
            </w:pPr>
            <w:r w:rsidRPr="007D0CF2">
              <w:rPr>
                <w:rFonts w:eastAsiaTheme="minorEastAsia"/>
                <w:color w:val="000000" w:themeColor="dark1"/>
                <w:kern w:val="24"/>
              </w:rPr>
              <w:t>0.81</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2E8205" w14:textId="637EACDB" w:rsidR="00BD389D" w:rsidRPr="007D0CF2" w:rsidRDefault="00BD389D" w:rsidP="00BD389D">
            <w:pPr>
              <w:rPr>
                <w:lang w:eastAsia="zh-CN"/>
              </w:rPr>
            </w:pPr>
            <w:r w:rsidRPr="007D0CF2">
              <w:rPr>
                <w:rFonts w:eastAsiaTheme="minorEastAsia"/>
                <w:color w:val="000000" w:themeColor="dark1"/>
                <w:kern w:val="24"/>
              </w:rPr>
              <w:t xml:space="preserve">0.37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3F0171" w14:textId="39D6C21B" w:rsidR="00BD389D" w:rsidRPr="007D0CF2" w:rsidRDefault="00BD389D" w:rsidP="00BD389D">
            <w:pPr>
              <w:rPr>
                <w:lang w:eastAsia="zh-CN"/>
              </w:rPr>
            </w:pPr>
            <w:r w:rsidRPr="007D0CF2">
              <w:rPr>
                <w:rFonts w:eastAsiaTheme="minorEastAsia"/>
                <w:color w:val="000000" w:themeColor="dark1"/>
                <w:kern w:val="24"/>
              </w:rPr>
              <w:t>-3.10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26F6D5" w14:textId="27027646" w:rsidR="00BD389D" w:rsidRPr="007D0CF2" w:rsidRDefault="00BD389D" w:rsidP="00BD389D">
            <w:pPr>
              <w:rPr>
                <w:lang w:eastAsia="zh-CN"/>
              </w:rPr>
            </w:pPr>
            <w:r w:rsidRPr="007D0CF2">
              <w:rPr>
                <w:rFonts w:eastAsiaTheme="minorEastAsia"/>
                <w:color w:val="000000" w:themeColor="dark1"/>
                <w:kern w:val="24"/>
              </w:rPr>
              <w:t xml:space="preserve">0.21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D83EB8" w14:textId="6024A7D0" w:rsidR="00BD389D" w:rsidRPr="007D0CF2" w:rsidRDefault="00BD389D" w:rsidP="00BD389D">
            <w:pPr>
              <w:rPr>
                <w:lang w:eastAsia="zh-CN"/>
              </w:rPr>
            </w:pPr>
            <w:r w:rsidRPr="007D0CF2">
              <w:rPr>
                <w:rFonts w:eastAsiaTheme="minorEastAsia"/>
                <w:color w:val="000000" w:themeColor="dark1"/>
                <w:kern w:val="24"/>
              </w:rPr>
              <w:t>-6.02</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EADDB4" w14:textId="2B14CC9F" w:rsidR="00BD389D" w:rsidRPr="007D0CF2" w:rsidRDefault="00BD389D" w:rsidP="00BD389D">
            <w:pPr>
              <w:rPr>
                <w:lang w:eastAsia="zh-CN"/>
              </w:rPr>
            </w:pPr>
            <w:r w:rsidRPr="007D0CF2">
              <w:rPr>
                <w:rFonts w:eastAsiaTheme="minorEastAsia"/>
                <w:color w:val="000000" w:themeColor="dark1"/>
                <w:kern w:val="24"/>
              </w:rPr>
              <w:t xml:space="preserve">0.04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481976" w14:textId="49547ECB" w:rsidR="00BD389D" w:rsidRPr="007D0CF2" w:rsidRDefault="00BD389D" w:rsidP="00BD389D">
            <w:pPr>
              <w:rPr>
                <w:lang w:eastAsia="zh-CN"/>
              </w:rPr>
            </w:pPr>
            <w:r w:rsidRPr="007D0CF2">
              <w:rPr>
                <w:rFonts w:eastAsiaTheme="minorEastAsia"/>
                <w:color w:val="000000" w:themeColor="dark1"/>
                <w:kern w:val="24"/>
              </w:rPr>
              <w:t xml:space="preserve"> -8.28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0579E4" w14:textId="5B009BFA" w:rsidR="00BD389D" w:rsidRPr="007D0CF2" w:rsidRDefault="00BD389D" w:rsidP="00BD389D">
            <w:pPr>
              <w:rPr>
                <w:lang w:eastAsia="zh-CN"/>
              </w:rPr>
            </w:pPr>
            <w:r w:rsidRPr="007D0CF2">
              <w:rPr>
                <w:rFonts w:eastAsiaTheme="minorEastAsia"/>
                <w:color w:val="000000" w:themeColor="dark1"/>
                <w:kern w:val="24"/>
              </w:rPr>
              <w:t xml:space="preserve">0.01 </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21F83F" w14:textId="7EF0EB2B" w:rsidR="00BD389D" w:rsidRPr="007D0CF2" w:rsidRDefault="00BD389D" w:rsidP="00BD389D">
            <w:pPr>
              <w:rPr>
                <w:lang w:eastAsia="zh-CN"/>
              </w:rPr>
            </w:pPr>
            <w:r w:rsidRPr="007D0CF2">
              <w:rPr>
                <w:color w:val="000000" w:themeColor="dark1"/>
                <w:kern w:val="24"/>
              </w:rPr>
              <w:t>2.43</w:t>
            </w:r>
          </w:p>
        </w:tc>
      </w:tr>
      <w:tr w:rsidR="00BD389D" w:rsidRPr="007D0CF2" w14:paraId="2BECD863"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2FF736" w14:textId="77777777" w:rsidR="00BD389D" w:rsidRPr="007D0CF2" w:rsidRDefault="00BD389D" w:rsidP="00BD389D">
            <w:pPr>
              <w:rPr>
                <w:lang w:eastAsia="zh-CN"/>
              </w:rPr>
            </w:pPr>
            <w:r w:rsidRPr="007D0CF2">
              <w:rPr>
                <w:lang w:eastAsia="zh-CN"/>
              </w:rPr>
              <w:lastRenderedPageBreak/>
              <w:t>84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2BC016" w14:textId="2F2BDD1C" w:rsidR="00BD389D" w:rsidRPr="007D0CF2" w:rsidRDefault="00BD389D" w:rsidP="00BD389D">
            <w:pPr>
              <w:rPr>
                <w:lang w:eastAsia="zh-CN"/>
              </w:rPr>
            </w:pPr>
            <w:r w:rsidRPr="007D0CF2">
              <w:rPr>
                <w:rFonts w:eastAsiaTheme="minorEastAsia"/>
                <w:color w:val="000000" w:themeColor="dark1"/>
                <w:kern w:val="24"/>
              </w:rPr>
              <w:t xml:space="preserve"> 10.77</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74F44C" w14:textId="46BCE478" w:rsidR="00BD389D" w:rsidRPr="007D0CF2" w:rsidRDefault="00BD389D" w:rsidP="00BD389D">
            <w:pPr>
              <w:rPr>
                <w:lang w:eastAsia="zh-CN"/>
              </w:rPr>
            </w:pPr>
            <w:r w:rsidRPr="007D0CF2">
              <w:rPr>
                <w:rFonts w:eastAsiaTheme="minorEastAsia"/>
                <w:color w:val="000000" w:themeColor="dark1"/>
                <w:kern w:val="24"/>
              </w:rPr>
              <w:t xml:space="preserve">  0.27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CCB518" w14:textId="23135EB0" w:rsidR="00BD389D" w:rsidRPr="007D0CF2" w:rsidRDefault="00BD389D" w:rsidP="00BD389D">
            <w:pPr>
              <w:rPr>
                <w:lang w:eastAsia="zh-CN"/>
              </w:rPr>
            </w:pPr>
            <w:r w:rsidRPr="007D0CF2">
              <w:rPr>
                <w:rFonts w:eastAsiaTheme="minorEastAsia"/>
                <w:color w:val="000000" w:themeColor="dark1"/>
                <w:kern w:val="24"/>
              </w:rPr>
              <w:t xml:space="preserve"> 1.55</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4C1702" w14:textId="41D779D9" w:rsidR="00BD389D" w:rsidRPr="007D0CF2" w:rsidRDefault="00BD389D" w:rsidP="00BD389D">
            <w:pPr>
              <w:rPr>
                <w:lang w:eastAsia="zh-CN"/>
              </w:rPr>
            </w:pPr>
            <w:r w:rsidRPr="007D0CF2">
              <w:rPr>
                <w:rFonts w:eastAsiaTheme="minorEastAsia"/>
                <w:color w:val="000000" w:themeColor="dark1"/>
                <w:kern w:val="24"/>
              </w:rPr>
              <w:t xml:space="preserve">0.42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1B97E4" w14:textId="4235D4E2" w:rsidR="00BD389D" w:rsidRPr="007D0CF2" w:rsidRDefault="00BD389D" w:rsidP="00BD389D">
            <w:pPr>
              <w:rPr>
                <w:lang w:eastAsia="zh-CN"/>
              </w:rPr>
            </w:pPr>
            <w:r w:rsidRPr="007D0CF2">
              <w:rPr>
                <w:rFonts w:eastAsiaTheme="minorEastAsia"/>
                <w:color w:val="000000" w:themeColor="dark1"/>
                <w:kern w:val="24"/>
              </w:rPr>
              <w:t>-2.68</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9F02CF" w14:textId="504EB2E6" w:rsidR="00BD389D" w:rsidRPr="007D0CF2" w:rsidRDefault="00BD389D" w:rsidP="00BD389D">
            <w:pPr>
              <w:rPr>
                <w:lang w:eastAsia="zh-CN"/>
              </w:rPr>
            </w:pPr>
            <w:r w:rsidRPr="007D0CF2">
              <w:rPr>
                <w:rFonts w:eastAsiaTheme="minorEastAsia"/>
                <w:color w:val="000000" w:themeColor="dark1"/>
                <w:kern w:val="24"/>
              </w:rPr>
              <w:t xml:space="preserve">0.24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3B9824" w14:textId="757ACF63" w:rsidR="00BD389D" w:rsidRPr="007D0CF2" w:rsidRDefault="00BD389D" w:rsidP="00BD389D">
            <w:pPr>
              <w:rPr>
                <w:lang w:eastAsia="zh-CN"/>
              </w:rPr>
            </w:pPr>
            <w:r w:rsidRPr="007D0CF2">
              <w:rPr>
                <w:rFonts w:eastAsiaTheme="minorEastAsia"/>
                <w:color w:val="000000" w:themeColor="dark1"/>
                <w:kern w:val="24"/>
              </w:rPr>
              <w:t>-5.63</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4867DB" w14:textId="6F16C9A9" w:rsidR="00BD389D" w:rsidRPr="007D0CF2" w:rsidRDefault="00BD389D" w:rsidP="00BD389D">
            <w:pPr>
              <w:rPr>
                <w:lang w:eastAsia="zh-CN"/>
              </w:rPr>
            </w:pPr>
            <w:r w:rsidRPr="007D0CF2">
              <w:rPr>
                <w:rFonts w:eastAsiaTheme="minorEastAsia"/>
                <w:color w:val="000000" w:themeColor="dark1"/>
                <w:kern w:val="24"/>
              </w:rPr>
              <w:t xml:space="preserve">0.06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C5210A" w14:textId="2652494E" w:rsidR="00BD389D" w:rsidRPr="007D0CF2" w:rsidRDefault="00BD389D" w:rsidP="00BD389D">
            <w:pPr>
              <w:rPr>
                <w:lang w:eastAsia="zh-CN"/>
              </w:rPr>
            </w:pPr>
            <w:r w:rsidRPr="007D0CF2">
              <w:rPr>
                <w:rFonts w:eastAsiaTheme="minorEastAsia"/>
                <w:color w:val="000000" w:themeColor="dark1"/>
                <w:kern w:val="24"/>
              </w:rPr>
              <w:t>-7.91</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91465D" w14:textId="6273401E" w:rsidR="00BD389D" w:rsidRPr="007D0CF2" w:rsidRDefault="00BD389D" w:rsidP="00BD389D">
            <w:pPr>
              <w:rPr>
                <w:lang w:eastAsia="zh-CN"/>
              </w:rPr>
            </w:pPr>
            <w:r w:rsidRPr="007D0CF2">
              <w:rPr>
                <w:rFonts w:eastAsiaTheme="minorEastAsia"/>
                <w:color w:val="000000" w:themeColor="dark1"/>
                <w:kern w:val="24"/>
              </w:rPr>
              <w:t xml:space="preserve">0.01 </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452D6F" w14:textId="272C31DC" w:rsidR="00BD389D" w:rsidRPr="007D0CF2" w:rsidRDefault="00BD389D" w:rsidP="00BD389D">
            <w:pPr>
              <w:rPr>
                <w:lang w:eastAsia="zh-CN"/>
              </w:rPr>
            </w:pPr>
            <w:r w:rsidRPr="007D0CF2">
              <w:rPr>
                <w:color w:val="000000" w:themeColor="dark1"/>
                <w:kern w:val="24"/>
              </w:rPr>
              <w:t>2.71</w:t>
            </w:r>
          </w:p>
        </w:tc>
      </w:tr>
      <w:tr w:rsidR="00BD389D" w:rsidRPr="007D0CF2" w14:paraId="627B0658"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36185F" w14:textId="77777777" w:rsidR="00BD389D" w:rsidRPr="007D0CF2" w:rsidRDefault="00BD389D" w:rsidP="00BD389D">
            <w:pPr>
              <w:rPr>
                <w:lang w:eastAsia="zh-CN"/>
              </w:rPr>
            </w:pPr>
            <w:r w:rsidRPr="007D0CF2">
              <w:rPr>
                <w:lang w:eastAsia="zh-CN"/>
              </w:rPr>
              <w:t>96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51B627" w14:textId="349E1F96" w:rsidR="00BD389D" w:rsidRPr="007D0CF2" w:rsidRDefault="00BD389D" w:rsidP="00BD389D">
            <w:pPr>
              <w:rPr>
                <w:lang w:eastAsia="zh-CN"/>
              </w:rPr>
            </w:pPr>
            <w:r w:rsidRPr="007D0CF2">
              <w:rPr>
                <w:rFonts w:eastAsiaTheme="minorEastAsia"/>
                <w:color w:val="000000" w:themeColor="dark1"/>
                <w:kern w:val="24"/>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C5AE23" w14:textId="63F4A39A" w:rsidR="00BD389D" w:rsidRPr="007D0CF2" w:rsidRDefault="00BD389D" w:rsidP="00BD389D">
            <w:pPr>
              <w:rPr>
                <w:lang w:eastAsia="zh-CN"/>
              </w:rPr>
            </w:pPr>
            <w:r w:rsidRPr="007D0CF2">
              <w:rPr>
                <w:rFonts w:eastAsiaTheme="minorEastAsia"/>
                <w:color w:val="000000" w:themeColor="dark1"/>
                <w:kern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B668DB" w14:textId="01160197" w:rsidR="00BD389D" w:rsidRPr="007D0CF2" w:rsidRDefault="00BD389D" w:rsidP="00BD389D">
            <w:pPr>
              <w:rPr>
                <w:lang w:eastAsia="zh-CN"/>
              </w:rPr>
            </w:pPr>
            <w:r w:rsidRPr="007D0CF2">
              <w:rPr>
                <w:rFonts w:eastAsiaTheme="minorEastAsia"/>
                <w:color w:val="000000" w:themeColor="dark1"/>
                <w:kern w:val="24"/>
              </w:rPr>
              <w:t xml:space="preserve">  2.25</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E16204" w14:textId="0FC68066" w:rsidR="00BD389D" w:rsidRPr="007D0CF2" w:rsidRDefault="00BD389D" w:rsidP="00BD389D">
            <w:pPr>
              <w:rPr>
                <w:lang w:eastAsia="zh-CN"/>
              </w:rPr>
            </w:pPr>
            <w:r w:rsidRPr="007D0CF2">
              <w:rPr>
                <w:rFonts w:eastAsiaTheme="minorEastAsia"/>
                <w:color w:val="000000" w:themeColor="dark1"/>
                <w:kern w:val="24"/>
              </w:rPr>
              <w:t xml:space="preserve">  0.65</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79FFBB" w14:textId="097EB10F" w:rsidR="00BD389D" w:rsidRPr="007D0CF2" w:rsidRDefault="00BD389D" w:rsidP="00BD389D">
            <w:pPr>
              <w:rPr>
                <w:lang w:eastAsia="zh-CN"/>
              </w:rPr>
            </w:pPr>
            <w:r w:rsidRPr="007D0CF2">
              <w:rPr>
                <w:rFonts w:eastAsiaTheme="minorEastAsia"/>
                <w:color w:val="000000" w:themeColor="dark1"/>
                <w:kern w:val="24"/>
              </w:rPr>
              <w:t>-2.15</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547F53" w14:textId="333A5E13" w:rsidR="00BD389D" w:rsidRPr="007D0CF2" w:rsidRDefault="00BD389D" w:rsidP="00BD389D">
            <w:pPr>
              <w:rPr>
                <w:lang w:eastAsia="zh-CN"/>
              </w:rPr>
            </w:pPr>
            <w:r w:rsidRPr="007D0CF2">
              <w:rPr>
                <w:rFonts w:eastAsiaTheme="minorEastAsia"/>
                <w:color w:val="000000" w:themeColor="dark1"/>
                <w:kern w:val="24"/>
              </w:rPr>
              <w:t xml:space="preserve"> 0.26</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A57D8D" w14:textId="3304CAEB" w:rsidR="00BD389D" w:rsidRPr="007D0CF2" w:rsidRDefault="00BD389D" w:rsidP="00BD389D">
            <w:pPr>
              <w:rPr>
                <w:lang w:eastAsia="zh-CN"/>
              </w:rPr>
            </w:pPr>
            <w:r w:rsidRPr="007D0CF2">
              <w:rPr>
                <w:rFonts w:eastAsiaTheme="minorEastAsia"/>
                <w:color w:val="000000" w:themeColor="dark1"/>
                <w:kern w:val="24"/>
              </w:rPr>
              <w:t>-5.26</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CE615E" w14:textId="687D7840" w:rsidR="00BD389D" w:rsidRPr="007D0CF2" w:rsidRDefault="00BD389D" w:rsidP="00BD389D">
            <w:pPr>
              <w:rPr>
                <w:lang w:eastAsia="zh-CN"/>
              </w:rPr>
            </w:pPr>
            <w:r w:rsidRPr="007D0CF2">
              <w:rPr>
                <w:rFonts w:eastAsiaTheme="minorEastAsia"/>
                <w:color w:val="000000" w:themeColor="dark1"/>
                <w:kern w:val="24"/>
              </w:rPr>
              <w:t xml:space="preserve">0.08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7A1023" w14:textId="7C23DCFF" w:rsidR="00BD389D" w:rsidRPr="007D0CF2" w:rsidRDefault="00BD389D" w:rsidP="00BD389D">
            <w:pPr>
              <w:rPr>
                <w:lang w:eastAsia="zh-CN"/>
              </w:rPr>
            </w:pPr>
            <w:r w:rsidRPr="007D0CF2">
              <w:rPr>
                <w:rFonts w:eastAsiaTheme="minorEastAsia"/>
                <w:color w:val="000000" w:themeColor="dark1"/>
                <w:kern w:val="24"/>
              </w:rPr>
              <w:t xml:space="preserve">-7.61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CA0960" w14:textId="2C5C840F" w:rsidR="00BD389D" w:rsidRPr="007D0CF2" w:rsidRDefault="00BD389D" w:rsidP="00BD389D">
            <w:pPr>
              <w:rPr>
                <w:lang w:eastAsia="zh-CN"/>
              </w:rPr>
            </w:pPr>
            <w:r w:rsidRPr="007D0CF2">
              <w:rPr>
                <w:rFonts w:eastAsiaTheme="minorEastAsia"/>
                <w:color w:val="000000" w:themeColor="dark1"/>
                <w:kern w:val="24"/>
              </w:rPr>
              <w:t xml:space="preserve">0.02 </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D668B0" w14:textId="48456561" w:rsidR="00BD389D" w:rsidRPr="007D0CF2" w:rsidRDefault="00BD389D" w:rsidP="00BD389D">
            <w:pPr>
              <w:rPr>
                <w:lang w:eastAsia="zh-CN"/>
              </w:rPr>
            </w:pPr>
            <w:r w:rsidRPr="007D0CF2">
              <w:rPr>
                <w:color w:val="000000" w:themeColor="dark1"/>
                <w:kern w:val="24"/>
              </w:rPr>
              <w:t>3.3</w:t>
            </w:r>
          </w:p>
        </w:tc>
      </w:tr>
      <w:tr w:rsidR="00BD389D" w:rsidRPr="007D0CF2" w14:paraId="7DED8E1C"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AF5914" w14:textId="77777777" w:rsidR="00BD389D" w:rsidRPr="007D0CF2" w:rsidRDefault="00BD389D" w:rsidP="00BD389D">
            <w:pPr>
              <w:rPr>
                <w:lang w:eastAsia="zh-CN"/>
              </w:rPr>
            </w:pPr>
            <w:r w:rsidRPr="007D0CF2">
              <w:rPr>
                <w:lang w:eastAsia="zh-CN"/>
              </w:rPr>
              <w:t>108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F91873" w14:textId="584C65C0" w:rsidR="00BD389D" w:rsidRPr="007D0CF2" w:rsidRDefault="00BD389D" w:rsidP="00BD389D">
            <w:pPr>
              <w:rPr>
                <w:lang w:eastAsia="zh-CN"/>
              </w:rPr>
            </w:pPr>
            <w:r w:rsidRPr="007D0CF2">
              <w:rPr>
                <w:rFonts w:eastAsiaTheme="minorEastAsia"/>
                <w:color w:val="000000" w:themeColor="dark1"/>
                <w:kern w:val="24"/>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2BD8DA" w14:textId="3C2385A2" w:rsidR="00BD389D" w:rsidRPr="007D0CF2" w:rsidRDefault="00BD389D" w:rsidP="00BD389D">
            <w:pPr>
              <w:rPr>
                <w:lang w:eastAsia="zh-CN"/>
              </w:rPr>
            </w:pPr>
            <w:r w:rsidRPr="007D0CF2">
              <w:rPr>
                <w:rFonts w:eastAsiaTheme="minorEastAsia"/>
                <w:color w:val="000000" w:themeColor="dark1"/>
                <w:kern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2B24BF" w14:textId="23FA41AF" w:rsidR="00BD389D" w:rsidRPr="007D0CF2" w:rsidRDefault="00BD389D" w:rsidP="00BD389D">
            <w:pPr>
              <w:rPr>
                <w:lang w:eastAsia="zh-CN"/>
              </w:rPr>
            </w:pPr>
            <w:r w:rsidRPr="007D0CF2">
              <w:rPr>
                <w:rFonts w:eastAsiaTheme="minorEastAsia"/>
                <w:color w:val="000000" w:themeColor="dark1"/>
                <w:kern w:val="24"/>
              </w:rPr>
              <w:t xml:space="preserve">  2.92</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2D8F79" w14:textId="44A92F0B" w:rsidR="00BD389D" w:rsidRPr="007D0CF2" w:rsidRDefault="00BD389D" w:rsidP="00BD389D">
            <w:pPr>
              <w:rPr>
                <w:lang w:eastAsia="zh-CN"/>
              </w:rPr>
            </w:pPr>
            <w:r w:rsidRPr="007D0CF2">
              <w:rPr>
                <w:rFonts w:eastAsiaTheme="minorEastAsia"/>
                <w:color w:val="000000" w:themeColor="dark1"/>
                <w:kern w:val="24"/>
              </w:rPr>
              <w:t xml:space="preserve">  0.61</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E5F7DC" w14:textId="77E52CA3" w:rsidR="00BD389D" w:rsidRPr="007D0CF2" w:rsidRDefault="00BD389D" w:rsidP="00BD389D">
            <w:pPr>
              <w:rPr>
                <w:lang w:eastAsia="zh-CN"/>
              </w:rPr>
            </w:pPr>
            <w:r w:rsidRPr="007D0CF2">
              <w:rPr>
                <w:rFonts w:eastAsiaTheme="minorEastAsia"/>
                <w:color w:val="000000" w:themeColor="dark1"/>
                <w:kern w:val="24"/>
              </w:rPr>
              <w:t>-1.70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62AA21" w14:textId="2A892B13" w:rsidR="00BD389D" w:rsidRPr="007D0CF2" w:rsidRDefault="00BD389D" w:rsidP="00BD389D">
            <w:pPr>
              <w:rPr>
                <w:lang w:eastAsia="zh-CN"/>
              </w:rPr>
            </w:pPr>
            <w:r w:rsidRPr="007D0CF2">
              <w:rPr>
                <w:rFonts w:eastAsiaTheme="minorEastAsia"/>
                <w:color w:val="000000" w:themeColor="dark1"/>
                <w:kern w:val="24"/>
              </w:rPr>
              <w:t>0.28</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25B3E4" w14:textId="7F7F0873" w:rsidR="00BD389D" w:rsidRPr="007D0CF2" w:rsidRDefault="00BD389D" w:rsidP="00BD389D">
            <w:pPr>
              <w:rPr>
                <w:lang w:eastAsia="zh-CN"/>
              </w:rPr>
            </w:pPr>
            <w:r w:rsidRPr="007D0CF2">
              <w:rPr>
                <w:rFonts w:eastAsiaTheme="minorEastAsia"/>
                <w:color w:val="000000" w:themeColor="dark1"/>
                <w:kern w:val="24"/>
              </w:rPr>
              <w:t>-4.86</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730E10" w14:textId="4AA407D0" w:rsidR="00BD389D" w:rsidRPr="007D0CF2" w:rsidRDefault="00BD389D" w:rsidP="00BD389D">
            <w:pPr>
              <w:rPr>
                <w:lang w:eastAsia="zh-CN"/>
              </w:rPr>
            </w:pPr>
            <w:r w:rsidRPr="007D0CF2">
              <w:rPr>
                <w:rFonts w:eastAsiaTheme="minorEastAsia"/>
                <w:color w:val="000000" w:themeColor="dark1"/>
                <w:kern w:val="24"/>
              </w:rPr>
              <w:t>0.09</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EF6CA7" w14:textId="719B5C44" w:rsidR="00BD389D" w:rsidRPr="007D0CF2" w:rsidRDefault="00BD389D" w:rsidP="00BD389D">
            <w:pPr>
              <w:rPr>
                <w:lang w:eastAsia="zh-CN"/>
              </w:rPr>
            </w:pPr>
            <w:r w:rsidRPr="007D0CF2">
              <w:rPr>
                <w:rFonts w:eastAsiaTheme="minorEastAsia"/>
                <w:color w:val="000000" w:themeColor="dark1"/>
                <w:kern w:val="24"/>
              </w:rPr>
              <w:t xml:space="preserve"> -7.24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2831A4" w14:textId="6BDFF668" w:rsidR="00BD389D" w:rsidRPr="007D0CF2" w:rsidRDefault="00BD389D" w:rsidP="00BD389D">
            <w:pPr>
              <w:rPr>
                <w:lang w:eastAsia="zh-CN"/>
              </w:rPr>
            </w:pPr>
            <w:r w:rsidRPr="007D0CF2">
              <w:rPr>
                <w:rFonts w:eastAsiaTheme="minorEastAsia"/>
                <w:color w:val="000000" w:themeColor="dark1"/>
                <w:kern w:val="24"/>
              </w:rPr>
              <w:t>0.02</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05146E" w14:textId="43AB1006" w:rsidR="00BD389D" w:rsidRPr="007D0CF2" w:rsidRDefault="00BD389D" w:rsidP="00BD389D">
            <w:pPr>
              <w:rPr>
                <w:lang w:eastAsia="zh-CN"/>
              </w:rPr>
            </w:pPr>
            <w:r w:rsidRPr="007D0CF2">
              <w:rPr>
                <w:color w:val="000000" w:themeColor="dark1"/>
                <w:kern w:val="24"/>
              </w:rPr>
              <w:t>3.38</w:t>
            </w:r>
          </w:p>
        </w:tc>
      </w:tr>
    </w:tbl>
    <w:p w14:paraId="1D71B352" w14:textId="02AC7D31" w:rsidR="00BD389D" w:rsidRPr="00DC0737" w:rsidRDefault="00BD389D" w:rsidP="00BD389D">
      <w:pPr>
        <w:jc w:val="center"/>
      </w:pPr>
      <w:r w:rsidRPr="007D0CF2">
        <w:rPr>
          <w:lang w:val="en-GB"/>
        </w:rPr>
        <w:t xml:space="preserve">Table </w:t>
      </w:r>
      <w:r w:rsidR="007D0CF2">
        <w:rPr>
          <w:lang w:val="en-GB"/>
        </w:rPr>
        <w:t>E</w:t>
      </w:r>
      <w:r w:rsidRPr="00DC0737">
        <w:rPr>
          <w:lang w:val="en-GB"/>
        </w:rPr>
        <w:t xml:space="preserve"> </w:t>
      </w:r>
      <w:r w:rsidRPr="00DC0737">
        <w:t xml:space="preserve">Required SNR for 1% BLER, distribution of AL and average CCE for </w:t>
      </w:r>
      <w:r w:rsidRPr="00DC0737">
        <w:rPr>
          <w:lang w:val="en-GB"/>
        </w:rPr>
        <w:t>combination 3</w:t>
      </w:r>
    </w:p>
    <w:tbl>
      <w:tblPr>
        <w:tblW w:w="9080" w:type="dxa"/>
        <w:tblCellMar>
          <w:left w:w="0" w:type="dxa"/>
          <w:right w:w="0" w:type="dxa"/>
        </w:tblCellMar>
        <w:tblLook w:val="0600" w:firstRow="0" w:lastRow="0" w:firstColumn="0" w:lastColumn="0" w:noHBand="1" w:noVBand="1"/>
      </w:tblPr>
      <w:tblGrid>
        <w:gridCol w:w="840"/>
        <w:gridCol w:w="816"/>
        <w:gridCol w:w="638"/>
        <w:gridCol w:w="992"/>
        <w:gridCol w:w="717"/>
        <w:gridCol w:w="716"/>
        <w:gridCol w:w="618"/>
        <w:gridCol w:w="775"/>
        <w:gridCol w:w="559"/>
        <w:gridCol w:w="913"/>
        <w:gridCol w:w="618"/>
        <w:gridCol w:w="878"/>
      </w:tblGrid>
      <w:tr w:rsidR="00BD389D" w:rsidRPr="007D0CF2" w14:paraId="3988D5C3" w14:textId="77777777" w:rsidTr="0011755D">
        <w:trPr>
          <w:trHeight w:val="606"/>
        </w:trPr>
        <w:tc>
          <w:tcPr>
            <w:tcW w:w="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F9210A" w14:textId="77777777" w:rsidR="00BD389D" w:rsidRPr="007D0CF2" w:rsidRDefault="00BD389D" w:rsidP="0011755D">
            <w:pPr>
              <w:rPr>
                <w:lang w:eastAsia="zh-CN"/>
              </w:rPr>
            </w:pPr>
            <w:r w:rsidRPr="007D0CF2">
              <w:rPr>
                <w:lang w:eastAsia="zh-CN"/>
              </w:rPr>
              <w:t>DCI size</w:t>
            </w:r>
          </w:p>
          <w:p w14:paraId="497544B7" w14:textId="77777777" w:rsidR="00BD389D" w:rsidRPr="007D0CF2" w:rsidRDefault="00BD389D" w:rsidP="0011755D">
            <w:pPr>
              <w:rPr>
                <w:lang w:eastAsia="zh-CN"/>
              </w:rPr>
            </w:pPr>
            <w:r w:rsidRPr="007D0CF2">
              <w:rPr>
                <w:lang w:eastAsia="zh-CN"/>
              </w:rPr>
              <w:t xml:space="preserve"> (without CRC)</w:t>
            </w:r>
          </w:p>
        </w:tc>
        <w:tc>
          <w:tcPr>
            <w:tcW w:w="14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D9F048" w14:textId="77777777" w:rsidR="00BD389D" w:rsidRPr="007D0CF2" w:rsidRDefault="00BD389D" w:rsidP="0011755D">
            <w:pPr>
              <w:rPr>
                <w:lang w:eastAsia="zh-CN"/>
              </w:rPr>
            </w:pPr>
            <w:r w:rsidRPr="007D0CF2">
              <w:rPr>
                <w:lang w:eastAsia="zh-CN"/>
              </w:rPr>
              <w:t>AL1</w:t>
            </w:r>
          </w:p>
        </w:tc>
        <w:tc>
          <w:tcPr>
            <w:tcW w:w="17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E3BECA" w14:textId="77777777" w:rsidR="00BD389D" w:rsidRPr="007D0CF2" w:rsidRDefault="00BD389D" w:rsidP="0011755D">
            <w:pPr>
              <w:rPr>
                <w:lang w:eastAsia="zh-CN"/>
              </w:rPr>
            </w:pPr>
            <w:r w:rsidRPr="007D0CF2">
              <w:rPr>
                <w:lang w:eastAsia="zh-CN"/>
              </w:rPr>
              <w:t>AL2</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1B33E8" w14:textId="77777777" w:rsidR="00BD389D" w:rsidRPr="007D0CF2" w:rsidRDefault="00BD389D" w:rsidP="0011755D">
            <w:pPr>
              <w:rPr>
                <w:lang w:eastAsia="zh-CN"/>
              </w:rPr>
            </w:pPr>
            <w:r w:rsidRPr="007D0CF2">
              <w:rPr>
                <w:lang w:eastAsia="zh-CN"/>
              </w:rPr>
              <w:t>AL4</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A3341C" w14:textId="77777777" w:rsidR="00BD389D" w:rsidRPr="007D0CF2" w:rsidRDefault="00BD389D" w:rsidP="0011755D">
            <w:pPr>
              <w:rPr>
                <w:lang w:eastAsia="zh-CN"/>
              </w:rPr>
            </w:pPr>
            <w:r w:rsidRPr="007D0CF2">
              <w:rPr>
                <w:lang w:eastAsia="zh-CN"/>
              </w:rPr>
              <w:t>AL8</w:t>
            </w:r>
          </w:p>
        </w:tc>
        <w:tc>
          <w:tcPr>
            <w:tcW w:w="153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12CE13" w14:textId="77777777" w:rsidR="00BD389D" w:rsidRPr="007D0CF2" w:rsidRDefault="00BD389D" w:rsidP="0011755D">
            <w:pPr>
              <w:rPr>
                <w:lang w:eastAsia="zh-CN"/>
              </w:rPr>
            </w:pPr>
            <w:r w:rsidRPr="007D0CF2">
              <w:rPr>
                <w:lang w:eastAsia="zh-CN"/>
              </w:rPr>
              <w:t>AL16</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784F5A" w14:textId="77777777" w:rsidR="00BD389D" w:rsidRPr="007D0CF2" w:rsidRDefault="00BD389D" w:rsidP="0011755D">
            <w:pPr>
              <w:rPr>
                <w:lang w:eastAsia="zh-CN"/>
              </w:rPr>
            </w:pPr>
            <w:r w:rsidRPr="007D0CF2">
              <w:rPr>
                <w:lang w:eastAsia="zh-CN"/>
              </w:rPr>
              <w:t>Average CCE</w:t>
            </w:r>
          </w:p>
        </w:tc>
      </w:tr>
      <w:tr w:rsidR="00BD389D" w:rsidRPr="007D0CF2" w14:paraId="34AF4452" w14:textId="77777777" w:rsidTr="0011755D">
        <w:trPr>
          <w:trHeight w:val="8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7D6ECC" w14:textId="77777777" w:rsidR="00BD389D" w:rsidRPr="007D0CF2" w:rsidRDefault="00BD389D" w:rsidP="0011755D">
            <w:pPr>
              <w:rPr>
                <w:lang w:eastAsia="zh-CN"/>
              </w:rPr>
            </w:pP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07847" w14:textId="77777777" w:rsidR="00BD389D" w:rsidRPr="007D0CF2" w:rsidRDefault="00BD389D" w:rsidP="0011755D">
            <w:pPr>
              <w:rPr>
                <w:lang w:eastAsia="zh-CN"/>
              </w:rPr>
            </w:pPr>
            <w:r w:rsidRPr="007D0CF2">
              <w:rPr>
                <w:lang w:eastAsia="zh-CN"/>
              </w:rPr>
              <w:t>Req. SNR</w:t>
            </w:r>
          </w:p>
          <w:p w14:paraId="16E3126A" w14:textId="77777777" w:rsidR="00BD389D" w:rsidRPr="007D0CF2" w:rsidRDefault="00BD389D" w:rsidP="0011755D">
            <w:pPr>
              <w:rPr>
                <w:lang w:eastAsia="zh-CN"/>
              </w:rPr>
            </w:pPr>
            <w:r w:rsidRPr="007D0CF2">
              <w:rPr>
                <w:lang w:eastAsia="zh-CN"/>
              </w:rPr>
              <w:t>[dB]</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461F16" w14:textId="77777777" w:rsidR="00BD389D" w:rsidRPr="007D0CF2" w:rsidRDefault="00BD389D" w:rsidP="0011755D">
            <w:pPr>
              <w:rPr>
                <w:lang w:eastAsia="zh-CN"/>
              </w:rPr>
            </w:pPr>
            <w:r w:rsidRPr="007D0CF2">
              <w:rPr>
                <w:lang w:eastAsia="zh-CN"/>
              </w:rPr>
              <w:t>Ratio</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2359C5" w14:textId="77777777" w:rsidR="00BD389D" w:rsidRPr="007D0CF2" w:rsidRDefault="00BD389D" w:rsidP="0011755D">
            <w:pPr>
              <w:rPr>
                <w:lang w:eastAsia="zh-CN"/>
              </w:rPr>
            </w:pPr>
            <w:r w:rsidRPr="007D0CF2">
              <w:rPr>
                <w:lang w:eastAsia="zh-CN"/>
              </w:rPr>
              <w:t>Req. SNR</w:t>
            </w:r>
          </w:p>
          <w:p w14:paraId="1037BF0C" w14:textId="77777777" w:rsidR="00BD389D" w:rsidRPr="007D0CF2" w:rsidRDefault="00BD389D" w:rsidP="0011755D">
            <w:pPr>
              <w:rPr>
                <w:lang w:eastAsia="zh-CN"/>
              </w:rPr>
            </w:pPr>
            <w:r w:rsidRPr="007D0CF2">
              <w:rPr>
                <w:lang w:eastAsia="zh-CN"/>
              </w:rPr>
              <w:t>[dB]</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A8F917" w14:textId="77777777" w:rsidR="00BD389D" w:rsidRPr="007D0CF2" w:rsidRDefault="00BD389D" w:rsidP="0011755D">
            <w:pPr>
              <w:rPr>
                <w:lang w:eastAsia="zh-CN"/>
              </w:rPr>
            </w:pPr>
            <w:r w:rsidRPr="007D0CF2">
              <w:rPr>
                <w:lang w:eastAsia="zh-CN"/>
              </w:rPr>
              <w:t>Ratio</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68B700" w14:textId="77777777" w:rsidR="00BD389D" w:rsidRPr="007D0CF2" w:rsidRDefault="00BD389D" w:rsidP="0011755D">
            <w:pPr>
              <w:rPr>
                <w:lang w:eastAsia="zh-CN"/>
              </w:rPr>
            </w:pPr>
            <w:r w:rsidRPr="007D0CF2">
              <w:rPr>
                <w:lang w:eastAsia="zh-CN"/>
              </w:rPr>
              <w:t>Req. SNR</w:t>
            </w:r>
          </w:p>
          <w:p w14:paraId="12417E6D" w14:textId="77777777" w:rsidR="00BD389D" w:rsidRPr="007D0CF2" w:rsidRDefault="00BD389D" w:rsidP="0011755D">
            <w:pPr>
              <w:rPr>
                <w:lang w:eastAsia="zh-CN"/>
              </w:rPr>
            </w:pPr>
            <w:r w:rsidRPr="007D0CF2">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9BE626" w14:textId="77777777" w:rsidR="00BD389D" w:rsidRPr="007D0CF2" w:rsidRDefault="00BD389D" w:rsidP="0011755D">
            <w:pPr>
              <w:rPr>
                <w:lang w:eastAsia="zh-CN"/>
              </w:rPr>
            </w:pPr>
            <w:r w:rsidRPr="007D0CF2">
              <w:rPr>
                <w:lang w:eastAsia="zh-CN"/>
              </w:rPr>
              <w:t>Ratio</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D935BD" w14:textId="77777777" w:rsidR="00BD389D" w:rsidRPr="007D0CF2" w:rsidRDefault="00BD389D" w:rsidP="0011755D">
            <w:pPr>
              <w:rPr>
                <w:lang w:eastAsia="zh-CN"/>
              </w:rPr>
            </w:pPr>
            <w:r w:rsidRPr="007D0CF2">
              <w:rPr>
                <w:lang w:eastAsia="zh-CN"/>
              </w:rPr>
              <w:t>Req. SNR</w:t>
            </w:r>
          </w:p>
          <w:p w14:paraId="3FEF9044" w14:textId="77777777" w:rsidR="00BD389D" w:rsidRPr="007D0CF2" w:rsidRDefault="00BD389D" w:rsidP="0011755D">
            <w:pPr>
              <w:rPr>
                <w:lang w:eastAsia="zh-CN"/>
              </w:rPr>
            </w:pPr>
            <w:r w:rsidRPr="007D0CF2">
              <w:rPr>
                <w:lang w:eastAsia="zh-CN"/>
              </w:rPr>
              <w:t>[dB]</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7E5D3D" w14:textId="77777777" w:rsidR="00BD389D" w:rsidRPr="007D0CF2" w:rsidRDefault="00BD389D" w:rsidP="0011755D">
            <w:pPr>
              <w:rPr>
                <w:lang w:eastAsia="zh-CN"/>
              </w:rPr>
            </w:pPr>
            <w:r w:rsidRPr="007D0CF2">
              <w:rPr>
                <w:lang w:eastAsia="zh-CN"/>
              </w:rPr>
              <w:t>Ratio</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CBD383" w14:textId="77777777" w:rsidR="00BD389D" w:rsidRPr="007D0CF2" w:rsidRDefault="00BD389D" w:rsidP="0011755D">
            <w:pPr>
              <w:rPr>
                <w:lang w:eastAsia="zh-CN"/>
              </w:rPr>
            </w:pPr>
            <w:r w:rsidRPr="007D0CF2">
              <w:rPr>
                <w:lang w:eastAsia="zh-CN"/>
              </w:rPr>
              <w:t>Req. SNR</w:t>
            </w:r>
          </w:p>
          <w:p w14:paraId="4C7E2713" w14:textId="77777777" w:rsidR="00BD389D" w:rsidRPr="007D0CF2" w:rsidRDefault="00BD389D" w:rsidP="0011755D">
            <w:pPr>
              <w:rPr>
                <w:lang w:eastAsia="zh-CN"/>
              </w:rPr>
            </w:pPr>
            <w:r w:rsidRPr="007D0CF2">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ADDF9E" w14:textId="77777777" w:rsidR="00BD389D" w:rsidRPr="007D0CF2" w:rsidRDefault="00BD389D" w:rsidP="0011755D">
            <w:pPr>
              <w:rPr>
                <w:lang w:eastAsia="zh-CN"/>
              </w:rPr>
            </w:pPr>
            <w:r w:rsidRPr="007D0CF2">
              <w:rPr>
                <w:lang w:eastAsia="zh-CN"/>
              </w:rPr>
              <w:t>Ratio</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687077" w14:textId="77777777" w:rsidR="00BD389D" w:rsidRPr="007D0CF2" w:rsidRDefault="00BD389D" w:rsidP="0011755D">
            <w:pPr>
              <w:rPr>
                <w:lang w:eastAsia="zh-CN"/>
              </w:rPr>
            </w:pPr>
          </w:p>
        </w:tc>
      </w:tr>
      <w:tr w:rsidR="00BD389D" w:rsidRPr="007D0CF2" w14:paraId="73C73981"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DCD561" w14:textId="77777777" w:rsidR="00BD389D" w:rsidRPr="007D0CF2" w:rsidRDefault="00BD389D" w:rsidP="00BD389D">
            <w:pPr>
              <w:rPr>
                <w:lang w:eastAsia="zh-CN"/>
              </w:rPr>
            </w:pPr>
            <w:r w:rsidRPr="007D0CF2">
              <w:rPr>
                <w:lang w:eastAsia="zh-CN"/>
              </w:rPr>
              <w:t>60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F2D10B" w14:textId="13292781" w:rsidR="00BD389D" w:rsidRPr="007D0CF2" w:rsidRDefault="00BD389D" w:rsidP="00BD389D">
            <w:pPr>
              <w:rPr>
                <w:lang w:eastAsia="zh-CN"/>
              </w:rPr>
            </w:pPr>
            <w:r w:rsidRPr="007D0CF2">
              <w:rPr>
                <w:rFonts w:eastAsiaTheme="minorEastAsia"/>
                <w:color w:val="000000" w:themeColor="dark1"/>
                <w:kern w:val="24"/>
              </w:rPr>
              <w:t xml:space="preserve"> 11.45</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4A4E90" w14:textId="4020BE95" w:rsidR="00BD389D" w:rsidRPr="007D0CF2" w:rsidRDefault="00BD389D" w:rsidP="00BD389D">
            <w:pPr>
              <w:rPr>
                <w:lang w:eastAsia="zh-CN"/>
              </w:rPr>
            </w:pPr>
            <w:r w:rsidRPr="007D0CF2">
              <w:rPr>
                <w:rFonts w:eastAsiaTheme="minorEastAsia"/>
                <w:color w:val="000000" w:themeColor="dark1"/>
                <w:kern w:val="24"/>
              </w:rPr>
              <w:t xml:space="preserve">  0.26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B4D3AA" w14:textId="7996AC42" w:rsidR="00BD389D" w:rsidRPr="007D0CF2" w:rsidRDefault="00BD389D" w:rsidP="00BD389D">
            <w:pPr>
              <w:rPr>
                <w:lang w:eastAsia="zh-CN"/>
              </w:rPr>
            </w:pPr>
            <w:r w:rsidRPr="007D0CF2">
              <w:rPr>
                <w:rFonts w:eastAsiaTheme="minorEastAsia"/>
                <w:color w:val="000000" w:themeColor="dark1"/>
                <w:kern w:val="24"/>
              </w:rPr>
              <w:t>3.23</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28E339" w14:textId="623A82CC" w:rsidR="00BD389D" w:rsidRPr="007D0CF2" w:rsidRDefault="00BD389D" w:rsidP="00BD389D">
            <w:pPr>
              <w:rPr>
                <w:lang w:eastAsia="zh-CN"/>
              </w:rPr>
            </w:pPr>
            <w:r w:rsidRPr="007D0CF2">
              <w:rPr>
                <w:rFonts w:eastAsiaTheme="minorEastAsia"/>
                <w:color w:val="000000" w:themeColor="dark1"/>
                <w:kern w:val="24"/>
              </w:rPr>
              <w:t>0.35</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A1B99A" w14:textId="409A1536" w:rsidR="00BD389D" w:rsidRPr="007D0CF2" w:rsidRDefault="00BD389D" w:rsidP="00BD389D">
            <w:pPr>
              <w:rPr>
                <w:lang w:eastAsia="zh-CN"/>
              </w:rPr>
            </w:pPr>
            <w:r w:rsidRPr="007D0CF2">
              <w:rPr>
                <w:rFonts w:eastAsiaTheme="minorEastAsia"/>
                <w:color w:val="000000" w:themeColor="dark1"/>
                <w:kern w:val="24"/>
              </w:rPr>
              <w:t>-0.17</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5A361D" w14:textId="3135389C" w:rsidR="00BD389D" w:rsidRPr="007D0CF2" w:rsidRDefault="00BD389D" w:rsidP="00BD389D">
            <w:pPr>
              <w:rPr>
                <w:lang w:eastAsia="zh-CN"/>
              </w:rPr>
            </w:pPr>
            <w:r w:rsidRPr="007D0CF2">
              <w:rPr>
                <w:rFonts w:eastAsiaTheme="minorEastAsia"/>
                <w:color w:val="000000" w:themeColor="dark1"/>
                <w:kern w:val="24"/>
              </w:rPr>
              <w:t>0.21</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DAE953" w14:textId="0CCCFFDA" w:rsidR="00BD389D" w:rsidRPr="007D0CF2" w:rsidRDefault="00BD389D" w:rsidP="00BD389D">
            <w:pPr>
              <w:rPr>
                <w:lang w:eastAsia="zh-CN"/>
              </w:rPr>
            </w:pPr>
            <w:r w:rsidRPr="007D0CF2">
              <w:rPr>
                <w:rFonts w:eastAsiaTheme="minorEastAsia"/>
                <w:color w:val="000000" w:themeColor="dark1"/>
                <w:kern w:val="24"/>
              </w:rPr>
              <w:t>-3.49</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35F97A" w14:textId="5D962C1A" w:rsidR="00BD389D" w:rsidRPr="007D0CF2" w:rsidRDefault="00BD389D" w:rsidP="00BD389D">
            <w:pPr>
              <w:rPr>
                <w:lang w:eastAsia="zh-CN"/>
              </w:rPr>
            </w:pPr>
            <w:r w:rsidRPr="007D0CF2">
              <w:rPr>
                <w:rFonts w:eastAsiaTheme="minorEastAsia"/>
                <w:color w:val="000000" w:themeColor="dark1"/>
                <w:kern w:val="24"/>
              </w:rPr>
              <w:t>0.16</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B0C5D7" w14:textId="1C9D9228" w:rsidR="00BD389D" w:rsidRPr="007D0CF2" w:rsidRDefault="00BD389D" w:rsidP="00BD389D">
            <w:pPr>
              <w:rPr>
                <w:lang w:eastAsia="zh-CN"/>
              </w:rPr>
            </w:pPr>
            <w:r w:rsidRPr="007D0CF2">
              <w:rPr>
                <w:rFonts w:eastAsiaTheme="minorEastAsia"/>
                <w:color w:val="000000" w:themeColor="dark1"/>
                <w:kern w:val="24"/>
              </w:rPr>
              <w:t xml:space="preserve">-6.17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A2A125" w14:textId="72F61CB0" w:rsidR="00BD389D" w:rsidRPr="007D0CF2" w:rsidRDefault="00BD389D" w:rsidP="00BD389D">
            <w:pPr>
              <w:rPr>
                <w:lang w:eastAsia="zh-CN"/>
              </w:rPr>
            </w:pPr>
            <w:r w:rsidRPr="007D0CF2">
              <w:rPr>
                <w:rFonts w:eastAsiaTheme="minorEastAsia"/>
                <w:color w:val="000000" w:themeColor="dark1"/>
                <w:kern w:val="24"/>
              </w:rPr>
              <w:t>0.02</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0CF2B2" w14:textId="283DAD36" w:rsidR="00BD389D" w:rsidRPr="007D0CF2" w:rsidRDefault="00BD389D" w:rsidP="00BD389D">
            <w:pPr>
              <w:rPr>
                <w:lang w:eastAsia="zh-CN"/>
              </w:rPr>
            </w:pPr>
            <w:r w:rsidRPr="007D0CF2">
              <w:rPr>
                <w:rFonts w:eastAsiaTheme="minorEastAsia"/>
                <w:color w:val="000000" w:themeColor="dark1"/>
                <w:kern w:val="24"/>
              </w:rPr>
              <w:t>6.78</w:t>
            </w:r>
          </w:p>
        </w:tc>
      </w:tr>
      <w:tr w:rsidR="00BD389D" w:rsidRPr="007D0CF2" w14:paraId="11402AF0"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F5F576" w14:textId="77777777" w:rsidR="00BD389D" w:rsidRPr="007D0CF2" w:rsidRDefault="00BD389D" w:rsidP="00BD389D">
            <w:pPr>
              <w:rPr>
                <w:lang w:eastAsia="zh-CN"/>
              </w:rPr>
            </w:pPr>
            <w:r w:rsidRPr="007D0CF2">
              <w:rPr>
                <w:lang w:eastAsia="zh-CN"/>
              </w:rPr>
              <w:t>72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D6836A" w14:textId="3C6198D5" w:rsidR="00BD389D" w:rsidRPr="007D0CF2" w:rsidRDefault="00BD389D" w:rsidP="00BD389D">
            <w:pPr>
              <w:rPr>
                <w:lang w:eastAsia="zh-CN"/>
              </w:rPr>
            </w:pPr>
            <w:r w:rsidRPr="007D0CF2">
              <w:rPr>
                <w:rFonts w:eastAsiaTheme="minorEastAsia"/>
                <w:color w:val="000000" w:themeColor="dark1"/>
                <w:kern w:val="24"/>
              </w:rPr>
              <w:t xml:space="preserve"> 13.27</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7C414A" w14:textId="79CEA8C9" w:rsidR="00BD389D" w:rsidRPr="007D0CF2" w:rsidRDefault="00BD389D" w:rsidP="00BD389D">
            <w:pPr>
              <w:rPr>
                <w:lang w:eastAsia="zh-CN"/>
              </w:rPr>
            </w:pPr>
            <w:r w:rsidRPr="007D0CF2">
              <w:rPr>
                <w:rFonts w:eastAsiaTheme="minorEastAsia"/>
                <w:color w:val="000000" w:themeColor="dark1"/>
                <w:kern w:val="24"/>
              </w:rPr>
              <w:t xml:space="preserve">  0.21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E18E2C" w14:textId="6BD4BC59" w:rsidR="00BD389D" w:rsidRPr="007D0CF2" w:rsidRDefault="00BD389D" w:rsidP="00BD389D">
            <w:pPr>
              <w:rPr>
                <w:lang w:eastAsia="zh-CN"/>
              </w:rPr>
            </w:pPr>
            <w:r w:rsidRPr="007D0CF2">
              <w:rPr>
                <w:rFonts w:eastAsiaTheme="minorEastAsia"/>
                <w:color w:val="000000" w:themeColor="dark1"/>
                <w:kern w:val="24"/>
              </w:rPr>
              <w:t>4.78</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18031B" w14:textId="5741EB00" w:rsidR="00BD389D" w:rsidRPr="007D0CF2" w:rsidRDefault="00BD389D" w:rsidP="00BD389D">
            <w:pPr>
              <w:rPr>
                <w:lang w:eastAsia="zh-CN"/>
              </w:rPr>
            </w:pPr>
            <w:r w:rsidRPr="007D0CF2">
              <w:rPr>
                <w:rFonts w:eastAsiaTheme="minorEastAsia"/>
                <w:color w:val="000000" w:themeColor="dark1"/>
                <w:kern w:val="24"/>
              </w:rPr>
              <w:t>0.31</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3BE378" w14:textId="58208F5B" w:rsidR="00BD389D" w:rsidRPr="007D0CF2" w:rsidRDefault="00BD389D" w:rsidP="00BD389D">
            <w:pPr>
              <w:rPr>
                <w:lang w:eastAsia="zh-CN"/>
              </w:rPr>
            </w:pPr>
            <w:r w:rsidRPr="007D0CF2">
              <w:rPr>
                <w:rFonts w:eastAsiaTheme="minorEastAsia"/>
                <w:color w:val="000000" w:themeColor="dark1"/>
                <w:kern w:val="24"/>
              </w:rPr>
              <w:t>0.43</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92696F" w14:textId="4FE36A82" w:rsidR="00BD389D" w:rsidRPr="007D0CF2" w:rsidRDefault="00BD389D" w:rsidP="00BD389D">
            <w:pPr>
              <w:rPr>
                <w:lang w:eastAsia="zh-CN"/>
              </w:rPr>
            </w:pPr>
            <w:r w:rsidRPr="007D0CF2">
              <w:rPr>
                <w:rFonts w:eastAsiaTheme="minorEastAsia"/>
                <w:color w:val="000000" w:themeColor="dark1"/>
                <w:kern w:val="24"/>
              </w:rPr>
              <w:t>0.26</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E37DF2" w14:textId="78CEE6BD" w:rsidR="00BD389D" w:rsidRPr="007D0CF2" w:rsidRDefault="00BD389D" w:rsidP="00BD389D">
            <w:pPr>
              <w:rPr>
                <w:lang w:eastAsia="zh-CN"/>
              </w:rPr>
            </w:pPr>
            <w:r w:rsidRPr="007D0CF2">
              <w:rPr>
                <w:rFonts w:eastAsiaTheme="minorEastAsia"/>
                <w:color w:val="000000" w:themeColor="dark1"/>
                <w:kern w:val="24"/>
              </w:rPr>
              <w:t>-2.82</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6396B7" w14:textId="4F529365" w:rsidR="00BD389D" w:rsidRPr="007D0CF2" w:rsidRDefault="00BD389D" w:rsidP="00BD389D">
            <w:pPr>
              <w:rPr>
                <w:lang w:eastAsia="zh-CN"/>
              </w:rPr>
            </w:pPr>
            <w:r w:rsidRPr="007D0CF2">
              <w:rPr>
                <w:rFonts w:eastAsiaTheme="minorEastAsia"/>
                <w:color w:val="000000" w:themeColor="dark1"/>
                <w:kern w:val="24"/>
              </w:rPr>
              <w:t>0.18</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99B03D" w14:textId="06D98C8A" w:rsidR="00BD389D" w:rsidRPr="007D0CF2" w:rsidRDefault="00BD389D" w:rsidP="00BD389D">
            <w:pPr>
              <w:rPr>
                <w:lang w:eastAsia="zh-CN"/>
              </w:rPr>
            </w:pPr>
            <w:r w:rsidRPr="007D0CF2">
              <w:rPr>
                <w:rFonts w:eastAsiaTheme="minorEastAsia"/>
                <w:color w:val="000000" w:themeColor="dark1"/>
                <w:kern w:val="24"/>
              </w:rPr>
              <w:t xml:space="preserve">-5.73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0AF21E" w14:textId="5C007967" w:rsidR="00BD389D" w:rsidRPr="007D0CF2" w:rsidRDefault="00BD389D" w:rsidP="00BD389D">
            <w:pPr>
              <w:rPr>
                <w:lang w:eastAsia="zh-CN"/>
              </w:rPr>
            </w:pPr>
            <w:r w:rsidRPr="007D0CF2">
              <w:rPr>
                <w:rFonts w:eastAsiaTheme="minorEastAsia"/>
                <w:color w:val="000000" w:themeColor="dark1"/>
                <w:kern w:val="24"/>
              </w:rPr>
              <w:t>0.04</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F7608F" w14:textId="061202B1" w:rsidR="00BD389D" w:rsidRPr="007D0CF2" w:rsidRDefault="00BD389D" w:rsidP="00BD389D">
            <w:pPr>
              <w:rPr>
                <w:lang w:eastAsia="zh-CN"/>
              </w:rPr>
            </w:pPr>
            <w:r w:rsidRPr="007D0CF2">
              <w:rPr>
                <w:rFonts w:eastAsiaTheme="minorEastAsia"/>
                <w:color w:val="000000" w:themeColor="dark1"/>
                <w:kern w:val="24"/>
              </w:rPr>
              <w:t>3.94</w:t>
            </w:r>
          </w:p>
        </w:tc>
      </w:tr>
      <w:tr w:rsidR="00BD389D" w:rsidRPr="007D0CF2" w14:paraId="0B3D0EFA"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BBFC9F" w14:textId="77777777" w:rsidR="00BD389D" w:rsidRPr="007D0CF2" w:rsidRDefault="00BD389D" w:rsidP="00BD389D">
            <w:pPr>
              <w:rPr>
                <w:lang w:eastAsia="zh-CN"/>
              </w:rPr>
            </w:pPr>
            <w:r w:rsidRPr="007D0CF2">
              <w:rPr>
                <w:lang w:eastAsia="zh-CN"/>
              </w:rPr>
              <w:t>84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D74BE1" w14:textId="59F67A06" w:rsidR="00BD389D" w:rsidRPr="007D0CF2" w:rsidRDefault="00BD389D" w:rsidP="00BD389D">
            <w:pPr>
              <w:rPr>
                <w:lang w:eastAsia="zh-CN"/>
              </w:rPr>
            </w:pPr>
            <w:r w:rsidRPr="007D0CF2">
              <w:rPr>
                <w:rFonts w:eastAsiaTheme="minorEastAsia"/>
                <w:color w:val="000000" w:themeColor="dark1"/>
                <w:kern w:val="24"/>
              </w:rPr>
              <w:t xml:space="preserve"> 15.55</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86FB10" w14:textId="19AB60EC" w:rsidR="00BD389D" w:rsidRPr="007D0CF2" w:rsidRDefault="00BD389D" w:rsidP="00BD389D">
            <w:pPr>
              <w:rPr>
                <w:lang w:eastAsia="zh-CN"/>
              </w:rPr>
            </w:pPr>
            <w:r w:rsidRPr="007D0CF2">
              <w:rPr>
                <w:rFonts w:eastAsiaTheme="minorEastAsia"/>
                <w:color w:val="000000" w:themeColor="dark1"/>
                <w:kern w:val="24"/>
              </w:rPr>
              <w:t xml:space="preserve">  0.16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5A6642" w14:textId="6E5F552E" w:rsidR="00BD389D" w:rsidRPr="007D0CF2" w:rsidRDefault="00BD389D" w:rsidP="00BD389D">
            <w:pPr>
              <w:rPr>
                <w:lang w:eastAsia="zh-CN"/>
              </w:rPr>
            </w:pPr>
            <w:r w:rsidRPr="007D0CF2">
              <w:rPr>
                <w:rFonts w:eastAsiaTheme="minorEastAsia"/>
                <w:color w:val="000000" w:themeColor="dark1"/>
                <w:kern w:val="24"/>
              </w:rPr>
              <w:t>5.57</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11DCD3" w14:textId="57EB55A3" w:rsidR="00BD389D" w:rsidRPr="007D0CF2" w:rsidRDefault="00BD389D" w:rsidP="00BD389D">
            <w:pPr>
              <w:rPr>
                <w:lang w:eastAsia="zh-CN"/>
              </w:rPr>
            </w:pPr>
            <w:r w:rsidRPr="007D0CF2">
              <w:rPr>
                <w:rFonts w:eastAsiaTheme="minorEastAsia"/>
                <w:color w:val="000000" w:themeColor="dark1"/>
                <w:kern w:val="24"/>
              </w:rPr>
              <w:t>0.32</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51653E" w14:textId="32793DF0" w:rsidR="00BD389D" w:rsidRPr="007D0CF2" w:rsidRDefault="00BD389D" w:rsidP="00BD389D">
            <w:pPr>
              <w:rPr>
                <w:lang w:eastAsia="zh-CN"/>
              </w:rPr>
            </w:pPr>
            <w:r w:rsidRPr="007D0CF2">
              <w:rPr>
                <w:rFonts w:eastAsiaTheme="minorEastAsia"/>
                <w:color w:val="000000" w:themeColor="dark1"/>
                <w:kern w:val="24"/>
              </w:rPr>
              <w:t>0.96</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A5C627" w14:textId="5F494463" w:rsidR="00BD389D" w:rsidRPr="007D0CF2" w:rsidRDefault="00BD389D" w:rsidP="00BD389D">
            <w:pPr>
              <w:rPr>
                <w:lang w:eastAsia="zh-CN"/>
              </w:rPr>
            </w:pPr>
            <w:r w:rsidRPr="007D0CF2">
              <w:rPr>
                <w:rFonts w:eastAsiaTheme="minorEastAsia"/>
                <w:color w:val="000000" w:themeColor="dark1"/>
                <w:kern w:val="24"/>
              </w:rPr>
              <w:t>0.27</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AF9CB6" w14:textId="383E75D9" w:rsidR="00BD389D" w:rsidRPr="007D0CF2" w:rsidRDefault="00BD389D" w:rsidP="00BD389D">
            <w:pPr>
              <w:rPr>
                <w:lang w:eastAsia="zh-CN"/>
              </w:rPr>
            </w:pPr>
            <w:r w:rsidRPr="007D0CF2">
              <w:rPr>
                <w:rFonts w:eastAsiaTheme="minorEastAsia"/>
                <w:color w:val="000000" w:themeColor="dark1"/>
                <w:kern w:val="24"/>
              </w:rPr>
              <w:t>-2.46</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1BC417" w14:textId="457F6C7C" w:rsidR="00BD389D" w:rsidRPr="007D0CF2" w:rsidRDefault="00BD389D" w:rsidP="00BD389D">
            <w:pPr>
              <w:rPr>
                <w:lang w:eastAsia="zh-CN"/>
              </w:rPr>
            </w:pPr>
            <w:r w:rsidRPr="007D0CF2">
              <w:rPr>
                <w:rFonts w:eastAsiaTheme="minorEastAsia"/>
                <w:color w:val="000000" w:themeColor="dark1"/>
                <w:kern w:val="24"/>
              </w:rPr>
              <w:t>0.20</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3E7541" w14:textId="59E8FECA" w:rsidR="00BD389D" w:rsidRPr="007D0CF2" w:rsidRDefault="00BD389D" w:rsidP="00BD389D">
            <w:pPr>
              <w:rPr>
                <w:lang w:eastAsia="zh-CN"/>
              </w:rPr>
            </w:pPr>
            <w:r w:rsidRPr="007D0CF2">
              <w:rPr>
                <w:rFonts w:eastAsiaTheme="minorEastAsia"/>
                <w:color w:val="000000" w:themeColor="dark1"/>
                <w:kern w:val="24"/>
              </w:rPr>
              <w:t xml:space="preserve">-5.17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522B8" w14:textId="7D6D51C6" w:rsidR="00BD389D" w:rsidRPr="007D0CF2" w:rsidRDefault="00BD389D" w:rsidP="00BD389D">
            <w:pPr>
              <w:rPr>
                <w:lang w:eastAsia="zh-CN"/>
              </w:rPr>
            </w:pPr>
            <w:r w:rsidRPr="007D0CF2">
              <w:rPr>
                <w:rFonts w:eastAsiaTheme="minorEastAsia"/>
                <w:color w:val="000000" w:themeColor="dark1"/>
                <w:kern w:val="24"/>
              </w:rPr>
              <w:t>0.05</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B1BA19" w14:textId="6BAB16E4" w:rsidR="00BD389D" w:rsidRPr="007D0CF2" w:rsidRDefault="00BD389D" w:rsidP="00BD389D">
            <w:pPr>
              <w:rPr>
                <w:lang w:eastAsia="zh-CN"/>
              </w:rPr>
            </w:pPr>
            <w:r w:rsidRPr="007D0CF2">
              <w:rPr>
                <w:rFonts w:eastAsiaTheme="minorEastAsia"/>
                <w:color w:val="000000" w:themeColor="dark1"/>
                <w:kern w:val="24"/>
              </w:rPr>
              <w:t>4.31</w:t>
            </w:r>
          </w:p>
        </w:tc>
      </w:tr>
      <w:tr w:rsidR="00BD389D" w:rsidRPr="007D0CF2" w14:paraId="7260BCF5"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7441A5" w14:textId="77777777" w:rsidR="00BD389D" w:rsidRPr="007D0CF2" w:rsidRDefault="00BD389D" w:rsidP="00BD389D">
            <w:pPr>
              <w:rPr>
                <w:lang w:eastAsia="zh-CN"/>
              </w:rPr>
            </w:pPr>
            <w:r w:rsidRPr="007D0CF2">
              <w:rPr>
                <w:lang w:eastAsia="zh-CN"/>
              </w:rPr>
              <w:t>96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0732F4" w14:textId="3DC60DFF" w:rsidR="00BD389D" w:rsidRPr="007D0CF2" w:rsidRDefault="00BD389D" w:rsidP="00BD389D">
            <w:pPr>
              <w:rPr>
                <w:lang w:eastAsia="zh-CN"/>
              </w:rPr>
            </w:pPr>
            <w:r w:rsidRPr="007D0CF2">
              <w:rPr>
                <w:rFonts w:eastAsiaTheme="minorEastAsia"/>
                <w:color w:val="000000" w:themeColor="dark1"/>
                <w:kern w:val="24"/>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3A9693" w14:textId="7B8CC5D8" w:rsidR="00BD389D" w:rsidRPr="007D0CF2" w:rsidRDefault="00BD389D" w:rsidP="00BD389D">
            <w:pPr>
              <w:rPr>
                <w:lang w:eastAsia="zh-CN"/>
              </w:rPr>
            </w:pPr>
            <w:r w:rsidRPr="007D0CF2">
              <w:rPr>
                <w:rFonts w:eastAsiaTheme="minorEastAsia"/>
                <w:color w:val="000000" w:themeColor="dark1"/>
                <w:kern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AF80BC" w14:textId="1EBBC02F" w:rsidR="00BD389D" w:rsidRPr="007D0CF2" w:rsidRDefault="00BD389D" w:rsidP="00BD389D">
            <w:pPr>
              <w:rPr>
                <w:lang w:eastAsia="zh-CN"/>
              </w:rPr>
            </w:pPr>
            <w:r w:rsidRPr="007D0CF2">
              <w:rPr>
                <w:rFonts w:eastAsiaTheme="minorEastAsia"/>
                <w:color w:val="000000" w:themeColor="dark1"/>
                <w:kern w:val="24"/>
              </w:rPr>
              <w:t xml:space="preserve"> 6.64</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EA8589" w14:textId="60F5F300" w:rsidR="00BD389D" w:rsidRPr="007D0CF2" w:rsidRDefault="00BD389D" w:rsidP="00BD389D">
            <w:pPr>
              <w:rPr>
                <w:lang w:eastAsia="zh-CN"/>
              </w:rPr>
            </w:pPr>
            <w:r w:rsidRPr="007D0CF2">
              <w:rPr>
                <w:rFonts w:eastAsiaTheme="minorEastAsia"/>
                <w:color w:val="000000" w:themeColor="dark1"/>
                <w:kern w:val="24"/>
              </w:rPr>
              <w:t xml:space="preserve">  0.43</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11BF6B" w14:textId="5C84A7C3" w:rsidR="00BD389D" w:rsidRPr="007D0CF2" w:rsidRDefault="00BD389D" w:rsidP="00BD389D">
            <w:pPr>
              <w:rPr>
                <w:lang w:eastAsia="zh-CN"/>
              </w:rPr>
            </w:pPr>
            <w:r w:rsidRPr="007D0CF2">
              <w:rPr>
                <w:rFonts w:eastAsiaTheme="minorEastAsia"/>
                <w:color w:val="000000" w:themeColor="dark1"/>
                <w:kern w:val="24"/>
              </w:rPr>
              <w:t>1.64</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E9663A" w14:textId="68C93D20" w:rsidR="00BD389D" w:rsidRPr="007D0CF2" w:rsidRDefault="00BD389D" w:rsidP="00BD389D">
            <w:pPr>
              <w:rPr>
                <w:lang w:eastAsia="zh-CN"/>
              </w:rPr>
            </w:pPr>
            <w:r w:rsidRPr="007D0CF2">
              <w:rPr>
                <w:rFonts w:eastAsiaTheme="minorEastAsia"/>
                <w:color w:val="000000" w:themeColor="dark1"/>
                <w:kern w:val="24"/>
              </w:rPr>
              <w:t>0.27</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03B0BD" w14:textId="6CE0FC70" w:rsidR="00BD389D" w:rsidRPr="007D0CF2" w:rsidRDefault="00BD389D" w:rsidP="00BD389D">
            <w:pPr>
              <w:rPr>
                <w:lang w:eastAsia="zh-CN"/>
              </w:rPr>
            </w:pPr>
            <w:r w:rsidRPr="007D0CF2">
              <w:rPr>
                <w:rFonts w:eastAsiaTheme="minorEastAsia"/>
                <w:color w:val="000000" w:themeColor="dark1"/>
                <w:kern w:val="24"/>
              </w:rPr>
              <w:t>-1.86</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A00B30" w14:textId="7B87DED1" w:rsidR="00BD389D" w:rsidRPr="007D0CF2" w:rsidRDefault="00BD389D" w:rsidP="00BD389D">
            <w:pPr>
              <w:rPr>
                <w:lang w:eastAsia="zh-CN"/>
              </w:rPr>
            </w:pPr>
            <w:r w:rsidRPr="007D0CF2">
              <w:rPr>
                <w:rFonts w:eastAsiaTheme="minorEastAsia"/>
                <w:color w:val="000000" w:themeColor="dark1"/>
                <w:kern w:val="24"/>
              </w:rPr>
              <w:t>0.22</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DA2A0C" w14:textId="7A9216D6" w:rsidR="00BD389D" w:rsidRPr="007D0CF2" w:rsidRDefault="00BD389D" w:rsidP="00BD389D">
            <w:pPr>
              <w:rPr>
                <w:lang w:eastAsia="zh-CN"/>
              </w:rPr>
            </w:pPr>
            <w:r w:rsidRPr="007D0CF2">
              <w:rPr>
                <w:rFonts w:eastAsiaTheme="minorEastAsia"/>
                <w:color w:val="000000" w:themeColor="dark1"/>
                <w:kern w:val="24"/>
              </w:rPr>
              <w:t xml:space="preserve">-4.85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8BE0A1" w14:textId="2AE535CD" w:rsidR="00BD389D" w:rsidRPr="007D0CF2" w:rsidRDefault="00BD389D" w:rsidP="00BD389D">
            <w:pPr>
              <w:rPr>
                <w:lang w:eastAsia="zh-CN"/>
              </w:rPr>
            </w:pPr>
            <w:r w:rsidRPr="007D0CF2">
              <w:rPr>
                <w:rFonts w:eastAsiaTheme="minorEastAsia"/>
                <w:color w:val="000000" w:themeColor="dark1"/>
                <w:kern w:val="24"/>
              </w:rPr>
              <w:t>0.08</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356B43" w14:textId="5E18CAA1" w:rsidR="00BD389D" w:rsidRPr="007D0CF2" w:rsidRDefault="00BD389D" w:rsidP="00BD389D">
            <w:pPr>
              <w:rPr>
                <w:lang w:eastAsia="zh-CN"/>
              </w:rPr>
            </w:pPr>
            <w:r w:rsidRPr="007D0CF2">
              <w:rPr>
                <w:rFonts w:eastAsiaTheme="minorEastAsia"/>
                <w:color w:val="000000" w:themeColor="dark1"/>
                <w:kern w:val="24"/>
              </w:rPr>
              <w:t>4.94</w:t>
            </w:r>
          </w:p>
        </w:tc>
      </w:tr>
      <w:tr w:rsidR="00BD389D" w:rsidRPr="007D0CF2" w14:paraId="41D0EDCF"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3DF81F" w14:textId="77777777" w:rsidR="00BD389D" w:rsidRPr="007D0CF2" w:rsidRDefault="00BD389D" w:rsidP="00BD389D">
            <w:pPr>
              <w:rPr>
                <w:lang w:eastAsia="zh-CN"/>
              </w:rPr>
            </w:pPr>
            <w:r w:rsidRPr="007D0CF2">
              <w:rPr>
                <w:lang w:eastAsia="zh-CN"/>
              </w:rPr>
              <w:t>108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646D24" w14:textId="58CCB93B" w:rsidR="00BD389D" w:rsidRPr="007D0CF2" w:rsidRDefault="00BD389D" w:rsidP="00BD389D">
            <w:pPr>
              <w:rPr>
                <w:lang w:eastAsia="zh-CN"/>
              </w:rPr>
            </w:pPr>
            <w:r w:rsidRPr="007D0CF2">
              <w:rPr>
                <w:rFonts w:eastAsiaTheme="minorEastAsia"/>
                <w:color w:val="000000" w:themeColor="dark1"/>
                <w:kern w:val="24"/>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BBDA8B" w14:textId="0F995135" w:rsidR="00BD389D" w:rsidRPr="007D0CF2" w:rsidRDefault="00BD389D" w:rsidP="00BD389D">
            <w:pPr>
              <w:rPr>
                <w:lang w:eastAsia="zh-CN"/>
              </w:rPr>
            </w:pPr>
            <w:r w:rsidRPr="007D0CF2">
              <w:rPr>
                <w:rFonts w:eastAsiaTheme="minorEastAsia"/>
                <w:color w:val="000000" w:themeColor="dark1"/>
                <w:kern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BBBF85" w14:textId="61C93D9F" w:rsidR="00BD389D" w:rsidRPr="007D0CF2" w:rsidRDefault="00BD389D" w:rsidP="00BD389D">
            <w:pPr>
              <w:rPr>
                <w:lang w:eastAsia="zh-CN"/>
              </w:rPr>
            </w:pPr>
            <w:r w:rsidRPr="007D0CF2">
              <w:rPr>
                <w:rFonts w:eastAsiaTheme="minorEastAsia"/>
                <w:color w:val="000000" w:themeColor="dark1"/>
                <w:kern w:val="24"/>
              </w:rPr>
              <w:t xml:space="preserve"> 8.02</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AF0D8F" w14:textId="46429734" w:rsidR="00BD389D" w:rsidRPr="007D0CF2" w:rsidRDefault="00BD389D" w:rsidP="00BD389D">
            <w:pPr>
              <w:rPr>
                <w:lang w:eastAsia="zh-CN"/>
              </w:rPr>
            </w:pPr>
            <w:r w:rsidRPr="007D0CF2">
              <w:rPr>
                <w:rFonts w:eastAsiaTheme="minorEastAsia"/>
                <w:color w:val="000000" w:themeColor="dark1"/>
                <w:kern w:val="24"/>
              </w:rPr>
              <w:t xml:space="preserve">  0.37</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A8024A" w14:textId="7CE6DE75" w:rsidR="00BD389D" w:rsidRPr="007D0CF2" w:rsidRDefault="00BD389D" w:rsidP="00BD389D">
            <w:pPr>
              <w:rPr>
                <w:lang w:eastAsia="zh-CN"/>
              </w:rPr>
            </w:pPr>
            <w:r w:rsidRPr="007D0CF2">
              <w:rPr>
                <w:rFonts w:eastAsiaTheme="minorEastAsia"/>
                <w:color w:val="000000" w:themeColor="dark1"/>
                <w:kern w:val="24"/>
              </w:rPr>
              <w:t>2.00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6C9477" w14:textId="20D93BAE" w:rsidR="00BD389D" w:rsidRPr="007D0CF2" w:rsidRDefault="00BD389D" w:rsidP="00BD389D">
            <w:pPr>
              <w:rPr>
                <w:lang w:eastAsia="zh-CN"/>
              </w:rPr>
            </w:pPr>
            <w:r w:rsidRPr="007D0CF2">
              <w:rPr>
                <w:rFonts w:eastAsiaTheme="minorEastAsia"/>
                <w:color w:val="000000" w:themeColor="dark1"/>
                <w:kern w:val="24"/>
              </w:rPr>
              <w:t>0.31</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88934B" w14:textId="69551764" w:rsidR="00BD389D" w:rsidRPr="007D0CF2" w:rsidRDefault="00BD389D" w:rsidP="00BD389D">
            <w:pPr>
              <w:rPr>
                <w:lang w:eastAsia="zh-CN"/>
              </w:rPr>
            </w:pPr>
            <w:r w:rsidRPr="007D0CF2">
              <w:rPr>
                <w:rFonts w:eastAsiaTheme="minorEastAsia"/>
                <w:color w:val="000000" w:themeColor="dark1"/>
                <w:kern w:val="24"/>
              </w:rPr>
              <w:t>-1.47</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8753AD" w14:textId="4A473089" w:rsidR="00BD389D" w:rsidRPr="007D0CF2" w:rsidRDefault="00BD389D" w:rsidP="00BD389D">
            <w:pPr>
              <w:rPr>
                <w:lang w:eastAsia="zh-CN"/>
              </w:rPr>
            </w:pPr>
            <w:r w:rsidRPr="007D0CF2">
              <w:rPr>
                <w:rFonts w:eastAsiaTheme="minorEastAsia"/>
                <w:color w:val="000000" w:themeColor="dark1"/>
                <w:kern w:val="24"/>
              </w:rPr>
              <w:t>0.22</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A1ECDD" w14:textId="1B2A48DF" w:rsidR="00BD389D" w:rsidRPr="007D0CF2" w:rsidRDefault="00BD389D" w:rsidP="00BD389D">
            <w:pPr>
              <w:rPr>
                <w:lang w:eastAsia="zh-CN"/>
              </w:rPr>
            </w:pPr>
            <w:r w:rsidRPr="007D0CF2">
              <w:rPr>
                <w:rFonts w:eastAsiaTheme="minorEastAsia"/>
                <w:color w:val="000000" w:themeColor="dark1"/>
                <w:kern w:val="24"/>
              </w:rPr>
              <w:t xml:space="preserve">-4.47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08AC09" w14:textId="17A62FF6" w:rsidR="00BD389D" w:rsidRPr="007D0CF2" w:rsidRDefault="00BD389D" w:rsidP="00BD389D">
            <w:pPr>
              <w:rPr>
                <w:lang w:eastAsia="zh-CN"/>
              </w:rPr>
            </w:pPr>
            <w:r w:rsidRPr="007D0CF2">
              <w:rPr>
                <w:rFonts w:eastAsiaTheme="minorEastAsia"/>
                <w:color w:val="000000" w:themeColor="dark1"/>
                <w:kern w:val="24"/>
              </w:rPr>
              <w:t>0.10</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BC8F44" w14:textId="2F0C357B" w:rsidR="00BD389D" w:rsidRPr="007D0CF2" w:rsidRDefault="00BD389D" w:rsidP="00BD389D">
            <w:pPr>
              <w:rPr>
                <w:lang w:eastAsia="zh-CN"/>
              </w:rPr>
            </w:pPr>
            <w:r w:rsidRPr="007D0CF2">
              <w:rPr>
                <w:rFonts w:eastAsiaTheme="minorEastAsia"/>
                <w:color w:val="000000" w:themeColor="dark1"/>
                <w:kern w:val="24"/>
              </w:rPr>
              <w:t>5.32</w:t>
            </w:r>
          </w:p>
        </w:tc>
      </w:tr>
    </w:tbl>
    <w:p w14:paraId="073FEA55" w14:textId="2E4B704F" w:rsidR="00BD389D" w:rsidRPr="00DC0737" w:rsidRDefault="00BD389D" w:rsidP="00BD389D">
      <w:pPr>
        <w:jc w:val="center"/>
      </w:pPr>
      <w:r w:rsidRPr="00DC0737">
        <w:rPr>
          <w:lang w:val="en-GB"/>
        </w:rPr>
        <w:t xml:space="preserve">Table </w:t>
      </w:r>
      <w:r w:rsidR="007D0CF2">
        <w:rPr>
          <w:lang w:val="en-GB"/>
        </w:rPr>
        <w:t>F</w:t>
      </w:r>
      <w:r w:rsidRPr="00DC0737">
        <w:rPr>
          <w:lang w:val="en-GB"/>
        </w:rPr>
        <w:t xml:space="preserve"> </w:t>
      </w:r>
      <w:r w:rsidRPr="00DC0737">
        <w:t xml:space="preserve">Required SNR for 1% BLER, distribution of AL and average CCE for </w:t>
      </w:r>
      <w:r w:rsidRPr="00DC0737">
        <w:rPr>
          <w:lang w:val="en-GB"/>
        </w:rPr>
        <w:t>combination 4</w:t>
      </w:r>
    </w:p>
    <w:tbl>
      <w:tblPr>
        <w:tblW w:w="9080" w:type="dxa"/>
        <w:tblCellMar>
          <w:left w:w="0" w:type="dxa"/>
          <w:right w:w="0" w:type="dxa"/>
        </w:tblCellMar>
        <w:tblLook w:val="0600" w:firstRow="0" w:lastRow="0" w:firstColumn="0" w:lastColumn="0" w:noHBand="1" w:noVBand="1"/>
      </w:tblPr>
      <w:tblGrid>
        <w:gridCol w:w="840"/>
        <w:gridCol w:w="816"/>
        <w:gridCol w:w="638"/>
        <w:gridCol w:w="992"/>
        <w:gridCol w:w="717"/>
        <w:gridCol w:w="716"/>
        <w:gridCol w:w="618"/>
        <w:gridCol w:w="775"/>
        <w:gridCol w:w="559"/>
        <w:gridCol w:w="913"/>
        <w:gridCol w:w="618"/>
        <w:gridCol w:w="878"/>
      </w:tblGrid>
      <w:tr w:rsidR="00BD389D" w:rsidRPr="007D0CF2" w14:paraId="1CA9F017" w14:textId="77777777" w:rsidTr="0011755D">
        <w:trPr>
          <w:trHeight w:val="606"/>
        </w:trPr>
        <w:tc>
          <w:tcPr>
            <w:tcW w:w="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0D60F9" w14:textId="77777777" w:rsidR="00BD389D" w:rsidRPr="007D0CF2" w:rsidRDefault="00BD389D" w:rsidP="0011755D">
            <w:pPr>
              <w:rPr>
                <w:lang w:eastAsia="zh-CN"/>
              </w:rPr>
            </w:pPr>
            <w:r w:rsidRPr="007D0CF2">
              <w:rPr>
                <w:lang w:eastAsia="zh-CN"/>
              </w:rPr>
              <w:t>DCI size</w:t>
            </w:r>
          </w:p>
          <w:p w14:paraId="2E4DFCBC" w14:textId="77777777" w:rsidR="00BD389D" w:rsidRPr="007D0CF2" w:rsidRDefault="00BD389D" w:rsidP="0011755D">
            <w:pPr>
              <w:rPr>
                <w:lang w:eastAsia="zh-CN"/>
              </w:rPr>
            </w:pPr>
            <w:r w:rsidRPr="007D0CF2">
              <w:rPr>
                <w:lang w:eastAsia="zh-CN"/>
              </w:rPr>
              <w:t xml:space="preserve"> (without CRC)</w:t>
            </w:r>
          </w:p>
        </w:tc>
        <w:tc>
          <w:tcPr>
            <w:tcW w:w="14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E58EB2" w14:textId="77777777" w:rsidR="00BD389D" w:rsidRPr="007D0CF2" w:rsidRDefault="00BD389D" w:rsidP="0011755D">
            <w:pPr>
              <w:rPr>
                <w:lang w:eastAsia="zh-CN"/>
              </w:rPr>
            </w:pPr>
            <w:r w:rsidRPr="007D0CF2">
              <w:rPr>
                <w:lang w:eastAsia="zh-CN"/>
              </w:rPr>
              <w:t>AL1</w:t>
            </w:r>
          </w:p>
        </w:tc>
        <w:tc>
          <w:tcPr>
            <w:tcW w:w="17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9FE057" w14:textId="77777777" w:rsidR="00BD389D" w:rsidRPr="007D0CF2" w:rsidRDefault="00BD389D" w:rsidP="0011755D">
            <w:pPr>
              <w:rPr>
                <w:lang w:eastAsia="zh-CN"/>
              </w:rPr>
            </w:pPr>
            <w:r w:rsidRPr="007D0CF2">
              <w:rPr>
                <w:lang w:eastAsia="zh-CN"/>
              </w:rPr>
              <w:t>AL2</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6E1A62" w14:textId="77777777" w:rsidR="00BD389D" w:rsidRPr="007D0CF2" w:rsidRDefault="00BD389D" w:rsidP="0011755D">
            <w:pPr>
              <w:rPr>
                <w:lang w:eastAsia="zh-CN"/>
              </w:rPr>
            </w:pPr>
            <w:r w:rsidRPr="007D0CF2">
              <w:rPr>
                <w:lang w:eastAsia="zh-CN"/>
              </w:rPr>
              <w:t>AL4</w:t>
            </w:r>
          </w:p>
        </w:tc>
        <w:tc>
          <w:tcPr>
            <w:tcW w:w="13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F71075" w14:textId="77777777" w:rsidR="00BD389D" w:rsidRPr="007D0CF2" w:rsidRDefault="00BD389D" w:rsidP="0011755D">
            <w:pPr>
              <w:rPr>
                <w:lang w:eastAsia="zh-CN"/>
              </w:rPr>
            </w:pPr>
            <w:r w:rsidRPr="007D0CF2">
              <w:rPr>
                <w:lang w:eastAsia="zh-CN"/>
              </w:rPr>
              <w:t>AL8</w:t>
            </w:r>
          </w:p>
        </w:tc>
        <w:tc>
          <w:tcPr>
            <w:tcW w:w="153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3F248F" w14:textId="77777777" w:rsidR="00BD389D" w:rsidRPr="007D0CF2" w:rsidRDefault="00BD389D" w:rsidP="0011755D">
            <w:pPr>
              <w:rPr>
                <w:lang w:eastAsia="zh-CN"/>
              </w:rPr>
            </w:pPr>
            <w:r w:rsidRPr="007D0CF2">
              <w:rPr>
                <w:lang w:eastAsia="zh-CN"/>
              </w:rPr>
              <w:t>AL16</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6A4370" w14:textId="77777777" w:rsidR="00BD389D" w:rsidRPr="007D0CF2" w:rsidRDefault="00BD389D" w:rsidP="0011755D">
            <w:pPr>
              <w:rPr>
                <w:lang w:eastAsia="zh-CN"/>
              </w:rPr>
            </w:pPr>
            <w:r w:rsidRPr="007D0CF2">
              <w:rPr>
                <w:lang w:eastAsia="zh-CN"/>
              </w:rPr>
              <w:t>Average CCE</w:t>
            </w:r>
          </w:p>
        </w:tc>
      </w:tr>
      <w:tr w:rsidR="00BD389D" w:rsidRPr="007D0CF2" w14:paraId="5D7AEC32" w14:textId="77777777" w:rsidTr="0011755D">
        <w:trPr>
          <w:trHeight w:val="8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6C5203" w14:textId="77777777" w:rsidR="00BD389D" w:rsidRPr="007D0CF2" w:rsidRDefault="00BD389D" w:rsidP="0011755D">
            <w:pPr>
              <w:rPr>
                <w:lang w:eastAsia="zh-CN"/>
              </w:rPr>
            </w:pP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9304A5" w14:textId="77777777" w:rsidR="00BD389D" w:rsidRPr="007D0CF2" w:rsidRDefault="00BD389D" w:rsidP="0011755D">
            <w:pPr>
              <w:rPr>
                <w:lang w:eastAsia="zh-CN"/>
              </w:rPr>
            </w:pPr>
            <w:r w:rsidRPr="007D0CF2">
              <w:rPr>
                <w:lang w:eastAsia="zh-CN"/>
              </w:rPr>
              <w:t>Req. SNR</w:t>
            </w:r>
          </w:p>
          <w:p w14:paraId="0F2619B1" w14:textId="77777777" w:rsidR="00BD389D" w:rsidRPr="007D0CF2" w:rsidRDefault="00BD389D" w:rsidP="0011755D">
            <w:pPr>
              <w:rPr>
                <w:lang w:eastAsia="zh-CN"/>
              </w:rPr>
            </w:pPr>
            <w:r w:rsidRPr="007D0CF2">
              <w:rPr>
                <w:lang w:eastAsia="zh-CN"/>
              </w:rPr>
              <w:t>[dB]</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B4566B" w14:textId="77777777" w:rsidR="00BD389D" w:rsidRPr="007D0CF2" w:rsidRDefault="00BD389D" w:rsidP="0011755D">
            <w:pPr>
              <w:rPr>
                <w:lang w:eastAsia="zh-CN"/>
              </w:rPr>
            </w:pPr>
            <w:r w:rsidRPr="007D0CF2">
              <w:rPr>
                <w:lang w:eastAsia="zh-CN"/>
              </w:rPr>
              <w:t>Ratio</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642CC5" w14:textId="77777777" w:rsidR="00BD389D" w:rsidRPr="007D0CF2" w:rsidRDefault="00BD389D" w:rsidP="0011755D">
            <w:pPr>
              <w:rPr>
                <w:lang w:eastAsia="zh-CN"/>
              </w:rPr>
            </w:pPr>
            <w:r w:rsidRPr="007D0CF2">
              <w:rPr>
                <w:lang w:eastAsia="zh-CN"/>
              </w:rPr>
              <w:t>Req. SNR</w:t>
            </w:r>
          </w:p>
          <w:p w14:paraId="361682F8" w14:textId="77777777" w:rsidR="00BD389D" w:rsidRPr="007D0CF2" w:rsidRDefault="00BD389D" w:rsidP="0011755D">
            <w:pPr>
              <w:rPr>
                <w:lang w:eastAsia="zh-CN"/>
              </w:rPr>
            </w:pPr>
            <w:r w:rsidRPr="007D0CF2">
              <w:rPr>
                <w:lang w:eastAsia="zh-CN"/>
              </w:rPr>
              <w:t>[dB]</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AB323F" w14:textId="77777777" w:rsidR="00BD389D" w:rsidRPr="007D0CF2" w:rsidRDefault="00BD389D" w:rsidP="0011755D">
            <w:pPr>
              <w:rPr>
                <w:lang w:eastAsia="zh-CN"/>
              </w:rPr>
            </w:pPr>
            <w:r w:rsidRPr="007D0CF2">
              <w:rPr>
                <w:lang w:eastAsia="zh-CN"/>
              </w:rPr>
              <w:t>Ratio</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B35FAB" w14:textId="77777777" w:rsidR="00BD389D" w:rsidRPr="007D0CF2" w:rsidRDefault="00BD389D" w:rsidP="0011755D">
            <w:pPr>
              <w:rPr>
                <w:lang w:eastAsia="zh-CN"/>
              </w:rPr>
            </w:pPr>
            <w:r w:rsidRPr="007D0CF2">
              <w:rPr>
                <w:lang w:eastAsia="zh-CN"/>
              </w:rPr>
              <w:t>Req. SNR</w:t>
            </w:r>
          </w:p>
          <w:p w14:paraId="4E6A1995" w14:textId="77777777" w:rsidR="00BD389D" w:rsidRPr="007D0CF2" w:rsidRDefault="00BD389D" w:rsidP="0011755D">
            <w:pPr>
              <w:rPr>
                <w:lang w:eastAsia="zh-CN"/>
              </w:rPr>
            </w:pPr>
            <w:r w:rsidRPr="007D0CF2">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449B6" w14:textId="77777777" w:rsidR="00BD389D" w:rsidRPr="007D0CF2" w:rsidRDefault="00BD389D" w:rsidP="0011755D">
            <w:pPr>
              <w:rPr>
                <w:lang w:eastAsia="zh-CN"/>
              </w:rPr>
            </w:pPr>
            <w:r w:rsidRPr="007D0CF2">
              <w:rPr>
                <w:lang w:eastAsia="zh-CN"/>
              </w:rPr>
              <w:t>Ratio</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6CAA20" w14:textId="77777777" w:rsidR="00BD389D" w:rsidRPr="007D0CF2" w:rsidRDefault="00BD389D" w:rsidP="0011755D">
            <w:pPr>
              <w:rPr>
                <w:lang w:eastAsia="zh-CN"/>
              </w:rPr>
            </w:pPr>
            <w:r w:rsidRPr="007D0CF2">
              <w:rPr>
                <w:lang w:eastAsia="zh-CN"/>
              </w:rPr>
              <w:t>Req. SNR</w:t>
            </w:r>
          </w:p>
          <w:p w14:paraId="0CC773C1" w14:textId="77777777" w:rsidR="00BD389D" w:rsidRPr="007D0CF2" w:rsidRDefault="00BD389D" w:rsidP="0011755D">
            <w:pPr>
              <w:rPr>
                <w:lang w:eastAsia="zh-CN"/>
              </w:rPr>
            </w:pPr>
            <w:r w:rsidRPr="007D0CF2">
              <w:rPr>
                <w:lang w:eastAsia="zh-CN"/>
              </w:rPr>
              <w:t>[dB]</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07CB1" w14:textId="77777777" w:rsidR="00BD389D" w:rsidRPr="007D0CF2" w:rsidRDefault="00BD389D" w:rsidP="0011755D">
            <w:pPr>
              <w:rPr>
                <w:lang w:eastAsia="zh-CN"/>
              </w:rPr>
            </w:pPr>
            <w:r w:rsidRPr="007D0CF2">
              <w:rPr>
                <w:lang w:eastAsia="zh-CN"/>
              </w:rPr>
              <w:t>Ratio</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AC7A60" w14:textId="77777777" w:rsidR="00BD389D" w:rsidRPr="007D0CF2" w:rsidRDefault="00BD389D" w:rsidP="0011755D">
            <w:pPr>
              <w:rPr>
                <w:lang w:eastAsia="zh-CN"/>
              </w:rPr>
            </w:pPr>
            <w:r w:rsidRPr="007D0CF2">
              <w:rPr>
                <w:lang w:eastAsia="zh-CN"/>
              </w:rPr>
              <w:t>Req. SNR</w:t>
            </w:r>
          </w:p>
          <w:p w14:paraId="56DF9A2D" w14:textId="77777777" w:rsidR="00BD389D" w:rsidRPr="007D0CF2" w:rsidRDefault="00BD389D" w:rsidP="0011755D">
            <w:pPr>
              <w:rPr>
                <w:lang w:eastAsia="zh-CN"/>
              </w:rPr>
            </w:pPr>
            <w:r w:rsidRPr="007D0CF2">
              <w:rPr>
                <w:lang w:eastAsia="zh-CN"/>
              </w:rPr>
              <w:t>[dB]</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2AA05D" w14:textId="77777777" w:rsidR="00BD389D" w:rsidRPr="007D0CF2" w:rsidRDefault="00BD389D" w:rsidP="0011755D">
            <w:pPr>
              <w:rPr>
                <w:lang w:eastAsia="zh-CN"/>
              </w:rPr>
            </w:pPr>
            <w:r w:rsidRPr="007D0CF2">
              <w:rPr>
                <w:lang w:eastAsia="zh-CN"/>
              </w:rPr>
              <w:t>Ratio</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56FED5" w14:textId="77777777" w:rsidR="00BD389D" w:rsidRPr="007D0CF2" w:rsidRDefault="00BD389D" w:rsidP="0011755D">
            <w:pPr>
              <w:rPr>
                <w:lang w:eastAsia="zh-CN"/>
              </w:rPr>
            </w:pPr>
          </w:p>
        </w:tc>
      </w:tr>
      <w:tr w:rsidR="00BD389D" w:rsidRPr="007D0CF2" w14:paraId="06046FFC"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C42A8E" w14:textId="77777777" w:rsidR="00BD389D" w:rsidRPr="007D0CF2" w:rsidRDefault="00BD389D" w:rsidP="00BD389D">
            <w:pPr>
              <w:rPr>
                <w:lang w:eastAsia="zh-CN"/>
              </w:rPr>
            </w:pPr>
            <w:r w:rsidRPr="007D0CF2">
              <w:rPr>
                <w:lang w:eastAsia="zh-CN"/>
              </w:rPr>
              <w:t>60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A1751C" w14:textId="79A14ED0" w:rsidR="00BD389D" w:rsidRPr="007D0CF2" w:rsidRDefault="00BD389D" w:rsidP="00BD389D">
            <w:pPr>
              <w:rPr>
                <w:lang w:eastAsia="zh-CN"/>
              </w:rPr>
            </w:pPr>
            <w:r w:rsidRPr="007D0CF2">
              <w:rPr>
                <w:rFonts w:eastAsiaTheme="minorEastAsia"/>
                <w:color w:val="000000" w:themeColor="dark1"/>
                <w:kern w:val="24"/>
              </w:rPr>
              <w:t xml:space="preserve">  5.24</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67FBF" w14:textId="52245EBE" w:rsidR="00BD389D" w:rsidRPr="007D0CF2" w:rsidRDefault="00BD389D" w:rsidP="00BD389D">
            <w:pPr>
              <w:rPr>
                <w:lang w:eastAsia="zh-CN"/>
              </w:rPr>
            </w:pPr>
            <w:r w:rsidRPr="007D0CF2">
              <w:rPr>
                <w:rFonts w:eastAsiaTheme="minorEastAsia"/>
                <w:color w:val="000000" w:themeColor="dark1"/>
                <w:kern w:val="24"/>
              </w:rPr>
              <w:t xml:space="preserve">  0.48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2FB4A6" w14:textId="17BA8C28" w:rsidR="00BD389D" w:rsidRPr="007D0CF2" w:rsidRDefault="00BD389D" w:rsidP="00BD389D">
            <w:pPr>
              <w:rPr>
                <w:lang w:eastAsia="zh-CN"/>
              </w:rPr>
            </w:pPr>
            <w:r w:rsidRPr="007D0CF2">
              <w:rPr>
                <w:rFonts w:eastAsiaTheme="minorEastAsia"/>
                <w:color w:val="000000" w:themeColor="dark1"/>
                <w:kern w:val="24"/>
              </w:rPr>
              <w:t>-0.25</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324496" w14:textId="05799B84" w:rsidR="00BD389D" w:rsidRPr="007D0CF2" w:rsidRDefault="00BD389D" w:rsidP="00BD389D">
            <w:pPr>
              <w:rPr>
                <w:lang w:eastAsia="zh-CN"/>
              </w:rPr>
            </w:pPr>
            <w:r w:rsidRPr="007D0CF2">
              <w:rPr>
                <w:rFonts w:eastAsiaTheme="minorEastAsia"/>
                <w:color w:val="000000" w:themeColor="dark1"/>
                <w:kern w:val="24"/>
              </w:rPr>
              <w:t>0.32</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7DE0C5" w14:textId="007D567E" w:rsidR="00BD389D" w:rsidRPr="007D0CF2" w:rsidRDefault="00BD389D" w:rsidP="00BD389D">
            <w:pPr>
              <w:rPr>
                <w:lang w:eastAsia="zh-CN"/>
              </w:rPr>
            </w:pPr>
            <w:r w:rsidRPr="007D0CF2">
              <w:rPr>
                <w:rFonts w:eastAsiaTheme="minorEastAsia"/>
                <w:color w:val="000000" w:themeColor="dark1"/>
                <w:kern w:val="24"/>
              </w:rPr>
              <w:t>-3.72</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24BAD6" w14:textId="38BF8501" w:rsidR="00BD389D" w:rsidRPr="007D0CF2" w:rsidRDefault="00BD389D" w:rsidP="00BD389D">
            <w:pPr>
              <w:rPr>
                <w:lang w:eastAsia="zh-CN"/>
              </w:rPr>
            </w:pPr>
            <w:r w:rsidRPr="007D0CF2">
              <w:rPr>
                <w:rFonts w:eastAsiaTheme="minorEastAsia"/>
                <w:color w:val="000000" w:themeColor="dark1"/>
                <w:kern w:val="24"/>
              </w:rPr>
              <w:t>0.16</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207257" w14:textId="0A331704" w:rsidR="00BD389D" w:rsidRPr="007D0CF2" w:rsidRDefault="00BD389D" w:rsidP="00BD389D">
            <w:pPr>
              <w:rPr>
                <w:lang w:eastAsia="zh-CN"/>
              </w:rPr>
            </w:pPr>
            <w:r w:rsidRPr="007D0CF2">
              <w:rPr>
                <w:rFonts w:eastAsiaTheme="minorEastAsia"/>
                <w:color w:val="000000" w:themeColor="dark1"/>
                <w:kern w:val="24"/>
              </w:rPr>
              <w:t>-6.96</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CF6233" w14:textId="4C50DC87" w:rsidR="00BD389D" w:rsidRPr="007D0CF2" w:rsidRDefault="00BD389D" w:rsidP="00BD389D">
            <w:pPr>
              <w:rPr>
                <w:lang w:eastAsia="zh-CN"/>
              </w:rPr>
            </w:pPr>
            <w:r w:rsidRPr="007D0CF2">
              <w:rPr>
                <w:rFonts w:eastAsiaTheme="minorEastAsia"/>
                <w:color w:val="000000" w:themeColor="dark1"/>
                <w:kern w:val="24"/>
              </w:rPr>
              <w:t>0.03</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F71C43" w14:textId="221C23E1" w:rsidR="00BD389D" w:rsidRPr="007D0CF2" w:rsidRDefault="00BD389D" w:rsidP="00BD389D">
            <w:pPr>
              <w:rPr>
                <w:lang w:eastAsia="zh-CN"/>
              </w:rPr>
            </w:pPr>
            <w:r w:rsidRPr="007D0CF2">
              <w:rPr>
                <w:rFonts w:eastAsiaTheme="minorEastAsia"/>
                <w:color w:val="000000" w:themeColor="dark1"/>
                <w:kern w:val="24"/>
              </w:rPr>
              <w:t>-9.71</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041918" w14:textId="0A5DA2AC" w:rsidR="00BD389D" w:rsidRPr="007D0CF2" w:rsidRDefault="00BD389D" w:rsidP="00BD389D">
            <w:pPr>
              <w:rPr>
                <w:lang w:eastAsia="zh-CN"/>
              </w:rPr>
            </w:pPr>
            <w:r w:rsidRPr="007D0CF2">
              <w:rPr>
                <w:rFonts w:eastAsiaTheme="minorEastAsia"/>
                <w:color w:val="000000" w:themeColor="dark1"/>
                <w:kern w:val="24"/>
              </w:rPr>
              <w:t>0.01</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4396FE" w14:textId="5153C99F" w:rsidR="00BD389D" w:rsidRPr="007D0CF2" w:rsidRDefault="00BD389D" w:rsidP="00BD389D">
            <w:pPr>
              <w:rPr>
                <w:lang w:eastAsia="zh-CN"/>
              </w:rPr>
            </w:pPr>
            <w:r w:rsidRPr="007D0CF2">
              <w:rPr>
                <w:rFonts w:eastAsiaTheme="minorEastAsia"/>
                <w:color w:val="000000" w:themeColor="dark1"/>
                <w:kern w:val="24"/>
              </w:rPr>
              <w:t>4.32</w:t>
            </w:r>
          </w:p>
        </w:tc>
      </w:tr>
      <w:tr w:rsidR="00BD389D" w:rsidRPr="007D0CF2" w14:paraId="27083E9C"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48C4A0" w14:textId="77777777" w:rsidR="00BD389D" w:rsidRPr="007D0CF2" w:rsidRDefault="00BD389D" w:rsidP="00BD389D">
            <w:pPr>
              <w:rPr>
                <w:lang w:eastAsia="zh-CN"/>
              </w:rPr>
            </w:pPr>
            <w:r w:rsidRPr="007D0CF2">
              <w:rPr>
                <w:lang w:eastAsia="zh-CN"/>
              </w:rPr>
              <w:t>72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AC232A" w14:textId="1A3522DF" w:rsidR="00BD389D" w:rsidRPr="007D0CF2" w:rsidRDefault="00BD389D" w:rsidP="00BD389D">
            <w:pPr>
              <w:rPr>
                <w:lang w:eastAsia="zh-CN"/>
              </w:rPr>
            </w:pPr>
            <w:r w:rsidRPr="007D0CF2">
              <w:rPr>
                <w:rFonts w:eastAsiaTheme="minorEastAsia"/>
                <w:color w:val="000000" w:themeColor="dark1"/>
                <w:kern w:val="24"/>
              </w:rPr>
              <w:t xml:space="preserve">  6.81</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CDD19B" w14:textId="03DD6EC5" w:rsidR="00BD389D" w:rsidRPr="007D0CF2" w:rsidRDefault="00BD389D" w:rsidP="00BD389D">
            <w:pPr>
              <w:rPr>
                <w:lang w:eastAsia="zh-CN"/>
              </w:rPr>
            </w:pPr>
            <w:r w:rsidRPr="007D0CF2">
              <w:rPr>
                <w:rFonts w:eastAsiaTheme="minorEastAsia"/>
                <w:color w:val="000000" w:themeColor="dark1"/>
                <w:kern w:val="24"/>
              </w:rPr>
              <w:t xml:space="preserve">  0.41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EF0EDC" w14:textId="522ED334" w:rsidR="00BD389D" w:rsidRPr="007D0CF2" w:rsidRDefault="00BD389D" w:rsidP="00BD389D">
            <w:pPr>
              <w:rPr>
                <w:lang w:eastAsia="zh-CN"/>
              </w:rPr>
            </w:pPr>
            <w:r w:rsidRPr="007D0CF2">
              <w:rPr>
                <w:rFonts w:eastAsiaTheme="minorEastAsia"/>
                <w:color w:val="000000" w:themeColor="dark1"/>
                <w:kern w:val="24"/>
              </w:rPr>
              <w:t>0.59</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19E8F5" w14:textId="07FE1170" w:rsidR="00BD389D" w:rsidRPr="007D0CF2" w:rsidRDefault="00BD389D" w:rsidP="00BD389D">
            <w:pPr>
              <w:rPr>
                <w:lang w:eastAsia="zh-CN"/>
              </w:rPr>
            </w:pPr>
            <w:r w:rsidRPr="007D0CF2">
              <w:rPr>
                <w:rFonts w:eastAsiaTheme="minorEastAsia"/>
                <w:color w:val="000000" w:themeColor="dark1"/>
                <w:kern w:val="24"/>
              </w:rPr>
              <w:t xml:space="preserve">0.34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0AF372" w14:textId="5B73565D" w:rsidR="00BD389D" w:rsidRPr="007D0CF2" w:rsidRDefault="00BD389D" w:rsidP="00BD389D">
            <w:pPr>
              <w:rPr>
                <w:lang w:eastAsia="zh-CN"/>
              </w:rPr>
            </w:pPr>
            <w:r w:rsidRPr="007D0CF2">
              <w:rPr>
                <w:rFonts w:eastAsiaTheme="minorEastAsia"/>
                <w:color w:val="000000" w:themeColor="dark1"/>
                <w:kern w:val="24"/>
              </w:rPr>
              <w:t>-3.07</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2A1A3C" w14:textId="0B88D963" w:rsidR="00BD389D" w:rsidRPr="007D0CF2" w:rsidRDefault="00BD389D" w:rsidP="00BD389D">
            <w:pPr>
              <w:rPr>
                <w:lang w:eastAsia="zh-CN"/>
              </w:rPr>
            </w:pPr>
            <w:r w:rsidRPr="007D0CF2">
              <w:rPr>
                <w:rFonts w:eastAsiaTheme="minorEastAsia"/>
                <w:color w:val="000000" w:themeColor="dark1"/>
                <w:kern w:val="24"/>
              </w:rPr>
              <w:t xml:space="preserve">0.20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3D1DA7" w14:textId="08EADD6A" w:rsidR="00BD389D" w:rsidRPr="007D0CF2" w:rsidRDefault="00BD389D" w:rsidP="00BD389D">
            <w:pPr>
              <w:rPr>
                <w:lang w:eastAsia="zh-CN"/>
              </w:rPr>
            </w:pPr>
            <w:r w:rsidRPr="007D0CF2">
              <w:rPr>
                <w:rFonts w:eastAsiaTheme="minorEastAsia"/>
                <w:color w:val="000000" w:themeColor="dark1"/>
                <w:kern w:val="24"/>
              </w:rPr>
              <w:t>-6.51</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A76FCC" w14:textId="7CB8EA67" w:rsidR="00BD389D" w:rsidRPr="007D0CF2" w:rsidRDefault="00BD389D" w:rsidP="00BD389D">
            <w:pPr>
              <w:rPr>
                <w:lang w:eastAsia="zh-CN"/>
              </w:rPr>
            </w:pPr>
            <w:r w:rsidRPr="007D0CF2">
              <w:rPr>
                <w:rFonts w:eastAsiaTheme="minorEastAsia"/>
                <w:color w:val="000000" w:themeColor="dark1"/>
                <w:kern w:val="24"/>
              </w:rPr>
              <w:t xml:space="preserve">0.05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78E709" w14:textId="350730F5" w:rsidR="00BD389D" w:rsidRPr="007D0CF2" w:rsidRDefault="00BD389D" w:rsidP="00BD389D">
            <w:pPr>
              <w:rPr>
                <w:lang w:eastAsia="zh-CN"/>
              </w:rPr>
            </w:pPr>
            <w:r w:rsidRPr="007D0CF2">
              <w:rPr>
                <w:rFonts w:eastAsiaTheme="minorEastAsia"/>
                <w:color w:val="000000" w:themeColor="dark1"/>
                <w:kern w:val="24"/>
              </w:rPr>
              <w:t xml:space="preserve">-9.24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441CEA" w14:textId="17F3D808" w:rsidR="00BD389D" w:rsidRPr="007D0CF2" w:rsidRDefault="00BD389D" w:rsidP="00BD389D">
            <w:pPr>
              <w:rPr>
                <w:lang w:eastAsia="zh-CN"/>
              </w:rPr>
            </w:pPr>
            <w:r w:rsidRPr="007D0CF2">
              <w:rPr>
                <w:rFonts w:eastAsiaTheme="minorEastAsia"/>
                <w:color w:val="000000" w:themeColor="dark1"/>
                <w:kern w:val="24"/>
              </w:rPr>
              <w:t xml:space="preserve">0.01 </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15EBEA" w14:textId="7F57C351" w:rsidR="00BD389D" w:rsidRPr="007D0CF2" w:rsidRDefault="00BD389D" w:rsidP="00BD389D">
            <w:pPr>
              <w:rPr>
                <w:lang w:eastAsia="zh-CN"/>
              </w:rPr>
            </w:pPr>
            <w:r w:rsidRPr="007D0CF2">
              <w:rPr>
                <w:rFonts w:eastAsiaTheme="minorEastAsia"/>
                <w:color w:val="000000" w:themeColor="dark1"/>
                <w:kern w:val="24"/>
              </w:rPr>
              <w:t>2.45</w:t>
            </w:r>
          </w:p>
        </w:tc>
      </w:tr>
      <w:tr w:rsidR="00BD389D" w:rsidRPr="007D0CF2" w14:paraId="2EBD5E11"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56AEE8" w14:textId="77777777" w:rsidR="00BD389D" w:rsidRPr="007D0CF2" w:rsidRDefault="00BD389D" w:rsidP="00BD389D">
            <w:pPr>
              <w:rPr>
                <w:lang w:eastAsia="zh-CN"/>
              </w:rPr>
            </w:pPr>
            <w:r w:rsidRPr="007D0CF2">
              <w:rPr>
                <w:lang w:eastAsia="zh-CN"/>
              </w:rPr>
              <w:t>84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80B1A7" w14:textId="730FC77F" w:rsidR="00BD389D" w:rsidRPr="007D0CF2" w:rsidRDefault="00BD389D" w:rsidP="00BD389D">
            <w:pPr>
              <w:rPr>
                <w:lang w:eastAsia="zh-CN"/>
              </w:rPr>
            </w:pPr>
            <w:r w:rsidRPr="007D0CF2">
              <w:rPr>
                <w:rFonts w:eastAsiaTheme="minorEastAsia"/>
                <w:color w:val="000000" w:themeColor="dark1"/>
                <w:kern w:val="24"/>
              </w:rPr>
              <w:t xml:space="preserve">  9.16</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2C366D" w14:textId="290512C7" w:rsidR="00BD389D" w:rsidRPr="007D0CF2" w:rsidRDefault="00BD389D" w:rsidP="00BD389D">
            <w:pPr>
              <w:rPr>
                <w:lang w:eastAsia="zh-CN"/>
              </w:rPr>
            </w:pPr>
            <w:r w:rsidRPr="007D0CF2">
              <w:rPr>
                <w:rFonts w:eastAsiaTheme="minorEastAsia"/>
                <w:color w:val="000000" w:themeColor="dark1"/>
                <w:kern w:val="24"/>
              </w:rPr>
              <w:t xml:space="preserve">  0.32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30CD82" w14:textId="2C2F5843" w:rsidR="00BD389D" w:rsidRPr="007D0CF2" w:rsidRDefault="00BD389D" w:rsidP="00BD389D">
            <w:pPr>
              <w:rPr>
                <w:lang w:eastAsia="zh-CN"/>
              </w:rPr>
            </w:pPr>
            <w:r w:rsidRPr="007D0CF2">
              <w:rPr>
                <w:rFonts w:eastAsiaTheme="minorEastAsia"/>
                <w:color w:val="000000" w:themeColor="dark1"/>
                <w:kern w:val="24"/>
              </w:rPr>
              <w:t>1.04</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48F33A" w14:textId="25B3FEA2" w:rsidR="00BD389D" w:rsidRPr="007D0CF2" w:rsidRDefault="00BD389D" w:rsidP="00BD389D">
            <w:pPr>
              <w:rPr>
                <w:lang w:eastAsia="zh-CN"/>
              </w:rPr>
            </w:pPr>
            <w:r w:rsidRPr="007D0CF2">
              <w:rPr>
                <w:rFonts w:eastAsiaTheme="minorEastAsia"/>
                <w:color w:val="000000" w:themeColor="dark1"/>
                <w:kern w:val="24"/>
              </w:rPr>
              <w:t xml:space="preserve">0.40 </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A7F3C7" w14:textId="78818E60" w:rsidR="00BD389D" w:rsidRPr="007D0CF2" w:rsidRDefault="00BD389D" w:rsidP="00BD389D">
            <w:pPr>
              <w:rPr>
                <w:lang w:eastAsia="zh-CN"/>
              </w:rPr>
            </w:pPr>
            <w:r w:rsidRPr="007D0CF2">
              <w:rPr>
                <w:rFonts w:eastAsiaTheme="minorEastAsia"/>
                <w:color w:val="000000" w:themeColor="dark1"/>
                <w:kern w:val="24"/>
              </w:rPr>
              <w:t>-2.66</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3FEEF0" w14:textId="3A1827E1" w:rsidR="00BD389D" w:rsidRPr="007D0CF2" w:rsidRDefault="00BD389D" w:rsidP="00BD389D">
            <w:pPr>
              <w:rPr>
                <w:lang w:eastAsia="zh-CN"/>
              </w:rPr>
            </w:pPr>
            <w:r w:rsidRPr="007D0CF2">
              <w:rPr>
                <w:rFonts w:eastAsiaTheme="minorEastAsia"/>
                <w:color w:val="000000" w:themeColor="dark1"/>
                <w:kern w:val="24"/>
              </w:rPr>
              <w:t xml:space="preserve">0.21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BE3845" w14:textId="6D0805F2" w:rsidR="00BD389D" w:rsidRPr="007D0CF2" w:rsidRDefault="00BD389D" w:rsidP="00BD389D">
            <w:pPr>
              <w:rPr>
                <w:lang w:eastAsia="zh-CN"/>
              </w:rPr>
            </w:pPr>
            <w:r w:rsidRPr="007D0CF2">
              <w:rPr>
                <w:rFonts w:eastAsiaTheme="minorEastAsia"/>
                <w:color w:val="000000" w:themeColor="dark1"/>
                <w:kern w:val="24"/>
              </w:rPr>
              <w:t>-6.04</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8162B1" w14:textId="0E1A50ED" w:rsidR="00BD389D" w:rsidRPr="007D0CF2" w:rsidRDefault="00BD389D" w:rsidP="00BD389D">
            <w:pPr>
              <w:rPr>
                <w:lang w:eastAsia="zh-CN"/>
              </w:rPr>
            </w:pPr>
            <w:r w:rsidRPr="007D0CF2">
              <w:rPr>
                <w:rFonts w:eastAsiaTheme="minorEastAsia"/>
                <w:color w:val="000000" w:themeColor="dark1"/>
                <w:kern w:val="24"/>
              </w:rPr>
              <w:t xml:space="preserve">0.06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B3FFE8" w14:textId="5621A633" w:rsidR="00BD389D" w:rsidRPr="007D0CF2" w:rsidRDefault="00BD389D" w:rsidP="00BD389D">
            <w:pPr>
              <w:rPr>
                <w:lang w:eastAsia="zh-CN"/>
              </w:rPr>
            </w:pPr>
            <w:r w:rsidRPr="007D0CF2">
              <w:rPr>
                <w:rFonts w:eastAsiaTheme="minorEastAsia"/>
                <w:color w:val="000000" w:themeColor="dark1"/>
                <w:kern w:val="24"/>
              </w:rPr>
              <w:t xml:space="preserve"> -8.89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6D5ECA" w14:textId="4F39D84F" w:rsidR="00BD389D" w:rsidRPr="007D0CF2" w:rsidRDefault="00BD389D" w:rsidP="00BD389D">
            <w:pPr>
              <w:rPr>
                <w:lang w:eastAsia="zh-CN"/>
              </w:rPr>
            </w:pPr>
            <w:r w:rsidRPr="007D0CF2">
              <w:rPr>
                <w:rFonts w:eastAsiaTheme="minorEastAsia"/>
                <w:color w:val="000000" w:themeColor="dark1"/>
                <w:kern w:val="24"/>
              </w:rPr>
              <w:t xml:space="preserve">0.01 </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DA60B9" w14:textId="30918B7C" w:rsidR="00BD389D" w:rsidRPr="007D0CF2" w:rsidRDefault="00BD389D" w:rsidP="00BD389D">
            <w:pPr>
              <w:rPr>
                <w:lang w:eastAsia="zh-CN"/>
              </w:rPr>
            </w:pPr>
            <w:r w:rsidRPr="007D0CF2">
              <w:rPr>
                <w:rFonts w:eastAsiaTheme="minorEastAsia"/>
                <w:color w:val="000000" w:themeColor="dark1"/>
                <w:kern w:val="24"/>
              </w:rPr>
              <w:t>2.6</w:t>
            </w:r>
          </w:p>
        </w:tc>
      </w:tr>
      <w:tr w:rsidR="00BD389D" w:rsidRPr="007D0CF2" w14:paraId="42FC1927"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CE893E" w14:textId="77777777" w:rsidR="00BD389D" w:rsidRPr="007D0CF2" w:rsidRDefault="00BD389D" w:rsidP="00BD389D">
            <w:pPr>
              <w:rPr>
                <w:lang w:eastAsia="zh-CN"/>
              </w:rPr>
            </w:pPr>
            <w:r w:rsidRPr="007D0CF2">
              <w:rPr>
                <w:lang w:eastAsia="zh-CN"/>
              </w:rPr>
              <w:t>96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73EBE9" w14:textId="67BF5292" w:rsidR="00BD389D" w:rsidRPr="007D0CF2" w:rsidRDefault="00BD389D" w:rsidP="00BD389D">
            <w:pPr>
              <w:rPr>
                <w:lang w:eastAsia="zh-CN"/>
              </w:rPr>
            </w:pPr>
            <w:r w:rsidRPr="007D0CF2">
              <w:rPr>
                <w:rFonts w:eastAsiaTheme="minorEastAsia"/>
                <w:color w:val="000000" w:themeColor="dark1"/>
                <w:kern w:val="24"/>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2E2210" w14:textId="0396617B" w:rsidR="00BD389D" w:rsidRPr="007D0CF2" w:rsidRDefault="00BD389D" w:rsidP="00BD389D">
            <w:pPr>
              <w:rPr>
                <w:lang w:eastAsia="zh-CN"/>
              </w:rPr>
            </w:pPr>
            <w:r w:rsidRPr="007D0CF2">
              <w:rPr>
                <w:rFonts w:eastAsiaTheme="minorEastAsia"/>
                <w:color w:val="000000" w:themeColor="dark1"/>
                <w:kern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DD802D" w14:textId="48E147CB" w:rsidR="00BD389D" w:rsidRPr="007D0CF2" w:rsidRDefault="00BD389D" w:rsidP="00BD389D">
            <w:pPr>
              <w:rPr>
                <w:lang w:eastAsia="zh-CN"/>
              </w:rPr>
            </w:pPr>
            <w:r w:rsidRPr="007D0CF2">
              <w:rPr>
                <w:rFonts w:eastAsiaTheme="minorEastAsia"/>
                <w:color w:val="000000" w:themeColor="dark1"/>
                <w:kern w:val="24"/>
              </w:rPr>
              <w:t xml:space="preserve">  1.90</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8B194F" w14:textId="6845A918" w:rsidR="00BD389D" w:rsidRPr="007D0CF2" w:rsidRDefault="00BD389D" w:rsidP="00BD389D">
            <w:pPr>
              <w:rPr>
                <w:lang w:eastAsia="zh-CN"/>
              </w:rPr>
            </w:pPr>
            <w:r w:rsidRPr="007D0CF2">
              <w:rPr>
                <w:rFonts w:eastAsiaTheme="minorEastAsia"/>
                <w:color w:val="000000" w:themeColor="dark1"/>
                <w:kern w:val="24"/>
              </w:rPr>
              <w:t xml:space="preserve">  0.67</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56D92B" w14:textId="48B16A41" w:rsidR="00BD389D" w:rsidRPr="007D0CF2" w:rsidRDefault="00BD389D" w:rsidP="00BD389D">
            <w:pPr>
              <w:rPr>
                <w:lang w:eastAsia="zh-CN"/>
              </w:rPr>
            </w:pPr>
            <w:r w:rsidRPr="007D0CF2">
              <w:rPr>
                <w:rFonts w:eastAsiaTheme="minorEastAsia"/>
                <w:color w:val="000000" w:themeColor="dark1"/>
                <w:kern w:val="24"/>
              </w:rPr>
              <w:t>-2.14</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D62EEB" w14:textId="7037553A" w:rsidR="00BD389D" w:rsidRPr="007D0CF2" w:rsidRDefault="00BD389D" w:rsidP="00BD389D">
            <w:pPr>
              <w:rPr>
                <w:lang w:eastAsia="zh-CN"/>
              </w:rPr>
            </w:pPr>
            <w:r w:rsidRPr="007D0CF2">
              <w:rPr>
                <w:rFonts w:eastAsiaTheme="minorEastAsia"/>
                <w:color w:val="000000" w:themeColor="dark1"/>
                <w:kern w:val="24"/>
              </w:rPr>
              <w:t xml:space="preserve">0.24 </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D2E793" w14:textId="066C477B" w:rsidR="00BD389D" w:rsidRPr="007D0CF2" w:rsidRDefault="00BD389D" w:rsidP="00BD389D">
            <w:pPr>
              <w:rPr>
                <w:lang w:eastAsia="zh-CN"/>
              </w:rPr>
            </w:pPr>
            <w:r w:rsidRPr="007D0CF2">
              <w:rPr>
                <w:rFonts w:eastAsiaTheme="minorEastAsia"/>
                <w:color w:val="000000" w:themeColor="dark1"/>
                <w:kern w:val="24"/>
              </w:rPr>
              <w:t>-5.65</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0AFC7F" w14:textId="06B80845" w:rsidR="00BD389D" w:rsidRPr="007D0CF2" w:rsidRDefault="00BD389D" w:rsidP="00BD389D">
            <w:pPr>
              <w:rPr>
                <w:lang w:eastAsia="zh-CN"/>
              </w:rPr>
            </w:pPr>
            <w:r w:rsidRPr="007D0CF2">
              <w:rPr>
                <w:rFonts w:eastAsiaTheme="minorEastAsia"/>
                <w:color w:val="000000" w:themeColor="dark1"/>
                <w:kern w:val="24"/>
              </w:rPr>
              <w:t xml:space="preserve">0.08 </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8564FC" w14:textId="7D4B25AA" w:rsidR="00BD389D" w:rsidRPr="007D0CF2" w:rsidRDefault="00BD389D" w:rsidP="00BD389D">
            <w:pPr>
              <w:rPr>
                <w:lang w:eastAsia="zh-CN"/>
              </w:rPr>
            </w:pPr>
            <w:r w:rsidRPr="007D0CF2">
              <w:rPr>
                <w:rFonts w:eastAsiaTheme="minorEastAsia"/>
                <w:color w:val="000000" w:themeColor="dark1"/>
                <w:kern w:val="24"/>
              </w:rPr>
              <w:t xml:space="preserve"> -8.52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7FF104" w14:textId="20C0D028" w:rsidR="00BD389D" w:rsidRPr="007D0CF2" w:rsidRDefault="00BD389D" w:rsidP="00BD389D">
            <w:pPr>
              <w:rPr>
                <w:lang w:eastAsia="zh-CN"/>
              </w:rPr>
            </w:pPr>
            <w:r w:rsidRPr="007D0CF2">
              <w:rPr>
                <w:rFonts w:eastAsiaTheme="minorEastAsia"/>
                <w:color w:val="000000" w:themeColor="dark1"/>
                <w:kern w:val="24"/>
              </w:rPr>
              <w:t xml:space="preserve">0.01 </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4DD549" w14:textId="77EF3BA1" w:rsidR="00BD389D" w:rsidRPr="007D0CF2" w:rsidRDefault="00BD389D" w:rsidP="00BD389D">
            <w:pPr>
              <w:rPr>
                <w:lang w:eastAsia="zh-CN"/>
              </w:rPr>
            </w:pPr>
            <w:r w:rsidRPr="007D0CF2">
              <w:rPr>
                <w:rFonts w:eastAsiaTheme="minorEastAsia"/>
                <w:color w:val="000000" w:themeColor="dark1"/>
                <w:kern w:val="24"/>
              </w:rPr>
              <w:t>3.1</w:t>
            </w:r>
          </w:p>
        </w:tc>
      </w:tr>
      <w:tr w:rsidR="00BD389D" w:rsidRPr="007D0CF2" w14:paraId="790B7235" w14:textId="77777777" w:rsidTr="0011755D">
        <w:trPr>
          <w:trHeight w:val="351"/>
        </w:trPr>
        <w:tc>
          <w:tcPr>
            <w:tcW w:w="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5DB985" w14:textId="77777777" w:rsidR="00BD389D" w:rsidRPr="007D0CF2" w:rsidRDefault="00BD389D" w:rsidP="00BD389D">
            <w:pPr>
              <w:rPr>
                <w:lang w:eastAsia="zh-CN"/>
              </w:rPr>
            </w:pPr>
            <w:r w:rsidRPr="007D0CF2">
              <w:rPr>
                <w:lang w:eastAsia="zh-CN"/>
              </w:rPr>
              <w:t>108 bits</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A300AE" w14:textId="46E84092" w:rsidR="00BD389D" w:rsidRPr="007D0CF2" w:rsidRDefault="00BD389D" w:rsidP="00BD389D">
            <w:pPr>
              <w:rPr>
                <w:lang w:eastAsia="zh-CN"/>
              </w:rPr>
            </w:pPr>
            <w:r w:rsidRPr="007D0CF2">
              <w:rPr>
                <w:rFonts w:eastAsiaTheme="minorEastAsia"/>
                <w:color w:val="000000" w:themeColor="dark1"/>
                <w:kern w:val="24"/>
              </w:rPr>
              <w:t>-</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5DD321" w14:textId="01980033" w:rsidR="00BD389D" w:rsidRPr="007D0CF2" w:rsidRDefault="00BD389D" w:rsidP="00BD389D">
            <w:pPr>
              <w:rPr>
                <w:lang w:eastAsia="zh-CN"/>
              </w:rPr>
            </w:pPr>
            <w:r w:rsidRPr="007D0CF2">
              <w:rPr>
                <w:rFonts w:eastAsiaTheme="minorEastAsia"/>
                <w:color w:val="000000" w:themeColor="dark1"/>
                <w:kern w:val="24"/>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794A24" w14:textId="6EA2527E" w:rsidR="00BD389D" w:rsidRPr="007D0CF2" w:rsidRDefault="00BD389D" w:rsidP="00BD389D">
            <w:pPr>
              <w:rPr>
                <w:lang w:eastAsia="zh-CN"/>
              </w:rPr>
            </w:pPr>
            <w:r w:rsidRPr="007D0CF2">
              <w:rPr>
                <w:rFonts w:eastAsiaTheme="minorEastAsia"/>
                <w:color w:val="000000" w:themeColor="dark1"/>
                <w:kern w:val="24"/>
              </w:rPr>
              <w:t xml:space="preserve">  2.36</w:t>
            </w:r>
          </w:p>
        </w:tc>
        <w:tc>
          <w:tcPr>
            <w:tcW w:w="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1E26EA" w14:textId="0F4C940F" w:rsidR="00BD389D" w:rsidRPr="007D0CF2" w:rsidRDefault="00BD389D" w:rsidP="00BD389D">
            <w:pPr>
              <w:rPr>
                <w:lang w:eastAsia="zh-CN"/>
              </w:rPr>
            </w:pPr>
            <w:r w:rsidRPr="007D0CF2">
              <w:rPr>
                <w:rFonts w:eastAsiaTheme="minorEastAsia"/>
                <w:color w:val="000000" w:themeColor="dark1"/>
                <w:kern w:val="24"/>
              </w:rPr>
              <w:t xml:space="preserve">  0.64</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C79EB3" w14:textId="20A38BA0" w:rsidR="00BD389D" w:rsidRPr="007D0CF2" w:rsidRDefault="00BD389D" w:rsidP="00BD389D">
            <w:pPr>
              <w:rPr>
                <w:lang w:eastAsia="zh-CN"/>
              </w:rPr>
            </w:pPr>
            <w:r w:rsidRPr="007D0CF2">
              <w:rPr>
                <w:rFonts w:eastAsiaTheme="minorEastAsia"/>
                <w:color w:val="000000" w:themeColor="dark1"/>
                <w:kern w:val="24"/>
              </w:rPr>
              <w:t>-1.70</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FFBA3" w14:textId="7D70B300" w:rsidR="00BD389D" w:rsidRPr="007D0CF2" w:rsidRDefault="00BD389D" w:rsidP="00BD389D">
            <w:pPr>
              <w:rPr>
                <w:lang w:eastAsia="zh-CN"/>
              </w:rPr>
            </w:pPr>
            <w:r w:rsidRPr="007D0CF2">
              <w:rPr>
                <w:rFonts w:eastAsiaTheme="minorEastAsia"/>
                <w:color w:val="000000" w:themeColor="dark1"/>
                <w:kern w:val="24"/>
              </w:rPr>
              <w:t>0.25</w:t>
            </w:r>
          </w:p>
        </w:tc>
        <w:tc>
          <w:tcPr>
            <w:tcW w:w="77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058869" w14:textId="1A93D1AC" w:rsidR="00BD389D" w:rsidRPr="007D0CF2" w:rsidRDefault="00BD389D" w:rsidP="00BD389D">
            <w:pPr>
              <w:rPr>
                <w:lang w:eastAsia="zh-CN"/>
              </w:rPr>
            </w:pPr>
            <w:r w:rsidRPr="007D0CF2">
              <w:rPr>
                <w:rFonts w:eastAsiaTheme="minorEastAsia"/>
                <w:color w:val="000000" w:themeColor="dark1"/>
                <w:kern w:val="24"/>
              </w:rPr>
              <w:t>-5.20</w:t>
            </w:r>
          </w:p>
        </w:tc>
        <w:tc>
          <w:tcPr>
            <w:tcW w:w="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4F0912" w14:textId="2012B3C9" w:rsidR="00BD389D" w:rsidRPr="007D0CF2" w:rsidRDefault="00BD389D" w:rsidP="00BD389D">
            <w:pPr>
              <w:rPr>
                <w:lang w:eastAsia="zh-CN"/>
              </w:rPr>
            </w:pPr>
            <w:r w:rsidRPr="007D0CF2">
              <w:rPr>
                <w:rFonts w:eastAsiaTheme="minorEastAsia"/>
                <w:color w:val="000000" w:themeColor="dark1"/>
                <w:kern w:val="24"/>
              </w:rPr>
              <w:t>0.10</w:t>
            </w:r>
          </w:p>
        </w:tc>
        <w:tc>
          <w:tcPr>
            <w:tcW w:w="91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1BEB15" w14:textId="62D45F16" w:rsidR="00BD389D" w:rsidRPr="007D0CF2" w:rsidRDefault="00BD389D" w:rsidP="00BD389D">
            <w:pPr>
              <w:rPr>
                <w:lang w:eastAsia="zh-CN"/>
              </w:rPr>
            </w:pPr>
            <w:r w:rsidRPr="007D0CF2">
              <w:rPr>
                <w:rFonts w:eastAsiaTheme="minorEastAsia"/>
                <w:color w:val="000000" w:themeColor="dark1"/>
                <w:kern w:val="24"/>
              </w:rPr>
              <w:t xml:space="preserve">-8.09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163BB3" w14:textId="1B6C4DE7" w:rsidR="00BD389D" w:rsidRPr="007D0CF2" w:rsidRDefault="00BD389D" w:rsidP="00BD389D">
            <w:pPr>
              <w:rPr>
                <w:lang w:eastAsia="zh-CN"/>
              </w:rPr>
            </w:pPr>
            <w:r w:rsidRPr="007D0CF2">
              <w:rPr>
                <w:rFonts w:eastAsiaTheme="minorEastAsia"/>
                <w:color w:val="000000" w:themeColor="dark1"/>
                <w:kern w:val="24"/>
              </w:rPr>
              <w:t>0.02</w:t>
            </w:r>
          </w:p>
        </w:tc>
        <w:tc>
          <w:tcPr>
            <w:tcW w:w="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FD2F46" w14:textId="7592040D" w:rsidR="00BD389D" w:rsidRPr="007D0CF2" w:rsidRDefault="00BD389D" w:rsidP="00BD389D">
            <w:pPr>
              <w:rPr>
                <w:lang w:eastAsia="zh-CN"/>
              </w:rPr>
            </w:pPr>
            <w:r w:rsidRPr="007D0CF2">
              <w:rPr>
                <w:rFonts w:eastAsiaTheme="minorEastAsia"/>
                <w:color w:val="000000" w:themeColor="dark1"/>
                <w:kern w:val="24"/>
              </w:rPr>
              <w:t>3.4</w:t>
            </w:r>
          </w:p>
        </w:tc>
      </w:tr>
    </w:tbl>
    <w:p w14:paraId="5767C5E9" w14:textId="77777777" w:rsidR="002C0DCB" w:rsidRPr="00B97D9E" w:rsidRDefault="002C0DCB" w:rsidP="002C0DCB">
      <w:pPr>
        <w:tabs>
          <w:tab w:val="left" w:pos="3520"/>
        </w:tabs>
        <w:rPr>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6045"/>
        <w:gridCol w:w="222"/>
      </w:tblGrid>
      <w:tr w:rsidR="00B37660" w:rsidRPr="007D0CF2" w14:paraId="0DC10DAD" w14:textId="596724F2" w:rsidTr="00B37660">
        <w:tc>
          <w:tcPr>
            <w:tcW w:w="3050" w:type="dxa"/>
          </w:tcPr>
          <w:p w14:paraId="53CF435F" w14:textId="1915D485" w:rsidR="00B37660" w:rsidRPr="00DC0737" w:rsidRDefault="00B37660" w:rsidP="00F022A2">
            <w:pPr>
              <w:rPr>
                <w:lang w:eastAsia="zh-CN"/>
              </w:rPr>
            </w:pPr>
            <w:r w:rsidRPr="00DC0737">
              <w:rPr>
                <w:noProof/>
                <w:lang w:eastAsia="zh-CN"/>
              </w:rPr>
              <w:drawing>
                <wp:inline distT="0" distB="0" distL="0" distR="0" wp14:anchorId="7586BCB8" wp14:editId="03E85478">
                  <wp:extent cx="1800000" cy="13593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00000" cy="1359375"/>
                          </a:xfrm>
                          <a:prstGeom prst="rect">
                            <a:avLst/>
                          </a:prstGeom>
                        </pic:spPr>
                      </pic:pic>
                    </a:graphicData>
                  </a:graphic>
                </wp:inline>
              </w:drawing>
            </w:r>
          </w:p>
        </w:tc>
        <w:tc>
          <w:tcPr>
            <w:tcW w:w="6045" w:type="dxa"/>
          </w:tcPr>
          <w:p w14:paraId="4B5EC53A" w14:textId="020FDA8E" w:rsidR="00B37660" w:rsidRPr="00DC0737" w:rsidRDefault="00B37660" w:rsidP="00F022A2">
            <w:pPr>
              <w:rPr>
                <w:lang w:eastAsia="zh-CN"/>
              </w:rPr>
            </w:pPr>
            <w:r w:rsidRPr="00DC0737">
              <w:rPr>
                <w:noProof/>
                <w:lang w:eastAsia="zh-CN"/>
              </w:rPr>
              <w:drawing>
                <wp:inline distT="0" distB="0" distL="0" distR="0" wp14:anchorId="75FB8D15" wp14:editId="1B466455">
                  <wp:extent cx="1800000" cy="13593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00000" cy="1359375"/>
                          </a:xfrm>
                          <a:prstGeom prst="rect">
                            <a:avLst/>
                          </a:prstGeom>
                        </pic:spPr>
                      </pic:pic>
                    </a:graphicData>
                  </a:graphic>
                </wp:inline>
              </w:drawing>
            </w:r>
            <w:r w:rsidRPr="00DC0737">
              <w:rPr>
                <w:rFonts w:hint="eastAsia"/>
                <w:lang w:eastAsia="zh-CN"/>
              </w:rPr>
              <w:t xml:space="preserve"> </w:t>
            </w:r>
            <w:r w:rsidRPr="00DC0737">
              <w:rPr>
                <w:lang w:eastAsia="zh-CN"/>
              </w:rPr>
              <w:t xml:space="preserve">  </w:t>
            </w:r>
            <w:r w:rsidRPr="00DC0737">
              <w:rPr>
                <w:noProof/>
                <w:lang w:eastAsia="zh-CN"/>
              </w:rPr>
              <w:drawing>
                <wp:inline distT="0" distB="0" distL="0" distR="0" wp14:anchorId="55496E6F" wp14:editId="01D97C6A">
                  <wp:extent cx="1800000" cy="1364112"/>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00000" cy="1364112"/>
                          </a:xfrm>
                          <a:prstGeom prst="rect">
                            <a:avLst/>
                          </a:prstGeom>
                        </pic:spPr>
                      </pic:pic>
                    </a:graphicData>
                  </a:graphic>
                </wp:inline>
              </w:drawing>
            </w:r>
          </w:p>
        </w:tc>
        <w:tc>
          <w:tcPr>
            <w:tcW w:w="222" w:type="dxa"/>
          </w:tcPr>
          <w:p w14:paraId="65014A07" w14:textId="77777777" w:rsidR="00B37660" w:rsidRPr="00B97D9E" w:rsidRDefault="00B37660" w:rsidP="00F022A2">
            <w:pPr>
              <w:rPr>
                <w:noProof/>
                <w:lang w:eastAsia="zh-CN"/>
              </w:rPr>
            </w:pPr>
          </w:p>
        </w:tc>
      </w:tr>
      <w:tr w:rsidR="00B37660" w:rsidRPr="007D0CF2" w14:paraId="606DEF24" w14:textId="78BA7E23" w:rsidTr="00B37660">
        <w:tc>
          <w:tcPr>
            <w:tcW w:w="9095" w:type="dxa"/>
            <w:gridSpan w:val="2"/>
          </w:tcPr>
          <w:p w14:paraId="7B4D52C9" w14:textId="33506E6B" w:rsidR="00B37660" w:rsidRPr="00D92585" w:rsidRDefault="00450C9C" w:rsidP="00DC0737">
            <w:pPr>
              <w:pStyle w:val="a5"/>
              <w:rPr>
                <w:sz w:val="22"/>
                <w:szCs w:val="22"/>
              </w:rPr>
            </w:pPr>
            <w:r w:rsidRPr="00D92585">
              <w:rPr>
                <w:sz w:val="22"/>
                <w:szCs w:val="22"/>
              </w:rPr>
              <w:t xml:space="preserve">Figure </w:t>
            </w:r>
            <w:r w:rsidRPr="00D92585">
              <w:rPr>
                <w:sz w:val="22"/>
                <w:szCs w:val="22"/>
              </w:rPr>
              <w:fldChar w:fldCharType="begin"/>
            </w:r>
            <w:r w:rsidRPr="00D92585">
              <w:rPr>
                <w:sz w:val="22"/>
                <w:szCs w:val="22"/>
              </w:rPr>
              <w:instrText xml:space="preserve"> SEQ Figure \* ARABIC </w:instrText>
            </w:r>
            <w:r w:rsidRPr="00D92585">
              <w:rPr>
                <w:sz w:val="22"/>
                <w:szCs w:val="22"/>
              </w:rPr>
              <w:fldChar w:fldCharType="separate"/>
            </w:r>
            <w:r w:rsidRPr="00D92585">
              <w:rPr>
                <w:noProof/>
                <w:sz w:val="22"/>
                <w:szCs w:val="22"/>
              </w:rPr>
              <w:t>6</w:t>
            </w:r>
            <w:r w:rsidRPr="00D92585">
              <w:rPr>
                <w:sz w:val="22"/>
                <w:szCs w:val="22"/>
              </w:rPr>
              <w:fldChar w:fldCharType="end"/>
            </w:r>
            <w:r w:rsidR="00B37660" w:rsidRPr="00D92585">
              <w:rPr>
                <w:sz w:val="22"/>
                <w:szCs w:val="22"/>
              </w:rPr>
              <w:t xml:space="preserve"> CDF of UE geometry for 700MHz/2GHz/4GHz</w:t>
            </w:r>
          </w:p>
        </w:tc>
        <w:tc>
          <w:tcPr>
            <w:tcW w:w="222" w:type="dxa"/>
          </w:tcPr>
          <w:p w14:paraId="258607C4" w14:textId="77777777" w:rsidR="00B37660" w:rsidRPr="00D92585" w:rsidRDefault="00B37660" w:rsidP="004C190E">
            <w:pPr>
              <w:pStyle w:val="a5"/>
              <w:rPr>
                <w:sz w:val="22"/>
                <w:szCs w:val="22"/>
              </w:rPr>
            </w:pPr>
          </w:p>
        </w:tc>
      </w:tr>
    </w:tbl>
    <w:p w14:paraId="59ABC5ED" w14:textId="685A9790" w:rsidR="00CB6866" w:rsidRPr="00B97D9E" w:rsidRDefault="00CB6866" w:rsidP="00CB6866">
      <w:pPr>
        <w:pStyle w:val="1"/>
        <w:numPr>
          <w:ilvl w:val="0"/>
          <w:numId w:val="0"/>
        </w:numPr>
        <w:spacing w:before="240"/>
      </w:pPr>
      <w:r w:rsidRPr="00B97D9E">
        <w:t>Appendix D</w:t>
      </w:r>
    </w:p>
    <w:p w14:paraId="2DD4FB3A" w14:textId="036D3728" w:rsidR="00CB6866" w:rsidRPr="00DC0737" w:rsidRDefault="00A43469" w:rsidP="00CB6866">
      <w:pPr>
        <w:rPr>
          <w:lang w:eastAsia="zh-CN"/>
        </w:rPr>
      </w:pPr>
      <w:r w:rsidRPr="00DC0737">
        <w:rPr>
          <w:lang w:eastAsia="zh-CN"/>
        </w:rPr>
        <w:t>I</w:t>
      </w:r>
      <w:r w:rsidRPr="00DC0737">
        <w:rPr>
          <w:rFonts w:hint="eastAsia"/>
          <w:lang w:eastAsia="zh-CN"/>
        </w:rPr>
        <w:t>f</w:t>
      </w:r>
      <w:r w:rsidRPr="00DC0737">
        <w:rPr>
          <w:lang w:eastAsia="zh-CN"/>
        </w:rPr>
        <w:t xml:space="preserve"> 3 carriers are scheduled using a single DCI, </w:t>
      </w:r>
      <w:r w:rsidR="00CB6866" w:rsidRPr="00B97D9E">
        <w:rPr>
          <w:lang w:eastAsia="zh-CN"/>
        </w:rPr>
        <w:t xml:space="preserve"> multi-carrier scheduling mentioned above are also suitable as shown in </w:t>
      </w:r>
      <w:r w:rsidR="007D0CF2">
        <w:rPr>
          <w:lang w:eastAsia="zh-CN"/>
        </w:rPr>
        <w:fldChar w:fldCharType="begin"/>
      </w:r>
      <w:r w:rsidR="007D0CF2">
        <w:rPr>
          <w:lang w:eastAsia="zh-CN"/>
        </w:rPr>
        <w:instrText xml:space="preserve"> REF _Ref61637472 \h </w:instrText>
      </w:r>
      <w:r w:rsidR="007D0CF2">
        <w:rPr>
          <w:lang w:eastAsia="zh-CN"/>
        </w:rPr>
      </w:r>
      <w:r w:rsidR="007D0CF2">
        <w:rPr>
          <w:lang w:eastAsia="zh-CN"/>
        </w:rPr>
        <w:fldChar w:fldCharType="separate"/>
      </w:r>
      <w:r w:rsidR="007D0CF2" w:rsidRPr="00DC0737">
        <w:t xml:space="preserve">Figure </w:t>
      </w:r>
      <w:r w:rsidR="007D0CF2" w:rsidRPr="00DC0737">
        <w:rPr>
          <w:noProof/>
        </w:rPr>
        <w:t>7</w:t>
      </w:r>
      <w:r w:rsidR="007D0CF2">
        <w:rPr>
          <w:lang w:eastAsia="zh-CN"/>
        </w:rPr>
        <w:fldChar w:fldCharType="end"/>
      </w:r>
      <w:r w:rsidR="00CB6866" w:rsidRPr="00DC0737">
        <w:rPr>
          <w:lang w:eastAsia="zh-CN"/>
        </w:rPr>
        <w:t xml:space="preserve">. For the DCI size of </w:t>
      </w:r>
      <w:r w:rsidR="00704A32" w:rsidRPr="00DC0737">
        <w:rPr>
          <w:lang w:eastAsia="zh-CN"/>
        </w:rPr>
        <w:t>single PDCCH</w:t>
      </w:r>
      <w:r w:rsidR="00CB6866" w:rsidRPr="00B97D9E">
        <w:rPr>
          <w:lang w:eastAsia="zh-CN"/>
        </w:rPr>
        <w:t xml:space="preserve">, same additional bits are assumed for two </w:t>
      </w:r>
      <w:r w:rsidR="00CB6866" w:rsidRPr="00B97D9E">
        <w:rPr>
          <w:lang w:eastAsia="zh-CN"/>
        </w:rPr>
        <w:lastRenderedPageBreak/>
        <w:t xml:space="preserve">additional PDSCH, i.e., </w:t>
      </w:r>
      <w:r w:rsidR="00607141" w:rsidRPr="00B97D9E">
        <w:rPr>
          <w:lang w:eastAsia="zh-CN"/>
        </w:rPr>
        <w:t>132</w:t>
      </w:r>
      <w:r w:rsidR="00CB6866" w:rsidRPr="00B97D9E">
        <w:rPr>
          <w:lang w:eastAsia="zh-CN"/>
        </w:rPr>
        <w:t xml:space="preserve">bits. For SE evaluation, carrier combination including 3 NR-only carrier’s combination </w:t>
      </w:r>
      <w:r w:rsidR="002D27A1" w:rsidRPr="00B97D9E">
        <w:rPr>
          <w:lang w:eastAsia="zh-CN"/>
        </w:rPr>
        <w:t xml:space="preserve">is </w:t>
      </w:r>
      <w:r w:rsidR="00CB6866" w:rsidRPr="00B97D9E">
        <w:rPr>
          <w:lang w:eastAsia="zh-CN"/>
        </w:rPr>
        <w:t>evaluated</w:t>
      </w:r>
      <w:r w:rsidR="00704A32" w:rsidRPr="00B97D9E">
        <w:rPr>
          <w:lang w:eastAsia="zh-CN"/>
        </w:rPr>
        <w:t>, the second scheme is assumed to be baseline</w:t>
      </w:r>
      <w:r w:rsidR="00CB6866" w:rsidRPr="00B97D9E">
        <w:rPr>
          <w:lang w:eastAsia="zh-CN"/>
        </w:rPr>
        <w:t xml:space="preserve">. The detailed simulation assumptions can be found in </w:t>
      </w:r>
      <w:r w:rsidR="00CB6866" w:rsidRPr="00DC0737">
        <w:rPr>
          <w:lang w:eastAsia="zh-CN"/>
        </w:rPr>
        <w:fldChar w:fldCharType="begin"/>
      </w:r>
      <w:r w:rsidR="00CB6866" w:rsidRPr="007D0CF2">
        <w:rPr>
          <w:lang w:eastAsia="zh-CN"/>
        </w:rPr>
        <w:instrText xml:space="preserve"> REF _Ref47727054 \h </w:instrText>
      </w:r>
      <w:r w:rsidR="007D0CF2">
        <w:rPr>
          <w:lang w:eastAsia="zh-CN"/>
        </w:rPr>
        <w:instrText xml:space="preserve"> \* MERGEFORMAT </w:instrText>
      </w:r>
      <w:r w:rsidR="00CB6866" w:rsidRPr="00DC0737">
        <w:rPr>
          <w:lang w:eastAsia="zh-CN"/>
        </w:rPr>
      </w:r>
      <w:r w:rsidR="00CB6866" w:rsidRPr="00DC0737">
        <w:rPr>
          <w:lang w:eastAsia="zh-CN"/>
        </w:rPr>
        <w:fldChar w:fldCharType="separate"/>
      </w:r>
      <w:r w:rsidR="00CB6866" w:rsidRPr="00DC0737">
        <w:t xml:space="preserve">Appendix </w:t>
      </w:r>
      <w:r w:rsidR="00704A32" w:rsidRPr="00DC0737">
        <w:t>E</w:t>
      </w:r>
      <w:r w:rsidR="00CB6866" w:rsidRPr="00DC0737">
        <w:rPr>
          <w:lang w:eastAsia="zh-CN"/>
        </w:rPr>
        <w:fldChar w:fldCharType="end"/>
      </w:r>
      <w:r w:rsidR="00CB6866" w:rsidRPr="00DC0737">
        <w:rPr>
          <w:lang w:eastAsia="zh-CN"/>
        </w:rPr>
        <w:t xml:space="preserve">. </w:t>
      </w:r>
    </w:p>
    <w:p w14:paraId="5EB6A9A6" w14:textId="77777777" w:rsidR="00CB6866" w:rsidRPr="00DC0737" w:rsidRDefault="00CB6866" w:rsidP="00CB6866">
      <w:pPr>
        <w:rPr>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B6866" w:rsidRPr="007D0CF2" w14:paraId="4C57E926" w14:textId="77777777" w:rsidTr="00CA7360">
        <w:tc>
          <w:tcPr>
            <w:tcW w:w="9307" w:type="dxa"/>
          </w:tcPr>
          <w:p w14:paraId="62B4C78A" w14:textId="32B05317" w:rsidR="00CB6866" w:rsidRPr="00DC0737" w:rsidRDefault="00A16D3F" w:rsidP="00CA7360">
            <w:pPr>
              <w:jc w:val="center"/>
              <w:rPr>
                <w:lang w:eastAsia="zh-CN"/>
              </w:rPr>
            </w:pPr>
            <w:r w:rsidRPr="00A16D3F">
              <w:rPr>
                <w:noProof/>
                <w:lang w:eastAsia="zh-CN"/>
              </w:rPr>
              <w:drawing>
                <wp:inline distT="0" distB="0" distL="0" distR="0" wp14:anchorId="48C758A6" wp14:editId="7B66D2C2">
                  <wp:extent cx="3589655" cy="8737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9655" cy="873760"/>
                          </a:xfrm>
                          <a:prstGeom prst="rect">
                            <a:avLst/>
                          </a:prstGeom>
                          <a:noFill/>
                          <a:ln>
                            <a:noFill/>
                          </a:ln>
                        </pic:spPr>
                      </pic:pic>
                    </a:graphicData>
                  </a:graphic>
                </wp:inline>
              </w:drawing>
            </w:r>
          </w:p>
        </w:tc>
      </w:tr>
      <w:tr w:rsidR="00CB6866" w:rsidRPr="007D0CF2" w14:paraId="5E147DD4" w14:textId="77777777" w:rsidTr="00CA7360">
        <w:tc>
          <w:tcPr>
            <w:tcW w:w="9307" w:type="dxa"/>
          </w:tcPr>
          <w:p w14:paraId="2782C035" w14:textId="3501AE7B" w:rsidR="00CB6866" w:rsidRPr="00D92585" w:rsidRDefault="00450C9C" w:rsidP="00DC0737">
            <w:pPr>
              <w:pStyle w:val="a5"/>
              <w:rPr>
                <w:sz w:val="22"/>
                <w:szCs w:val="22"/>
              </w:rPr>
            </w:pPr>
            <w:bookmarkStart w:id="46" w:name="_Ref61637472"/>
            <w:r w:rsidRPr="00D92585">
              <w:rPr>
                <w:sz w:val="22"/>
                <w:szCs w:val="22"/>
              </w:rPr>
              <w:t xml:space="preserve">Figure </w:t>
            </w:r>
            <w:r w:rsidRPr="00D92585">
              <w:rPr>
                <w:sz w:val="22"/>
                <w:szCs w:val="22"/>
              </w:rPr>
              <w:fldChar w:fldCharType="begin"/>
            </w:r>
            <w:r w:rsidRPr="00D92585">
              <w:rPr>
                <w:sz w:val="22"/>
                <w:szCs w:val="22"/>
              </w:rPr>
              <w:instrText xml:space="preserve"> SEQ Figure \* ARABIC </w:instrText>
            </w:r>
            <w:r w:rsidRPr="00D92585">
              <w:rPr>
                <w:sz w:val="22"/>
                <w:szCs w:val="22"/>
              </w:rPr>
              <w:fldChar w:fldCharType="separate"/>
            </w:r>
            <w:r w:rsidRPr="00D92585">
              <w:rPr>
                <w:noProof/>
                <w:sz w:val="22"/>
                <w:szCs w:val="22"/>
              </w:rPr>
              <w:t>7</w:t>
            </w:r>
            <w:r w:rsidRPr="00D92585">
              <w:rPr>
                <w:sz w:val="22"/>
                <w:szCs w:val="22"/>
              </w:rPr>
              <w:fldChar w:fldCharType="end"/>
            </w:r>
            <w:bookmarkEnd w:id="46"/>
            <w:r w:rsidR="00CB6866" w:rsidRPr="00D92585">
              <w:rPr>
                <w:sz w:val="22"/>
                <w:szCs w:val="22"/>
              </w:rPr>
              <w:t xml:space="preserve"> Single PDCCH scheduling for 3 carriers</w:t>
            </w:r>
          </w:p>
        </w:tc>
      </w:tr>
    </w:tbl>
    <w:p w14:paraId="532C2048" w14:textId="63727C24" w:rsidR="00CB6866" w:rsidRPr="007D0CF2" w:rsidRDefault="00CB6866" w:rsidP="00CB6866">
      <w:pPr>
        <w:rPr>
          <w:lang w:eastAsia="zh-CN"/>
        </w:rPr>
      </w:pPr>
      <w:r w:rsidRPr="00DC0737">
        <w:rPr>
          <w:lang w:eastAsia="zh-CN"/>
        </w:rPr>
        <w:t xml:space="preserve">SLS results are provided as shown in </w:t>
      </w:r>
      <w:r w:rsidR="007D0CF2">
        <w:rPr>
          <w:lang w:eastAsia="zh-CN"/>
        </w:rPr>
        <w:fldChar w:fldCharType="begin"/>
      </w:r>
      <w:r w:rsidR="007D0CF2">
        <w:rPr>
          <w:lang w:eastAsia="zh-CN"/>
        </w:rPr>
        <w:instrText xml:space="preserve"> REF _Ref61637479 \h </w:instrText>
      </w:r>
      <w:r w:rsidR="007D0CF2">
        <w:rPr>
          <w:lang w:eastAsia="zh-CN"/>
        </w:rPr>
      </w:r>
      <w:r w:rsidR="007D0CF2">
        <w:rPr>
          <w:lang w:eastAsia="zh-CN"/>
        </w:rPr>
        <w:fldChar w:fldCharType="separate"/>
      </w:r>
      <w:r w:rsidR="007D0CF2" w:rsidRPr="00DC0737">
        <w:t xml:space="preserve">Figure </w:t>
      </w:r>
      <w:r w:rsidR="007D0CF2" w:rsidRPr="00DC0737">
        <w:rPr>
          <w:noProof/>
        </w:rPr>
        <w:t>8</w:t>
      </w:r>
      <w:r w:rsidR="007D0CF2">
        <w:rPr>
          <w:lang w:eastAsia="zh-CN"/>
        </w:rPr>
        <w:fldChar w:fldCharType="end"/>
      </w:r>
      <w:r w:rsidRPr="00DC0737">
        <w:rPr>
          <w:lang w:eastAsia="zh-CN"/>
        </w:rPr>
        <w:t xml:space="preserve">, from which it can be observed that the scheduling PDSCH on 3 cells using a single DCI can achieve more impressive gains </w:t>
      </w:r>
      <w:r w:rsidRPr="00B97D9E">
        <w:rPr>
          <w:lang w:eastAsia="zh-CN"/>
        </w:rPr>
        <w:t>compared with the case that scheduling PDSCH on 2 cells using a single DCI</w:t>
      </w:r>
      <w:r w:rsidR="00267485" w:rsidRPr="00B97D9E">
        <w:rPr>
          <w:lang w:eastAsia="zh-CN"/>
        </w:rPr>
        <w:t xml:space="preserve"> in the Appendix B</w:t>
      </w:r>
      <w:r w:rsidRPr="007D0CF2">
        <w:rPr>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7"/>
      </w:tblGrid>
      <w:tr w:rsidR="002903B2" w:rsidRPr="007D0CF2" w14:paraId="4CDB9CFB" w14:textId="77777777" w:rsidTr="00003B35">
        <w:tc>
          <w:tcPr>
            <w:tcW w:w="9317" w:type="dxa"/>
          </w:tcPr>
          <w:p w14:paraId="36433F2E" w14:textId="7A245901" w:rsidR="002903B2" w:rsidRPr="00DC0737" w:rsidRDefault="00A16D3F" w:rsidP="00D92585">
            <w:pPr>
              <w:jc w:val="center"/>
              <w:rPr>
                <w:lang w:eastAsia="zh-CN"/>
              </w:rPr>
            </w:pPr>
            <w:r>
              <w:rPr>
                <w:noProof/>
                <w:lang w:eastAsia="zh-CN"/>
              </w:rPr>
              <w:drawing>
                <wp:inline distT="0" distB="0" distL="0" distR="0" wp14:anchorId="5F776503" wp14:editId="026B026E">
                  <wp:extent cx="3099134" cy="18612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9134" cy="1861200"/>
                          </a:xfrm>
                          <a:prstGeom prst="rect">
                            <a:avLst/>
                          </a:prstGeom>
                          <a:noFill/>
                        </pic:spPr>
                      </pic:pic>
                    </a:graphicData>
                  </a:graphic>
                </wp:inline>
              </w:drawing>
            </w:r>
          </w:p>
        </w:tc>
      </w:tr>
      <w:tr w:rsidR="00CB6866" w:rsidRPr="007D0CF2" w14:paraId="56F74240" w14:textId="77777777" w:rsidTr="002903B2">
        <w:tc>
          <w:tcPr>
            <w:tcW w:w="9317" w:type="dxa"/>
          </w:tcPr>
          <w:p w14:paraId="202217C9" w14:textId="425C0BFC" w:rsidR="00CB6866" w:rsidRPr="00D92585" w:rsidRDefault="00450C9C" w:rsidP="00DC0737">
            <w:pPr>
              <w:pStyle w:val="a5"/>
              <w:rPr>
                <w:sz w:val="22"/>
                <w:szCs w:val="22"/>
              </w:rPr>
            </w:pPr>
            <w:bookmarkStart w:id="47" w:name="_Ref61637479"/>
            <w:r w:rsidRPr="00D92585">
              <w:rPr>
                <w:sz w:val="22"/>
                <w:szCs w:val="22"/>
              </w:rPr>
              <w:t xml:space="preserve">Figure </w:t>
            </w:r>
            <w:r w:rsidRPr="00D92585">
              <w:rPr>
                <w:sz w:val="22"/>
                <w:szCs w:val="22"/>
              </w:rPr>
              <w:fldChar w:fldCharType="begin"/>
            </w:r>
            <w:r w:rsidRPr="00D92585">
              <w:rPr>
                <w:sz w:val="22"/>
                <w:szCs w:val="22"/>
              </w:rPr>
              <w:instrText xml:space="preserve"> SEQ Figure \* ARABIC </w:instrText>
            </w:r>
            <w:r w:rsidRPr="00D92585">
              <w:rPr>
                <w:sz w:val="22"/>
                <w:szCs w:val="22"/>
              </w:rPr>
              <w:fldChar w:fldCharType="separate"/>
            </w:r>
            <w:r w:rsidRPr="00D92585">
              <w:rPr>
                <w:noProof/>
                <w:sz w:val="22"/>
                <w:szCs w:val="22"/>
              </w:rPr>
              <w:t>8</w:t>
            </w:r>
            <w:r w:rsidRPr="00D92585">
              <w:rPr>
                <w:sz w:val="22"/>
                <w:szCs w:val="22"/>
              </w:rPr>
              <w:fldChar w:fldCharType="end"/>
            </w:r>
            <w:bookmarkEnd w:id="47"/>
            <w:r w:rsidRPr="00D92585">
              <w:rPr>
                <w:sz w:val="22"/>
                <w:szCs w:val="22"/>
              </w:rPr>
              <w:t xml:space="preserve"> </w:t>
            </w:r>
            <w:r w:rsidR="00CB6866" w:rsidRPr="00D92585">
              <w:rPr>
                <w:sz w:val="22"/>
                <w:szCs w:val="22"/>
              </w:rPr>
              <w:t>SLS results for SE evaluation</w:t>
            </w:r>
          </w:p>
        </w:tc>
      </w:tr>
    </w:tbl>
    <w:p w14:paraId="2B269DD0" w14:textId="1619A316" w:rsidR="00EA1551" w:rsidRPr="00B97D9E" w:rsidRDefault="00EA1551" w:rsidP="00EA1551">
      <w:pPr>
        <w:pStyle w:val="1"/>
        <w:numPr>
          <w:ilvl w:val="0"/>
          <w:numId w:val="0"/>
        </w:numPr>
        <w:spacing w:before="240"/>
      </w:pPr>
      <w:bookmarkStart w:id="48" w:name="_Ref47727054"/>
      <w:r w:rsidRPr="00B97D9E">
        <w:t xml:space="preserve">Appendix </w:t>
      </w:r>
      <w:bookmarkEnd w:id="48"/>
      <w:r w:rsidRPr="00B97D9E">
        <w:t>E</w:t>
      </w:r>
    </w:p>
    <w:p w14:paraId="5078409D" w14:textId="6044A2AE" w:rsidR="00EA1551" w:rsidRPr="00DC0737" w:rsidRDefault="00EA1551" w:rsidP="00EA1551">
      <w:pPr>
        <w:jc w:val="center"/>
        <w:rPr>
          <w:lang w:val="en-GB"/>
        </w:rPr>
      </w:pPr>
      <w:r w:rsidRPr="00DC0737">
        <w:rPr>
          <w:lang w:val="en-GB"/>
        </w:rPr>
        <w:t xml:space="preserve">Table </w:t>
      </w:r>
      <w:r w:rsidR="007D0CF2">
        <w:rPr>
          <w:lang w:val="en-GB"/>
        </w:rPr>
        <w:t>G</w:t>
      </w:r>
      <w:r w:rsidRPr="00DC0737">
        <w:rPr>
          <w:lang w:val="en-GB"/>
        </w:rPr>
        <w:t xml:space="preserve">: </w:t>
      </w:r>
      <w:r w:rsidRPr="00DC0737">
        <w:t>Simulation assumptions for 3 carrier’s spectrum efficiency</w:t>
      </w:r>
    </w:p>
    <w:tbl>
      <w:tblPr>
        <w:tblW w:w="7927" w:type="dxa"/>
        <w:jc w:val="center"/>
        <w:tblCellMar>
          <w:left w:w="0" w:type="dxa"/>
          <w:right w:w="0" w:type="dxa"/>
        </w:tblCellMar>
        <w:tblLook w:val="0600" w:firstRow="0" w:lastRow="0" w:firstColumn="0" w:lastColumn="0" w:noHBand="1" w:noVBand="1"/>
      </w:tblPr>
      <w:tblGrid>
        <w:gridCol w:w="4186"/>
        <w:gridCol w:w="3741"/>
      </w:tblGrid>
      <w:tr w:rsidR="0040579F" w:rsidRPr="007D0CF2" w14:paraId="0C1E78B8" w14:textId="77777777" w:rsidTr="006666DE">
        <w:trPr>
          <w:trHeight w:val="240"/>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76F36DBD" w14:textId="77777777" w:rsidR="0040579F" w:rsidRPr="00D92585" w:rsidRDefault="0040579F" w:rsidP="006666DE">
            <w:pPr>
              <w:jc w:val="center"/>
              <w:rPr>
                <w:lang w:val="en-GB"/>
              </w:rPr>
            </w:pPr>
            <w:r w:rsidRPr="00D92585">
              <w:rPr>
                <w:b/>
                <w:bCs/>
                <w:lang w:val="en-GB"/>
              </w:rPr>
              <w:t>Parameters</w:t>
            </w:r>
          </w:p>
        </w:tc>
        <w:tc>
          <w:tcPr>
            <w:tcW w:w="3741" w:type="dxa"/>
            <w:tcBorders>
              <w:top w:val="single" w:sz="8" w:space="0" w:color="1D1D1A"/>
              <w:left w:val="single" w:sz="8" w:space="0" w:color="1D1D1A"/>
              <w:bottom w:val="single" w:sz="8" w:space="0" w:color="1D1D1A"/>
              <w:right w:val="single" w:sz="8" w:space="0" w:color="1D1D1A"/>
            </w:tcBorders>
            <w:shd w:val="clear" w:color="auto" w:fill="EBEBEB"/>
            <w:tcMar>
              <w:top w:w="74" w:type="dxa"/>
              <w:left w:w="142" w:type="dxa"/>
              <w:bottom w:w="74" w:type="dxa"/>
              <w:right w:w="142" w:type="dxa"/>
            </w:tcMar>
            <w:vAlign w:val="center"/>
            <w:hideMark/>
          </w:tcPr>
          <w:p w14:paraId="73C5F394" w14:textId="77777777" w:rsidR="0040579F" w:rsidRPr="00D92585" w:rsidRDefault="0040579F" w:rsidP="006666DE">
            <w:pPr>
              <w:jc w:val="center"/>
              <w:rPr>
                <w:lang w:val="en-GB"/>
              </w:rPr>
            </w:pPr>
            <w:r w:rsidRPr="00D92585">
              <w:rPr>
                <w:b/>
                <w:bCs/>
                <w:lang w:val="en-GB"/>
              </w:rPr>
              <w:t>Assumption</w:t>
            </w:r>
          </w:p>
        </w:tc>
      </w:tr>
      <w:tr w:rsidR="0040579F" w:rsidRPr="007D0CF2" w14:paraId="16A1273D" w14:textId="77777777" w:rsidTr="006666DE">
        <w:trPr>
          <w:trHeight w:val="862"/>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809D961" w14:textId="77777777" w:rsidR="0040579F" w:rsidRPr="00D92585" w:rsidRDefault="0040579F" w:rsidP="006666DE">
            <w:pPr>
              <w:jc w:val="left"/>
              <w:rPr>
                <w:lang w:val="en-GB"/>
              </w:rPr>
            </w:pPr>
            <w:r w:rsidRPr="00D92585">
              <w:rPr>
                <w:lang w:val="en-GB"/>
              </w:rPr>
              <w:t>Carrier frequency and bandwidth</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CE509FE" w14:textId="77777777" w:rsidR="0040579F" w:rsidRPr="00D92585" w:rsidRDefault="0040579F" w:rsidP="006666DE">
            <w:pPr>
              <w:jc w:val="left"/>
              <w:rPr>
                <w:lang w:val="en-GB"/>
              </w:rPr>
            </w:pPr>
            <w:r w:rsidRPr="00D92585">
              <w:rPr>
                <w:lang w:val="en-GB"/>
              </w:rPr>
              <w:t xml:space="preserve">700MHz </w:t>
            </w:r>
            <w:r>
              <w:rPr>
                <w:rFonts w:eastAsia="Batang"/>
                <w:color w:val="000000" w:themeColor="text1"/>
                <w:kern w:val="24"/>
                <w:lang w:val="en-GB"/>
              </w:rPr>
              <w:t>carrier frequency</w:t>
            </w:r>
            <w:r w:rsidRPr="00D92585">
              <w:rPr>
                <w:lang w:val="en-GB"/>
              </w:rPr>
              <w:t>: 10M</w:t>
            </w:r>
          </w:p>
          <w:p w14:paraId="79BD5878" w14:textId="77777777" w:rsidR="0040579F" w:rsidRPr="00D92585" w:rsidRDefault="0040579F" w:rsidP="006666DE">
            <w:pPr>
              <w:jc w:val="left"/>
              <w:rPr>
                <w:lang w:val="en-GB"/>
              </w:rPr>
            </w:pPr>
            <w:r w:rsidRPr="00D92585">
              <w:rPr>
                <w:lang w:val="en-GB"/>
              </w:rPr>
              <w:t xml:space="preserve">800MHz </w:t>
            </w:r>
            <w:r>
              <w:rPr>
                <w:rFonts w:eastAsia="Batang"/>
                <w:color w:val="000000" w:themeColor="text1"/>
                <w:kern w:val="24"/>
                <w:lang w:val="en-GB"/>
              </w:rPr>
              <w:t>carrier frequency</w:t>
            </w:r>
            <w:r w:rsidRPr="00D92585">
              <w:rPr>
                <w:lang w:val="en-GB"/>
              </w:rPr>
              <w:t>: 10M</w:t>
            </w:r>
          </w:p>
          <w:p w14:paraId="6FF7F5E4" w14:textId="77777777" w:rsidR="0040579F" w:rsidRPr="00D92585" w:rsidRDefault="0040579F" w:rsidP="006666DE">
            <w:pPr>
              <w:jc w:val="left"/>
              <w:rPr>
                <w:lang w:val="en-GB"/>
              </w:rPr>
            </w:pPr>
            <w:r w:rsidRPr="00D92585">
              <w:rPr>
                <w:lang w:val="en-GB"/>
              </w:rPr>
              <w:t xml:space="preserve">900MHz </w:t>
            </w:r>
            <w:r>
              <w:rPr>
                <w:rFonts w:eastAsia="Batang"/>
                <w:color w:val="000000" w:themeColor="text1"/>
                <w:kern w:val="24"/>
                <w:lang w:val="en-GB"/>
              </w:rPr>
              <w:t>carrier frequency</w:t>
            </w:r>
            <w:r w:rsidRPr="00D92585">
              <w:rPr>
                <w:lang w:val="en-GB"/>
              </w:rPr>
              <w:t>: 10M</w:t>
            </w:r>
          </w:p>
        </w:tc>
      </w:tr>
      <w:tr w:rsidR="0040579F" w:rsidRPr="007D0CF2" w14:paraId="7783B4AB" w14:textId="77777777" w:rsidTr="006666DE">
        <w:trPr>
          <w:trHeight w:val="364"/>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F6B08EE" w14:textId="77777777" w:rsidR="0040579F" w:rsidRPr="00D92585" w:rsidRDefault="0040579F" w:rsidP="006666DE">
            <w:pPr>
              <w:jc w:val="left"/>
              <w:rPr>
                <w:lang w:val="en-GB"/>
              </w:rPr>
            </w:pPr>
            <w:r w:rsidRPr="00D92585">
              <w:rPr>
                <w:lang w:val="en-GB"/>
              </w:rPr>
              <w:t>SCS</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8426E07" w14:textId="77777777" w:rsidR="0040579F" w:rsidRPr="00D92585" w:rsidRDefault="0040579F" w:rsidP="006666DE">
            <w:pPr>
              <w:jc w:val="left"/>
              <w:rPr>
                <w:lang w:val="en-GB"/>
              </w:rPr>
            </w:pPr>
            <w:r w:rsidRPr="00D92585">
              <w:rPr>
                <w:lang w:val="en-GB"/>
              </w:rPr>
              <w:t>15kHz</w:t>
            </w:r>
          </w:p>
        </w:tc>
      </w:tr>
      <w:tr w:rsidR="0040579F" w:rsidRPr="007D0CF2" w14:paraId="18B50E0D" w14:textId="77777777" w:rsidTr="006666DE">
        <w:trPr>
          <w:trHeight w:val="181"/>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2B6F1D2" w14:textId="77777777" w:rsidR="0040579F" w:rsidRPr="00D92585" w:rsidRDefault="0040579F" w:rsidP="006666DE">
            <w:pPr>
              <w:jc w:val="left"/>
              <w:rPr>
                <w:lang w:val="en-GB"/>
              </w:rPr>
            </w:pPr>
            <w:r w:rsidRPr="00D92585">
              <w:rPr>
                <w:lang w:val="en-GB"/>
              </w:rPr>
              <w:t>Inter-site distance</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0F67B5C5" w14:textId="77777777" w:rsidR="0040579F" w:rsidRPr="00D92585" w:rsidRDefault="0040579F" w:rsidP="006666DE">
            <w:pPr>
              <w:jc w:val="left"/>
              <w:rPr>
                <w:lang w:val="en-GB"/>
              </w:rPr>
            </w:pPr>
            <w:r w:rsidRPr="00D92585">
              <w:rPr>
                <w:lang w:val="en-GB"/>
              </w:rPr>
              <w:t>500m</w:t>
            </w:r>
          </w:p>
        </w:tc>
      </w:tr>
      <w:tr w:rsidR="0040579F" w:rsidRPr="007D0CF2" w14:paraId="40B75BF4" w14:textId="77777777" w:rsidTr="006666DE">
        <w:trPr>
          <w:trHeight w:val="181"/>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4E8C723" w14:textId="77777777" w:rsidR="0040579F" w:rsidRPr="00D92585" w:rsidRDefault="0040579F" w:rsidP="006666DE">
            <w:pPr>
              <w:jc w:val="left"/>
              <w:rPr>
                <w:lang w:val="en-GB"/>
              </w:rPr>
            </w:pPr>
            <w:r w:rsidRPr="00D92585">
              <w:rPr>
                <w:lang w:val="en-GB"/>
              </w:rPr>
              <w:t>Antenna</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212C6F52" w14:textId="77777777" w:rsidR="0040579F" w:rsidRPr="00D92585" w:rsidRDefault="0040579F" w:rsidP="006666DE">
            <w:pPr>
              <w:jc w:val="left"/>
              <w:rPr>
                <w:lang w:val="en-GB"/>
              </w:rPr>
            </w:pPr>
            <w:r w:rsidRPr="00D92585">
              <w:rPr>
                <w:lang w:val="en-GB"/>
              </w:rPr>
              <w:t>4T2R</w:t>
            </w:r>
          </w:p>
        </w:tc>
      </w:tr>
      <w:tr w:rsidR="0040579F" w:rsidRPr="007D0CF2" w14:paraId="2B03CC90" w14:textId="77777777" w:rsidTr="006666DE">
        <w:trPr>
          <w:trHeight w:val="304"/>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54F7E33" w14:textId="77777777" w:rsidR="0040579F" w:rsidRPr="00D92585" w:rsidRDefault="0040579F" w:rsidP="006666DE">
            <w:pPr>
              <w:jc w:val="left"/>
              <w:rPr>
                <w:lang w:val="en-GB"/>
              </w:rPr>
            </w:pPr>
            <w:r w:rsidRPr="00D92585">
              <w:rPr>
                <w:lang w:val="en-GB"/>
              </w:rPr>
              <w:t>Channel model</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65A94D35" w14:textId="77777777" w:rsidR="0040579F" w:rsidRPr="00D92585" w:rsidRDefault="0040579F" w:rsidP="006666DE">
            <w:pPr>
              <w:jc w:val="left"/>
              <w:rPr>
                <w:lang w:val="en-GB"/>
              </w:rPr>
            </w:pPr>
            <w:r w:rsidRPr="00D92585">
              <w:rPr>
                <w:lang w:val="en-GB"/>
              </w:rPr>
              <w:t>SCM-UMA-3D</w:t>
            </w:r>
          </w:p>
        </w:tc>
      </w:tr>
      <w:tr w:rsidR="0040579F" w:rsidRPr="007D0CF2" w14:paraId="52EA36FB" w14:textId="77777777" w:rsidTr="006666DE">
        <w:trPr>
          <w:trHeight w:val="297"/>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BCB6FC7" w14:textId="77777777" w:rsidR="0040579F" w:rsidRPr="00D92585" w:rsidRDefault="0040579F" w:rsidP="006666DE">
            <w:pPr>
              <w:jc w:val="left"/>
              <w:rPr>
                <w:lang w:val="en-GB"/>
              </w:rPr>
            </w:pPr>
            <w:r w:rsidRPr="00D92585">
              <w:rPr>
                <w:lang w:val="en-GB"/>
              </w:rPr>
              <w:t>IBLER of PDSCH</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568BF95D" w14:textId="77777777" w:rsidR="0040579F" w:rsidRPr="00D92585" w:rsidRDefault="0040579F" w:rsidP="006666DE">
            <w:pPr>
              <w:jc w:val="left"/>
              <w:rPr>
                <w:lang w:val="en-GB"/>
              </w:rPr>
            </w:pPr>
            <w:r w:rsidRPr="00D92585">
              <w:rPr>
                <w:lang w:val="en-GB"/>
              </w:rPr>
              <w:t>10%</w:t>
            </w:r>
          </w:p>
        </w:tc>
      </w:tr>
      <w:tr w:rsidR="0040579F" w:rsidRPr="007D0CF2" w14:paraId="4325801E" w14:textId="77777777" w:rsidTr="006666DE">
        <w:trPr>
          <w:trHeight w:val="330"/>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E4C1EFC" w14:textId="77777777" w:rsidR="0040579F" w:rsidRPr="00D92585" w:rsidRDefault="0040579F" w:rsidP="006666DE">
            <w:pPr>
              <w:jc w:val="left"/>
              <w:rPr>
                <w:lang w:val="en-GB"/>
              </w:rPr>
            </w:pPr>
            <w:r w:rsidRPr="00D92585">
              <w:rPr>
                <w:lang w:val="en-GB"/>
              </w:rPr>
              <w:t>Traffic model</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94DA7A7" w14:textId="77777777" w:rsidR="0040579F" w:rsidRPr="00D92585" w:rsidRDefault="0040579F" w:rsidP="006666DE">
            <w:pPr>
              <w:jc w:val="left"/>
              <w:rPr>
                <w:lang w:val="en-GB"/>
              </w:rPr>
            </w:pPr>
            <w:r w:rsidRPr="00D92585">
              <w:rPr>
                <w:lang w:val="en-GB"/>
              </w:rPr>
              <w:t>Full buffer</w:t>
            </w:r>
          </w:p>
        </w:tc>
      </w:tr>
      <w:tr w:rsidR="0040579F" w:rsidRPr="007D0CF2" w14:paraId="19BCE652" w14:textId="77777777" w:rsidTr="006666DE">
        <w:trPr>
          <w:trHeight w:val="220"/>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74" w:type="dxa"/>
              <w:left w:w="142" w:type="dxa"/>
              <w:bottom w:w="74" w:type="dxa"/>
              <w:right w:w="142" w:type="dxa"/>
            </w:tcMar>
            <w:vAlign w:val="center"/>
            <w:hideMark/>
          </w:tcPr>
          <w:p w14:paraId="10B0DF8F" w14:textId="77777777" w:rsidR="0040579F" w:rsidRPr="00D92585" w:rsidRDefault="0040579F" w:rsidP="006666DE">
            <w:pPr>
              <w:jc w:val="left"/>
              <w:rPr>
                <w:lang w:val="en-GB"/>
              </w:rPr>
            </w:pPr>
            <w:r w:rsidRPr="00D92585">
              <w:rPr>
                <w:lang w:val="en-GB"/>
              </w:rPr>
              <w:t>Scheduling algorithm</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74" w:type="dxa"/>
              <w:left w:w="142" w:type="dxa"/>
              <w:bottom w:w="74" w:type="dxa"/>
              <w:right w:w="142" w:type="dxa"/>
            </w:tcMar>
            <w:vAlign w:val="center"/>
            <w:hideMark/>
          </w:tcPr>
          <w:p w14:paraId="6C7D3090" w14:textId="7D57A165" w:rsidR="0040579F" w:rsidRPr="00D92585" w:rsidRDefault="00E268FB" w:rsidP="006666DE">
            <w:pPr>
              <w:jc w:val="left"/>
              <w:rPr>
                <w:lang w:val="en-GB"/>
              </w:rPr>
            </w:pPr>
            <w:r>
              <w:rPr>
                <w:lang w:val="en-GB"/>
              </w:rPr>
              <w:t>P</w:t>
            </w:r>
            <w:r w:rsidR="0040579F" w:rsidRPr="00D92585">
              <w:rPr>
                <w:lang w:val="en-GB"/>
              </w:rPr>
              <w:t>F</w:t>
            </w:r>
          </w:p>
        </w:tc>
      </w:tr>
      <w:tr w:rsidR="0040579F" w:rsidRPr="007D0CF2" w14:paraId="3A0F309D" w14:textId="77777777" w:rsidTr="006666DE">
        <w:trPr>
          <w:trHeight w:val="249"/>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EDCA1BD" w14:textId="77777777" w:rsidR="0040579F" w:rsidRPr="00D92585" w:rsidRDefault="0040579F" w:rsidP="006666DE">
            <w:pPr>
              <w:jc w:val="left"/>
              <w:rPr>
                <w:lang w:val="en-GB"/>
              </w:rPr>
            </w:pPr>
            <w:r w:rsidRPr="00D92585">
              <w:rPr>
                <w:lang w:val="en-GB"/>
              </w:rPr>
              <w:lastRenderedPageBreak/>
              <w:t>NR UE number per cell</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135DA93" w14:textId="77777777" w:rsidR="0040579F" w:rsidRPr="00D92585" w:rsidRDefault="0040579F" w:rsidP="006666DE">
            <w:pPr>
              <w:jc w:val="left"/>
              <w:rPr>
                <w:lang w:val="en-GB"/>
              </w:rPr>
            </w:pPr>
            <w:r w:rsidRPr="00D92585">
              <w:rPr>
                <w:lang w:val="en-GB"/>
              </w:rPr>
              <w:t>10/15/20</w:t>
            </w:r>
          </w:p>
        </w:tc>
      </w:tr>
      <w:tr w:rsidR="0040579F" w:rsidRPr="007D0CF2" w14:paraId="7EBC4555" w14:textId="77777777" w:rsidTr="006666DE">
        <w:trPr>
          <w:trHeight w:val="165"/>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3C8D092" w14:textId="77777777" w:rsidR="0040579F" w:rsidRPr="00D92585" w:rsidRDefault="0040579F" w:rsidP="006666DE">
            <w:pPr>
              <w:jc w:val="left"/>
              <w:rPr>
                <w:lang w:val="en-GB"/>
              </w:rPr>
            </w:pPr>
            <w:r w:rsidRPr="00D92585">
              <w:rPr>
                <w:lang w:val="en-GB"/>
              </w:rPr>
              <w:t>UE speed</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79F67390" w14:textId="77777777" w:rsidR="0040579F" w:rsidRPr="00D92585" w:rsidRDefault="0040579F" w:rsidP="006666DE">
            <w:pPr>
              <w:jc w:val="left"/>
              <w:rPr>
                <w:lang w:val="en-GB"/>
              </w:rPr>
            </w:pPr>
            <w:r w:rsidRPr="00D92585">
              <w:rPr>
                <w:lang w:val="en-GB"/>
              </w:rPr>
              <w:t>3km/h</w:t>
            </w:r>
          </w:p>
        </w:tc>
      </w:tr>
      <w:tr w:rsidR="0040579F" w:rsidRPr="007D0CF2" w14:paraId="3332B2EC" w14:textId="77777777" w:rsidTr="006666DE">
        <w:trPr>
          <w:trHeight w:val="353"/>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7BCCEFC" w14:textId="77777777" w:rsidR="0040579F" w:rsidRPr="00D92585" w:rsidRDefault="0040579F" w:rsidP="006666DE">
            <w:pPr>
              <w:jc w:val="left"/>
              <w:rPr>
                <w:lang w:val="en-GB"/>
              </w:rPr>
            </w:pPr>
            <w:r w:rsidRPr="00D92585">
              <w:rPr>
                <w:lang w:val="en-GB"/>
              </w:rPr>
              <w:t>PDCCH symbols</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415D4BD3" w14:textId="77777777" w:rsidR="0040579F" w:rsidRPr="00D92585" w:rsidRDefault="0040579F" w:rsidP="006666DE">
            <w:pPr>
              <w:jc w:val="left"/>
              <w:rPr>
                <w:lang w:val="en-GB"/>
              </w:rPr>
            </w:pPr>
            <w:r w:rsidRPr="00D92585">
              <w:rPr>
                <w:lang w:val="en-GB"/>
              </w:rPr>
              <w:t>3</w:t>
            </w:r>
          </w:p>
        </w:tc>
      </w:tr>
      <w:tr w:rsidR="0040579F" w:rsidRPr="007D0CF2" w14:paraId="513024B1" w14:textId="77777777" w:rsidTr="006666DE">
        <w:trPr>
          <w:trHeight w:val="384"/>
          <w:jc w:val="center"/>
        </w:trPr>
        <w:tc>
          <w:tcPr>
            <w:tcW w:w="4186"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3B06D656" w14:textId="77777777" w:rsidR="0040579F" w:rsidRPr="00D92585" w:rsidRDefault="0040579F" w:rsidP="006666DE">
            <w:pPr>
              <w:jc w:val="left"/>
              <w:rPr>
                <w:lang w:val="en-GB"/>
              </w:rPr>
            </w:pPr>
            <w:r w:rsidRPr="00D92585">
              <w:rPr>
                <w:lang w:val="en-GB"/>
              </w:rPr>
              <w:t>Target BLER of PDCCH</w:t>
            </w:r>
          </w:p>
        </w:tc>
        <w:tc>
          <w:tcPr>
            <w:tcW w:w="3741" w:type="dxa"/>
            <w:tcBorders>
              <w:top w:val="single" w:sz="8" w:space="0" w:color="1D1D1A"/>
              <w:left w:val="single" w:sz="8" w:space="0" w:color="1D1D1A"/>
              <w:bottom w:val="single" w:sz="8" w:space="0" w:color="1D1D1A"/>
              <w:right w:val="single" w:sz="8" w:space="0" w:color="1D1D1A"/>
            </w:tcBorders>
            <w:shd w:val="clear" w:color="auto" w:fill="auto"/>
            <w:tcMar>
              <w:top w:w="60" w:type="dxa"/>
              <w:left w:w="144" w:type="dxa"/>
              <w:bottom w:w="60" w:type="dxa"/>
              <w:right w:w="144" w:type="dxa"/>
            </w:tcMar>
            <w:vAlign w:val="center"/>
            <w:hideMark/>
          </w:tcPr>
          <w:p w14:paraId="1059697A" w14:textId="77777777" w:rsidR="0040579F" w:rsidRPr="00D92585" w:rsidRDefault="0040579F" w:rsidP="006666DE">
            <w:pPr>
              <w:jc w:val="left"/>
              <w:rPr>
                <w:lang w:val="en-GB"/>
              </w:rPr>
            </w:pPr>
            <w:r w:rsidRPr="00D92585">
              <w:rPr>
                <w:lang w:val="en-GB"/>
              </w:rPr>
              <w:t xml:space="preserve">1% </w:t>
            </w:r>
          </w:p>
        </w:tc>
      </w:tr>
    </w:tbl>
    <w:p w14:paraId="0E7AB4A2" w14:textId="5EA2DC36" w:rsidR="00B70295" w:rsidRPr="007D0CF2" w:rsidRDefault="00FB6C09" w:rsidP="00FB6C09">
      <w:pPr>
        <w:tabs>
          <w:tab w:val="left" w:pos="8302"/>
        </w:tabs>
        <w:rPr>
          <w:lang w:eastAsia="zh-CN"/>
        </w:rPr>
      </w:pPr>
      <w:r w:rsidRPr="007D0CF2">
        <w:rPr>
          <w:lang w:eastAsia="zh-CN"/>
        </w:rPr>
        <w:tab/>
      </w:r>
    </w:p>
    <w:sectPr w:rsidR="00B70295" w:rsidRPr="007D0CF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6A91F" w14:textId="77777777" w:rsidR="00C372BF" w:rsidRDefault="00C372BF">
      <w:r>
        <w:separator/>
      </w:r>
    </w:p>
  </w:endnote>
  <w:endnote w:type="continuationSeparator" w:id="0">
    <w:p w14:paraId="64891907" w14:textId="77777777" w:rsidR="00C372BF" w:rsidRDefault="00C3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e Regular">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F3FD4" w14:textId="77777777" w:rsidR="00C372BF" w:rsidRDefault="00C372BF">
      <w:r>
        <w:separator/>
      </w:r>
    </w:p>
  </w:footnote>
  <w:footnote w:type="continuationSeparator" w:id="0">
    <w:p w14:paraId="6E6EF878" w14:textId="77777777" w:rsidR="00C372BF" w:rsidRDefault="00C372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21421D8"/>
    <w:multiLevelType w:val="hybridMultilevel"/>
    <w:tmpl w:val="53C2B408"/>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F9532E6"/>
    <w:multiLevelType w:val="hybridMultilevel"/>
    <w:tmpl w:val="118465A2"/>
    <w:lvl w:ilvl="0" w:tplc="05B8C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C16334"/>
    <w:multiLevelType w:val="hybridMultilevel"/>
    <w:tmpl w:val="1C9E4C82"/>
    <w:lvl w:ilvl="0" w:tplc="6A6AED5E">
      <w:start w:val="5"/>
      <w:numFmt w:val="bullet"/>
      <w:lvlText w:val=""/>
      <w:lvlJc w:val="left"/>
      <w:pPr>
        <w:ind w:left="478" w:hanging="420"/>
      </w:pPr>
      <w:rPr>
        <w:rFonts w:ascii="Symbol" w:eastAsia="Batang" w:hAnsi="Symbol" w:cs="Times New Roman"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6"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247792"/>
    <w:multiLevelType w:val="hybridMultilevel"/>
    <w:tmpl w:val="A7E44106"/>
    <w:lvl w:ilvl="0" w:tplc="217ACF8C">
      <w:start w:val="1"/>
      <w:numFmt w:val="decimal"/>
      <w:lvlText w:val="%1."/>
      <w:lvlJc w:val="left"/>
      <w:pPr>
        <w:ind w:left="838" w:hanging="360"/>
      </w:pPr>
      <w:rPr>
        <w:rFonts w:hint="default"/>
      </w:rPr>
    </w:lvl>
    <w:lvl w:ilvl="1" w:tplc="04090019" w:tentative="1">
      <w:start w:val="1"/>
      <w:numFmt w:val="lowerLetter"/>
      <w:lvlText w:val="%2)"/>
      <w:lvlJc w:val="left"/>
      <w:pPr>
        <w:ind w:left="1318" w:hanging="420"/>
      </w:pPr>
    </w:lvl>
    <w:lvl w:ilvl="2" w:tplc="0409001B" w:tentative="1">
      <w:start w:val="1"/>
      <w:numFmt w:val="lowerRoman"/>
      <w:lvlText w:val="%3."/>
      <w:lvlJc w:val="right"/>
      <w:pPr>
        <w:ind w:left="1738" w:hanging="420"/>
      </w:pPr>
    </w:lvl>
    <w:lvl w:ilvl="3" w:tplc="0409000F" w:tentative="1">
      <w:start w:val="1"/>
      <w:numFmt w:val="decimal"/>
      <w:lvlText w:val="%4."/>
      <w:lvlJc w:val="left"/>
      <w:pPr>
        <w:ind w:left="2158" w:hanging="420"/>
      </w:pPr>
    </w:lvl>
    <w:lvl w:ilvl="4" w:tplc="04090019" w:tentative="1">
      <w:start w:val="1"/>
      <w:numFmt w:val="lowerLetter"/>
      <w:lvlText w:val="%5)"/>
      <w:lvlJc w:val="left"/>
      <w:pPr>
        <w:ind w:left="2578" w:hanging="420"/>
      </w:pPr>
    </w:lvl>
    <w:lvl w:ilvl="5" w:tplc="0409001B" w:tentative="1">
      <w:start w:val="1"/>
      <w:numFmt w:val="lowerRoman"/>
      <w:lvlText w:val="%6."/>
      <w:lvlJc w:val="right"/>
      <w:pPr>
        <w:ind w:left="2998" w:hanging="420"/>
      </w:pPr>
    </w:lvl>
    <w:lvl w:ilvl="6" w:tplc="0409000F" w:tentative="1">
      <w:start w:val="1"/>
      <w:numFmt w:val="decimal"/>
      <w:lvlText w:val="%7."/>
      <w:lvlJc w:val="left"/>
      <w:pPr>
        <w:ind w:left="3418" w:hanging="420"/>
      </w:pPr>
    </w:lvl>
    <w:lvl w:ilvl="7" w:tplc="04090019" w:tentative="1">
      <w:start w:val="1"/>
      <w:numFmt w:val="lowerLetter"/>
      <w:lvlText w:val="%8)"/>
      <w:lvlJc w:val="left"/>
      <w:pPr>
        <w:ind w:left="3838" w:hanging="420"/>
      </w:pPr>
    </w:lvl>
    <w:lvl w:ilvl="8" w:tplc="0409001B" w:tentative="1">
      <w:start w:val="1"/>
      <w:numFmt w:val="lowerRoman"/>
      <w:lvlText w:val="%9."/>
      <w:lvlJc w:val="right"/>
      <w:pPr>
        <w:ind w:left="4258" w:hanging="420"/>
      </w:pPr>
    </w:lvl>
  </w:abstractNum>
  <w:abstractNum w:abstractNumId="18" w15:restartNumberingAfterBreak="0">
    <w:nsid w:val="357204B3"/>
    <w:multiLevelType w:val="hybridMultilevel"/>
    <w:tmpl w:val="D9D08638"/>
    <w:lvl w:ilvl="0" w:tplc="C0609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C33D8F"/>
    <w:multiLevelType w:val="hybridMultilevel"/>
    <w:tmpl w:val="9A0661C0"/>
    <w:lvl w:ilvl="0" w:tplc="97041104">
      <w:start w:val="1"/>
      <w:numFmt w:val="bullet"/>
      <w:lvlText w:val=""/>
      <w:lvlJc w:val="left"/>
      <w:pPr>
        <w:tabs>
          <w:tab w:val="num" w:pos="720"/>
        </w:tabs>
        <w:ind w:left="720" w:hanging="360"/>
      </w:pPr>
      <w:rPr>
        <w:rFonts w:ascii="Wingdings" w:hAnsi="Wingdings" w:hint="default"/>
      </w:rPr>
    </w:lvl>
    <w:lvl w:ilvl="1" w:tplc="1A32578C">
      <w:numFmt w:val="bullet"/>
      <w:lvlText w:val=""/>
      <w:lvlJc w:val="left"/>
      <w:pPr>
        <w:tabs>
          <w:tab w:val="num" w:pos="1440"/>
        </w:tabs>
        <w:ind w:left="1440" w:hanging="360"/>
      </w:pPr>
      <w:rPr>
        <w:rFonts w:ascii="Wingdings" w:hAnsi="Wingdings" w:hint="default"/>
      </w:rPr>
    </w:lvl>
    <w:lvl w:ilvl="2" w:tplc="31D6443A">
      <w:numFmt w:val="bullet"/>
      <w:lvlText w:val=""/>
      <w:lvlJc w:val="left"/>
      <w:pPr>
        <w:tabs>
          <w:tab w:val="num" w:pos="2160"/>
        </w:tabs>
        <w:ind w:left="2160" w:hanging="360"/>
      </w:pPr>
      <w:rPr>
        <w:rFonts w:ascii="Wingdings" w:hAnsi="Wingdings" w:hint="default"/>
      </w:rPr>
    </w:lvl>
    <w:lvl w:ilvl="3" w:tplc="C6BEF134" w:tentative="1">
      <w:start w:val="1"/>
      <w:numFmt w:val="bullet"/>
      <w:lvlText w:val=""/>
      <w:lvlJc w:val="left"/>
      <w:pPr>
        <w:tabs>
          <w:tab w:val="num" w:pos="2880"/>
        </w:tabs>
        <w:ind w:left="2880" w:hanging="360"/>
      </w:pPr>
      <w:rPr>
        <w:rFonts w:ascii="Wingdings" w:hAnsi="Wingdings" w:hint="default"/>
      </w:rPr>
    </w:lvl>
    <w:lvl w:ilvl="4" w:tplc="08666CBA" w:tentative="1">
      <w:start w:val="1"/>
      <w:numFmt w:val="bullet"/>
      <w:lvlText w:val=""/>
      <w:lvlJc w:val="left"/>
      <w:pPr>
        <w:tabs>
          <w:tab w:val="num" w:pos="3600"/>
        </w:tabs>
        <w:ind w:left="3600" w:hanging="360"/>
      </w:pPr>
      <w:rPr>
        <w:rFonts w:ascii="Wingdings" w:hAnsi="Wingdings" w:hint="default"/>
      </w:rPr>
    </w:lvl>
    <w:lvl w:ilvl="5" w:tplc="A588DC40" w:tentative="1">
      <w:start w:val="1"/>
      <w:numFmt w:val="bullet"/>
      <w:lvlText w:val=""/>
      <w:lvlJc w:val="left"/>
      <w:pPr>
        <w:tabs>
          <w:tab w:val="num" w:pos="4320"/>
        </w:tabs>
        <w:ind w:left="4320" w:hanging="360"/>
      </w:pPr>
      <w:rPr>
        <w:rFonts w:ascii="Wingdings" w:hAnsi="Wingdings" w:hint="default"/>
      </w:rPr>
    </w:lvl>
    <w:lvl w:ilvl="6" w:tplc="2DFA42F2" w:tentative="1">
      <w:start w:val="1"/>
      <w:numFmt w:val="bullet"/>
      <w:lvlText w:val=""/>
      <w:lvlJc w:val="left"/>
      <w:pPr>
        <w:tabs>
          <w:tab w:val="num" w:pos="5040"/>
        </w:tabs>
        <w:ind w:left="5040" w:hanging="360"/>
      </w:pPr>
      <w:rPr>
        <w:rFonts w:ascii="Wingdings" w:hAnsi="Wingdings" w:hint="default"/>
      </w:rPr>
    </w:lvl>
    <w:lvl w:ilvl="7" w:tplc="BD6C91AC" w:tentative="1">
      <w:start w:val="1"/>
      <w:numFmt w:val="bullet"/>
      <w:lvlText w:val=""/>
      <w:lvlJc w:val="left"/>
      <w:pPr>
        <w:tabs>
          <w:tab w:val="num" w:pos="5760"/>
        </w:tabs>
        <w:ind w:left="5760" w:hanging="360"/>
      </w:pPr>
      <w:rPr>
        <w:rFonts w:ascii="Wingdings" w:hAnsi="Wingdings" w:hint="default"/>
      </w:rPr>
    </w:lvl>
    <w:lvl w:ilvl="8" w:tplc="0FB87DC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5621F1"/>
    <w:multiLevelType w:val="hybridMultilevel"/>
    <w:tmpl w:val="B95A6726"/>
    <w:lvl w:ilvl="0" w:tplc="42868CC2">
      <w:start w:val="1"/>
      <w:numFmt w:val="bullet"/>
      <w:lvlText w:val="−"/>
      <w:lvlJc w:val="left"/>
      <w:pPr>
        <w:ind w:left="476" w:hanging="420"/>
      </w:pPr>
      <w:rPr>
        <w:rFonts w:ascii="Calibre Regular" w:hAnsi="Calibre Regular"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6" w15:restartNumberingAfterBreak="0">
    <w:nsid w:val="4C807DC3"/>
    <w:multiLevelType w:val="hybridMultilevel"/>
    <w:tmpl w:val="D90C542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4A21EF"/>
    <w:multiLevelType w:val="hybridMultilevel"/>
    <w:tmpl w:val="281E8456"/>
    <w:lvl w:ilvl="0" w:tplc="6A6AED5E">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A97772"/>
    <w:multiLevelType w:val="hybridMultilevel"/>
    <w:tmpl w:val="BCF49248"/>
    <w:lvl w:ilvl="0" w:tplc="6A6AED5E">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CCB3F3E"/>
    <w:multiLevelType w:val="hybridMultilevel"/>
    <w:tmpl w:val="D5F81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20"/>
  </w:num>
  <w:num w:numId="4">
    <w:abstractNumId w:val="7"/>
  </w:num>
  <w:num w:numId="5">
    <w:abstractNumId w:val="12"/>
  </w:num>
  <w:num w:numId="6">
    <w:abstractNumId w:val="3"/>
  </w:num>
  <w:num w:numId="7">
    <w:abstractNumId w:val="1"/>
  </w:num>
  <w:num w:numId="8">
    <w:abstractNumId w:val="35"/>
  </w:num>
  <w:num w:numId="9">
    <w:abstractNumId w:val="2"/>
  </w:num>
  <w:num w:numId="10">
    <w:abstractNumId w:val="5"/>
  </w:num>
  <w:num w:numId="11">
    <w:abstractNumId w:val="4"/>
  </w:num>
  <w:num w:numId="12">
    <w:abstractNumId w:val="6"/>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30"/>
  </w:num>
  <w:num w:numId="19">
    <w:abstractNumId w:val="0"/>
  </w:num>
  <w:num w:numId="20">
    <w:abstractNumId w:val="28"/>
  </w:num>
  <w:num w:numId="21">
    <w:abstractNumId w:val="2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6"/>
  </w:num>
  <w:num w:numId="31">
    <w:abstractNumId w:val="29"/>
  </w:num>
  <w:num w:numId="32">
    <w:abstractNumId w:val="13"/>
  </w:num>
  <w:num w:numId="33">
    <w:abstractNumId w:val="15"/>
  </w:num>
  <w:num w:numId="34">
    <w:abstractNumId w:val="16"/>
  </w:num>
  <w:num w:numId="35">
    <w:abstractNumId w:val="17"/>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8"/>
  </w:num>
  <w:num w:numId="44">
    <w:abstractNumId w:val="14"/>
  </w:num>
  <w:num w:numId="45">
    <w:abstractNumId w:val="16"/>
  </w:num>
  <w:num w:numId="46">
    <w:abstractNumId w:val="16"/>
  </w:num>
  <w:num w:numId="47">
    <w:abstractNumId w:val="16"/>
  </w:num>
  <w:num w:numId="48">
    <w:abstractNumId w:val="25"/>
  </w:num>
  <w:num w:numId="49">
    <w:abstractNumId w:val="11"/>
  </w:num>
  <w:num w:numId="50">
    <w:abstractNumId w:val="34"/>
  </w:num>
  <w:num w:numId="51">
    <w:abstractNumId w:val="10"/>
  </w:num>
  <w:num w:numId="52">
    <w:abstractNumId w:val="31"/>
  </w:num>
  <w:num w:numId="53">
    <w:abstractNumId w:val="27"/>
  </w:num>
  <w:num w:numId="54">
    <w:abstractNumId w:val="22"/>
  </w:num>
  <w:num w:numId="55">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3FD"/>
    <w:rsid w:val="00003605"/>
    <w:rsid w:val="00003B24"/>
    <w:rsid w:val="00003B35"/>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938"/>
    <w:rsid w:val="00006C60"/>
    <w:rsid w:val="00006F9A"/>
    <w:rsid w:val="000072B6"/>
    <w:rsid w:val="00007556"/>
    <w:rsid w:val="00007813"/>
    <w:rsid w:val="0000791D"/>
    <w:rsid w:val="00007A82"/>
    <w:rsid w:val="00007DBD"/>
    <w:rsid w:val="00010323"/>
    <w:rsid w:val="0001044B"/>
    <w:rsid w:val="0001062B"/>
    <w:rsid w:val="000107EE"/>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63F"/>
    <w:rsid w:val="00014A9F"/>
    <w:rsid w:val="00014F17"/>
    <w:rsid w:val="00014F35"/>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3F38"/>
    <w:rsid w:val="000241BE"/>
    <w:rsid w:val="00024288"/>
    <w:rsid w:val="000242F2"/>
    <w:rsid w:val="00024404"/>
    <w:rsid w:val="000248D6"/>
    <w:rsid w:val="00024D95"/>
    <w:rsid w:val="000250A6"/>
    <w:rsid w:val="000251FB"/>
    <w:rsid w:val="000252F1"/>
    <w:rsid w:val="00025809"/>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32"/>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7E4"/>
    <w:rsid w:val="00040A2D"/>
    <w:rsid w:val="00040D71"/>
    <w:rsid w:val="00040DE9"/>
    <w:rsid w:val="00040E16"/>
    <w:rsid w:val="0004145F"/>
    <w:rsid w:val="000416BD"/>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5C"/>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246"/>
    <w:rsid w:val="000534D4"/>
    <w:rsid w:val="0005365F"/>
    <w:rsid w:val="000538CF"/>
    <w:rsid w:val="00053AC5"/>
    <w:rsid w:val="00053B0B"/>
    <w:rsid w:val="0005427A"/>
    <w:rsid w:val="000548C1"/>
    <w:rsid w:val="00054918"/>
    <w:rsid w:val="00054D15"/>
    <w:rsid w:val="00054E0C"/>
    <w:rsid w:val="00054FB5"/>
    <w:rsid w:val="0005521F"/>
    <w:rsid w:val="0005541D"/>
    <w:rsid w:val="00055DAC"/>
    <w:rsid w:val="000565C8"/>
    <w:rsid w:val="00056869"/>
    <w:rsid w:val="00056CDA"/>
    <w:rsid w:val="00056CF1"/>
    <w:rsid w:val="00056E79"/>
    <w:rsid w:val="00057857"/>
    <w:rsid w:val="000578FE"/>
    <w:rsid w:val="00057C3B"/>
    <w:rsid w:val="00057C92"/>
    <w:rsid w:val="00057DC8"/>
    <w:rsid w:val="000605D8"/>
    <w:rsid w:val="0006084D"/>
    <w:rsid w:val="00060C5A"/>
    <w:rsid w:val="00060E5A"/>
    <w:rsid w:val="00060F71"/>
    <w:rsid w:val="000612E1"/>
    <w:rsid w:val="000614FE"/>
    <w:rsid w:val="000623CA"/>
    <w:rsid w:val="0006366A"/>
    <w:rsid w:val="00063823"/>
    <w:rsid w:val="00063D8F"/>
    <w:rsid w:val="00064180"/>
    <w:rsid w:val="00064D08"/>
    <w:rsid w:val="00064ECC"/>
    <w:rsid w:val="00064F79"/>
    <w:rsid w:val="000654A8"/>
    <w:rsid w:val="00065609"/>
    <w:rsid w:val="00065C42"/>
    <w:rsid w:val="00065D38"/>
    <w:rsid w:val="000662DA"/>
    <w:rsid w:val="000663AC"/>
    <w:rsid w:val="00066971"/>
    <w:rsid w:val="000674BC"/>
    <w:rsid w:val="00067555"/>
    <w:rsid w:val="0006776E"/>
    <w:rsid w:val="000678CF"/>
    <w:rsid w:val="00067A6B"/>
    <w:rsid w:val="00067A8A"/>
    <w:rsid w:val="00067DD1"/>
    <w:rsid w:val="000702AB"/>
    <w:rsid w:val="00070447"/>
    <w:rsid w:val="000706E7"/>
    <w:rsid w:val="00070806"/>
    <w:rsid w:val="00070A39"/>
    <w:rsid w:val="00070EF8"/>
    <w:rsid w:val="00071137"/>
    <w:rsid w:val="00071192"/>
    <w:rsid w:val="000713A7"/>
    <w:rsid w:val="000713C4"/>
    <w:rsid w:val="00071586"/>
    <w:rsid w:val="00071854"/>
    <w:rsid w:val="00071A22"/>
    <w:rsid w:val="00072258"/>
    <w:rsid w:val="000723D4"/>
    <w:rsid w:val="00072503"/>
    <w:rsid w:val="00072A72"/>
    <w:rsid w:val="00072A80"/>
    <w:rsid w:val="00072F2A"/>
    <w:rsid w:val="000731A0"/>
    <w:rsid w:val="0007342A"/>
    <w:rsid w:val="0007346E"/>
    <w:rsid w:val="000736C1"/>
    <w:rsid w:val="00073797"/>
    <w:rsid w:val="00073DEC"/>
    <w:rsid w:val="00073EFA"/>
    <w:rsid w:val="00074397"/>
    <w:rsid w:val="000745AA"/>
    <w:rsid w:val="0007488B"/>
    <w:rsid w:val="00074D09"/>
    <w:rsid w:val="00074D6B"/>
    <w:rsid w:val="00074E86"/>
    <w:rsid w:val="000751AE"/>
    <w:rsid w:val="000755CD"/>
    <w:rsid w:val="00075885"/>
    <w:rsid w:val="00076097"/>
    <w:rsid w:val="00076498"/>
    <w:rsid w:val="00076541"/>
    <w:rsid w:val="000765D2"/>
    <w:rsid w:val="000766E8"/>
    <w:rsid w:val="00076E49"/>
    <w:rsid w:val="000772F4"/>
    <w:rsid w:val="000776EB"/>
    <w:rsid w:val="000777D7"/>
    <w:rsid w:val="000777E5"/>
    <w:rsid w:val="00077B8B"/>
    <w:rsid w:val="00077E99"/>
    <w:rsid w:val="00080218"/>
    <w:rsid w:val="00080DDF"/>
    <w:rsid w:val="00080E74"/>
    <w:rsid w:val="00080E82"/>
    <w:rsid w:val="00080EBB"/>
    <w:rsid w:val="0008145B"/>
    <w:rsid w:val="000815CC"/>
    <w:rsid w:val="00081BC1"/>
    <w:rsid w:val="00081F0C"/>
    <w:rsid w:val="000821B6"/>
    <w:rsid w:val="000821ED"/>
    <w:rsid w:val="0008230C"/>
    <w:rsid w:val="000823B0"/>
    <w:rsid w:val="00082A20"/>
    <w:rsid w:val="00082A9A"/>
    <w:rsid w:val="00082D7C"/>
    <w:rsid w:val="00083038"/>
    <w:rsid w:val="000831A9"/>
    <w:rsid w:val="0008323D"/>
    <w:rsid w:val="0008335B"/>
    <w:rsid w:val="00083379"/>
    <w:rsid w:val="00083587"/>
    <w:rsid w:val="000836FA"/>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6D"/>
    <w:rsid w:val="00086CF8"/>
    <w:rsid w:val="00086E68"/>
    <w:rsid w:val="00086FD6"/>
    <w:rsid w:val="00087913"/>
    <w:rsid w:val="00087D23"/>
    <w:rsid w:val="00087E99"/>
    <w:rsid w:val="000902DC"/>
    <w:rsid w:val="000904A9"/>
    <w:rsid w:val="000909FB"/>
    <w:rsid w:val="00090C93"/>
    <w:rsid w:val="00091071"/>
    <w:rsid w:val="000911AE"/>
    <w:rsid w:val="000916BC"/>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198"/>
    <w:rsid w:val="000957BD"/>
    <w:rsid w:val="00095858"/>
    <w:rsid w:val="0009585B"/>
    <w:rsid w:val="00095909"/>
    <w:rsid w:val="00095A80"/>
    <w:rsid w:val="00096356"/>
    <w:rsid w:val="000964EC"/>
    <w:rsid w:val="0009666E"/>
    <w:rsid w:val="00097343"/>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4B"/>
    <w:rsid w:val="000A2CC7"/>
    <w:rsid w:val="000A2ED6"/>
    <w:rsid w:val="000A313B"/>
    <w:rsid w:val="000A3167"/>
    <w:rsid w:val="000A33DD"/>
    <w:rsid w:val="000A3D5B"/>
    <w:rsid w:val="000A3D73"/>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46F"/>
    <w:rsid w:val="000A64AC"/>
    <w:rsid w:val="000A6CC2"/>
    <w:rsid w:val="000A6E04"/>
    <w:rsid w:val="000A7948"/>
    <w:rsid w:val="000A7B38"/>
    <w:rsid w:val="000B00F1"/>
    <w:rsid w:val="000B0343"/>
    <w:rsid w:val="000B03E0"/>
    <w:rsid w:val="000B099B"/>
    <w:rsid w:val="000B0E71"/>
    <w:rsid w:val="000B0EC9"/>
    <w:rsid w:val="000B15F6"/>
    <w:rsid w:val="000B1D6F"/>
    <w:rsid w:val="000B20C5"/>
    <w:rsid w:val="000B225B"/>
    <w:rsid w:val="000B2571"/>
    <w:rsid w:val="000B2985"/>
    <w:rsid w:val="000B2C88"/>
    <w:rsid w:val="000B2DBF"/>
    <w:rsid w:val="000B3342"/>
    <w:rsid w:val="000B3610"/>
    <w:rsid w:val="000B3834"/>
    <w:rsid w:val="000B3E26"/>
    <w:rsid w:val="000B4011"/>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106"/>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B12"/>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716"/>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A3B"/>
    <w:rsid w:val="000D6C5F"/>
    <w:rsid w:val="000D7021"/>
    <w:rsid w:val="000D7048"/>
    <w:rsid w:val="000D71E2"/>
    <w:rsid w:val="000D73A5"/>
    <w:rsid w:val="000D78EA"/>
    <w:rsid w:val="000D7E57"/>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CC"/>
    <w:rsid w:val="000E3BF5"/>
    <w:rsid w:val="000E3DC6"/>
    <w:rsid w:val="000E4105"/>
    <w:rsid w:val="000E428C"/>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5A6"/>
    <w:rsid w:val="000E76E8"/>
    <w:rsid w:val="000E7A84"/>
    <w:rsid w:val="000E7CFB"/>
    <w:rsid w:val="000F03D5"/>
    <w:rsid w:val="000F05C0"/>
    <w:rsid w:val="000F073E"/>
    <w:rsid w:val="000F0CA4"/>
    <w:rsid w:val="000F0E94"/>
    <w:rsid w:val="000F15BC"/>
    <w:rsid w:val="000F167E"/>
    <w:rsid w:val="000F17C7"/>
    <w:rsid w:val="000F180A"/>
    <w:rsid w:val="000F1C58"/>
    <w:rsid w:val="000F1C92"/>
    <w:rsid w:val="000F1F4C"/>
    <w:rsid w:val="000F20C9"/>
    <w:rsid w:val="000F24AA"/>
    <w:rsid w:val="000F26A2"/>
    <w:rsid w:val="000F26F3"/>
    <w:rsid w:val="000F2865"/>
    <w:rsid w:val="000F2EEE"/>
    <w:rsid w:val="000F32E2"/>
    <w:rsid w:val="000F3667"/>
    <w:rsid w:val="000F367E"/>
    <w:rsid w:val="000F3697"/>
    <w:rsid w:val="000F3A97"/>
    <w:rsid w:val="000F3C56"/>
    <w:rsid w:val="000F430F"/>
    <w:rsid w:val="000F55B3"/>
    <w:rsid w:val="000F5B04"/>
    <w:rsid w:val="000F5D57"/>
    <w:rsid w:val="000F60A7"/>
    <w:rsid w:val="000F6191"/>
    <w:rsid w:val="000F66F3"/>
    <w:rsid w:val="000F6954"/>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D9"/>
    <w:rsid w:val="001027E8"/>
    <w:rsid w:val="00102A33"/>
    <w:rsid w:val="00102D27"/>
    <w:rsid w:val="00102E88"/>
    <w:rsid w:val="0010307F"/>
    <w:rsid w:val="001030CF"/>
    <w:rsid w:val="001036F7"/>
    <w:rsid w:val="00103F78"/>
    <w:rsid w:val="00104004"/>
    <w:rsid w:val="001043C2"/>
    <w:rsid w:val="001043E1"/>
    <w:rsid w:val="00104455"/>
    <w:rsid w:val="0010467C"/>
    <w:rsid w:val="00105025"/>
    <w:rsid w:val="0010505A"/>
    <w:rsid w:val="00105738"/>
    <w:rsid w:val="00105CC7"/>
    <w:rsid w:val="00105E57"/>
    <w:rsid w:val="00106136"/>
    <w:rsid w:val="001063F3"/>
    <w:rsid w:val="00106404"/>
    <w:rsid w:val="001064C9"/>
    <w:rsid w:val="001068A0"/>
    <w:rsid w:val="00106CBA"/>
    <w:rsid w:val="00106F99"/>
    <w:rsid w:val="0010726D"/>
    <w:rsid w:val="0010769E"/>
    <w:rsid w:val="00107779"/>
    <w:rsid w:val="001077BC"/>
    <w:rsid w:val="001078C2"/>
    <w:rsid w:val="00107BB1"/>
    <w:rsid w:val="00107E1C"/>
    <w:rsid w:val="00110243"/>
    <w:rsid w:val="00110B81"/>
    <w:rsid w:val="001112C4"/>
    <w:rsid w:val="00111444"/>
    <w:rsid w:val="00111723"/>
    <w:rsid w:val="00111733"/>
    <w:rsid w:val="001117E7"/>
    <w:rsid w:val="00111AEB"/>
    <w:rsid w:val="00111D0B"/>
    <w:rsid w:val="00112046"/>
    <w:rsid w:val="0011231D"/>
    <w:rsid w:val="00112448"/>
    <w:rsid w:val="001124C8"/>
    <w:rsid w:val="00112672"/>
    <w:rsid w:val="0011273A"/>
    <w:rsid w:val="001129B5"/>
    <w:rsid w:val="00113310"/>
    <w:rsid w:val="00113493"/>
    <w:rsid w:val="00113723"/>
    <w:rsid w:val="00113E38"/>
    <w:rsid w:val="001141E3"/>
    <w:rsid w:val="001144DF"/>
    <w:rsid w:val="00114546"/>
    <w:rsid w:val="00114558"/>
    <w:rsid w:val="00114C58"/>
    <w:rsid w:val="0011557B"/>
    <w:rsid w:val="001158AE"/>
    <w:rsid w:val="00115950"/>
    <w:rsid w:val="00115D51"/>
    <w:rsid w:val="00116360"/>
    <w:rsid w:val="00116627"/>
    <w:rsid w:val="00116DB2"/>
    <w:rsid w:val="0011713F"/>
    <w:rsid w:val="0011755D"/>
    <w:rsid w:val="0011765B"/>
    <w:rsid w:val="001177CF"/>
    <w:rsid w:val="00117C85"/>
    <w:rsid w:val="0012039C"/>
    <w:rsid w:val="001203B6"/>
    <w:rsid w:val="001206AE"/>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B66"/>
    <w:rsid w:val="00126EA8"/>
    <w:rsid w:val="00126F55"/>
    <w:rsid w:val="00127596"/>
    <w:rsid w:val="001275AB"/>
    <w:rsid w:val="00127607"/>
    <w:rsid w:val="00127E12"/>
    <w:rsid w:val="00127F54"/>
    <w:rsid w:val="001300DF"/>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4FDD"/>
    <w:rsid w:val="001356C2"/>
    <w:rsid w:val="001359A9"/>
    <w:rsid w:val="00135A6D"/>
    <w:rsid w:val="00135D60"/>
    <w:rsid w:val="00135F28"/>
    <w:rsid w:val="001360F7"/>
    <w:rsid w:val="00136A23"/>
    <w:rsid w:val="00136B99"/>
    <w:rsid w:val="00137005"/>
    <w:rsid w:val="001370D6"/>
    <w:rsid w:val="001372F4"/>
    <w:rsid w:val="001375F0"/>
    <w:rsid w:val="00137907"/>
    <w:rsid w:val="001403D8"/>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BE2"/>
    <w:rsid w:val="00151D5E"/>
    <w:rsid w:val="00152063"/>
    <w:rsid w:val="001523B1"/>
    <w:rsid w:val="00152663"/>
    <w:rsid w:val="00152835"/>
    <w:rsid w:val="00152AC5"/>
    <w:rsid w:val="00152DEF"/>
    <w:rsid w:val="0015329E"/>
    <w:rsid w:val="00153340"/>
    <w:rsid w:val="0015367F"/>
    <w:rsid w:val="00153A95"/>
    <w:rsid w:val="00153E88"/>
    <w:rsid w:val="00153F26"/>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92E"/>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7A8"/>
    <w:rsid w:val="00164B12"/>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22B"/>
    <w:rsid w:val="0017248E"/>
    <w:rsid w:val="001724EC"/>
    <w:rsid w:val="00172864"/>
    <w:rsid w:val="00172B82"/>
    <w:rsid w:val="00172D5B"/>
    <w:rsid w:val="00172E9F"/>
    <w:rsid w:val="00172EFA"/>
    <w:rsid w:val="00172FCF"/>
    <w:rsid w:val="001733C8"/>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8D"/>
    <w:rsid w:val="0018144A"/>
    <w:rsid w:val="00181588"/>
    <w:rsid w:val="001815A2"/>
    <w:rsid w:val="00181A50"/>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5F55"/>
    <w:rsid w:val="001866AD"/>
    <w:rsid w:val="00186A46"/>
    <w:rsid w:val="00186A48"/>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2F00"/>
    <w:rsid w:val="001936A9"/>
    <w:rsid w:val="001938F6"/>
    <w:rsid w:val="00193D04"/>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642"/>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5A3"/>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1A7B"/>
    <w:rsid w:val="001C2378"/>
    <w:rsid w:val="001C2A7D"/>
    <w:rsid w:val="001C2AD2"/>
    <w:rsid w:val="001C3C60"/>
    <w:rsid w:val="001C3EE9"/>
    <w:rsid w:val="001C3FA4"/>
    <w:rsid w:val="001C40F9"/>
    <w:rsid w:val="001C458B"/>
    <w:rsid w:val="001C4634"/>
    <w:rsid w:val="001C4BDE"/>
    <w:rsid w:val="001C59E1"/>
    <w:rsid w:val="001C5A76"/>
    <w:rsid w:val="001C5D4F"/>
    <w:rsid w:val="001C5E25"/>
    <w:rsid w:val="001C5E37"/>
    <w:rsid w:val="001C64C0"/>
    <w:rsid w:val="001C69DA"/>
    <w:rsid w:val="001C6A5F"/>
    <w:rsid w:val="001C6F06"/>
    <w:rsid w:val="001C7278"/>
    <w:rsid w:val="001C746C"/>
    <w:rsid w:val="001C7672"/>
    <w:rsid w:val="001C76AA"/>
    <w:rsid w:val="001C774C"/>
    <w:rsid w:val="001D0507"/>
    <w:rsid w:val="001D138B"/>
    <w:rsid w:val="001D1668"/>
    <w:rsid w:val="001D1BDE"/>
    <w:rsid w:val="001D2360"/>
    <w:rsid w:val="001D2410"/>
    <w:rsid w:val="001D263F"/>
    <w:rsid w:val="001D2B53"/>
    <w:rsid w:val="001D2C14"/>
    <w:rsid w:val="001D2C68"/>
    <w:rsid w:val="001D2CD5"/>
    <w:rsid w:val="001D2FC1"/>
    <w:rsid w:val="001D3109"/>
    <w:rsid w:val="001D332E"/>
    <w:rsid w:val="001D340D"/>
    <w:rsid w:val="001D34B8"/>
    <w:rsid w:val="001D362D"/>
    <w:rsid w:val="001D36FF"/>
    <w:rsid w:val="001D3801"/>
    <w:rsid w:val="001D40DC"/>
    <w:rsid w:val="001D490E"/>
    <w:rsid w:val="001D4DF9"/>
    <w:rsid w:val="001D5033"/>
    <w:rsid w:val="001D549F"/>
    <w:rsid w:val="001D5586"/>
    <w:rsid w:val="001D5663"/>
    <w:rsid w:val="001D5AA0"/>
    <w:rsid w:val="001D5B98"/>
    <w:rsid w:val="001D5C88"/>
    <w:rsid w:val="001D5DE9"/>
    <w:rsid w:val="001D5F1A"/>
    <w:rsid w:val="001D5F89"/>
    <w:rsid w:val="001D6091"/>
    <w:rsid w:val="001D6107"/>
    <w:rsid w:val="001D6567"/>
    <w:rsid w:val="001D673B"/>
    <w:rsid w:val="001D695C"/>
    <w:rsid w:val="001D6FD9"/>
    <w:rsid w:val="001D73EB"/>
    <w:rsid w:val="001D7740"/>
    <w:rsid w:val="001D780E"/>
    <w:rsid w:val="001E016B"/>
    <w:rsid w:val="001E05C3"/>
    <w:rsid w:val="001E05D5"/>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E7F94"/>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923"/>
    <w:rsid w:val="001F3A1E"/>
    <w:rsid w:val="001F3A92"/>
    <w:rsid w:val="001F3CDC"/>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3C36"/>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0FAC"/>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3F69"/>
    <w:rsid w:val="002140FF"/>
    <w:rsid w:val="002143E3"/>
    <w:rsid w:val="002145D3"/>
    <w:rsid w:val="00214688"/>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D18"/>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3FDC"/>
    <w:rsid w:val="002246FF"/>
    <w:rsid w:val="00224952"/>
    <w:rsid w:val="00224DD2"/>
    <w:rsid w:val="002251AD"/>
    <w:rsid w:val="0022551E"/>
    <w:rsid w:val="002256AA"/>
    <w:rsid w:val="00225760"/>
    <w:rsid w:val="00225872"/>
    <w:rsid w:val="00225A6A"/>
    <w:rsid w:val="00225AC7"/>
    <w:rsid w:val="00225ACC"/>
    <w:rsid w:val="00225B74"/>
    <w:rsid w:val="00226318"/>
    <w:rsid w:val="00226487"/>
    <w:rsid w:val="00226496"/>
    <w:rsid w:val="00226902"/>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C59"/>
    <w:rsid w:val="00232F5E"/>
    <w:rsid w:val="00232FA8"/>
    <w:rsid w:val="002338C9"/>
    <w:rsid w:val="00233AE4"/>
    <w:rsid w:val="00233F21"/>
    <w:rsid w:val="00234151"/>
    <w:rsid w:val="00234531"/>
    <w:rsid w:val="002345DE"/>
    <w:rsid w:val="002347DE"/>
    <w:rsid w:val="00234C43"/>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DAD"/>
    <w:rsid w:val="00242ED9"/>
    <w:rsid w:val="00242FA8"/>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8C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11"/>
    <w:rsid w:val="0025123A"/>
    <w:rsid w:val="002512C8"/>
    <w:rsid w:val="00251331"/>
    <w:rsid w:val="00251641"/>
    <w:rsid w:val="002516DE"/>
    <w:rsid w:val="00251B9E"/>
    <w:rsid w:val="00251F81"/>
    <w:rsid w:val="002521F5"/>
    <w:rsid w:val="002522E0"/>
    <w:rsid w:val="00252BE0"/>
    <w:rsid w:val="00252F47"/>
    <w:rsid w:val="00252FF6"/>
    <w:rsid w:val="0025340E"/>
    <w:rsid w:val="00253588"/>
    <w:rsid w:val="00253623"/>
    <w:rsid w:val="00253742"/>
    <w:rsid w:val="0025395D"/>
    <w:rsid w:val="00253C2A"/>
    <w:rsid w:val="00254191"/>
    <w:rsid w:val="002541F4"/>
    <w:rsid w:val="002546F4"/>
    <w:rsid w:val="00254D64"/>
    <w:rsid w:val="00254E19"/>
    <w:rsid w:val="00255199"/>
    <w:rsid w:val="002551D0"/>
    <w:rsid w:val="00255374"/>
    <w:rsid w:val="00255D03"/>
    <w:rsid w:val="002569DE"/>
    <w:rsid w:val="00256FE3"/>
    <w:rsid w:val="00257080"/>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8B8"/>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A04"/>
    <w:rsid w:val="00266B13"/>
    <w:rsid w:val="00267485"/>
    <w:rsid w:val="00267887"/>
    <w:rsid w:val="00267988"/>
    <w:rsid w:val="002700D7"/>
    <w:rsid w:val="002700E9"/>
    <w:rsid w:val="00270448"/>
    <w:rsid w:val="00270728"/>
    <w:rsid w:val="00270A25"/>
    <w:rsid w:val="00270D42"/>
    <w:rsid w:val="0027116A"/>
    <w:rsid w:val="002711BC"/>
    <w:rsid w:val="00271412"/>
    <w:rsid w:val="0027195D"/>
    <w:rsid w:val="00272223"/>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23E"/>
    <w:rsid w:val="002768DE"/>
    <w:rsid w:val="00276A35"/>
    <w:rsid w:val="00277040"/>
    <w:rsid w:val="00277060"/>
    <w:rsid w:val="002772DB"/>
    <w:rsid w:val="00277391"/>
    <w:rsid w:val="00277835"/>
    <w:rsid w:val="002778B0"/>
    <w:rsid w:val="00277A5F"/>
    <w:rsid w:val="002800EE"/>
    <w:rsid w:val="00280282"/>
    <w:rsid w:val="002802A5"/>
    <w:rsid w:val="00280AB1"/>
    <w:rsid w:val="00280DD5"/>
    <w:rsid w:val="00280E53"/>
    <w:rsid w:val="002812A0"/>
    <w:rsid w:val="00281405"/>
    <w:rsid w:val="00281895"/>
    <w:rsid w:val="00281DB7"/>
    <w:rsid w:val="00281DF5"/>
    <w:rsid w:val="00282266"/>
    <w:rsid w:val="00282359"/>
    <w:rsid w:val="0028287C"/>
    <w:rsid w:val="00282D84"/>
    <w:rsid w:val="002838A1"/>
    <w:rsid w:val="002838AB"/>
    <w:rsid w:val="0028393B"/>
    <w:rsid w:val="00284380"/>
    <w:rsid w:val="0028438B"/>
    <w:rsid w:val="0028490F"/>
    <w:rsid w:val="00284A20"/>
    <w:rsid w:val="00284BAE"/>
    <w:rsid w:val="00284C0E"/>
    <w:rsid w:val="00284C32"/>
    <w:rsid w:val="002857DE"/>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3B2"/>
    <w:rsid w:val="00290647"/>
    <w:rsid w:val="00290B42"/>
    <w:rsid w:val="00290BD8"/>
    <w:rsid w:val="00290F3B"/>
    <w:rsid w:val="0029110A"/>
    <w:rsid w:val="00291385"/>
    <w:rsid w:val="00291422"/>
    <w:rsid w:val="00291562"/>
    <w:rsid w:val="00291A96"/>
    <w:rsid w:val="00291F3D"/>
    <w:rsid w:val="0029213D"/>
    <w:rsid w:val="0029231F"/>
    <w:rsid w:val="0029237F"/>
    <w:rsid w:val="00292468"/>
    <w:rsid w:val="00292715"/>
    <w:rsid w:val="00293E57"/>
    <w:rsid w:val="0029415F"/>
    <w:rsid w:val="002944D9"/>
    <w:rsid w:val="002947D1"/>
    <w:rsid w:val="002948A2"/>
    <w:rsid w:val="002948DF"/>
    <w:rsid w:val="00294D90"/>
    <w:rsid w:val="00294DE4"/>
    <w:rsid w:val="00294DF9"/>
    <w:rsid w:val="00294FC1"/>
    <w:rsid w:val="00295349"/>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0B60"/>
    <w:rsid w:val="002A1093"/>
    <w:rsid w:val="002A1157"/>
    <w:rsid w:val="002A11B8"/>
    <w:rsid w:val="002A1AC3"/>
    <w:rsid w:val="002A1E92"/>
    <w:rsid w:val="002A204D"/>
    <w:rsid w:val="002A2281"/>
    <w:rsid w:val="002A2616"/>
    <w:rsid w:val="002A262E"/>
    <w:rsid w:val="002A26E1"/>
    <w:rsid w:val="002A2837"/>
    <w:rsid w:val="002A298C"/>
    <w:rsid w:val="002A3159"/>
    <w:rsid w:val="002A31D9"/>
    <w:rsid w:val="002A337C"/>
    <w:rsid w:val="002A35A6"/>
    <w:rsid w:val="002A368A"/>
    <w:rsid w:val="002A4065"/>
    <w:rsid w:val="002A4598"/>
    <w:rsid w:val="002A4876"/>
    <w:rsid w:val="002A4B18"/>
    <w:rsid w:val="002A4DAC"/>
    <w:rsid w:val="002A4EC8"/>
    <w:rsid w:val="002A5100"/>
    <w:rsid w:val="002A5329"/>
    <w:rsid w:val="002A54C1"/>
    <w:rsid w:val="002A5617"/>
    <w:rsid w:val="002A5687"/>
    <w:rsid w:val="002A59F0"/>
    <w:rsid w:val="002A5BF4"/>
    <w:rsid w:val="002A5D2D"/>
    <w:rsid w:val="002A610B"/>
    <w:rsid w:val="002A6432"/>
    <w:rsid w:val="002A6ACC"/>
    <w:rsid w:val="002A6C28"/>
    <w:rsid w:val="002A6F25"/>
    <w:rsid w:val="002A6FD3"/>
    <w:rsid w:val="002A75E1"/>
    <w:rsid w:val="002A7D71"/>
    <w:rsid w:val="002A7DFC"/>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EE5"/>
    <w:rsid w:val="002B6FC2"/>
    <w:rsid w:val="002B7097"/>
    <w:rsid w:val="002B7203"/>
    <w:rsid w:val="002B740D"/>
    <w:rsid w:val="002B746C"/>
    <w:rsid w:val="002B7559"/>
    <w:rsid w:val="002B75B0"/>
    <w:rsid w:val="002B77A9"/>
    <w:rsid w:val="002B78D8"/>
    <w:rsid w:val="002B79C1"/>
    <w:rsid w:val="002B7A6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DCB"/>
    <w:rsid w:val="002C0F51"/>
    <w:rsid w:val="002C1201"/>
    <w:rsid w:val="002C1460"/>
    <w:rsid w:val="002C169D"/>
    <w:rsid w:val="002C194F"/>
    <w:rsid w:val="002C1C3B"/>
    <w:rsid w:val="002C20F2"/>
    <w:rsid w:val="002C26BC"/>
    <w:rsid w:val="002C2A35"/>
    <w:rsid w:val="002C2CCF"/>
    <w:rsid w:val="002C2D86"/>
    <w:rsid w:val="002C34F8"/>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AAA"/>
    <w:rsid w:val="002C6BAB"/>
    <w:rsid w:val="002C78D8"/>
    <w:rsid w:val="002C7E36"/>
    <w:rsid w:val="002D0400"/>
    <w:rsid w:val="002D0439"/>
    <w:rsid w:val="002D0450"/>
    <w:rsid w:val="002D11B7"/>
    <w:rsid w:val="002D134B"/>
    <w:rsid w:val="002D1792"/>
    <w:rsid w:val="002D19A5"/>
    <w:rsid w:val="002D2271"/>
    <w:rsid w:val="002D24C2"/>
    <w:rsid w:val="002D27A1"/>
    <w:rsid w:val="002D27DC"/>
    <w:rsid w:val="002D2F6B"/>
    <w:rsid w:val="002D33A8"/>
    <w:rsid w:val="002D3BBC"/>
    <w:rsid w:val="002D3C85"/>
    <w:rsid w:val="002D3CCE"/>
    <w:rsid w:val="002D434D"/>
    <w:rsid w:val="002D438A"/>
    <w:rsid w:val="002D4812"/>
    <w:rsid w:val="002D4C3A"/>
    <w:rsid w:val="002D53D2"/>
    <w:rsid w:val="002D544E"/>
    <w:rsid w:val="002D55A3"/>
    <w:rsid w:val="002D5738"/>
    <w:rsid w:val="002D5E53"/>
    <w:rsid w:val="002D5E82"/>
    <w:rsid w:val="002D697C"/>
    <w:rsid w:val="002D6AA5"/>
    <w:rsid w:val="002D6BE9"/>
    <w:rsid w:val="002D6C30"/>
    <w:rsid w:val="002D7C64"/>
    <w:rsid w:val="002E027E"/>
    <w:rsid w:val="002E0319"/>
    <w:rsid w:val="002E0566"/>
    <w:rsid w:val="002E0740"/>
    <w:rsid w:val="002E0AE6"/>
    <w:rsid w:val="002E0D4A"/>
    <w:rsid w:val="002E0F42"/>
    <w:rsid w:val="002E1724"/>
    <w:rsid w:val="002E179B"/>
    <w:rsid w:val="002E1831"/>
    <w:rsid w:val="002E1C9E"/>
    <w:rsid w:val="002E21CB"/>
    <w:rsid w:val="002E257B"/>
    <w:rsid w:val="002E27D2"/>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119"/>
    <w:rsid w:val="002F3899"/>
    <w:rsid w:val="002F3CDE"/>
    <w:rsid w:val="002F3FC1"/>
    <w:rsid w:val="002F4202"/>
    <w:rsid w:val="002F441F"/>
    <w:rsid w:val="002F4612"/>
    <w:rsid w:val="002F482D"/>
    <w:rsid w:val="002F50FB"/>
    <w:rsid w:val="002F552C"/>
    <w:rsid w:val="002F5DD6"/>
    <w:rsid w:val="002F5EA0"/>
    <w:rsid w:val="002F5FEA"/>
    <w:rsid w:val="002F6005"/>
    <w:rsid w:val="002F61C0"/>
    <w:rsid w:val="002F63E7"/>
    <w:rsid w:val="002F64F3"/>
    <w:rsid w:val="002F6836"/>
    <w:rsid w:val="002F6925"/>
    <w:rsid w:val="002F6B17"/>
    <w:rsid w:val="002F6EA6"/>
    <w:rsid w:val="002F6EB0"/>
    <w:rsid w:val="002F762C"/>
    <w:rsid w:val="002F7640"/>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7DF"/>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DC3"/>
    <w:rsid w:val="00307F3F"/>
    <w:rsid w:val="00310082"/>
    <w:rsid w:val="003100C8"/>
    <w:rsid w:val="003103EE"/>
    <w:rsid w:val="003104C8"/>
    <w:rsid w:val="0031057B"/>
    <w:rsid w:val="00310F53"/>
    <w:rsid w:val="00311161"/>
    <w:rsid w:val="0031212B"/>
    <w:rsid w:val="00312139"/>
    <w:rsid w:val="0031222D"/>
    <w:rsid w:val="00312400"/>
    <w:rsid w:val="00312422"/>
    <w:rsid w:val="003125F6"/>
    <w:rsid w:val="003126C1"/>
    <w:rsid w:val="00312739"/>
    <w:rsid w:val="00312D10"/>
    <w:rsid w:val="00312DC3"/>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BBE"/>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AF4"/>
    <w:rsid w:val="00321BD7"/>
    <w:rsid w:val="003223B9"/>
    <w:rsid w:val="00322451"/>
    <w:rsid w:val="0032260F"/>
    <w:rsid w:val="0032289B"/>
    <w:rsid w:val="003228DA"/>
    <w:rsid w:val="00322C31"/>
    <w:rsid w:val="00322EFB"/>
    <w:rsid w:val="00322F9F"/>
    <w:rsid w:val="003233E3"/>
    <w:rsid w:val="003233F4"/>
    <w:rsid w:val="003239AF"/>
    <w:rsid w:val="00323D6B"/>
    <w:rsid w:val="003241A8"/>
    <w:rsid w:val="003241D6"/>
    <w:rsid w:val="00324A74"/>
    <w:rsid w:val="00324D86"/>
    <w:rsid w:val="00324DA2"/>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27C39"/>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9CC"/>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80C"/>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1D2"/>
    <w:rsid w:val="003502D9"/>
    <w:rsid w:val="00350762"/>
    <w:rsid w:val="00350769"/>
    <w:rsid w:val="003507C4"/>
    <w:rsid w:val="003507F2"/>
    <w:rsid w:val="00350B5F"/>
    <w:rsid w:val="00350D0F"/>
    <w:rsid w:val="003515C1"/>
    <w:rsid w:val="003519A1"/>
    <w:rsid w:val="00351C4A"/>
    <w:rsid w:val="00351C74"/>
    <w:rsid w:val="00351CD6"/>
    <w:rsid w:val="003521D3"/>
    <w:rsid w:val="00352480"/>
    <w:rsid w:val="0035295B"/>
    <w:rsid w:val="00352DDB"/>
    <w:rsid w:val="00352EE6"/>
    <w:rsid w:val="00352F1C"/>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148"/>
    <w:rsid w:val="00356409"/>
    <w:rsid w:val="0035641B"/>
    <w:rsid w:val="003567F3"/>
    <w:rsid w:val="00356B13"/>
    <w:rsid w:val="00356C73"/>
    <w:rsid w:val="00356E88"/>
    <w:rsid w:val="0035730D"/>
    <w:rsid w:val="00357360"/>
    <w:rsid w:val="0035748A"/>
    <w:rsid w:val="00357901"/>
    <w:rsid w:val="00357B27"/>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51"/>
    <w:rsid w:val="0036269A"/>
    <w:rsid w:val="0036273F"/>
    <w:rsid w:val="00362EC7"/>
    <w:rsid w:val="003636CD"/>
    <w:rsid w:val="00363849"/>
    <w:rsid w:val="00363AE9"/>
    <w:rsid w:val="00363B40"/>
    <w:rsid w:val="00363DC8"/>
    <w:rsid w:val="00363F37"/>
    <w:rsid w:val="0036487C"/>
    <w:rsid w:val="00364C19"/>
    <w:rsid w:val="00364C1C"/>
    <w:rsid w:val="00364CFC"/>
    <w:rsid w:val="00364D66"/>
    <w:rsid w:val="00364E94"/>
    <w:rsid w:val="00364EFD"/>
    <w:rsid w:val="00365240"/>
    <w:rsid w:val="0036525B"/>
    <w:rsid w:val="003652AE"/>
    <w:rsid w:val="00365411"/>
    <w:rsid w:val="00365450"/>
    <w:rsid w:val="003656A2"/>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1CB"/>
    <w:rsid w:val="00370A84"/>
    <w:rsid w:val="00370CED"/>
    <w:rsid w:val="00370E4F"/>
    <w:rsid w:val="00371215"/>
    <w:rsid w:val="0037161A"/>
    <w:rsid w:val="00371F9D"/>
    <w:rsid w:val="00372086"/>
    <w:rsid w:val="003721CC"/>
    <w:rsid w:val="00372554"/>
    <w:rsid w:val="00372778"/>
    <w:rsid w:val="00372823"/>
    <w:rsid w:val="00372901"/>
    <w:rsid w:val="00372F0D"/>
    <w:rsid w:val="00373295"/>
    <w:rsid w:val="0037392F"/>
    <w:rsid w:val="00374059"/>
    <w:rsid w:val="0037412C"/>
    <w:rsid w:val="003749F3"/>
    <w:rsid w:val="00374DED"/>
    <w:rsid w:val="00374E37"/>
    <w:rsid w:val="0037527B"/>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CF5"/>
    <w:rsid w:val="00380E4E"/>
    <w:rsid w:val="00380FBF"/>
    <w:rsid w:val="00380FD0"/>
    <w:rsid w:val="0038109D"/>
    <w:rsid w:val="00381C09"/>
    <w:rsid w:val="00381F97"/>
    <w:rsid w:val="00382162"/>
    <w:rsid w:val="00382168"/>
    <w:rsid w:val="003822CE"/>
    <w:rsid w:val="003829EC"/>
    <w:rsid w:val="00382A43"/>
    <w:rsid w:val="00382D60"/>
    <w:rsid w:val="00382F29"/>
    <w:rsid w:val="0038303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62A"/>
    <w:rsid w:val="00385717"/>
    <w:rsid w:val="003858EC"/>
    <w:rsid w:val="00385A64"/>
    <w:rsid w:val="00385B05"/>
    <w:rsid w:val="00386382"/>
    <w:rsid w:val="003865EF"/>
    <w:rsid w:val="003869E7"/>
    <w:rsid w:val="00386BA9"/>
    <w:rsid w:val="00386D5F"/>
    <w:rsid w:val="00386F7E"/>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5D8"/>
    <w:rsid w:val="00396620"/>
    <w:rsid w:val="00396A11"/>
    <w:rsid w:val="00396D37"/>
    <w:rsid w:val="00396ED9"/>
    <w:rsid w:val="0039705E"/>
    <w:rsid w:val="00397860"/>
    <w:rsid w:val="00397969"/>
    <w:rsid w:val="0039798F"/>
    <w:rsid w:val="003979F8"/>
    <w:rsid w:val="00397AA9"/>
    <w:rsid w:val="00397C1D"/>
    <w:rsid w:val="00397FA2"/>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D60"/>
    <w:rsid w:val="003A3EC7"/>
    <w:rsid w:val="003A40B4"/>
    <w:rsid w:val="003A42A0"/>
    <w:rsid w:val="003A434F"/>
    <w:rsid w:val="003A450A"/>
    <w:rsid w:val="003A47AC"/>
    <w:rsid w:val="003A4B90"/>
    <w:rsid w:val="003A4ECC"/>
    <w:rsid w:val="003A509C"/>
    <w:rsid w:val="003A5701"/>
    <w:rsid w:val="003A5786"/>
    <w:rsid w:val="003A58F0"/>
    <w:rsid w:val="003A5DF1"/>
    <w:rsid w:val="003A6224"/>
    <w:rsid w:val="003A686C"/>
    <w:rsid w:val="003A6D5C"/>
    <w:rsid w:val="003A74EE"/>
    <w:rsid w:val="003A7834"/>
    <w:rsid w:val="003A78FC"/>
    <w:rsid w:val="003B0411"/>
    <w:rsid w:val="003B0730"/>
    <w:rsid w:val="003B095E"/>
    <w:rsid w:val="003B0B5B"/>
    <w:rsid w:val="003B0BB6"/>
    <w:rsid w:val="003B0E79"/>
    <w:rsid w:val="003B0F8B"/>
    <w:rsid w:val="003B128B"/>
    <w:rsid w:val="003B1660"/>
    <w:rsid w:val="003B19B2"/>
    <w:rsid w:val="003B1A92"/>
    <w:rsid w:val="003B1E1D"/>
    <w:rsid w:val="003B1FA3"/>
    <w:rsid w:val="003B2E8D"/>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91"/>
    <w:rsid w:val="003B6D7D"/>
    <w:rsid w:val="003B6EDD"/>
    <w:rsid w:val="003B7167"/>
    <w:rsid w:val="003B73FE"/>
    <w:rsid w:val="003B75DD"/>
    <w:rsid w:val="003B775E"/>
    <w:rsid w:val="003B7D7E"/>
    <w:rsid w:val="003C007A"/>
    <w:rsid w:val="003C08C9"/>
    <w:rsid w:val="003C08EB"/>
    <w:rsid w:val="003C1012"/>
    <w:rsid w:val="003C11C9"/>
    <w:rsid w:val="003C1229"/>
    <w:rsid w:val="003C15E9"/>
    <w:rsid w:val="003C17DA"/>
    <w:rsid w:val="003C1D07"/>
    <w:rsid w:val="003C1FD4"/>
    <w:rsid w:val="003C213D"/>
    <w:rsid w:val="003C2262"/>
    <w:rsid w:val="003C2569"/>
    <w:rsid w:val="003C25AD"/>
    <w:rsid w:val="003C2698"/>
    <w:rsid w:val="003C28CE"/>
    <w:rsid w:val="003C2949"/>
    <w:rsid w:val="003C2D21"/>
    <w:rsid w:val="003C350D"/>
    <w:rsid w:val="003C3BEF"/>
    <w:rsid w:val="003C3DE8"/>
    <w:rsid w:val="003C3ECE"/>
    <w:rsid w:val="003C3EE0"/>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672"/>
    <w:rsid w:val="003C77D2"/>
    <w:rsid w:val="003C7AD7"/>
    <w:rsid w:val="003C7B70"/>
    <w:rsid w:val="003C7C95"/>
    <w:rsid w:val="003D026B"/>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1D"/>
    <w:rsid w:val="003D6471"/>
    <w:rsid w:val="003D66D2"/>
    <w:rsid w:val="003D67CF"/>
    <w:rsid w:val="003D69D2"/>
    <w:rsid w:val="003D6B7E"/>
    <w:rsid w:val="003D6B9C"/>
    <w:rsid w:val="003D7594"/>
    <w:rsid w:val="003D7E36"/>
    <w:rsid w:val="003D7E83"/>
    <w:rsid w:val="003E06E2"/>
    <w:rsid w:val="003E07A0"/>
    <w:rsid w:val="003E07AE"/>
    <w:rsid w:val="003E08F5"/>
    <w:rsid w:val="003E0B30"/>
    <w:rsid w:val="003E0E5F"/>
    <w:rsid w:val="003E139A"/>
    <w:rsid w:val="003E14FC"/>
    <w:rsid w:val="003E1997"/>
    <w:rsid w:val="003E1BEA"/>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97F"/>
    <w:rsid w:val="003E5DF1"/>
    <w:rsid w:val="003E6316"/>
    <w:rsid w:val="003E6681"/>
    <w:rsid w:val="003E6884"/>
    <w:rsid w:val="003E6AC5"/>
    <w:rsid w:val="003E70BF"/>
    <w:rsid w:val="003E73DB"/>
    <w:rsid w:val="003E75B5"/>
    <w:rsid w:val="003E762E"/>
    <w:rsid w:val="003E7950"/>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0F6"/>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79F"/>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822"/>
    <w:rsid w:val="00411EAE"/>
    <w:rsid w:val="00412461"/>
    <w:rsid w:val="00412546"/>
    <w:rsid w:val="00412817"/>
    <w:rsid w:val="00412C91"/>
    <w:rsid w:val="00412E1B"/>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6EB3"/>
    <w:rsid w:val="00427766"/>
    <w:rsid w:val="00427846"/>
    <w:rsid w:val="00427C3F"/>
    <w:rsid w:val="00430135"/>
    <w:rsid w:val="0043016C"/>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63C"/>
    <w:rsid w:val="00443A4D"/>
    <w:rsid w:val="00443BA5"/>
    <w:rsid w:val="00443C69"/>
    <w:rsid w:val="004445DB"/>
    <w:rsid w:val="0044497E"/>
    <w:rsid w:val="00444FF6"/>
    <w:rsid w:val="00445654"/>
    <w:rsid w:val="00446080"/>
    <w:rsid w:val="004460E4"/>
    <w:rsid w:val="004461D9"/>
    <w:rsid w:val="004462F4"/>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0C9C"/>
    <w:rsid w:val="0045136B"/>
    <w:rsid w:val="00451C7E"/>
    <w:rsid w:val="004520A7"/>
    <w:rsid w:val="00452314"/>
    <w:rsid w:val="00452666"/>
    <w:rsid w:val="0045270C"/>
    <w:rsid w:val="00452A1D"/>
    <w:rsid w:val="00453412"/>
    <w:rsid w:val="00453589"/>
    <w:rsid w:val="004536E2"/>
    <w:rsid w:val="00453B95"/>
    <w:rsid w:val="00453BB6"/>
    <w:rsid w:val="00453CAA"/>
    <w:rsid w:val="00453FC9"/>
    <w:rsid w:val="0045472E"/>
    <w:rsid w:val="00455113"/>
    <w:rsid w:val="00455199"/>
    <w:rsid w:val="0045561A"/>
    <w:rsid w:val="00455969"/>
    <w:rsid w:val="00455A34"/>
    <w:rsid w:val="00455F5E"/>
    <w:rsid w:val="0045603F"/>
    <w:rsid w:val="00456141"/>
    <w:rsid w:val="004563C4"/>
    <w:rsid w:val="004563C7"/>
    <w:rsid w:val="00456421"/>
    <w:rsid w:val="00456448"/>
    <w:rsid w:val="0045652F"/>
    <w:rsid w:val="0045691F"/>
    <w:rsid w:val="00456D05"/>
    <w:rsid w:val="00456D35"/>
    <w:rsid w:val="00456DAB"/>
    <w:rsid w:val="0045719D"/>
    <w:rsid w:val="00457C61"/>
    <w:rsid w:val="00457F14"/>
    <w:rsid w:val="004601DB"/>
    <w:rsid w:val="0046022C"/>
    <w:rsid w:val="00460C0F"/>
    <w:rsid w:val="00460CC3"/>
    <w:rsid w:val="00460E86"/>
    <w:rsid w:val="00461BD3"/>
    <w:rsid w:val="00462085"/>
    <w:rsid w:val="004626EF"/>
    <w:rsid w:val="004627B5"/>
    <w:rsid w:val="004627CB"/>
    <w:rsid w:val="00462850"/>
    <w:rsid w:val="00462ABE"/>
    <w:rsid w:val="0046355E"/>
    <w:rsid w:val="004635AE"/>
    <w:rsid w:val="00463BF9"/>
    <w:rsid w:val="00463D93"/>
    <w:rsid w:val="004646B4"/>
    <w:rsid w:val="00464A88"/>
    <w:rsid w:val="00464A9D"/>
    <w:rsid w:val="00464D0D"/>
    <w:rsid w:val="00464D58"/>
    <w:rsid w:val="004651A0"/>
    <w:rsid w:val="00465354"/>
    <w:rsid w:val="004659C4"/>
    <w:rsid w:val="00465AA9"/>
    <w:rsid w:val="00465F0A"/>
    <w:rsid w:val="00466055"/>
    <w:rsid w:val="00466532"/>
    <w:rsid w:val="004667B0"/>
    <w:rsid w:val="00466CED"/>
    <w:rsid w:val="00466EAA"/>
    <w:rsid w:val="004671D7"/>
    <w:rsid w:val="00467488"/>
    <w:rsid w:val="00467970"/>
    <w:rsid w:val="00467E91"/>
    <w:rsid w:val="004702A4"/>
    <w:rsid w:val="0047083E"/>
    <w:rsid w:val="004708F6"/>
    <w:rsid w:val="00470EB5"/>
    <w:rsid w:val="00470FC8"/>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1B6"/>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2"/>
    <w:rsid w:val="00480E05"/>
    <w:rsid w:val="00480EBD"/>
    <w:rsid w:val="00481210"/>
    <w:rsid w:val="004813CF"/>
    <w:rsid w:val="00481B80"/>
    <w:rsid w:val="00481C1E"/>
    <w:rsid w:val="00482BBE"/>
    <w:rsid w:val="00482E52"/>
    <w:rsid w:val="00483651"/>
    <w:rsid w:val="00483A12"/>
    <w:rsid w:val="00483BBC"/>
    <w:rsid w:val="00483DB8"/>
    <w:rsid w:val="004842CB"/>
    <w:rsid w:val="00484A77"/>
    <w:rsid w:val="00484B49"/>
    <w:rsid w:val="00485044"/>
    <w:rsid w:val="0048540F"/>
    <w:rsid w:val="004854A2"/>
    <w:rsid w:val="004855CD"/>
    <w:rsid w:val="00485970"/>
    <w:rsid w:val="00485C0D"/>
    <w:rsid w:val="0048637B"/>
    <w:rsid w:val="00486575"/>
    <w:rsid w:val="0048657E"/>
    <w:rsid w:val="004865CF"/>
    <w:rsid w:val="004866D0"/>
    <w:rsid w:val="0048693E"/>
    <w:rsid w:val="00486DE7"/>
    <w:rsid w:val="00486E88"/>
    <w:rsid w:val="00487035"/>
    <w:rsid w:val="0048721E"/>
    <w:rsid w:val="00487372"/>
    <w:rsid w:val="0048758B"/>
    <w:rsid w:val="004875FE"/>
    <w:rsid w:val="00487FD4"/>
    <w:rsid w:val="00490036"/>
    <w:rsid w:val="00490901"/>
    <w:rsid w:val="00490E15"/>
    <w:rsid w:val="004910CF"/>
    <w:rsid w:val="004919ED"/>
    <w:rsid w:val="00491CC4"/>
    <w:rsid w:val="004925EA"/>
    <w:rsid w:val="00492770"/>
    <w:rsid w:val="00492B9A"/>
    <w:rsid w:val="00493069"/>
    <w:rsid w:val="0049385A"/>
    <w:rsid w:val="004941E8"/>
    <w:rsid w:val="00494242"/>
    <w:rsid w:val="004942F4"/>
    <w:rsid w:val="00494451"/>
    <w:rsid w:val="00494E8E"/>
    <w:rsid w:val="00495150"/>
    <w:rsid w:val="004955BC"/>
    <w:rsid w:val="00495D63"/>
    <w:rsid w:val="00496127"/>
    <w:rsid w:val="0049648F"/>
    <w:rsid w:val="004964DF"/>
    <w:rsid w:val="00496606"/>
    <w:rsid w:val="004967A0"/>
    <w:rsid w:val="00496B8C"/>
    <w:rsid w:val="00496F05"/>
    <w:rsid w:val="00497358"/>
    <w:rsid w:val="00497370"/>
    <w:rsid w:val="004A00C1"/>
    <w:rsid w:val="004A00D0"/>
    <w:rsid w:val="004A028A"/>
    <w:rsid w:val="004A037E"/>
    <w:rsid w:val="004A084C"/>
    <w:rsid w:val="004A0880"/>
    <w:rsid w:val="004A0D4D"/>
    <w:rsid w:val="004A0F39"/>
    <w:rsid w:val="004A1234"/>
    <w:rsid w:val="004A1292"/>
    <w:rsid w:val="004A1527"/>
    <w:rsid w:val="004A1669"/>
    <w:rsid w:val="004A1900"/>
    <w:rsid w:val="004A1959"/>
    <w:rsid w:val="004A1C96"/>
    <w:rsid w:val="004A1E90"/>
    <w:rsid w:val="004A237C"/>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4AC"/>
    <w:rsid w:val="004B25DE"/>
    <w:rsid w:val="004B2C30"/>
    <w:rsid w:val="004B2E43"/>
    <w:rsid w:val="004B30BD"/>
    <w:rsid w:val="004B3494"/>
    <w:rsid w:val="004B372F"/>
    <w:rsid w:val="004B373F"/>
    <w:rsid w:val="004B3A7F"/>
    <w:rsid w:val="004B3C26"/>
    <w:rsid w:val="004B3EA5"/>
    <w:rsid w:val="004B42CA"/>
    <w:rsid w:val="004B44C9"/>
    <w:rsid w:val="004B451E"/>
    <w:rsid w:val="004B468D"/>
    <w:rsid w:val="004B49E6"/>
    <w:rsid w:val="004B4B9D"/>
    <w:rsid w:val="004B4D69"/>
    <w:rsid w:val="004B58F6"/>
    <w:rsid w:val="004B5BC2"/>
    <w:rsid w:val="004B639B"/>
    <w:rsid w:val="004B69A1"/>
    <w:rsid w:val="004B6D67"/>
    <w:rsid w:val="004B77BB"/>
    <w:rsid w:val="004C0107"/>
    <w:rsid w:val="004C0183"/>
    <w:rsid w:val="004C01A8"/>
    <w:rsid w:val="004C06E3"/>
    <w:rsid w:val="004C07A6"/>
    <w:rsid w:val="004C0A8C"/>
    <w:rsid w:val="004C0AAE"/>
    <w:rsid w:val="004C0C01"/>
    <w:rsid w:val="004C0CBB"/>
    <w:rsid w:val="004C1133"/>
    <w:rsid w:val="004C151E"/>
    <w:rsid w:val="004C16CF"/>
    <w:rsid w:val="004C1840"/>
    <w:rsid w:val="004C190E"/>
    <w:rsid w:val="004C1C92"/>
    <w:rsid w:val="004C24C9"/>
    <w:rsid w:val="004C25EB"/>
    <w:rsid w:val="004C2C8D"/>
    <w:rsid w:val="004C2D0F"/>
    <w:rsid w:val="004C31B6"/>
    <w:rsid w:val="004C32A2"/>
    <w:rsid w:val="004C35D9"/>
    <w:rsid w:val="004C4310"/>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977"/>
    <w:rsid w:val="004D2CCD"/>
    <w:rsid w:val="004D2D43"/>
    <w:rsid w:val="004D331E"/>
    <w:rsid w:val="004D36B2"/>
    <w:rsid w:val="004D37FD"/>
    <w:rsid w:val="004D3BBA"/>
    <w:rsid w:val="004D3DA1"/>
    <w:rsid w:val="004D3DEF"/>
    <w:rsid w:val="004D3EE0"/>
    <w:rsid w:val="004D41A1"/>
    <w:rsid w:val="004D46AE"/>
    <w:rsid w:val="004D50C7"/>
    <w:rsid w:val="004D548C"/>
    <w:rsid w:val="004D5586"/>
    <w:rsid w:val="004D575E"/>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3ED"/>
    <w:rsid w:val="004E19EA"/>
    <w:rsid w:val="004E1A31"/>
    <w:rsid w:val="004E2D7D"/>
    <w:rsid w:val="004E2DE0"/>
    <w:rsid w:val="004E3231"/>
    <w:rsid w:val="004E35D3"/>
    <w:rsid w:val="004E3DB1"/>
    <w:rsid w:val="004E404D"/>
    <w:rsid w:val="004E4060"/>
    <w:rsid w:val="004E409A"/>
    <w:rsid w:val="004E483F"/>
    <w:rsid w:val="004E4864"/>
    <w:rsid w:val="004E49CD"/>
    <w:rsid w:val="004E4F2C"/>
    <w:rsid w:val="004E5901"/>
    <w:rsid w:val="004E5954"/>
    <w:rsid w:val="004E5CB1"/>
    <w:rsid w:val="004E5E69"/>
    <w:rsid w:val="004E6728"/>
    <w:rsid w:val="004E687C"/>
    <w:rsid w:val="004E6AD0"/>
    <w:rsid w:val="004E742D"/>
    <w:rsid w:val="004E7A75"/>
    <w:rsid w:val="004E7BBC"/>
    <w:rsid w:val="004E7E4B"/>
    <w:rsid w:val="004F0511"/>
    <w:rsid w:val="004F085A"/>
    <w:rsid w:val="004F0FB9"/>
    <w:rsid w:val="004F1EEC"/>
    <w:rsid w:val="004F2073"/>
    <w:rsid w:val="004F26FD"/>
    <w:rsid w:val="004F2EDB"/>
    <w:rsid w:val="004F2F7E"/>
    <w:rsid w:val="004F32B5"/>
    <w:rsid w:val="004F3479"/>
    <w:rsid w:val="004F39F2"/>
    <w:rsid w:val="004F3A45"/>
    <w:rsid w:val="004F407E"/>
    <w:rsid w:val="004F4A6E"/>
    <w:rsid w:val="004F5479"/>
    <w:rsid w:val="004F55E5"/>
    <w:rsid w:val="004F56CA"/>
    <w:rsid w:val="004F57D5"/>
    <w:rsid w:val="004F5CAA"/>
    <w:rsid w:val="004F5DD9"/>
    <w:rsid w:val="004F6103"/>
    <w:rsid w:val="004F6E1B"/>
    <w:rsid w:val="004F7084"/>
    <w:rsid w:val="004F72EE"/>
    <w:rsid w:val="004F7429"/>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6EF2"/>
    <w:rsid w:val="00507DAC"/>
    <w:rsid w:val="00507F24"/>
    <w:rsid w:val="00510442"/>
    <w:rsid w:val="005105C3"/>
    <w:rsid w:val="0051093C"/>
    <w:rsid w:val="00510AAB"/>
    <w:rsid w:val="00510BAB"/>
    <w:rsid w:val="00510E7E"/>
    <w:rsid w:val="005113C0"/>
    <w:rsid w:val="00511765"/>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341"/>
    <w:rsid w:val="00516971"/>
    <w:rsid w:val="00516998"/>
    <w:rsid w:val="00516AD7"/>
    <w:rsid w:val="00516CED"/>
    <w:rsid w:val="005173A7"/>
    <w:rsid w:val="00517566"/>
    <w:rsid w:val="005177E1"/>
    <w:rsid w:val="00517EF2"/>
    <w:rsid w:val="0052054D"/>
    <w:rsid w:val="00520797"/>
    <w:rsid w:val="005208C5"/>
    <w:rsid w:val="00520C0A"/>
    <w:rsid w:val="00520C52"/>
    <w:rsid w:val="00520CA8"/>
    <w:rsid w:val="0052156E"/>
    <w:rsid w:val="00521695"/>
    <w:rsid w:val="005218B6"/>
    <w:rsid w:val="00521DAB"/>
    <w:rsid w:val="00521EAD"/>
    <w:rsid w:val="00521F3D"/>
    <w:rsid w:val="00522589"/>
    <w:rsid w:val="00522BC4"/>
    <w:rsid w:val="00522D3F"/>
    <w:rsid w:val="00522E06"/>
    <w:rsid w:val="00522F73"/>
    <w:rsid w:val="00522F8A"/>
    <w:rsid w:val="00523275"/>
    <w:rsid w:val="0052346E"/>
    <w:rsid w:val="00523E95"/>
    <w:rsid w:val="0052434A"/>
    <w:rsid w:val="00524545"/>
    <w:rsid w:val="005248A4"/>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AFA"/>
    <w:rsid w:val="00527C40"/>
    <w:rsid w:val="00530157"/>
    <w:rsid w:val="00530563"/>
    <w:rsid w:val="00530DD0"/>
    <w:rsid w:val="00530FA8"/>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1EC"/>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7A6"/>
    <w:rsid w:val="005419B8"/>
    <w:rsid w:val="00542D52"/>
    <w:rsid w:val="00542E3F"/>
    <w:rsid w:val="00542E70"/>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96"/>
    <w:rsid w:val="00552890"/>
    <w:rsid w:val="00552935"/>
    <w:rsid w:val="00552BE7"/>
    <w:rsid w:val="00552FA6"/>
    <w:rsid w:val="00553127"/>
    <w:rsid w:val="005533F2"/>
    <w:rsid w:val="005537AE"/>
    <w:rsid w:val="005537D5"/>
    <w:rsid w:val="00553BE9"/>
    <w:rsid w:val="00553C51"/>
    <w:rsid w:val="00554399"/>
    <w:rsid w:val="00554BE7"/>
    <w:rsid w:val="00554E92"/>
    <w:rsid w:val="005555F0"/>
    <w:rsid w:val="00555F4A"/>
    <w:rsid w:val="005565FD"/>
    <w:rsid w:val="00556A99"/>
    <w:rsid w:val="00556D2A"/>
    <w:rsid w:val="00556D68"/>
    <w:rsid w:val="00556E29"/>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475"/>
    <w:rsid w:val="0056473E"/>
    <w:rsid w:val="00564BB4"/>
    <w:rsid w:val="005656BC"/>
    <w:rsid w:val="005656ED"/>
    <w:rsid w:val="00565832"/>
    <w:rsid w:val="0056589D"/>
    <w:rsid w:val="00565D41"/>
    <w:rsid w:val="00565E4D"/>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166A"/>
    <w:rsid w:val="00571A24"/>
    <w:rsid w:val="00572380"/>
    <w:rsid w:val="00572619"/>
    <w:rsid w:val="00572760"/>
    <w:rsid w:val="00573332"/>
    <w:rsid w:val="00573342"/>
    <w:rsid w:val="0057352D"/>
    <w:rsid w:val="00573910"/>
    <w:rsid w:val="00573E44"/>
    <w:rsid w:val="00573EAC"/>
    <w:rsid w:val="00573ECC"/>
    <w:rsid w:val="00573F04"/>
    <w:rsid w:val="00574158"/>
    <w:rsid w:val="005743DE"/>
    <w:rsid w:val="005743EF"/>
    <w:rsid w:val="00574AEC"/>
    <w:rsid w:val="00574B33"/>
    <w:rsid w:val="00574E36"/>
    <w:rsid w:val="00574F3F"/>
    <w:rsid w:val="00575433"/>
    <w:rsid w:val="005754BB"/>
    <w:rsid w:val="005754EE"/>
    <w:rsid w:val="0057562C"/>
    <w:rsid w:val="00575750"/>
    <w:rsid w:val="005757E3"/>
    <w:rsid w:val="0057599A"/>
    <w:rsid w:val="005759F6"/>
    <w:rsid w:val="00575E3E"/>
    <w:rsid w:val="005765F5"/>
    <w:rsid w:val="005769E8"/>
    <w:rsid w:val="00576AA2"/>
    <w:rsid w:val="00576D6C"/>
    <w:rsid w:val="005775E5"/>
    <w:rsid w:val="005777B2"/>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2EB6"/>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134"/>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85"/>
    <w:rsid w:val="0059099E"/>
    <w:rsid w:val="00590C4C"/>
    <w:rsid w:val="00590DA6"/>
    <w:rsid w:val="00591279"/>
    <w:rsid w:val="00591A95"/>
    <w:rsid w:val="00591C7D"/>
    <w:rsid w:val="00591F42"/>
    <w:rsid w:val="00591F58"/>
    <w:rsid w:val="005924E5"/>
    <w:rsid w:val="00592649"/>
    <w:rsid w:val="00592B03"/>
    <w:rsid w:val="00592C91"/>
    <w:rsid w:val="00592CA2"/>
    <w:rsid w:val="00592E63"/>
    <w:rsid w:val="0059358D"/>
    <w:rsid w:val="00593683"/>
    <w:rsid w:val="00593AB9"/>
    <w:rsid w:val="00593E89"/>
    <w:rsid w:val="005941B5"/>
    <w:rsid w:val="005944E4"/>
    <w:rsid w:val="00594762"/>
    <w:rsid w:val="00594ABB"/>
    <w:rsid w:val="00594B6B"/>
    <w:rsid w:val="00594C8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724"/>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8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8D4"/>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308"/>
    <w:rsid w:val="005B15FE"/>
    <w:rsid w:val="005B20C2"/>
    <w:rsid w:val="005B2225"/>
    <w:rsid w:val="005B26D8"/>
    <w:rsid w:val="005B2799"/>
    <w:rsid w:val="005B2B77"/>
    <w:rsid w:val="005B2CAF"/>
    <w:rsid w:val="005B30E8"/>
    <w:rsid w:val="005B31CC"/>
    <w:rsid w:val="005B3647"/>
    <w:rsid w:val="005B3709"/>
    <w:rsid w:val="005B37C6"/>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B9B"/>
    <w:rsid w:val="005C0D0C"/>
    <w:rsid w:val="005C0EF4"/>
    <w:rsid w:val="005C0FB2"/>
    <w:rsid w:val="005C12EF"/>
    <w:rsid w:val="005C1ACB"/>
    <w:rsid w:val="005C1D01"/>
    <w:rsid w:val="005C2097"/>
    <w:rsid w:val="005C219C"/>
    <w:rsid w:val="005C255C"/>
    <w:rsid w:val="005C28FA"/>
    <w:rsid w:val="005C2D2B"/>
    <w:rsid w:val="005C31D8"/>
    <w:rsid w:val="005C3375"/>
    <w:rsid w:val="005C3424"/>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5E8C"/>
    <w:rsid w:val="005C6441"/>
    <w:rsid w:val="005C65A9"/>
    <w:rsid w:val="005C67DE"/>
    <w:rsid w:val="005C6D0C"/>
    <w:rsid w:val="005C6D59"/>
    <w:rsid w:val="005C6EA8"/>
    <w:rsid w:val="005C712D"/>
    <w:rsid w:val="005C765D"/>
    <w:rsid w:val="005C7854"/>
    <w:rsid w:val="005C7927"/>
    <w:rsid w:val="005C7C75"/>
    <w:rsid w:val="005C7CF9"/>
    <w:rsid w:val="005C7F0C"/>
    <w:rsid w:val="005D019B"/>
    <w:rsid w:val="005D0720"/>
    <w:rsid w:val="005D09D6"/>
    <w:rsid w:val="005D0D81"/>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7B5"/>
    <w:rsid w:val="005D3C63"/>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4B9"/>
    <w:rsid w:val="005E2A7E"/>
    <w:rsid w:val="005E2B79"/>
    <w:rsid w:val="005E2D0B"/>
    <w:rsid w:val="005E31B3"/>
    <w:rsid w:val="005E35CC"/>
    <w:rsid w:val="005E3668"/>
    <w:rsid w:val="005E371E"/>
    <w:rsid w:val="005E3AC4"/>
    <w:rsid w:val="005E3FE3"/>
    <w:rsid w:val="005E3FF3"/>
    <w:rsid w:val="005E41D6"/>
    <w:rsid w:val="005E46B9"/>
    <w:rsid w:val="005E4718"/>
    <w:rsid w:val="005E4733"/>
    <w:rsid w:val="005E4A76"/>
    <w:rsid w:val="005E4BB4"/>
    <w:rsid w:val="005E4CEC"/>
    <w:rsid w:val="005E4F9E"/>
    <w:rsid w:val="005E53F9"/>
    <w:rsid w:val="005E63FF"/>
    <w:rsid w:val="005E663B"/>
    <w:rsid w:val="005E6776"/>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92"/>
    <w:rsid w:val="005F31B3"/>
    <w:rsid w:val="005F3307"/>
    <w:rsid w:val="005F34F6"/>
    <w:rsid w:val="005F39AB"/>
    <w:rsid w:val="005F3A7F"/>
    <w:rsid w:val="005F4171"/>
    <w:rsid w:val="005F45A8"/>
    <w:rsid w:val="005F45B6"/>
    <w:rsid w:val="005F46D6"/>
    <w:rsid w:val="005F4C89"/>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30A"/>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6BA7"/>
    <w:rsid w:val="00607141"/>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C0"/>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5A7"/>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A8C"/>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8FF"/>
    <w:rsid w:val="00633A51"/>
    <w:rsid w:val="00633EE8"/>
    <w:rsid w:val="00633F7A"/>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732"/>
    <w:rsid w:val="00636B72"/>
    <w:rsid w:val="00636C9D"/>
    <w:rsid w:val="00636E0B"/>
    <w:rsid w:val="00636F25"/>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7FD"/>
    <w:rsid w:val="00644B42"/>
    <w:rsid w:val="00645517"/>
    <w:rsid w:val="00645537"/>
    <w:rsid w:val="00645610"/>
    <w:rsid w:val="0064568B"/>
    <w:rsid w:val="00645920"/>
    <w:rsid w:val="0064592A"/>
    <w:rsid w:val="00645B95"/>
    <w:rsid w:val="00645BD3"/>
    <w:rsid w:val="00645BDF"/>
    <w:rsid w:val="00645C87"/>
    <w:rsid w:val="00645E49"/>
    <w:rsid w:val="00646808"/>
    <w:rsid w:val="00646865"/>
    <w:rsid w:val="006468BE"/>
    <w:rsid w:val="00646A06"/>
    <w:rsid w:val="00646B58"/>
    <w:rsid w:val="00646C74"/>
    <w:rsid w:val="006474E7"/>
    <w:rsid w:val="00650139"/>
    <w:rsid w:val="0065040E"/>
    <w:rsid w:val="00650619"/>
    <w:rsid w:val="006506B8"/>
    <w:rsid w:val="006513D2"/>
    <w:rsid w:val="00651518"/>
    <w:rsid w:val="00651BD6"/>
    <w:rsid w:val="00651C2E"/>
    <w:rsid w:val="00651D55"/>
    <w:rsid w:val="00651E19"/>
    <w:rsid w:val="00651F95"/>
    <w:rsid w:val="006521D8"/>
    <w:rsid w:val="006523C8"/>
    <w:rsid w:val="00652756"/>
    <w:rsid w:val="00652A75"/>
    <w:rsid w:val="00652A84"/>
    <w:rsid w:val="00652AD8"/>
    <w:rsid w:val="00652B79"/>
    <w:rsid w:val="00652D06"/>
    <w:rsid w:val="00652DC4"/>
    <w:rsid w:val="006533C3"/>
    <w:rsid w:val="00653498"/>
    <w:rsid w:val="006537BD"/>
    <w:rsid w:val="00653D00"/>
    <w:rsid w:val="00653D51"/>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4A36"/>
    <w:rsid w:val="00664FF7"/>
    <w:rsid w:val="0066516B"/>
    <w:rsid w:val="006657DE"/>
    <w:rsid w:val="006659B9"/>
    <w:rsid w:val="00665D81"/>
    <w:rsid w:val="00666422"/>
    <w:rsid w:val="0066732C"/>
    <w:rsid w:val="0066792D"/>
    <w:rsid w:val="006679F5"/>
    <w:rsid w:val="00667B77"/>
    <w:rsid w:val="00667D75"/>
    <w:rsid w:val="00667D9F"/>
    <w:rsid w:val="00667F36"/>
    <w:rsid w:val="0067077D"/>
    <w:rsid w:val="006708D8"/>
    <w:rsid w:val="00671050"/>
    <w:rsid w:val="00671406"/>
    <w:rsid w:val="0067149F"/>
    <w:rsid w:val="006716DA"/>
    <w:rsid w:val="00672368"/>
    <w:rsid w:val="00672541"/>
    <w:rsid w:val="006726A5"/>
    <w:rsid w:val="006728ED"/>
    <w:rsid w:val="006732B1"/>
    <w:rsid w:val="00673322"/>
    <w:rsid w:val="006736F5"/>
    <w:rsid w:val="00673BC0"/>
    <w:rsid w:val="0067446F"/>
    <w:rsid w:val="006746A4"/>
    <w:rsid w:val="006752FD"/>
    <w:rsid w:val="00675558"/>
    <w:rsid w:val="00675611"/>
    <w:rsid w:val="006757C4"/>
    <w:rsid w:val="00675A60"/>
    <w:rsid w:val="00675B4C"/>
    <w:rsid w:val="00675DE1"/>
    <w:rsid w:val="0067685B"/>
    <w:rsid w:val="0067697E"/>
    <w:rsid w:val="006769D2"/>
    <w:rsid w:val="00676DEF"/>
    <w:rsid w:val="006773C0"/>
    <w:rsid w:val="00677443"/>
    <w:rsid w:val="0067769A"/>
    <w:rsid w:val="00677A08"/>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3C1"/>
    <w:rsid w:val="00683456"/>
    <w:rsid w:val="00684236"/>
    <w:rsid w:val="0068436C"/>
    <w:rsid w:val="00684A64"/>
    <w:rsid w:val="00684D0B"/>
    <w:rsid w:val="0068545E"/>
    <w:rsid w:val="00685528"/>
    <w:rsid w:val="00685A3B"/>
    <w:rsid w:val="00685CBF"/>
    <w:rsid w:val="00685FD4"/>
    <w:rsid w:val="0068645B"/>
    <w:rsid w:val="00686612"/>
    <w:rsid w:val="0068661E"/>
    <w:rsid w:val="00686FB0"/>
    <w:rsid w:val="006870C2"/>
    <w:rsid w:val="006870E7"/>
    <w:rsid w:val="00687333"/>
    <w:rsid w:val="006875BE"/>
    <w:rsid w:val="00687885"/>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3F04"/>
    <w:rsid w:val="00694083"/>
    <w:rsid w:val="006942E8"/>
    <w:rsid w:val="006944F0"/>
    <w:rsid w:val="006945BC"/>
    <w:rsid w:val="00694797"/>
    <w:rsid w:val="00694D46"/>
    <w:rsid w:val="00694FA6"/>
    <w:rsid w:val="006954F7"/>
    <w:rsid w:val="006955DB"/>
    <w:rsid w:val="006955E1"/>
    <w:rsid w:val="00695887"/>
    <w:rsid w:val="00695AE7"/>
    <w:rsid w:val="006961A5"/>
    <w:rsid w:val="0069626E"/>
    <w:rsid w:val="0069627C"/>
    <w:rsid w:val="00696326"/>
    <w:rsid w:val="00696409"/>
    <w:rsid w:val="006964CA"/>
    <w:rsid w:val="006965AF"/>
    <w:rsid w:val="0069667C"/>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2CA"/>
    <w:rsid w:val="006B04C6"/>
    <w:rsid w:val="006B0C82"/>
    <w:rsid w:val="006B1118"/>
    <w:rsid w:val="006B115B"/>
    <w:rsid w:val="006B120D"/>
    <w:rsid w:val="006B13E0"/>
    <w:rsid w:val="006B14A2"/>
    <w:rsid w:val="006B168B"/>
    <w:rsid w:val="006B16E7"/>
    <w:rsid w:val="006B17E7"/>
    <w:rsid w:val="006B19E8"/>
    <w:rsid w:val="006B1A8A"/>
    <w:rsid w:val="006B1C8E"/>
    <w:rsid w:val="006B1FD5"/>
    <w:rsid w:val="006B2C33"/>
    <w:rsid w:val="006B3090"/>
    <w:rsid w:val="006B39E4"/>
    <w:rsid w:val="006B3BF5"/>
    <w:rsid w:val="006B3FCF"/>
    <w:rsid w:val="006B447D"/>
    <w:rsid w:val="006B45B9"/>
    <w:rsid w:val="006B46AD"/>
    <w:rsid w:val="006B555A"/>
    <w:rsid w:val="006B5990"/>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462"/>
    <w:rsid w:val="006C5612"/>
    <w:rsid w:val="006C5675"/>
    <w:rsid w:val="006C5958"/>
    <w:rsid w:val="006C59E6"/>
    <w:rsid w:val="006C5A06"/>
    <w:rsid w:val="006C5AFA"/>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0FD2"/>
    <w:rsid w:val="006D13D3"/>
    <w:rsid w:val="006D16B0"/>
    <w:rsid w:val="006D174C"/>
    <w:rsid w:val="006D1B16"/>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4D0"/>
    <w:rsid w:val="006D660D"/>
    <w:rsid w:val="006D67F4"/>
    <w:rsid w:val="006D6939"/>
    <w:rsid w:val="006D7081"/>
    <w:rsid w:val="006D727E"/>
    <w:rsid w:val="006D778B"/>
    <w:rsid w:val="006D7BE0"/>
    <w:rsid w:val="006D7C26"/>
    <w:rsid w:val="006D7DBA"/>
    <w:rsid w:val="006D7EB0"/>
    <w:rsid w:val="006D7F11"/>
    <w:rsid w:val="006E0138"/>
    <w:rsid w:val="006E067A"/>
    <w:rsid w:val="006E0A87"/>
    <w:rsid w:val="006E0BB0"/>
    <w:rsid w:val="006E0EE8"/>
    <w:rsid w:val="006E0FE5"/>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E7E8B"/>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CE5"/>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A32"/>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25C"/>
    <w:rsid w:val="00711340"/>
    <w:rsid w:val="0071184A"/>
    <w:rsid w:val="00711C6C"/>
    <w:rsid w:val="00712920"/>
    <w:rsid w:val="00712C42"/>
    <w:rsid w:val="00713095"/>
    <w:rsid w:val="007133FA"/>
    <w:rsid w:val="00713DE4"/>
    <w:rsid w:val="00713E08"/>
    <w:rsid w:val="00713EDD"/>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ACB"/>
    <w:rsid w:val="00721C71"/>
    <w:rsid w:val="00721D9B"/>
    <w:rsid w:val="0072204B"/>
    <w:rsid w:val="00722121"/>
    <w:rsid w:val="00722366"/>
    <w:rsid w:val="007223B1"/>
    <w:rsid w:val="0072242D"/>
    <w:rsid w:val="007224B9"/>
    <w:rsid w:val="00722B31"/>
    <w:rsid w:val="00722F94"/>
    <w:rsid w:val="00723072"/>
    <w:rsid w:val="00723179"/>
    <w:rsid w:val="007234AF"/>
    <w:rsid w:val="00723AA7"/>
    <w:rsid w:val="0072432E"/>
    <w:rsid w:val="00724347"/>
    <w:rsid w:val="0072441B"/>
    <w:rsid w:val="00724AAE"/>
    <w:rsid w:val="00724CE4"/>
    <w:rsid w:val="00724D2E"/>
    <w:rsid w:val="007250B8"/>
    <w:rsid w:val="0072568E"/>
    <w:rsid w:val="00725D7D"/>
    <w:rsid w:val="00725F91"/>
    <w:rsid w:val="00725FF5"/>
    <w:rsid w:val="00726036"/>
    <w:rsid w:val="00726279"/>
    <w:rsid w:val="007263D7"/>
    <w:rsid w:val="00726763"/>
    <w:rsid w:val="007267CD"/>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39EF"/>
    <w:rsid w:val="0073405B"/>
    <w:rsid w:val="007342B9"/>
    <w:rsid w:val="00734508"/>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266"/>
    <w:rsid w:val="00742648"/>
    <w:rsid w:val="007427B5"/>
    <w:rsid w:val="00742865"/>
    <w:rsid w:val="0074296C"/>
    <w:rsid w:val="007429F9"/>
    <w:rsid w:val="00742A7C"/>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3E"/>
    <w:rsid w:val="007474AC"/>
    <w:rsid w:val="00747AFB"/>
    <w:rsid w:val="00747BBF"/>
    <w:rsid w:val="00747D0D"/>
    <w:rsid w:val="00747F48"/>
    <w:rsid w:val="00747F4C"/>
    <w:rsid w:val="0075007E"/>
    <w:rsid w:val="007503E3"/>
    <w:rsid w:val="00750ABE"/>
    <w:rsid w:val="00750C46"/>
    <w:rsid w:val="00751091"/>
    <w:rsid w:val="00751302"/>
    <w:rsid w:val="0075189B"/>
    <w:rsid w:val="00751B83"/>
    <w:rsid w:val="00751C4F"/>
    <w:rsid w:val="00751FBB"/>
    <w:rsid w:val="00752134"/>
    <w:rsid w:val="00752286"/>
    <w:rsid w:val="007527C1"/>
    <w:rsid w:val="0075286E"/>
    <w:rsid w:val="00752A56"/>
    <w:rsid w:val="00753183"/>
    <w:rsid w:val="00753C1A"/>
    <w:rsid w:val="007540AC"/>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5F4"/>
    <w:rsid w:val="007607B9"/>
    <w:rsid w:val="0076090E"/>
    <w:rsid w:val="00760975"/>
    <w:rsid w:val="00760E43"/>
    <w:rsid w:val="00761532"/>
    <w:rsid w:val="00761FA1"/>
    <w:rsid w:val="00761FDA"/>
    <w:rsid w:val="007621FF"/>
    <w:rsid w:val="0076291B"/>
    <w:rsid w:val="007631BF"/>
    <w:rsid w:val="007634E3"/>
    <w:rsid w:val="00763737"/>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6D63"/>
    <w:rsid w:val="007671C0"/>
    <w:rsid w:val="007671F5"/>
    <w:rsid w:val="007672BB"/>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013"/>
    <w:rsid w:val="007762CC"/>
    <w:rsid w:val="007766D9"/>
    <w:rsid w:val="00776A84"/>
    <w:rsid w:val="00776AEA"/>
    <w:rsid w:val="00776E58"/>
    <w:rsid w:val="007771A4"/>
    <w:rsid w:val="007772B1"/>
    <w:rsid w:val="007774AA"/>
    <w:rsid w:val="00777544"/>
    <w:rsid w:val="00777553"/>
    <w:rsid w:val="00777681"/>
    <w:rsid w:val="00777BA0"/>
    <w:rsid w:val="00777C88"/>
    <w:rsid w:val="00780294"/>
    <w:rsid w:val="007803BD"/>
    <w:rsid w:val="007808DD"/>
    <w:rsid w:val="00780918"/>
    <w:rsid w:val="00780C62"/>
    <w:rsid w:val="00780DFA"/>
    <w:rsid w:val="00780EC8"/>
    <w:rsid w:val="0078100B"/>
    <w:rsid w:val="007811DC"/>
    <w:rsid w:val="00781C63"/>
    <w:rsid w:val="007820FA"/>
    <w:rsid w:val="007821A1"/>
    <w:rsid w:val="00782738"/>
    <w:rsid w:val="0078285F"/>
    <w:rsid w:val="00782B36"/>
    <w:rsid w:val="00783207"/>
    <w:rsid w:val="00783324"/>
    <w:rsid w:val="0078335B"/>
    <w:rsid w:val="0078380F"/>
    <w:rsid w:val="00783E1D"/>
    <w:rsid w:val="007844EE"/>
    <w:rsid w:val="0078483B"/>
    <w:rsid w:val="00784D92"/>
    <w:rsid w:val="00784EED"/>
    <w:rsid w:val="00784F71"/>
    <w:rsid w:val="007850B8"/>
    <w:rsid w:val="00785176"/>
    <w:rsid w:val="007851ED"/>
    <w:rsid w:val="007858B4"/>
    <w:rsid w:val="00785900"/>
    <w:rsid w:val="00785D0A"/>
    <w:rsid w:val="007865E5"/>
    <w:rsid w:val="00786958"/>
    <w:rsid w:val="00786D69"/>
    <w:rsid w:val="00786E17"/>
    <w:rsid w:val="00786E27"/>
    <w:rsid w:val="00786E53"/>
    <w:rsid w:val="00786E71"/>
    <w:rsid w:val="00787838"/>
    <w:rsid w:val="007878B3"/>
    <w:rsid w:val="00787BCE"/>
    <w:rsid w:val="007903D1"/>
    <w:rsid w:val="00790420"/>
    <w:rsid w:val="007905EB"/>
    <w:rsid w:val="00790FAB"/>
    <w:rsid w:val="007915A7"/>
    <w:rsid w:val="0079162F"/>
    <w:rsid w:val="00791A2B"/>
    <w:rsid w:val="00791BAB"/>
    <w:rsid w:val="00791E78"/>
    <w:rsid w:val="00791F5F"/>
    <w:rsid w:val="00791FCB"/>
    <w:rsid w:val="00792263"/>
    <w:rsid w:val="007929FB"/>
    <w:rsid w:val="00793411"/>
    <w:rsid w:val="00793759"/>
    <w:rsid w:val="00793FBF"/>
    <w:rsid w:val="00794924"/>
    <w:rsid w:val="007949A8"/>
    <w:rsid w:val="00795992"/>
    <w:rsid w:val="007960DF"/>
    <w:rsid w:val="007960F5"/>
    <w:rsid w:val="007961FA"/>
    <w:rsid w:val="00796927"/>
    <w:rsid w:val="00796A57"/>
    <w:rsid w:val="00796E0B"/>
    <w:rsid w:val="007970EF"/>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8F2"/>
    <w:rsid w:val="007A295B"/>
    <w:rsid w:val="007A29FC"/>
    <w:rsid w:val="007A2B99"/>
    <w:rsid w:val="007A32C1"/>
    <w:rsid w:val="007A32C8"/>
    <w:rsid w:val="007A3424"/>
    <w:rsid w:val="007A35EF"/>
    <w:rsid w:val="007A3869"/>
    <w:rsid w:val="007A38C8"/>
    <w:rsid w:val="007A43A2"/>
    <w:rsid w:val="007A46D9"/>
    <w:rsid w:val="007A4CF3"/>
    <w:rsid w:val="007A4D04"/>
    <w:rsid w:val="007A5097"/>
    <w:rsid w:val="007A50BC"/>
    <w:rsid w:val="007A51A4"/>
    <w:rsid w:val="007A542E"/>
    <w:rsid w:val="007A5D34"/>
    <w:rsid w:val="007A6040"/>
    <w:rsid w:val="007A63FD"/>
    <w:rsid w:val="007A6F98"/>
    <w:rsid w:val="007A7160"/>
    <w:rsid w:val="007A789A"/>
    <w:rsid w:val="007A7A96"/>
    <w:rsid w:val="007A7B09"/>
    <w:rsid w:val="007A7B24"/>
    <w:rsid w:val="007A7DEB"/>
    <w:rsid w:val="007B024B"/>
    <w:rsid w:val="007B03AF"/>
    <w:rsid w:val="007B05BB"/>
    <w:rsid w:val="007B0648"/>
    <w:rsid w:val="007B08F0"/>
    <w:rsid w:val="007B0C5E"/>
    <w:rsid w:val="007B0FC8"/>
    <w:rsid w:val="007B1543"/>
    <w:rsid w:val="007B17C5"/>
    <w:rsid w:val="007B18CA"/>
    <w:rsid w:val="007B1AC0"/>
    <w:rsid w:val="007B1B0D"/>
    <w:rsid w:val="007B270A"/>
    <w:rsid w:val="007B2740"/>
    <w:rsid w:val="007B2779"/>
    <w:rsid w:val="007B29D5"/>
    <w:rsid w:val="007B2D3B"/>
    <w:rsid w:val="007B327F"/>
    <w:rsid w:val="007B3E71"/>
    <w:rsid w:val="007B488B"/>
    <w:rsid w:val="007B4C64"/>
    <w:rsid w:val="007B4EE1"/>
    <w:rsid w:val="007B50E7"/>
    <w:rsid w:val="007B511C"/>
    <w:rsid w:val="007B52CD"/>
    <w:rsid w:val="007B5C2A"/>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B"/>
    <w:rsid w:val="007C13BF"/>
    <w:rsid w:val="007C19AD"/>
    <w:rsid w:val="007C1D5C"/>
    <w:rsid w:val="007C1E77"/>
    <w:rsid w:val="007C2227"/>
    <w:rsid w:val="007C2679"/>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6C43"/>
    <w:rsid w:val="007C73EE"/>
    <w:rsid w:val="007C7994"/>
    <w:rsid w:val="007C7C05"/>
    <w:rsid w:val="007C7FF7"/>
    <w:rsid w:val="007D0197"/>
    <w:rsid w:val="007D04A4"/>
    <w:rsid w:val="007D091C"/>
    <w:rsid w:val="007D0AB1"/>
    <w:rsid w:val="007D0CF2"/>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C75"/>
    <w:rsid w:val="007D5F9E"/>
    <w:rsid w:val="007D6464"/>
    <w:rsid w:val="007D6813"/>
    <w:rsid w:val="007D6B3C"/>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597"/>
    <w:rsid w:val="007E3638"/>
    <w:rsid w:val="007E415E"/>
    <w:rsid w:val="007E42AE"/>
    <w:rsid w:val="007E4661"/>
    <w:rsid w:val="007E473E"/>
    <w:rsid w:val="007E4B83"/>
    <w:rsid w:val="007E4C88"/>
    <w:rsid w:val="007E4CD3"/>
    <w:rsid w:val="007E4DB5"/>
    <w:rsid w:val="007E566F"/>
    <w:rsid w:val="007E57A8"/>
    <w:rsid w:val="007E585E"/>
    <w:rsid w:val="007E5BE8"/>
    <w:rsid w:val="007E5CB7"/>
    <w:rsid w:val="007E5D7D"/>
    <w:rsid w:val="007E61A1"/>
    <w:rsid w:val="007E6235"/>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47"/>
    <w:rsid w:val="007F27DD"/>
    <w:rsid w:val="007F28A8"/>
    <w:rsid w:val="007F2913"/>
    <w:rsid w:val="007F2A79"/>
    <w:rsid w:val="007F2F8B"/>
    <w:rsid w:val="007F356A"/>
    <w:rsid w:val="007F3724"/>
    <w:rsid w:val="007F3D8F"/>
    <w:rsid w:val="007F3E20"/>
    <w:rsid w:val="007F3E40"/>
    <w:rsid w:val="007F4BD3"/>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410"/>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20E"/>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C93"/>
    <w:rsid w:val="00814E80"/>
    <w:rsid w:val="0081535A"/>
    <w:rsid w:val="0081581D"/>
    <w:rsid w:val="00815D87"/>
    <w:rsid w:val="008163F0"/>
    <w:rsid w:val="00816B11"/>
    <w:rsid w:val="00816D91"/>
    <w:rsid w:val="00816ED8"/>
    <w:rsid w:val="00816FAE"/>
    <w:rsid w:val="008172BE"/>
    <w:rsid w:val="0081756F"/>
    <w:rsid w:val="008175AD"/>
    <w:rsid w:val="00817B71"/>
    <w:rsid w:val="00817E6C"/>
    <w:rsid w:val="00817FE2"/>
    <w:rsid w:val="00820244"/>
    <w:rsid w:val="008208B1"/>
    <w:rsid w:val="00820AAC"/>
    <w:rsid w:val="00820F5B"/>
    <w:rsid w:val="00821096"/>
    <w:rsid w:val="008211E0"/>
    <w:rsid w:val="00821334"/>
    <w:rsid w:val="00821EF0"/>
    <w:rsid w:val="008221B3"/>
    <w:rsid w:val="0082248E"/>
    <w:rsid w:val="00822507"/>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08"/>
    <w:rsid w:val="00826618"/>
    <w:rsid w:val="0082663B"/>
    <w:rsid w:val="00826E18"/>
    <w:rsid w:val="00826E49"/>
    <w:rsid w:val="00827003"/>
    <w:rsid w:val="008274BF"/>
    <w:rsid w:val="00827846"/>
    <w:rsid w:val="00827993"/>
    <w:rsid w:val="00827F0D"/>
    <w:rsid w:val="008304D7"/>
    <w:rsid w:val="0083074B"/>
    <w:rsid w:val="00830996"/>
    <w:rsid w:val="00830A5E"/>
    <w:rsid w:val="00830DAD"/>
    <w:rsid w:val="00830DC3"/>
    <w:rsid w:val="00830EF4"/>
    <w:rsid w:val="00831387"/>
    <w:rsid w:val="00831555"/>
    <w:rsid w:val="00831556"/>
    <w:rsid w:val="00831E50"/>
    <w:rsid w:val="00831E77"/>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5CE9"/>
    <w:rsid w:val="0083619A"/>
    <w:rsid w:val="0083625D"/>
    <w:rsid w:val="0083630B"/>
    <w:rsid w:val="0083663C"/>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D2"/>
    <w:rsid w:val="0084245E"/>
    <w:rsid w:val="00842470"/>
    <w:rsid w:val="00842502"/>
    <w:rsid w:val="0084272A"/>
    <w:rsid w:val="00842B77"/>
    <w:rsid w:val="00842F48"/>
    <w:rsid w:val="00843039"/>
    <w:rsid w:val="0084309F"/>
    <w:rsid w:val="0084333B"/>
    <w:rsid w:val="008433CC"/>
    <w:rsid w:val="0084379D"/>
    <w:rsid w:val="00844A97"/>
    <w:rsid w:val="00844D6D"/>
    <w:rsid w:val="00844E0B"/>
    <w:rsid w:val="00844E99"/>
    <w:rsid w:val="0084541D"/>
    <w:rsid w:val="008454AC"/>
    <w:rsid w:val="00845C12"/>
    <w:rsid w:val="00845D6D"/>
    <w:rsid w:val="00846188"/>
    <w:rsid w:val="008469D9"/>
    <w:rsid w:val="00846DC0"/>
    <w:rsid w:val="008474A7"/>
    <w:rsid w:val="00847745"/>
    <w:rsid w:val="00847747"/>
    <w:rsid w:val="00847C0F"/>
    <w:rsid w:val="00847D3A"/>
    <w:rsid w:val="0085000F"/>
    <w:rsid w:val="008500C6"/>
    <w:rsid w:val="008504D1"/>
    <w:rsid w:val="008506B6"/>
    <w:rsid w:val="008506C3"/>
    <w:rsid w:val="0085086E"/>
    <w:rsid w:val="008508C9"/>
    <w:rsid w:val="00850939"/>
    <w:rsid w:val="00850AE0"/>
    <w:rsid w:val="0085176C"/>
    <w:rsid w:val="008517B1"/>
    <w:rsid w:val="00851805"/>
    <w:rsid w:val="0085183E"/>
    <w:rsid w:val="00851909"/>
    <w:rsid w:val="00851F3A"/>
    <w:rsid w:val="00852125"/>
    <w:rsid w:val="008524D2"/>
    <w:rsid w:val="00852E19"/>
    <w:rsid w:val="00853195"/>
    <w:rsid w:val="0085327A"/>
    <w:rsid w:val="008535F0"/>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09A"/>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D21"/>
    <w:rsid w:val="00861F15"/>
    <w:rsid w:val="008626B6"/>
    <w:rsid w:val="0086275E"/>
    <w:rsid w:val="008627BD"/>
    <w:rsid w:val="00862A81"/>
    <w:rsid w:val="00862F81"/>
    <w:rsid w:val="0086332B"/>
    <w:rsid w:val="008635B3"/>
    <w:rsid w:val="00863952"/>
    <w:rsid w:val="00863CE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B13"/>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DF1"/>
    <w:rsid w:val="00873E80"/>
    <w:rsid w:val="00873F15"/>
    <w:rsid w:val="00874096"/>
    <w:rsid w:val="008742C2"/>
    <w:rsid w:val="0087445E"/>
    <w:rsid w:val="008746A5"/>
    <w:rsid w:val="008749D5"/>
    <w:rsid w:val="00874EF9"/>
    <w:rsid w:val="008751D1"/>
    <w:rsid w:val="008752E4"/>
    <w:rsid w:val="008753D8"/>
    <w:rsid w:val="008756A4"/>
    <w:rsid w:val="00875F73"/>
    <w:rsid w:val="008760CB"/>
    <w:rsid w:val="008763BF"/>
    <w:rsid w:val="00876C65"/>
    <w:rsid w:val="00876E1F"/>
    <w:rsid w:val="00876FE8"/>
    <w:rsid w:val="00877052"/>
    <w:rsid w:val="00877DEC"/>
    <w:rsid w:val="00880413"/>
    <w:rsid w:val="0088066F"/>
    <w:rsid w:val="0088094C"/>
    <w:rsid w:val="00880BA3"/>
    <w:rsid w:val="00880F30"/>
    <w:rsid w:val="00881090"/>
    <w:rsid w:val="00881603"/>
    <w:rsid w:val="008816BC"/>
    <w:rsid w:val="00881A02"/>
    <w:rsid w:val="00881D01"/>
    <w:rsid w:val="00881F35"/>
    <w:rsid w:val="00881F9B"/>
    <w:rsid w:val="00882116"/>
    <w:rsid w:val="00882331"/>
    <w:rsid w:val="0088273B"/>
    <w:rsid w:val="008831C0"/>
    <w:rsid w:val="008833E8"/>
    <w:rsid w:val="00883A0C"/>
    <w:rsid w:val="00883E21"/>
    <w:rsid w:val="00884BC9"/>
    <w:rsid w:val="00885052"/>
    <w:rsid w:val="00885E5D"/>
    <w:rsid w:val="0088627C"/>
    <w:rsid w:val="00886439"/>
    <w:rsid w:val="00886466"/>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CA3"/>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E3D"/>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AA8"/>
    <w:rsid w:val="008A1C69"/>
    <w:rsid w:val="008A1E14"/>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72C"/>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4F93"/>
    <w:rsid w:val="008C5C46"/>
    <w:rsid w:val="008C6184"/>
    <w:rsid w:val="008C69DD"/>
    <w:rsid w:val="008C770C"/>
    <w:rsid w:val="008C7787"/>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7B1"/>
    <w:rsid w:val="008D3825"/>
    <w:rsid w:val="008D3875"/>
    <w:rsid w:val="008D3959"/>
    <w:rsid w:val="008D3966"/>
    <w:rsid w:val="008D3BDA"/>
    <w:rsid w:val="008D3C84"/>
    <w:rsid w:val="008D400E"/>
    <w:rsid w:val="008D4352"/>
    <w:rsid w:val="008D44D7"/>
    <w:rsid w:val="008D46DE"/>
    <w:rsid w:val="008D46E7"/>
    <w:rsid w:val="008D4A80"/>
    <w:rsid w:val="008D4EBA"/>
    <w:rsid w:val="008D5671"/>
    <w:rsid w:val="008D56F5"/>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341"/>
    <w:rsid w:val="008E43C7"/>
    <w:rsid w:val="008E44B0"/>
    <w:rsid w:val="008E46EF"/>
    <w:rsid w:val="008E494D"/>
    <w:rsid w:val="008E4C2D"/>
    <w:rsid w:val="008E4D06"/>
    <w:rsid w:val="008E4EEE"/>
    <w:rsid w:val="008E5303"/>
    <w:rsid w:val="008E5572"/>
    <w:rsid w:val="008E5A77"/>
    <w:rsid w:val="008E5BF2"/>
    <w:rsid w:val="008E5C81"/>
    <w:rsid w:val="008E615D"/>
    <w:rsid w:val="008E6389"/>
    <w:rsid w:val="008E6A0F"/>
    <w:rsid w:val="008E6ECD"/>
    <w:rsid w:val="008E72E0"/>
    <w:rsid w:val="008E7ABD"/>
    <w:rsid w:val="008E7B54"/>
    <w:rsid w:val="008E7C70"/>
    <w:rsid w:val="008E7DD4"/>
    <w:rsid w:val="008E7EA8"/>
    <w:rsid w:val="008F0095"/>
    <w:rsid w:val="008F0A38"/>
    <w:rsid w:val="008F0EF6"/>
    <w:rsid w:val="008F0F84"/>
    <w:rsid w:val="008F1014"/>
    <w:rsid w:val="008F11C9"/>
    <w:rsid w:val="008F21DA"/>
    <w:rsid w:val="008F22E9"/>
    <w:rsid w:val="008F23D8"/>
    <w:rsid w:val="008F2641"/>
    <w:rsid w:val="008F26E3"/>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2D3"/>
    <w:rsid w:val="008F75A8"/>
    <w:rsid w:val="00900259"/>
    <w:rsid w:val="00900C84"/>
    <w:rsid w:val="00901022"/>
    <w:rsid w:val="00901269"/>
    <w:rsid w:val="00901793"/>
    <w:rsid w:val="00901980"/>
    <w:rsid w:val="00902603"/>
    <w:rsid w:val="009027B1"/>
    <w:rsid w:val="0090297F"/>
    <w:rsid w:val="009029EF"/>
    <w:rsid w:val="009029F0"/>
    <w:rsid w:val="00902AC3"/>
    <w:rsid w:val="00903722"/>
    <w:rsid w:val="00903802"/>
    <w:rsid w:val="009047F3"/>
    <w:rsid w:val="00905433"/>
    <w:rsid w:val="0090603F"/>
    <w:rsid w:val="00906505"/>
    <w:rsid w:val="0090696D"/>
    <w:rsid w:val="00906CD6"/>
    <w:rsid w:val="00906E4D"/>
    <w:rsid w:val="00906F31"/>
    <w:rsid w:val="0090716A"/>
    <w:rsid w:val="009078B3"/>
    <w:rsid w:val="00907A3B"/>
    <w:rsid w:val="00907A77"/>
    <w:rsid w:val="00907AE1"/>
    <w:rsid w:val="00907E00"/>
    <w:rsid w:val="00907FC2"/>
    <w:rsid w:val="009100D9"/>
    <w:rsid w:val="00910260"/>
    <w:rsid w:val="0091038A"/>
    <w:rsid w:val="00910527"/>
    <w:rsid w:val="00910546"/>
    <w:rsid w:val="009105A8"/>
    <w:rsid w:val="0091088D"/>
    <w:rsid w:val="00910A26"/>
    <w:rsid w:val="00910B6A"/>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4C2A"/>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094"/>
    <w:rsid w:val="00917190"/>
    <w:rsid w:val="009172D0"/>
    <w:rsid w:val="00917484"/>
    <w:rsid w:val="00917A5C"/>
    <w:rsid w:val="009204C5"/>
    <w:rsid w:val="009205B1"/>
    <w:rsid w:val="009205D9"/>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D23"/>
    <w:rsid w:val="00922E65"/>
    <w:rsid w:val="009232C9"/>
    <w:rsid w:val="00923608"/>
    <w:rsid w:val="0092377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6A6"/>
    <w:rsid w:val="00926DA7"/>
    <w:rsid w:val="009270F7"/>
    <w:rsid w:val="00927674"/>
    <w:rsid w:val="00927F8B"/>
    <w:rsid w:val="009304D5"/>
    <w:rsid w:val="0093094D"/>
    <w:rsid w:val="00931948"/>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C2"/>
    <w:rsid w:val="009354DD"/>
    <w:rsid w:val="009355A2"/>
    <w:rsid w:val="00935D05"/>
    <w:rsid w:val="00935F9E"/>
    <w:rsid w:val="0093600C"/>
    <w:rsid w:val="0093667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11"/>
    <w:rsid w:val="009416A6"/>
    <w:rsid w:val="00941735"/>
    <w:rsid w:val="00941CC8"/>
    <w:rsid w:val="00941EAB"/>
    <w:rsid w:val="009421B4"/>
    <w:rsid w:val="0094271D"/>
    <w:rsid w:val="009429B0"/>
    <w:rsid w:val="00942C80"/>
    <w:rsid w:val="00942F20"/>
    <w:rsid w:val="00943197"/>
    <w:rsid w:val="009435F2"/>
    <w:rsid w:val="0094388B"/>
    <w:rsid w:val="00943D77"/>
    <w:rsid w:val="00944B99"/>
    <w:rsid w:val="00944D91"/>
    <w:rsid w:val="00945176"/>
    <w:rsid w:val="00945180"/>
    <w:rsid w:val="0094519B"/>
    <w:rsid w:val="009452D0"/>
    <w:rsid w:val="0094531D"/>
    <w:rsid w:val="009455C7"/>
    <w:rsid w:val="0094590C"/>
    <w:rsid w:val="009459DA"/>
    <w:rsid w:val="00945BD9"/>
    <w:rsid w:val="00946355"/>
    <w:rsid w:val="009468B7"/>
    <w:rsid w:val="00946B64"/>
    <w:rsid w:val="00946ED7"/>
    <w:rsid w:val="00947011"/>
    <w:rsid w:val="009471F6"/>
    <w:rsid w:val="0094724E"/>
    <w:rsid w:val="009472A3"/>
    <w:rsid w:val="009476A7"/>
    <w:rsid w:val="00947819"/>
    <w:rsid w:val="00947B3A"/>
    <w:rsid w:val="00947BE6"/>
    <w:rsid w:val="00950182"/>
    <w:rsid w:val="0095048D"/>
    <w:rsid w:val="00950651"/>
    <w:rsid w:val="00950AEA"/>
    <w:rsid w:val="00950B7B"/>
    <w:rsid w:val="00950D18"/>
    <w:rsid w:val="00950E54"/>
    <w:rsid w:val="00950F8C"/>
    <w:rsid w:val="00951ADB"/>
    <w:rsid w:val="00951B87"/>
    <w:rsid w:val="00951F7A"/>
    <w:rsid w:val="00951FE9"/>
    <w:rsid w:val="00952074"/>
    <w:rsid w:val="00952175"/>
    <w:rsid w:val="0095246D"/>
    <w:rsid w:val="009527B0"/>
    <w:rsid w:val="009528A5"/>
    <w:rsid w:val="009529AB"/>
    <w:rsid w:val="00952B42"/>
    <w:rsid w:val="00952B8C"/>
    <w:rsid w:val="00952C1E"/>
    <w:rsid w:val="00952E73"/>
    <w:rsid w:val="00952F67"/>
    <w:rsid w:val="00953126"/>
    <w:rsid w:val="0095380C"/>
    <w:rsid w:val="009538E1"/>
    <w:rsid w:val="00953D4E"/>
    <w:rsid w:val="00953F47"/>
    <w:rsid w:val="00954353"/>
    <w:rsid w:val="00954D28"/>
    <w:rsid w:val="009550B0"/>
    <w:rsid w:val="009550CD"/>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1B"/>
    <w:rsid w:val="009627EB"/>
    <w:rsid w:val="0096323D"/>
    <w:rsid w:val="00963477"/>
    <w:rsid w:val="0096366D"/>
    <w:rsid w:val="0096371D"/>
    <w:rsid w:val="00963734"/>
    <w:rsid w:val="00963886"/>
    <w:rsid w:val="00963895"/>
    <w:rsid w:val="00963B3B"/>
    <w:rsid w:val="00963ECB"/>
    <w:rsid w:val="009640E8"/>
    <w:rsid w:val="00964246"/>
    <w:rsid w:val="009646C8"/>
    <w:rsid w:val="00964760"/>
    <w:rsid w:val="0096485B"/>
    <w:rsid w:val="00964CE5"/>
    <w:rsid w:val="00964E36"/>
    <w:rsid w:val="0096502D"/>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69D"/>
    <w:rsid w:val="00973827"/>
    <w:rsid w:val="0097398B"/>
    <w:rsid w:val="009742D3"/>
    <w:rsid w:val="00974498"/>
    <w:rsid w:val="009746C1"/>
    <w:rsid w:val="00974939"/>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763"/>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A0"/>
    <w:rsid w:val="00986DCA"/>
    <w:rsid w:val="00986E7F"/>
    <w:rsid w:val="00986F31"/>
    <w:rsid w:val="00987021"/>
    <w:rsid w:val="0098717D"/>
    <w:rsid w:val="00987418"/>
    <w:rsid w:val="00987536"/>
    <w:rsid w:val="00990065"/>
    <w:rsid w:val="009900F4"/>
    <w:rsid w:val="009902F2"/>
    <w:rsid w:val="00990589"/>
    <w:rsid w:val="00990685"/>
    <w:rsid w:val="0099071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59A"/>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D20"/>
    <w:rsid w:val="00997F6B"/>
    <w:rsid w:val="009A010D"/>
    <w:rsid w:val="009A05DF"/>
    <w:rsid w:val="009A0C6F"/>
    <w:rsid w:val="009A0FE1"/>
    <w:rsid w:val="009A10A5"/>
    <w:rsid w:val="009A120F"/>
    <w:rsid w:val="009A14EF"/>
    <w:rsid w:val="009A18B8"/>
    <w:rsid w:val="009A1A14"/>
    <w:rsid w:val="009A1E6F"/>
    <w:rsid w:val="009A27EB"/>
    <w:rsid w:val="009A2993"/>
    <w:rsid w:val="009A2B60"/>
    <w:rsid w:val="009A2B91"/>
    <w:rsid w:val="009A2C6A"/>
    <w:rsid w:val="009A2DF9"/>
    <w:rsid w:val="009A31B6"/>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4AC5"/>
    <w:rsid w:val="009A50C0"/>
    <w:rsid w:val="009A53D9"/>
    <w:rsid w:val="009A5AC1"/>
    <w:rsid w:val="009A5C7E"/>
    <w:rsid w:val="009A636F"/>
    <w:rsid w:val="009A671A"/>
    <w:rsid w:val="009A6870"/>
    <w:rsid w:val="009A6A6B"/>
    <w:rsid w:val="009A7872"/>
    <w:rsid w:val="009A7AD6"/>
    <w:rsid w:val="009B0648"/>
    <w:rsid w:val="009B0946"/>
    <w:rsid w:val="009B0A5F"/>
    <w:rsid w:val="009B0C18"/>
    <w:rsid w:val="009B0D3F"/>
    <w:rsid w:val="009B0F73"/>
    <w:rsid w:val="009B100A"/>
    <w:rsid w:val="009B102D"/>
    <w:rsid w:val="009B1EB3"/>
    <w:rsid w:val="009B1EF9"/>
    <w:rsid w:val="009B2298"/>
    <w:rsid w:val="009B26AC"/>
    <w:rsid w:val="009B34D2"/>
    <w:rsid w:val="009B3774"/>
    <w:rsid w:val="009B37E2"/>
    <w:rsid w:val="009B3862"/>
    <w:rsid w:val="009B3DCD"/>
    <w:rsid w:val="009B3FA2"/>
    <w:rsid w:val="009B3FAF"/>
    <w:rsid w:val="009B4519"/>
    <w:rsid w:val="009B4FBF"/>
    <w:rsid w:val="009B506B"/>
    <w:rsid w:val="009B531B"/>
    <w:rsid w:val="009B54A6"/>
    <w:rsid w:val="009B57EF"/>
    <w:rsid w:val="009B5B85"/>
    <w:rsid w:val="009B5D9B"/>
    <w:rsid w:val="009B613D"/>
    <w:rsid w:val="009B61D9"/>
    <w:rsid w:val="009B6205"/>
    <w:rsid w:val="009B6400"/>
    <w:rsid w:val="009B6704"/>
    <w:rsid w:val="009B6BE6"/>
    <w:rsid w:val="009B71BB"/>
    <w:rsid w:val="009B7204"/>
    <w:rsid w:val="009B7414"/>
    <w:rsid w:val="009B74E9"/>
    <w:rsid w:val="009B78A8"/>
    <w:rsid w:val="009B7E0D"/>
    <w:rsid w:val="009C0074"/>
    <w:rsid w:val="009C00BF"/>
    <w:rsid w:val="009C02EF"/>
    <w:rsid w:val="009C0564"/>
    <w:rsid w:val="009C062A"/>
    <w:rsid w:val="009C06CA"/>
    <w:rsid w:val="009C0D7B"/>
    <w:rsid w:val="009C0E6B"/>
    <w:rsid w:val="009C1204"/>
    <w:rsid w:val="009C157E"/>
    <w:rsid w:val="009C20C7"/>
    <w:rsid w:val="009C24D4"/>
    <w:rsid w:val="009C2685"/>
    <w:rsid w:val="009C2AEE"/>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D7D"/>
    <w:rsid w:val="009C6E70"/>
    <w:rsid w:val="009C6F62"/>
    <w:rsid w:val="009C707C"/>
    <w:rsid w:val="009C72B4"/>
    <w:rsid w:val="009C7320"/>
    <w:rsid w:val="009C7679"/>
    <w:rsid w:val="009C7697"/>
    <w:rsid w:val="009C79B6"/>
    <w:rsid w:val="009C7B57"/>
    <w:rsid w:val="009C7BFB"/>
    <w:rsid w:val="009C7EA9"/>
    <w:rsid w:val="009D034C"/>
    <w:rsid w:val="009D0528"/>
    <w:rsid w:val="009D0729"/>
    <w:rsid w:val="009D072B"/>
    <w:rsid w:val="009D0F66"/>
    <w:rsid w:val="009D11A4"/>
    <w:rsid w:val="009D1410"/>
    <w:rsid w:val="009D15E2"/>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6"/>
    <w:rsid w:val="009D6A3E"/>
    <w:rsid w:val="009D6A5D"/>
    <w:rsid w:val="009D6AB4"/>
    <w:rsid w:val="009D6ABE"/>
    <w:rsid w:val="009D704F"/>
    <w:rsid w:val="009D723B"/>
    <w:rsid w:val="009D7509"/>
    <w:rsid w:val="009D76CC"/>
    <w:rsid w:val="009D7D3D"/>
    <w:rsid w:val="009D7F8D"/>
    <w:rsid w:val="009E0210"/>
    <w:rsid w:val="009E034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31"/>
    <w:rsid w:val="009E3AFD"/>
    <w:rsid w:val="009E3CDD"/>
    <w:rsid w:val="009E3D8A"/>
    <w:rsid w:val="009E3F61"/>
    <w:rsid w:val="009E407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3EF"/>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9F7466"/>
    <w:rsid w:val="00A001B2"/>
    <w:rsid w:val="00A005B0"/>
    <w:rsid w:val="00A00689"/>
    <w:rsid w:val="00A00995"/>
    <w:rsid w:val="00A01F17"/>
    <w:rsid w:val="00A022A5"/>
    <w:rsid w:val="00A0267A"/>
    <w:rsid w:val="00A0271A"/>
    <w:rsid w:val="00A0277D"/>
    <w:rsid w:val="00A02A12"/>
    <w:rsid w:val="00A02C35"/>
    <w:rsid w:val="00A02EA3"/>
    <w:rsid w:val="00A0349A"/>
    <w:rsid w:val="00A03623"/>
    <w:rsid w:val="00A03A22"/>
    <w:rsid w:val="00A03FB1"/>
    <w:rsid w:val="00A045C7"/>
    <w:rsid w:val="00A04634"/>
    <w:rsid w:val="00A046D2"/>
    <w:rsid w:val="00A04714"/>
    <w:rsid w:val="00A057C4"/>
    <w:rsid w:val="00A05F85"/>
    <w:rsid w:val="00A06119"/>
    <w:rsid w:val="00A0618C"/>
    <w:rsid w:val="00A06235"/>
    <w:rsid w:val="00A066E0"/>
    <w:rsid w:val="00A06B89"/>
    <w:rsid w:val="00A06D23"/>
    <w:rsid w:val="00A06D63"/>
    <w:rsid w:val="00A0768F"/>
    <w:rsid w:val="00A07760"/>
    <w:rsid w:val="00A07A18"/>
    <w:rsid w:val="00A07A48"/>
    <w:rsid w:val="00A07B0F"/>
    <w:rsid w:val="00A07DEE"/>
    <w:rsid w:val="00A07F7C"/>
    <w:rsid w:val="00A105A5"/>
    <w:rsid w:val="00A10813"/>
    <w:rsid w:val="00A10851"/>
    <w:rsid w:val="00A108EE"/>
    <w:rsid w:val="00A10BB8"/>
    <w:rsid w:val="00A10DBE"/>
    <w:rsid w:val="00A10F51"/>
    <w:rsid w:val="00A1107C"/>
    <w:rsid w:val="00A11CCF"/>
    <w:rsid w:val="00A11F99"/>
    <w:rsid w:val="00A1200D"/>
    <w:rsid w:val="00A120CF"/>
    <w:rsid w:val="00A1234E"/>
    <w:rsid w:val="00A12617"/>
    <w:rsid w:val="00A12739"/>
    <w:rsid w:val="00A13385"/>
    <w:rsid w:val="00A137E4"/>
    <w:rsid w:val="00A14051"/>
    <w:rsid w:val="00A14382"/>
    <w:rsid w:val="00A14637"/>
    <w:rsid w:val="00A147D1"/>
    <w:rsid w:val="00A14813"/>
    <w:rsid w:val="00A14BBE"/>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6D3F"/>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11"/>
    <w:rsid w:val="00A22682"/>
    <w:rsid w:val="00A229DB"/>
    <w:rsid w:val="00A22F4D"/>
    <w:rsid w:val="00A23467"/>
    <w:rsid w:val="00A23639"/>
    <w:rsid w:val="00A243C3"/>
    <w:rsid w:val="00A24AB9"/>
    <w:rsid w:val="00A24BDC"/>
    <w:rsid w:val="00A24E44"/>
    <w:rsid w:val="00A25294"/>
    <w:rsid w:val="00A252B9"/>
    <w:rsid w:val="00A253EC"/>
    <w:rsid w:val="00A254B9"/>
    <w:rsid w:val="00A254EE"/>
    <w:rsid w:val="00A256E8"/>
    <w:rsid w:val="00A25AD3"/>
    <w:rsid w:val="00A25BE7"/>
    <w:rsid w:val="00A26367"/>
    <w:rsid w:val="00A26E24"/>
    <w:rsid w:val="00A27008"/>
    <w:rsid w:val="00A27070"/>
    <w:rsid w:val="00A27201"/>
    <w:rsid w:val="00A27562"/>
    <w:rsid w:val="00A27CDF"/>
    <w:rsid w:val="00A27FCA"/>
    <w:rsid w:val="00A30306"/>
    <w:rsid w:val="00A305D2"/>
    <w:rsid w:val="00A307E5"/>
    <w:rsid w:val="00A308D9"/>
    <w:rsid w:val="00A3099C"/>
    <w:rsid w:val="00A309C6"/>
    <w:rsid w:val="00A30BCF"/>
    <w:rsid w:val="00A30C3E"/>
    <w:rsid w:val="00A30D13"/>
    <w:rsid w:val="00A30E28"/>
    <w:rsid w:val="00A31139"/>
    <w:rsid w:val="00A312EA"/>
    <w:rsid w:val="00A31431"/>
    <w:rsid w:val="00A314F9"/>
    <w:rsid w:val="00A3157B"/>
    <w:rsid w:val="00A319D0"/>
    <w:rsid w:val="00A31EE3"/>
    <w:rsid w:val="00A32180"/>
    <w:rsid w:val="00A32316"/>
    <w:rsid w:val="00A325BE"/>
    <w:rsid w:val="00A32600"/>
    <w:rsid w:val="00A328BE"/>
    <w:rsid w:val="00A32CBD"/>
    <w:rsid w:val="00A32D43"/>
    <w:rsid w:val="00A3303C"/>
    <w:rsid w:val="00A33123"/>
    <w:rsid w:val="00A33172"/>
    <w:rsid w:val="00A3326F"/>
    <w:rsid w:val="00A33B10"/>
    <w:rsid w:val="00A33B76"/>
    <w:rsid w:val="00A33F89"/>
    <w:rsid w:val="00A33F90"/>
    <w:rsid w:val="00A34045"/>
    <w:rsid w:val="00A34175"/>
    <w:rsid w:val="00A3432B"/>
    <w:rsid w:val="00A345A2"/>
    <w:rsid w:val="00A346BA"/>
    <w:rsid w:val="00A348D3"/>
    <w:rsid w:val="00A34A2C"/>
    <w:rsid w:val="00A34C67"/>
    <w:rsid w:val="00A34D62"/>
    <w:rsid w:val="00A35259"/>
    <w:rsid w:val="00A35370"/>
    <w:rsid w:val="00A35498"/>
    <w:rsid w:val="00A35BCD"/>
    <w:rsid w:val="00A36077"/>
    <w:rsid w:val="00A3611D"/>
    <w:rsid w:val="00A36130"/>
    <w:rsid w:val="00A36132"/>
    <w:rsid w:val="00A36339"/>
    <w:rsid w:val="00A3636D"/>
    <w:rsid w:val="00A36689"/>
    <w:rsid w:val="00A366C2"/>
    <w:rsid w:val="00A366E4"/>
    <w:rsid w:val="00A36875"/>
    <w:rsid w:val="00A368CE"/>
    <w:rsid w:val="00A36E81"/>
    <w:rsid w:val="00A37349"/>
    <w:rsid w:val="00A37931"/>
    <w:rsid w:val="00A40374"/>
    <w:rsid w:val="00A40962"/>
    <w:rsid w:val="00A40DD8"/>
    <w:rsid w:val="00A4111A"/>
    <w:rsid w:val="00A4141C"/>
    <w:rsid w:val="00A414F8"/>
    <w:rsid w:val="00A41A16"/>
    <w:rsid w:val="00A41C37"/>
    <w:rsid w:val="00A422FA"/>
    <w:rsid w:val="00A43354"/>
    <w:rsid w:val="00A43469"/>
    <w:rsid w:val="00A43645"/>
    <w:rsid w:val="00A4376F"/>
    <w:rsid w:val="00A43DB3"/>
    <w:rsid w:val="00A44084"/>
    <w:rsid w:val="00A44165"/>
    <w:rsid w:val="00A44B33"/>
    <w:rsid w:val="00A44BF9"/>
    <w:rsid w:val="00A44EA3"/>
    <w:rsid w:val="00A44F8A"/>
    <w:rsid w:val="00A450E3"/>
    <w:rsid w:val="00A45303"/>
    <w:rsid w:val="00A45484"/>
    <w:rsid w:val="00A4549F"/>
    <w:rsid w:val="00A45B9B"/>
    <w:rsid w:val="00A45C13"/>
    <w:rsid w:val="00A462FE"/>
    <w:rsid w:val="00A4676C"/>
    <w:rsid w:val="00A4698E"/>
    <w:rsid w:val="00A46EC5"/>
    <w:rsid w:val="00A473D2"/>
    <w:rsid w:val="00A47607"/>
    <w:rsid w:val="00A477FF"/>
    <w:rsid w:val="00A47893"/>
    <w:rsid w:val="00A47998"/>
    <w:rsid w:val="00A47AD3"/>
    <w:rsid w:val="00A47B0C"/>
    <w:rsid w:val="00A47B97"/>
    <w:rsid w:val="00A47E17"/>
    <w:rsid w:val="00A47F8E"/>
    <w:rsid w:val="00A501C9"/>
    <w:rsid w:val="00A50506"/>
    <w:rsid w:val="00A50971"/>
    <w:rsid w:val="00A51286"/>
    <w:rsid w:val="00A52192"/>
    <w:rsid w:val="00A5229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E1A"/>
    <w:rsid w:val="00A57F1A"/>
    <w:rsid w:val="00A57F33"/>
    <w:rsid w:val="00A60163"/>
    <w:rsid w:val="00A60207"/>
    <w:rsid w:val="00A6038D"/>
    <w:rsid w:val="00A604AB"/>
    <w:rsid w:val="00A607AE"/>
    <w:rsid w:val="00A607B6"/>
    <w:rsid w:val="00A60CC9"/>
    <w:rsid w:val="00A60CF0"/>
    <w:rsid w:val="00A61087"/>
    <w:rsid w:val="00A6110C"/>
    <w:rsid w:val="00A61216"/>
    <w:rsid w:val="00A61429"/>
    <w:rsid w:val="00A6145F"/>
    <w:rsid w:val="00A61514"/>
    <w:rsid w:val="00A61645"/>
    <w:rsid w:val="00A6190D"/>
    <w:rsid w:val="00A6204C"/>
    <w:rsid w:val="00A62080"/>
    <w:rsid w:val="00A62099"/>
    <w:rsid w:val="00A6228F"/>
    <w:rsid w:val="00A6237F"/>
    <w:rsid w:val="00A623AA"/>
    <w:rsid w:val="00A62A11"/>
    <w:rsid w:val="00A62E26"/>
    <w:rsid w:val="00A630A2"/>
    <w:rsid w:val="00A632B8"/>
    <w:rsid w:val="00A63BF3"/>
    <w:rsid w:val="00A63F95"/>
    <w:rsid w:val="00A64933"/>
    <w:rsid w:val="00A64942"/>
    <w:rsid w:val="00A64C0A"/>
    <w:rsid w:val="00A65911"/>
    <w:rsid w:val="00A65ABB"/>
    <w:rsid w:val="00A65B28"/>
    <w:rsid w:val="00A65D88"/>
    <w:rsid w:val="00A66096"/>
    <w:rsid w:val="00A66222"/>
    <w:rsid w:val="00A663CF"/>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5EA"/>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65"/>
    <w:rsid w:val="00A73ABA"/>
    <w:rsid w:val="00A73D0D"/>
    <w:rsid w:val="00A747C0"/>
    <w:rsid w:val="00A74A92"/>
    <w:rsid w:val="00A74D1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0AE"/>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5A3"/>
    <w:rsid w:val="00A8479C"/>
    <w:rsid w:val="00A84904"/>
    <w:rsid w:val="00A84CF4"/>
    <w:rsid w:val="00A84E32"/>
    <w:rsid w:val="00A84E63"/>
    <w:rsid w:val="00A85451"/>
    <w:rsid w:val="00A8557B"/>
    <w:rsid w:val="00A85894"/>
    <w:rsid w:val="00A85A05"/>
    <w:rsid w:val="00A85DA8"/>
    <w:rsid w:val="00A86803"/>
    <w:rsid w:val="00A8698E"/>
    <w:rsid w:val="00A86D63"/>
    <w:rsid w:val="00A87605"/>
    <w:rsid w:val="00A876F0"/>
    <w:rsid w:val="00A87797"/>
    <w:rsid w:val="00A87AB2"/>
    <w:rsid w:val="00A87C2A"/>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53"/>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CA2"/>
    <w:rsid w:val="00AA1F6B"/>
    <w:rsid w:val="00AA1F6C"/>
    <w:rsid w:val="00AA2308"/>
    <w:rsid w:val="00AA2509"/>
    <w:rsid w:val="00AA2563"/>
    <w:rsid w:val="00AA27BA"/>
    <w:rsid w:val="00AA283C"/>
    <w:rsid w:val="00AA2B18"/>
    <w:rsid w:val="00AA3293"/>
    <w:rsid w:val="00AA3356"/>
    <w:rsid w:val="00AA3719"/>
    <w:rsid w:val="00AA37D9"/>
    <w:rsid w:val="00AA37E5"/>
    <w:rsid w:val="00AA3C52"/>
    <w:rsid w:val="00AA3DB7"/>
    <w:rsid w:val="00AA45EE"/>
    <w:rsid w:val="00AA4644"/>
    <w:rsid w:val="00AA51F5"/>
    <w:rsid w:val="00AA5E3B"/>
    <w:rsid w:val="00AA617E"/>
    <w:rsid w:val="00AA6860"/>
    <w:rsid w:val="00AA68B4"/>
    <w:rsid w:val="00AA6FFC"/>
    <w:rsid w:val="00AA7232"/>
    <w:rsid w:val="00AA7EAF"/>
    <w:rsid w:val="00AA7FE6"/>
    <w:rsid w:val="00AB0543"/>
    <w:rsid w:val="00AB060E"/>
    <w:rsid w:val="00AB06A4"/>
    <w:rsid w:val="00AB082B"/>
    <w:rsid w:val="00AB09B4"/>
    <w:rsid w:val="00AB0AC9"/>
    <w:rsid w:val="00AB1352"/>
    <w:rsid w:val="00AB185A"/>
    <w:rsid w:val="00AB1980"/>
    <w:rsid w:val="00AB1BA7"/>
    <w:rsid w:val="00AB1E04"/>
    <w:rsid w:val="00AB2948"/>
    <w:rsid w:val="00AB29CF"/>
    <w:rsid w:val="00AB2EAC"/>
    <w:rsid w:val="00AB3113"/>
    <w:rsid w:val="00AB312B"/>
    <w:rsid w:val="00AB348A"/>
    <w:rsid w:val="00AB3C1B"/>
    <w:rsid w:val="00AB3DE4"/>
    <w:rsid w:val="00AB3EAB"/>
    <w:rsid w:val="00AB3ECC"/>
    <w:rsid w:val="00AB3F38"/>
    <w:rsid w:val="00AB41DF"/>
    <w:rsid w:val="00AB42DF"/>
    <w:rsid w:val="00AB43EC"/>
    <w:rsid w:val="00AB4571"/>
    <w:rsid w:val="00AB4640"/>
    <w:rsid w:val="00AB4855"/>
    <w:rsid w:val="00AB4AD8"/>
    <w:rsid w:val="00AB4BF4"/>
    <w:rsid w:val="00AB53A8"/>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23F"/>
    <w:rsid w:val="00AC0528"/>
    <w:rsid w:val="00AC05FA"/>
    <w:rsid w:val="00AC0681"/>
    <w:rsid w:val="00AC0690"/>
    <w:rsid w:val="00AC0705"/>
    <w:rsid w:val="00AC09DB"/>
    <w:rsid w:val="00AC0B39"/>
    <w:rsid w:val="00AC109B"/>
    <w:rsid w:val="00AC1C36"/>
    <w:rsid w:val="00AC2195"/>
    <w:rsid w:val="00AC26F8"/>
    <w:rsid w:val="00AC30DE"/>
    <w:rsid w:val="00AC3C46"/>
    <w:rsid w:val="00AC3EB3"/>
    <w:rsid w:val="00AC5002"/>
    <w:rsid w:val="00AC5005"/>
    <w:rsid w:val="00AC53D1"/>
    <w:rsid w:val="00AC5420"/>
    <w:rsid w:val="00AC5BDD"/>
    <w:rsid w:val="00AC5E85"/>
    <w:rsid w:val="00AC6206"/>
    <w:rsid w:val="00AC6398"/>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587D"/>
    <w:rsid w:val="00AD642A"/>
    <w:rsid w:val="00AD66A8"/>
    <w:rsid w:val="00AD6BB2"/>
    <w:rsid w:val="00AD6F2C"/>
    <w:rsid w:val="00AD6FFE"/>
    <w:rsid w:val="00AD7125"/>
    <w:rsid w:val="00AD72D1"/>
    <w:rsid w:val="00AD7305"/>
    <w:rsid w:val="00AD74A6"/>
    <w:rsid w:val="00AD74AE"/>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A57"/>
    <w:rsid w:val="00AE2C64"/>
    <w:rsid w:val="00AE2EC6"/>
    <w:rsid w:val="00AE2F3F"/>
    <w:rsid w:val="00AE358D"/>
    <w:rsid w:val="00AE3661"/>
    <w:rsid w:val="00AE3B4E"/>
    <w:rsid w:val="00AE414F"/>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646"/>
    <w:rsid w:val="00AF4AEA"/>
    <w:rsid w:val="00AF4BEE"/>
    <w:rsid w:val="00AF4D05"/>
    <w:rsid w:val="00AF50A8"/>
    <w:rsid w:val="00AF5194"/>
    <w:rsid w:val="00AF51CC"/>
    <w:rsid w:val="00AF53EF"/>
    <w:rsid w:val="00AF5744"/>
    <w:rsid w:val="00AF5B47"/>
    <w:rsid w:val="00AF7183"/>
    <w:rsid w:val="00AF73C3"/>
    <w:rsid w:val="00AF73CD"/>
    <w:rsid w:val="00AF795C"/>
    <w:rsid w:val="00AF7C62"/>
    <w:rsid w:val="00AF7F14"/>
    <w:rsid w:val="00B000E6"/>
    <w:rsid w:val="00B0034C"/>
    <w:rsid w:val="00B006C7"/>
    <w:rsid w:val="00B00752"/>
    <w:rsid w:val="00B00AAA"/>
    <w:rsid w:val="00B012A7"/>
    <w:rsid w:val="00B0165D"/>
    <w:rsid w:val="00B016FB"/>
    <w:rsid w:val="00B01830"/>
    <w:rsid w:val="00B01950"/>
    <w:rsid w:val="00B01DFD"/>
    <w:rsid w:val="00B01E2C"/>
    <w:rsid w:val="00B02522"/>
    <w:rsid w:val="00B026C1"/>
    <w:rsid w:val="00B02824"/>
    <w:rsid w:val="00B028B1"/>
    <w:rsid w:val="00B02B9C"/>
    <w:rsid w:val="00B02D5E"/>
    <w:rsid w:val="00B03045"/>
    <w:rsid w:val="00B031D2"/>
    <w:rsid w:val="00B0335E"/>
    <w:rsid w:val="00B0353B"/>
    <w:rsid w:val="00B03B7C"/>
    <w:rsid w:val="00B03C32"/>
    <w:rsid w:val="00B03F04"/>
    <w:rsid w:val="00B040B2"/>
    <w:rsid w:val="00B043A9"/>
    <w:rsid w:val="00B04AAD"/>
    <w:rsid w:val="00B05108"/>
    <w:rsid w:val="00B05427"/>
    <w:rsid w:val="00B0550E"/>
    <w:rsid w:val="00B057FF"/>
    <w:rsid w:val="00B05CA5"/>
    <w:rsid w:val="00B06190"/>
    <w:rsid w:val="00B06237"/>
    <w:rsid w:val="00B06371"/>
    <w:rsid w:val="00B06448"/>
    <w:rsid w:val="00B069D6"/>
    <w:rsid w:val="00B06B3B"/>
    <w:rsid w:val="00B06BB5"/>
    <w:rsid w:val="00B071E1"/>
    <w:rsid w:val="00B0764B"/>
    <w:rsid w:val="00B0782B"/>
    <w:rsid w:val="00B07838"/>
    <w:rsid w:val="00B07EA6"/>
    <w:rsid w:val="00B10290"/>
    <w:rsid w:val="00B103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0ED4"/>
    <w:rsid w:val="00B21035"/>
    <w:rsid w:val="00B2204A"/>
    <w:rsid w:val="00B220AD"/>
    <w:rsid w:val="00B227EF"/>
    <w:rsid w:val="00B229BF"/>
    <w:rsid w:val="00B22C0D"/>
    <w:rsid w:val="00B22DE3"/>
    <w:rsid w:val="00B22F85"/>
    <w:rsid w:val="00B233AC"/>
    <w:rsid w:val="00B234E6"/>
    <w:rsid w:val="00B2354C"/>
    <w:rsid w:val="00B23AF4"/>
    <w:rsid w:val="00B23C15"/>
    <w:rsid w:val="00B23EDC"/>
    <w:rsid w:val="00B24176"/>
    <w:rsid w:val="00B24CCF"/>
    <w:rsid w:val="00B24E01"/>
    <w:rsid w:val="00B25762"/>
    <w:rsid w:val="00B25B40"/>
    <w:rsid w:val="00B25D01"/>
    <w:rsid w:val="00B25FDE"/>
    <w:rsid w:val="00B260BA"/>
    <w:rsid w:val="00B26343"/>
    <w:rsid w:val="00B26383"/>
    <w:rsid w:val="00B2674E"/>
    <w:rsid w:val="00B26AB0"/>
    <w:rsid w:val="00B26AD2"/>
    <w:rsid w:val="00B26C9F"/>
    <w:rsid w:val="00B26CA2"/>
    <w:rsid w:val="00B26D1E"/>
    <w:rsid w:val="00B26EF9"/>
    <w:rsid w:val="00B27880"/>
    <w:rsid w:val="00B278BF"/>
    <w:rsid w:val="00B27AE0"/>
    <w:rsid w:val="00B30615"/>
    <w:rsid w:val="00B30A8F"/>
    <w:rsid w:val="00B30B4E"/>
    <w:rsid w:val="00B30EAD"/>
    <w:rsid w:val="00B30F0B"/>
    <w:rsid w:val="00B31246"/>
    <w:rsid w:val="00B3152A"/>
    <w:rsid w:val="00B3158F"/>
    <w:rsid w:val="00B31953"/>
    <w:rsid w:val="00B31BEC"/>
    <w:rsid w:val="00B3218B"/>
    <w:rsid w:val="00B325E0"/>
    <w:rsid w:val="00B326FF"/>
    <w:rsid w:val="00B32B3E"/>
    <w:rsid w:val="00B33192"/>
    <w:rsid w:val="00B33280"/>
    <w:rsid w:val="00B3386D"/>
    <w:rsid w:val="00B33AD7"/>
    <w:rsid w:val="00B33FCE"/>
    <w:rsid w:val="00B340AA"/>
    <w:rsid w:val="00B34432"/>
    <w:rsid w:val="00B34A9F"/>
    <w:rsid w:val="00B34B80"/>
    <w:rsid w:val="00B34DFC"/>
    <w:rsid w:val="00B35414"/>
    <w:rsid w:val="00B3577F"/>
    <w:rsid w:val="00B358ED"/>
    <w:rsid w:val="00B35B85"/>
    <w:rsid w:val="00B35C2E"/>
    <w:rsid w:val="00B35CDA"/>
    <w:rsid w:val="00B35DF6"/>
    <w:rsid w:val="00B373F0"/>
    <w:rsid w:val="00B37660"/>
    <w:rsid w:val="00B376CD"/>
    <w:rsid w:val="00B37D97"/>
    <w:rsid w:val="00B37F53"/>
    <w:rsid w:val="00B405B8"/>
    <w:rsid w:val="00B40A53"/>
    <w:rsid w:val="00B40C2E"/>
    <w:rsid w:val="00B40D95"/>
    <w:rsid w:val="00B411BD"/>
    <w:rsid w:val="00B414FB"/>
    <w:rsid w:val="00B41559"/>
    <w:rsid w:val="00B418E8"/>
    <w:rsid w:val="00B41CE6"/>
    <w:rsid w:val="00B41D7F"/>
    <w:rsid w:val="00B41FDD"/>
    <w:rsid w:val="00B42285"/>
    <w:rsid w:val="00B4264E"/>
    <w:rsid w:val="00B4274B"/>
    <w:rsid w:val="00B429F6"/>
    <w:rsid w:val="00B42AD8"/>
    <w:rsid w:val="00B42C4A"/>
    <w:rsid w:val="00B4355C"/>
    <w:rsid w:val="00B435B1"/>
    <w:rsid w:val="00B4367F"/>
    <w:rsid w:val="00B437A5"/>
    <w:rsid w:val="00B438BA"/>
    <w:rsid w:val="00B439E8"/>
    <w:rsid w:val="00B43A9D"/>
    <w:rsid w:val="00B44150"/>
    <w:rsid w:val="00B44D3E"/>
    <w:rsid w:val="00B44F99"/>
    <w:rsid w:val="00B45028"/>
    <w:rsid w:val="00B456E6"/>
    <w:rsid w:val="00B456EC"/>
    <w:rsid w:val="00B457EC"/>
    <w:rsid w:val="00B45876"/>
    <w:rsid w:val="00B45977"/>
    <w:rsid w:val="00B45B2C"/>
    <w:rsid w:val="00B45D88"/>
    <w:rsid w:val="00B45F97"/>
    <w:rsid w:val="00B460B7"/>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3F3"/>
    <w:rsid w:val="00B56533"/>
    <w:rsid w:val="00B56B8F"/>
    <w:rsid w:val="00B56CFC"/>
    <w:rsid w:val="00B56D2C"/>
    <w:rsid w:val="00B5704C"/>
    <w:rsid w:val="00B57327"/>
    <w:rsid w:val="00B5736B"/>
    <w:rsid w:val="00B57513"/>
    <w:rsid w:val="00B576C5"/>
    <w:rsid w:val="00B57777"/>
    <w:rsid w:val="00B57A17"/>
    <w:rsid w:val="00B57B7C"/>
    <w:rsid w:val="00B57F0B"/>
    <w:rsid w:val="00B60DA0"/>
    <w:rsid w:val="00B61719"/>
    <w:rsid w:val="00B618E6"/>
    <w:rsid w:val="00B61BE2"/>
    <w:rsid w:val="00B61C70"/>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295"/>
    <w:rsid w:val="00B7061F"/>
    <w:rsid w:val="00B70A78"/>
    <w:rsid w:val="00B70C12"/>
    <w:rsid w:val="00B70C95"/>
    <w:rsid w:val="00B70E84"/>
    <w:rsid w:val="00B711CE"/>
    <w:rsid w:val="00B718B6"/>
    <w:rsid w:val="00B71D8E"/>
    <w:rsid w:val="00B71DC8"/>
    <w:rsid w:val="00B71F34"/>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2BE"/>
    <w:rsid w:val="00B77436"/>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14C"/>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2EDC"/>
    <w:rsid w:val="00B93204"/>
    <w:rsid w:val="00B936AC"/>
    <w:rsid w:val="00B93756"/>
    <w:rsid w:val="00B938BE"/>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31E"/>
    <w:rsid w:val="00B9752D"/>
    <w:rsid w:val="00B979F5"/>
    <w:rsid w:val="00B97A69"/>
    <w:rsid w:val="00B97D58"/>
    <w:rsid w:val="00B97D9E"/>
    <w:rsid w:val="00BA0052"/>
    <w:rsid w:val="00BA01B1"/>
    <w:rsid w:val="00BA0632"/>
    <w:rsid w:val="00BA0AAA"/>
    <w:rsid w:val="00BA0DFB"/>
    <w:rsid w:val="00BA0F7E"/>
    <w:rsid w:val="00BA16C5"/>
    <w:rsid w:val="00BA1DBD"/>
    <w:rsid w:val="00BA22FD"/>
    <w:rsid w:val="00BA2FEF"/>
    <w:rsid w:val="00BA3AC9"/>
    <w:rsid w:val="00BA3B66"/>
    <w:rsid w:val="00BA3FDA"/>
    <w:rsid w:val="00BA4011"/>
    <w:rsid w:val="00BA40D7"/>
    <w:rsid w:val="00BA4182"/>
    <w:rsid w:val="00BA45B1"/>
    <w:rsid w:val="00BA4BEB"/>
    <w:rsid w:val="00BA4C1B"/>
    <w:rsid w:val="00BA4C28"/>
    <w:rsid w:val="00BA4DEA"/>
    <w:rsid w:val="00BA4E16"/>
    <w:rsid w:val="00BA5375"/>
    <w:rsid w:val="00BA55F4"/>
    <w:rsid w:val="00BA5A62"/>
    <w:rsid w:val="00BA5C86"/>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B0C"/>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ADD"/>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39F"/>
    <w:rsid w:val="00BC24BC"/>
    <w:rsid w:val="00BC2832"/>
    <w:rsid w:val="00BC307F"/>
    <w:rsid w:val="00BC3159"/>
    <w:rsid w:val="00BC3257"/>
    <w:rsid w:val="00BC337B"/>
    <w:rsid w:val="00BC34B7"/>
    <w:rsid w:val="00BC3944"/>
    <w:rsid w:val="00BC39DB"/>
    <w:rsid w:val="00BC3A32"/>
    <w:rsid w:val="00BC43CD"/>
    <w:rsid w:val="00BC46EF"/>
    <w:rsid w:val="00BC47DD"/>
    <w:rsid w:val="00BC4960"/>
    <w:rsid w:val="00BC4AD9"/>
    <w:rsid w:val="00BC4D5D"/>
    <w:rsid w:val="00BC4E9B"/>
    <w:rsid w:val="00BC6172"/>
    <w:rsid w:val="00BC61CD"/>
    <w:rsid w:val="00BC66DE"/>
    <w:rsid w:val="00BC6FD6"/>
    <w:rsid w:val="00BC728E"/>
    <w:rsid w:val="00BC7342"/>
    <w:rsid w:val="00BC7895"/>
    <w:rsid w:val="00BC794F"/>
    <w:rsid w:val="00BC7D3D"/>
    <w:rsid w:val="00BC7EAD"/>
    <w:rsid w:val="00BD008E"/>
    <w:rsid w:val="00BD081A"/>
    <w:rsid w:val="00BD0C1A"/>
    <w:rsid w:val="00BD1260"/>
    <w:rsid w:val="00BD1531"/>
    <w:rsid w:val="00BD15BF"/>
    <w:rsid w:val="00BD1D83"/>
    <w:rsid w:val="00BD1F0A"/>
    <w:rsid w:val="00BD1F51"/>
    <w:rsid w:val="00BD2418"/>
    <w:rsid w:val="00BD27C1"/>
    <w:rsid w:val="00BD29E4"/>
    <w:rsid w:val="00BD2D4D"/>
    <w:rsid w:val="00BD2F3B"/>
    <w:rsid w:val="00BD2FBB"/>
    <w:rsid w:val="00BD3372"/>
    <w:rsid w:val="00BD389D"/>
    <w:rsid w:val="00BD3A77"/>
    <w:rsid w:val="00BD3C00"/>
    <w:rsid w:val="00BD3E86"/>
    <w:rsid w:val="00BD420B"/>
    <w:rsid w:val="00BD44DD"/>
    <w:rsid w:val="00BD4D4B"/>
    <w:rsid w:val="00BD4E48"/>
    <w:rsid w:val="00BD50AA"/>
    <w:rsid w:val="00BD5135"/>
    <w:rsid w:val="00BD51A8"/>
    <w:rsid w:val="00BD5C2F"/>
    <w:rsid w:val="00BD6177"/>
    <w:rsid w:val="00BD62CC"/>
    <w:rsid w:val="00BD688C"/>
    <w:rsid w:val="00BD7291"/>
    <w:rsid w:val="00BD7748"/>
    <w:rsid w:val="00BD77E6"/>
    <w:rsid w:val="00BD78E7"/>
    <w:rsid w:val="00BD7B57"/>
    <w:rsid w:val="00BD7C77"/>
    <w:rsid w:val="00BD7EA3"/>
    <w:rsid w:val="00BD7EAF"/>
    <w:rsid w:val="00BD7FE2"/>
    <w:rsid w:val="00BE0149"/>
    <w:rsid w:val="00BE084F"/>
    <w:rsid w:val="00BE0B19"/>
    <w:rsid w:val="00BE0D34"/>
    <w:rsid w:val="00BE0DD8"/>
    <w:rsid w:val="00BE1101"/>
    <w:rsid w:val="00BE12D6"/>
    <w:rsid w:val="00BE1359"/>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158"/>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741"/>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945"/>
    <w:rsid w:val="00BF7D31"/>
    <w:rsid w:val="00BF7D68"/>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452"/>
    <w:rsid w:val="00C03641"/>
    <w:rsid w:val="00C037CE"/>
    <w:rsid w:val="00C03EE8"/>
    <w:rsid w:val="00C0400A"/>
    <w:rsid w:val="00C04233"/>
    <w:rsid w:val="00C04271"/>
    <w:rsid w:val="00C043B9"/>
    <w:rsid w:val="00C044CE"/>
    <w:rsid w:val="00C04572"/>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3D"/>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1B9"/>
    <w:rsid w:val="00C122EF"/>
    <w:rsid w:val="00C124BC"/>
    <w:rsid w:val="00C12874"/>
    <w:rsid w:val="00C128F7"/>
    <w:rsid w:val="00C12927"/>
    <w:rsid w:val="00C12BC1"/>
    <w:rsid w:val="00C13BDA"/>
    <w:rsid w:val="00C13CD2"/>
    <w:rsid w:val="00C13FFD"/>
    <w:rsid w:val="00C14207"/>
    <w:rsid w:val="00C1424E"/>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17DF0"/>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6CF"/>
    <w:rsid w:val="00C2584B"/>
    <w:rsid w:val="00C25942"/>
    <w:rsid w:val="00C25DD9"/>
    <w:rsid w:val="00C25FC6"/>
    <w:rsid w:val="00C262A3"/>
    <w:rsid w:val="00C26553"/>
    <w:rsid w:val="00C2663F"/>
    <w:rsid w:val="00C26B44"/>
    <w:rsid w:val="00C26DA0"/>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1D43"/>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38"/>
    <w:rsid w:val="00C34FE7"/>
    <w:rsid w:val="00C3525F"/>
    <w:rsid w:val="00C352B3"/>
    <w:rsid w:val="00C35364"/>
    <w:rsid w:val="00C35396"/>
    <w:rsid w:val="00C356A0"/>
    <w:rsid w:val="00C3608C"/>
    <w:rsid w:val="00C36286"/>
    <w:rsid w:val="00C364BE"/>
    <w:rsid w:val="00C3654C"/>
    <w:rsid w:val="00C36992"/>
    <w:rsid w:val="00C36BF5"/>
    <w:rsid w:val="00C36DBC"/>
    <w:rsid w:val="00C370D7"/>
    <w:rsid w:val="00C372BF"/>
    <w:rsid w:val="00C372C0"/>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4FB"/>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99"/>
    <w:rsid w:val="00C475AD"/>
    <w:rsid w:val="00C478B4"/>
    <w:rsid w:val="00C479B5"/>
    <w:rsid w:val="00C50242"/>
    <w:rsid w:val="00C5034D"/>
    <w:rsid w:val="00C5050E"/>
    <w:rsid w:val="00C50CB0"/>
    <w:rsid w:val="00C50CCF"/>
    <w:rsid w:val="00C50DBD"/>
    <w:rsid w:val="00C50E99"/>
    <w:rsid w:val="00C5133E"/>
    <w:rsid w:val="00C5173A"/>
    <w:rsid w:val="00C51A1D"/>
    <w:rsid w:val="00C51A34"/>
    <w:rsid w:val="00C51C1E"/>
    <w:rsid w:val="00C51F72"/>
    <w:rsid w:val="00C52423"/>
    <w:rsid w:val="00C52478"/>
    <w:rsid w:val="00C52744"/>
    <w:rsid w:val="00C52942"/>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5FCC"/>
    <w:rsid w:val="00C563F5"/>
    <w:rsid w:val="00C5677E"/>
    <w:rsid w:val="00C56EB5"/>
    <w:rsid w:val="00C56F7D"/>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11D9"/>
    <w:rsid w:val="00C61E43"/>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AAF"/>
    <w:rsid w:val="00C66B83"/>
    <w:rsid w:val="00C67A23"/>
    <w:rsid w:val="00C67B14"/>
    <w:rsid w:val="00C67DD3"/>
    <w:rsid w:val="00C67EAB"/>
    <w:rsid w:val="00C7026D"/>
    <w:rsid w:val="00C70388"/>
    <w:rsid w:val="00C70441"/>
    <w:rsid w:val="00C705B6"/>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55"/>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710"/>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C7F"/>
    <w:rsid w:val="00C92D68"/>
    <w:rsid w:val="00C92EB5"/>
    <w:rsid w:val="00C93376"/>
    <w:rsid w:val="00C935B7"/>
    <w:rsid w:val="00C9369D"/>
    <w:rsid w:val="00C93AAF"/>
    <w:rsid w:val="00C93F73"/>
    <w:rsid w:val="00C93FD0"/>
    <w:rsid w:val="00C9410E"/>
    <w:rsid w:val="00C944FA"/>
    <w:rsid w:val="00C9453A"/>
    <w:rsid w:val="00C9460E"/>
    <w:rsid w:val="00C948B2"/>
    <w:rsid w:val="00C9490C"/>
    <w:rsid w:val="00C94AD7"/>
    <w:rsid w:val="00C94CC9"/>
    <w:rsid w:val="00C94D98"/>
    <w:rsid w:val="00C9515C"/>
    <w:rsid w:val="00C95854"/>
    <w:rsid w:val="00C95980"/>
    <w:rsid w:val="00C95AFF"/>
    <w:rsid w:val="00C95B18"/>
    <w:rsid w:val="00C95D32"/>
    <w:rsid w:val="00C95EFF"/>
    <w:rsid w:val="00C96168"/>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29B"/>
    <w:rsid w:val="00CA44B0"/>
    <w:rsid w:val="00CA45D2"/>
    <w:rsid w:val="00CA4896"/>
    <w:rsid w:val="00CA4A34"/>
    <w:rsid w:val="00CA4B64"/>
    <w:rsid w:val="00CA4D7E"/>
    <w:rsid w:val="00CA505A"/>
    <w:rsid w:val="00CA56E2"/>
    <w:rsid w:val="00CA58F5"/>
    <w:rsid w:val="00CA59DD"/>
    <w:rsid w:val="00CA5C8B"/>
    <w:rsid w:val="00CA5CD1"/>
    <w:rsid w:val="00CA602A"/>
    <w:rsid w:val="00CA64FC"/>
    <w:rsid w:val="00CA6943"/>
    <w:rsid w:val="00CA69E8"/>
    <w:rsid w:val="00CA6E5E"/>
    <w:rsid w:val="00CA7360"/>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726"/>
    <w:rsid w:val="00CB2D2A"/>
    <w:rsid w:val="00CB2D85"/>
    <w:rsid w:val="00CB35E8"/>
    <w:rsid w:val="00CB3632"/>
    <w:rsid w:val="00CB3AF7"/>
    <w:rsid w:val="00CB3F79"/>
    <w:rsid w:val="00CB44B6"/>
    <w:rsid w:val="00CB47AE"/>
    <w:rsid w:val="00CB4B32"/>
    <w:rsid w:val="00CB4D5A"/>
    <w:rsid w:val="00CB53AB"/>
    <w:rsid w:val="00CB55FF"/>
    <w:rsid w:val="00CB5837"/>
    <w:rsid w:val="00CB5B1E"/>
    <w:rsid w:val="00CB5CF2"/>
    <w:rsid w:val="00CB5D3F"/>
    <w:rsid w:val="00CB6681"/>
    <w:rsid w:val="00CB6866"/>
    <w:rsid w:val="00CB6D6B"/>
    <w:rsid w:val="00CB6DED"/>
    <w:rsid w:val="00CB7159"/>
    <w:rsid w:val="00CB7473"/>
    <w:rsid w:val="00CB767A"/>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73"/>
    <w:rsid w:val="00CC25F4"/>
    <w:rsid w:val="00CC3335"/>
    <w:rsid w:val="00CC3729"/>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1E8"/>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AA2"/>
    <w:rsid w:val="00CD6E3D"/>
    <w:rsid w:val="00CD6EA6"/>
    <w:rsid w:val="00CD6F54"/>
    <w:rsid w:val="00CD71AB"/>
    <w:rsid w:val="00CD71D1"/>
    <w:rsid w:val="00CD79EF"/>
    <w:rsid w:val="00CE00FD"/>
    <w:rsid w:val="00CE0109"/>
    <w:rsid w:val="00CE1E4C"/>
    <w:rsid w:val="00CE1FC5"/>
    <w:rsid w:val="00CE24BF"/>
    <w:rsid w:val="00CE24C5"/>
    <w:rsid w:val="00CE33A8"/>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860"/>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50F"/>
    <w:rsid w:val="00CF4812"/>
    <w:rsid w:val="00CF4C0E"/>
    <w:rsid w:val="00CF4C29"/>
    <w:rsid w:val="00CF4D47"/>
    <w:rsid w:val="00CF517A"/>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5A8"/>
    <w:rsid w:val="00D05689"/>
    <w:rsid w:val="00D05BA1"/>
    <w:rsid w:val="00D05D93"/>
    <w:rsid w:val="00D05DB6"/>
    <w:rsid w:val="00D05EA9"/>
    <w:rsid w:val="00D0602D"/>
    <w:rsid w:val="00D061F8"/>
    <w:rsid w:val="00D0621F"/>
    <w:rsid w:val="00D0671F"/>
    <w:rsid w:val="00D0687C"/>
    <w:rsid w:val="00D069EA"/>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681"/>
    <w:rsid w:val="00D14DB1"/>
    <w:rsid w:val="00D14F82"/>
    <w:rsid w:val="00D15337"/>
    <w:rsid w:val="00D1544D"/>
    <w:rsid w:val="00D1560E"/>
    <w:rsid w:val="00D15F43"/>
    <w:rsid w:val="00D16158"/>
    <w:rsid w:val="00D16219"/>
    <w:rsid w:val="00D1686C"/>
    <w:rsid w:val="00D16E87"/>
    <w:rsid w:val="00D1724C"/>
    <w:rsid w:val="00D17804"/>
    <w:rsid w:val="00D20847"/>
    <w:rsid w:val="00D20B8B"/>
    <w:rsid w:val="00D20F35"/>
    <w:rsid w:val="00D21235"/>
    <w:rsid w:val="00D214EE"/>
    <w:rsid w:val="00D2162C"/>
    <w:rsid w:val="00D21A3C"/>
    <w:rsid w:val="00D21ABB"/>
    <w:rsid w:val="00D22378"/>
    <w:rsid w:val="00D2268E"/>
    <w:rsid w:val="00D22A86"/>
    <w:rsid w:val="00D22F55"/>
    <w:rsid w:val="00D233F1"/>
    <w:rsid w:val="00D238DD"/>
    <w:rsid w:val="00D23BBF"/>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AAE"/>
    <w:rsid w:val="00D34D5D"/>
    <w:rsid w:val="00D35335"/>
    <w:rsid w:val="00D358D3"/>
    <w:rsid w:val="00D35F82"/>
    <w:rsid w:val="00D36234"/>
    <w:rsid w:val="00D36371"/>
    <w:rsid w:val="00D3692A"/>
    <w:rsid w:val="00D36C0F"/>
    <w:rsid w:val="00D36CD1"/>
    <w:rsid w:val="00D36D75"/>
    <w:rsid w:val="00D372DD"/>
    <w:rsid w:val="00D377C8"/>
    <w:rsid w:val="00D37966"/>
    <w:rsid w:val="00D37E60"/>
    <w:rsid w:val="00D37F4E"/>
    <w:rsid w:val="00D40187"/>
    <w:rsid w:val="00D4051D"/>
    <w:rsid w:val="00D406AF"/>
    <w:rsid w:val="00D410EB"/>
    <w:rsid w:val="00D4119D"/>
    <w:rsid w:val="00D412DC"/>
    <w:rsid w:val="00D41473"/>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75D"/>
    <w:rsid w:val="00D469FF"/>
    <w:rsid w:val="00D46B00"/>
    <w:rsid w:val="00D46D65"/>
    <w:rsid w:val="00D46FB0"/>
    <w:rsid w:val="00D47083"/>
    <w:rsid w:val="00D47D98"/>
    <w:rsid w:val="00D47DA6"/>
    <w:rsid w:val="00D47DD0"/>
    <w:rsid w:val="00D47DD2"/>
    <w:rsid w:val="00D47F16"/>
    <w:rsid w:val="00D5013B"/>
    <w:rsid w:val="00D50183"/>
    <w:rsid w:val="00D501B2"/>
    <w:rsid w:val="00D50204"/>
    <w:rsid w:val="00D502F1"/>
    <w:rsid w:val="00D5065C"/>
    <w:rsid w:val="00D506F9"/>
    <w:rsid w:val="00D50729"/>
    <w:rsid w:val="00D50AB1"/>
    <w:rsid w:val="00D513D8"/>
    <w:rsid w:val="00D51586"/>
    <w:rsid w:val="00D516B2"/>
    <w:rsid w:val="00D519BC"/>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45"/>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681"/>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74A"/>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10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AF"/>
    <w:rsid w:val="00D833E1"/>
    <w:rsid w:val="00D83756"/>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4DA"/>
    <w:rsid w:val="00D90CD3"/>
    <w:rsid w:val="00D90E2B"/>
    <w:rsid w:val="00D914FA"/>
    <w:rsid w:val="00D917A1"/>
    <w:rsid w:val="00D919E6"/>
    <w:rsid w:val="00D91BE1"/>
    <w:rsid w:val="00D91EC8"/>
    <w:rsid w:val="00D92585"/>
    <w:rsid w:val="00D92644"/>
    <w:rsid w:val="00D92C29"/>
    <w:rsid w:val="00D93312"/>
    <w:rsid w:val="00D934FA"/>
    <w:rsid w:val="00D935BA"/>
    <w:rsid w:val="00D936E2"/>
    <w:rsid w:val="00D93895"/>
    <w:rsid w:val="00D94124"/>
    <w:rsid w:val="00D94A22"/>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CA6"/>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78E"/>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43"/>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737"/>
    <w:rsid w:val="00DC0853"/>
    <w:rsid w:val="00DC08B7"/>
    <w:rsid w:val="00DC0BE3"/>
    <w:rsid w:val="00DC0D35"/>
    <w:rsid w:val="00DC1144"/>
    <w:rsid w:val="00DC1327"/>
    <w:rsid w:val="00DC1350"/>
    <w:rsid w:val="00DC1492"/>
    <w:rsid w:val="00DC1605"/>
    <w:rsid w:val="00DC1EAA"/>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321"/>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80C"/>
    <w:rsid w:val="00DD4B76"/>
    <w:rsid w:val="00DD5253"/>
    <w:rsid w:val="00DD52EC"/>
    <w:rsid w:val="00DD53FA"/>
    <w:rsid w:val="00DD5704"/>
    <w:rsid w:val="00DD5E7C"/>
    <w:rsid w:val="00DD5F42"/>
    <w:rsid w:val="00DD617B"/>
    <w:rsid w:val="00DD6E11"/>
    <w:rsid w:val="00DD74EE"/>
    <w:rsid w:val="00DD774D"/>
    <w:rsid w:val="00DD77F3"/>
    <w:rsid w:val="00DD7A5C"/>
    <w:rsid w:val="00DD7B2A"/>
    <w:rsid w:val="00DD7FB2"/>
    <w:rsid w:val="00DE02F6"/>
    <w:rsid w:val="00DE0363"/>
    <w:rsid w:val="00DE0378"/>
    <w:rsid w:val="00DE07DA"/>
    <w:rsid w:val="00DE08AC"/>
    <w:rsid w:val="00DE08F5"/>
    <w:rsid w:val="00DE0ADB"/>
    <w:rsid w:val="00DE0C57"/>
    <w:rsid w:val="00DE0E42"/>
    <w:rsid w:val="00DE0E59"/>
    <w:rsid w:val="00DE0F6C"/>
    <w:rsid w:val="00DE0F90"/>
    <w:rsid w:val="00DE1461"/>
    <w:rsid w:val="00DE1495"/>
    <w:rsid w:val="00DE15CF"/>
    <w:rsid w:val="00DE1724"/>
    <w:rsid w:val="00DE1990"/>
    <w:rsid w:val="00DE1BE1"/>
    <w:rsid w:val="00DE219B"/>
    <w:rsid w:val="00DE220E"/>
    <w:rsid w:val="00DE223F"/>
    <w:rsid w:val="00DE2413"/>
    <w:rsid w:val="00DE2696"/>
    <w:rsid w:val="00DE2F78"/>
    <w:rsid w:val="00DE3222"/>
    <w:rsid w:val="00DE36F6"/>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23C"/>
    <w:rsid w:val="00E04346"/>
    <w:rsid w:val="00E04CA4"/>
    <w:rsid w:val="00E04F31"/>
    <w:rsid w:val="00E05475"/>
    <w:rsid w:val="00E0579A"/>
    <w:rsid w:val="00E05A90"/>
    <w:rsid w:val="00E05BB2"/>
    <w:rsid w:val="00E0658B"/>
    <w:rsid w:val="00E06F26"/>
    <w:rsid w:val="00E0728F"/>
    <w:rsid w:val="00E0740E"/>
    <w:rsid w:val="00E0755C"/>
    <w:rsid w:val="00E07814"/>
    <w:rsid w:val="00E07A5E"/>
    <w:rsid w:val="00E07DB8"/>
    <w:rsid w:val="00E07E87"/>
    <w:rsid w:val="00E07ED5"/>
    <w:rsid w:val="00E100C9"/>
    <w:rsid w:val="00E1064D"/>
    <w:rsid w:val="00E10871"/>
    <w:rsid w:val="00E10CF0"/>
    <w:rsid w:val="00E10F41"/>
    <w:rsid w:val="00E10FD1"/>
    <w:rsid w:val="00E112A6"/>
    <w:rsid w:val="00E113FE"/>
    <w:rsid w:val="00E11845"/>
    <w:rsid w:val="00E11D03"/>
    <w:rsid w:val="00E11F80"/>
    <w:rsid w:val="00E11FC0"/>
    <w:rsid w:val="00E120A6"/>
    <w:rsid w:val="00E122D6"/>
    <w:rsid w:val="00E12752"/>
    <w:rsid w:val="00E12878"/>
    <w:rsid w:val="00E12BB1"/>
    <w:rsid w:val="00E12BBE"/>
    <w:rsid w:val="00E135D0"/>
    <w:rsid w:val="00E13A28"/>
    <w:rsid w:val="00E13B8B"/>
    <w:rsid w:val="00E13D7C"/>
    <w:rsid w:val="00E13F7A"/>
    <w:rsid w:val="00E13F9C"/>
    <w:rsid w:val="00E140C6"/>
    <w:rsid w:val="00E14261"/>
    <w:rsid w:val="00E14A7E"/>
    <w:rsid w:val="00E14DBA"/>
    <w:rsid w:val="00E14EFE"/>
    <w:rsid w:val="00E151E1"/>
    <w:rsid w:val="00E15BC2"/>
    <w:rsid w:val="00E16651"/>
    <w:rsid w:val="00E16C6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F89"/>
    <w:rsid w:val="00E267BD"/>
    <w:rsid w:val="00E267DB"/>
    <w:rsid w:val="00E268FB"/>
    <w:rsid w:val="00E26A49"/>
    <w:rsid w:val="00E26A93"/>
    <w:rsid w:val="00E27264"/>
    <w:rsid w:val="00E2741C"/>
    <w:rsid w:val="00E27488"/>
    <w:rsid w:val="00E2759B"/>
    <w:rsid w:val="00E276F6"/>
    <w:rsid w:val="00E277C4"/>
    <w:rsid w:val="00E27E8F"/>
    <w:rsid w:val="00E27ECB"/>
    <w:rsid w:val="00E3002F"/>
    <w:rsid w:val="00E30326"/>
    <w:rsid w:val="00E30804"/>
    <w:rsid w:val="00E30DED"/>
    <w:rsid w:val="00E30E76"/>
    <w:rsid w:val="00E30EAE"/>
    <w:rsid w:val="00E30EB1"/>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955"/>
    <w:rsid w:val="00E35FD8"/>
    <w:rsid w:val="00E36099"/>
    <w:rsid w:val="00E361B8"/>
    <w:rsid w:val="00E363F6"/>
    <w:rsid w:val="00E364B2"/>
    <w:rsid w:val="00E36A1B"/>
    <w:rsid w:val="00E37277"/>
    <w:rsid w:val="00E37E1B"/>
    <w:rsid w:val="00E401E4"/>
    <w:rsid w:val="00E4033B"/>
    <w:rsid w:val="00E4066D"/>
    <w:rsid w:val="00E40720"/>
    <w:rsid w:val="00E40B2A"/>
    <w:rsid w:val="00E40B34"/>
    <w:rsid w:val="00E4108E"/>
    <w:rsid w:val="00E411BB"/>
    <w:rsid w:val="00E41421"/>
    <w:rsid w:val="00E416C8"/>
    <w:rsid w:val="00E4186C"/>
    <w:rsid w:val="00E41D99"/>
    <w:rsid w:val="00E422F8"/>
    <w:rsid w:val="00E429ED"/>
    <w:rsid w:val="00E42BB1"/>
    <w:rsid w:val="00E432C6"/>
    <w:rsid w:val="00E433D8"/>
    <w:rsid w:val="00E43462"/>
    <w:rsid w:val="00E43638"/>
    <w:rsid w:val="00E43D1C"/>
    <w:rsid w:val="00E43F37"/>
    <w:rsid w:val="00E43F5F"/>
    <w:rsid w:val="00E440D1"/>
    <w:rsid w:val="00E441BB"/>
    <w:rsid w:val="00E44443"/>
    <w:rsid w:val="00E4456B"/>
    <w:rsid w:val="00E44703"/>
    <w:rsid w:val="00E447FD"/>
    <w:rsid w:val="00E4496B"/>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95F"/>
    <w:rsid w:val="00E51B11"/>
    <w:rsid w:val="00E51CA8"/>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56"/>
    <w:rsid w:val="00E54785"/>
    <w:rsid w:val="00E547B3"/>
    <w:rsid w:val="00E54B1B"/>
    <w:rsid w:val="00E54BD6"/>
    <w:rsid w:val="00E54C67"/>
    <w:rsid w:val="00E551DF"/>
    <w:rsid w:val="00E55C57"/>
    <w:rsid w:val="00E56402"/>
    <w:rsid w:val="00E565BB"/>
    <w:rsid w:val="00E56D12"/>
    <w:rsid w:val="00E5701B"/>
    <w:rsid w:val="00E570A0"/>
    <w:rsid w:val="00E571A6"/>
    <w:rsid w:val="00E5733D"/>
    <w:rsid w:val="00E57C5B"/>
    <w:rsid w:val="00E60089"/>
    <w:rsid w:val="00E60324"/>
    <w:rsid w:val="00E604A0"/>
    <w:rsid w:val="00E60818"/>
    <w:rsid w:val="00E60CEA"/>
    <w:rsid w:val="00E60E88"/>
    <w:rsid w:val="00E612E9"/>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A2"/>
    <w:rsid w:val="00E67BB2"/>
    <w:rsid w:val="00E67E22"/>
    <w:rsid w:val="00E67E23"/>
    <w:rsid w:val="00E70016"/>
    <w:rsid w:val="00E70220"/>
    <w:rsid w:val="00E703B4"/>
    <w:rsid w:val="00E7081F"/>
    <w:rsid w:val="00E70BC7"/>
    <w:rsid w:val="00E70F18"/>
    <w:rsid w:val="00E70FBC"/>
    <w:rsid w:val="00E7119F"/>
    <w:rsid w:val="00E71233"/>
    <w:rsid w:val="00E71728"/>
    <w:rsid w:val="00E7172B"/>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36B"/>
    <w:rsid w:val="00E823BC"/>
    <w:rsid w:val="00E82D29"/>
    <w:rsid w:val="00E82D70"/>
    <w:rsid w:val="00E82E3A"/>
    <w:rsid w:val="00E830B8"/>
    <w:rsid w:val="00E83278"/>
    <w:rsid w:val="00E836A8"/>
    <w:rsid w:val="00E83A48"/>
    <w:rsid w:val="00E83A87"/>
    <w:rsid w:val="00E83AFC"/>
    <w:rsid w:val="00E83FA2"/>
    <w:rsid w:val="00E84050"/>
    <w:rsid w:val="00E84247"/>
    <w:rsid w:val="00E8459E"/>
    <w:rsid w:val="00E84A63"/>
    <w:rsid w:val="00E84C09"/>
    <w:rsid w:val="00E8519F"/>
    <w:rsid w:val="00E85476"/>
    <w:rsid w:val="00E85AC7"/>
    <w:rsid w:val="00E85CC3"/>
    <w:rsid w:val="00E85ED9"/>
    <w:rsid w:val="00E860BE"/>
    <w:rsid w:val="00E8633A"/>
    <w:rsid w:val="00E863FD"/>
    <w:rsid w:val="00E8644A"/>
    <w:rsid w:val="00E8686D"/>
    <w:rsid w:val="00E8690A"/>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4F"/>
    <w:rsid w:val="00E92066"/>
    <w:rsid w:val="00E920BC"/>
    <w:rsid w:val="00E929AC"/>
    <w:rsid w:val="00E93BD9"/>
    <w:rsid w:val="00E93F66"/>
    <w:rsid w:val="00E94AAB"/>
    <w:rsid w:val="00E94F32"/>
    <w:rsid w:val="00E95677"/>
    <w:rsid w:val="00E9573F"/>
    <w:rsid w:val="00E95992"/>
    <w:rsid w:val="00E95BA6"/>
    <w:rsid w:val="00E96541"/>
    <w:rsid w:val="00E96581"/>
    <w:rsid w:val="00E96D4B"/>
    <w:rsid w:val="00E96D88"/>
    <w:rsid w:val="00E96FE5"/>
    <w:rsid w:val="00E9738C"/>
    <w:rsid w:val="00E97648"/>
    <w:rsid w:val="00E976AB"/>
    <w:rsid w:val="00E97C68"/>
    <w:rsid w:val="00E97EEB"/>
    <w:rsid w:val="00EA0E4A"/>
    <w:rsid w:val="00EA0FCA"/>
    <w:rsid w:val="00EA13AC"/>
    <w:rsid w:val="00EA1551"/>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5FB5"/>
    <w:rsid w:val="00EA62A5"/>
    <w:rsid w:val="00EA62E3"/>
    <w:rsid w:val="00EA642F"/>
    <w:rsid w:val="00EA6432"/>
    <w:rsid w:val="00EA65AD"/>
    <w:rsid w:val="00EA662C"/>
    <w:rsid w:val="00EA6977"/>
    <w:rsid w:val="00EA6BCC"/>
    <w:rsid w:val="00EA6D8A"/>
    <w:rsid w:val="00EA706F"/>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1E39"/>
    <w:rsid w:val="00EB284C"/>
    <w:rsid w:val="00EB3132"/>
    <w:rsid w:val="00EB3211"/>
    <w:rsid w:val="00EB3693"/>
    <w:rsid w:val="00EB38FB"/>
    <w:rsid w:val="00EB39B4"/>
    <w:rsid w:val="00EB3AC4"/>
    <w:rsid w:val="00EB3FA1"/>
    <w:rsid w:val="00EB4826"/>
    <w:rsid w:val="00EB4A41"/>
    <w:rsid w:val="00EB4CFF"/>
    <w:rsid w:val="00EB4D86"/>
    <w:rsid w:val="00EB4E39"/>
    <w:rsid w:val="00EB5476"/>
    <w:rsid w:val="00EB59EA"/>
    <w:rsid w:val="00EB5EEE"/>
    <w:rsid w:val="00EB62F6"/>
    <w:rsid w:val="00EB6860"/>
    <w:rsid w:val="00EB691C"/>
    <w:rsid w:val="00EB6D83"/>
    <w:rsid w:val="00EB70B0"/>
    <w:rsid w:val="00EB7179"/>
    <w:rsid w:val="00EB71BC"/>
    <w:rsid w:val="00EB7633"/>
    <w:rsid w:val="00EB770B"/>
    <w:rsid w:val="00EB7736"/>
    <w:rsid w:val="00EB77D7"/>
    <w:rsid w:val="00EB780C"/>
    <w:rsid w:val="00EC0BF0"/>
    <w:rsid w:val="00EC0D30"/>
    <w:rsid w:val="00EC1323"/>
    <w:rsid w:val="00EC1407"/>
    <w:rsid w:val="00EC155B"/>
    <w:rsid w:val="00EC1D82"/>
    <w:rsid w:val="00EC2342"/>
    <w:rsid w:val="00EC23A8"/>
    <w:rsid w:val="00EC27B0"/>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D6"/>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79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6CC"/>
    <w:rsid w:val="00ED4F03"/>
    <w:rsid w:val="00ED4F08"/>
    <w:rsid w:val="00ED4F6C"/>
    <w:rsid w:val="00ED5615"/>
    <w:rsid w:val="00ED598E"/>
    <w:rsid w:val="00ED5A6A"/>
    <w:rsid w:val="00ED5FB2"/>
    <w:rsid w:val="00ED5FE4"/>
    <w:rsid w:val="00ED601B"/>
    <w:rsid w:val="00ED657C"/>
    <w:rsid w:val="00ED65DA"/>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EC7"/>
    <w:rsid w:val="00EE5193"/>
    <w:rsid w:val="00EE534D"/>
    <w:rsid w:val="00EE5560"/>
    <w:rsid w:val="00EE5976"/>
    <w:rsid w:val="00EE60E1"/>
    <w:rsid w:val="00EE61D1"/>
    <w:rsid w:val="00EE6302"/>
    <w:rsid w:val="00EE64D0"/>
    <w:rsid w:val="00EE677F"/>
    <w:rsid w:val="00EE6AFA"/>
    <w:rsid w:val="00EE6D8E"/>
    <w:rsid w:val="00EE6EF0"/>
    <w:rsid w:val="00EE6F1E"/>
    <w:rsid w:val="00EE734C"/>
    <w:rsid w:val="00EE76CC"/>
    <w:rsid w:val="00EE76E1"/>
    <w:rsid w:val="00EE7CB5"/>
    <w:rsid w:val="00EF0348"/>
    <w:rsid w:val="00EF074C"/>
    <w:rsid w:val="00EF0BAF"/>
    <w:rsid w:val="00EF0D24"/>
    <w:rsid w:val="00EF0E9A"/>
    <w:rsid w:val="00EF15BA"/>
    <w:rsid w:val="00EF1F38"/>
    <w:rsid w:val="00EF1F9C"/>
    <w:rsid w:val="00EF23F4"/>
    <w:rsid w:val="00EF294A"/>
    <w:rsid w:val="00EF2AD9"/>
    <w:rsid w:val="00EF2AE8"/>
    <w:rsid w:val="00EF2B91"/>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2A2"/>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920"/>
    <w:rsid w:val="00F04AA4"/>
    <w:rsid w:val="00F04CE9"/>
    <w:rsid w:val="00F04F4B"/>
    <w:rsid w:val="00F05CCC"/>
    <w:rsid w:val="00F0628D"/>
    <w:rsid w:val="00F06651"/>
    <w:rsid w:val="00F067FF"/>
    <w:rsid w:val="00F06ACF"/>
    <w:rsid w:val="00F0705B"/>
    <w:rsid w:val="00F07DE6"/>
    <w:rsid w:val="00F102C9"/>
    <w:rsid w:val="00F1056C"/>
    <w:rsid w:val="00F106C5"/>
    <w:rsid w:val="00F10726"/>
    <w:rsid w:val="00F107F1"/>
    <w:rsid w:val="00F10A94"/>
    <w:rsid w:val="00F10EBB"/>
    <w:rsid w:val="00F10FC1"/>
    <w:rsid w:val="00F112FD"/>
    <w:rsid w:val="00F11568"/>
    <w:rsid w:val="00F11723"/>
    <w:rsid w:val="00F11A55"/>
    <w:rsid w:val="00F11B38"/>
    <w:rsid w:val="00F12BAD"/>
    <w:rsid w:val="00F12CF4"/>
    <w:rsid w:val="00F131BA"/>
    <w:rsid w:val="00F133A1"/>
    <w:rsid w:val="00F13639"/>
    <w:rsid w:val="00F137C0"/>
    <w:rsid w:val="00F138D3"/>
    <w:rsid w:val="00F13C69"/>
    <w:rsid w:val="00F13DD4"/>
    <w:rsid w:val="00F13ECA"/>
    <w:rsid w:val="00F13ECD"/>
    <w:rsid w:val="00F140F1"/>
    <w:rsid w:val="00F14324"/>
    <w:rsid w:val="00F144B7"/>
    <w:rsid w:val="00F14648"/>
    <w:rsid w:val="00F147FD"/>
    <w:rsid w:val="00F148C8"/>
    <w:rsid w:val="00F149CA"/>
    <w:rsid w:val="00F14B7A"/>
    <w:rsid w:val="00F154EA"/>
    <w:rsid w:val="00F155CE"/>
    <w:rsid w:val="00F157FD"/>
    <w:rsid w:val="00F15B12"/>
    <w:rsid w:val="00F15B1D"/>
    <w:rsid w:val="00F15FA1"/>
    <w:rsid w:val="00F160C5"/>
    <w:rsid w:val="00F1653A"/>
    <w:rsid w:val="00F166CA"/>
    <w:rsid w:val="00F16EDC"/>
    <w:rsid w:val="00F173E8"/>
    <w:rsid w:val="00F17B6D"/>
    <w:rsid w:val="00F17EAE"/>
    <w:rsid w:val="00F201AD"/>
    <w:rsid w:val="00F206D5"/>
    <w:rsid w:val="00F208A5"/>
    <w:rsid w:val="00F20994"/>
    <w:rsid w:val="00F209E2"/>
    <w:rsid w:val="00F20D97"/>
    <w:rsid w:val="00F20FB8"/>
    <w:rsid w:val="00F2117A"/>
    <w:rsid w:val="00F218D4"/>
    <w:rsid w:val="00F2219F"/>
    <w:rsid w:val="00F2225C"/>
    <w:rsid w:val="00F222D9"/>
    <w:rsid w:val="00F2250A"/>
    <w:rsid w:val="00F22989"/>
    <w:rsid w:val="00F22FA1"/>
    <w:rsid w:val="00F23183"/>
    <w:rsid w:val="00F231B9"/>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27FBA"/>
    <w:rsid w:val="00F30153"/>
    <w:rsid w:val="00F301C2"/>
    <w:rsid w:val="00F302E1"/>
    <w:rsid w:val="00F30442"/>
    <w:rsid w:val="00F30EB4"/>
    <w:rsid w:val="00F30FA6"/>
    <w:rsid w:val="00F31391"/>
    <w:rsid w:val="00F315D0"/>
    <w:rsid w:val="00F31B22"/>
    <w:rsid w:val="00F31B49"/>
    <w:rsid w:val="00F31E3F"/>
    <w:rsid w:val="00F32055"/>
    <w:rsid w:val="00F32058"/>
    <w:rsid w:val="00F32293"/>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267"/>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15D"/>
    <w:rsid w:val="00F563B3"/>
    <w:rsid w:val="00F56460"/>
    <w:rsid w:val="00F564EB"/>
    <w:rsid w:val="00F56DCF"/>
    <w:rsid w:val="00F57034"/>
    <w:rsid w:val="00F57098"/>
    <w:rsid w:val="00F571B0"/>
    <w:rsid w:val="00F57F7C"/>
    <w:rsid w:val="00F6010A"/>
    <w:rsid w:val="00F60BE9"/>
    <w:rsid w:val="00F60C58"/>
    <w:rsid w:val="00F60D96"/>
    <w:rsid w:val="00F6126D"/>
    <w:rsid w:val="00F614D1"/>
    <w:rsid w:val="00F6179E"/>
    <w:rsid w:val="00F6197F"/>
    <w:rsid w:val="00F61F71"/>
    <w:rsid w:val="00F61FD8"/>
    <w:rsid w:val="00F62169"/>
    <w:rsid w:val="00F62423"/>
    <w:rsid w:val="00F62A41"/>
    <w:rsid w:val="00F62CAA"/>
    <w:rsid w:val="00F62DBF"/>
    <w:rsid w:val="00F6311E"/>
    <w:rsid w:val="00F632A1"/>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537"/>
    <w:rsid w:val="00F71888"/>
    <w:rsid w:val="00F719CD"/>
    <w:rsid w:val="00F71B0D"/>
    <w:rsid w:val="00F71BB8"/>
    <w:rsid w:val="00F71C11"/>
    <w:rsid w:val="00F71EC0"/>
    <w:rsid w:val="00F72584"/>
    <w:rsid w:val="00F72808"/>
    <w:rsid w:val="00F7290D"/>
    <w:rsid w:val="00F72B7B"/>
    <w:rsid w:val="00F72BBC"/>
    <w:rsid w:val="00F7302F"/>
    <w:rsid w:val="00F73191"/>
    <w:rsid w:val="00F732EC"/>
    <w:rsid w:val="00F73763"/>
    <w:rsid w:val="00F73BBF"/>
    <w:rsid w:val="00F73BDD"/>
    <w:rsid w:val="00F73D08"/>
    <w:rsid w:val="00F7436E"/>
    <w:rsid w:val="00F743D5"/>
    <w:rsid w:val="00F7503B"/>
    <w:rsid w:val="00F7532F"/>
    <w:rsid w:val="00F7586B"/>
    <w:rsid w:val="00F75956"/>
    <w:rsid w:val="00F75C1F"/>
    <w:rsid w:val="00F75F2F"/>
    <w:rsid w:val="00F76102"/>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2EF"/>
    <w:rsid w:val="00F82690"/>
    <w:rsid w:val="00F829BB"/>
    <w:rsid w:val="00F83059"/>
    <w:rsid w:val="00F83829"/>
    <w:rsid w:val="00F83C02"/>
    <w:rsid w:val="00F84069"/>
    <w:rsid w:val="00F840D8"/>
    <w:rsid w:val="00F8427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43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40F"/>
    <w:rsid w:val="00F94880"/>
    <w:rsid w:val="00F94F9F"/>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304"/>
    <w:rsid w:val="00FA3B76"/>
    <w:rsid w:val="00FA3E62"/>
    <w:rsid w:val="00FA3EBC"/>
    <w:rsid w:val="00FA46D5"/>
    <w:rsid w:val="00FA4D66"/>
    <w:rsid w:val="00FA50EE"/>
    <w:rsid w:val="00FA51A0"/>
    <w:rsid w:val="00FA5252"/>
    <w:rsid w:val="00FA5A4E"/>
    <w:rsid w:val="00FA5BAB"/>
    <w:rsid w:val="00FA641F"/>
    <w:rsid w:val="00FA645C"/>
    <w:rsid w:val="00FA6A3E"/>
    <w:rsid w:val="00FA6F0D"/>
    <w:rsid w:val="00FA7199"/>
    <w:rsid w:val="00FA771F"/>
    <w:rsid w:val="00FA7EAB"/>
    <w:rsid w:val="00FB0082"/>
    <w:rsid w:val="00FB0243"/>
    <w:rsid w:val="00FB083A"/>
    <w:rsid w:val="00FB0EB4"/>
    <w:rsid w:val="00FB150F"/>
    <w:rsid w:val="00FB1527"/>
    <w:rsid w:val="00FB15E8"/>
    <w:rsid w:val="00FB178E"/>
    <w:rsid w:val="00FB1DE2"/>
    <w:rsid w:val="00FB1F7E"/>
    <w:rsid w:val="00FB1F94"/>
    <w:rsid w:val="00FB2095"/>
    <w:rsid w:val="00FB214E"/>
    <w:rsid w:val="00FB2196"/>
    <w:rsid w:val="00FB2537"/>
    <w:rsid w:val="00FB25D6"/>
    <w:rsid w:val="00FB27B6"/>
    <w:rsid w:val="00FB2B35"/>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52E"/>
    <w:rsid w:val="00FB6165"/>
    <w:rsid w:val="00FB648B"/>
    <w:rsid w:val="00FB6C09"/>
    <w:rsid w:val="00FB74A1"/>
    <w:rsid w:val="00FB794A"/>
    <w:rsid w:val="00FC001E"/>
    <w:rsid w:val="00FC0150"/>
    <w:rsid w:val="00FC0202"/>
    <w:rsid w:val="00FC03AB"/>
    <w:rsid w:val="00FC06D6"/>
    <w:rsid w:val="00FC072C"/>
    <w:rsid w:val="00FC0BDB"/>
    <w:rsid w:val="00FC0FEF"/>
    <w:rsid w:val="00FC1013"/>
    <w:rsid w:val="00FC1026"/>
    <w:rsid w:val="00FC1121"/>
    <w:rsid w:val="00FC112D"/>
    <w:rsid w:val="00FC13C2"/>
    <w:rsid w:val="00FC1617"/>
    <w:rsid w:val="00FC1836"/>
    <w:rsid w:val="00FC23F9"/>
    <w:rsid w:val="00FC25CE"/>
    <w:rsid w:val="00FC28B9"/>
    <w:rsid w:val="00FC2903"/>
    <w:rsid w:val="00FC2EAA"/>
    <w:rsid w:val="00FC3012"/>
    <w:rsid w:val="00FC3730"/>
    <w:rsid w:val="00FC392B"/>
    <w:rsid w:val="00FC39A4"/>
    <w:rsid w:val="00FC3A55"/>
    <w:rsid w:val="00FC4255"/>
    <w:rsid w:val="00FC44BF"/>
    <w:rsid w:val="00FC4729"/>
    <w:rsid w:val="00FC4A2A"/>
    <w:rsid w:val="00FC4A8C"/>
    <w:rsid w:val="00FC4C26"/>
    <w:rsid w:val="00FC53DB"/>
    <w:rsid w:val="00FC5AEA"/>
    <w:rsid w:val="00FC5C45"/>
    <w:rsid w:val="00FC5EBA"/>
    <w:rsid w:val="00FC5FC2"/>
    <w:rsid w:val="00FC6045"/>
    <w:rsid w:val="00FC6177"/>
    <w:rsid w:val="00FC6394"/>
    <w:rsid w:val="00FC63B9"/>
    <w:rsid w:val="00FC63D1"/>
    <w:rsid w:val="00FC6409"/>
    <w:rsid w:val="00FC667C"/>
    <w:rsid w:val="00FC6719"/>
    <w:rsid w:val="00FC688B"/>
    <w:rsid w:val="00FC74A3"/>
    <w:rsid w:val="00FC7528"/>
    <w:rsid w:val="00FC75F2"/>
    <w:rsid w:val="00FC7613"/>
    <w:rsid w:val="00FC7AD9"/>
    <w:rsid w:val="00FD00AE"/>
    <w:rsid w:val="00FD0572"/>
    <w:rsid w:val="00FD0869"/>
    <w:rsid w:val="00FD08D1"/>
    <w:rsid w:val="00FD094A"/>
    <w:rsid w:val="00FD0991"/>
    <w:rsid w:val="00FD0D41"/>
    <w:rsid w:val="00FD0FD9"/>
    <w:rsid w:val="00FD11BA"/>
    <w:rsid w:val="00FD1480"/>
    <w:rsid w:val="00FD1646"/>
    <w:rsid w:val="00FD1A97"/>
    <w:rsid w:val="00FD1D2B"/>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355"/>
    <w:rsid w:val="00FD665F"/>
    <w:rsid w:val="00FD6B94"/>
    <w:rsid w:val="00FD6BCF"/>
    <w:rsid w:val="00FD6F7B"/>
    <w:rsid w:val="00FD70A9"/>
    <w:rsid w:val="00FD7DF9"/>
    <w:rsid w:val="00FE00EC"/>
    <w:rsid w:val="00FE0B51"/>
    <w:rsid w:val="00FE0B78"/>
    <w:rsid w:val="00FE0ED4"/>
    <w:rsid w:val="00FE11BA"/>
    <w:rsid w:val="00FE1294"/>
    <w:rsid w:val="00FE15EC"/>
    <w:rsid w:val="00FE164D"/>
    <w:rsid w:val="00FE1836"/>
    <w:rsid w:val="00FE1EAB"/>
    <w:rsid w:val="00FE24A6"/>
    <w:rsid w:val="00FE2AA8"/>
    <w:rsid w:val="00FE2EA3"/>
    <w:rsid w:val="00FE31D9"/>
    <w:rsid w:val="00FE3465"/>
    <w:rsid w:val="00FE36BB"/>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32926877">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381652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5972608">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26452526">
      <w:bodyDiv w:val="1"/>
      <w:marLeft w:val="0"/>
      <w:marRight w:val="0"/>
      <w:marTop w:val="0"/>
      <w:marBottom w:val="0"/>
      <w:divBdr>
        <w:top w:val="none" w:sz="0" w:space="0" w:color="auto"/>
        <w:left w:val="none" w:sz="0" w:space="0" w:color="auto"/>
        <w:bottom w:val="none" w:sz="0" w:space="0" w:color="auto"/>
        <w:right w:val="none" w:sz="0" w:space="0" w:color="auto"/>
      </w:divBdr>
    </w:div>
    <w:div w:id="229972886">
      <w:bodyDiv w:val="1"/>
      <w:marLeft w:val="0"/>
      <w:marRight w:val="0"/>
      <w:marTop w:val="0"/>
      <w:marBottom w:val="0"/>
      <w:divBdr>
        <w:top w:val="none" w:sz="0" w:space="0" w:color="auto"/>
        <w:left w:val="none" w:sz="0" w:space="0" w:color="auto"/>
        <w:bottom w:val="none" w:sz="0" w:space="0" w:color="auto"/>
        <w:right w:val="none" w:sz="0" w:space="0" w:color="auto"/>
      </w:divBdr>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3566928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7426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46909744">
      <w:bodyDiv w:val="1"/>
      <w:marLeft w:val="0"/>
      <w:marRight w:val="0"/>
      <w:marTop w:val="0"/>
      <w:marBottom w:val="0"/>
      <w:divBdr>
        <w:top w:val="none" w:sz="0" w:space="0" w:color="auto"/>
        <w:left w:val="none" w:sz="0" w:space="0" w:color="auto"/>
        <w:bottom w:val="none" w:sz="0" w:space="0" w:color="auto"/>
        <w:right w:val="none" w:sz="0" w:space="0" w:color="auto"/>
      </w:divBdr>
    </w:div>
    <w:div w:id="351078614">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82519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4616845">
      <w:bodyDiv w:val="1"/>
      <w:marLeft w:val="0"/>
      <w:marRight w:val="0"/>
      <w:marTop w:val="0"/>
      <w:marBottom w:val="0"/>
      <w:divBdr>
        <w:top w:val="none" w:sz="0" w:space="0" w:color="auto"/>
        <w:left w:val="none" w:sz="0" w:space="0" w:color="auto"/>
        <w:bottom w:val="none" w:sz="0" w:space="0" w:color="auto"/>
        <w:right w:val="none" w:sz="0" w:space="0" w:color="auto"/>
      </w:divBdr>
    </w:div>
    <w:div w:id="449934177">
      <w:bodyDiv w:val="1"/>
      <w:marLeft w:val="0"/>
      <w:marRight w:val="0"/>
      <w:marTop w:val="0"/>
      <w:marBottom w:val="0"/>
      <w:divBdr>
        <w:top w:val="none" w:sz="0" w:space="0" w:color="auto"/>
        <w:left w:val="none" w:sz="0" w:space="0" w:color="auto"/>
        <w:bottom w:val="none" w:sz="0" w:space="0" w:color="auto"/>
        <w:right w:val="none" w:sz="0" w:space="0" w:color="auto"/>
      </w:divBdr>
      <w:divsChild>
        <w:div w:id="429011255">
          <w:marLeft w:val="0"/>
          <w:marRight w:val="0"/>
          <w:marTop w:val="40"/>
          <w:marBottom w:val="6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1949365">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495387888">
      <w:bodyDiv w:val="1"/>
      <w:marLeft w:val="0"/>
      <w:marRight w:val="0"/>
      <w:marTop w:val="0"/>
      <w:marBottom w:val="0"/>
      <w:divBdr>
        <w:top w:val="none" w:sz="0" w:space="0" w:color="auto"/>
        <w:left w:val="none" w:sz="0" w:space="0" w:color="auto"/>
        <w:bottom w:val="none" w:sz="0" w:space="0" w:color="auto"/>
        <w:right w:val="none" w:sz="0" w:space="0" w:color="auto"/>
      </w:divBdr>
    </w:div>
    <w:div w:id="498892587">
      <w:bodyDiv w:val="1"/>
      <w:marLeft w:val="0"/>
      <w:marRight w:val="0"/>
      <w:marTop w:val="0"/>
      <w:marBottom w:val="0"/>
      <w:divBdr>
        <w:top w:val="none" w:sz="0" w:space="0" w:color="auto"/>
        <w:left w:val="none" w:sz="0" w:space="0" w:color="auto"/>
        <w:bottom w:val="none" w:sz="0" w:space="0" w:color="auto"/>
        <w:right w:val="none" w:sz="0" w:space="0" w:color="auto"/>
      </w:divBdr>
    </w:div>
    <w:div w:id="514420683">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45801713">
      <w:bodyDiv w:val="1"/>
      <w:marLeft w:val="0"/>
      <w:marRight w:val="0"/>
      <w:marTop w:val="0"/>
      <w:marBottom w:val="0"/>
      <w:divBdr>
        <w:top w:val="none" w:sz="0" w:space="0" w:color="auto"/>
        <w:left w:val="none" w:sz="0" w:space="0" w:color="auto"/>
        <w:bottom w:val="none" w:sz="0" w:space="0" w:color="auto"/>
        <w:right w:val="none" w:sz="0" w:space="0" w:color="auto"/>
      </w:divBdr>
    </w:div>
    <w:div w:id="550188642">
      <w:bodyDiv w:val="1"/>
      <w:marLeft w:val="0"/>
      <w:marRight w:val="0"/>
      <w:marTop w:val="0"/>
      <w:marBottom w:val="0"/>
      <w:divBdr>
        <w:top w:val="none" w:sz="0" w:space="0" w:color="auto"/>
        <w:left w:val="none" w:sz="0" w:space="0" w:color="auto"/>
        <w:bottom w:val="none" w:sz="0" w:space="0" w:color="auto"/>
        <w:right w:val="none" w:sz="0" w:space="0" w:color="auto"/>
      </w:divBdr>
    </w:div>
    <w:div w:id="55374071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02693750">
      <w:bodyDiv w:val="1"/>
      <w:marLeft w:val="0"/>
      <w:marRight w:val="0"/>
      <w:marTop w:val="0"/>
      <w:marBottom w:val="0"/>
      <w:divBdr>
        <w:top w:val="none" w:sz="0" w:space="0" w:color="auto"/>
        <w:left w:val="none" w:sz="0" w:space="0" w:color="auto"/>
        <w:bottom w:val="none" w:sz="0" w:space="0" w:color="auto"/>
        <w:right w:val="none" w:sz="0" w:space="0" w:color="auto"/>
      </w:divBdr>
    </w:div>
    <w:div w:id="641349836">
      <w:bodyDiv w:val="1"/>
      <w:marLeft w:val="0"/>
      <w:marRight w:val="0"/>
      <w:marTop w:val="0"/>
      <w:marBottom w:val="0"/>
      <w:divBdr>
        <w:top w:val="none" w:sz="0" w:space="0" w:color="auto"/>
        <w:left w:val="none" w:sz="0" w:space="0" w:color="auto"/>
        <w:bottom w:val="none" w:sz="0" w:space="0" w:color="auto"/>
        <w:right w:val="none" w:sz="0" w:space="0" w:color="auto"/>
      </w:divBdr>
      <w:divsChild>
        <w:div w:id="761147396">
          <w:marLeft w:val="0"/>
          <w:marRight w:val="0"/>
          <w:marTop w:val="40"/>
          <w:marBottom w:val="6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55841268">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20396850">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8482804">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51663343">
      <w:bodyDiv w:val="1"/>
      <w:marLeft w:val="0"/>
      <w:marRight w:val="0"/>
      <w:marTop w:val="0"/>
      <w:marBottom w:val="0"/>
      <w:divBdr>
        <w:top w:val="none" w:sz="0" w:space="0" w:color="auto"/>
        <w:left w:val="none" w:sz="0" w:space="0" w:color="auto"/>
        <w:bottom w:val="none" w:sz="0" w:space="0" w:color="auto"/>
        <w:right w:val="none" w:sz="0" w:space="0" w:color="auto"/>
      </w:divBdr>
    </w:div>
    <w:div w:id="757092741">
      <w:bodyDiv w:val="1"/>
      <w:marLeft w:val="0"/>
      <w:marRight w:val="0"/>
      <w:marTop w:val="0"/>
      <w:marBottom w:val="0"/>
      <w:divBdr>
        <w:top w:val="none" w:sz="0" w:space="0" w:color="auto"/>
        <w:left w:val="none" w:sz="0" w:space="0" w:color="auto"/>
        <w:bottom w:val="none" w:sz="0" w:space="0" w:color="auto"/>
        <w:right w:val="none" w:sz="0" w:space="0" w:color="auto"/>
      </w:divBdr>
    </w:div>
    <w:div w:id="763571646">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787355112">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18153538">
      <w:bodyDiv w:val="1"/>
      <w:marLeft w:val="0"/>
      <w:marRight w:val="0"/>
      <w:marTop w:val="0"/>
      <w:marBottom w:val="0"/>
      <w:divBdr>
        <w:top w:val="none" w:sz="0" w:space="0" w:color="auto"/>
        <w:left w:val="none" w:sz="0" w:space="0" w:color="auto"/>
        <w:bottom w:val="none" w:sz="0" w:space="0" w:color="auto"/>
        <w:right w:val="none" w:sz="0" w:space="0" w:color="auto"/>
      </w:divBdr>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957766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654676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0940405">
      <w:bodyDiv w:val="1"/>
      <w:marLeft w:val="0"/>
      <w:marRight w:val="0"/>
      <w:marTop w:val="0"/>
      <w:marBottom w:val="0"/>
      <w:divBdr>
        <w:top w:val="none" w:sz="0" w:space="0" w:color="auto"/>
        <w:left w:val="none" w:sz="0" w:space="0" w:color="auto"/>
        <w:bottom w:val="none" w:sz="0" w:space="0" w:color="auto"/>
        <w:right w:val="none" w:sz="0" w:space="0" w:color="auto"/>
      </w:divBdr>
    </w:div>
    <w:div w:id="954408444">
      <w:bodyDiv w:val="1"/>
      <w:marLeft w:val="0"/>
      <w:marRight w:val="0"/>
      <w:marTop w:val="0"/>
      <w:marBottom w:val="0"/>
      <w:divBdr>
        <w:top w:val="none" w:sz="0" w:space="0" w:color="auto"/>
        <w:left w:val="none" w:sz="0" w:space="0" w:color="auto"/>
        <w:bottom w:val="none" w:sz="0" w:space="0" w:color="auto"/>
        <w:right w:val="none" w:sz="0" w:space="0" w:color="auto"/>
      </w:divBdr>
    </w:div>
    <w:div w:id="957105037">
      <w:bodyDiv w:val="1"/>
      <w:marLeft w:val="0"/>
      <w:marRight w:val="0"/>
      <w:marTop w:val="0"/>
      <w:marBottom w:val="0"/>
      <w:divBdr>
        <w:top w:val="none" w:sz="0" w:space="0" w:color="auto"/>
        <w:left w:val="none" w:sz="0" w:space="0" w:color="auto"/>
        <w:bottom w:val="none" w:sz="0" w:space="0" w:color="auto"/>
        <w:right w:val="none" w:sz="0" w:space="0" w:color="auto"/>
      </w:divBdr>
      <w:divsChild>
        <w:div w:id="184907171">
          <w:marLeft w:val="274"/>
          <w:marRight w:val="0"/>
          <w:marTop w:val="0"/>
          <w:marBottom w:val="0"/>
          <w:divBdr>
            <w:top w:val="none" w:sz="0" w:space="0" w:color="auto"/>
            <w:left w:val="none" w:sz="0" w:space="0" w:color="auto"/>
            <w:bottom w:val="none" w:sz="0" w:space="0" w:color="auto"/>
            <w:right w:val="none" w:sz="0" w:space="0" w:color="auto"/>
          </w:divBdr>
        </w:div>
        <w:div w:id="1781995247">
          <w:marLeft w:val="994"/>
          <w:marRight w:val="0"/>
          <w:marTop w:val="0"/>
          <w:marBottom w:val="0"/>
          <w:divBdr>
            <w:top w:val="none" w:sz="0" w:space="0" w:color="auto"/>
            <w:left w:val="none" w:sz="0" w:space="0" w:color="auto"/>
            <w:bottom w:val="none" w:sz="0" w:space="0" w:color="auto"/>
            <w:right w:val="none" w:sz="0" w:space="0" w:color="auto"/>
          </w:divBdr>
        </w:div>
        <w:div w:id="1046219623">
          <w:marLeft w:val="994"/>
          <w:marRight w:val="0"/>
          <w:marTop w:val="0"/>
          <w:marBottom w:val="0"/>
          <w:divBdr>
            <w:top w:val="none" w:sz="0" w:space="0" w:color="auto"/>
            <w:left w:val="none" w:sz="0" w:space="0" w:color="auto"/>
            <w:bottom w:val="none" w:sz="0" w:space="0" w:color="auto"/>
            <w:right w:val="none" w:sz="0" w:space="0" w:color="auto"/>
          </w:divBdr>
        </w:div>
        <w:div w:id="1566641494">
          <w:marLeft w:val="1714"/>
          <w:marRight w:val="0"/>
          <w:marTop w:val="0"/>
          <w:marBottom w:val="0"/>
          <w:divBdr>
            <w:top w:val="none" w:sz="0" w:space="0" w:color="auto"/>
            <w:left w:val="none" w:sz="0" w:space="0" w:color="auto"/>
            <w:bottom w:val="none" w:sz="0" w:space="0" w:color="auto"/>
            <w:right w:val="none" w:sz="0" w:space="0" w:color="auto"/>
          </w:divBdr>
        </w:div>
        <w:div w:id="250508855">
          <w:marLeft w:val="274"/>
          <w:marRight w:val="0"/>
          <w:marTop w:val="0"/>
          <w:marBottom w:val="0"/>
          <w:divBdr>
            <w:top w:val="none" w:sz="0" w:space="0" w:color="auto"/>
            <w:left w:val="none" w:sz="0" w:space="0" w:color="auto"/>
            <w:bottom w:val="none" w:sz="0" w:space="0" w:color="auto"/>
            <w:right w:val="none" w:sz="0" w:space="0" w:color="auto"/>
          </w:divBdr>
        </w:div>
        <w:div w:id="2112968968">
          <w:marLeft w:val="994"/>
          <w:marRight w:val="0"/>
          <w:marTop w:val="0"/>
          <w:marBottom w:val="0"/>
          <w:divBdr>
            <w:top w:val="none" w:sz="0" w:space="0" w:color="auto"/>
            <w:left w:val="none" w:sz="0" w:space="0" w:color="auto"/>
            <w:bottom w:val="none" w:sz="0" w:space="0" w:color="auto"/>
            <w:right w:val="none" w:sz="0" w:space="0" w:color="auto"/>
          </w:divBdr>
        </w:div>
        <w:div w:id="1922718883">
          <w:marLeft w:val="994"/>
          <w:marRight w:val="0"/>
          <w:marTop w:val="0"/>
          <w:marBottom w:val="0"/>
          <w:divBdr>
            <w:top w:val="none" w:sz="0" w:space="0" w:color="auto"/>
            <w:left w:val="none" w:sz="0" w:space="0" w:color="auto"/>
            <w:bottom w:val="none" w:sz="0" w:space="0" w:color="auto"/>
            <w:right w:val="none" w:sz="0" w:space="0" w:color="auto"/>
          </w:divBdr>
        </w:div>
        <w:div w:id="1756779885">
          <w:marLeft w:val="994"/>
          <w:marRight w:val="0"/>
          <w:marTop w:val="0"/>
          <w:marBottom w:val="0"/>
          <w:divBdr>
            <w:top w:val="none" w:sz="0" w:space="0" w:color="auto"/>
            <w:left w:val="none" w:sz="0" w:space="0" w:color="auto"/>
            <w:bottom w:val="none" w:sz="0" w:space="0" w:color="auto"/>
            <w:right w:val="none" w:sz="0" w:space="0" w:color="auto"/>
          </w:divBdr>
        </w:div>
        <w:div w:id="1646086635">
          <w:marLeft w:val="994"/>
          <w:marRight w:val="0"/>
          <w:marTop w:val="0"/>
          <w:marBottom w:val="0"/>
          <w:divBdr>
            <w:top w:val="none" w:sz="0" w:space="0" w:color="auto"/>
            <w:left w:val="none" w:sz="0" w:space="0" w:color="auto"/>
            <w:bottom w:val="none" w:sz="0" w:space="0" w:color="auto"/>
            <w:right w:val="none" w:sz="0" w:space="0" w:color="auto"/>
          </w:divBdr>
        </w:div>
        <w:div w:id="1031494817">
          <w:marLeft w:val="274"/>
          <w:marRight w:val="0"/>
          <w:marTop w:val="0"/>
          <w:marBottom w:val="0"/>
          <w:divBdr>
            <w:top w:val="none" w:sz="0" w:space="0" w:color="auto"/>
            <w:left w:val="none" w:sz="0" w:space="0" w:color="auto"/>
            <w:bottom w:val="none" w:sz="0" w:space="0" w:color="auto"/>
            <w:right w:val="none" w:sz="0" w:space="0" w:color="auto"/>
          </w:divBdr>
        </w:div>
        <w:div w:id="1810853204">
          <w:marLeft w:val="994"/>
          <w:marRight w:val="0"/>
          <w:marTop w:val="0"/>
          <w:marBottom w:val="0"/>
          <w:divBdr>
            <w:top w:val="none" w:sz="0" w:space="0" w:color="auto"/>
            <w:left w:val="none" w:sz="0" w:space="0" w:color="auto"/>
            <w:bottom w:val="none" w:sz="0" w:space="0" w:color="auto"/>
            <w:right w:val="none" w:sz="0" w:space="0" w:color="auto"/>
          </w:divBdr>
        </w:div>
        <w:div w:id="496965088">
          <w:marLeft w:val="994"/>
          <w:marRight w:val="0"/>
          <w:marTop w:val="0"/>
          <w:marBottom w:val="0"/>
          <w:divBdr>
            <w:top w:val="none" w:sz="0" w:space="0" w:color="auto"/>
            <w:left w:val="none" w:sz="0" w:space="0" w:color="auto"/>
            <w:bottom w:val="none" w:sz="0" w:space="0" w:color="auto"/>
            <w:right w:val="none" w:sz="0" w:space="0" w:color="auto"/>
          </w:divBdr>
        </w:div>
        <w:div w:id="1545487439">
          <w:marLeft w:val="1714"/>
          <w:marRight w:val="0"/>
          <w:marTop w:val="0"/>
          <w:marBottom w:val="0"/>
          <w:divBdr>
            <w:top w:val="none" w:sz="0" w:space="0" w:color="auto"/>
            <w:left w:val="none" w:sz="0" w:space="0" w:color="auto"/>
            <w:bottom w:val="none" w:sz="0" w:space="0" w:color="auto"/>
            <w:right w:val="none" w:sz="0" w:space="0" w:color="auto"/>
          </w:divBdr>
        </w:div>
        <w:div w:id="1645038685">
          <w:marLeft w:val="274"/>
          <w:marRight w:val="0"/>
          <w:marTop w:val="0"/>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69626386">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70466548">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8044374">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092896569">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07698278">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47478708">
      <w:bodyDiv w:val="1"/>
      <w:marLeft w:val="0"/>
      <w:marRight w:val="0"/>
      <w:marTop w:val="0"/>
      <w:marBottom w:val="0"/>
      <w:divBdr>
        <w:top w:val="none" w:sz="0" w:space="0" w:color="auto"/>
        <w:left w:val="none" w:sz="0" w:space="0" w:color="auto"/>
        <w:bottom w:val="none" w:sz="0" w:space="0" w:color="auto"/>
        <w:right w:val="none" w:sz="0" w:space="0" w:color="auto"/>
      </w:divBdr>
      <w:divsChild>
        <w:div w:id="758982464">
          <w:marLeft w:val="0"/>
          <w:marRight w:val="0"/>
          <w:marTop w:val="40"/>
          <w:marBottom w:val="60"/>
          <w:divBdr>
            <w:top w:val="none" w:sz="0" w:space="0" w:color="auto"/>
            <w:left w:val="none" w:sz="0" w:space="0" w:color="auto"/>
            <w:bottom w:val="none" w:sz="0" w:space="0" w:color="auto"/>
            <w:right w:val="none" w:sz="0" w:space="0" w:color="auto"/>
          </w:divBdr>
        </w:div>
      </w:divsChild>
    </w:div>
    <w:div w:id="1148786405">
      <w:bodyDiv w:val="1"/>
      <w:marLeft w:val="0"/>
      <w:marRight w:val="0"/>
      <w:marTop w:val="0"/>
      <w:marBottom w:val="0"/>
      <w:divBdr>
        <w:top w:val="none" w:sz="0" w:space="0" w:color="auto"/>
        <w:left w:val="none" w:sz="0" w:space="0" w:color="auto"/>
        <w:bottom w:val="none" w:sz="0" w:space="0" w:color="auto"/>
        <w:right w:val="none" w:sz="0" w:space="0" w:color="auto"/>
      </w:divBdr>
      <w:divsChild>
        <w:div w:id="764882866">
          <w:marLeft w:val="0"/>
          <w:marRight w:val="0"/>
          <w:marTop w:val="40"/>
          <w:marBottom w:val="60"/>
          <w:divBdr>
            <w:top w:val="none" w:sz="0" w:space="0" w:color="auto"/>
            <w:left w:val="none" w:sz="0" w:space="0" w:color="auto"/>
            <w:bottom w:val="none" w:sz="0" w:space="0" w:color="auto"/>
            <w:right w:val="none" w:sz="0" w:space="0" w:color="auto"/>
          </w:divBdr>
        </w:div>
      </w:divsChild>
    </w:div>
    <w:div w:id="1162163859">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12963683">
      <w:bodyDiv w:val="1"/>
      <w:marLeft w:val="0"/>
      <w:marRight w:val="0"/>
      <w:marTop w:val="0"/>
      <w:marBottom w:val="0"/>
      <w:divBdr>
        <w:top w:val="none" w:sz="0" w:space="0" w:color="auto"/>
        <w:left w:val="none" w:sz="0" w:space="0" w:color="auto"/>
        <w:bottom w:val="none" w:sz="0" w:space="0" w:color="auto"/>
        <w:right w:val="none" w:sz="0" w:space="0" w:color="auto"/>
      </w:divBdr>
    </w:div>
    <w:div w:id="1240288003">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26009307">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40155530">
      <w:bodyDiv w:val="1"/>
      <w:marLeft w:val="0"/>
      <w:marRight w:val="0"/>
      <w:marTop w:val="0"/>
      <w:marBottom w:val="0"/>
      <w:divBdr>
        <w:top w:val="none" w:sz="0" w:space="0" w:color="auto"/>
        <w:left w:val="none" w:sz="0" w:space="0" w:color="auto"/>
        <w:bottom w:val="none" w:sz="0" w:space="0" w:color="auto"/>
        <w:right w:val="none" w:sz="0" w:space="0" w:color="auto"/>
      </w:divBdr>
    </w:div>
    <w:div w:id="1347442255">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96121334">
      <w:bodyDiv w:val="1"/>
      <w:marLeft w:val="0"/>
      <w:marRight w:val="0"/>
      <w:marTop w:val="0"/>
      <w:marBottom w:val="0"/>
      <w:divBdr>
        <w:top w:val="none" w:sz="0" w:space="0" w:color="auto"/>
        <w:left w:val="none" w:sz="0" w:space="0" w:color="auto"/>
        <w:bottom w:val="none" w:sz="0" w:space="0" w:color="auto"/>
        <w:right w:val="none" w:sz="0" w:space="0" w:color="auto"/>
      </w:divBdr>
    </w:div>
    <w:div w:id="141508541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65346948">
      <w:bodyDiv w:val="1"/>
      <w:marLeft w:val="0"/>
      <w:marRight w:val="0"/>
      <w:marTop w:val="0"/>
      <w:marBottom w:val="0"/>
      <w:divBdr>
        <w:top w:val="none" w:sz="0" w:space="0" w:color="auto"/>
        <w:left w:val="none" w:sz="0" w:space="0" w:color="auto"/>
        <w:bottom w:val="none" w:sz="0" w:space="0" w:color="auto"/>
        <w:right w:val="none" w:sz="0" w:space="0" w:color="auto"/>
      </w:divBdr>
    </w:div>
    <w:div w:id="1466461747">
      <w:bodyDiv w:val="1"/>
      <w:marLeft w:val="0"/>
      <w:marRight w:val="0"/>
      <w:marTop w:val="0"/>
      <w:marBottom w:val="0"/>
      <w:divBdr>
        <w:top w:val="none" w:sz="0" w:space="0" w:color="auto"/>
        <w:left w:val="none" w:sz="0" w:space="0" w:color="auto"/>
        <w:bottom w:val="none" w:sz="0" w:space="0" w:color="auto"/>
        <w:right w:val="none" w:sz="0" w:space="0" w:color="auto"/>
      </w:divBdr>
    </w:div>
    <w:div w:id="1469736433">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2604621">
      <w:bodyDiv w:val="1"/>
      <w:marLeft w:val="0"/>
      <w:marRight w:val="0"/>
      <w:marTop w:val="0"/>
      <w:marBottom w:val="0"/>
      <w:divBdr>
        <w:top w:val="none" w:sz="0" w:space="0" w:color="auto"/>
        <w:left w:val="none" w:sz="0" w:space="0" w:color="auto"/>
        <w:bottom w:val="none" w:sz="0" w:space="0" w:color="auto"/>
        <w:right w:val="none" w:sz="0" w:space="0" w:color="auto"/>
      </w:divBdr>
    </w:div>
    <w:div w:id="1493521551">
      <w:bodyDiv w:val="1"/>
      <w:marLeft w:val="0"/>
      <w:marRight w:val="0"/>
      <w:marTop w:val="0"/>
      <w:marBottom w:val="0"/>
      <w:divBdr>
        <w:top w:val="none" w:sz="0" w:space="0" w:color="auto"/>
        <w:left w:val="none" w:sz="0" w:space="0" w:color="auto"/>
        <w:bottom w:val="none" w:sz="0" w:space="0" w:color="auto"/>
        <w:right w:val="none" w:sz="0" w:space="0" w:color="auto"/>
      </w:divBdr>
    </w:div>
    <w:div w:id="1494101129">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1799508">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3538941">
      <w:bodyDiv w:val="1"/>
      <w:marLeft w:val="0"/>
      <w:marRight w:val="0"/>
      <w:marTop w:val="0"/>
      <w:marBottom w:val="0"/>
      <w:divBdr>
        <w:top w:val="none" w:sz="0" w:space="0" w:color="auto"/>
        <w:left w:val="none" w:sz="0" w:space="0" w:color="auto"/>
        <w:bottom w:val="none" w:sz="0" w:space="0" w:color="auto"/>
        <w:right w:val="none" w:sz="0" w:space="0" w:color="auto"/>
      </w:divBdr>
    </w:div>
    <w:div w:id="1567380351">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0098090">
      <w:bodyDiv w:val="1"/>
      <w:marLeft w:val="0"/>
      <w:marRight w:val="0"/>
      <w:marTop w:val="0"/>
      <w:marBottom w:val="0"/>
      <w:divBdr>
        <w:top w:val="none" w:sz="0" w:space="0" w:color="auto"/>
        <w:left w:val="none" w:sz="0" w:space="0" w:color="auto"/>
        <w:bottom w:val="none" w:sz="0" w:space="0" w:color="auto"/>
        <w:right w:val="none" w:sz="0" w:space="0" w:color="auto"/>
      </w:divBdr>
    </w:div>
    <w:div w:id="1602646206">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15597080">
      <w:bodyDiv w:val="1"/>
      <w:marLeft w:val="0"/>
      <w:marRight w:val="0"/>
      <w:marTop w:val="0"/>
      <w:marBottom w:val="0"/>
      <w:divBdr>
        <w:top w:val="none" w:sz="0" w:space="0" w:color="auto"/>
        <w:left w:val="none" w:sz="0" w:space="0" w:color="auto"/>
        <w:bottom w:val="none" w:sz="0" w:space="0" w:color="auto"/>
        <w:right w:val="none" w:sz="0" w:space="0" w:color="auto"/>
      </w:divBdr>
      <w:divsChild>
        <w:div w:id="553272984">
          <w:marLeft w:val="0"/>
          <w:marRight w:val="0"/>
          <w:marTop w:val="40"/>
          <w:marBottom w:val="60"/>
          <w:divBdr>
            <w:top w:val="none" w:sz="0" w:space="0" w:color="auto"/>
            <w:left w:val="none" w:sz="0" w:space="0" w:color="auto"/>
            <w:bottom w:val="none" w:sz="0" w:space="0" w:color="auto"/>
            <w:right w:val="none" w:sz="0" w:space="0" w:color="auto"/>
          </w:divBdr>
        </w:div>
      </w:divsChild>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45311796">
      <w:bodyDiv w:val="1"/>
      <w:marLeft w:val="0"/>
      <w:marRight w:val="0"/>
      <w:marTop w:val="0"/>
      <w:marBottom w:val="0"/>
      <w:divBdr>
        <w:top w:val="none" w:sz="0" w:space="0" w:color="auto"/>
        <w:left w:val="none" w:sz="0" w:space="0" w:color="auto"/>
        <w:bottom w:val="none" w:sz="0" w:space="0" w:color="auto"/>
        <w:right w:val="none" w:sz="0" w:space="0" w:color="auto"/>
      </w:divBdr>
      <w:divsChild>
        <w:div w:id="123429240">
          <w:marLeft w:val="0"/>
          <w:marRight w:val="0"/>
          <w:marTop w:val="40"/>
          <w:marBottom w:val="60"/>
          <w:divBdr>
            <w:top w:val="none" w:sz="0" w:space="0" w:color="auto"/>
            <w:left w:val="none" w:sz="0" w:space="0" w:color="auto"/>
            <w:bottom w:val="none" w:sz="0" w:space="0" w:color="auto"/>
            <w:right w:val="none" w:sz="0" w:space="0" w:color="auto"/>
          </w:divBdr>
        </w:div>
      </w:divsChild>
    </w:div>
    <w:div w:id="165919305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6012690">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72565751">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5054125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68623020">
      <w:bodyDiv w:val="1"/>
      <w:marLeft w:val="0"/>
      <w:marRight w:val="0"/>
      <w:marTop w:val="0"/>
      <w:marBottom w:val="0"/>
      <w:divBdr>
        <w:top w:val="none" w:sz="0" w:space="0" w:color="auto"/>
        <w:left w:val="none" w:sz="0" w:space="0" w:color="auto"/>
        <w:bottom w:val="none" w:sz="0" w:space="0" w:color="auto"/>
        <w:right w:val="none" w:sz="0" w:space="0" w:color="auto"/>
      </w:divBdr>
    </w:div>
    <w:div w:id="1772967071">
      <w:bodyDiv w:val="1"/>
      <w:marLeft w:val="0"/>
      <w:marRight w:val="0"/>
      <w:marTop w:val="0"/>
      <w:marBottom w:val="0"/>
      <w:divBdr>
        <w:top w:val="none" w:sz="0" w:space="0" w:color="auto"/>
        <w:left w:val="none" w:sz="0" w:space="0" w:color="auto"/>
        <w:bottom w:val="none" w:sz="0" w:space="0" w:color="auto"/>
        <w:right w:val="none" w:sz="0" w:space="0" w:color="auto"/>
      </w:divBdr>
      <w:divsChild>
        <w:div w:id="1413506405">
          <w:marLeft w:val="994"/>
          <w:marRight w:val="0"/>
          <w:marTop w:val="0"/>
          <w:marBottom w:val="0"/>
          <w:divBdr>
            <w:top w:val="none" w:sz="0" w:space="0" w:color="auto"/>
            <w:left w:val="none" w:sz="0" w:space="0" w:color="auto"/>
            <w:bottom w:val="none" w:sz="0" w:space="0" w:color="auto"/>
            <w:right w:val="none" w:sz="0" w:space="0" w:color="auto"/>
          </w:divBdr>
        </w:div>
        <w:div w:id="1986004669">
          <w:marLeft w:val="994"/>
          <w:marRight w:val="0"/>
          <w:marTop w:val="0"/>
          <w:marBottom w:val="0"/>
          <w:divBdr>
            <w:top w:val="none" w:sz="0" w:space="0" w:color="auto"/>
            <w:left w:val="none" w:sz="0" w:space="0" w:color="auto"/>
            <w:bottom w:val="none" w:sz="0" w:space="0" w:color="auto"/>
            <w:right w:val="none" w:sz="0" w:space="0" w:color="auto"/>
          </w:divBdr>
        </w:div>
        <w:div w:id="1462646440">
          <w:marLeft w:val="994"/>
          <w:marRight w:val="0"/>
          <w:marTop w:val="0"/>
          <w:marBottom w:val="0"/>
          <w:divBdr>
            <w:top w:val="none" w:sz="0" w:space="0" w:color="auto"/>
            <w:left w:val="none" w:sz="0" w:space="0" w:color="auto"/>
            <w:bottom w:val="none" w:sz="0" w:space="0" w:color="auto"/>
            <w:right w:val="none" w:sz="0" w:space="0" w:color="auto"/>
          </w:divBdr>
        </w:div>
        <w:div w:id="2035963436">
          <w:marLeft w:val="994"/>
          <w:marRight w:val="0"/>
          <w:marTop w:val="0"/>
          <w:marBottom w:val="0"/>
          <w:divBdr>
            <w:top w:val="none" w:sz="0" w:space="0" w:color="auto"/>
            <w:left w:val="none" w:sz="0" w:space="0" w:color="auto"/>
            <w:bottom w:val="none" w:sz="0" w:space="0" w:color="auto"/>
            <w:right w:val="none" w:sz="0" w:space="0" w:color="auto"/>
          </w:divBdr>
        </w:div>
      </w:divsChild>
    </w:div>
    <w:div w:id="1794976610">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08548442">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0733325">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15419">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64052449">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1878746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40330705">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789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17534256">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45129845">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1808731">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7942564">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467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F3CD8-996F-423B-B1AD-669D72A7C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6048</Words>
  <Characters>30606</Characters>
  <Application>Microsoft Office Word</Application>
  <DocSecurity>0</DocSecurity>
  <Lines>1133</Lines>
  <Paragraphs>893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cp:revision>
  <cp:lastPrinted>2016-09-23T15:14:00Z</cp:lastPrinted>
  <dcterms:created xsi:type="dcterms:W3CDTF">2021-01-15T14:50:00Z</dcterms:created>
  <dcterms:modified xsi:type="dcterms:W3CDTF">2021-01-19T01:47:00Z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(3)6fHUOKH1yQvNTA9y+yKy+GiHc2h6NSQdl4t5pgPebp4q7A2/p34zFQ83nhkEvR8Osl/DaWoi
nXlp7mLaLdQCV3HBq68j3OkvJKUSskZRCLpM1rdOtiQAyUzMEgbUR3/tsRI8iwL2Xv3GgmHz
6oz9b3XIUdcszq1xtIlO+IvafE65HkrcFjJVJANpS0zdkEvZ4O2bJEceQcqqdI0NMy+bxf31
XRQrIYa05qyFCPfOes</vt:lpwstr>
  </property>
  <property fmtid="{D5CDD505-2E9C-101B-9397-08002B2CF9AE}" pid="13" name="_2015_ms_pID_725343_00">
    <vt:lpwstr>_2015_ms_pID_725343</vt:lpwstr>
  </property>
  <property fmtid="{D5CDD505-2E9C-101B-9397-08002B2CF9AE}" pid="14" name="_2015_ms_pID_7253431">
    <vt:lpwstr>7bewhlNwfJkbuA8tUWUq4doj5vBr3WmOahqG1AvRqiog2RxR82QYoD
Ja71UYyq1tzN8MVX55tV1eWpxLyhrJKvGk49/rhoIjd4mSe4UflQGcPmrHqCEiyaDh46Cwj3
NuLE59iQjdQ8KjNWjgkyOzughT9gkcGVq5JpWWKRWPLdt02eSPiA38bBPllkF4/rrVvGb19m
+3aGA4rIVxDOojmKykT7rK5JRpoUF9EFM/1X</vt:lpwstr>
  </property>
  <property fmtid="{D5CDD505-2E9C-101B-9397-08002B2CF9AE}" pid="15" name="_2015_ms_pID_7253431_00">
    <vt:lpwstr>_2015_ms_pID_7253431</vt:lpwstr>
  </property>
  <property fmtid="{D5CDD505-2E9C-101B-9397-08002B2CF9AE}" pid="16" name="_2015_ms_pID_7253432">
    <vt:lpwstr>+Wjjv0A06eDqWrjVW3cuy6YNEyw2yzYQ1slv
babZbwIYuyjQPdR4KjGPok+XBPC+JQ==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1610633092</vt:lpwstr>
  </property>
</Properties>
</file>