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2C77DA6C" w:rsidR="00AA44EA" w:rsidRDefault="009A7500">
      <w:pPr>
        <w:pStyle w:val="Heading1"/>
        <w:jc w:val="both"/>
      </w:pPr>
      <w:r>
        <w:t xml:space="preserve">1 </w:t>
      </w:r>
      <w:r w:rsidR="00172879">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4CED5CE1" w:rsidR="00AA44EA" w:rsidRDefault="009A7500">
      <w:pPr>
        <w:pStyle w:val="Heading1"/>
        <w:jc w:val="both"/>
      </w:pPr>
      <w:bookmarkStart w:id="5" w:name="_Ref471731770"/>
      <w:bookmarkStart w:id="6" w:name="_Ref462669569"/>
      <w:r>
        <w:t xml:space="preserve">2 </w:t>
      </w:r>
      <w:r w:rsidR="00172879">
        <w:t>Summary of study on prioritized schemes</w:t>
      </w:r>
    </w:p>
    <w:p w14:paraId="5C0B2C60" w14:textId="198DC192" w:rsidR="00AA44EA" w:rsidRDefault="009A7500">
      <w:pPr>
        <w:pStyle w:val="Heading2"/>
      </w:pPr>
      <w:bookmarkStart w:id="7" w:name="_Hlk54547491"/>
      <w:bookmarkEnd w:id="5"/>
      <w:bookmarkEnd w:id="6"/>
      <w:r>
        <w:t xml:space="preserve">2.1 </w:t>
      </w:r>
      <w:r w:rsidR="00172879">
        <w:t>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6E47BFC0"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pPr>
            <w:r>
              <w:t>Receiver for Rel-15/16 PUCCH: ML coherent receiver</w:t>
            </w:r>
          </w:p>
          <w:p w14:paraId="6128726B" w14:textId="3225B64A" w:rsidR="00AA44EA" w:rsidRDefault="00172879">
            <w:pPr>
              <w:spacing w:before="0"/>
              <w:jc w:val="left"/>
            </w:pPr>
            <w:r>
              <w:t>Receiver for sequence based PUCCH: ML noncoherent sequence detector</w:t>
            </w:r>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08FF77CE" w:rsidR="00AA44EA" w:rsidRDefault="00172879">
            <w:pPr>
              <w:spacing w:before="0"/>
              <w:jc w:val="left"/>
            </w:pPr>
            <w:r>
              <w:t xml:space="preserve">3/11 bits UCI, w/ DTX detection, 1% FA, 1% </w:t>
            </w:r>
            <w:r w:rsidR="00FB1087">
              <w:t>BLER</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113B9FDF" w14:textId="77777777" w:rsidR="00912251" w:rsidRDefault="00172879">
            <w:pPr>
              <w:spacing w:before="0"/>
              <w:jc w:val="left"/>
            </w:pPr>
            <w:r>
              <w:t xml:space="preserve">Receiver for Rel-15/16 PUCCH: </w:t>
            </w:r>
            <w:r w:rsidR="009E7B42">
              <w:t xml:space="preserve">conventional and ML noncoherent </w:t>
            </w:r>
          </w:p>
          <w:p w14:paraId="4C8F49CB" w14:textId="799CD8F1" w:rsidR="00AA44EA" w:rsidRDefault="009E7B42">
            <w:pPr>
              <w:spacing w:before="0"/>
              <w:jc w:val="left"/>
            </w:pPr>
            <w:r>
              <w:t>receiver</w:t>
            </w:r>
          </w:p>
          <w:p w14:paraId="300EBE69" w14:textId="3770ED7A" w:rsidR="00AA44EA" w:rsidRDefault="00172879">
            <w:pPr>
              <w:spacing w:before="0"/>
              <w:jc w:val="left"/>
            </w:pPr>
            <w:r>
              <w:t xml:space="preserve">Receiver for sequence based PUCCH: </w:t>
            </w:r>
            <w:r w:rsidR="009E7B42">
              <w:t>ML noncoherent receiver</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E46D7EF" w14:textId="6AA2C6C8" w:rsidR="008E24A1" w:rsidRDefault="00172879" w:rsidP="00912251">
            <w:r>
              <w:t xml:space="preserve">4.8 dB </w:t>
            </w:r>
            <w:r w:rsidR="00912251">
              <w:t>PAPR gain over</w:t>
            </w:r>
            <w:r w:rsidR="008E24A1">
              <w:t xml:space="preserve"> DFT-</w:t>
            </w:r>
            <w:r w:rsidR="00912251">
              <w:t>S-OFDM</w:t>
            </w:r>
            <w:r w:rsidR="008E24A1">
              <w:t xml:space="preserve"> </w:t>
            </w:r>
            <w:r w:rsidR="00912251">
              <w:t xml:space="preserve">with </w:t>
            </w:r>
            <w:r w:rsidR="008E24A1">
              <w:t>π/2-BPSK</w:t>
            </w:r>
          </w:p>
          <w:p w14:paraId="0A377FCD" w14:textId="3D591E3B" w:rsidR="00AA44EA" w:rsidRDefault="008E24A1" w:rsidP="00912251">
            <w:r>
              <w:t xml:space="preserve">6.3 dB </w:t>
            </w:r>
            <w:r w:rsidR="00912251">
              <w:t>PAPR gain over</w:t>
            </w:r>
            <w:r>
              <w:t xml:space="preserve"> DFT-</w:t>
            </w:r>
            <w:r w:rsidR="00912251">
              <w:t>S-OFDM with</w:t>
            </w:r>
            <w:r>
              <w:t xml:space="preserve"> QPSK </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 xml:space="preserve">for &lt;=11 </w:t>
            </w:r>
            <w:proofErr w:type="gramStart"/>
            <w:r w:rsidR="008E24A1">
              <w:t>bits</w:t>
            </w:r>
            <w:r>
              <w:t>(</w:t>
            </w:r>
            <w:proofErr w:type="gramEnd"/>
            <w:r w:rsidR="008E24A1">
              <w:t>non-coherent ML</w:t>
            </w:r>
            <w:r>
              <w:t>)</w:t>
            </w:r>
            <w:r w:rsidR="008E24A1">
              <w:t xml:space="preserve">, conventional receiver for 22 bits (LS channel </w:t>
            </w:r>
            <w:proofErr w:type="spellStart"/>
            <w:r w:rsidR="008E24A1">
              <w:t>esimtation</w:t>
            </w:r>
            <w:proofErr w:type="spellEnd"/>
            <w:r w:rsidR="008E24A1">
              <w:t xml:space="preserve"> + MMSE/MRC)</w:t>
            </w:r>
          </w:p>
          <w:p w14:paraId="04C231CA" w14:textId="7AD98A13" w:rsidR="008E24A1" w:rsidRDefault="00172879">
            <w:pPr>
              <w:spacing w:before="0"/>
              <w:jc w:val="left"/>
            </w:pPr>
            <w:r>
              <w:t>Receiver for sequence based PUCCH: ML noncoherent sequence detector/correlator</w:t>
            </w:r>
            <w:r w:rsidR="008E24A1">
              <w:t xml:space="preserve"> for </w:t>
            </w:r>
            <w:proofErr w:type="gramStart"/>
            <w:r w:rsidR="008E24A1">
              <w:t>4/11</w:t>
            </w:r>
            <w:r w:rsidR="004063DE">
              <w:t xml:space="preserve"> </w:t>
            </w:r>
            <w:r w:rsidR="008E24A1">
              <w:t>bit</w:t>
            </w:r>
            <w:proofErr w:type="gramEnd"/>
            <w:r w:rsidR="008E24A1">
              <w:t xml:space="preserve"> case</w:t>
            </w:r>
            <w:r w:rsidR="00912251">
              <w:t>;</w:t>
            </w:r>
            <w:r w:rsidR="008E24A1">
              <w:t xml:space="preserve"> non-coherent LLR unit adapted to 3GPP polar code for 22-bit case.</w:t>
            </w:r>
            <w:r w:rsidR="00912251">
              <w:t xml:space="preserve"> Also simulated l</w:t>
            </w:r>
            <w:r w:rsidR="008E24A1">
              <w:t>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 xml:space="preserve">Receiver for Rel-15/16 PUCCH: 2D-Wiener </w:t>
            </w:r>
            <w:proofErr w:type="gramStart"/>
            <w:r>
              <w:t>filter based</w:t>
            </w:r>
            <w:proofErr w:type="gramEnd"/>
            <w:r>
              <w:t xml:space="preserve"> channel estimation + MMSE equalization</w:t>
            </w:r>
          </w:p>
          <w:p w14:paraId="28882BEE" w14:textId="77777777" w:rsidR="00AA44EA" w:rsidRDefault="00172879">
            <w:pPr>
              <w:spacing w:before="0"/>
              <w:jc w:val="left"/>
            </w:pPr>
            <w:r>
              <w:t xml:space="preserve">Receiver for sequence based PUCCH: CHIRRUP </w:t>
            </w:r>
            <w:proofErr w:type="gramStart"/>
            <w:r>
              <w:t>algorithm based</w:t>
            </w:r>
            <w:proofErr w:type="gramEnd"/>
            <w:r>
              <w:t xml:space="preserve">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12D02144" w14:textId="74E575E5" w:rsidR="00912251" w:rsidRDefault="00912251" w:rsidP="009A6E3E">
            <w:pPr>
              <w:spacing w:before="0"/>
              <w:jc w:val="left"/>
              <w:rPr>
                <w:lang w:eastAsia="zh-CN"/>
              </w:rPr>
            </w:pPr>
            <w:r>
              <w:t>Receiver for Rel-15/16 PUCCH:</w:t>
            </w:r>
            <w:r w:rsidR="004063DE">
              <w:t xml:space="preserve"> </w:t>
            </w:r>
            <w:r w:rsidR="009A6E3E">
              <w:rPr>
                <w:rFonts w:hint="eastAsia"/>
                <w:lang w:eastAsia="zh-CN"/>
              </w:rPr>
              <w:t>LMMSE-IRC</w:t>
            </w:r>
            <w:r w:rsidR="009A6E3E">
              <w:t xml:space="preserve"> </w:t>
            </w:r>
            <w:r w:rsidR="009A6E3E">
              <w:rPr>
                <w:lang w:eastAsia="zh-CN"/>
              </w:rPr>
              <w:t xml:space="preserve">receiver. </w:t>
            </w:r>
          </w:p>
          <w:p w14:paraId="57954EED" w14:textId="3F96B49B" w:rsidR="009A6E3E" w:rsidRDefault="00912251" w:rsidP="009A6E3E">
            <w:pPr>
              <w:spacing w:before="0"/>
              <w:jc w:val="left"/>
            </w:pPr>
            <w:r>
              <w:t xml:space="preserve">Receiver for sequence based PUCCH: </w:t>
            </w:r>
            <w:r w:rsidR="009A6E3E">
              <w:rPr>
                <w:lang w:eastAsia="zh-CN"/>
              </w:rPr>
              <w:t>ML correlation.</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26DAE95E"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037CE05" w14:textId="7FF2C5B9" w:rsidR="001C21F9" w:rsidRPr="00C5578D" w:rsidRDefault="001327BF" w:rsidP="003B4051">
      <w:pPr>
        <w:rPr>
          <w:lang w:eastAsia="zh-CN"/>
        </w:rPr>
      </w:pPr>
      <w:r>
        <w:rPr>
          <w:lang w:eastAsia="zh-CN"/>
        </w:rPr>
        <w:t xml:space="preserve">Based on the input from companies in Section </w:t>
      </w:r>
      <w:r w:rsidR="00BF19A4">
        <w:rPr>
          <w:lang w:eastAsia="zh-CN"/>
        </w:rPr>
        <w:t xml:space="preserve">4.1, the following proposal is made. </w:t>
      </w:r>
    </w:p>
    <w:p w14:paraId="7F2B4768" w14:textId="2AFBFD79" w:rsidR="00BF19A4" w:rsidRPr="0006699D" w:rsidRDefault="00BF19A4" w:rsidP="003B4051">
      <w:pPr>
        <w:rPr>
          <w:b/>
          <w:bCs/>
          <w:lang w:eastAsia="zh-CN"/>
        </w:rPr>
      </w:pPr>
      <w:r w:rsidRPr="0006699D">
        <w:rPr>
          <w:b/>
          <w:bCs/>
          <w:lang w:eastAsia="zh-CN"/>
        </w:rPr>
        <w:t>Proposal 1: For DMRS-less PUCCH, capture the following in the TR</w:t>
      </w:r>
    </w:p>
    <w:p w14:paraId="0DBFCD04" w14:textId="2A033E4E" w:rsidR="003B4051" w:rsidRDefault="003B4051" w:rsidP="0085134E">
      <w:pPr>
        <w:spacing w:after="0"/>
        <w:ind w:left="288"/>
        <w:rPr>
          <w:lang w:eastAsia="zh-CN"/>
        </w:rPr>
      </w:pPr>
      <w:r w:rsidRPr="0085134E">
        <w:rPr>
          <w:b/>
          <w:bCs/>
          <w:lang w:eastAsia="zh-CN"/>
        </w:rPr>
        <w:t>Use case:</w:t>
      </w:r>
      <w:r>
        <w:rPr>
          <w:lang w:eastAsia="zh-CN"/>
        </w:rPr>
        <w:t xml:space="preserve"> </w:t>
      </w:r>
      <w:r w:rsidR="00D731F7">
        <w:rPr>
          <w:lang w:eastAsia="zh-CN"/>
        </w:rPr>
        <w:t xml:space="preserve">enhance </w:t>
      </w:r>
      <w:r w:rsidR="0006699D">
        <w:rPr>
          <w:lang w:eastAsia="zh-CN"/>
        </w:rPr>
        <w:t>coverage of PUCCH with small and medium UCI size</w:t>
      </w:r>
    </w:p>
    <w:p w14:paraId="4E3B96F2" w14:textId="27A24A40" w:rsidR="003B4051" w:rsidRDefault="003B4051" w:rsidP="0085134E">
      <w:pPr>
        <w:spacing w:after="0"/>
        <w:ind w:left="288"/>
        <w:rPr>
          <w:lang w:eastAsia="zh-CN"/>
        </w:rPr>
      </w:pPr>
      <w:r w:rsidRPr="0085134E">
        <w:rPr>
          <w:b/>
          <w:bCs/>
          <w:lang w:eastAsia="zh-CN"/>
        </w:rPr>
        <w:t>Restriction of the scheme:</w:t>
      </w:r>
      <w:r w:rsidR="00D731F7">
        <w:rPr>
          <w:lang w:eastAsia="zh-CN"/>
        </w:rPr>
        <w:t xml:space="preserve"> up to X </w:t>
      </w:r>
      <w:r w:rsidR="0006699D">
        <w:rPr>
          <w:lang w:eastAsia="zh-CN"/>
        </w:rPr>
        <w:t xml:space="preserve">UCI </w:t>
      </w:r>
      <w:r w:rsidR="00D731F7">
        <w:rPr>
          <w:lang w:eastAsia="zh-CN"/>
        </w:rPr>
        <w:t>bits where X is FFS</w:t>
      </w:r>
    </w:p>
    <w:p w14:paraId="221FBB27" w14:textId="78031047"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D731F7">
        <w:rPr>
          <w:lang w:eastAsia="zh-CN"/>
        </w:rPr>
        <w:t>None</w:t>
      </w:r>
    </w:p>
    <w:p w14:paraId="7080FBB8" w14:textId="12EC6B45" w:rsidR="003B4051" w:rsidRDefault="003B4051" w:rsidP="0085134E">
      <w:pPr>
        <w:spacing w:after="0"/>
        <w:ind w:left="288"/>
        <w:rPr>
          <w:lang w:eastAsia="zh-CN"/>
        </w:rPr>
      </w:pPr>
      <w:r w:rsidRPr="0085134E">
        <w:rPr>
          <w:b/>
          <w:bCs/>
          <w:lang w:eastAsia="zh-CN"/>
        </w:rPr>
        <w:t>Performance gain:</w:t>
      </w:r>
      <w:r>
        <w:rPr>
          <w:lang w:eastAsia="zh-CN"/>
        </w:rPr>
        <w:t xml:space="preserve"> </w:t>
      </w:r>
      <w:r w:rsidR="004063DE">
        <w:rPr>
          <w:lang w:eastAsia="zh-CN"/>
        </w:rPr>
        <w:t>captured in</w:t>
      </w:r>
      <w:r>
        <w:rPr>
          <w:lang w:eastAsia="zh-CN"/>
        </w:rPr>
        <w:t xml:space="preserve">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1A65316" w14:textId="77777777" w:rsidR="00D731F7" w:rsidRPr="0085134E" w:rsidRDefault="003B4051" w:rsidP="0085134E">
      <w:pPr>
        <w:spacing w:after="0"/>
        <w:ind w:left="288"/>
        <w:rPr>
          <w:b/>
          <w:bCs/>
          <w:lang w:eastAsia="zh-CN"/>
        </w:rPr>
      </w:pPr>
      <w:r w:rsidRPr="0085134E">
        <w:rPr>
          <w:b/>
          <w:bCs/>
          <w:lang w:eastAsia="zh-CN"/>
        </w:rPr>
        <w:t xml:space="preserve">Spec impact: </w:t>
      </w:r>
    </w:p>
    <w:p w14:paraId="77E07A94" w14:textId="2FE7B9DF" w:rsidR="003B4051"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w:t>
      </w:r>
      <w:r w:rsidR="00B7780C" w:rsidRPr="004063DE">
        <w:rPr>
          <w:rFonts w:ascii="Times New Roman" w:hAnsi="Times New Roman"/>
          <w:sz w:val="20"/>
          <w:szCs w:val="20"/>
          <w:lang w:eastAsia="zh-CN"/>
        </w:rPr>
        <w:t>specified</w:t>
      </w:r>
      <w:r w:rsidR="00357A3B" w:rsidRPr="004063DE">
        <w:rPr>
          <w:rFonts w:ascii="Times New Roman" w:hAnsi="Times New Roman"/>
          <w:sz w:val="20"/>
          <w:szCs w:val="20"/>
          <w:lang w:eastAsia="zh-CN"/>
        </w:rPr>
        <w:t xml:space="preserve">, including the power control of </w:t>
      </w:r>
      <w:r w:rsidR="004063DE">
        <w:rPr>
          <w:rFonts w:ascii="Times New Roman" w:hAnsi="Times New Roman"/>
          <w:sz w:val="20"/>
          <w:szCs w:val="20"/>
          <w:lang w:eastAsia="zh-CN"/>
        </w:rPr>
        <w:t>the new PUCCH format</w:t>
      </w:r>
      <w:r w:rsidR="00357A3B" w:rsidRPr="004063DE">
        <w:rPr>
          <w:rFonts w:ascii="Times New Roman" w:hAnsi="Times New Roman"/>
          <w:sz w:val="20"/>
          <w:szCs w:val="20"/>
          <w:lang w:eastAsia="zh-CN"/>
        </w:rPr>
        <w:t xml:space="preserve">. </w:t>
      </w:r>
    </w:p>
    <w:p w14:paraId="24E516DF" w14:textId="7F24319C"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sidR="001B046B">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sidR="001B046B">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If 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w:t>
      </w:r>
      <w:r w:rsidR="00C5578D">
        <w:rPr>
          <w:rFonts w:ascii="Times New Roman" w:hAnsi="Times New Roman"/>
          <w:sz w:val="20"/>
          <w:szCs w:val="20"/>
          <w:lang w:eastAsia="zh-CN"/>
        </w:rPr>
        <w:t>or</w:t>
      </w:r>
      <w:r w:rsidR="0006699D" w:rsidRPr="004063DE">
        <w:rPr>
          <w:rFonts w:ascii="Times New Roman" w:hAnsi="Times New Roman"/>
          <w:sz w:val="20"/>
          <w:szCs w:val="20"/>
          <w:lang w:eastAsia="zh-CN"/>
        </w:rPr>
        <w:t xml:space="preserve"> new scrambling procedure with NR Rel</w:t>
      </w:r>
      <w:r w:rsidR="00A42F99">
        <w:rPr>
          <w:rFonts w:ascii="Times New Roman" w:hAnsi="Times New Roman"/>
          <w:sz w:val="20"/>
          <w:szCs w:val="20"/>
          <w:lang w:eastAsia="zh-CN"/>
        </w:rPr>
        <w:t>-</w:t>
      </w:r>
      <w:r w:rsidR="0006699D" w:rsidRPr="004063DE">
        <w:rPr>
          <w:rFonts w:ascii="Times New Roman" w:hAnsi="Times New Roman"/>
          <w:sz w:val="20"/>
          <w:szCs w:val="20"/>
          <w:lang w:eastAsia="zh-CN"/>
        </w:rPr>
        <w:t>15</w:t>
      </w:r>
      <w:r w:rsidR="00D94FE5">
        <w:rPr>
          <w:rFonts w:ascii="Times New Roman" w:hAnsi="Times New Roman"/>
          <w:sz w:val="20"/>
          <w:szCs w:val="20"/>
          <w:lang w:eastAsia="zh-CN"/>
        </w:rPr>
        <w:t>/16</w:t>
      </w:r>
      <w:r w:rsidR="0006699D" w:rsidRPr="004063DE">
        <w:rPr>
          <w:rFonts w:ascii="Times New Roman" w:hAnsi="Times New Roman"/>
          <w:sz w:val="20"/>
          <w:szCs w:val="20"/>
          <w:lang w:eastAsia="zh-CN"/>
        </w:rPr>
        <w:t xml:space="preserve"> UCI encoding scheme</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 </w:t>
      </w:r>
      <w:r w:rsidR="004B0FE8" w:rsidRPr="004063DE">
        <w:rPr>
          <w:rFonts w:ascii="Times New Roman" w:hAnsi="Times New Roman"/>
          <w:sz w:val="20"/>
          <w:szCs w:val="20"/>
          <w:lang w:eastAsia="zh-CN"/>
        </w:rPr>
        <w:t xml:space="preserve">the </w:t>
      </w:r>
      <w:r w:rsidRPr="004063DE">
        <w:rPr>
          <w:rFonts w:ascii="Times New Roman" w:hAnsi="Times New Roman"/>
          <w:sz w:val="20"/>
          <w:szCs w:val="20"/>
          <w:lang w:eastAsia="zh-CN"/>
        </w:rPr>
        <w:t>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or the new scrambling procedure</w:t>
      </w:r>
      <w:r w:rsidR="004063DE" w:rsidRPr="004063DE">
        <w:rPr>
          <w:rFonts w:ascii="Times New Roman" w:hAnsi="Times New Roman"/>
          <w:sz w:val="20"/>
          <w:szCs w:val="20"/>
          <w:lang w:eastAsia="zh-CN"/>
        </w:rPr>
        <w:t xml:space="preserve"> need to be specified</w:t>
      </w:r>
      <w:r w:rsidRPr="004063DE">
        <w:rPr>
          <w:rFonts w:ascii="Times New Roman" w:hAnsi="Times New Roman"/>
          <w:sz w:val="20"/>
          <w:szCs w:val="20"/>
          <w:lang w:eastAsia="zh-CN"/>
        </w:rPr>
        <w:t xml:space="preserve">. </w:t>
      </w:r>
    </w:p>
    <w:p w14:paraId="0913CAC0" w14:textId="77777777"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7F79C20B" w14:textId="280E5913" w:rsidR="00D731F7" w:rsidRPr="004063DE" w:rsidRDefault="004063DE" w:rsidP="0085134E">
      <w:pPr>
        <w:pStyle w:val="ListParagraph"/>
        <w:numPr>
          <w:ilvl w:val="0"/>
          <w:numId w:val="9"/>
        </w:numPr>
        <w:spacing w:after="0"/>
        <w:ind w:left="1008"/>
        <w:rPr>
          <w:rFonts w:ascii="Times New Roman" w:hAnsi="Times New Roman"/>
          <w:sz w:val="20"/>
          <w:szCs w:val="20"/>
          <w:lang w:eastAsia="zh-CN"/>
        </w:rPr>
      </w:pPr>
      <w:r>
        <w:rPr>
          <w:rFonts w:ascii="Times New Roman" w:hAnsi="Times New Roman"/>
          <w:sz w:val="20"/>
          <w:szCs w:val="20"/>
          <w:lang w:eastAsia="zh-CN"/>
        </w:rPr>
        <w:t>UCI size</w:t>
      </w:r>
      <w:r w:rsidR="00A137F6">
        <w:rPr>
          <w:rFonts w:ascii="Times New Roman" w:hAnsi="Times New Roman"/>
          <w:sz w:val="20"/>
          <w:szCs w:val="20"/>
          <w:lang w:eastAsia="zh-CN"/>
        </w:rPr>
        <w:t xml:space="preserve"> (X)</w:t>
      </w:r>
      <w:r w:rsidR="00B7780C" w:rsidRPr="004063DE">
        <w:rPr>
          <w:rFonts w:ascii="Times New Roman" w:hAnsi="Times New Roman"/>
          <w:sz w:val="20"/>
          <w:szCs w:val="20"/>
          <w:lang w:eastAsia="zh-CN"/>
        </w:rPr>
        <w:t xml:space="preserve"> needs to be specified  </w:t>
      </w:r>
    </w:p>
    <w:p w14:paraId="04CD9CC9" w14:textId="338A82D4" w:rsidR="00357A3B" w:rsidRPr="004063DE" w:rsidRDefault="00357A3B"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sidR="001C21F9">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w:t>
      </w:r>
      <w:r w:rsidR="004B0FE8" w:rsidRPr="004063DE">
        <w:rPr>
          <w:rFonts w:ascii="Times New Roman" w:hAnsi="Times New Roman"/>
          <w:sz w:val="20"/>
          <w:szCs w:val="20"/>
          <w:lang w:eastAsia="zh-CN"/>
        </w:rPr>
        <w:t>s</w:t>
      </w:r>
      <w:r w:rsidR="00B52622">
        <w:rPr>
          <w:rFonts w:ascii="Times New Roman" w:hAnsi="Times New Roman"/>
          <w:sz w:val="20"/>
          <w:szCs w:val="20"/>
          <w:lang w:eastAsia="zh-CN"/>
        </w:rPr>
        <w:t xml:space="preserve"> other than </w:t>
      </w:r>
      <w:r w:rsidR="00B52622" w:rsidRPr="004063DE">
        <w:rPr>
          <w:rFonts w:ascii="Times New Roman" w:hAnsi="Times New Roman"/>
          <w:sz w:val="20"/>
          <w:szCs w:val="20"/>
          <w:lang w:eastAsia="zh-CN"/>
        </w:rPr>
        <w:t>Rel-15/16 CGS/ZC/Gold/m-sequence</w:t>
      </w:r>
      <w:r w:rsidR="00B52622">
        <w:rPr>
          <w:rFonts w:ascii="Times New Roman" w:hAnsi="Times New Roman"/>
          <w:sz w:val="20"/>
          <w:szCs w:val="20"/>
          <w:lang w:eastAsia="zh-CN"/>
        </w:rPr>
        <w:t>s</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p>
    <w:p w14:paraId="78338458" w14:textId="7704E613" w:rsidR="003B4051" w:rsidRPr="0085134E" w:rsidRDefault="003B4051" w:rsidP="0085134E">
      <w:pPr>
        <w:spacing w:after="0"/>
        <w:ind w:left="288"/>
        <w:rPr>
          <w:b/>
          <w:bCs/>
          <w:lang w:eastAsia="zh-CN"/>
        </w:rPr>
      </w:pPr>
      <w:r w:rsidRPr="0085134E">
        <w:rPr>
          <w:b/>
          <w:bCs/>
          <w:lang w:eastAsia="zh-CN"/>
        </w:rPr>
        <w:t xml:space="preserve">Impact to receiver: </w:t>
      </w:r>
    </w:p>
    <w:p w14:paraId="11FB68FB" w14:textId="1EC6BC6B"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sidR="004063DE">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sidR="004063DE">
        <w:rPr>
          <w:rFonts w:ascii="Times New Roman" w:hAnsi="Times New Roman"/>
          <w:sz w:val="20"/>
          <w:szCs w:val="20"/>
          <w:lang w:eastAsia="zh-CN"/>
        </w:rPr>
        <w:t xml:space="preserve"> in PUCCH receiver</w:t>
      </w:r>
    </w:p>
    <w:p w14:paraId="381AE174" w14:textId="000345EC" w:rsidR="00B7780C"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Need </w:t>
      </w:r>
      <w:r w:rsidR="00B7780C" w:rsidRPr="004063DE">
        <w:rPr>
          <w:rFonts w:ascii="Times New Roman" w:hAnsi="Times New Roman"/>
          <w:sz w:val="20"/>
          <w:szCs w:val="20"/>
          <w:lang w:eastAsia="zh-CN"/>
        </w:rPr>
        <w:t xml:space="preserve">to </w:t>
      </w:r>
      <w:r w:rsidRPr="004063DE">
        <w:rPr>
          <w:rFonts w:ascii="Times New Roman" w:hAnsi="Times New Roman"/>
          <w:sz w:val="20"/>
          <w:szCs w:val="20"/>
          <w:lang w:eastAsia="zh-CN"/>
        </w:rPr>
        <w:t xml:space="preserve">implement </w:t>
      </w:r>
      <w:r w:rsidR="00CA03C1" w:rsidRPr="004063DE">
        <w:rPr>
          <w:rFonts w:ascii="Times New Roman" w:hAnsi="Times New Roman"/>
          <w:sz w:val="20"/>
          <w:szCs w:val="20"/>
          <w:lang w:eastAsia="zh-CN"/>
        </w:rPr>
        <w:t>a</w:t>
      </w:r>
      <w:r w:rsidR="004063DE">
        <w:rPr>
          <w:rFonts w:ascii="Times New Roman" w:hAnsi="Times New Roman"/>
          <w:sz w:val="20"/>
          <w:szCs w:val="20"/>
          <w:lang w:eastAsia="zh-CN"/>
        </w:rPr>
        <w:t xml:space="preserve"> non-coherent </w:t>
      </w:r>
      <w:r w:rsidRPr="004063DE">
        <w:rPr>
          <w:rFonts w:ascii="Times New Roman" w:hAnsi="Times New Roman"/>
          <w:sz w:val="20"/>
          <w:szCs w:val="20"/>
          <w:lang w:eastAsia="zh-CN"/>
        </w:rPr>
        <w:t>sequence detector</w:t>
      </w:r>
      <w:r w:rsidR="004063DE">
        <w:rPr>
          <w:rFonts w:ascii="Times New Roman" w:hAnsi="Times New Roman"/>
          <w:sz w:val="20"/>
          <w:szCs w:val="20"/>
          <w:lang w:eastAsia="zh-CN"/>
        </w:rPr>
        <w:t>/correlator</w:t>
      </w:r>
      <w:r w:rsidR="00B7780C" w:rsidRPr="004063DE">
        <w:rPr>
          <w:rFonts w:ascii="Times New Roman" w:hAnsi="Times New Roman"/>
          <w:sz w:val="20"/>
          <w:szCs w:val="20"/>
          <w:lang w:eastAsia="zh-CN"/>
        </w:rPr>
        <w:t xml:space="preserve">. </w:t>
      </w:r>
    </w:p>
    <w:p w14:paraId="535F2037" w14:textId="18A42342"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ML non-coherent sequence detection/correlation may increase the receiver complexity with large UCI size.</w:t>
      </w:r>
    </w:p>
    <w:p w14:paraId="28C3C42E" w14:textId="2EC41C8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Computation efficient implementations </w:t>
      </w:r>
      <w:r w:rsidR="00B7780C" w:rsidRPr="004063DE">
        <w:rPr>
          <w:rFonts w:ascii="Times New Roman" w:hAnsi="Times New Roman"/>
          <w:sz w:val="20"/>
          <w:szCs w:val="20"/>
          <w:lang w:eastAsia="zh-CN"/>
        </w:rPr>
        <w:t xml:space="preserve">are </w:t>
      </w:r>
      <w:r w:rsidRPr="004063DE">
        <w:rPr>
          <w:rFonts w:ascii="Times New Roman" w:hAnsi="Times New Roman"/>
          <w:sz w:val="20"/>
          <w:szCs w:val="20"/>
          <w:lang w:eastAsia="zh-CN"/>
        </w:rPr>
        <w:t>available with certain choice of sequences</w:t>
      </w:r>
      <w:r w:rsidR="00B7780C" w:rsidRPr="004063DE">
        <w:rPr>
          <w:rFonts w:ascii="Times New Roman" w:hAnsi="Times New Roman"/>
          <w:sz w:val="20"/>
          <w:szCs w:val="20"/>
          <w:lang w:eastAsia="zh-CN"/>
        </w:rPr>
        <w:t xml:space="preserve"> to reduce receiver complexity.</w:t>
      </w:r>
      <w:r w:rsidR="00721FD1" w:rsidRPr="004063DE">
        <w:rPr>
          <w:rFonts w:ascii="Times New Roman" w:hAnsi="Times New Roman"/>
          <w:sz w:val="20"/>
          <w:szCs w:val="20"/>
          <w:lang w:eastAsia="zh-CN"/>
        </w:rPr>
        <w:t xml:space="preserve"> Depends on UCI size and </w:t>
      </w:r>
      <w:r w:rsidR="003C06D2">
        <w:rPr>
          <w:rFonts w:ascii="Times New Roman" w:hAnsi="Times New Roman"/>
          <w:sz w:val="20"/>
          <w:szCs w:val="20"/>
          <w:lang w:eastAsia="zh-CN"/>
        </w:rPr>
        <w:t xml:space="preserve">selected </w:t>
      </w:r>
      <w:r w:rsidR="00721FD1" w:rsidRPr="004063DE">
        <w:rPr>
          <w:rFonts w:ascii="Times New Roman" w:hAnsi="Times New Roman"/>
          <w:sz w:val="20"/>
          <w:szCs w:val="20"/>
          <w:lang w:eastAsia="zh-CN"/>
        </w:rPr>
        <w:t>sequence</w:t>
      </w:r>
      <w:r w:rsidR="003C06D2">
        <w:rPr>
          <w:rFonts w:ascii="Times New Roman" w:hAnsi="Times New Roman"/>
          <w:sz w:val="20"/>
          <w:szCs w:val="20"/>
          <w:lang w:eastAsia="zh-CN"/>
        </w:rPr>
        <w:t>s</w:t>
      </w:r>
      <w:r w:rsidR="00721FD1" w:rsidRPr="004063DE">
        <w:rPr>
          <w:rFonts w:ascii="Times New Roman" w:hAnsi="Times New Roman"/>
          <w:sz w:val="20"/>
          <w:szCs w:val="20"/>
          <w:lang w:eastAsia="zh-CN"/>
        </w:rPr>
        <w:t>, ML non-coherent sequence detector can have smaller complexity than conventional NR PUCCH</w:t>
      </w:r>
      <w:r w:rsidR="00B52622">
        <w:rPr>
          <w:rFonts w:ascii="Times New Roman" w:hAnsi="Times New Roman"/>
          <w:sz w:val="20"/>
          <w:szCs w:val="20"/>
          <w:lang w:eastAsia="zh-CN"/>
        </w:rPr>
        <w:t xml:space="preserve"> coherent</w:t>
      </w:r>
      <w:r w:rsidR="00721FD1" w:rsidRPr="004063DE">
        <w:rPr>
          <w:rFonts w:ascii="Times New Roman" w:hAnsi="Times New Roman"/>
          <w:sz w:val="20"/>
          <w:szCs w:val="20"/>
          <w:lang w:eastAsia="zh-CN"/>
        </w:rPr>
        <w:t xml:space="preserve"> receiver.  </w:t>
      </w:r>
      <w:r w:rsidR="00B7780C" w:rsidRPr="004063DE">
        <w:rPr>
          <w:rFonts w:ascii="Times New Roman" w:hAnsi="Times New Roman"/>
          <w:sz w:val="20"/>
          <w:szCs w:val="20"/>
          <w:lang w:eastAsia="zh-CN"/>
        </w:rPr>
        <w:t xml:space="preserve"> </w:t>
      </w:r>
    </w:p>
    <w:p w14:paraId="4BDB735E" w14:textId="19BC1E99" w:rsidR="00721FD1" w:rsidRPr="004063DE"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sidR="00B52622">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p>
    <w:p w14:paraId="0AA8FEBF" w14:textId="5CFD763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sidR="00453B38">
        <w:rPr>
          <w:rFonts w:ascii="Times New Roman" w:hAnsi="Times New Roman"/>
          <w:sz w:val="20"/>
          <w:szCs w:val="20"/>
          <w:lang w:eastAsia="zh-CN"/>
        </w:rPr>
        <w:t xml:space="preserve">ML </w:t>
      </w:r>
      <w:r w:rsidR="004063DE">
        <w:rPr>
          <w:rFonts w:ascii="Times New Roman" w:hAnsi="Times New Roman"/>
          <w:sz w:val="20"/>
          <w:szCs w:val="20"/>
          <w:lang w:eastAsia="zh-CN"/>
        </w:rPr>
        <w:t>non</w:t>
      </w:r>
      <w:r w:rsidR="00B52622">
        <w:rPr>
          <w:rFonts w:ascii="Times New Roman" w:hAnsi="Times New Roman"/>
          <w:sz w:val="20"/>
          <w:szCs w:val="20"/>
          <w:lang w:eastAsia="zh-CN"/>
        </w:rPr>
        <w:t>-</w:t>
      </w:r>
      <w:r w:rsidR="004063DE">
        <w:rPr>
          <w:rFonts w:ascii="Times New Roman" w:hAnsi="Times New Roman"/>
          <w:sz w:val="20"/>
          <w:szCs w:val="20"/>
          <w:lang w:eastAsia="zh-CN"/>
        </w:rPr>
        <w:t xml:space="preserve">coherent </w:t>
      </w:r>
      <w:r w:rsidRPr="004063DE">
        <w:rPr>
          <w:rFonts w:ascii="Times New Roman" w:hAnsi="Times New Roman"/>
          <w:sz w:val="20"/>
          <w:szCs w:val="20"/>
          <w:lang w:eastAsia="zh-CN"/>
        </w:rPr>
        <w:t xml:space="preserve">sequence detector is more robust to timing and frequency than conventional </w:t>
      </w:r>
      <w:r w:rsidR="006B28B9">
        <w:rPr>
          <w:rFonts w:ascii="Times New Roman" w:hAnsi="Times New Roman"/>
          <w:sz w:val="20"/>
          <w:szCs w:val="20"/>
          <w:lang w:eastAsia="zh-CN"/>
        </w:rPr>
        <w:t xml:space="preserve">NR PUCCH </w:t>
      </w:r>
      <w:r w:rsidR="004063DE">
        <w:rPr>
          <w:rFonts w:ascii="Times New Roman" w:hAnsi="Times New Roman"/>
          <w:sz w:val="20"/>
          <w:szCs w:val="20"/>
          <w:lang w:eastAsia="zh-CN"/>
        </w:rPr>
        <w:t>coherent</w:t>
      </w:r>
      <w:r w:rsidRPr="004063DE">
        <w:rPr>
          <w:rFonts w:ascii="Times New Roman" w:hAnsi="Times New Roman"/>
          <w:sz w:val="20"/>
          <w:szCs w:val="20"/>
          <w:lang w:eastAsia="zh-CN"/>
        </w:rPr>
        <w:t xml:space="preserve"> receiver]</w:t>
      </w:r>
    </w:p>
    <w:p w14:paraId="2020D29E" w14:textId="422F6060" w:rsidR="003B4051" w:rsidRPr="0085134E" w:rsidRDefault="003B4051" w:rsidP="0085134E">
      <w:pPr>
        <w:spacing w:after="0"/>
        <w:ind w:left="288"/>
        <w:rPr>
          <w:b/>
          <w:bCs/>
          <w:lang w:eastAsia="zh-CN"/>
        </w:rPr>
      </w:pPr>
      <w:r w:rsidRPr="0085134E">
        <w:rPr>
          <w:b/>
          <w:bCs/>
          <w:lang w:eastAsia="zh-CN"/>
        </w:rPr>
        <w:t>Impact to UE implementation</w:t>
      </w:r>
    </w:p>
    <w:p w14:paraId="2E910989" w14:textId="18204CB4"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Simple </w:t>
      </w:r>
      <w:r w:rsidR="00DC525E">
        <w:rPr>
          <w:rFonts w:ascii="Times New Roman" w:hAnsi="Times New Roman"/>
          <w:sz w:val="20"/>
          <w:szCs w:val="20"/>
          <w:lang w:eastAsia="zh-CN"/>
        </w:rPr>
        <w:t xml:space="preserve">UE </w:t>
      </w:r>
      <w:r w:rsidRPr="004063DE">
        <w:rPr>
          <w:rFonts w:ascii="Times New Roman" w:hAnsi="Times New Roman"/>
          <w:sz w:val="20"/>
          <w:szCs w:val="20"/>
          <w:lang w:eastAsia="zh-CN"/>
        </w:rPr>
        <w:t>Tx implementation without channel encoder</w:t>
      </w:r>
    </w:p>
    <w:p w14:paraId="500BA1CB" w14:textId="0E048D94" w:rsidR="003B4051"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can be reduced by reusing </w:t>
      </w:r>
      <w:r w:rsidR="004063DE" w:rsidRPr="004063DE">
        <w:rPr>
          <w:rFonts w:ascii="Times New Roman" w:hAnsi="Times New Roman"/>
          <w:sz w:val="20"/>
          <w:szCs w:val="20"/>
          <w:lang w:eastAsia="zh-CN"/>
        </w:rPr>
        <w:t>Rel-15/16 CGS/ZC/Gold/m-sequences</w:t>
      </w:r>
    </w:p>
    <w:p w14:paraId="5FB82F4B" w14:textId="33B6F1A4" w:rsidR="00E338A9" w:rsidRDefault="00E338A9" w:rsidP="00E338A9">
      <w:pPr>
        <w:spacing w:after="0"/>
        <w:rPr>
          <w:lang w:eastAsia="zh-CN"/>
        </w:rPr>
      </w:pPr>
    </w:p>
    <w:p w14:paraId="7CBC0BD6" w14:textId="5A6F26CB"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71915A1" w14:textId="77777777" w:rsidTr="00D03B7D">
        <w:trPr>
          <w:trHeight w:val="300"/>
          <w:jc w:val="center"/>
        </w:trPr>
        <w:tc>
          <w:tcPr>
            <w:tcW w:w="1345" w:type="dxa"/>
            <w:vAlign w:val="center"/>
          </w:tcPr>
          <w:p w14:paraId="551F1058" w14:textId="77777777" w:rsidR="00E338A9" w:rsidRDefault="00E338A9" w:rsidP="00D03B7D">
            <w:pPr>
              <w:spacing w:after="0"/>
              <w:rPr>
                <w:lang w:val="en-IN"/>
              </w:rPr>
            </w:pPr>
            <w:r>
              <w:rPr>
                <w:lang w:val="en-IN"/>
              </w:rPr>
              <w:t>Company</w:t>
            </w:r>
          </w:p>
        </w:tc>
        <w:tc>
          <w:tcPr>
            <w:tcW w:w="7470" w:type="dxa"/>
            <w:vAlign w:val="center"/>
          </w:tcPr>
          <w:p w14:paraId="23C2E6B3" w14:textId="77777777" w:rsidR="00E338A9" w:rsidRDefault="00E338A9" w:rsidP="00D03B7D">
            <w:pPr>
              <w:spacing w:after="0"/>
              <w:rPr>
                <w:lang w:val="en-IN"/>
              </w:rPr>
            </w:pPr>
            <w:r>
              <w:rPr>
                <w:lang w:val="en-IN"/>
              </w:rPr>
              <w:t>Comments</w:t>
            </w:r>
          </w:p>
        </w:tc>
      </w:tr>
      <w:tr w:rsidR="00E338A9" w14:paraId="357B1D2A" w14:textId="77777777" w:rsidTr="00D03B7D">
        <w:trPr>
          <w:trHeight w:val="264"/>
          <w:jc w:val="center"/>
        </w:trPr>
        <w:tc>
          <w:tcPr>
            <w:tcW w:w="1345" w:type="dxa"/>
            <w:vAlign w:val="center"/>
          </w:tcPr>
          <w:p w14:paraId="685F8898" w14:textId="06802FD5" w:rsidR="00E338A9" w:rsidRDefault="00A2780A" w:rsidP="00D03B7D">
            <w:pPr>
              <w:spacing w:after="0"/>
              <w:rPr>
                <w:lang w:val="en-IN"/>
              </w:rPr>
            </w:pPr>
            <w:r>
              <w:rPr>
                <w:lang w:val="en-IN"/>
              </w:rPr>
              <w:t>Ericsson</w:t>
            </w:r>
          </w:p>
        </w:tc>
        <w:tc>
          <w:tcPr>
            <w:tcW w:w="7470" w:type="dxa"/>
          </w:tcPr>
          <w:p w14:paraId="70ECFDBF" w14:textId="77777777" w:rsidR="00E338A9" w:rsidRDefault="00A2780A" w:rsidP="00D03B7D">
            <w:pPr>
              <w:spacing w:after="0"/>
              <w:rPr>
                <w:lang w:val="en-IN"/>
              </w:rPr>
            </w:pPr>
            <w:r>
              <w:rPr>
                <w:lang w:val="en-IN"/>
              </w:rPr>
              <w:t>From a gNB receiver perspective, the UCI encoding scheme is new, so I think it is correct to call it a new encoding scheme.</w:t>
            </w:r>
          </w:p>
          <w:p w14:paraId="0BE660A0" w14:textId="77777777" w:rsidR="00C1549E" w:rsidRDefault="00A2780A" w:rsidP="00D03B7D">
            <w:pPr>
              <w:spacing w:after="0"/>
            </w:pPr>
            <w:r>
              <w:t>Our comments on the d</w:t>
            </w:r>
            <w:r w:rsidRPr="00B02AF3">
              <w:t>ifficult</w:t>
            </w:r>
            <w:r>
              <w:t>ly</w:t>
            </w:r>
            <w:r w:rsidRPr="00B02AF3">
              <w:t xml:space="preserve"> to suppress interference due to lack of DMRS</w:t>
            </w:r>
            <w:r>
              <w:t xml:space="preserve"> and the inability </w:t>
            </w:r>
            <w:r w:rsidRPr="00B02AF3">
              <w:t>to use DMRS for channel tracking</w:t>
            </w:r>
            <w:r>
              <w:t xml:space="preserve"> need to be </w:t>
            </w:r>
            <w:proofErr w:type="gramStart"/>
            <w:r>
              <w:t>taken into account</w:t>
            </w:r>
            <w:proofErr w:type="gramEnd"/>
            <w:r w:rsidR="00C1549E">
              <w:t xml:space="preserve"> in ‘impact to receiver’.  Suggest: </w:t>
            </w:r>
          </w:p>
          <w:p w14:paraId="54F20AD3" w14:textId="00F1179B" w:rsidR="00A2780A" w:rsidRDefault="00C1549E" w:rsidP="00C1549E">
            <w:pPr>
              <w:pStyle w:val="ListBullet"/>
              <w:numPr>
                <w:ilvl w:val="0"/>
                <w:numId w:val="16"/>
              </w:numPr>
              <w:spacing w:after="0"/>
              <w:ind w:left="1008"/>
            </w:pPr>
            <w:r>
              <w:t xml:space="preserve">Interference suppression may be infeasible due to lack of DMRS. </w:t>
            </w:r>
          </w:p>
          <w:p w14:paraId="29B32AD5" w14:textId="18332B03" w:rsidR="00C1549E" w:rsidRDefault="00C1549E" w:rsidP="00C1549E">
            <w:pPr>
              <w:pStyle w:val="ListBullet"/>
              <w:numPr>
                <w:ilvl w:val="0"/>
                <w:numId w:val="16"/>
              </w:numPr>
            </w:pPr>
            <w:r>
              <w:t>gNB is unable to use DMRS for channel tracking</w:t>
            </w:r>
          </w:p>
          <w:p w14:paraId="34081785" w14:textId="7BA3B37C" w:rsidR="00D03B7D" w:rsidRPr="00A2780A" w:rsidRDefault="00A2780A" w:rsidP="00372A75">
            <w:pPr>
              <w:spacing w:after="0"/>
            </w:pPr>
            <w:r>
              <w:t xml:space="preserve">How the gNB does DTX detection will also change with this approach, </w:t>
            </w:r>
            <w:r w:rsidR="00D03B7D">
              <w:t>so that should be added as an impact to the receiver.</w:t>
            </w:r>
          </w:p>
        </w:tc>
      </w:tr>
      <w:tr w:rsidR="00E338A9" w14:paraId="672B1B28" w14:textId="77777777" w:rsidTr="00D03B7D">
        <w:trPr>
          <w:trHeight w:val="264"/>
          <w:jc w:val="center"/>
        </w:trPr>
        <w:tc>
          <w:tcPr>
            <w:tcW w:w="1345" w:type="dxa"/>
            <w:vAlign w:val="center"/>
          </w:tcPr>
          <w:p w14:paraId="4F1A918C" w14:textId="4692A489" w:rsidR="00E338A9" w:rsidRDefault="00E338A9" w:rsidP="00D03B7D">
            <w:pPr>
              <w:spacing w:after="0"/>
              <w:rPr>
                <w:rFonts w:eastAsia="SimSun"/>
                <w:lang w:eastAsia="zh-CN"/>
              </w:rPr>
            </w:pPr>
          </w:p>
        </w:tc>
        <w:tc>
          <w:tcPr>
            <w:tcW w:w="7470" w:type="dxa"/>
          </w:tcPr>
          <w:p w14:paraId="494E9807" w14:textId="44031D95" w:rsidR="00E338A9" w:rsidRPr="006745CE" w:rsidRDefault="00E338A9" w:rsidP="00D03B7D">
            <w:pPr>
              <w:spacing w:after="0"/>
              <w:rPr>
                <w:bCs/>
              </w:rPr>
            </w:pPr>
          </w:p>
        </w:tc>
      </w:tr>
    </w:tbl>
    <w:p w14:paraId="0C60E84A" w14:textId="77777777" w:rsidR="00E338A9" w:rsidRPr="00E338A9" w:rsidRDefault="00E338A9" w:rsidP="00E338A9">
      <w:pPr>
        <w:spacing w:after="0"/>
        <w:rPr>
          <w:lang w:eastAsia="zh-CN"/>
        </w:rPr>
      </w:pPr>
    </w:p>
    <w:p w14:paraId="23387671" w14:textId="49716751" w:rsidR="00AA44EA" w:rsidRDefault="009A7500">
      <w:pPr>
        <w:pStyle w:val="Heading2"/>
      </w:pPr>
      <w:r>
        <w:t xml:space="preserve">2.2 </w:t>
      </w:r>
      <w:r w:rsidR="00172879">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bookmarkStart w:id="9" w:name="_Ref54814432"/>
      <w:r>
        <w:lastRenderedPageBreak/>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37AA5586" w14:textId="77777777" w:rsidR="0085134E" w:rsidRDefault="0085134E">
      <w:pPr>
        <w:rPr>
          <w:lang w:eastAsia="zh-CN"/>
        </w:rPr>
      </w:pPr>
    </w:p>
    <w:p w14:paraId="1E5C3275" w14:textId="73C7162B"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B6A1C2A" w14:textId="5EC3CC62" w:rsidR="003B4051" w:rsidRPr="004A4B70" w:rsidRDefault="00172879" w:rsidP="003B4051">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4D9F0924" w14:textId="3A16F0EB" w:rsidR="0085134E" w:rsidRPr="0085134E" w:rsidRDefault="0085134E" w:rsidP="0085134E">
      <w:pPr>
        <w:rPr>
          <w:lang w:eastAsia="zh-CN"/>
        </w:rPr>
      </w:pPr>
      <w:r>
        <w:rPr>
          <w:lang w:eastAsia="zh-CN"/>
        </w:rPr>
        <w:t xml:space="preserve">Based on the input from companies in Section 4.2, the following proposal is made. </w:t>
      </w:r>
    </w:p>
    <w:p w14:paraId="1F562FE7" w14:textId="4907BD50" w:rsidR="0085134E" w:rsidRPr="0085134E" w:rsidRDefault="0085134E" w:rsidP="003B4051">
      <w:pPr>
        <w:rPr>
          <w:b/>
          <w:bCs/>
          <w:lang w:eastAsia="zh-CN"/>
        </w:rPr>
      </w:pPr>
      <w:r w:rsidRPr="0006699D">
        <w:rPr>
          <w:b/>
          <w:bCs/>
          <w:lang w:eastAsia="zh-CN"/>
        </w:rPr>
        <w:t xml:space="preserve">Proposal </w:t>
      </w:r>
      <w:r>
        <w:rPr>
          <w:b/>
          <w:bCs/>
          <w:lang w:eastAsia="zh-CN"/>
        </w:rPr>
        <w:t>2</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36DBEB4A" w14:textId="43415CE1" w:rsidR="003B4051" w:rsidRDefault="003B4051" w:rsidP="0085134E">
      <w:pPr>
        <w:spacing w:after="0"/>
        <w:ind w:left="288"/>
        <w:rPr>
          <w:lang w:eastAsia="zh-CN"/>
        </w:rPr>
      </w:pPr>
      <w:r w:rsidRPr="0085134E">
        <w:rPr>
          <w:b/>
          <w:bCs/>
          <w:lang w:eastAsia="zh-CN"/>
        </w:rPr>
        <w:t xml:space="preserve">Use case: </w:t>
      </w:r>
      <w:r w:rsidR="0085134E">
        <w:rPr>
          <w:lang w:eastAsia="zh-CN"/>
        </w:rPr>
        <w:t xml:space="preserve">PUCCH </w:t>
      </w:r>
      <w:r w:rsidR="00A67DBE">
        <w:rPr>
          <w:lang w:eastAsia="zh-CN"/>
        </w:rPr>
        <w:t>type B repetition can reduce PUCCH latency</w:t>
      </w:r>
      <w:r w:rsidR="002C76FD">
        <w:rPr>
          <w:lang w:eastAsia="zh-CN"/>
        </w:rPr>
        <w:t xml:space="preserve"> and improve resource utilization</w:t>
      </w:r>
      <w:r w:rsidR="004D5F62">
        <w:rPr>
          <w:lang w:eastAsia="zh-CN"/>
        </w:rPr>
        <w:t xml:space="preserve"> efficiency</w:t>
      </w:r>
      <w:r w:rsidR="00A67DBE">
        <w:rPr>
          <w:lang w:eastAsia="zh-CN"/>
        </w:rPr>
        <w:t xml:space="preserve">. But its benefit to coverage enhancement is not clear. </w:t>
      </w:r>
      <w:r w:rsidR="000A152F">
        <w:rPr>
          <w:lang w:eastAsia="zh-CN"/>
        </w:rPr>
        <w:t xml:space="preserve">The scheme may only be beneficial for short PUCCH repetition. </w:t>
      </w:r>
    </w:p>
    <w:p w14:paraId="6FF216B0" w14:textId="77777777" w:rsidR="000479DF" w:rsidRPr="0085134E" w:rsidRDefault="003B4051" w:rsidP="0085134E">
      <w:pPr>
        <w:spacing w:after="0"/>
        <w:ind w:left="288"/>
        <w:rPr>
          <w:b/>
          <w:bCs/>
          <w:lang w:eastAsia="zh-CN"/>
        </w:rPr>
      </w:pPr>
      <w:r w:rsidRPr="0085134E">
        <w:rPr>
          <w:b/>
          <w:bCs/>
          <w:lang w:eastAsia="zh-CN"/>
        </w:rPr>
        <w:t>Restriction of the scheme:</w:t>
      </w:r>
      <w:r w:rsidR="00A67DBE" w:rsidRPr="0085134E">
        <w:rPr>
          <w:b/>
          <w:bCs/>
          <w:lang w:eastAsia="zh-CN"/>
        </w:rPr>
        <w:t xml:space="preserve"> </w:t>
      </w:r>
    </w:p>
    <w:p w14:paraId="2DDE3DE4" w14:textId="287B334C" w:rsidR="003B4051" w:rsidRPr="0085134E" w:rsidRDefault="0085134E" w:rsidP="0085134E">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O</w:t>
      </w:r>
      <w:r w:rsidR="00A67DBE" w:rsidRPr="0085134E">
        <w:rPr>
          <w:rFonts w:ascii="Times New Roman" w:hAnsi="Times New Roman"/>
          <w:sz w:val="20"/>
          <w:szCs w:val="20"/>
          <w:lang w:eastAsia="zh-CN"/>
        </w:rPr>
        <w:t>nly applicable to UCI &lt;=11 bits</w:t>
      </w:r>
    </w:p>
    <w:p w14:paraId="1564E3A6" w14:textId="3DC49D2C" w:rsidR="000479DF" w:rsidRPr="0085134E" w:rsidRDefault="000479DF" w:rsidP="0085134E">
      <w:pPr>
        <w:pStyle w:val="ListParagraph"/>
        <w:numPr>
          <w:ilvl w:val="0"/>
          <w:numId w:val="14"/>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sidR="0085134E">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sidR="00DC525E">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41F91CA9" w14:textId="76DF3ABA"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A67DBE">
        <w:rPr>
          <w:lang w:eastAsia="zh-CN"/>
        </w:rPr>
        <w:t>None</w:t>
      </w:r>
    </w:p>
    <w:p w14:paraId="0CCD4827" w14:textId="23D59241" w:rsidR="003B4051" w:rsidRDefault="003B4051" w:rsidP="0085134E">
      <w:pPr>
        <w:spacing w:after="0"/>
        <w:ind w:left="288"/>
        <w:rPr>
          <w:lang w:eastAsia="zh-CN"/>
        </w:rPr>
      </w:pPr>
      <w:r w:rsidRPr="0085134E">
        <w:rPr>
          <w:b/>
          <w:bCs/>
          <w:lang w:eastAsia="zh-CN"/>
        </w:rPr>
        <w:t>Performance gain:</w:t>
      </w:r>
      <w:r>
        <w:rPr>
          <w:lang w:eastAsia="zh-CN"/>
        </w:rPr>
        <w:t xml:space="preserve"> </w:t>
      </w:r>
      <w:r w:rsidR="00DC525E">
        <w:rPr>
          <w:lang w:eastAsia="zh-CN"/>
        </w:rPr>
        <w:t>C</w:t>
      </w:r>
      <w:r w:rsidR="0085134E">
        <w:rPr>
          <w:lang w:eastAsia="zh-CN"/>
        </w:rPr>
        <w:t>aptured in</w:t>
      </w:r>
      <w:r>
        <w:rPr>
          <w:lang w:eastAsia="zh-CN"/>
        </w:rPr>
        <w:t xml:space="preserve"> </w:t>
      </w:r>
      <w:r w:rsidR="00A67DBE">
        <w:rPr>
          <w:lang w:eastAsia="zh-CN"/>
        </w:rPr>
        <w:fldChar w:fldCharType="begin"/>
      </w:r>
      <w:r w:rsidR="00A67DBE">
        <w:rPr>
          <w:lang w:eastAsia="zh-CN"/>
        </w:rPr>
        <w:instrText xml:space="preserve"> REF _Ref54814432 \h </w:instrText>
      </w:r>
      <w:r w:rsidR="00A67DBE">
        <w:rPr>
          <w:lang w:eastAsia="zh-CN"/>
        </w:rPr>
      </w:r>
      <w:r w:rsidR="00A67DBE">
        <w:rPr>
          <w:lang w:eastAsia="zh-CN"/>
        </w:rPr>
        <w:fldChar w:fldCharType="separate"/>
      </w:r>
      <w:r w:rsidR="00A67DBE">
        <w:t>Table 2</w:t>
      </w:r>
      <w:r w:rsidR="00A67DBE">
        <w:rPr>
          <w:lang w:eastAsia="zh-CN"/>
        </w:rPr>
        <w:fldChar w:fldCharType="end"/>
      </w:r>
    </w:p>
    <w:p w14:paraId="3A55C1F5" w14:textId="39CD1ECC" w:rsidR="003B4051" w:rsidRPr="0085134E" w:rsidRDefault="003B4051" w:rsidP="0085134E">
      <w:pPr>
        <w:spacing w:after="0"/>
        <w:ind w:left="288"/>
        <w:rPr>
          <w:b/>
          <w:bCs/>
          <w:lang w:eastAsia="zh-CN"/>
        </w:rPr>
      </w:pPr>
      <w:r w:rsidRPr="0085134E">
        <w:rPr>
          <w:b/>
          <w:bCs/>
          <w:lang w:eastAsia="zh-CN"/>
        </w:rPr>
        <w:t xml:space="preserve">Spec impact: </w:t>
      </w:r>
    </w:p>
    <w:p w14:paraId="0D235181" w14:textId="20392C15"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N</w:t>
      </w:r>
      <w:r w:rsidR="00A67DBE" w:rsidRPr="0085134E">
        <w:rPr>
          <w:rFonts w:ascii="Times New Roman" w:hAnsi="Times New Roman"/>
          <w:sz w:val="20"/>
          <w:szCs w:val="20"/>
          <w:lang w:eastAsia="zh-CN"/>
        </w:rPr>
        <w:t xml:space="preserve">ominal </w:t>
      </w:r>
      <w:r w:rsidR="000479DF" w:rsidRPr="0085134E">
        <w:rPr>
          <w:rFonts w:ascii="Times New Roman" w:hAnsi="Times New Roman"/>
          <w:sz w:val="20"/>
          <w:szCs w:val="20"/>
          <w:lang w:eastAsia="zh-CN"/>
        </w:rPr>
        <w:t>repetition,</w:t>
      </w:r>
      <w:r w:rsidR="00A67DBE"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and segmentation</w:t>
      </w:r>
      <w:r w:rsidR="00A67DBE" w:rsidRPr="0085134E">
        <w:rPr>
          <w:rFonts w:ascii="Times New Roman" w:hAnsi="Times New Roman"/>
          <w:sz w:val="20"/>
          <w:szCs w:val="20"/>
          <w:lang w:eastAsia="zh-CN"/>
        </w:rPr>
        <w:t xml:space="preserve"> for PUCCH need to be specified</w:t>
      </w:r>
    </w:p>
    <w:p w14:paraId="1D3E5FFD" w14:textId="5358916B"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A67DBE" w:rsidRPr="0085134E">
        <w:rPr>
          <w:rFonts w:ascii="Times New Roman" w:hAnsi="Times New Roman"/>
          <w:sz w:val="20"/>
          <w:szCs w:val="20"/>
          <w:lang w:eastAsia="zh-CN"/>
        </w:rPr>
        <w:t>rocedure to handle postpone/cancel PUCCH repetitions</w:t>
      </w:r>
      <w:r w:rsidR="000A152F" w:rsidRPr="0085134E">
        <w:rPr>
          <w:rFonts w:ascii="Times New Roman" w:hAnsi="Times New Roman"/>
          <w:sz w:val="20"/>
          <w:szCs w:val="20"/>
          <w:lang w:eastAsia="zh-CN"/>
        </w:rPr>
        <w:t xml:space="preserve"> (including interaction with dynamic SFI)</w:t>
      </w:r>
      <w:r w:rsidR="00A67DBE"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be specified</w:t>
      </w:r>
    </w:p>
    <w:p w14:paraId="1DE2CA01" w14:textId="736DACF8"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4749B33E" w14:textId="69B6AB3E" w:rsidR="002C76FD"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2C76FD" w:rsidRPr="0085134E">
        <w:rPr>
          <w:rFonts w:ascii="Times New Roman" w:hAnsi="Times New Roman"/>
          <w:sz w:val="20"/>
          <w:szCs w:val="20"/>
          <w:lang w:eastAsia="zh-CN"/>
        </w:rPr>
        <w:t xml:space="preserve">rocedure to </w:t>
      </w:r>
      <w:r w:rsidR="000479DF" w:rsidRPr="0085134E">
        <w:rPr>
          <w:rFonts w:ascii="Times New Roman" w:hAnsi="Times New Roman"/>
          <w:sz w:val="20"/>
          <w:szCs w:val="20"/>
          <w:lang w:eastAsia="zh-CN"/>
        </w:rPr>
        <w:t>transmit</w:t>
      </w:r>
      <w:r w:rsidR="002C76FD"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xml:space="preserve"> </w:t>
      </w:r>
      <w:r>
        <w:rPr>
          <w:rFonts w:ascii="Times New Roman" w:hAnsi="Times New Roman"/>
          <w:sz w:val="20"/>
          <w:szCs w:val="20"/>
          <w:lang w:eastAsia="zh-CN"/>
        </w:rPr>
        <w:t xml:space="preserve">in </w:t>
      </w:r>
      <w:r w:rsidR="000479DF" w:rsidRPr="0085134E">
        <w:rPr>
          <w:rFonts w:ascii="Times New Roman" w:hAnsi="Times New Roman"/>
          <w:sz w:val="20"/>
          <w:szCs w:val="20"/>
          <w:lang w:eastAsia="zh-CN"/>
        </w:rPr>
        <w:t>DFT-S-OFDM waveform</w:t>
      </w:r>
      <w:r w:rsidR="002C76FD" w:rsidRPr="0085134E">
        <w:rPr>
          <w:rFonts w:ascii="Times New Roman" w:hAnsi="Times New Roman"/>
          <w:sz w:val="20"/>
          <w:szCs w:val="20"/>
          <w:lang w:eastAsia="zh-CN"/>
        </w:rPr>
        <w:t xml:space="preserve"> with 1</w:t>
      </w:r>
      <w:r>
        <w:rPr>
          <w:rFonts w:ascii="Times New Roman" w:hAnsi="Times New Roman"/>
          <w:sz w:val="20"/>
          <w:szCs w:val="20"/>
          <w:lang w:eastAsia="zh-CN"/>
        </w:rPr>
        <w:t>/2/</w:t>
      </w:r>
      <w:r w:rsidR="002C76FD" w:rsidRPr="0085134E">
        <w:rPr>
          <w:rFonts w:ascii="Times New Roman" w:hAnsi="Times New Roman"/>
          <w:sz w:val="20"/>
          <w:szCs w:val="20"/>
          <w:lang w:eastAsia="zh-CN"/>
        </w:rPr>
        <w:t>3 OFDM symbols needs to be specified</w:t>
      </w:r>
    </w:p>
    <w:p w14:paraId="0DDB12B9" w14:textId="5EADAA36" w:rsidR="00A67DBE" w:rsidRPr="0085134E" w:rsidRDefault="00A67DBE" w:rsidP="0085134E">
      <w:pPr>
        <w:pStyle w:val="ListParagraph"/>
        <w:numPr>
          <w:ilvl w:val="1"/>
          <w:numId w:val="12"/>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767D0D4" w14:textId="05E40C12"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Procedure to handle different PUCCH formats cross actual repetitions needs to be specified</w:t>
      </w:r>
    </w:p>
    <w:p w14:paraId="18AFBE1F" w14:textId="7FE8BBD7" w:rsidR="000479DF" w:rsidRPr="0085134E" w:rsidRDefault="000479D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sidR="00DC525E">
        <w:rPr>
          <w:rFonts w:ascii="Times New Roman" w:hAnsi="Times New Roman"/>
          <w:sz w:val="20"/>
          <w:szCs w:val="20"/>
          <w:lang w:eastAsia="zh-CN"/>
        </w:rPr>
        <w:t xml:space="preserve"> needs to be specified</w:t>
      </w:r>
    </w:p>
    <w:p w14:paraId="06FE99EA" w14:textId="2869ECCB" w:rsidR="003B4051" w:rsidRPr="00DC525E" w:rsidRDefault="003B4051" w:rsidP="0085134E">
      <w:pPr>
        <w:spacing w:after="0"/>
        <w:ind w:left="288"/>
        <w:rPr>
          <w:b/>
          <w:bCs/>
          <w:lang w:eastAsia="zh-CN"/>
        </w:rPr>
      </w:pPr>
      <w:r w:rsidRPr="00DC525E">
        <w:rPr>
          <w:b/>
          <w:bCs/>
          <w:lang w:eastAsia="zh-CN"/>
        </w:rPr>
        <w:t xml:space="preserve">Impact to receiver: </w:t>
      </w:r>
    </w:p>
    <w:p w14:paraId="5853E9F1" w14:textId="2068A8DA" w:rsidR="000A152F" w:rsidRPr="0085134E" w:rsidRDefault="000A152F"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sidR="00DC525E">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02ADFA52" w14:textId="6A226D0A" w:rsidR="00A67DBE" w:rsidRPr="0085134E" w:rsidRDefault="00A67DBE"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sidR="00DC525E">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w:t>
      </w:r>
      <w:r w:rsidR="000479DF" w:rsidRPr="0085134E">
        <w:rPr>
          <w:rFonts w:ascii="Times New Roman" w:hAnsi="Times New Roman"/>
          <w:sz w:val="20"/>
          <w:szCs w:val="20"/>
          <w:lang w:eastAsia="zh-CN"/>
        </w:rPr>
        <w:t>/time length</w:t>
      </w:r>
    </w:p>
    <w:p w14:paraId="70636B8A" w14:textId="0966DA43" w:rsidR="003B4051" w:rsidRPr="00DC525E" w:rsidRDefault="003B4051" w:rsidP="0085134E">
      <w:pPr>
        <w:spacing w:after="0"/>
        <w:ind w:left="288"/>
        <w:rPr>
          <w:b/>
          <w:bCs/>
          <w:lang w:eastAsia="zh-CN"/>
        </w:rPr>
      </w:pPr>
      <w:r w:rsidRPr="00DC525E">
        <w:rPr>
          <w:b/>
          <w:bCs/>
          <w:lang w:eastAsia="zh-CN"/>
        </w:rPr>
        <w:t>Impact to UE implementation</w:t>
      </w:r>
    </w:p>
    <w:p w14:paraId="49CFE3D4" w14:textId="45BDFB2A"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postponement/cancellation procedure</w:t>
      </w:r>
    </w:p>
    <w:p w14:paraId="12BADF41" w14:textId="24594EA1"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repetitions with different code rates</w:t>
      </w:r>
      <w:r w:rsidR="000479DF" w:rsidRPr="0085134E">
        <w:rPr>
          <w:rFonts w:ascii="Times New Roman" w:hAnsi="Times New Roman"/>
          <w:sz w:val="20"/>
          <w:szCs w:val="20"/>
          <w:lang w:eastAsia="zh-CN"/>
        </w:rPr>
        <w:t>/time length</w:t>
      </w:r>
    </w:p>
    <w:p w14:paraId="462C91A3" w14:textId="26A3A7CE" w:rsidR="003B4051" w:rsidRDefault="000A152F" w:rsidP="003B4051">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sidR="00DC525E">
        <w:rPr>
          <w:rFonts w:ascii="Times New Roman" w:hAnsi="Times New Roman"/>
          <w:sz w:val="20"/>
          <w:szCs w:val="20"/>
        </w:rPr>
        <w:t>needs to</w:t>
      </w:r>
      <w:r w:rsidRPr="0085134E">
        <w:rPr>
          <w:rFonts w:ascii="Times New Roman" w:hAnsi="Times New Roman"/>
          <w:sz w:val="20"/>
          <w:szCs w:val="20"/>
        </w:rPr>
        <w:t xml:space="preserve"> </w:t>
      </w:r>
      <w:r w:rsidR="00DC525E">
        <w:rPr>
          <w:rFonts w:ascii="Times New Roman" w:hAnsi="Times New Roman"/>
          <w:sz w:val="20"/>
          <w:szCs w:val="20"/>
        </w:rPr>
        <w:t xml:space="preserve">implement </w:t>
      </w:r>
      <w:r w:rsidRPr="0085134E">
        <w:rPr>
          <w:rFonts w:ascii="Times New Roman" w:hAnsi="Times New Roman"/>
          <w:sz w:val="20"/>
          <w:szCs w:val="20"/>
        </w:rPr>
        <w:t>transmi</w:t>
      </w:r>
      <w:r w:rsidR="00DC525E">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6F69409B" w14:textId="7DF6A48D" w:rsidR="00E338A9" w:rsidRDefault="00E338A9" w:rsidP="00E338A9">
      <w:pPr>
        <w:pStyle w:val="ListParagraph"/>
        <w:spacing w:after="0"/>
        <w:ind w:left="1008"/>
        <w:rPr>
          <w:rFonts w:ascii="Times New Roman" w:hAnsi="Times New Roman"/>
          <w:sz w:val="20"/>
          <w:szCs w:val="20"/>
          <w:lang w:eastAsia="zh-CN"/>
        </w:rPr>
      </w:pPr>
    </w:p>
    <w:p w14:paraId="617A2477"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CF63EDA" w14:textId="77777777" w:rsidTr="00D03B7D">
        <w:trPr>
          <w:trHeight w:val="300"/>
          <w:jc w:val="center"/>
        </w:trPr>
        <w:tc>
          <w:tcPr>
            <w:tcW w:w="1345" w:type="dxa"/>
            <w:vAlign w:val="center"/>
          </w:tcPr>
          <w:p w14:paraId="25D5C120" w14:textId="77777777" w:rsidR="00E338A9" w:rsidRDefault="00E338A9" w:rsidP="00D03B7D">
            <w:pPr>
              <w:spacing w:after="0"/>
              <w:rPr>
                <w:lang w:val="en-IN"/>
              </w:rPr>
            </w:pPr>
            <w:r>
              <w:rPr>
                <w:lang w:val="en-IN"/>
              </w:rPr>
              <w:t>Company</w:t>
            </w:r>
          </w:p>
        </w:tc>
        <w:tc>
          <w:tcPr>
            <w:tcW w:w="7470" w:type="dxa"/>
            <w:vAlign w:val="center"/>
          </w:tcPr>
          <w:p w14:paraId="145E9E94" w14:textId="77777777" w:rsidR="00E338A9" w:rsidRDefault="00E338A9" w:rsidP="00D03B7D">
            <w:pPr>
              <w:spacing w:after="0"/>
              <w:rPr>
                <w:lang w:val="en-IN"/>
              </w:rPr>
            </w:pPr>
            <w:r>
              <w:rPr>
                <w:lang w:val="en-IN"/>
              </w:rPr>
              <w:t>Comments</w:t>
            </w:r>
          </w:p>
        </w:tc>
      </w:tr>
      <w:tr w:rsidR="00E338A9" w14:paraId="2D5BF91A" w14:textId="77777777" w:rsidTr="00D03B7D">
        <w:trPr>
          <w:trHeight w:val="264"/>
          <w:jc w:val="center"/>
        </w:trPr>
        <w:tc>
          <w:tcPr>
            <w:tcW w:w="1345" w:type="dxa"/>
            <w:vAlign w:val="center"/>
          </w:tcPr>
          <w:p w14:paraId="5DD5F5AE" w14:textId="5FC5D8A8" w:rsidR="00E338A9" w:rsidRDefault="00372A75" w:rsidP="00D03B7D">
            <w:pPr>
              <w:spacing w:after="0"/>
              <w:rPr>
                <w:lang w:val="en-IN"/>
              </w:rPr>
            </w:pPr>
            <w:r>
              <w:rPr>
                <w:lang w:val="en-IN"/>
              </w:rPr>
              <w:t>Ericsson</w:t>
            </w:r>
          </w:p>
        </w:tc>
        <w:tc>
          <w:tcPr>
            <w:tcW w:w="7470" w:type="dxa"/>
          </w:tcPr>
          <w:p w14:paraId="743EEECC" w14:textId="247792CE" w:rsidR="00E338A9" w:rsidRDefault="00372A75" w:rsidP="00D03B7D">
            <w:pPr>
              <w:spacing w:after="0"/>
              <w:rPr>
                <w:lang w:val="en-IN"/>
              </w:rPr>
            </w:pPr>
            <w:proofErr w:type="gramStart"/>
            <w:r>
              <w:rPr>
                <w:lang w:val="en-IN"/>
              </w:rPr>
              <w:t>Similar to</w:t>
            </w:r>
            <w:proofErr w:type="gramEnd"/>
            <w:r>
              <w:rPr>
                <w:lang w:val="en-IN"/>
              </w:rPr>
              <w:t xml:space="preserve"> FL comment, it would be good to clarify if this is only for short PUCCH repetition.  Also, is this one scheme or many? That is</w:t>
            </w:r>
            <w:r w:rsidR="003C7CD7">
              <w:rPr>
                <w:lang w:val="en-IN"/>
              </w:rPr>
              <w:t>,</w:t>
            </w:r>
            <w:r>
              <w:rPr>
                <w:lang w:val="en-IN"/>
              </w:rPr>
              <w:t xml:space="preserve"> are all spec impacts required for all proposals?</w:t>
            </w:r>
          </w:p>
        </w:tc>
      </w:tr>
      <w:tr w:rsidR="00E338A9" w14:paraId="1BE44C01" w14:textId="77777777" w:rsidTr="00D03B7D">
        <w:trPr>
          <w:trHeight w:val="264"/>
          <w:jc w:val="center"/>
        </w:trPr>
        <w:tc>
          <w:tcPr>
            <w:tcW w:w="1345" w:type="dxa"/>
            <w:vAlign w:val="center"/>
          </w:tcPr>
          <w:p w14:paraId="3C7030FD" w14:textId="77777777" w:rsidR="00E338A9" w:rsidRDefault="00E338A9" w:rsidP="00D03B7D">
            <w:pPr>
              <w:spacing w:after="0"/>
              <w:rPr>
                <w:rFonts w:eastAsia="SimSun"/>
                <w:lang w:eastAsia="zh-CN"/>
              </w:rPr>
            </w:pPr>
          </w:p>
        </w:tc>
        <w:tc>
          <w:tcPr>
            <w:tcW w:w="7470" w:type="dxa"/>
          </w:tcPr>
          <w:p w14:paraId="37142BE2" w14:textId="77777777" w:rsidR="00E338A9" w:rsidRPr="006745CE" w:rsidRDefault="00E338A9" w:rsidP="00D03B7D">
            <w:pPr>
              <w:spacing w:after="0"/>
              <w:rPr>
                <w:bCs/>
              </w:rPr>
            </w:pPr>
          </w:p>
        </w:tc>
      </w:tr>
    </w:tbl>
    <w:p w14:paraId="7A13B7AB" w14:textId="77777777" w:rsidR="00E338A9" w:rsidRPr="00E338A9" w:rsidRDefault="00E338A9" w:rsidP="00E338A9">
      <w:pPr>
        <w:spacing w:after="0"/>
        <w:rPr>
          <w:lang w:eastAsia="zh-CN"/>
        </w:rPr>
      </w:pPr>
    </w:p>
    <w:p w14:paraId="1CC8DCEF" w14:textId="7F6A488E" w:rsidR="00AA44EA" w:rsidRDefault="009A7500">
      <w:pPr>
        <w:pStyle w:val="Heading2"/>
      </w:pPr>
      <w:r>
        <w:lastRenderedPageBreak/>
        <w:t xml:space="preserve">2.3 </w:t>
      </w:r>
      <w:r w:rsidR="00172879">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43BE36A2" w:rsidR="00AA44EA" w:rsidRDefault="00172879">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rsidR="004D5F62">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31217C8D"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ECCF391" w14:textId="7CBC48AD" w:rsidR="00810C33" w:rsidRPr="0085134E" w:rsidRDefault="00810C33" w:rsidP="00810C33">
      <w:pPr>
        <w:rPr>
          <w:lang w:eastAsia="zh-CN"/>
        </w:rPr>
      </w:pPr>
      <w:r>
        <w:rPr>
          <w:lang w:eastAsia="zh-CN"/>
        </w:rPr>
        <w:t xml:space="preserve">Based on the input from companies in Section 4.3, the following proposal is made. </w:t>
      </w:r>
    </w:p>
    <w:p w14:paraId="2EAC2A0F" w14:textId="5AA7701D" w:rsidR="003B4051" w:rsidRPr="00810C33" w:rsidRDefault="00810C33" w:rsidP="003B4051">
      <w:pPr>
        <w:rPr>
          <w:b/>
          <w:bCs/>
          <w:lang w:eastAsia="zh-CN"/>
        </w:rPr>
      </w:pPr>
      <w:r w:rsidRPr="0006699D">
        <w:rPr>
          <w:b/>
          <w:bCs/>
          <w:lang w:eastAsia="zh-CN"/>
        </w:rPr>
        <w:t xml:space="preserve">Proposal </w:t>
      </w:r>
      <w:r>
        <w:rPr>
          <w:b/>
          <w:bCs/>
          <w:lang w:eastAsia="zh-CN"/>
        </w:rPr>
        <w:t>3</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52153BC2" w14:textId="4EA39DDB" w:rsidR="003B4051" w:rsidRPr="00810C33" w:rsidRDefault="003B4051" w:rsidP="00810C33">
      <w:pPr>
        <w:spacing w:after="0"/>
        <w:ind w:left="288"/>
        <w:rPr>
          <w:lang w:eastAsia="zh-CN"/>
        </w:rPr>
      </w:pPr>
      <w:r w:rsidRPr="00810C33">
        <w:rPr>
          <w:b/>
          <w:bCs/>
          <w:lang w:eastAsia="zh-CN"/>
        </w:rPr>
        <w:t>Use case:</w:t>
      </w:r>
      <w:r w:rsidRPr="00810C33">
        <w:rPr>
          <w:lang w:eastAsia="zh-CN"/>
        </w:rPr>
        <w:t xml:space="preserve"> </w:t>
      </w:r>
      <w:r w:rsidR="004D5F62" w:rsidRPr="00810C33">
        <w:rPr>
          <w:lang w:eastAsia="zh-CN"/>
        </w:rPr>
        <w:t>More flexible indication of PUCCH repetition factor to improve resource utilization efficiency. But its benefit to coverage enhancement is not clear.</w:t>
      </w:r>
    </w:p>
    <w:p w14:paraId="13A26AE7" w14:textId="2FDECDA4" w:rsidR="003B4051" w:rsidRPr="00810C33" w:rsidRDefault="003B4051" w:rsidP="00810C33">
      <w:pPr>
        <w:spacing w:after="0"/>
        <w:ind w:left="288"/>
        <w:rPr>
          <w:lang w:eastAsia="zh-CN"/>
        </w:rPr>
      </w:pPr>
      <w:r w:rsidRPr="00810C33">
        <w:rPr>
          <w:b/>
          <w:bCs/>
          <w:lang w:eastAsia="zh-CN"/>
        </w:rPr>
        <w:t>Restriction of the scheme:</w:t>
      </w:r>
      <w:r w:rsidR="00B62D07" w:rsidRPr="00810C33">
        <w:rPr>
          <w:lang w:eastAsia="zh-CN"/>
        </w:rPr>
        <w:t xml:space="preserve"> None</w:t>
      </w:r>
    </w:p>
    <w:p w14:paraId="58EBE932" w14:textId="1265E08F" w:rsidR="003B4051" w:rsidRPr="00810C33" w:rsidRDefault="003B4051" w:rsidP="00810C33">
      <w:pPr>
        <w:spacing w:after="0"/>
        <w:ind w:left="288"/>
        <w:rPr>
          <w:lang w:eastAsia="zh-CN"/>
        </w:rPr>
      </w:pPr>
      <w:r w:rsidRPr="00810C33">
        <w:rPr>
          <w:b/>
          <w:bCs/>
          <w:lang w:eastAsia="zh-CN"/>
        </w:rPr>
        <w:t>Prerequisite of the scheme:</w:t>
      </w:r>
      <w:r w:rsidRPr="00810C33">
        <w:rPr>
          <w:lang w:eastAsia="zh-CN"/>
        </w:rPr>
        <w:t xml:space="preserve"> </w:t>
      </w:r>
      <w:r w:rsidR="000479DF" w:rsidRPr="00810C33">
        <w:rPr>
          <w:lang w:eastAsia="zh-CN"/>
        </w:rPr>
        <w:t>None</w:t>
      </w:r>
    </w:p>
    <w:p w14:paraId="6D5E15BA" w14:textId="103807E4" w:rsidR="003B4051" w:rsidRPr="00810C33" w:rsidRDefault="003B4051" w:rsidP="00810C33">
      <w:pPr>
        <w:spacing w:after="0"/>
        <w:ind w:left="288"/>
        <w:rPr>
          <w:lang w:eastAsia="zh-CN"/>
        </w:rPr>
      </w:pPr>
      <w:r w:rsidRPr="00810C33">
        <w:rPr>
          <w:b/>
          <w:bCs/>
          <w:lang w:eastAsia="zh-CN"/>
        </w:rPr>
        <w:t>Performance gain:</w:t>
      </w:r>
      <w:r w:rsidRPr="00810C33">
        <w:rPr>
          <w:lang w:eastAsia="zh-CN"/>
        </w:rPr>
        <w:t xml:space="preserve"> </w:t>
      </w:r>
      <w:r w:rsidR="00810C33">
        <w:rPr>
          <w:lang w:eastAsia="zh-CN"/>
        </w:rPr>
        <w:t>captured in</w:t>
      </w:r>
      <w:r w:rsidRPr="00810C33">
        <w:rPr>
          <w:lang w:eastAsia="zh-CN"/>
        </w:rPr>
        <w:t xml:space="preserve"> </w:t>
      </w:r>
      <w:r w:rsidR="004D5F62" w:rsidRPr="00810C33">
        <w:rPr>
          <w:lang w:eastAsia="zh-CN"/>
        </w:rPr>
        <w:fldChar w:fldCharType="begin"/>
      </w:r>
      <w:r w:rsidR="004D5F62" w:rsidRPr="00810C33">
        <w:rPr>
          <w:lang w:eastAsia="zh-CN"/>
        </w:rPr>
        <w:instrText xml:space="preserve"> REF _Ref54816307 \h </w:instrText>
      </w:r>
      <w:r w:rsidR="00810C33" w:rsidRPr="00810C33">
        <w:rPr>
          <w:lang w:eastAsia="zh-CN"/>
        </w:rPr>
        <w:instrText xml:space="preserve"> \* MERGEFORMAT </w:instrText>
      </w:r>
      <w:r w:rsidR="004D5F62" w:rsidRPr="00810C33">
        <w:rPr>
          <w:lang w:eastAsia="zh-CN"/>
        </w:rPr>
      </w:r>
      <w:r w:rsidR="004D5F62" w:rsidRPr="00810C33">
        <w:rPr>
          <w:lang w:eastAsia="zh-CN"/>
        </w:rPr>
        <w:fldChar w:fldCharType="separate"/>
      </w:r>
      <w:r w:rsidR="004D5F62" w:rsidRPr="00810C33">
        <w:t>Table 3</w:t>
      </w:r>
      <w:r w:rsidR="004D5F62" w:rsidRPr="00810C33">
        <w:rPr>
          <w:lang w:eastAsia="zh-CN"/>
        </w:rPr>
        <w:fldChar w:fldCharType="end"/>
      </w:r>
    </w:p>
    <w:p w14:paraId="4D74765B" w14:textId="452D6101" w:rsidR="003B4051" w:rsidRPr="00810C33" w:rsidRDefault="003B4051" w:rsidP="00810C33">
      <w:pPr>
        <w:spacing w:after="0"/>
        <w:ind w:left="288"/>
        <w:rPr>
          <w:b/>
          <w:bCs/>
          <w:lang w:eastAsia="zh-CN"/>
        </w:rPr>
      </w:pPr>
      <w:r w:rsidRPr="00810C33">
        <w:rPr>
          <w:b/>
          <w:bCs/>
          <w:lang w:eastAsia="zh-CN"/>
        </w:rPr>
        <w:t xml:space="preserve">Spec impact: </w:t>
      </w:r>
    </w:p>
    <w:p w14:paraId="7A3B26B5" w14:textId="6D0FBE29" w:rsidR="000479DF" w:rsidRPr="00810C33" w:rsidRDefault="000479DF" w:rsidP="00810C33">
      <w:pPr>
        <w:pStyle w:val="ListParagraph"/>
        <w:numPr>
          <w:ilvl w:val="0"/>
          <w:numId w:val="15"/>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07ED6F95" w14:textId="228F5DB6" w:rsidR="003B4051" w:rsidRPr="00810C33" w:rsidRDefault="003B4051" w:rsidP="00810C33">
      <w:pPr>
        <w:spacing w:after="0"/>
        <w:ind w:left="288"/>
        <w:rPr>
          <w:b/>
          <w:bCs/>
          <w:lang w:eastAsia="zh-CN"/>
        </w:rPr>
      </w:pPr>
      <w:r w:rsidRPr="00810C33">
        <w:rPr>
          <w:b/>
          <w:bCs/>
          <w:lang w:eastAsia="zh-CN"/>
        </w:rPr>
        <w:t xml:space="preserve">Impact to receiver: </w:t>
      </w:r>
      <w:r w:rsidR="00B62D07" w:rsidRPr="00810C33">
        <w:rPr>
          <w:b/>
          <w:bCs/>
          <w:lang w:eastAsia="zh-CN"/>
        </w:rPr>
        <w:t>None</w:t>
      </w:r>
    </w:p>
    <w:p w14:paraId="5914F616" w14:textId="77777777" w:rsidR="00810C33" w:rsidRDefault="003B4051" w:rsidP="00810C33">
      <w:pPr>
        <w:spacing w:after="0"/>
        <w:ind w:left="288"/>
        <w:rPr>
          <w:b/>
          <w:bCs/>
          <w:lang w:eastAsia="zh-CN"/>
        </w:rPr>
      </w:pPr>
      <w:r w:rsidRPr="00810C33">
        <w:rPr>
          <w:b/>
          <w:bCs/>
          <w:lang w:eastAsia="zh-CN"/>
        </w:rPr>
        <w:t>Impact to UE implementation</w:t>
      </w:r>
      <w:r w:rsidR="00B62D07" w:rsidRPr="00810C33">
        <w:rPr>
          <w:b/>
          <w:bCs/>
          <w:lang w:eastAsia="zh-CN"/>
        </w:rPr>
        <w:t xml:space="preserve">: </w:t>
      </w:r>
    </w:p>
    <w:p w14:paraId="3ADE5789" w14:textId="2BD7AE8D" w:rsidR="003B4051" w:rsidRPr="00810C33" w:rsidRDefault="00810C33" w:rsidP="00810C33">
      <w:pPr>
        <w:pStyle w:val="ListParagraph"/>
        <w:numPr>
          <w:ilvl w:val="0"/>
          <w:numId w:val="15"/>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6CB40AF5" w14:textId="4DAF9329" w:rsidR="003B4051" w:rsidRDefault="003B4051"/>
    <w:p w14:paraId="0F9D3E08"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5EA13685" w14:textId="77777777" w:rsidTr="00D03B7D">
        <w:trPr>
          <w:trHeight w:val="300"/>
          <w:jc w:val="center"/>
        </w:trPr>
        <w:tc>
          <w:tcPr>
            <w:tcW w:w="1345" w:type="dxa"/>
            <w:vAlign w:val="center"/>
          </w:tcPr>
          <w:p w14:paraId="1E61692A" w14:textId="77777777" w:rsidR="00E338A9" w:rsidRDefault="00E338A9" w:rsidP="00D03B7D">
            <w:pPr>
              <w:spacing w:after="0"/>
              <w:rPr>
                <w:lang w:val="en-IN"/>
              </w:rPr>
            </w:pPr>
            <w:r>
              <w:rPr>
                <w:lang w:val="en-IN"/>
              </w:rPr>
              <w:t>Company</w:t>
            </w:r>
          </w:p>
        </w:tc>
        <w:tc>
          <w:tcPr>
            <w:tcW w:w="7470" w:type="dxa"/>
            <w:vAlign w:val="center"/>
          </w:tcPr>
          <w:p w14:paraId="1A0C22D6" w14:textId="77777777" w:rsidR="00E338A9" w:rsidRDefault="00E338A9" w:rsidP="00D03B7D">
            <w:pPr>
              <w:spacing w:after="0"/>
              <w:rPr>
                <w:lang w:val="en-IN"/>
              </w:rPr>
            </w:pPr>
            <w:r>
              <w:rPr>
                <w:lang w:val="en-IN"/>
              </w:rPr>
              <w:t>Comments</w:t>
            </w:r>
          </w:p>
        </w:tc>
      </w:tr>
      <w:tr w:rsidR="00E338A9" w14:paraId="6C9406C0" w14:textId="77777777" w:rsidTr="00D03B7D">
        <w:trPr>
          <w:trHeight w:val="264"/>
          <w:jc w:val="center"/>
        </w:trPr>
        <w:tc>
          <w:tcPr>
            <w:tcW w:w="1345" w:type="dxa"/>
            <w:vAlign w:val="center"/>
          </w:tcPr>
          <w:p w14:paraId="69B570CB" w14:textId="4E99CD75" w:rsidR="00E338A9" w:rsidRDefault="00372A75" w:rsidP="00D03B7D">
            <w:pPr>
              <w:spacing w:after="0"/>
              <w:rPr>
                <w:lang w:val="en-IN"/>
              </w:rPr>
            </w:pPr>
            <w:r>
              <w:rPr>
                <w:lang w:val="en-IN"/>
              </w:rPr>
              <w:t>Ericsson</w:t>
            </w:r>
          </w:p>
        </w:tc>
        <w:tc>
          <w:tcPr>
            <w:tcW w:w="7470" w:type="dxa"/>
          </w:tcPr>
          <w:p w14:paraId="70B50BD6" w14:textId="2CA70A05" w:rsidR="00E338A9" w:rsidRDefault="00B40CB4" w:rsidP="00D03B7D">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w:t>
            </w:r>
            <w:proofErr w:type="gramStart"/>
            <w:r>
              <w:rPr>
                <w:lang w:val="en-IN"/>
              </w:rPr>
              <w:t>say</w:t>
            </w:r>
            <w:proofErr w:type="gramEnd"/>
            <w:r>
              <w:rPr>
                <w:lang w:val="en-IN"/>
              </w:rPr>
              <w:t xml:space="preserve">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E338A9" w14:paraId="1F834E84" w14:textId="77777777" w:rsidTr="00D03B7D">
        <w:trPr>
          <w:trHeight w:val="264"/>
          <w:jc w:val="center"/>
        </w:trPr>
        <w:tc>
          <w:tcPr>
            <w:tcW w:w="1345" w:type="dxa"/>
            <w:vAlign w:val="center"/>
          </w:tcPr>
          <w:p w14:paraId="05D3F741" w14:textId="77777777" w:rsidR="00E338A9" w:rsidRDefault="00E338A9" w:rsidP="00D03B7D">
            <w:pPr>
              <w:spacing w:after="0"/>
              <w:rPr>
                <w:rFonts w:eastAsia="SimSun"/>
                <w:lang w:eastAsia="zh-CN"/>
              </w:rPr>
            </w:pPr>
          </w:p>
        </w:tc>
        <w:tc>
          <w:tcPr>
            <w:tcW w:w="7470" w:type="dxa"/>
          </w:tcPr>
          <w:p w14:paraId="2FC123B3" w14:textId="77777777" w:rsidR="00E338A9" w:rsidRPr="006745CE" w:rsidRDefault="00E338A9" w:rsidP="00D03B7D">
            <w:pPr>
              <w:spacing w:after="0"/>
              <w:rPr>
                <w:bCs/>
              </w:rPr>
            </w:pPr>
          </w:p>
        </w:tc>
      </w:tr>
    </w:tbl>
    <w:p w14:paraId="63AD6F8C" w14:textId="77777777" w:rsidR="00E338A9" w:rsidRDefault="00E338A9"/>
    <w:p w14:paraId="15BF0C00" w14:textId="0C353CC6" w:rsidR="00AA44EA" w:rsidRDefault="009A7500">
      <w:pPr>
        <w:pStyle w:val="Heading2"/>
      </w:pPr>
      <w:r>
        <w:t xml:space="preserve">2.4 </w:t>
      </w:r>
      <w:r w:rsidR="00172879">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3D400D89" w:rsidR="00AA44EA" w:rsidRDefault="00172879">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rsidR="004D5F62">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lastRenderedPageBreak/>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1DD64051"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750D63E9" w14:textId="0EB14A9B" w:rsidR="00D704B6" w:rsidRPr="0085134E" w:rsidRDefault="00D704B6" w:rsidP="00D704B6">
      <w:pPr>
        <w:rPr>
          <w:lang w:eastAsia="zh-CN"/>
        </w:rPr>
      </w:pPr>
      <w:r>
        <w:rPr>
          <w:lang w:eastAsia="zh-CN"/>
        </w:rPr>
        <w:t xml:space="preserve">Based on the input from companies in Section 4.4, the following proposal is made. </w:t>
      </w:r>
    </w:p>
    <w:p w14:paraId="3F6E261D" w14:textId="20F29FD1" w:rsidR="003B4051" w:rsidRPr="00D704B6" w:rsidRDefault="00D704B6">
      <w:pPr>
        <w:rPr>
          <w:b/>
          <w:bCs/>
          <w:lang w:eastAsia="zh-CN"/>
        </w:rPr>
      </w:pPr>
      <w:r w:rsidRPr="0006699D">
        <w:rPr>
          <w:b/>
          <w:bCs/>
          <w:lang w:eastAsia="zh-CN"/>
        </w:rPr>
        <w:t xml:space="preserve">Proposal </w:t>
      </w:r>
      <w:r>
        <w:rPr>
          <w:b/>
          <w:bCs/>
          <w:lang w:eastAsia="zh-CN"/>
        </w:rPr>
        <w:t>4</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6720BF45" w14:textId="03D53626" w:rsidR="003B4051" w:rsidRPr="00D704B6" w:rsidRDefault="003B4051" w:rsidP="00D704B6">
      <w:pPr>
        <w:spacing w:after="0"/>
        <w:ind w:left="288"/>
        <w:rPr>
          <w:lang w:eastAsia="zh-CN"/>
        </w:rPr>
      </w:pPr>
      <w:r w:rsidRPr="00D704B6">
        <w:rPr>
          <w:b/>
          <w:bCs/>
          <w:lang w:eastAsia="zh-CN"/>
        </w:rPr>
        <w:t xml:space="preserve">Use case: </w:t>
      </w:r>
      <w:r w:rsidR="00AC5EB1" w:rsidRPr="00D704B6">
        <w:rPr>
          <w:lang w:eastAsia="zh-CN"/>
        </w:rPr>
        <w:t xml:space="preserve">Improve channel estimation with back-to-back PUCCH repetitions </w:t>
      </w:r>
    </w:p>
    <w:p w14:paraId="624304BB" w14:textId="77777777" w:rsidR="00AC5EB1" w:rsidRPr="00D704B6" w:rsidRDefault="003B4051" w:rsidP="00D704B6">
      <w:pPr>
        <w:spacing w:after="0"/>
        <w:ind w:left="288"/>
        <w:rPr>
          <w:b/>
          <w:bCs/>
          <w:lang w:eastAsia="zh-CN"/>
        </w:rPr>
      </w:pPr>
      <w:r w:rsidRPr="00D704B6">
        <w:rPr>
          <w:b/>
          <w:bCs/>
          <w:lang w:eastAsia="zh-CN"/>
        </w:rPr>
        <w:t>Restriction of the scheme:</w:t>
      </w:r>
      <w:r w:rsidR="00B62D07" w:rsidRPr="00D704B6">
        <w:rPr>
          <w:b/>
          <w:bCs/>
          <w:lang w:eastAsia="zh-CN"/>
        </w:rPr>
        <w:t xml:space="preserve"> </w:t>
      </w:r>
    </w:p>
    <w:p w14:paraId="6E56BA44" w14:textId="3AEB8F0B" w:rsidR="003B4051" w:rsidRPr="00D704B6" w:rsidRDefault="00B62D07"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2F0EBFD" w14:textId="00128F04"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79DB73A8" w14:textId="4A55201F"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1034BABE" w14:textId="20CF485D" w:rsidR="003B4051" w:rsidRPr="00D704B6" w:rsidRDefault="003B4051" w:rsidP="00D704B6">
      <w:pPr>
        <w:spacing w:after="0"/>
        <w:ind w:left="288"/>
        <w:rPr>
          <w:lang w:eastAsia="zh-CN"/>
        </w:rPr>
      </w:pPr>
      <w:r w:rsidRPr="00D704B6">
        <w:rPr>
          <w:b/>
          <w:bCs/>
          <w:lang w:eastAsia="zh-CN"/>
        </w:rPr>
        <w:t>Prerequisite of the scheme:</w:t>
      </w:r>
      <w:r w:rsidRPr="00D704B6">
        <w:rPr>
          <w:lang w:eastAsia="zh-CN"/>
        </w:rPr>
        <w:t xml:space="preserve"> </w:t>
      </w:r>
      <w:r w:rsidR="00B62D07" w:rsidRPr="00D704B6">
        <w:rPr>
          <w:lang w:eastAsia="zh-CN"/>
        </w:rPr>
        <w:t>PUCCH repetition is enabled/configured, with multiple back-to-back repetitions</w:t>
      </w:r>
    </w:p>
    <w:p w14:paraId="51ECBE33" w14:textId="5EDF2327" w:rsidR="003B4051" w:rsidRPr="00D704B6" w:rsidRDefault="003B4051" w:rsidP="00D704B6">
      <w:pPr>
        <w:spacing w:after="0"/>
        <w:ind w:left="288"/>
        <w:rPr>
          <w:lang w:eastAsia="zh-CN"/>
        </w:rPr>
      </w:pPr>
      <w:r w:rsidRPr="00D704B6">
        <w:rPr>
          <w:b/>
          <w:bCs/>
          <w:lang w:eastAsia="zh-CN"/>
        </w:rPr>
        <w:t>Performance gain:</w:t>
      </w:r>
      <w:r w:rsidRPr="00D704B6">
        <w:rPr>
          <w:lang w:eastAsia="zh-CN"/>
        </w:rPr>
        <w:t xml:space="preserve"> </w:t>
      </w:r>
      <w:r w:rsidR="00D704B6">
        <w:rPr>
          <w:lang w:eastAsia="zh-CN"/>
        </w:rPr>
        <w:t>captured in</w:t>
      </w:r>
      <w:r w:rsidRPr="00D704B6">
        <w:rPr>
          <w:lang w:eastAsia="zh-CN"/>
        </w:rPr>
        <w:t xml:space="preserve"> </w:t>
      </w:r>
      <w:r w:rsidR="00B62D07" w:rsidRPr="00D704B6">
        <w:rPr>
          <w:lang w:eastAsia="zh-CN"/>
        </w:rPr>
        <w:fldChar w:fldCharType="begin"/>
      </w:r>
      <w:r w:rsidR="00B62D07" w:rsidRPr="00D704B6">
        <w:rPr>
          <w:lang w:eastAsia="zh-CN"/>
        </w:rPr>
        <w:instrText xml:space="preserve"> REF _Ref54816537 \h </w:instrText>
      </w:r>
      <w:r w:rsidR="00D704B6" w:rsidRPr="00D704B6">
        <w:rPr>
          <w:lang w:eastAsia="zh-CN"/>
        </w:rPr>
        <w:instrText xml:space="preserve"> \* MERGEFORMAT </w:instrText>
      </w:r>
      <w:r w:rsidR="00B62D07" w:rsidRPr="00D704B6">
        <w:rPr>
          <w:lang w:eastAsia="zh-CN"/>
        </w:rPr>
      </w:r>
      <w:r w:rsidR="00B62D07" w:rsidRPr="00D704B6">
        <w:rPr>
          <w:lang w:eastAsia="zh-CN"/>
        </w:rPr>
        <w:fldChar w:fldCharType="separate"/>
      </w:r>
      <w:r w:rsidR="00B62D07" w:rsidRPr="00D704B6">
        <w:t>Table 4</w:t>
      </w:r>
      <w:r w:rsidR="00B62D07" w:rsidRPr="00D704B6">
        <w:rPr>
          <w:lang w:eastAsia="zh-CN"/>
        </w:rPr>
        <w:fldChar w:fldCharType="end"/>
      </w:r>
    </w:p>
    <w:p w14:paraId="024986B1" w14:textId="08B727A6" w:rsidR="003B4051" w:rsidRPr="00D704B6" w:rsidRDefault="003B4051" w:rsidP="00D704B6">
      <w:pPr>
        <w:spacing w:after="0"/>
        <w:ind w:left="288"/>
        <w:rPr>
          <w:b/>
          <w:bCs/>
          <w:lang w:eastAsia="zh-CN"/>
        </w:rPr>
      </w:pPr>
      <w:r w:rsidRPr="00D704B6">
        <w:rPr>
          <w:b/>
          <w:bCs/>
          <w:lang w:eastAsia="zh-CN"/>
        </w:rPr>
        <w:t xml:space="preserve">Spec impact: </w:t>
      </w:r>
    </w:p>
    <w:p w14:paraId="14801644" w14:textId="77777777" w:rsidR="001327BF"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02BFFEA7" w14:textId="663FC47A" w:rsidR="00AC5EB1" w:rsidRPr="00D704B6" w:rsidRDefault="001327BF" w:rsidP="00D704B6">
      <w:pPr>
        <w:pStyle w:val="BodyText"/>
        <w:numPr>
          <w:ilvl w:val="0"/>
          <w:numId w:val="15"/>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w:t>
      </w:r>
      <w:r w:rsidR="00D704B6" w:rsidRPr="00D704B6">
        <w:rPr>
          <w:rFonts w:ascii="Times New Roman" w:hAnsi="Times New Roman"/>
          <w:szCs w:val="20"/>
          <w:lang w:eastAsia="zh-CN"/>
        </w:rPr>
        <w:t>behaviour</w:t>
      </w:r>
      <w:r w:rsidRPr="00D704B6">
        <w:rPr>
          <w:rFonts w:ascii="Times New Roman" w:hAnsi="Times New Roman"/>
          <w:szCs w:val="20"/>
          <w:lang w:eastAsia="zh-CN"/>
        </w:rPr>
        <w:t xml:space="preserve"> needs to be defined if the </w:t>
      </w:r>
      <w:r w:rsidR="00D704B6">
        <w:rPr>
          <w:rFonts w:ascii="Times New Roman" w:hAnsi="Times New Roman"/>
          <w:szCs w:val="20"/>
          <w:lang w:eastAsia="zh-CN"/>
        </w:rPr>
        <w:t xml:space="preserve">phase </w:t>
      </w:r>
      <w:r w:rsidRPr="00D704B6">
        <w:rPr>
          <w:rFonts w:ascii="Times New Roman" w:hAnsi="Times New Roman"/>
          <w:szCs w:val="20"/>
          <w:lang w:eastAsia="zh-CN"/>
        </w:rPr>
        <w:t xml:space="preserve">coherency of PUCCH repetition is impacted by other procedures </w:t>
      </w:r>
    </w:p>
    <w:p w14:paraId="59C0F7CF" w14:textId="1A98ED90" w:rsidR="003B4051" w:rsidRPr="00D704B6" w:rsidRDefault="003B4051" w:rsidP="00D704B6">
      <w:pPr>
        <w:spacing w:after="0"/>
        <w:ind w:left="288"/>
        <w:rPr>
          <w:b/>
          <w:bCs/>
          <w:lang w:eastAsia="zh-CN"/>
        </w:rPr>
      </w:pPr>
      <w:r w:rsidRPr="00D704B6">
        <w:rPr>
          <w:b/>
          <w:bCs/>
          <w:lang w:eastAsia="zh-CN"/>
        </w:rPr>
        <w:t xml:space="preserve">Impact to receiver: </w:t>
      </w:r>
    </w:p>
    <w:p w14:paraId="77DE7D2F" w14:textId="28ED2A11"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5AEFB34A" w14:textId="72168ECC" w:rsidR="003B4051" w:rsidRPr="00D704B6" w:rsidRDefault="003B4051" w:rsidP="00D704B6">
      <w:pPr>
        <w:spacing w:after="0"/>
        <w:ind w:left="288"/>
        <w:rPr>
          <w:b/>
          <w:bCs/>
          <w:lang w:eastAsia="zh-CN"/>
        </w:rPr>
      </w:pPr>
      <w:r w:rsidRPr="00D704B6">
        <w:rPr>
          <w:b/>
          <w:bCs/>
          <w:lang w:eastAsia="zh-CN"/>
        </w:rPr>
        <w:t>Impact to UE implementation</w:t>
      </w:r>
    </w:p>
    <w:p w14:paraId="2F8514B3" w14:textId="601D9691" w:rsidR="001327BF" w:rsidRPr="00D704B6" w:rsidRDefault="001327BF"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66711547" w14:textId="6E005C8A" w:rsidR="00AC5EB1" w:rsidRPr="00D704B6" w:rsidRDefault="003B1272" w:rsidP="00D704B6">
      <w:pPr>
        <w:pStyle w:val="ListParagraph"/>
        <w:numPr>
          <w:ilvl w:val="0"/>
          <w:numId w:val="15"/>
        </w:numPr>
        <w:spacing w:after="0"/>
        <w:ind w:left="1008"/>
        <w:rPr>
          <w:rFonts w:ascii="Times New Roman" w:hAnsi="Times New Roman"/>
          <w:sz w:val="20"/>
          <w:szCs w:val="20"/>
          <w:lang w:eastAsia="zh-CN"/>
        </w:rPr>
      </w:pPr>
      <w:r>
        <w:rPr>
          <w:rFonts w:ascii="Times New Roman" w:hAnsi="Times New Roman"/>
          <w:sz w:val="20"/>
          <w:szCs w:val="20"/>
        </w:rPr>
        <w:t>[</w:t>
      </w:r>
      <w:r w:rsidR="00AC5EB1"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755C0B0C" w14:textId="0B67D22F" w:rsidR="003B4051" w:rsidRDefault="003B4051"/>
    <w:p w14:paraId="25C85526"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45083CE8" w14:textId="77777777" w:rsidTr="00D03B7D">
        <w:trPr>
          <w:trHeight w:val="300"/>
          <w:jc w:val="center"/>
        </w:trPr>
        <w:tc>
          <w:tcPr>
            <w:tcW w:w="1345" w:type="dxa"/>
            <w:vAlign w:val="center"/>
          </w:tcPr>
          <w:p w14:paraId="117764C8" w14:textId="77777777" w:rsidR="00E338A9" w:rsidRDefault="00E338A9" w:rsidP="00D03B7D">
            <w:pPr>
              <w:spacing w:after="0"/>
              <w:rPr>
                <w:lang w:val="en-IN"/>
              </w:rPr>
            </w:pPr>
            <w:r>
              <w:rPr>
                <w:lang w:val="en-IN"/>
              </w:rPr>
              <w:t>Company</w:t>
            </w:r>
          </w:p>
        </w:tc>
        <w:tc>
          <w:tcPr>
            <w:tcW w:w="7470" w:type="dxa"/>
            <w:vAlign w:val="center"/>
          </w:tcPr>
          <w:p w14:paraId="2C61F532" w14:textId="77777777" w:rsidR="00E338A9" w:rsidRDefault="00E338A9" w:rsidP="00D03B7D">
            <w:pPr>
              <w:spacing w:after="0"/>
              <w:rPr>
                <w:lang w:val="en-IN"/>
              </w:rPr>
            </w:pPr>
            <w:r>
              <w:rPr>
                <w:lang w:val="en-IN"/>
              </w:rPr>
              <w:t>Comments</w:t>
            </w:r>
          </w:p>
        </w:tc>
      </w:tr>
      <w:tr w:rsidR="00E338A9" w14:paraId="47E94495" w14:textId="77777777" w:rsidTr="00D03B7D">
        <w:trPr>
          <w:trHeight w:val="264"/>
          <w:jc w:val="center"/>
        </w:trPr>
        <w:tc>
          <w:tcPr>
            <w:tcW w:w="1345" w:type="dxa"/>
            <w:vAlign w:val="center"/>
          </w:tcPr>
          <w:p w14:paraId="68155D88" w14:textId="77777777" w:rsidR="00E338A9" w:rsidRDefault="00E338A9" w:rsidP="00D03B7D">
            <w:pPr>
              <w:spacing w:after="0"/>
              <w:rPr>
                <w:lang w:val="en-IN"/>
              </w:rPr>
            </w:pPr>
          </w:p>
        </w:tc>
        <w:tc>
          <w:tcPr>
            <w:tcW w:w="7470" w:type="dxa"/>
          </w:tcPr>
          <w:p w14:paraId="16B20EAA" w14:textId="77777777" w:rsidR="00E338A9" w:rsidRDefault="00E338A9" w:rsidP="00D03B7D">
            <w:pPr>
              <w:spacing w:after="0"/>
              <w:rPr>
                <w:lang w:val="en-IN"/>
              </w:rPr>
            </w:pPr>
          </w:p>
        </w:tc>
      </w:tr>
      <w:tr w:rsidR="00E338A9" w14:paraId="70140F6B" w14:textId="77777777" w:rsidTr="00D03B7D">
        <w:trPr>
          <w:trHeight w:val="264"/>
          <w:jc w:val="center"/>
        </w:trPr>
        <w:tc>
          <w:tcPr>
            <w:tcW w:w="1345" w:type="dxa"/>
            <w:vAlign w:val="center"/>
          </w:tcPr>
          <w:p w14:paraId="5AF8E424" w14:textId="77777777" w:rsidR="00E338A9" w:rsidRDefault="00E338A9" w:rsidP="00D03B7D">
            <w:pPr>
              <w:spacing w:after="0"/>
              <w:rPr>
                <w:rFonts w:eastAsia="SimSun"/>
                <w:lang w:eastAsia="zh-CN"/>
              </w:rPr>
            </w:pPr>
          </w:p>
        </w:tc>
        <w:tc>
          <w:tcPr>
            <w:tcW w:w="7470" w:type="dxa"/>
          </w:tcPr>
          <w:p w14:paraId="19551505" w14:textId="77777777" w:rsidR="00E338A9" w:rsidRPr="006745CE" w:rsidRDefault="00E338A9" w:rsidP="00D03B7D">
            <w:pPr>
              <w:spacing w:after="0"/>
              <w:rPr>
                <w:bCs/>
              </w:rPr>
            </w:pPr>
          </w:p>
        </w:tc>
      </w:tr>
    </w:tbl>
    <w:p w14:paraId="28F6F957" w14:textId="77777777" w:rsidR="00E338A9" w:rsidRDefault="00E338A9"/>
    <w:p w14:paraId="1A59E254" w14:textId="189958E5" w:rsidR="00AA44EA" w:rsidRDefault="009A7500">
      <w:pPr>
        <w:pStyle w:val="Heading2"/>
      </w:pPr>
      <w:r>
        <w:t xml:space="preserve">2.5 </w:t>
      </w:r>
      <w:r w:rsidR="00172879">
        <w:t>FL proposals for prioritized schemes</w:t>
      </w:r>
    </w:p>
    <w:p w14:paraId="5FA78D4E" w14:textId="67A5FF2B" w:rsidR="00AA44EA" w:rsidRDefault="00172879">
      <w:r>
        <w:t>Based on the input from companies, the following is proposed.</w:t>
      </w:r>
    </w:p>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 xml:space="preserve">We suggest </w:t>
            </w:r>
            <w:proofErr w:type="gramStart"/>
            <w:r w:rsidRPr="006745CE">
              <w:rPr>
                <w:bCs/>
              </w:rPr>
              <w:t>to remove</w:t>
            </w:r>
            <w:proofErr w:type="gramEnd"/>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w:t>
            </w:r>
            <w:r w:rsidR="005C45DD">
              <w:rPr>
                <w:bCs/>
              </w:rPr>
              <w:t xml:space="preserve">t for all PUCCH formats carrying HARQ-ACK feedback. </w:t>
            </w:r>
          </w:p>
        </w:tc>
      </w:tr>
      <w:tr w:rsidR="00C02ACC" w14:paraId="764EC46F" w14:textId="77777777">
        <w:trPr>
          <w:trHeight w:val="264"/>
          <w:jc w:val="center"/>
        </w:trPr>
        <w:tc>
          <w:tcPr>
            <w:tcW w:w="1345" w:type="dxa"/>
            <w:vAlign w:val="center"/>
          </w:tcPr>
          <w:p w14:paraId="7649B7BE" w14:textId="117B7DF0" w:rsidR="00C02ACC" w:rsidRDefault="00C02ACC" w:rsidP="002E4535">
            <w:pPr>
              <w:spacing w:after="0"/>
              <w:rPr>
                <w:rFonts w:eastAsia="SimSun"/>
                <w:lang w:eastAsia="zh-CN"/>
              </w:rPr>
            </w:pPr>
            <w:r>
              <w:rPr>
                <w:rFonts w:eastAsia="SimSun"/>
                <w:lang w:eastAsia="zh-CN"/>
              </w:rPr>
              <w:t>Ericsson</w:t>
            </w:r>
          </w:p>
        </w:tc>
        <w:tc>
          <w:tcPr>
            <w:tcW w:w="7470" w:type="dxa"/>
          </w:tcPr>
          <w:p w14:paraId="065E0FD9" w14:textId="77777777" w:rsidR="00C02ACC" w:rsidRDefault="00C02ACC" w:rsidP="002E4535">
            <w:pPr>
              <w:spacing w:after="0"/>
              <w:rPr>
                <w:bCs/>
              </w:rPr>
            </w:pPr>
            <w:r>
              <w:rPr>
                <w:bCs/>
              </w:rPr>
              <w:t>Agree with FL that t/f error is relevant, especially to the DMRS bundling case.</w:t>
            </w:r>
          </w:p>
          <w:p w14:paraId="448E270B" w14:textId="77777777" w:rsidR="00C02ACC" w:rsidRDefault="00C02ACC" w:rsidP="002E4535">
            <w:pPr>
              <w:spacing w:after="0"/>
              <w:rPr>
                <w:bCs/>
              </w:rPr>
            </w:pPr>
            <w:r>
              <w:rPr>
                <w:bCs/>
              </w:rPr>
              <w:t xml:space="preserve">Agree with intel that DTX detection is a relevant matric. </w:t>
            </w:r>
          </w:p>
          <w:p w14:paraId="051AF5A7" w14:textId="32A40E49" w:rsidR="00C02ACC" w:rsidRDefault="00C02ACC" w:rsidP="002E4535">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bl>
    <w:p w14:paraId="482CBB9E" w14:textId="77777777" w:rsidR="00AA44EA" w:rsidRDefault="00AA44EA">
      <w:pPr>
        <w:rPr>
          <w:b/>
          <w:bCs/>
        </w:rPr>
      </w:pPr>
    </w:p>
    <w:bookmarkEnd w:id="7"/>
    <w:p w14:paraId="77267D21" w14:textId="2367C6D9" w:rsidR="00AA44EA" w:rsidRDefault="009A7500">
      <w:pPr>
        <w:pStyle w:val="Heading1"/>
        <w:jc w:val="both"/>
      </w:pPr>
      <w:r>
        <w:t xml:space="preserve">3 </w:t>
      </w:r>
      <w:r w:rsidR="00172879">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5769D4BF" w:rsidR="00AA44EA" w:rsidRDefault="009A7500">
      <w:pPr>
        <w:pStyle w:val="Heading1"/>
        <w:jc w:val="both"/>
      </w:pPr>
      <w:r>
        <w:t xml:space="preserve">4 </w:t>
      </w:r>
      <w:r w:rsidR="00172879">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1B2D08D2" w:rsidR="00AA44EA" w:rsidRDefault="009A7500">
      <w:pPr>
        <w:pStyle w:val="Heading2"/>
      </w:pPr>
      <w:r w:rsidRPr="009A7500">
        <w:t xml:space="preserve">4.1 </w:t>
      </w:r>
      <w:r w:rsidR="00172879">
        <w:t>DMRS-less PUCCH</w:t>
      </w:r>
    </w:p>
    <w:p w14:paraId="5D3518F3" w14:textId="77777777" w:rsidR="00AA44EA" w:rsidRDefault="00172879">
      <w:r>
        <w:t>Companies are welcomed to provide views in the following table to identify the pros. and cons. of this scheme.</w:t>
      </w:r>
    </w:p>
    <w:p w14:paraId="590B04BB" w14:textId="12137F7A"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lastRenderedPageBreak/>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12"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lastRenderedPageBreak/>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 xml:space="preserve">Use case of the scheme: Replacement of PUCCH </w:t>
            </w:r>
            <w:proofErr w:type="gramStart"/>
            <w:r>
              <w:t>format</w:t>
            </w:r>
            <w:proofErr w:type="gramEnd"/>
            <w:r>
              <w:t xml:space="preserve">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12"/>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lastRenderedPageBreak/>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w:t>
            </w:r>
            <w:proofErr w:type="spellStart"/>
            <w:r>
              <w:t>Exsiting</w:t>
            </w:r>
            <w:proofErr w:type="spellEnd"/>
            <w:r>
              <w:t>)</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7.4pt;mso-width-percent:0;mso-height-percent:0;mso-width-percent:0;mso-height-percent:0" o:ole="">
                  <v:imagedata r:id="rId13" o:title=""/>
                </v:shape>
                <o:OLEObject Type="Embed" ProgID="Equation.3" ShapeID="_x0000_i1025" DrawAspect="Content" ObjectID="_1665488606"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w:t>
            </w:r>
            <w:proofErr w:type="gramStart"/>
            <w:r w:rsidR="00DD7785">
              <w:t>scheme</w:t>
            </w:r>
            <w:proofErr w:type="gramEnd"/>
            <w:r w:rsidR="00DD7785">
              <w:t>.</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proofErr w:type="spellStart"/>
            <w:r>
              <w:t>InterDigital</w:t>
            </w:r>
            <w:proofErr w:type="spellEnd"/>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lastRenderedPageBreak/>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may arise in practice and no 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FAR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w:t>
            </w:r>
            <w:proofErr w:type="gramStart"/>
            <w:r w:rsidRPr="001722C8">
              <w:rPr>
                <w:lang w:eastAsia="ja-JP"/>
              </w:rPr>
              <w:t>have to</w:t>
            </w:r>
            <w:proofErr w:type="gramEnd"/>
            <w:r w:rsidRPr="001722C8">
              <w:rPr>
                <w:lang w:eastAsia="ja-JP"/>
              </w:rPr>
              <w:t xml:space="preserve">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w:t>
            </w:r>
            <w:proofErr w:type="gramStart"/>
            <w:r w:rsidRPr="001722C8">
              <w:rPr>
                <w:lang w:eastAsia="ja-JP"/>
              </w:rPr>
              <w:t>have to</w:t>
            </w:r>
            <w:proofErr w:type="gramEnd"/>
            <w:r w:rsidRPr="001722C8">
              <w:rPr>
                <w:lang w:eastAsia="ja-JP"/>
              </w:rPr>
              <w:t xml:space="preserve">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t>Company:</w:t>
            </w:r>
          </w:p>
          <w:p w14:paraId="67DC1C76" w14:textId="260797B6" w:rsidR="009E7B42" w:rsidRDefault="009E7B42" w:rsidP="009E7B42">
            <w:pPr>
              <w:spacing w:before="0"/>
              <w:jc w:val="left"/>
            </w:pPr>
            <w:r>
              <w:lastRenderedPageBreak/>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lastRenderedPageBreak/>
              <w:t xml:space="preserve">Use case of the scheme: </w:t>
            </w:r>
            <w:proofErr w:type="gramStart"/>
            <w:r w:rsidRPr="00B02AF3">
              <w:t>3-11 bit</w:t>
            </w:r>
            <w:proofErr w:type="gramEnd"/>
            <w:r w:rsidRPr="00B02AF3">
              <w:t xml:space="preserve">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 xml:space="preserve">PAPR gain: FFS.  Note: In our understanding, PAPR generally overestimates gain.  </w:t>
            </w:r>
            <w:proofErr w:type="gramStart"/>
            <w:r w:rsidRPr="00B02AF3">
              <w:t>This is why</w:t>
            </w:r>
            <w:proofErr w:type="gramEnd"/>
            <w:r w:rsidRPr="00B02AF3">
              <w:t xml:space="preserve">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 xml:space="preserve">The name of these schemes should be clarified: are </w:t>
            </w:r>
            <w:proofErr w:type="gramStart"/>
            <w:r w:rsidRPr="00B02AF3">
              <w:t>all of</w:t>
            </w:r>
            <w:proofErr w:type="gramEnd"/>
            <w:r w:rsidRPr="00B02AF3">
              <w:t xml:space="preserve">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23C783CD" w:rsidR="00AA44EA" w:rsidRDefault="009A7500">
      <w:pPr>
        <w:pStyle w:val="Heading2"/>
      </w:pPr>
      <w:r>
        <w:t xml:space="preserve">4.2 </w:t>
      </w:r>
      <w:r w:rsidR="00172879">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lastRenderedPageBreak/>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lastRenderedPageBreak/>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w:t>
            </w:r>
            <w:proofErr w:type="gramStart"/>
            <w:r>
              <w:rPr>
                <w:lang w:eastAsia="zh-CN"/>
              </w:rPr>
              <w:t>has to</w:t>
            </w:r>
            <w:proofErr w:type="gramEnd"/>
            <w:r>
              <w:rPr>
                <w:lang w:eastAsia="zh-CN"/>
              </w:rPr>
              <w:t xml:space="preserve"> be increased beyond a maximum of 8 repetitions. </w:t>
            </w:r>
          </w:p>
          <w:p w14:paraId="6D8CAC5E" w14:textId="77777777" w:rsidR="00AA44EA" w:rsidRDefault="00172879">
            <w:pPr>
              <w:rPr>
                <w:lang w:eastAsia="zh-CN"/>
              </w:rPr>
            </w:pPr>
            <w:r>
              <w:rPr>
                <w:lang w:eastAsia="zh-CN"/>
              </w:rPr>
              <w:t xml:space="preserve">Text </w:t>
            </w:r>
            <w:proofErr w:type="gramStart"/>
            <w:r>
              <w:rPr>
                <w:lang w:eastAsia="zh-CN"/>
              </w:rPr>
              <w:t>similar to</w:t>
            </w:r>
            <w:proofErr w:type="gramEnd"/>
            <w:r>
              <w:rPr>
                <w:lang w:eastAsia="zh-CN"/>
              </w:rPr>
              <w:t xml:space="preserve">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w:t>
            </w:r>
            <w:proofErr w:type="gramStart"/>
            <w:r>
              <w:t>4 uplink</w:t>
            </w:r>
            <w:proofErr w:type="gramEnd"/>
            <w:r>
              <w:t xml:space="preserve">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lastRenderedPageBreak/>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 xml:space="preserve">Higher UE processing complexity for </w:t>
            </w:r>
            <w:proofErr w:type="gramStart"/>
            <w:r>
              <w:t>mini-slot</w:t>
            </w:r>
            <w:proofErr w:type="gramEnd"/>
            <w:r>
              <w:t xml:space="preserve">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 xml:space="preserve">contiguous repetition is helpful for PUCCH coverage enhancement </w:t>
            </w:r>
            <w:proofErr w:type="gramStart"/>
            <w:r w:rsidR="0055451A">
              <w:t>so as to</w:t>
            </w:r>
            <w:proofErr w:type="gramEnd"/>
            <w:r w:rsidR="0055451A">
              <w:t xml:space="preserve">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3" w:name="_Hlk54780091"/>
            <w:r>
              <w:t xml:space="preserve">Company: </w:t>
            </w:r>
          </w:p>
          <w:p w14:paraId="7B8B6FD5" w14:textId="47EE200C" w:rsidR="00844348" w:rsidRDefault="00C70CFC" w:rsidP="004B05F3">
            <w:pPr>
              <w:spacing w:before="0"/>
              <w:jc w:val="left"/>
            </w:pPr>
            <w:proofErr w:type="spellStart"/>
            <w:r>
              <w:t>InterDigital</w:t>
            </w:r>
            <w:proofErr w:type="spellEnd"/>
          </w:p>
        </w:tc>
        <w:tc>
          <w:tcPr>
            <w:tcW w:w="8745" w:type="dxa"/>
            <w:gridSpan w:val="4"/>
          </w:tcPr>
          <w:p w14:paraId="2F4E3644" w14:textId="43382E06" w:rsidR="00844348" w:rsidRDefault="00844348" w:rsidP="004B05F3">
            <w:r>
              <w:t xml:space="preserve">Use case of the scheme:  </w:t>
            </w:r>
            <w:r w:rsidR="00C70CFC">
              <w:t xml:space="preserve">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rsidR="00C70CFC">
              <w:t>gain</w:t>
            </w:r>
            <w:proofErr w:type="gramEnd"/>
            <w:r w:rsidR="00C70CFC">
              <w:t xml:space="preserve">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3"/>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lastRenderedPageBreak/>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6D5E46" w14:paraId="6909A710" w14:textId="77777777" w:rsidTr="00D731F7">
        <w:trPr>
          <w:gridAfter w:val="1"/>
          <w:wAfter w:w="67" w:type="dxa"/>
          <w:trHeight w:val="310"/>
          <w:jc w:val="center"/>
        </w:trPr>
        <w:tc>
          <w:tcPr>
            <w:tcW w:w="1150" w:type="dxa"/>
            <w:vMerge w:val="restart"/>
          </w:tcPr>
          <w:p w14:paraId="228AC4C1" w14:textId="77777777" w:rsidR="006D5E46" w:rsidRDefault="006D5E46" w:rsidP="00D731F7">
            <w:pPr>
              <w:spacing w:before="0"/>
              <w:jc w:val="left"/>
            </w:pPr>
            <w:r>
              <w:t xml:space="preserve">Company: </w:t>
            </w:r>
          </w:p>
          <w:p w14:paraId="40AAE02D" w14:textId="77777777" w:rsidR="006D5E46" w:rsidRPr="00141100" w:rsidRDefault="006D5E46" w:rsidP="00D731F7">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766703CC" w14:textId="77777777" w:rsidR="006D5E46" w:rsidRDefault="006D5E46" w:rsidP="00D731F7">
            <w:r>
              <w:t xml:space="preserve">Use case of the scheme:  Efficient resource utilization with more UL symbols in TDD for coverage limited UEs (e.g., cell-edge UEs). </w:t>
            </w:r>
          </w:p>
        </w:tc>
      </w:tr>
      <w:tr w:rsidR="006D5E46" w14:paraId="47E90DF8" w14:textId="77777777" w:rsidTr="00D731F7">
        <w:trPr>
          <w:gridAfter w:val="1"/>
          <w:wAfter w:w="67" w:type="dxa"/>
          <w:trHeight w:val="310"/>
          <w:jc w:val="center"/>
        </w:trPr>
        <w:tc>
          <w:tcPr>
            <w:tcW w:w="1150" w:type="dxa"/>
            <w:vMerge/>
          </w:tcPr>
          <w:p w14:paraId="325AF7B1" w14:textId="77777777" w:rsidR="006D5E46" w:rsidRDefault="006D5E46" w:rsidP="00D731F7">
            <w:pPr>
              <w:spacing w:before="0"/>
              <w:jc w:val="left"/>
            </w:pPr>
          </w:p>
        </w:tc>
        <w:tc>
          <w:tcPr>
            <w:tcW w:w="8745" w:type="dxa"/>
            <w:gridSpan w:val="4"/>
          </w:tcPr>
          <w:p w14:paraId="66DD03D6" w14:textId="77777777" w:rsidR="006D5E46" w:rsidRDefault="006D5E46" w:rsidP="00D731F7">
            <w:r>
              <w:t xml:space="preserve">Any Restriction to apply the scheme: </w:t>
            </w:r>
          </w:p>
        </w:tc>
      </w:tr>
      <w:tr w:rsidR="006D5E46" w14:paraId="59DD4F54" w14:textId="77777777" w:rsidTr="00D731F7">
        <w:trPr>
          <w:gridAfter w:val="1"/>
          <w:wAfter w:w="67" w:type="dxa"/>
          <w:trHeight w:val="310"/>
          <w:jc w:val="center"/>
        </w:trPr>
        <w:tc>
          <w:tcPr>
            <w:tcW w:w="1150" w:type="dxa"/>
            <w:vMerge/>
          </w:tcPr>
          <w:p w14:paraId="52C9CC24" w14:textId="77777777" w:rsidR="006D5E46" w:rsidRDefault="006D5E46" w:rsidP="00D731F7">
            <w:pPr>
              <w:spacing w:before="0"/>
              <w:jc w:val="left"/>
            </w:pPr>
          </w:p>
        </w:tc>
        <w:tc>
          <w:tcPr>
            <w:tcW w:w="8745" w:type="dxa"/>
            <w:gridSpan w:val="4"/>
          </w:tcPr>
          <w:p w14:paraId="22A9743F" w14:textId="4F2AE2CE" w:rsidR="006D5E46" w:rsidRDefault="006D5E46" w:rsidP="00D731F7">
            <w:r>
              <w:t xml:space="preserve">Any prerequisite to apply the scheme: </w:t>
            </w:r>
          </w:p>
        </w:tc>
      </w:tr>
      <w:tr w:rsidR="006D5E46" w14:paraId="60A80AF0" w14:textId="77777777" w:rsidTr="00D731F7">
        <w:trPr>
          <w:gridAfter w:val="1"/>
          <w:wAfter w:w="67" w:type="dxa"/>
          <w:trHeight w:val="310"/>
          <w:jc w:val="center"/>
        </w:trPr>
        <w:tc>
          <w:tcPr>
            <w:tcW w:w="1150" w:type="dxa"/>
            <w:vMerge/>
          </w:tcPr>
          <w:p w14:paraId="1A393D6F" w14:textId="77777777" w:rsidR="006D5E46" w:rsidRDefault="006D5E46" w:rsidP="00D731F7">
            <w:pPr>
              <w:spacing w:before="0"/>
              <w:jc w:val="left"/>
            </w:pPr>
          </w:p>
        </w:tc>
        <w:tc>
          <w:tcPr>
            <w:tcW w:w="1472" w:type="dxa"/>
            <w:gridSpan w:val="2"/>
            <w:vMerge w:val="restart"/>
          </w:tcPr>
          <w:p w14:paraId="20F67EBA" w14:textId="77777777" w:rsidR="006D5E46" w:rsidRDefault="006D5E46" w:rsidP="00D731F7">
            <w:r>
              <w:t>Performance gain</w:t>
            </w:r>
          </w:p>
        </w:tc>
        <w:tc>
          <w:tcPr>
            <w:tcW w:w="7273" w:type="dxa"/>
            <w:gridSpan w:val="2"/>
          </w:tcPr>
          <w:p w14:paraId="2B687047" w14:textId="77777777" w:rsidR="006D5E46" w:rsidRDefault="006D5E46" w:rsidP="00D731F7">
            <w:pPr>
              <w:spacing w:before="0"/>
            </w:pPr>
            <w:r>
              <w:t xml:space="preserve">SNR gain: </w:t>
            </w:r>
          </w:p>
        </w:tc>
      </w:tr>
      <w:tr w:rsidR="006D5E46" w14:paraId="6C583A1C" w14:textId="77777777" w:rsidTr="00D731F7">
        <w:trPr>
          <w:gridAfter w:val="1"/>
          <w:wAfter w:w="67" w:type="dxa"/>
          <w:trHeight w:val="310"/>
          <w:jc w:val="center"/>
        </w:trPr>
        <w:tc>
          <w:tcPr>
            <w:tcW w:w="1150" w:type="dxa"/>
            <w:vMerge/>
          </w:tcPr>
          <w:p w14:paraId="29B88D67" w14:textId="77777777" w:rsidR="006D5E46" w:rsidRDefault="006D5E46" w:rsidP="00D731F7"/>
        </w:tc>
        <w:tc>
          <w:tcPr>
            <w:tcW w:w="1472" w:type="dxa"/>
            <w:gridSpan w:val="2"/>
            <w:vMerge/>
          </w:tcPr>
          <w:p w14:paraId="281577B2" w14:textId="77777777" w:rsidR="006D5E46" w:rsidRDefault="006D5E46" w:rsidP="00D731F7"/>
        </w:tc>
        <w:tc>
          <w:tcPr>
            <w:tcW w:w="7273" w:type="dxa"/>
            <w:gridSpan w:val="2"/>
          </w:tcPr>
          <w:p w14:paraId="5A9DA1E2" w14:textId="77777777" w:rsidR="006D5E46" w:rsidRDefault="006D5E46" w:rsidP="00D731F7">
            <w:r>
              <w:t xml:space="preserve">PAPR/CM gain: </w:t>
            </w:r>
          </w:p>
        </w:tc>
      </w:tr>
      <w:tr w:rsidR="006D5E46" w14:paraId="2F7A0A2C" w14:textId="77777777" w:rsidTr="00D731F7">
        <w:trPr>
          <w:gridAfter w:val="1"/>
          <w:wAfter w:w="67" w:type="dxa"/>
          <w:trHeight w:val="170"/>
          <w:jc w:val="center"/>
        </w:trPr>
        <w:tc>
          <w:tcPr>
            <w:tcW w:w="1150" w:type="dxa"/>
            <w:vMerge/>
          </w:tcPr>
          <w:p w14:paraId="0FBA2A4D" w14:textId="77777777" w:rsidR="006D5E46" w:rsidRDefault="006D5E46" w:rsidP="00D731F7"/>
        </w:tc>
        <w:tc>
          <w:tcPr>
            <w:tcW w:w="8745" w:type="dxa"/>
            <w:gridSpan w:val="4"/>
          </w:tcPr>
          <w:p w14:paraId="73F595A0" w14:textId="287E5CBD" w:rsidR="006D5E46" w:rsidRDefault="006D5E46" w:rsidP="00D731F7">
            <w:r>
              <w:t>Spec impact: At first, definition of</w:t>
            </w:r>
            <w:r w:rsidRPr="00F61D0A">
              <w:t xml:space="preserve"> </w:t>
            </w:r>
            <w:r>
              <w:t xml:space="preserve">enhanced </w:t>
            </w:r>
            <w:r w:rsidRPr="00F61D0A">
              <w:t>PUCCH</w:t>
            </w:r>
            <w:r>
              <w:t xml:space="preserve"> repetition </w:t>
            </w:r>
            <w:r w:rsidRPr="00F61D0A">
              <w:t xml:space="preserve">must be </w:t>
            </w:r>
            <w:r>
              <w:t>clarifi</w:t>
            </w:r>
            <w:r w:rsidRPr="00F61D0A">
              <w:t>ed</w:t>
            </w:r>
            <w:r>
              <w:t>, considering differences between PUCCH and PUSCH (e.g., PUCCH format). Then, we can discuss about spec impact such as repetition indication and segmentation rule. P</w:t>
            </w:r>
            <w:r w:rsidRPr="007A0EFB">
              <w:t>otential solutions in A.I. 8.8.2.1 such as slot boundary relaxation and larger than 14 symbols</w:t>
            </w:r>
            <w:r>
              <w:t xml:space="preserve"> also</w:t>
            </w:r>
            <w:r w:rsidRPr="007A0EFB">
              <w:t xml:space="preserve"> can be considered to this issue.</w:t>
            </w:r>
          </w:p>
        </w:tc>
      </w:tr>
      <w:tr w:rsidR="006D5E46" w14:paraId="114122ED" w14:textId="77777777" w:rsidTr="00D731F7">
        <w:trPr>
          <w:gridAfter w:val="1"/>
          <w:wAfter w:w="67" w:type="dxa"/>
          <w:trHeight w:val="310"/>
          <w:jc w:val="center"/>
        </w:trPr>
        <w:tc>
          <w:tcPr>
            <w:tcW w:w="1150" w:type="dxa"/>
            <w:vMerge/>
          </w:tcPr>
          <w:p w14:paraId="77E4F4F3" w14:textId="77777777" w:rsidR="006D5E46" w:rsidRDefault="006D5E46" w:rsidP="00D731F7"/>
        </w:tc>
        <w:tc>
          <w:tcPr>
            <w:tcW w:w="1472" w:type="dxa"/>
            <w:gridSpan w:val="2"/>
            <w:vMerge w:val="restart"/>
          </w:tcPr>
          <w:p w14:paraId="25960C9C" w14:textId="77777777" w:rsidR="006D5E46" w:rsidRDefault="006D5E46" w:rsidP="00D731F7">
            <w:r>
              <w:t>Impact to receiver</w:t>
            </w:r>
          </w:p>
        </w:tc>
        <w:tc>
          <w:tcPr>
            <w:tcW w:w="7273" w:type="dxa"/>
            <w:gridSpan w:val="2"/>
          </w:tcPr>
          <w:p w14:paraId="086E79BE" w14:textId="77777777" w:rsidR="006D5E46" w:rsidRDefault="006D5E46" w:rsidP="00D731F7">
            <w:r>
              <w:t xml:space="preserve">Receiver complexity: </w:t>
            </w:r>
          </w:p>
        </w:tc>
      </w:tr>
      <w:tr w:rsidR="006D5E46" w14:paraId="58EB2435" w14:textId="77777777" w:rsidTr="00D731F7">
        <w:trPr>
          <w:gridAfter w:val="1"/>
          <w:wAfter w:w="67" w:type="dxa"/>
          <w:trHeight w:val="310"/>
          <w:jc w:val="center"/>
        </w:trPr>
        <w:tc>
          <w:tcPr>
            <w:tcW w:w="1150" w:type="dxa"/>
            <w:vMerge/>
          </w:tcPr>
          <w:p w14:paraId="0AE59AB8" w14:textId="77777777" w:rsidR="006D5E46" w:rsidRDefault="006D5E46" w:rsidP="00D731F7"/>
        </w:tc>
        <w:tc>
          <w:tcPr>
            <w:tcW w:w="1472" w:type="dxa"/>
            <w:gridSpan w:val="2"/>
            <w:vMerge/>
          </w:tcPr>
          <w:p w14:paraId="256D364C" w14:textId="77777777" w:rsidR="006D5E46" w:rsidRDefault="006D5E46" w:rsidP="00D731F7"/>
        </w:tc>
        <w:tc>
          <w:tcPr>
            <w:tcW w:w="7273" w:type="dxa"/>
            <w:gridSpan w:val="2"/>
          </w:tcPr>
          <w:p w14:paraId="69C8D6F3" w14:textId="77777777" w:rsidR="006D5E46" w:rsidRDefault="006D5E46" w:rsidP="00D731F7">
            <w:r>
              <w:t xml:space="preserve">Receiver sensitivity to time/frequency error: </w:t>
            </w:r>
          </w:p>
        </w:tc>
      </w:tr>
      <w:tr w:rsidR="006D5E46" w14:paraId="30A9E416" w14:textId="77777777" w:rsidTr="00D731F7">
        <w:trPr>
          <w:gridAfter w:val="1"/>
          <w:wAfter w:w="67" w:type="dxa"/>
          <w:trHeight w:val="310"/>
          <w:jc w:val="center"/>
        </w:trPr>
        <w:tc>
          <w:tcPr>
            <w:tcW w:w="1150" w:type="dxa"/>
            <w:vMerge/>
          </w:tcPr>
          <w:p w14:paraId="4FD8EFBA" w14:textId="77777777" w:rsidR="006D5E46" w:rsidRDefault="006D5E46" w:rsidP="00D731F7"/>
        </w:tc>
        <w:tc>
          <w:tcPr>
            <w:tcW w:w="1472" w:type="dxa"/>
            <w:gridSpan w:val="2"/>
          </w:tcPr>
          <w:p w14:paraId="507190AE" w14:textId="77777777" w:rsidR="006D5E46" w:rsidRDefault="006D5E46" w:rsidP="00D731F7">
            <w:r>
              <w:t>Impact to UE implementation</w:t>
            </w:r>
          </w:p>
        </w:tc>
        <w:tc>
          <w:tcPr>
            <w:tcW w:w="7273" w:type="dxa"/>
            <w:gridSpan w:val="2"/>
          </w:tcPr>
          <w:p w14:paraId="2FC84272" w14:textId="77777777" w:rsidR="006D5E46" w:rsidRDefault="006D5E46" w:rsidP="00D731F7"/>
        </w:tc>
      </w:tr>
      <w:tr w:rsidR="008F0ED3" w14:paraId="3000A118" w14:textId="77777777" w:rsidTr="00D731F7">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D731F7">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D731F7">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D731F7">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D731F7">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D731F7">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D731F7">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D731F7">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D731F7">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60AE188" w:rsidR="00AA44EA" w:rsidRDefault="009A7500">
      <w:pPr>
        <w:pStyle w:val="Heading2"/>
      </w:pPr>
      <w:r>
        <w:t xml:space="preserve">4.3 </w:t>
      </w:r>
      <w:r w:rsidR="00172879">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w:t>
            </w:r>
            <w:proofErr w:type="gramStart"/>
            <w:r>
              <w:t>scheme:</w:t>
            </w:r>
            <w:proofErr w:type="gramEnd"/>
            <w:r>
              <w:t xml:space="preserv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C02ACC" w14:paraId="6C1A0828" w14:textId="77777777" w:rsidTr="00102560">
        <w:trPr>
          <w:trHeight w:val="310"/>
          <w:jc w:val="center"/>
        </w:trPr>
        <w:tc>
          <w:tcPr>
            <w:tcW w:w="1150" w:type="dxa"/>
            <w:gridSpan w:val="3"/>
            <w:vMerge w:val="restart"/>
          </w:tcPr>
          <w:p w14:paraId="25F9E007" w14:textId="77777777" w:rsidR="00C02ACC" w:rsidRDefault="00C02ACC" w:rsidP="00102560">
            <w:pPr>
              <w:spacing w:before="0"/>
              <w:jc w:val="left"/>
            </w:pPr>
            <w:r>
              <w:t>Company:</w:t>
            </w:r>
          </w:p>
          <w:p w14:paraId="7E144375" w14:textId="77777777" w:rsidR="00C02ACC" w:rsidRDefault="00C02ACC" w:rsidP="00102560">
            <w:pPr>
              <w:spacing w:before="0"/>
              <w:jc w:val="left"/>
            </w:pPr>
            <w:commentRangeStart w:id="14"/>
            <w:r>
              <w:lastRenderedPageBreak/>
              <w:t>Ericsson</w:t>
            </w:r>
            <w:commentRangeEnd w:id="14"/>
            <w:r w:rsidR="00543499">
              <w:rPr>
                <w:rStyle w:val="CommentReference"/>
                <w:lang w:eastAsia="zh-CN"/>
              </w:rPr>
              <w:commentReference w:id="14"/>
            </w:r>
          </w:p>
        </w:tc>
        <w:tc>
          <w:tcPr>
            <w:tcW w:w="8745" w:type="dxa"/>
            <w:gridSpan w:val="4"/>
          </w:tcPr>
          <w:p w14:paraId="6A6CD451" w14:textId="77777777" w:rsidR="00C02ACC" w:rsidRDefault="00C02ACC" w:rsidP="00102560">
            <w:r>
              <w:lastRenderedPageBreak/>
              <w:t>Use case of the scheme: Increased PUCCH format 3 coverage without excessive overhead</w:t>
            </w:r>
          </w:p>
        </w:tc>
      </w:tr>
      <w:tr w:rsidR="00C02ACC" w14:paraId="2E2AF453" w14:textId="77777777" w:rsidTr="00102560">
        <w:trPr>
          <w:trHeight w:val="310"/>
          <w:jc w:val="center"/>
        </w:trPr>
        <w:tc>
          <w:tcPr>
            <w:tcW w:w="1150" w:type="dxa"/>
            <w:gridSpan w:val="3"/>
            <w:vMerge/>
          </w:tcPr>
          <w:p w14:paraId="3DB7D37A" w14:textId="77777777" w:rsidR="00C02ACC" w:rsidRDefault="00C02ACC" w:rsidP="00102560">
            <w:pPr>
              <w:spacing w:before="0"/>
              <w:jc w:val="left"/>
            </w:pPr>
          </w:p>
        </w:tc>
        <w:tc>
          <w:tcPr>
            <w:tcW w:w="8745" w:type="dxa"/>
            <w:gridSpan w:val="4"/>
          </w:tcPr>
          <w:p w14:paraId="5038CD5B" w14:textId="77777777" w:rsidR="00C02ACC" w:rsidRDefault="00C02ACC" w:rsidP="00102560">
            <w:r>
              <w:t>Any Restriction to apply the scheme: No</w:t>
            </w:r>
          </w:p>
        </w:tc>
      </w:tr>
      <w:tr w:rsidR="00C02ACC" w14:paraId="7C6F24D5" w14:textId="77777777" w:rsidTr="00102560">
        <w:trPr>
          <w:trHeight w:val="310"/>
          <w:jc w:val="center"/>
        </w:trPr>
        <w:tc>
          <w:tcPr>
            <w:tcW w:w="1150" w:type="dxa"/>
            <w:gridSpan w:val="3"/>
            <w:vMerge/>
          </w:tcPr>
          <w:p w14:paraId="40EBECF1" w14:textId="77777777" w:rsidR="00C02ACC" w:rsidRDefault="00C02ACC" w:rsidP="00102560">
            <w:pPr>
              <w:spacing w:before="0"/>
              <w:jc w:val="left"/>
            </w:pPr>
          </w:p>
        </w:tc>
        <w:tc>
          <w:tcPr>
            <w:tcW w:w="8745" w:type="dxa"/>
            <w:gridSpan w:val="4"/>
          </w:tcPr>
          <w:p w14:paraId="35EDBCC2" w14:textId="77777777" w:rsidR="00C02ACC" w:rsidRDefault="00C02ACC" w:rsidP="00102560">
            <w:r>
              <w:t>Any prerequisite to apply the scheme:  No</w:t>
            </w:r>
          </w:p>
        </w:tc>
      </w:tr>
      <w:tr w:rsidR="00C02ACC" w14:paraId="629BF7AB" w14:textId="77777777" w:rsidTr="00102560">
        <w:trPr>
          <w:trHeight w:val="310"/>
          <w:jc w:val="center"/>
        </w:trPr>
        <w:tc>
          <w:tcPr>
            <w:tcW w:w="1150" w:type="dxa"/>
            <w:gridSpan w:val="3"/>
            <w:vMerge/>
          </w:tcPr>
          <w:p w14:paraId="4EE4EEB9" w14:textId="77777777" w:rsidR="00C02ACC" w:rsidRDefault="00C02ACC" w:rsidP="00102560">
            <w:pPr>
              <w:spacing w:before="0"/>
              <w:jc w:val="left"/>
            </w:pPr>
          </w:p>
        </w:tc>
        <w:tc>
          <w:tcPr>
            <w:tcW w:w="1472" w:type="dxa"/>
            <w:gridSpan w:val="3"/>
            <w:vMerge w:val="restart"/>
          </w:tcPr>
          <w:p w14:paraId="3FA7060D" w14:textId="77777777" w:rsidR="00C02ACC" w:rsidRDefault="00C02ACC" w:rsidP="00102560">
            <w:r>
              <w:t>Performance gain</w:t>
            </w:r>
          </w:p>
        </w:tc>
        <w:tc>
          <w:tcPr>
            <w:tcW w:w="7273" w:type="dxa"/>
          </w:tcPr>
          <w:p w14:paraId="059FE835" w14:textId="77777777" w:rsidR="00C02ACC" w:rsidRDefault="00C02ACC" w:rsidP="00102560">
            <w:pPr>
              <w:spacing w:before="0"/>
            </w:pPr>
            <w:r>
              <w:t>SNR gain: 5.0 dB in LLS; 3.5 dB MIL vs. no repetition (since dynamic repetition is not supported)</w:t>
            </w:r>
          </w:p>
        </w:tc>
      </w:tr>
      <w:tr w:rsidR="00C02ACC" w14:paraId="227AA43E" w14:textId="77777777" w:rsidTr="00102560">
        <w:trPr>
          <w:trHeight w:val="310"/>
          <w:jc w:val="center"/>
        </w:trPr>
        <w:tc>
          <w:tcPr>
            <w:tcW w:w="1150" w:type="dxa"/>
            <w:gridSpan w:val="3"/>
            <w:vMerge/>
          </w:tcPr>
          <w:p w14:paraId="147940BA" w14:textId="77777777" w:rsidR="00C02ACC" w:rsidRDefault="00C02ACC" w:rsidP="00102560"/>
        </w:tc>
        <w:tc>
          <w:tcPr>
            <w:tcW w:w="1472" w:type="dxa"/>
            <w:gridSpan w:val="3"/>
            <w:vMerge/>
          </w:tcPr>
          <w:p w14:paraId="0AB4DEBD" w14:textId="77777777" w:rsidR="00C02ACC" w:rsidRDefault="00C02ACC" w:rsidP="00102560"/>
        </w:tc>
        <w:tc>
          <w:tcPr>
            <w:tcW w:w="7273" w:type="dxa"/>
          </w:tcPr>
          <w:p w14:paraId="57D1B0DB" w14:textId="77777777" w:rsidR="00C02ACC" w:rsidRDefault="00C02ACC" w:rsidP="00102560">
            <w:r>
              <w:t>PAPR gain: None (uses Rel-15 waveform)</w:t>
            </w:r>
          </w:p>
        </w:tc>
      </w:tr>
      <w:tr w:rsidR="00C02ACC" w14:paraId="2E38EC85" w14:textId="77777777" w:rsidTr="00102560">
        <w:trPr>
          <w:trHeight w:val="170"/>
          <w:jc w:val="center"/>
        </w:trPr>
        <w:tc>
          <w:tcPr>
            <w:tcW w:w="1150" w:type="dxa"/>
            <w:gridSpan w:val="3"/>
            <w:vMerge/>
          </w:tcPr>
          <w:p w14:paraId="55FB9A77" w14:textId="77777777" w:rsidR="00C02ACC" w:rsidRDefault="00C02ACC" w:rsidP="00102560"/>
        </w:tc>
        <w:tc>
          <w:tcPr>
            <w:tcW w:w="8745" w:type="dxa"/>
            <w:gridSpan w:val="4"/>
          </w:tcPr>
          <w:p w14:paraId="3061AD0F" w14:textId="77777777" w:rsidR="00C02ACC" w:rsidRDefault="00C02ACC" w:rsidP="00102560">
            <w:r>
              <w:t xml:space="preserve">Spec impact: DCI carries repetition indication </w:t>
            </w:r>
          </w:p>
        </w:tc>
      </w:tr>
      <w:tr w:rsidR="00C02ACC" w14:paraId="262D1BB3" w14:textId="77777777" w:rsidTr="00102560">
        <w:trPr>
          <w:trHeight w:val="310"/>
          <w:jc w:val="center"/>
        </w:trPr>
        <w:tc>
          <w:tcPr>
            <w:tcW w:w="1150" w:type="dxa"/>
            <w:gridSpan w:val="3"/>
            <w:vMerge/>
          </w:tcPr>
          <w:p w14:paraId="58D67C83" w14:textId="77777777" w:rsidR="00C02ACC" w:rsidRDefault="00C02ACC" w:rsidP="00102560"/>
        </w:tc>
        <w:tc>
          <w:tcPr>
            <w:tcW w:w="1472" w:type="dxa"/>
            <w:gridSpan w:val="3"/>
            <w:vMerge w:val="restart"/>
          </w:tcPr>
          <w:p w14:paraId="37739165" w14:textId="77777777" w:rsidR="00C02ACC" w:rsidRDefault="00C02ACC" w:rsidP="00102560">
            <w:r>
              <w:t>Impact to receiver</w:t>
            </w:r>
          </w:p>
        </w:tc>
        <w:tc>
          <w:tcPr>
            <w:tcW w:w="7273" w:type="dxa"/>
          </w:tcPr>
          <w:p w14:paraId="679DA76E" w14:textId="77777777" w:rsidR="00C02ACC" w:rsidRDefault="00C02ACC" w:rsidP="00102560">
            <w:r>
              <w:t>Receiver complexity: Same as Rel-15</w:t>
            </w:r>
          </w:p>
        </w:tc>
      </w:tr>
      <w:tr w:rsidR="00C02ACC" w14:paraId="6A127687" w14:textId="77777777" w:rsidTr="00102560">
        <w:trPr>
          <w:trHeight w:val="310"/>
          <w:jc w:val="center"/>
        </w:trPr>
        <w:tc>
          <w:tcPr>
            <w:tcW w:w="1150" w:type="dxa"/>
            <w:gridSpan w:val="3"/>
            <w:vMerge/>
          </w:tcPr>
          <w:p w14:paraId="2B8C7BB8" w14:textId="77777777" w:rsidR="00C02ACC" w:rsidRDefault="00C02ACC" w:rsidP="00102560"/>
        </w:tc>
        <w:tc>
          <w:tcPr>
            <w:tcW w:w="1472" w:type="dxa"/>
            <w:gridSpan w:val="3"/>
            <w:vMerge/>
          </w:tcPr>
          <w:p w14:paraId="47730594" w14:textId="77777777" w:rsidR="00C02ACC" w:rsidRDefault="00C02ACC" w:rsidP="00102560"/>
        </w:tc>
        <w:tc>
          <w:tcPr>
            <w:tcW w:w="7273" w:type="dxa"/>
          </w:tcPr>
          <w:p w14:paraId="22A9E066" w14:textId="77777777" w:rsidR="00C02ACC" w:rsidRDefault="00C02ACC" w:rsidP="00102560">
            <w:r>
              <w:t>Receiver sensitivity to time/frequency error: Same as Rel-15</w:t>
            </w:r>
          </w:p>
        </w:tc>
      </w:tr>
      <w:tr w:rsidR="00C02ACC" w14:paraId="2D907EC6" w14:textId="77777777" w:rsidTr="00102560">
        <w:trPr>
          <w:trHeight w:val="310"/>
          <w:jc w:val="center"/>
        </w:trPr>
        <w:tc>
          <w:tcPr>
            <w:tcW w:w="1150" w:type="dxa"/>
            <w:gridSpan w:val="3"/>
            <w:vMerge/>
          </w:tcPr>
          <w:p w14:paraId="615A1233" w14:textId="77777777" w:rsidR="00C02ACC" w:rsidRDefault="00C02ACC" w:rsidP="00102560"/>
        </w:tc>
        <w:tc>
          <w:tcPr>
            <w:tcW w:w="1472" w:type="dxa"/>
            <w:gridSpan w:val="3"/>
          </w:tcPr>
          <w:p w14:paraId="577923B7" w14:textId="77777777" w:rsidR="00C02ACC" w:rsidRDefault="00C02ACC" w:rsidP="00102560">
            <w:r>
              <w:t>Impact to UE implementation</w:t>
            </w:r>
          </w:p>
        </w:tc>
        <w:tc>
          <w:tcPr>
            <w:tcW w:w="7273" w:type="dxa"/>
          </w:tcPr>
          <w:p w14:paraId="5D5C009D" w14:textId="28167FFF" w:rsidR="00C02ACC" w:rsidRDefault="00C02ACC" w:rsidP="00102560">
            <w:r>
              <w:t xml:space="preserve">UE must receive new DCI </w:t>
            </w:r>
            <w:commentRangeStart w:id="15"/>
            <w:r w:rsidR="00543499">
              <w:t>content</w:t>
            </w:r>
            <w:commentRangeEnd w:id="15"/>
            <w:r w:rsidR="00543499">
              <w:rPr>
                <w:rStyle w:val="CommentReference"/>
                <w:lang w:eastAsia="zh-CN"/>
              </w:rPr>
              <w:commentReference w:id="15"/>
            </w:r>
          </w:p>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03591E8B" w:rsidR="00AA44EA" w:rsidRDefault="009A7500">
      <w:pPr>
        <w:pStyle w:val="Heading2"/>
      </w:pPr>
      <w:r>
        <w:t xml:space="preserve">4.4 </w:t>
      </w:r>
      <w:r w:rsidR="00172879">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w:t>
            </w:r>
            <w:proofErr w:type="gramStart"/>
            <w:r w:rsidR="00D1498A">
              <w:t>so as to</w:t>
            </w:r>
            <w:proofErr w:type="gramEnd"/>
            <w:r w:rsidR="00D1498A">
              <w:t xml:space="preserve">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t xml:space="preserve">Company: </w:t>
            </w:r>
          </w:p>
          <w:p w14:paraId="088BD7F9" w14:textId="713F5325" w:rsidR="008D723E" w:rsidRDefault="00C46DB6" w:rsidP="008E24A1">
            <w:pPr>
              <w:spacing w:before="0"/>
              <w:jc w:val="left"/>
            </w:pPr>
            <w:proofErr w:type="spellStart"/>
            <w:r>
              <w:t>InterDigital</w:t>
            </w:r>
            <w:proofErr w:type="spellEnd"/>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42CCBB4A" w:rsidR="00AA44EA" w:rsidRDefault="009A7500">
      <w:pPr>
        <w:pStyle w:val="Heading2"/>
      </w:pPr>
      <w:r>
        <w:t xml:space="preserve">4.5 </w:t>
      </w:r>
      <w:r w:rsidR="00172879">
        <w:t>Other schemes</w:t>
      </w:r>
    </w:p>
    <w:p w14:paraId="17705AF6" w14:textId="4339D861"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rsidRPr="009A7500">
        <w:t>Comments on the “</w:t>
      </w:r>
      <w:r w:rsidR="00B131CA" w:rsidRPr="009A7500">
        <w:t>Other schemes</w:t>
      </w:r>
      <w:r w:rsidRPr="009A7500">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w:t>
            </w:r>
            <w:proofErr w:type="gramStart"/>
            <w:r>
              <w:t>_(</w:t>
            </w:r>
            <w:proofErr w:type="gramEnd"/>
            <w:r>
              <w:t>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lastRenderedPageBreak/>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w:t>
            </w:r>
            <w:proofErr w:type="gramStart"/>
            <w:r>
              <w:t>Have to</w:t>
            </w:r>
            <w:proofErr w:type="gramEnd"/>
            <w:r>
              <w:t xml:space="preserve">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lastRenderedPageBreak/>
              <w:t>CMCC</w:t>
            </w:r>
          </w:p>
        </w:tc>
        <w:tc>
          <w:tcPr>
            <w:tcW w:w="1272" w:type="dxa"/>
            <w:vMerge w:val="restart"/>
          </w:tcPr>
          <w:p w14:paraId="196445EE" w14:textId="1D435FBE" w:rsidR="003529FD" w:rsidRDefault="003529FD" w:rsidP="000B0A51">
            <w:pPr>
              <w:spacing w:before="0"/>
              <w:jc w:val="left"/>
            </w:pPr>
            <w:r>
              <w:lastRenderedPageBreak/>
              <w:t xml:space="preserve">Scheme: </w:t>
            </w:r>
            <w:r w:rsidR="00A379CE" w:rsidRPr="00A379CE">
              <w:t xml:space="preserve">PUCCH repetition </w:t>
            </w:r>
            <w:r w:rsidR="00A379CE" w:rsidRPr="00A379CE">
              <w:lastRenderedPageBreak/>
              <w:t>with non-consecutive uplink slots</w:t>
            </w:r>
          </w:p>
        </w:tc>
        <w:tc>
          <w:tcPr>
            <w:tcW w:w="7577" w:type="dxa"/>
            <w:gridSpan w:val="4"/>
          </w:tcPr>
          <w:p w14:paraId="496BE694" w14:textId="77777777" w:rsidR="003529FD" w:rsidRDefault="003529FD" w:rsidP="008A0483">
            <w:r>
              <w:lastRenderedPageBreak/>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lastRenderedPageBreak/>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543499" w14:paraId="33DFB216" w14:textId="77777777" w:rsidTr="00102560">
        <w:trPr>
          <w:trHeight w:val="310"/>
          <w:jc w:val="center"/>
        </w:trPr>
        <w:tc>
          <w:tcPr>
            <w:tcW w:w="1113" w:type="dxa"/>
            <w:gridSpan w:val="2"/>
            <w:vMerge w:val="restart"/>
          </w:tcPr>
          <w:p w14:paraId="1DCED7BD" w14:textId="77777777" w:rsidR="00543499" w:rsidRDefault="00543499" w:rsidP="00102560">
            <w:r>
              <w:t>Company:</w:t>
            </w:r>
          </w:p>
          <w:p w14:paraId="23371D3E" w14:textId="57C29C15" w:rsidR="00543499" w:rsidRDefault="00543499" w:rsidP="00102560">
            <w:r>
              <w:t>Ericsson</w:t>
            </w:r>
          </w:p>
        </w:tc>
        <w:tc>
          <w:tcPr>
            <w:tcW w:w="1272" w:type="dxa"/>
            <w:vMerge w:val="restart"/>
          </w:tcPr>
          <w:p w14:paraId="1469941D" w14:textId="4B2431C9" w:rsidR="00543499" w:rsidRDefault="00543499" w:rsidP="00102560">
            <w:pPr>
              <w:spacing w:before="0"/>
              <w:jc w:val="left"/>
            </w:pPr>
            <w:r>
              <w:t xml:space="preserve">Scheme: </w:t>
            </w:r>
            <w:r>
              <w:t>A-CSI on PUCCH</w:t>
            </w:r>
          </w:p>
        </w:tc>
        <w:tc>
          <w:tcPr>
            <w:tcW w:w="7577" w:type="dxa"/>
            <w:gridSpan w:val="4"/>
          </w:tcPr>
          <w:p w14:paraId="3163E60B" w14:textId="2637D3B3" w:rsidR="00543499" w:rsidRDefault="00543499" w:rsidP="00102560">
            <w:r>
              <w:t>Use case of the scheme: Increased PUCCH format 3 coverage without excessive overhead</w:t>
            </w:r>
          </w:p>
          <w:p w14:paraId="607CEEBD" w14:textId="77777777" w:rsidR="00543499" w:rsidRDefault="00543499" w:rsidP="00102560">
            <w:r>
              <w:rPr>
                <w:noProof/>
                <w:lang w:val="en-US" w:eastAsia="en-US"/>
              </w:rPr>
              <w:drawing>
                <wp:inline distT="0" distB="0" distL="0" distR="0" wp14:anchorId="62A75FCC" wp14:editId="4A130B1F">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543499" w14:paraId="66F875F3" w14:textId="77777777" w:rsidTr="00102560">
        <w:trPr>
          <w:trHeight w:val="310"/>
          <w:jc w:val="center"/>
        </w:trPr>
        <w:tc>
          <w:tcPr>
            <w:tcW w:w="1113" w:type="dxa"/>
            <w:gridSpan w:val="2"/>
            <w:vMerge/>
          </w:tcPr>
          <w:p w14:paraId="27BFBF46" w14:textId="77777777" w:rsidR="00543499" w:rsidRDefault="00543499" w:rsidP="00102560"/>
        </w:tc>
        <w:tc>
          <w:tcPr>
            <w:tcW w:w="1272" w:type="dxa"/>
            <w:vMerge/>
          </w:tcPr>
          <w:p w14:paraId="0219ACA3" w14:textId="77777777" w:rsidR="00543499" w:rsidRDefault="00543499" w:rsidP="00102560">
            <w:pPr>
              <w:spacing w:before="0"/>
              <w:jc w:val="left"/>
            </w:pPr>
          </w:p>
        </w:tc>
        <w:tc>
          <w:tcPr>
            <w:tcW w:w="7577" w:type="dxa"/>
            <w:gridSpan w:val="4"/>
          </w:tcPr>
          <w:p w14:paraId="2E009247" w14:textId="68035C83" w:rsidR="00543499" w:rsidRDefault="00543499" w:rsidP="00102560">
            <w:r>
              <w:t>Any Restriction to apply the scheme:</w:t>
            </w:r>
            <w:r>
              <w:t xml:space="preserve"> No</w:t>
            </w:r>
          </w:p>
        </w:tc>
      </w:tr>
      <w:tr w:rsidR="00543499" w14:paraId="7D4ADB1E" w14:textId="77777777" w:rsidTr="00102560">
        <w:trPr>
          <w:trHeight w:val="310"/>
          <w:jc w:val="center"/>
        </w:trPr>
        <w:tc>
          <w:tcPr>
            <w:tcW w:w="1113" w:type="dxa"/>
            <w:gridSpan w:val="2"/>
            <w:vMerge/>
          </w:tcPr>
          <w:p w14:paraId="64D1D90C" w14:textId="77777777" w:rsidR="00543499" w:rsidRDefault="00543499" w:rsidP="00102560"/>
        </w:tc>
        <w:tc>
          <w:tcPr>
            <w:tcW w:w="1272" w:type="dxa"/>
            <w:vMerge/>
          </w:tcPr>
          <w:p w14:paraId="61807F2B" w14:textId="77777777" w:rsidR="00543499" w:rsidRDefault="00543499" w:rsidP="00102560">
            <w:pPr>
              <w:spacing w:before="0"/>
              <w:jc w:val="left"/>
            </w:pPr>
          </w:p>
        </w:tc>
        <w:tc>
          <w:tcPr>
            <w:tcW w:w="7577" w:type="dxa"/>
            <w:gridSpan w:val="4"/>
          </w:tcPr>
          <w:p w14:paraId="199B7E59" w14:textId="16CE7E2E" w:rsidR="00543499" w:rsidRDefault="00543499" w:rsidP="00102560">
            <w:r>
              <w:t xml:space="preserve">Any prerequisite to apply the scheme: </w:t>
            </w:r>
            <w:r>
              <w:t>No</w:t>
            </w:r>
          </w:p>
        </w:tc>
      </w:tr>
      <w:tr w:rsidR="00543499" w14:paraId="518A22B7" w14:textId="77777777" w:rsidTr="00102560">
        <w:trPr>
          <w:trHeight w:val="310"/>
          <w:jc w:val="center"/>
        </w:trPr>
        <w:tc>
          <w:tcPr>
            <w:tcW w:w="1113" w:type="dxa"/>
            <w:gridSpan w:val="2"/>
            <w:vMerge/>
          </w:tcPr>
          <w:p w14:paraId="3BC51658" w14:textId="77777777" w:rsidR="00543499" w:rsidRDefault="00543499" w:rsidP="00102560"/>
        </w:tc>
        <w:tc>
          <w:tcPr>
            <w:tcW w:w="1272" w:type="dxa"/>
            <w:vMerge/>
          </w:tcPr>
          <w:p w14:paraId="12F6FEF8" w14:textId="77777777" w:rsidR="00543499" w:rsidRDefault="00543499" w:rsidP="00102560">
            <w:pPr>
              <w:spacing w:before="0"/>
              <w:jc w:val="left"/>
            </w:pPr>
          </w:p>
        </w:tc>
        <w:tc>
          <w:tcPr>
            <w:tcW w:w="1492" w:type="dxa"/>
            <w:gridSpan w:val="2"/>
            <w:vMerge w:val="restart"/>
          </w:tcPr>
          <w:p w14:paraId="28A03122" w14:textId="77777777" w:rsidR="00543499" w:rsidRDefault="00543499" w:rsidP="00102560">
            <w:r>
              <w:t>Performance gain</w:t>
            </w:r>
          </w:p>
        </w:tc>
        <w:tc>
          <w:tcPr>
            <w:tcW w:w="6085" w:type="dxa"/>
            <w:gridSpan w:val="2"/>
          </w:tcPr>
          <w:p w14:paraId="2489B24E" w14:textId="4AEAC44A" w:rsidR="00543499" w:rsidRDefault="00543499" w:rsidP="00102560">
            <w:pPr>
              <w:spacing w:before="0"/>
            </w:pPr>
            <w:r>
              <w:t>SNR gain: 5.0 dB in LLS; 3.5 dB MIL vs. no repetition (since dynamic repetition is not supported)</w:t>
            </w:r>
          </w:p>
        </w:tc>
      </w:tr>
      <w:tr w:rsidR="00543499" w14:paraId="57226977" w14:textId="77777777" w:rsidTr="00102560">
        <w:trPr>
          <w:trHeight w:val="310"/>
          <w:jc w:val="center"/>
        </w:trPr>
        <w:tc>
          <w:tcPr>
            <w:tcW w:w="1113" w:type="dxa"/>
            <w:gridSpan w:val="2"/>
            <w:vMerge/>
          </w:tcPr>
          <w:p w14:paraId="3B62B227" w14:textId="77777777" w:rsidR="00543499" w:rsidRDefault="00543499" w:rsidP="00102560"/>
        </w:tc>
        <w:tc>
          <w:tcPr>
            <w:tcW w:w="1272" w:type="dxa"/>
            <w:vMerge/>
          </w:tcPr>
          <w:p w14:paraId="54595CAE" w14:textId="77777777" w:rsidR="00543499" w:rsidRDefault="00543499" w:rsidP="00102560"/>
        </w:tc>
        <w:tc>
          <w:tcPr>
            <w:tcW w:w="1492" w:type="dxa"/>
            <w:gridSpan w:val="2"/>
            <w:vMerge/>
          </w:tcPr>
          <w:p w14:paraId="0345693D" w14:textId="77777777" w:rsidR="00543499" w:rsidRDefault="00543499" w:rsidP="00102560"/>
        </w:tc>
        <w:tc>
          <w:tcPr>
            <w:tcW w:w="6085" w:type="dxa"/>
            <w:gridSpan w:val="2"/>
          </w:tcPr>
          <w:p w14:paraId="18E2FD76" w14:textId="321B6CAC" w:rsidR="00543499" w:rsidRDefault="00543499" w:rsidP="00102560">
            <w:r>
              <w:t>PAPR/CM gain: None (uses Rel-15 waveform)</w:t>
            </w:r>
          </w:p>
        </w:tc>
      </w:tr>
      <w:tr w:rsidR="00543499" w14:paraId="43BA9A21" w14:textId="77777777" w:rsidTr="00102560">
        <w:trPr>
          <w:trHeight w:val="170"/>
          <w:jc w:val="center"/>
        </w:trPr>
        <w:tc>
          <w:tcPr>
            <w:tcW w:w="1113" w:type="dxa"/>
            <w:gridSpan w:val="2"/>
            <w:vMerge/>
          </w:tcPr>
          <w:p w14:paraId="5E34E3A7" w14:textId="77777777" w:rsidR="00543499" w:rsidRDefault="00543499" w:rsidP="00102560"/>
        </w:tc>
        <w:tc>
          <w:tcPr>
            <w:tcW w:w="1272" w:type="dxa"/>
            <w:vMerge/>
          </w:tcPr>
          <w:p w14:paraId="2E0E6D50" w14:textId="77777777" w:rsidR="00543499" w:rsidRDefault="00543499" w:rsidP="00102560"/>
        </w:tc>
        <w:tc>
          <w:tcPr>
            <w:tcW w:w="7577" w:type="dxa"/>
            <w:gridSpan w:val="4"/>
          </w:tcPr>
          <w:p w14:paraId="7A846243" w14:textId="1F6810DE" w:rsidR="00543499" w:rsidRDefault="00543499" w:rsidP="00102560">
            <w:r>
              <w:t xml:space="preserve">Spec impact: </w:t>
            </w:r>
            <w:r w:rsidRPr="00543499">
              <w:t xml:space="preserve">DCI </w:t>
            </w:r>
            <w:r>
              <w:t>triggers CSI on PUCCH.  Timing of A-CSI on PUCCH will need to be specified, as w</w:t>
            </w:r>
            <w:r w:rsidR="00CA1D99">
              <w:t>e</w:t>
            </w:r>
            <w:r>
              <w:t xml:space="preserve">ll </w:t>
            </w:r>
            <w:r w:rsidR="00CA1D99">
              <w:t xml:space="preserve">as if DL </w:t>
            </w:r>
            <w:proofErr w:type="gramStart"/>
            <w:r w:rsidR="00CA1D99">
              <w:t>DCI,  UL</w:t>
            </w:r>
            <w:proofErr w:type="gramEnd"/>
            <w:r w:rsidR="00CA1D99">
              <w:t xml:space="preserve"> DCI, or both are used to trigger.  Rel-15 CSI content and coding for PUSCH can be reused.</w:t>
            </w:r>
          </w:p>
        </w:tc>
      </w:tr>
      <w:tr w:rsidR="00543499" w14:paraId="73F009B1" w14:textId="77777777" w:rsidTr="00102560">
        <w:trPr>
          <w:trHeight w:val="310"/>
          <w:jc w:val="center"/>
        </w:trPr>
        <w:tc>
          <w:tcPr>
            <w:tcW w:w="1113" w:type="dxa"/>
            <w:gridSpan w:val="2"/>
            <w:vMerge/>
          </w:tcPr>
          <w:p w14:paraId="68B7AC24" w14:textId="77777777" w:rsidR="00543499" w:rsidRDefault="00543499" w:rsidP="00102560"/>
        </w:tc>
        <w:tc>
          <w:tcPr>
            <w:tcW w:w="1272" w:type="dxa"/>
            <w:vMerge/>
          </w:tcPr>
          <w:p w14:paraId="6953DE35" w14:textId="77777777" w:rsidR="00543499" w:rsidRDefault="00543499" w:rsidP="00102560"/>
        </w:tc>
        <w:tc>
          <w:tcPr>
            <w:tcW w:w="1492" w:type="dxa"/>
            <w:gridSpan w:val="2"/>
            <w:vMerge w:val="restart"/>
          </w:tcPr>
          <w:p w14:paraId="51807E21" w14:textId="77777777" w:rsidR="00543499" w:rsidRDefault="00543499" w:rsidP="00102560">
            <w:r>
              <w:t>Impact to receiver</w:t>
            </w:r>
          </w:p>
        </w:tc>
        <w:tc>
          <w:tcPr>
            <w:tcW w:w="6085" w:type="dxa"/>
            <w:gridSpan w:val="2"/>
          </w:tcPr>
          <w:p w14:paraId="4973A0E3" w14:textId="1B5C2B9A" w:rsidR="00543499" w:rsidRDefault="00543499" w:rsidP="00102560">
            <w:r>
              <w:t>Receiver complexity: Same as Rel-15</w:t>
            </w:r>
          </w:p>
        </w:tc>
      </w:tr>
      <w:tr w:rsidR="00543499" w14:paraId="1BA00567" w14:textId="77777777" w:rsidTr="00102560">
        <w:trPr>
          <w:trHeight w:val="310"/>
          <w:jc w:val="center"/>
        </w:trPr>
        <w:tc>
          <w:tcPr>
            <w:tcW w:w="1113" w:type="dxa"/>
            <w:gridSpan w:val="2"/>
            <w:vMerge/>
          </w:tcPr>
          <w:p w14:paraId="5AB0B459" w14:textId="77777777" w:rsidR="00543499" w:rsidRDefault="00543499" w:rsidP="00102560"/>
        </w:tc>
        <w:tc>
          <w:tcPr>
            <w:tcW w:w="1272" w:type="dxa"/>
            <w:vMerge/>
          </w:tcPr>
          <w:p w14:paraId="4803ADA6" w14:textId="77777777" w:rsidR="00543499" w:rsidRDefault="00543499" w:rsidP="00102560"/>
        </w:tc>
        <w:tc>
          <w:tcPr>
            <w:tcW w:w="1492" w:type="dxa"/>
            <w:gridSpan w:val="2"/>
            <w:vMerge/>
          </w:tcPr>
          <w:p w14:paraId="502981AF" w14:textId="77777777" w:rsidR="00543499" w:rsidRDefault="00543499" w:rsidP="00102560"/>
        </w:tc>
        <w:tc>
          <w:tcPr>
            <w:tcW w:w="6085" w:type="dxa"/>
            <w:gridSpan w:val="2"/>
          </w:tcPr>
          <w:p w14:paraId="6361023F" w14:textId="6380C65E" w:rsidR="00543499" w:rsidRDefault="00543499" w:rsidP="00102560">
            <w:r>
              <w:t>Receiver sensitivity to time/frequency error:</w:t>
            </w:r>
            <w:r>
              <w:t xml:space="preserve"> </w:t>
            </w:r>
            <w:r>
              <w:t>Same as Rel-15</w:t>
            </w:r>
          </w:p>
        </w:tc>
      </w:tr>
      <w:tr w:rsidR="00543499" w14:paraId="6FFD475B" w14:textId="77777777" w:rsidTr="00102560">
        <w:trPr>
          <w:trHeight w:val="310"/>
          <w:jc w:val="center"/>
        </w:trPr>
        <w:tc>
          <w:tcPr>
            <w:tcW w:w="1113" w:type="dxa"/>
            <w:gridSpan w:val="2"/>
            <w:vMerge/>
          </w:tcPr>
          <w:p w14:paraId="64FC0414" w14:textId="77777777" w:rsidR="00543499" w:rsidRDefault="00543499" w:rsidP="00102560"/>
        </w:tc>
        <w:tc>
          <w:tcPr>
            <w:tcW w:w="1272" w:type="dxa"/>
            <w:vMerge/>
          </w:tcPr>
          <w:p w14:paraId="33354DEE" w14:textId="77777777" w:rsidR="00543499" w:rsidRDefault="00543499" w:rsidP="00102560"/>
        </w:tc>
        <w:tc>
          <w:tcPr>
            <w:tcW w:w="1492" w:type="dxa"/>
            <w:gridSpan w:val="2"/>
          </w:tcPr>
          <w:p w14:paraId="1EFB750F" w14:textId="77777777" w:rsidR="00543499" w:rsidRDefault="00543499" w:rsidP="00102560">
            <w:r>
              <w:t>Impact to UE implementation</w:t>
            </w:r>
          </w:p>
        </w:tc>
        <w:tc>
          <w:tcPr>
            <w:tcW w:w="6085" w:type="dxa"/>
            <w:gridSpan w:val="2"/>
          </w:tcPr>
          <w:p w14:paraId="2FC692DF" w14:textId="05B6D1A6" w:rsidR="00543499" w:rsidRDefault="00543499" w:rsidP="00102560">
            <w:r>
              <w:t>UE must receive new DCI content</w:t>
            </w:r>
            <w:r w:rsidR="00CA1D99">
              <w:t xml:space="preserve"> and transmit according to trigger timing.</w:t>
            </w:r>
            <w:bookmarkStart w:id="16" w:name="_GoBack"/>
            <w:bookmarkEnd w:id="16"/>
          </w:p>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09E68F38" w:rsidR="00AA44EA" w:rsidRDefault="009A7500">
      <w:pPr>
        <w:pStyle w:val="Heading1"/>
        <w:jc w:val="both"/>
      </w:pPr>
      <w:bookmarkStart w:id="17" w:name="_Ref54470658"/>
      <w:r>
        <w:t xml:space="preserve">5 </w:t>
      </w:r>
      <w:r w:rsidR="00172879">
        <w:t>References</w:t>
      </w:r>
      <w:bookmarkEnd w:id="17"/>
    </w:p>
    <w:bookmarkStart w:id="18"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8"/>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D03B7D">
      <w:pPr>
        <w:widowControl w:val="0"/>
        <w:numPr>
          <w:ilvl w:val="0"/>
          <w:numId w:val="6"/>
        </w:numPr>
        <w:spacing w:after="120"/>
        <w:jc w:val="both"/>
        <w:rPr>
          <w:lang w:eastAsia="zh-CN"/>
        </w:rPr>
      </w:pPr>
      <w:hyperlink r:id="rId20"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9"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08C434C2" w14:textId="77777777" w:rsidR="00AA44EA" w:rsidRDefault="00D03B7D">
      <w:pPr>
        <w:widowControl w:val="0"/>
        <w:numPr>
          <w:ilvl w:val="0"/>
          <w:numId w:val="6"/>
        </w:numPr>
        <w:spacing w:after="120"/>
        <w:jc w:val="both"/>
        <w:rPr>
          <w:lang w:eastAsia="zh-CN"/>
        </w:rPr>
      </w:pPr>
      <w:hyperlink r:id="rId21"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20"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0"/>
    </w:p>
    <w:p w14:paraId="37CFE780" w14:textId="77777777" w:rsidR="00AA44EA" w:rsidRDefault="00D03B7D">
      <w:pPr>
        <w:widowControl w:val="0"/>
        <w:numPr>
          <w:ilvl w:val="0"/>
          <w:numId w:val="6"/>
        </w:numPr>
        <w:spacing w:after="120"/>
        <w:jc w:val="both"/>
        <w:rPr>
          <w:lang w:eastAsia="zh-CN"/>
        </w:rPr>
      </w:pPr>
      <w:hyperlink r:id="rId22"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D03B7D">
      <w:pPr>
        <w:widowControl w:val="0"/>
        <w:numPr>
          <w:ilvl w:val="0"/>
          <w:numId w:val="6"/>
        </w:numPr>
        <w:spacing w:after="120"/>
        <w:jc w:val="both"/>
        <w:rPr>
          <w:lang w:eastAsia="zh-CN"/>
        </w:rPr>
      </w:pPr>
      <w:hyperlink r:id="rId23"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1"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2"/>
    </w:p>
    <w:p w14:paraId="0BECC6E2" w14:textId="77777777" w:rsidR="00AA44EA" w:rsidRDefault="00D03B7D">
      <w:pPr>
        <w:widowControl w:val="0"/>
        <w:numPr>
          <w:ilvl w:val="0"/>
          <w:numId w:val="6"/>
        </w:numPr>
        <w:spacing w:after="120"/>
        <w:jc w:val="both"/>
        <w:rPr>
          <w:lang w:eastAsia="zh-CN"/>
        </w:rPr>
      </w:pPr>
      <w:hyperlink r:id="rId24"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3"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4AC89581" w14:textId="77777777" w:rsidR="00AA44EA" w:rsidRDefault="00D03B7D">
      <w:pPr>
        <w:widowControl w:val="0"/>
        <w:numPr>
          <w:ilvl w:val="0"/>
          <w:numId w:val="6"/>
        </w:numPr>
        <w:spacing w:after="120"/>
        <w:jc w:val="both"/>
        <w:rPr>
          <w:lang w:eastAsia="zh-CN"/>
        </w:rPr>
      </w:pPr>
      <w:hyperlink r:id="rId25"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D03B7D">
      <w:pPr>
        <w:widowControl w:val="0"/>
        <w:numPr>
          <w:ilvl w:val="0"/>
          <w:numId w:val="6"/>
        </w:numPr>
        <w:spacing w:after="120"/>
        <w:jc w:val="both"/>
        <w:rPr>
          <w:lang w:eastAsia="zh-CN"/>
        </w:rPr>
      </w:pPr>
      <w:hyperlink r:id="rId26"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4"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4"/>
    </w:p>
    <w:p w14:paraId="00DB236E" w14:textId="77777777" w:rsidR="00AA44EA" w:rsidRDefault="00D03B7D">
      <w:pPr>
        <w:widowControl w:val="0"/>
        <w:numPr>
          <w:ilvl w:val="0"/>
          <w:numId w:val="6"/>
        </w:numPr>
        <w:spacing w:after="120"/>
        <w:jc w:val="both"/>
        <w:rPr>
          <w:lang w:eastAsia="zh-CN"/>
        </w:rPr>
      </w:pPr>
      <w:hyperlink r:id="rId27" w:tgtFrame="_parent" w:history="1">
        <w:r w:rsidR="00172879">
          <w:rPr>
            <w:rStyle w:val="Hyperlink"/>
          </w:rPr>
          <w:t>R1-2008484</w:t>
        </w:r>
      </w:hyperlink>
      <w:r w:rsidR="00172879">
        <w:t xml:space="preserve">, “PUCCH coverage enhancements,” </w:t>
      </w:r>
      <w:proofErr w:type="spellStart"/>
      <w:r w:rsidR="00172879">
        <w:t>InterDigital</w:t>
      </w:r>
      <w:proofErr w:type="spellEnd"/>
      <w:r w:rsidR="00172879">
        <w:t>, Inc,</w:t>
      </w:r>
      <w:r w:rsidR="00172879">
        <w:rPr>
          <w:lang w:eastAsia="zh-CN"/>
        </w:rPr>
        <w:t xml:space="preserve"> RAN1 #103 e-Meeting, </w:t>
      </w:r>
      <w:r w:rsidR="00172879">
        <w:t>October 26th – November 13th, 2020</w:t>
      </w:r>
    </w:p>
    <w:p w14:paraId="71EAE3A9" w14:textId="77777777" w:rsidR="00AA44EA" w:rsidRDefault="00D03B7D">
      <w:pPr>
        <w:widowControl w:val="0"/>
        <w:numPr>
          <w:ilvl w:val="0"/>
          <w:numId w:val="6"/>
        </w:numPr>
        <w:spacing w:after="120"/>
        <w:jc w:val="both"/>
        <w:rPr>
          <w:lang w:eastAsia="zh-CN"/>
        </w:rPr>
      </w:pPr>
      <w:hyperlink r:id="rId28"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5"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6"/>
    </w:p>
    <w:bookmarkStart w:id="27" w:name="_Ref54477065"/>
    <w:p w14:paraId="49D1303D" w14:textId="77777777" w:rsidR="00AA44EA" w:rsidRDefault="00172879">
      <w:pPr>
        <w:widowControl w:val="0"/>
        <w:numPr>
          <w:ilvl w:val="0"/>
          <w:numId w:val="6"/>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7"/>
    </w:p>
    <w:p w14:paraId="79347C88" w14:textId="77777777" w:rsidR="00AA44EA" w:rsidRDefault="00D03B7D">
      <w:pPr>
        <w:widowControl w:val="0"/>
        <w:numPr>
          <w:ilvl w:val="0"/>
          <w:numId w:val="6"/>
        </w:numPr>
        <w:spacing w:after="120"/>
        <w:jc w:val="both"/>
        <w:rPr>
          <w:lang w:eastAsia="zh-CN"/>
        </w:rPr>
      </w:pPr>
      <w:hyperlink r:id="rId29"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D03B7D">
      <w:pPr>
        <w:widowControl w:val="0"/>
        <w:numPr>
          <w:ilvl w:val="0"/>
          <w:numId w:val="6"/>
        </w:numPr>
        <w:spacing w:after="120"/>
        <w:jc w:val="both"/>
        <w:rPr>
          <w:lang w:eastAsia="zh-CN"/>
        </w:rPr>
      </w:pPr>
      <w:hyperlink r:id="rId30"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53F82903" w14:textId="77777777" w:rsidR="00AA44EA" w:rsidRDefault="00AA44EA"/>
    <w:sectPr w:rsidR="00AA44EA">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10-29T14:35:00Z" w:initials="Ericsson">
    <w:p w14:paraId="640348D3" w14:textId="1A060F42" w:rsidR="00543499" w:rsidRDefault="00543499">
      <w:pPr>
        <w:pStyle w:val="CommentText"/>
      </w:pPr>
      <w:r>
        <w:rPr>
          <w:rStyle w:val="CommentReference"/>
        </w:rPr>
        <w:annotationRef/>
      </w:r>
      <w:r w:rsidR="004337C5">
        <w:rPr>
          <w:noProof/>
        </w:rPr>
        <w:t>Plea</w:t>
      </w:r>
      <w:r w:rsidR="004337C5">
        <w:rPr>
          <w:noProof/>
        </w:rPr>
        <w:t>se no</w:t>
      </w:r>
      <w:r w:rsidR="004337C5">
        <w:rPr>
          <w:noProof/>
        </w:rPr>
        <w:t xml:space="preserve">te </w:t>
      </w:r>
      <w:r w:rsidR="004337C5">
        <w:rPr>
          <w:noProof/>
        </w:rPr>
        <w:t xml:space="preserve">I </w:t>
      </w:r>
      <w:r w:rsidR="004337C5">
        <w:rPr>
          <w:noProof/>
        </w:rPr>
        <w:t xml:space="preserve">moved </w:t>
      </w:r>
      <w:r w:rsidR="004337C5">
        <w:rPr>
          <w:noProof/>
        </w:rPr>
        <w:t>this to the correct locati</w:t>
      </w:r>
      <w:r w:rsidR="004337C5">
        <w:rPr>
          <w:noProof/>
        </w:rPr>
        <w:t>on un</w:t>
      </w:r>
      <w:r w:rsidR="004337C5">
        <w:rPr>
          <w:noProof/>
        </w:rPr>
        <w:t xml:space="preserve">der 'dyanmic pucch repetition' from where I </w:t>
      </w:r>
      <w:r w:rsidR="004337C5">
        <w:rPr>
          <w:noProof/>
        </w:rPr>
        <w:t>accident</w:t>
      </w:r>
      <w:r w:rsidR="004337C5">
        <w:rPr>
          <w:noProof/>
        </w:rPr>
        <w:t>ally pu</w:t>
      </w:r>
      <w:r w:rsidR="004337C5">
        <w:rPr>
          <w:noProof/>
        </w:rPr>
        <w:t xml:space="preserve">t </w:t>
      </w:r>
      <w:r w:rsidR="004337C5">
        <w:rPr>
          <w:noProof/>
        </w:rPr>
        <w:t>(under r</w:t>
      </w:r>
      <w:r w:rsidR="004337C5">
        <w:rPr>
          <w:noProof/>
        </w:rPr>
        <w:t>epetition type-B).</w:t>
      </w:r>
    </w:p>
  </w:comment>
  <w:comment w:id="15" w:author="Ericsson" w:date="2020-10-29T14:36:00Z" w:initials="Ericsson">
    <w:p w14:paraId="6BA902CD" w14:textId="1793B8ED" w:rsidR="00543499" w:rsidRDefault="00543499">
      <w:pPr>
        <w:pStyle w:val="CommentText"/>
      </w:pPr>
      <w:r>
        <w:rPr>
          <w:rStyle w:val="CommentReference"/>
        </w:rPr>
        <w:annotationRef/>
      </w:r>
      <w:r w:rsidR="004337C5">
        <w:rPr>
          <w:noProof/>
        </w:rPr>
        <w:t xml:space="preserve">Please </w:t>
      </w:r>
      <w:r w:rsidR="004337C5">
        <w:rPr>
          <w:noProof/>
        </w:rPr>
        <w:t>also note th</w:t>
      </w:r>
      <w:r w:rsidR="004337C5">
        <w:rPr>
          <w:noProof/>
        </w:rPr>
        <w:t>at t</w:t>
      </w:r>
      <w:r w:rsidR="004337C5">
        <w:rPr>
          <w:noProof/>
        </w:rPr>
        <w:t>his is rew</w:t>
      </w:r>
      <w:r w:rsidR="004337C5">
        <w:rPr>
          <w:noProof/>
        </w:rPr>
        <w:t>o</w:t>
      </w:r>
      <w:r w:rsidR="004337C5">
        <w:rPr>
          <w:noProof/>
        </w:rPr>
        <w:t>rd</w:t>
      </w:r>
      <w:r w:rsidR="004337C5">
        <w:rPr>
          <w:noProof/>
        </w:rPr>
        <w:t>ed</w:t>
      </w:r>
      <w:r w:rsidR="004337C5">
        <w:rPr>
          <w:noProof/>
        </w:rPr>
        <w:t xml:space="preserve"> to 'content' rather than 'format', </w:t>
      </w:r>
      <w:r w:rsidR="004337C5">
        <w:rPr>
          <w:noProof/>
        </w:rPr>
        <w:t xml:space="preserve">to </w:t>
      </w:r>
      <w:r w:rsidR="004337C5">
        <w:rPr>
          <w:noProof/>
        </w:rPr>
        <w:t>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348D3" w15:done="0"/>
  <w15:commentEx w15:paraId="6BA90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348D3" w16cid:durableId="2345519B"/>
  <w16cid:commentId w16cid:paraId="6BA902CD" w16cid:durableId="23455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4EDB" w14:textId="77777777" w:rsidR="004337C5" w:rsidRDefault="004337C5">
      <w:r>
        <w:separator/>
      </w:r>
    </w:p>
  </w:endnote>
  <w:endnote w:type="continuationSeparator" w:id="0">
    <w:p w14:paraId="4395525E" w14:textId="77777777" w:rsidR="004337C5" w:rsidRDefault="0043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A044" w14:textId="77777777" w:rsidR="00D03B7D" w:rsidRDefault="00D03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D03B7D" w:rsidRDefault="00D03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ECC" w14:textId="6061395A" w:rsidR="00D03B7D" w:rsidRDefault="00D03B7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0CD4" w14:textId="77777777" w:rsidR="004337C5" w:rsidRDefault="004337C5">
      <w:r>
        <w:separator/>
      </w:r>
    </w:p>
  </w:footnote>
  <w:footnote w:type="continuationSeparator" w:id="0">
    <w:p w14:paraId="5E97E514" w14:textId="77777777" w:rsidR="004337C5" w:rsidRDefault="0043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6CA7" w14:textId="77777777" w:rsidR="00D03B7D" w:rsidRDefault="00D03B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74115"/>
    <w:multiLevelType w:val="hybridMultilevel"/>
    <w:tmpl w:val="1FEC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hybridMultilevel"/>
    <w:tmpl w:val="16C4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hybridMultilevel"/>
    <w:tmpl w:val="3F1C85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5C5A1B"/>
    <w:multiLevelType w:val="hybridMultilevel"/>
    <w:tmpl w:val="234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A486AAE"/>
    <w:multiLevelType w:val="hybridMultilevel"/>
    <w:tmpl w:val="803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64CD51D4"/>
    <w:multiLevelType w:val="hybridMultilevel"/>
    <w:tmpl w:val="E21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83BDA"/>
    <w:multiLevelType w:val="hybridMultilevel"/>
    <w:tmpl w:val="8EC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6485C"/>
    <w:multiLevelType w:val="hybridMultilevel"/>
    <w:tmpl w:val="54A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3"/>
  </w:num>
  <w:num w:numId="10">
    <w:abstractNumId w:val="15"/>
  </w:num>
  <w:num w:numId="11">
    <w:abstractNumId w:val="1"/>
  </w:num>
  <w:num w:numId="12">
    <w:abstractNumId w:val="3"/>
  </w:num>
  <w:num w:numId="13">
    <w:abstractNumId w:val="14"/>
  </w:num>
  <w:num w:numId="14">
    <w:abstractNumId w:val="8"/>
  </w:num>
  <w:num w:numId="15">
    <w:abstractNumId w:val="10"/>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499"/>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hyperlink" Target="https://www.3gpp.org/ftp/tsg_ran/WG1_RL1/TSGR1_103-e/Docs/R1-2008404.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955.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3gpp.org/ftp/tsg_ran/WG1_RL1/TSGR1_103-e/Docs/R1-2008400.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1_RL1/TSGR1_103-e/Docs/R1-2007744.zip" TargetMode="External"/><Relationship Id="rId29" Type="http://schemas.openxmlformats.org/officeDocument/2006/relationships/hyperlink" Target="https://www.3gpp.org/ftp/tsg_ran/WG1_RL1/TSGR1_103-e/Docs/R1-20087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371.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079.zip" TargetMode="External"/><Relationship Id="rId28" Type="http://schemas.openxmlformats.org/officeDocument/2006/relationships/hyperlink" Target="https://www.3gpp.org/ftp/tsg_ran/WG1_RL1/TSGR1_103-e/Docs/R1-200856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027.zip" TargetMode="External"/><Relationship Id="rId27" Type="http://schemas.openxmlformats.org/officeDocument/2006/relationships/hyperlink" Target="https://www.3gpp.org/ftp/tsg_ran/WG1_RL1/TSGR1_103-e/Docs/R1-2008484.zip" TargetMode="External"/><Relationship Id="rId30" Type="http://schemas.openxmlformats.org/officeDocument/2006/relationships/hyperlink" Target="https://www.3gpp.org/ftp/tsg_ran/WG1_RL1/TSGR1_103-e/Docs/R1-2008759.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BE7B9-9771-4190-BB51-EFA3D5CE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39</Pages>
  <Words>10749</Words>
  <Characters>61275</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35</cp:revision>
  <cp:lastPrinted>2014-11-07T05:38:00Z</cp:lastPrinted>
  <dcterms:created xsi:type="dcterms:W3CDTF">2020-10-29T02:51:00Z</dcterms:created>
  <dcterms:modified xsi:type="dcterms:W3CDTF">2020-10-29T19:55:00Z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