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77133E">
        <w:rPr>
          <w:rFonts w:ascii="Arial" w:eastAsia="DengXian" w:hAnsi="Arial"/>
          <w:sz w:val="24"/>
          <w:lang w:val="en-GB"/>
        </w:rPr>
        <w:t>8</w:t>
      </w:r>
      <w:r>
        <w:rPr>
          <w:rFonts w:ascii="Arial" w:eastAsia="DengXian" w:hAnsi="Arial"/>
          <w:sz w:val="24"/>
          <w:lang w:val="en-GB"/>
        </w:rPr>
        <w:t xml:space="preserve"> on Coverage Recovery and Capacity Impact for </w:t>
      </w:r>
      <w:proofErr w:type="spellStart"/>
      <w:r>
        <w:rPr>
          <w:rFonts w:ascii="Arial" w:eastAsia="DengXian" w:hAnsi="Arial"/>
          <w:sz w:val="24"/>
          <w:lang w:val="en-GB"/>
        </w:rPr>
        <w:t>RedCap</w:t>
      </w:r>
      <w:proofErr w:type="spellEnd"/>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proofErr w:type="spellStart"/>
            <w:r>
              <w:rPr>
                <w:lang w:eastAsia="zh-CN"/>
              </w:rPr>
              <w:t>Futurewei</w:t>
            </w:r>
            <w:proofErr w:type="spellEnd"/>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w:t>
            </w:r>
            <w:proofErr w:type="spellStart"/>
            <w:r>
              <w:rPr>
                <w:lang w:eastAsia="zh-CN"/>
              </w:rPr>
              <w:t>RedCap</w:t>
            </w:r>
            <w:proofErr w:type="spellEnd"/>
            <w:r>
              <w:rPr>
                <w:lang w:eastAsia="zh-CN"/>
              </w:rPr>
              <w:t xml:space="preserve">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w:t>
            </w:r>
            <w:proofErr w:type="spellStart"/>
            <w:r>
              <w:rPr>
                <w:lang w:eastAsia="zh-CN"/>
              </w:rPr>
              <w:t>RedCap</w:t>
            </w:r>
            <w:proofErr w:type="spellEnd"/>
            <w:r>
              <w:rPr>
                <w:lang w:eastAsia="zh-CN"/>
              </w:rPr>
              <w:t xml:space="preserve"> UE with max 12dBm Tx power, it means such UE can be enhanced to be no worse than reference UE. However, a </w:t>
            </w:r>
            <w:proofErr w:type="spellStart"/>
            <w:r>
              <w:rPr>
                <w:lang w:eastAsia="zh-CN"/>
              </w:rPr>
              <w:t>RedCap</w:t>
            </w:r>
            <w:proofErr w:type="spellEnd"/>
            <w:r>
              <w:rPr>
                <w:lang w:eastAsia="zh-CN"/>
              </w:rPr>
              <w:t xml:space="preserve">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5A2549">
            <w:pPr>
              <w:rPr>
                <w:lang w:eastAsia="zh-CN"/>
              </w:rPr>
            </w:pPr>
            <w:r>
              <w:rPr>
                <w:lang w:eastAsia="zh-CN"/>
              </w:rPr>
              <w:t>We are fine either way.</w:t>
            </w: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r w:rsidR="00FA40E7" w14:paraId="5D951DF6" w14:textId="77777777" w:rsidTr="009B00B2">
        <w:tc>
          <w:tcPr>
            <w:tcW w:w="1488" w:type="dxa"/>
            <w:tcMar>
              <w:top w:w="0" w:type="dxa"/>
              <w:left w:w="108" w:type="dxa"/>
              <w:bottom w:w="0" w:type="dxa"/>
              <w:right w:w="108" w:type="dxa"/>
            </w:tcMar>
          </w:tcPr>
          <w:p w14:paraId="5354E393" w14:textId="48727522" w:rsidR="00FA40E7" w:rsidRDefault="00FA40E7" w:rsidP="009B00B2">
            <w:pPr>
              <w:rPr>
                <w:lang w:eastAsia="zh-CN"/>
              </w:rPr>
            </w:pPr>
            <w:proofErr w:type="spellStart"/>
            <w:r>
              <w:rPr>
                <w:lang w:eastAsia="zh-CN"/>
              </w:rPr>
              <w:t>Futurewei</w:t>
            </w:r>
            <w:proofErr w:type="spellEnd"/>
          </w:p>
        </w:tc>
        <w:tc>
          <w:tcPr>
            <w:tcW w:w="1909" w:type="dxa"/>
          </w:tcPr>
          <w:p w14:paraId="7AAB6C9E" w14:textId="6A04634E"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1D72F105" w14:textId="77777777" w:rsidR="00FA40E7" w:rsidRDefault="00FA40E7" w:rsidP="009B00B2">
            <w:pPr>
              <w:rPr>
                <w:lang w:eastAsia="zh-CN"/>
              </w:rPr>
            </w:pPr>
          </w:p>
        </w:tc>
      </w:tr>
      <w:tr w:rsidR="002221D0" w14:paraId="345E8BBA" w14:textId="77777777" w:rsidTr="009B00B2">
        <w:tc>
          <w:tcPr>
            <w:tcW w:w="1488" w:type="dxa"/>
            <w:tcMar>
              <w:top w:w="0" w:type="dxa"/>
              <w:left w:w="108" w:type="dxa"/>
              <w:bottom w:w="0" w:type="dxa"/>
              <w:right w:w="108" w:type="dxa"/>
            </w:tcMar>
          </w:tcPr>
          <w:p w14:paraId="11BCB67A" w14:textId="15100F40" w:rsidR="002221D0" w:rsidRDefault="002221D0" w:rsidP="002221D0">
            <w:pPr>
              <w:rPr>
                <w:lang w:eastAsia="zh-CN"/>
              </w:rPr>
            </w:pPr>
            <w:r>
              <w:rPr>
                <w:lang w:eastAsia="zh-CN"/>
              </w:rPr>
              <w:t>Intel</w:t>
            </w:r>
          </w:p>
        </w:tc>
        <w:tc>
          <w:tcPr>
            <w:tcW w:w="1909" w:type="dxa"/>
          </w:tcPr>
          <w:p w14:paraId="0FB12D35"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2425D375" w14:textId="77777777" w:rsidR="002221D0" w:rsidRDefault="002221D0" w:rsidP="002221D0">
            <w:pPr>
              <w:rPr>
                <w:lang w:eastAsia="zh-CN"/>
              </w:rPr>
            </w:pPr>
            <w:r>
              <w:rPr>
                <w:lang w:eastAsia="zh-CN"/>
              </w:rPr>
              <w:t>OK for the TP for max TRP 12 dBm</w:t>
            </w:r>
          </w:p>
          <w:p w14:paraId="1B1FF74A" w14:textId="5A2E003D" w:rsidR="002221D0" w:rsidRDefault="002221D0" w:rsidP="002221D0">
            <w:pPr>
              <w:rPr>
                <w:lang w:eastAsia="zh-CN"/>
              </w:rPr>
            </w:pPr>
            <w:r>
              <w:rPr>
                <w:lang w:eastAsia="zh-CN"/>
              </w:rPr>
              <w:t>Our preference is that another TP for 23dBm case</w:t>
            </w:r>
            <w:r w:rsidRPr="00D60215">
              <w:rPr>
                <w:lang w:eastAsia="zh-CN"/>
              </w:rPr>
              <w:t xml:space="preserve"> will be added to </w:t>
            </w:r>
            <w:r>
              <w:rPr>
                <w:lang w:eastAsia="zh-CN"/>
              </w:rPr>
              <w:t>TR.</w:t>
            </w:r>
          </w:p>
        </w:tc>
      </w:tr>
      <w:tr w:rsidR="00372468" w14:paraId="472250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69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40077A4"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A8DE5" w14:textId="77777777" w:rsidR="00372468" w:rsidRDefault="00372468" w:rsidP="005A2549">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lastRenderedPageBreak/>
              <w:t xml:space="preserve">[For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 xml:space="preserve">For </w:t>
            </w:r>
            <w:proofErr w:type="spellStart"/>
            <w:r w:rsidRPr="00A45F93">
              <w:rPr>
                <w:rFonts w:ascii="Times New Roman" w:hAnsi="Times New Roman"/>
                <w:color w:val="FF0000"/>
                <w:sz w:val="20"/>
                <w:szCs w:val="24"/>
              </w:rPr>
              <w:t>RedCap</w:t>
            </w:r>
            <w:proofErr w:type="spellEnd"/>
            <w:r w:rsidRPr="00A45F93">
              <w:rPr>
                <w:rFonts w:ascii="Times New Roman" w:hAnsi="Times New Roman"/>
                <w:color w:val="FF0000"/>
                <w:sz w:val="20"/>
                <w:szCs w:val="24"/>
              </w:rPr>
              <w:t xml:space="preserve">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 xml:space="preserve">E.g. a large amount of coverage recovery may be needed for the initial access channels if the target is to achieve the same coverage for the initial access channels between </w:t>
            </w:r>
            <w:proofErr w:type="spellStart"/>
            <w:r w:rsidRPr="00A45F93">
              <w:rPr>
                <w:rFonts w:ascii="Times New Roman" w:hAnsi="Times New Roman"/>
                <w:strike/>
                <w:color w:val="FF0000"/>
                <w:sz w:val="20"/>
                <w:szCs w:val="24"/>
              </w:rPr>
              <w:t>RedCap</w:t>
            </w:r>
            <w:proofErr w:type="spellEnd"/>
            <w:r w:rsidRPr="00A45F93">
              <w:rPr>
                <w:rFonts w:ascii="Times New Roman" w:hAnsi="Times New Roman"/>
                <w:strike/>
                <w:color w:val="FF0000"/>
                <w:sz w:val="20"/>
                <w:szCs w:val="24"/>
              </w:rPr>
              <w:t xml:space="preserve">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t xml:space="preserve">For </w:t>
            </w:r>
            <w:proofErr w:type="spellStart"/>
            <w:r w:rsidRPr="00B70748">
              <w:rPr>
                <w:rFonts w:ascii="Times New Roman" w:hAnsi="Times New Roman"/>
                <w:sz w:val="20"/>
                <w:szCs w:val="20"/>
                <w:lang w:eastAsia="zh-CN"/>
              </w:rPr>
              <w:t>RedCap</w:t>
            </w:r>
            <w:proofErr w:type="spellEnd"/>
            <w:r w:rsidRPr="00B70748">
              <w:rPr>
                <w:rFonts w:ascii="Times New Roman" w:hAnsi="Times New Roman"/>
                <w:sz w:val="20"/>
                <w:szCs w:val="20"/>
                <w:lang w:eastAsia="zh-CN"/>
              </w:rPr>
              <w:t xml:space="preserve">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r w:rsidR="00FA40E7" w14:paraId="270CEC6B" w14:textId="77777777" w:rsidTr="009B00B2">
        <w:tc>
          <w:tcPr>
            <w:tcW w:w="1488" w:type="dxa"/>
            <w:tcMar>
              <w:top w:w="0" w:type="dxa"/>
              <w:left w:w="108" w:type="dxa"/>
              <w:bottom w:w="0" w:type="dxa"/>
              <w:right w:w="108" w:type="dxa"/>
            </w:tcMar>
          </w:tcPr>
          <w:p w14:paraId="160EB52D" w14:textId="08711A50" w:rsidR="00FA40E7" w:rsidRDefault="00FA40E7" w:rsidP="009B00B2">
            <w:pPr>
              <w:rPr>
                <w:lang w:eastAsia="zh-CN"/>
              </w:rPr>
            </w:pPr>
            <w:proofErr w:type="spellStart"/>
            <w:r>
              <w:rPr>
                <w:lang w:eastAsia="zh-CN"/>
              </w:rPr>
              <w:t>Futurwei</w:t>
            </w:r>
            <w:proofErr w:type="spellEnd"/>
          </w:p>
        </w:tc>
        <w:tc>
          <w:tcPr>
            <w:tcW w:w="1909" w:type="dxa"/>
          </w:tcPr>
          <w:p w14:paraId="4D493239" w14:textId="35D6901A"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0C189B5D" w14:textId="77777777" w:rsidR="00FA40E7" w:rsidRDefault="00FA40E7" w:rsidP="009B00B2">
            <w:pPr>
              <w:rPr>
                <w:lang w:eastAsia="zh-CN"/>
              </w:rPr>
            </w:pPr>
          </w:p>
        </w:tc>
      </w:tr>
      <w:tr w:rsidR="002221D0" w14:paraId="7AA86A1F" w14:textId="77777777" w:rsidTr="009B00B2">
        <w:tc>
          <w:tcPr>
            <w:tcW w:w="1488" w:type="dxa"/>
            <w:tcMar>
              <w:top w:w="0" w:type="dxa"/>
              <w:left w:w="108" w:type="dxa"/>
              <w:bottom w:w="0" w:type="dxa"/>
              <w:right w:w="108" w:type="dxa"/>
            </w:tcMar>
          </w:tcPr>
          <w:p w14:paraId="7A49D9DC" w14:textId="3DE950CD" w:rsidR="002221D0" w:rsidRDefault="002221D0" w:rsidP="002221D0">
            <w:pPr>
              <w:rPr>
                <w:lang w:eastAsia="zh-CN"/>
              </w:rPr>
            </w:pPr>
            <w:r>
              <w:rPr>
                <w:lang w:eastAsia="zh-CN"/>
              </w:rPr>
              <w:t>Intel</w:t>
            </w:r>
          </w:p>
        </w:tc>
        <w:tc>
          <w:tcPr>
            <w:tcW w:w="1909" w:type="dxa"/>
          </w:tcPr>
          <w:p w14:paraId="7E37BD3C"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3ACD943A" w14:textId="77777777" w:rsidR="002221D0" w:rsidRDefault="002221D0" w:rsidP="002221D0">
            <w:pPr>
              <w:rPr>
                <w:lang w:eastAsia="zh-CN"/>
              </w:rPr>
            </w:pPr>
            <w:r>
              <w:rPr>
                <w:lang w:eastAsia="zh-CN"/>
              </w:rPr>
              <w:t xml:space="preserve">The observation on max TRP 12dBm is fine. </w:t>
            </w:r>
          </w:p>
          <w:p w14:paraId="3B63B1CA" w14:textId="7BBC410B" w:rsidR="002221D0" w:rsidRDefault="002221D0" w:rsidP="002221D0">
            <w:pPr>
              <w:rPr>
                <w:lang w:eastAsia="zh-CN"/>
              </w:rPr>
            </w:pPr>
            <w:r>
              <w:rPr>
                <w:lang w:eastAsia="zh-CN"/>
              </w:rPr>
              <w:t>Our preference is to have another paragraph for the observation of max TRP 23dBm.</w:t>
            </w:r>
          </w:p>
        </w:tc>
      </w:tr>
      <w:tr w:rsidR="00372468" w14:paraId="238538C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5323A"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1FC4A9F9"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97332" w14:textId="77777777" w:rsidR="00372468" w:rsidRDefault="00372468" w:rsidP="005A2549">
            <w:pPr>
              <w:rPr>
                <w:lang w:eastAsia="zh-CN"/>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 xml:space="preserve">Although the 1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in the FR1 TDD bands do not make an appreciable change on the user throughput performance of the </w:t>
            </w:r>
            <w:proofErr w:type="spellStart"/>
            <w:r w:rsidRPr="00866317">
              <w:rPr>
                <w:rFonts w:ascii="Times New Roman" w:hAnsi="Times New Roman"/>
                <w:sz w:val="20"/>
                <w:szCs w:val="20"/>
                <w:lang w:eastAsia="zh-CN"/>
              </w:rPr>
              <w:t>eMBB</w:t>
            </w:r>
            <w:proofErr w:type="spellEnd"/>
            <w:r w:rsidRPr="00866317">
              <w:rPr>
                <w:rFonts w:ascii="Times New Roman" w:hAnsi="Times New Roman"/>
                <w:sz w:val="20"/>
                <w:szCs w:val="20"/>
                <w:lang w:eastAsia="zh-CN"/>
              </w:rPr>
              <w:t xml:space="preserve"> users compared to the 2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the SLS evaluations do reveal that there is a considerable degradation in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w:t>
            </w:r>
            <w:proofErr w:type="spellStart"/>
            <w:r>
              <w:rPr>
                <w:lang w:eastAsia="zh-CN"/>
              </w:rPr>
              <w:t>RedCap</w:t>
            </w:r>
            <w:proofErr w:type="spellEnd"/>
            <w:r>
              <w:rPr>
                <w:lang w:eastAsia="zh-CN"/>
              </w:rPr>
              <w:t xml:space="preserve"> UEs in </w:t>
            </w:r>
            <w:r w:rsidR="00836BAB">
              <w:rPr>
                <w:lang w:eastAsia="zh-CN"/>
              </w:rPr>
              <w:t xml:space="preserve">network serving </w:t>
            </w:r>
            <w:proofErr w:type="spellStart"/>
            <w:r w:rsidR="00836BAB">
              <w:rPr>
                <w:lang w:eastAsia="zh-CN"/>
              </w:rPr>
              <w:t>eMBB</w:t>
            </w:r>
            <w:proofErr w:type="spellEnd"/>
            <w:r w:rsidR="00836BAB">
              <w:rPr>
                <w:lang w:eastAsia="zh-CN"/>
              </w:rPr>
              <w:t xml:space="preserve">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lang w:eastAsia="zh-CN"/>
              </w:rPr>
            </w:pPr>
            <w:r>
              <w:rPr>
                <w:lang w:eastAsia="zh-CN"/>
              </w:rPr>
              <w:t>Xiaomi</w:t>
            </w:r>
          </w:p>
        </w:tc>
        <w:tc>
          <w:tcPr>
            <w:tcW w:w="1909" w:type="dxa"/>
          </w:tcPr>
          <w:p w14:paraId="1D715C34" w14:textId="26E49DFB" w:rsidR="00AC4AE3" w:rsidRDefault="00AC4AE3"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lang w:eastAsia="zh-CN"/>
              </w:rPr>
            </w:pPr>
            <w:r>
              <w:rPr>
                <w:lang w:eastAsia="zh-CN"/>
              </w:rPr>
              <w:t xml:space="preserve">The comparison between the SE between 1Rx and 2Rx by SLS is out of scope. </w:t>
            </w:r>
          </w:p>
        </w:tc>
      </w:tr>
      <w:tr w:rsidR="00541F43" w14:paraId="2F1A9B98" w14:textId="77777777" w:rsidTr="008D09DF">
        <w:tc>
          <w:tcPr>
            <w:tcW w:w="1488" w:type="dxa"/>
            <w:tcMar>
              <w:top w:w="0" w:type="dxa"/>
              <w:left w:w="108" w:type="dxa"/>
              <w:bottom w:w="0" w:type="dxa"/>
              <w:right w:w="108" w:type="dxa"/>
            </w:tcMar>
          </w:tcPr>
          <w:p w14:paraId="6F719E9F" w14:textId="2C4A08E1" w:rsidR="00541F43" w:rsidRDefault="00541F43" w:rsidP="00AC4AE3">
            <w:pPr>
              <w:rPr>
                <w:lang w:eastAsia="zh-CN"/>
              </w:rPr>
            </w:pPr>
            <w:proofErr w:type="spellStart"/>
            <w:r>
              <w:rPr>
                <w:lang w:eastAsia="zh-CN"/>
              </w:rPr>
              <w:t>Futurewei</w:t>
            </w:r>
            <w:proofErr w:type="spellEnd"/>
          </w:p>
        </w:tc>
        <w:tc>
          <w:tcPr>
            <w:tcW w:w="1909" w:type="dxa"/>
          </w:tcPr>
          <w:p w14:paraId="74DF1C84" w14:textId="2F435B88" w:rsidR="00541F43" w:rsidRDefault="00541F4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E55DD61" w14:textId="3C781D20" w:rsidR="00541F43" w:rsidRDefault="00541F43" w:rsidP="00AC4AE3">
            <w:pPr>
              <w:rPr>
                <w:lang w:eastAsia="zh-CN"/>
              </w:rPr>
            </w:pPr>
            <w:r>
              <w:rPr>
                <w:lang w:eastAsia="zh-CN"/>
              </w:rPr>
              <w:t xml:space="preserve">We think </w:t>
            </w:r>
            <w:proofErr w:type="spellStart"/>
            <w:r>
              <w:rPr>
                <w:lang w:eastAsia="zh-CN"/>
              </w:rPr>
              <w:t>its</w:t>
            </w:r>
            <w:proofErr w:type="spellEnd"/>
            <w:r>
              <w:rPr>
                <w:lang w:eastAsia="zh-CN"/>
              </w:rPr>
              <w:t xml:space="preserve"> necessary and fair to draw such conclusion</w:t>
            </w:r>
          </w:p>
        </w:tc>
      </w:tr>
      <w:tr w:rsidR="00372468" w14:paraId="1B05CD09" w14:textId="77777777" w:rsidTr="008D09DF">
        <w:tc>
          <w:tcPr>
            <w:tcW w:w="1488" w:type="dxa"/>
            <w:tcMar>
              <w:top w:w="0" w:type="dxa"/>
              <w:left w:w="108" w:type="dxa"/>
              <w:bottom w:w="0" w:type="dxa"/>
              <w:right w:w="108" w:type="dxa"/>
            </w:tcMar>
          </w:tcPr>
          <w:p w14:paraId="447938ED" w14:textId="0BF118B3" w:rsidR="00372468" w:rsidRDefault="00372468" w:rsidP="00372468">
            <w:pPr>
              <w:rPr>
                <w:lang w:eastAsia="zh-CN"/>
              </w:rPr>
            </w:pPr>
            <w:r>
              <w:rPr>
                <w:lang w:eastAsia="zh-CN"/>
              </w:rPr>
              <w:t>Ericsson</w:t>
            </w:r>
          </w:p>
        </w:tc>
        <w:tc>
          <w:tcPr>
            <w:tcW w:w="1909" w:type="dxa"/>
          </w:tcPr>
          <w:p w14:paraId="7989C332" w14:textId="3B4D3B35" w:rsidR="00372468" w:rsidRDefault="00372468"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351252F8" w14:textId="3A19E682" w:rsidR="00372468" w:rsidRDefault="00372468" w:rsidP="00372468">
            <w:pPr>
              <w:rPr>
                <w:lang w:eastAsia="zh-CN"/>
              </w:rPr>
            </w:pPr>
            <w:r>
              <w:rPr>
                <w:lang w:eastAsia="zh-CN"/>
              </w:rPr>
              <w:t xml:space="preserve">The comparison between the spectral efficiency of 2 Rx and 1 Rx </w:t>
            </w:r>
            <w:proofErr w:type="spellStart"/>
            <w:r>
              <w:rPr>
                <w:lang w:eastAsia="zh-CN"/>
              </w:rPr>
              <w:t>RedCap</w:t>
            </w:r>
            <w:proofErr w:type="spellEnd"/>
            <w:r>
              <w:rPr>
                <w:lang w:eastAsia="zh-CN"/>
              </w:rPr>
              <w:t xml:space="preserve"> UEs is a value-add</w:t>
            </w:r>
            <w:r>
              <w:rPr>
                <w:lang w:eastAsia="zh-CN"/>
              </w:rPr>
              <w:t>ed</w:t>
            </w:r>
            <w:r>
              <w:rPr>
                <w:lang w:eastAsia="zh-CN"/>
              </w:rPr>
              <w:t xml:space="preserve"> outcome from the SLS studies. Considering the down-selection in the RAN plenary might be taken, we think this observation would be informative and helpful.</w:t>
            </w: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lastRenderedPageBreak/>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r w:rsidR="00557F91" w14:paraId="15BAB7F0" w14:textId="77777777" w:rsidTr="009B00B2">
        <w:tc>
          <w:tcPr>
            <w:tcW w:w="1488" w:type="dxa"/>
            <w:tcMar>
              <w:top w:w="0" w:type="dxa"/>
              <w:left w:w="108" w:type="dxa"/>
              <w:bottom w:w="0" w:type="dxa"/>
              <w:right w:w="108" w:type="dxa"/>
            </w:tcMar>
          </w:tcPr>
          <w:p w14:paraId="53C27F64" w14:textId="141A41BE" w:rsidR="00557F91" w:rsidRDefault="00557F91" w:rsidP="00AC4AE3">
            <w:pPr>
              <w:rPr>
                <w:lang w:eastAsia="zh-CN"/>
              </w:rPr>
            </w:pPr>
            <w:proofErr w:type="spellStart"/>
            <w:r>
              <w:rPr>
                <w:lang w:eastAsia="zh-CN"/>
              </w:rPr>
              <w:t>Futurwei</w:t>
            </w:r>
            <w:proofErr w:type="spellEnd"/>
          </w:p>
        </w:tc>
        <w:tc>
          <w:tcPr>
            <w:tcW w:w="1909" w:type="dxa"/>
          </w:tcPr>
          <w:p w14:paraId="679DFC63" w14:textId="4E58C035"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2E852BC" w14:textId="77777777" w:rsidR="00557F91" w:rsidRDefault="00557F91" w:rsidP="00AC4AE3">
            <w:pPr>
              <w:rPr>
                <w:rFonts w:eastAsia="Malgun Gothic"/>
                <w:lang w:eastAsia="ko-KR"/>
              </w:rPr>
            </w:pPr>
          </w:p>
        </w:tc>
      </w:tr>
      <w:tr w:rsidR="002221D0" w14:paraId="32D64872" w14:textId="77777777" w:rsidTr="009B00B2">
        <w:tc>
          <w:tcPr>
            <w:tcW w:w="1488" w:type="dxa"/>
            <w:tcMar>
              <w:top w:w="0" w:type="dxa"/>
              <w:left w:w="108" w:type="dxa"/>
              <w:bottom w:w="0" w:type="dxa"/>
              <w:right w:w="108" w:type="dxa"/>
            </w:tcMar>
          </w:tcPr>
          <w:p w14:paraId="367B4E2F" w14:textId="446AA73A" w:rsidR="002221D0" w:rsidRDefault="002221D0" w:rsidP="002221D0">
            <w:pPr>
              <w:rPr>
                <w:lang w:eastAsia="zh-CN"/>
              </w:rPr>
            </w:pPr>
            <w:r>
              <w:rPr>
                <w:lang w:eastAsia="zh-CN"/>
              </w:rPr>
              <w:t>Intel</w:t>
            </w:r>
          </w:p>
        </w:tc>
        <w:tc>
          <w:tcPr>
            <w:tcW w:w="1909" w:type="dxa"/>
          </w:tcPr>
          <w:p w14:paraId="33733DC3" w14:textId="4A9E3C0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7152FC3" w14:textId="77777777" w:rsidR="002221D0" w:rsidRDefault="002221D0" w:rsidP="002221D0">
            <w:pPr>
              <w:rPr>
                <w:rFonts w:eastAsia="Malgun Gothic"/>
                <w:lang w:eastAsia="ko-KR"/>
              </w:rPr>
            </w:pPr>
          </w:p>
        </w:tc>
      </w:tr>
      <w:tr w:rsidR="00372468" w14:paraId="5BF6FCA4" w14:textId="77777777" w:rsidTr="009B00B2">
        <w:tc>
          <w:tcPr>
            <w:tcW w:w="1488" w:type="dxa"/>
            <w:tcMar>
              <w:top w:w="0" w:type="dxa"/>
              <w:left w:w="108" w:type="dxa"/>
              <w:bottom w:w="0" w:type="dxa"/>
              <w:right w:w="108" w:type="dxa"/>
            </w:tcMar>
          </w:tcPr>
          <w:p w14:paraId="6EDD88BC" w14:textId="49A6BEFC" w:rsidR="00372468" w:rsidRDefault="00372468" w:rsidP="00372468">
            <w:pPr>
              <w:rPr>
                <w:lang w:eastAsia="zh-CN"/>
              </w:rPr>
            </w:pPr>
            <w:r>
              <w:rPr>
                <w:lang w:eastAsia="zh-CN"/>
              </w:rPr>
              <w:lastRenderedPageBreak/>
              <w:t>Ericsson</w:t>
            </w:r>
          </w:p>
        </w:tc>
        <w:tc>
          <w:tcPr>
            <w:tcW w:w="1909" w:type="dxa"/>
          </w:tcPr>
          <w:p w14:paraId="43D3965F" w14:textId="1CF999DF"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273CA0F1" w14:textId="6C2FBDCF" w:rsidR="00372468" w:rsidRDefault="00372468" w:rsidP="00372468">
            <w:pPr>
              <w:rPr>
                <w:rFonts w:eastAsia="Malgun Gothic"/>
                <w:lang w:eastAsia="ko-KR"/>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r w:rsidR="00557F91" w14:paraId="163D09DA" w14:textId="77777777" w:rsidTr="009B00B2">
        <w:tc>
          <w:tcPr>
            <w:tcW w:w="1488" w:type="dxa"/>
            <w:tcMar>
              <w:top w:w="0" w:type="dxa"/>
              <w:left w:w="108" w:type="dxa"/>
              <w:bottom w:w="0" w:type="dxa"/>
              <w:right w:w="108" w:type="dxa"/>
            </w:tcMar>
          </w:tcPr>
          <w:p w14:paraId="4D5306C7" w14:textId="57BA6E37" w:rsidR="00557F91" w:rsidRDefault="00557F91" w:rsidP="00AC4AE3">
            <w:pPr>
              <w:rPr>
                <w:lang w:eastAsia="zh-CN"/>
              </w:rPr>
            </w:pPr>
            <w:proofErr w:type="spellStart"/>
            <w:r>
              <w:rPr>
                <w:lang w:eastAsia="zh-CN"/>
              </w:rPr>
              <w:t>Futurewei</w:t>
            </w:r>
            <w:proofErr w:type="spellEnd"/>
          </w:p>
        </w:tc>
        <w:tc>
          <w:tcPr>
            <w:tcW w:w="1909" w:type="dxa"/>
          </w:tcPr>
          <w:p w14:paraId="0537D318" w14:textId="3EAF9B34"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49A9E82E" w14:textId="77777777" w:rsidR="00557F91" w:rsidRDefault="00557F91" w:rsidP="00AC4AE3">
            <w:pPr>
              <w:rPr>
                <w:rFonts w:eastAsia="Malgun Gothic"/>
                <w:lang w:eastAsia="ko-KR"/>
              </w:rPr>
            </w:pPr>
          </w:p>
        </w:tc>
      </w:tr>
      <w:tr w:rsidR="002221D0" w14:paraId="5503ABE4" w14:textId="77777777" w:rsidTr="009B00B2">
        <w:tc>
          <w:tcPr>
            <w:tcW w:w="1488" w:type="dxa"/>
            <w:tcMar>
              <w:top w:w="0" w:type="dxa"/>
              <w:left w:w="108" w:type="dxa"/>
              <w:bottom w:w="0" w:type="dxa"/>
              <w:right w:w="108" w:type="dxa"/>
            </w:tcMar>
          </w:tcPr>
          <w:p w14:paraId="2A8B7E6E" w14:textId="24C0530A" w:rsidR="002221D0" w:rsidRDefault="002221D0" w:rsidP="002221D0">
            <w:pPr>
              <w:rPr>
                <w:lang w:eastAsia="zh-CN"/>
              </w:rPr>
            </w:pPr>
            <w:r>
              <w:rPr>
                <w:lang w:eastAsia="zh-CN"/>
              </w:rPr>
              <w:t>Intel</w:t>
            </w:r>
          </w:p>
        </w:tc>
        <w:tc>
          <w:tcPr>
            <w:tcW w:w="1909" w:type="dxa"/>
          </w:tcPr>
          <w:p w14:paraId="447E14E8" w14:textId="545DC471" w:rsidR="002221D0" w:rsidRDefault="002221D0" w:rsidP="002221D0">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33F4E50B" w14:textId="013E76BC" w:rsidR="002221D0" w:rsidRDefault="002221D0" w:rsidP="002221D0">
            <w:pPr>
              <w:rPr>
                <w:rFonts w:eastAsia="Malgun Gothic"/>
                <w:lang w:eastAsia="ko-KR"/>
              </w:rPr>
            </w:pPr>
            <w:r>
              <w:rPr>
                <w:lang w:eastAsia="zh-CN"/>
              </w:rPr>
              <w:t xml:space="preserve">Increasing the number of repetitions is impossible if UL data rate is maintained. Suggest clarifying on UL data rate first. </w:t>
            </w:r>
          </w:p>
        </w:tc>
      </w:tr>
      <w:tr w:rsidR="00372468" w14:paraId="28A7B63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10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B012364"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76B99" w14:textId="34B49A6E"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lastRenderedPageBreak/>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lang w:eastAsia="zh-CN"/>
              </w:rPr>
            </w:pPr>
            <w:r>
              <w:rPr>
                <w:lang w:eastAsia="zh-CN"/>
              </w:rPr>
              <w:t>Xiaomi</w:t>
            </w:r>
          </w:p>
        </w:tc>
        <w:tc>
          <w:tcPr>
            <w:tcW w:w="1909" w:type="dxa"/>
          </w:tcPr>
          <w:p w14:paraId="6A6BDDB8" w14:textId="759F33A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lang w:eastAsia="zh-CN"/>
              </w:rPr>
            </w:pPr>
          </w:p>
        </w:tc>
      </w:tr>
      <w:tr w:rsidR="00557F91" w14:paraId="401902FD" w14:textId="77777777" w:rsidTr="009B00B2">
        <w:tc>
          <w:tcPr>
            <w:tcW w:w="1488" w:type="dxa"/>
            <w:tcMar>
              <w:top w:w="0" w:type="dxa"/>
              <w:left w:w="108" w:type="dxa"/>
              <w:bottom w:w="0" w:type="dxa"/>
              <w:right w:w="108" w:type="dxa"/>
            </w:tcMar>
          </w:tcPr>
          <w:p w14:paraId="7C223C7F" w14:textId="152A6CAB" w:rsidR="00557F91" w:rsidRDefault="00557F91" w:rsidP="00AC4AE3">
            <w:pPr>
              <w:rPr>
                <w:lang w:eastAsia="zh-CN"/>
              </w:rPr>
            </w:pPr>
            <w:proofErr w:type="spellStart"/>
            <w:r>
              <w:rPr>
                <w:lang w:eastAsia="zh-CN"/>
              </w:rPr>
              <w:t>Futurewei</w:t>
            </w:r>
            <w:proofErr w:type="spellEnd"/>
          </w:p>
        </w:tc>
        <w:tc>
          <w:tcPr>
            <w:tcW w:w="1909" w:type="dxa"/>
          </w:tcPr>
          <w:p w14:paraId="4877CCD9" w14:textId="1A946EEA"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FA6C49" w14:textId="77777777" w:rsidR="00557F91" w:rsidRDefault="00557F91" w:rsidP="00AC4AE3">
            <w:pPr>
              <w:rPr>
                <w:lang w:eastAsia="zh-CN"/>
              </w:rPr>
            </w:pPr>
          </w:p>
        </w:tc>
      </w:tr>
      <w:tr w:rsidR="002221D0" w14:paraId="29C1F37E" w14:textId="77777777" w:rsidTr="009B00B2">
        <w:tc>
          <w:tcPr>
            <w:tcW w:w="1488" w:type="dxa"/>
            <w:tcMar>
              <w:top w:w="0" w:type="dxa"/>
              <w:left w:w="108" w:type="dxa"/>
              <w:bottom w:w="0" w:type="dxa"/>
              <w:right w:w="108" w:type="dxa"/>
            </w:tcMar>
          </w:tcPr>
          <w:p w14:paraId="19F71076" w14:textId="3306CCB4" w:rsidR="002221D0" w:rsidRDefault="002221D0" w:rsidP="002221D0">
            <w:pPr>
              <w:rPr>
                <w:lang w:eastAsia="zh-CN"/>
              </w:rPr>
            </w:pPr>
            <w:r>
              <w:rPr>
                <w:lang w:eastAsia="zh-CN"/>
              </w:rPr>
              <w:t>Intel</w:t>
            </w:r>
          </w:p>
        </w:tc>
        <w:tc>
          <w:tcPr>
            <w:tcW w:w="1909" w:type="dxa"/>
          </w:tcPr>
          <w:p w14:paraId="363F3F02" w14:textId="2B1958E0"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3360F5C9" w14:textId="26E7F11B" w:rsidR="002221D0" w:rsidRDefault="002221D0" w:rsidP="002221D0">
            <w:pPr>
              <w:rPr>
                <w:lang w:eastAsia="zh-CN"/>
              </w:rPr>
            </w:pPr>
            <w:r>
              <w:rPr>
                <w:lang w:eastAsia="zh-CN"/>
              </w:rPr>
              <w:t>Though UL performance can be improved by exploiting frequency diversity, more study is needed about the standardization efforts. We may not rush into a conclusion</w:t>
            </w:r>
          </w:p>
        </w:tc>
      </w:tr>
      <w:tr w:rsidR="00372468" w14:paraId="5F3A23BA"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6D39E"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31F13A9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1F67F" w14:textId="2062CAC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w:t>
            </w:r>
            <w:r>
              <w:rPr>
                <w:lang w:eastAsia="zh-CN"/>
              </w:rPr>
              <w:t>I</w:t>
            </w:r>
            <w:r>
              <w:rPr>
                <w:lang w:eastAsia="zh-CN"/>
              </w:rPr>
              <w:t xml:space="preserve">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lang w:eastAsia="zh-CN"/>
              </w:rPr>
            </w:pPr>
            <w:r>
              <w:rPr>
                <w:lang w:eastAsia="zh-CN"/>
              </w:rPr>
              <w:t>Xiaomi</w:t>
            </w:r>
          </w:p>
        </w:tc>
        <w:tc>
          <w:tcPr>
            <w:tcW w:w="1909" w:type="dxa"/>
          </w:tcPr>
          <w:p w14:paraId="20F156DB" w14:textId="49157F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lang w:eastAsia="zh-CN"/>
              </w:rPr>
            </w:pPr>
          </w:p>
        </w:tc>
      </w:tr>
      <w:tr w:rsidR="00557F91" w14:paraId="0208133A" w14:textId="77777777" w:rsidTr="009B00B2">
        <w:tc>
          <w:tcPr>
            <w:tcW w:w="1488" w:type="dxa"/>
            <w:tcMar>
              <w:top w:w="0" w:type="dxa"/>
              <w:left w:w="108" w:type="dxa"/>
              <w:bottom w:w="0" w:type="dxa"/>
              <w:right w:w="108" w:type="dxa"/>
            </w:tcMar>
          </w:tcPr>
          <w:p w14:paraId="51435331" w14:textId="69100BE4" w:rsidR="00557F91" w:rsidRDefault="00557F91" w:rsidP="00AC4AE3">
            <w:pPr>
              <w:rPr>
                <w:lang w:eastAsia="zh-CN"/>
              </w:rPr>
            </w:pPr>
            <w:proofErr w:type="spellStart"/>
            <w:r>
              <w:rPr>
                <w:lang w:eastAsia="zh-CN"/>
              </w:rPr>
              <w:t>Futurewei</w:t>
            </w:r>
            <w:proofErr w:type="spellEnd"/>
          </w:p>
        </w:tc>
        <w:tc>
          <w:tcPr>
            <w:tcW w:w="1909" w:type="dxa"/>
          </w:tcPr>
          <w:p w14:paraId="1EDB5E69" w14:textId="0AD6366B"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0C1B34A" w14:textId="77777777" w:rsidR="00557F91" w:rsidRDefault="00557F91" w:rsidP="00AC4AE3">
            <w:pPr>
              <w:rPr>
                <w:lang w:eastAsia="zh-CN"/>
              </w:rPr>
            </w:pPr>
          </w:p>
        </w:tc>
      </w:tr>
      <w:tr w:rsidR="002221D0" w14:paraId="22185749" w14:textId="77777777" w:rsidTr="009B00B2">
        <w:tc>
          <w:tcPr>
            <w:tcW w:w="1488" w:type="dxa"/>
            <w:tcMar>
              <w:top w:w="0" w:type="dxa"/>
              <w:left w:w="108" w:type="dxa"/>
              <w:bottom w:w="0" w:type="dxa"/>
              <w:right w:w="108" w:type="dxa"/>
            </w:tcMar>
          </w:tcPr>
          <w:p w14:paraId="05E53332" w14:textId="5902432B" w:rsidR="002221D0" w:rsidRDefault="002221D0" w:rsidP="002221D0">
            <w:pPr>
              <w:rPr>
                <w:lang w:eastAsia="zh-CN"/>
              </w:rPr>
            </w:pPr>
            <w:r>
              <w:rPr>
                <w:lang w:eastAsia="zh-CN"/>
              </w:rPr>
              <w:t>Intel</w:t>
            </w:r>
          </w:p>
        </w:tc>
        <w:tc>
          <w:tcPr>
            <w:tcW w:w="1909" w:type="dxa"/>
          </w:tcPr>
          <w:p w14:paraId="44E9C11B"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56A20EA3" w14:textId="46D7B2B8" w:rsidR="002221D0" w:rsidRDefault="002221D0" w:rsidP="002221D0">
            <w:pPr>
              <w:rPr>
                <w:lang w:eastAsia="zh-CN"/>
              </w:rPr>
            </w:pPr>
            <w:r>
              <w:rPr>
                <w:lang w:eastAsia="zh-CN"/>
              </w:rPr>
              <w:t xml:space="preserve">No strong view, the amount of required compensation is quite small. </w:t>
            </w:r>
          </w:p>
        </w:tc>
      </w:tr>
      <w:tr w:rsidR="00372468" w:rsidRPr="00372468" w14:paraId="483C0B3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1D14"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3C5B23"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12381"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lastRenderedPageBreak/>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w:t>
            </w:r>
            <w:proofErr w:type="spellStart"/>
            <w:r w:rsidRPr="00386B57">
              <w:rPr>
                <w:rFonts w:ascii="Times New Roman" w:hAnsi="Times New Roman"/>
                <w:sz w:val="20"/>
                <w:szCs w:val="20"/>
              </w:rPr>
              <w:t>e.g</w:t>
            </w:r>
            <w:proofErr w:type="spellEnd"/>
            <w:r w:rsidRPr="00386B57">
              <w:rPr>
                <w:rFonts w:ascii="Times New Roman" w:hAnsi="Times New Roman"/>
                <w:sz w:val="20"/>
                <w:szCs w:val="20"/>
              </w:rPr>
              <w:t>,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w:t>
            </w:r>
            <w:proofErr w:type="spellStart"/>
            <w:r>
              <w:rPr>
                <w:lang w:eastAsia="zh-CN"/>
              </w:rPr>
              <w:t>gNB</w:t>
            </w:r>
            <w:proofErr w:type="spellEnd"/>
            <w:r>
              <w:rPr>
                <w:lang w:eastAsia="zh-CN"/>
              </w:rPr>
              <w:t xml:space="preserve"> Tx power 24dBm/MHz </w:t>
            </w:r>
            <w:r w:rsidR="00245014">
              <w:rPr>
                <w:lang w:eastAsia="zh-CN"/>
              </w:rPr>
              <w:t>but</w:t>
            </w:r>
            <w:r>
              <w:rPr>
                <w:lang w:eastAsia="zh-CN"/>
              </w:rPr>
              <w:t xml:space="preserve"> not for 33dBm/</w:t>
            </w:r>
            <w:proofErr w:type="spellStart"/>
            <w:r>
              <w:rPr>
                <w:lang w:eastAsia="zh-CN"/>
              </w:rPr>
              <w:t>MHz</w:t>
            </w:r>
            <w:r w:rsidR="00245014">
              <w:rPr>
                <w:lang w:eastAsia="zh-CN"/>
              </w:rPr>
              <w:t>.</w:t>
            </w:r>
            <w:proofErr w:type="spellEnd"/>
            <w:r w:rsidR="00245014">
              <w:rPr>
                <w:lang w:eastAsia="zh-CN"/>
              </w:rPr>
              <w:t xml:space="preserve">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DengXian"/>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lastRenderedPageBreak/>
              <w:t xml:space="preserve">Potential specification impacts of early CSI on Msg3 PUSCH for </w:t>
            </w:r>
            <w:r w:rsidRPr="00987E32">
              <w:rPr>
                <w:rFonts w:eastAsia="DengXian"/>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lastRenderedPageBreak/>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proofErr w:type="spellStart"/>
            <w:r>
              <w:rPr>
                <w:rFonts w:eastAsia="Malgun Gothic"/>
                <w:lang w:eastAsia="ko-KR"/>
              </w:rPr>
              <w:t>gNB</w:t>
            </w:r>
            <w:proofErr w:type="spellEnd"/>
            <w:r>
              <w:rPr>
                <w:rFonts w:eastAsia="Malgun Gothic"/>
                <w:lang w:eastAsia="ko-KR"/>
              </w:rPr>
              <w:t xml:space="preserve">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lang w:eastAsia="zh-CN"/>
              </w:rPr>
            </w:pPr>
            <w:r>
              <w:rPr>
                <w:lang w:eastAsia="zh-CN"/>
              </w:rPr>
              <w:t>Xiaomi</w:t>
            </w:r>
          </w:p>
        </w:tc>
        <w:tc>
          <w:tcPr>
            <w:tcW w:w="1909" w:type="dxa"/>
          </w:tcPr>
          <w:p w14:paraId="053C1E39" w14:textId="77777777"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r w:rsidR="00557F91" w14:paraId="648BD885" w14:textId="77777777" w:rsidTr="009B00B2">
        <w:tc>
          <w:tcPr>
            <w:tcW w:w="1488" w:type="dxa"/>
            <w:tcMar>
              <w:top w:w="0" w:type="dxa"/>
              <w:left w:w="108" w:type="dxa"/>
              <w:bottom w:w="0" w:type="dxa"/>
              <w:right w:w="108" w:type="dxa"/>
            </w:tcMar>
          </w:tcPr>
          <w:p w14:paraId="5AFA7913" w14:textId="2BCEE9F3" w:rsidR="00557F91" w:rsidRDefault="00557F91" w:rsidP="00AC4AE3">
            <w:pPr>
              <w:rPr>
                <w:lang w:eastAsia="zh-CN"/>
              </w:rPr>
            </w:pPr>
            <w:proofErr w:type="spellStart"/>
            <w:r>
              <w:rPr>
                <w:lang w:eastAsia="zh-CN"/>
              </w:rPr>
              <w:t>Futurewei</w:t>
            </w:r>
            <w:proofErr w:type="spellEnd"/>
          </w:p>
        </w:tc>
        <w:tc>
          <w:tcPr>
            <w:tcW w:w="1909" w:type="dxa"/>
          </w:tcPr>
          <w:p w14:paraId="5603A3FE"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64B73C29" w14:textId="51CE3E04" w:rsidR="00557F91" w:rsidRDefault="00557F91" w:rsidP="00AC4AE3">
            <w:pPr>
              <w:rPr>
                <w:lang w:eastAsia="zh-CN"/>
              </w:rPr>
            </w:pPr>
            <w:r>
              <w:rPr>
                <w:lang w:eastAsia="zh-CN"/>
              </w:rPr>
              <w:t>More time is needed to evaluate the tbs scaling including its specification impacts.</w:t>
            </w:r>
          </w:p>
        </w:tc>
      </w:tr>
      <w:tr w:rsidR="002221D0" w14:paraId="518440FF" w14:textId="77777777" w:rsidTr="009B00B2">
        <w:tc>
          <w:tcPr>
            <w:tcW w:w="1488" w:type="dxa"/>
            <w:tcMar>
              <w:top w:w="0" w:type="dxa"/>
              <w:left w:w="108" w:type="dxa"/>
              <w:bottom w:w="0" w:type="dxa"/>
              <w:right w:w="108" w:type="dxa"/>
            </w:tcMar>
          </w:tcPr>
          <w:p w14:paraId="500D5BBC" w14:textId="07E3AF75" w:rsidR="002221D0" w:rsidRDefault="002221D0" w:rsidP="002221D0">
            <w:pPr>
              <w:rPr>
                <w:lang w:eastAsia="zh-CN"/>
              </w:rPr>
            </w:pPr>
            <w:r>
              <w:rPr>
                <w:lang w:eastAsia="zh-CN"/>
              </w:rPr>
              <w:t>Intel</w:t>
            </w:r>
          </w:p>
        </w:tc>
        <w:tc>
          <w:tcPr>
            <w:tcW w:w="1909" w:type="dxa"/>
          </w:tcPr>
          <w:p w14:paraId="2B8518CF" w14:textId="44CEDD5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C158B0D" w14:textId="4F0F2C06" w:rsidR="002221D0" w:rsidRDefault="002221D0" w:rsidP="002221D0">
            <w:pPr>
              <w:rPr>
                <w:lang w:eastAsia="zh-CN"/>
              </w:rPr>
            </w:pPr>
            <w:r>
              <w:rPr>
                <w:lang w:eastAsia="zh-CN"/>
              </w:rPr>
              <w:t xml:space="preserve">It has limited/minimized spec impact to reuse existing solution of TBS scaling. </w:t>
            </w:r>
          </w:p>
        </w:tc>
      </w:tr>
      <w:tr w:rsidR="00372468" w:rsidRPr="00372468" w14:paraId="1BEBBE9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81B4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A8B066C"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24DB4"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proofErr w:type="spellStart"/>
            <w:r>
              <w:rPr>
                <w:rFonts w:eastAsia="Malgun Gothic"/>
                <w:lang w:eastAsia="ko-KR"/>
              </w:rPr>
              <w:t>gNB</w:t>
            </w:r>
            <w:proofErr w:type="spellEnd"/>
            <w:r>
              <w:rPr>
                <w:rFonts w:eastAsia="Malgun Gothic"/>
                <w:lang w:eastAsia="ko-KR"/>
              </w:rPr>
              <w:t xml:space="preserve">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r w:rsidR="00557F91" w14:paraId="4C549FAB" w14:textId="77777777" w:rsidTr="009B00B2">
        <w:tc>
          <w:tcPr>
            <w:tcW w:w="1488" w:type="dxa"/>
            <w:tcMar>
              <w:top w:w="0" w:type="dxa"/>
              <w:left w:w="108" w:type="dxa"/>
              <w:bottom w:w="0" w:type="dxa"/>
              <w:right w:w="108" w:type="dxa"/>
            </w:tcMar>
          </w:tcPr>
          <w:p w14:paraId="5963F0B1" w14:textId="4F75701B" w:rsidR="00557F91" w:rsidRDefault="00557F91" w:rsidP="00AC4AE3">
            <w:pPr>
              <w:rPr>
                <w:lang w:eastAsia="zh-CN"/>
              </w:rPr>
            </w:pPr>
            <w:proofErr w:type="spellStart"/>
            <w:r>
              <w:rPr>
                <w:lang w:eastAsia="zh-CN"/>
              </w:rPr>
              <w:t>Futurewei</w:t>
            </w:r>
            <w:proofErr w:type="spellEnd"/>
          </w:p>
        </w:tc>
        <w:tc>
          <w:tcPr>
            <w:tcW w:w="1909" w:type="dxa"/>
          </w:tcPr>
          <w:p w14:paraId="6A15AB30" w14:textId="77777777" w:rsidR="00557F91" w:rsidRDefault="00557F91" w:rsidP="00AC4AE3">
            <w:pPr>
              <w:rPr>
                <w:rFonts w:eastAsia="Malgun Gothic"/>
                <w:lang w:eastAsia="ko-KR"/>
              </w:rPr>
            </w:pPr>
          </w:p>
        </w:tc>
        <w:tc>
          <w:tcPr>
            <w:tcW w:w="5688" w:type="dxa"/>
            <w:shd w:val="clear" w:color="auto" w:fill="auto"/>
            <w:tcMar>
              <w:top w:w="0" w:type="dxa"/>
              <w:left w:w="108" w:type="dxa"/>
              <w:bottom w:w="0" w:type="dxa"/>
              <w:right w:w="108" w:type="dxa"/>
            </w:tcMar>
          </w:tcPr>
          <w:p w14:paraId="5C553810" w14:textId="6ABF5CB8" w:rsidR="00557F91" w:rsidRDefault="00557F91" w:rsidP="00AC4AE3">
            <w:pPr>
              <w:rPr>
                <w:lang w:eastAsia="zh-CN"/>
              </w:rPr>
            </w:pPr>
            <w:r>
              <w:rPr>
                <w:lang w:eastAsia="zh-CN"/>
              </w:rPr>
              <w:t>Same comment as previous</w:t>
            </w:r>
          </w:p>
        </w:tc>
      </w:tr>
      <w:tr w:rsidR="002221D0" w14:paraId="51FE0DFA" w14:textId="77777777" w:rsidTr="009B00B2">
        <w:tc>
          <w:tcPr>
            <w:tcW w:w="1488" w:type="dxa"/>
            <w:tcMar>
              <w:top w:w="0" w:type="dxa"/>
              <w:left w:w="108" w:type="dxa"/>
              <w:bottom w:w="0" w:type="dxa"/>
              <w:right w:w="108" w:type="dxa"/>
            </w:tcMar>
          </w:tcPr>
          <w:p w14:paraId="1C7931F8" w14:textId="70D2AE61" w:rsidR="002221D0" w:rsidRDefault="002221D0" w:rsidP="002221D0">
            <w:pPr>
              <w:rPr>
                <w:lang w:eastAsia="zh-CN"/>
              </w:rPr>
            </w:pPr>
            <w:r>
              <w:rPr>
                <w:lang w:eastAsia="zh-CN"/>
              </w:rPr>
              <w:lastRenderedPageBreak/>
              <w:t>Intel</w:t>
            </w:r>
          </w:p>
        </w:tc>
        <w:tc>
          <w:tcPr>
            <w:tcW w:w="1909" w:type="dxa"/>
          </w:tcPr>
          <w:p w14:paraId="707EAB9E" w14:textId="794FE6A8" w:rsidR="002221D0" w:rsidRDefault="002221D0" w:rsidP="002221D0">
            <w:pPr>
              <w:rPr>
                <w:rFonts w:eastAsia="Malgun Gothic"/>
                <w:lang w:eastAsia="ko-KR"/>
              </w:rPr>
            </w:pPr>
            <w:r>
              <w:rPr>
                <w:rFonts w:eastAsia="Malgun Gothic"/>
                <w:lang w:eastAsia="ko-KR"/>
              </w:rPr>
              <w:t>N</w:t>
            </w:r>
          </w:p>
        </w:tc>
        <w:tc>
          <w:tcPr>
            <w:tcW w:w="5688" w:type="dxa"/>
            <w:shd w:val="clear" w:color="auto" w:fill="auto"/>
            <w:tcMar>
              <w:top w:w="0" w:type="dxa"/>
              <w:left w:w="108" w:type="dxa"/>
              <w:bottom w:w="0" w:type="dxa"/>
              <w:right w:w="108" w:type="dxa"/>
            </w:tcMar>
          </w:tcPr>
          <w:p w14:paraId="468AB2E6" w14:textId="5D78AB49" w:rsidR="002221D0" w:rsidRDefault="002221D0" w:rsidP="002221D0">
            <w:pPr>
              <w:rPr>
                <w:lang w:eastAsia="zh-CN"/>
              </w:rPr>
            </w:pPr>
            <w:r>
              <w:rPr>
                <w:lang w:eastAsia="zh-CN"/>
              </w:rPr>
              <w:t xml:space="preserve">Msg4 is normally not big packet, hence it is preferred to reduce coding rate by allocating more frequency resource, i.e. by existing solution of TBS scaling. Additional solution can only be considered if TBS scaling cannot recover the coverage issue. </w:t>
            </w:r>
          </w:p>
        </w:tc>
      </w:tr>
      <w:tr w:rsidR="00372468" w:rsidRPr="00372468" w14:paraId="4188AAD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B9CA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8B52E18" w14:textId="77777777" w:rsidR="00372468" w:rsidRPr="00372468" w:rsidRDefault="00372468" w:rsidP="005A2549">
            <w:pPr>
              <w:rPr>
                <w:rFonts w:eastAsia="Malgun Gothic"/>
                <w:lang w:eastAsia="ko-KR"/>
              </w:rPr>
            </w:pPr>
            <w:r w:rsidRPr="00372468">
              <w:rPr>
                <w:rFonts w:eastAsia="Malgun Gothic"/>
                <w:lang w:eastAsia="ko-KR"/>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64BD9"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We are open for Msg 4 enhancement,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r w:rsidR="000246C3" w14:paraId="01E812CF" w14:textId="77777777" w:rsidTr="009B00B2">
        <w:tc>
          <w:tcPr>
            <w:tcW w:w="1488" w:type="dxa"/>
            <w:tcMar>
              <w:top w:w="0" w:type="dxa"/>
              <w:left w:w="108" w:type="dxa"/>
              <w:bottom w:w="0" w:type="dxa"/>
              <w:right w:w="108" w:type="dxa"/>
            </w:tcMar>
          </w:tcPr>
          <w:p w14:paraId="72C8F9CE" w14:textId="34AB79A6" w:rsidR="000246C3" w:rsidRDefault="000246C3" w:rsidP="009B00B2">
            <w:pPr>
              <w:rPr>
                <w:lang w:eastAsia="zh-CN"/>
              </w:rPr>
            </w:pPr>
            <w:proofErr w:type="spellStart"/>
            <w:r>
              <w:rPr>
                <w:lang w:eastAsia="zh-CN"/>
              </w:rPr>
              <w:t>Futurewei</w:t>
            </w:r>
            <w:proofErr w:type="spellEnd"/>
          </w:p>
        </w:tc>
        <w:tc>
          <w:tcPr>
            <w:tcW w:w="1909" w:type="dxa"/>
          </w:tcPr>
          <w:p w14:paraId="232440B5" w14:textId="77777777" w:rsidR="000246C3" w:rsidRDefault="000246C3" w:rsidP="009B00B2">
            <w:pPr>
              <w:rPr>
                <w:lang w:eastAsia="zh-CN"/>
              </w:rPr>
            </w:pPr>
          </w:p>
        </w:tc>
        <w:tc>
          <w:tcPr>
            <w:tcW w:w="5688" w:type="dxa"/>
            <w:shd w:val="clear" w:color="auto" w:fill="auto"/>
            <w:tcMar>
              <w:top w:w="0" w:type="dxa"/>
              <w:left w:w="108" w:type="dxa"/>
              <w:bottom w:w="0" w:type="dxa"/>
              <w:right w:w="108" w:type="dxa"/>
            </w:tcMar>
          </w:tcPr>
          <w:p w14:paraId="40D336BF" w14:textId="53600A50" w:rsidR="000246C3" w:rsidRDefault="000246C3" w:rsidP="00D331AB">
            <w:pPr>
              <w:rPr>
                <w:lang w:eastAsia="zh-CN"/>
              </w:rPr>
            </w:pPr>
            <w:r>
              <w:rPr>
                <w:lang w:eastAsia="zh-CN"/>
              </w:rPr>
              <w:t>Same as previous</w:t>
            </w:r>
          </w:p>
        </w:tc>
      </w:tr>
      <w:tr w:rsidR="002221D0" w14:paraId="69B28AF0" w14:textId="77777777" w:rsidTr="009B00B2">
        <w:tc>
          <w:tcPr>
            <w:tcW w:w="1488" w:type="dxa"/>
            <w:tcMar>
              <w:top w:w="0" w:type="dxa"/>
              <w:left w:w="108" w:type="dxa"/>
              <w:bottom w:w="0" w:type="dxa"/>
              <w:right w:w="108" w:type="dxa"/>
            </w:tcMar>
          </w:tcPr>
          <w:p w14:paraId="38E46175" w14:textId="27AC9CCA" w:rsidR="002221D0" w:rsidRDefault="002221D0" w:rsidP="002221D0">
            <w:pPr>
              <w:rPr>
                <w:lang w:eastAsia="zh-CN"/>
              </w:rPr>
            </w:pPr>
            <w:r>
              <w:rPr>
                <w:lang w:eastAsia="zh-CN"/>
              </w:rPr>
              <w:t>Intel</w:t>
            </w:r>
          </w:p>
        </w:tc>
        <w:tc>
          <w:tcPr>
            <w:tcW w:w="1909" w:type="dxa"/>
          </w:tcPr>
          <w:p w14:paraId="2C7B86B1" w14:textId="5720BD01"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19EB0F31" w14:textId="2407B7BE" w:rsidR="002221D0" w:rsidRDefault="002221D0" w:rsidP="002221D0">
            <w:pPr>
              <w:rPr>
                <w:lang w:eastAsia="zh-CN"/>
              </w:rPr>
            </w:pPr>
            <w:r>
              <w:rPr>
                <w:lang w:eastAsia="zh-CN"/>
              </w:rPr>
              <w:t>Using lower-MCS table is similar to TBS scaling since both schemes target the allocation of more frequency resources. We prefer to reuse existing scheme of TBS scaling. Additional solution can only be considered if TBS scaling cannot recover the coverage issue.</w:t>
            </w:r>
          </w:p>
        </w:tc>
      </w:tr>
      <w:tr w:rsidR="00372468" w:rsidRPr="00372468" w14:paraId="52614D1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8A6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63D21AD"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1D3A6"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lastRenderedPageBreak/>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lang w:eastAsia="zh-CN"/>
              </w:rPr>
            </w:pPr>
            <w:r>
              <w:rPr>
                <w:lang w:eastAsia="zh-CN"/>
              </w:rPr>
              <w:t>Xiaomi</w:t>
            </w:r>
          </w:p>
        </w:tc>
        <w:tc>
          <w:tcPr>
            <w:tcW w:w="1909" w:type="dxa"/>
          </w:tcPr>
          <w:p w14:paraId="20E59A2D" w14:textId="75DFFE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r w:rsidR="000246C3" w14:paraId="227B0014" w14:textId="77777777" w:rsidTr="009B00B2">
        <w:tc>
          <w:tcPr>
            <w:tcW w:w="1488" w:type="dxa"/>
            <w:tcMar>
              <w:top w:w="0" w:type="dxa"/>
              <w:left w:w="108" w:type="dxa"/>
              <w:bottom w:w="0" w:type="dxa"/>
              <w:right w:w="108" w:type="dxa"/>
            </w:tcMar>
          </w:tcPr>
          <w:p w14:paraId="425F80E8" w14:textId="46FE8D0C" w:rsidR="000246C3" w:rsidRDefault="000246C3" w:rsidP="00AC4AE3">
            <w:pPr>
              <w:rPr>
                <w:lang w:eastAsia="zh-CN"/>
              </w:rPr>
            </w:pPr>
            <w:proofErr w:type="spellStart"/>
            <w:r>
              <w:rPr>
                <w:lang w:eastAsia="zh-CN"/>
              </w:rPr>
              <w:t>Futurewei</w:t>
            </w:r>
            <w:proofErr w:type="spellEnd"/>
          </w:p>
        </w:tc>
        <w:tc>
          <w:tcPr>
            <w:tcW w:w="1909" w:type="dxa"/>
          </w:tcPr>
          <w:p w14:paraId="64E1266F" w14:textId="2C80C5E8" w:rsidR="000246C3" w:rsidRDefault="000246C3" w:rsidP="00AC4AE3">
            <w:pPr>
              <w:rPr>
                <w:lang w:eastAsia="zh-CN"/>
              </w:rPr>
            </w:pPr>
          </w:p>
        </w:tc>
        <w:tc>
          <w:tcPr>
            <w:tcW w:w="5688" w:type="dxa"/>
            <w:shd w:val="clear" w:color="auto" w:fill="auto"/>
            <w:tcMar>
              <w:top w:w="0" w:type="dxa"/>
              <w:left w:w="108" w:type="dxa"/>
              <w:bottom w:w="0" w:type="dxa"/>
              <w:right w:w="108" w:type="dxa"/>
            </w:tcMar>
          </w:tcPr>
          <w:p w14:paraId="2C8C6E94" w14:textId="3E4A5862" w:rsidR="000246C3" w:rsidRDefault="0083530C" w:rsidP="00AC4AE3">
            <w:pPr>
              <w:rPr>
                <w:lang w:eastAsia="zh-CN"/>
              </w:rPr>
            </w:pPr>
            <w:r>
              <w:rPr>
                <w:lang w:eastAsia="zh-CN"/>
              </w:rPr>
              <w:t>Same as previous</w:t>
            </w:r>
          </w:p>
        </w:tc>
      </w:tr>
      <w:tr w:rsidR="002221D0" w14:paraId="11E7025C" w14:textId="77777777" w:rsidTr="009B00B2">
        <w:tc>
          <w:tcPr>
            <w:tcW w:w="1488" w:type="dxa"/>
            <w:tcMar>
              <w:top w:w="0" w:type="dxa"/>
              <w:left w:w="108" w:type="dxa"/>
              <w:bottom w:w="0" w:type="dxa"/>
              <w:right w:w="108" w:type="dxa"/>
            </w:tcMar>
          </w:tcPr>
          <w:p w14:paraId="6AD49D99" w14:textId="5FB6092E" w:rsidR="002221D0" w:rsidRDefault="002221D0" w:rsidP="002221D0">
            <w:pPr>
              <w:rPr>
                <w:lang w:eastAsia="zh-CN"/>
              </w:rPr>
            </w:pPr>
            <w:r>
              <w:rPr>
                <w:lang w:eastAsia="zh-CN"/>
              </w:rPr>
              <w:t>Intel</w:t>
            </w:r>
          </w:p>
        </w:tc>
        <w:tc>
          <w:tcPr>
            <w:tcW w:w="1909" w:type="dxa"/>
          </w:tcPr>
          <w:p w14:paraId="79AEE71F" w14:textId="658B0F1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5E589DF" w14:textId="22CEB5FB" w:rsidR="002221D0" w:rsidRDefault="002221D0" w:rsidP="002221D0">
            <w:pPr>
              <w:rPr>
                <w:lang w:eastAsia="zh-CN"/>
              </w:rPr>
            </w:pPr>
            <w:r>
              <w:rPr>
                <w:lang w:eastAsia="zh-CN"/>
              </w:rPr>
              <w:t>Same comments as vivo</w:t>
            </w:r>
          </w:p>
        </w:tc>
      </w:tr>
      <w:tr w:rsidR="00372468" w:rsidRPr="00372468" w14:paraId="4EABE9E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63CC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2AE6493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5E4B5" w14:textId="3BB3B16C" w:rsidR="00372468" w:rsidRDefault="00372468" w:rsidP="005A2549">
            <w:pPr>
              <w:rPr>
                <w:lang w:eastAsia="zh-CN"/>
              </w:rPr>
            </w:pPr>
            <w:r>
              <w:rPr>
                <w:lang w:eastAsia="zh-CN"/>
              </w:rPr>
              <w:t>Ag</w:t>
            </w:r>
            <w:bookmarkStart w:id="6" w:name="_GoBack"/>
            <w:bookmarkEnd w:id="6"/>
            <w:r>
              <w:rPr>
                <w:lang w:eastAsia="zh-CN"/>
              </w:rPr>
              <w:t>ree with Vivo.</w:t>
            </w:r>
          </w:p>
          <w:p w14:paraId="5F94130E" w14:textId="4D28C33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 xml:space="preserve">Agreements in Rel-17 NR </w:t>
            </w:r>
            <w:proofErr w:type="spellStart"/>
            <w:r w:rsidRPr="00672876">
              <w:rPr>
                <w:color w:val="000000"/>
                <w:highlight w:val="green"/>
                <w:u w:val="single"/>
              </w:rPr>
              <w:t>RedCap</w:t>
            </w:r>
            <w:proofErr w:type="spellEnd"/>
            <w:r w:rsidRPr="00672876">
              <w:rPr>
                <w:color w:val="000000"/>
                <w:highlight w:val="green"/>
                <w:u w:val="single"/>
              </w:rPr>
              <w:t>:</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It is noted that some of the techniques may have compatibility issue if </w:t>
            </w:r>
            <w:proofErr w:type="spellStart"/>
            <w:r w:rsidRPr="00672876">
              <w:rPr>
                <w:rFonts w:ascii="Times New Roman" w:hAnsi="Times New Roman"/>
                <w:sz w:val="20"/>
                <w:szCs w:val="20"/>
              </w:rPr>
              <w:t>RedCap</w:t>
            </w:r>
            <w:proofErr w:type="spellEnd"/>
            <w:r w:rsidRPr="00672876">
              <w:rPr>
                <w:rFonts w:ascii="Times New Roman" w:hAnsi="Times New Roman"/>
                <w:sz w:val="20"/>
                <w:szCs w:val="20"/>
              </w:rPr>
              <w:t xml:space="preserve">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Tx power, but not for 33dBm/</w:t>
            </w:r>
            <w:proofErr w:type="spellStart"/>
            <w:r>
              <w:rPr>
                <w:lang w:eastAsia="zh-CN"/>
              </w:rPr>
              <w:t>mhz</w:t>
            </w:r>
            <w:proofErr w:type="spellEnd"/>
            <w:r>
              <w:rPr>
                <w:lang w:eastAsia="zh-CN"/>
              </w:rPr>
              <w:t xml:space="preserve">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lang w:eastAsia="zh-CN"/>
              </w:rPr>
            </w:pPr>
            <w:r>
              <w:rPr>
                <w:lang w:eastAsia="zh-CN"/>
              </w:rPr>
              <w:t>Xiaomi</w:t>
            </w:r>
          </w:p>
        </w:tc>
        <w:tc>
          <w:tcPr>
            <w:tcW w:w="1909" w:type="dxa"/>
          </w:tcPr>
          <w:p w14:paraId="18EF0E64" w14:textId="29177C71"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7D682F1C"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lang w:eastAsia="zh-CN"/>
              </w:rPr>
            </w:pPr>
            <w:r>
              <w:rPr>
                <w:szCs w:val="18"/>
              </w:rPr>
              <w:t>It is recommended to support repetition for PDCCH monitored in a Type0/0A/1/2/3-PDCCH CSS in Rel-17</w:t>
            </w:r>
          </w:p>
        </w:tc>
      </w:tr>
      <w:tr w:rsidR="0083530C" w14:paraId="4A38F4E2" w14:textId="77777777" w:rsidTr="009B00B2">
        <w:tc>
          <w:tcPr>
            <w:tcW w:w="1488" w:type="dxa"/>
            <w:tcMar>
              <w:top w:w="0" w:type="dxa"/>
              <w:left w:w="108" w:type="dxa"/>
              <w:bottom w:w="0" w:type="dxa"/>
              <w:right w:w="108" w:type="dxa"/>
            </w:tcMar>
          </w:tcPr>
          <w:p w14:paraId="70F05F15" w14:textId="7B41C265" w:rsidR="0083530C" w:rsidRDefault="0083530C" w:rsidP="00AC4AE3">
            <w:pPr>
              <w:rPr>
                <w:lang w:eastAsia="zh-CN"/>
              </w:rPr>
            </w:pPr>
            <w:proofErr w:type="spellStart"/>
            <w:r>
              <w:rPr>
                <w:lang w:eastAsia="zh-CN"/>
              </w:rPr>
              <w:t>Futurewei</w:t>
            </w:r>
            <w:proofErr w:type="spellEnd"/>
          </w:p>
        </w:tc>
        <w:tc>
          <w:tcPr>
            <w:tcW w:w="1909" w:type="dxa"/>
          </w:tcPr>
          <w:p w14:paraId="507C9B32" w14:textId="35B3BB7D"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75A9CA9" w14:textId="4B2C709E" w:rsidR="0083530C" w:rsidRDefault="0083530C" w:rsidP="00AC4AE3">
            <w:pPr>
              <w:rPr>
                <w:lang w:eastAsia="zh-CN"/>
              </w:rPr>
            </w:pPr>
            <w:r>
              <w:rPr>
                <w:lang w:eastAsia="zh-CN"/>
              </w:rPr>
              <w:t xml:space="preserve">Based </w:t>
            </w:r>
            <w:r w:rsidRPr="00B17EA8">
              <w:rPr>
                <w:lang w:eastAsia="zh-CN"/>
              </w:rPr>
              <w:t>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r w:rsidRPr="00EE379A">
              <w:t>.</w:t>
            </w:r>
          </w:p>
        </w:tc>
      </w:tr>
      <w:tr w:rsidR="002221D0" w14:paraId="0FCFDFA6" w14:textId="77777777" w:rsidTr="009B00B2">
        <w:tc>
          <w:tcPr>
            <w:tcW w:w="1488" w:type="dxa"/>
            <w:tcMar>
              <w:top w:w="0" w:type="dxa"/>
              <w:left w:w="108" w:type="dxa"/>
              <w:bottom w:w="0" w:type="dxa"/>
              <w:right w:w="108" w:type="dxa"/>
            </w:tcMar>
          </w:tcPr>
          <w:p w14:paraId="2B144677" w14:textId="62248296" w:rsidR="002221D0" w:rsidRDefault="002221D0" w:rsidP="002221D0">
            <w:pPr>
              <w:rPr>
                <w:lang w:eastAsia="zh-CN"/>
              </w:rPr>
            </w:pPr>
            <w:r>
              <w:rPr>
                <w:lang w:eastAsia="zh-CN"/>
              </w:rPr>
              <w:t>Intel</w:t>
            </w:r>
          </w:p>
        </w:tc>
        <w:tc>
          <w:tcPr>
            <w:tcW w:w="1909" w:type="dxa"/>
          </w:tcPr>
          <w:p w14:paraId="43DFFB0D" w14:textId="3B6646DD"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02AF07EE" w14:textId="2DB2B213" w:rsidR="002221D0" w:rsidRDefault="002221D0" w:rsidP="002221D0">
            <w:pPr>
              <w:rPr>
                <w:lang w:eastAsia="zh-CN"/>
              </w:rPr>
            </w:pPr>
            <w:r>
              <w:rPr>
                <w:lang w:eastAsia="zh-CN"/>
              </w:rPr>
              <w:t xml:space="preserve">PDCCH repetition has large spec impact. It can only be considered if scheme with less spec impact doesn’t work well. </w:t>
            </w:r>
          </w:p>
        </w:tc>
      </w:tr>
      <w:tr w:rsidR="00372468" w14:paraId="2DEAD2E8" w14:textId="77777777" w:rsidTr="009B00B2">
        <w:tc>
          <w:tcPr>
            <w:tcW w:w="1488" w:type="dxa"/>
            <w:tcMar>
              <w:top w:w="0" w:type="dxa"/>
              <w:left w:w="108" w:type="dxa"/>
              <w:bottom w:w="0" w:type="dxa"/>
              <w:right w:w="108" w:type="dxa"/>
            </w:tcMar>
          </w:tcPr>
          <w:p w14:paraId="4E52B550" w14:textId="6FAD4C5B" w:rsidR="00372468" w:rsidRDefault="00372468" w:rsidP="00372468">
            <w:pPr>
              <w:rPr>
                <w:lang w:eastAsia="zh-CN"/>
              </w:rPr>
            </w:pPr>
            <w:r>
              <w:rPr>
                <w:lang w:eastAsia="zh-CN"/>
              </w:rPr>
              <w:t>Ericsson</w:t>
            </w:r>
          </w:p>
        </w:tc>
        <w:tc>
          <w:tcPr>
            <w:tcW w:w="1909" w:type="dxa"/>
          </w:tcPr>
          <w:p w14:paraId="5602A10B" w14:textId="66572B2E"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E8FAD0" w14:textId="392061BF" w:rsidR="00372468" w:rsidRDefault="00372468" w:rsidP="00372468">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lastRenderedPageBreak/>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Tx power, but not for 33dBm/</w:t>
            </w:r>
            <w:proofErr w:type="spellStart"/>
            <w:r>
              <w:rPr>
                <w:lang w:eastAsia="zh-CN"/>
              </w:rPr>
              <w:t>mhz</w:t>
            </w:r>
            <w:proofErr w:type="spellEnd"/>
            <w:r>
              <w:rPr>
                <w:lang w:eastAsia="zh-CN"/>
              </w:rPr>
              <w:t xml:space="preserve">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lang w:eastAsia="zh-CN"/>
              </w:rPr>
            </w:pPr>
            <w:r>
              <w:rPr>
                <w:lang w:eastAsia="zh-CN"/>
              </w:rPr>
              <w:t>Xiaomi</w:t>
            </w:r>
          </w:p>
        </w:tc>
        <w:tc>
          <w:tcPr>
            <w:tcW w:w="1909" w:type="dxa"/>
          </w:tcPr>
          <w:p w14:paraId="22EBF3BB" w14:textId="640C1492"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06EEFE24"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lang w:eastAsia="zh-CN"/>
              </w:rPr>
            </w:pPr>
            <w:r>
              <w:rPr>
                <w:szCs w:val="18"/>
              </w:rPr>
              <w:t xml:space="preserve">It is recommended to support </w:t>
            </w:r>
            <w:r>
              <w:t>compact DCI</w:t>
            </w:r>
            <w:r>
              <w:rPr>
                <w:szCs w:val="18"/>
              </w:rPr>
              <w:t xml:space="preserve"> for PDCCH monitored in a Type0/0A/1/2/3-PDCCH CSS in Rel-17</w:t>
            </w:r>
          </w:p>
        </w:tc>
      </w:tr>
      <w:tr w:rsidR="0083530C" w14:paraId="31801A8C" w14:textId="77777777" w:rsidTr="009B00B2">
        <w:tc>
          <w:tcPr>
            <w:tcW w:w="1488" w:type="dxa"/>
            <w:tcMar>
              <w:top w:w="0" w:type="dxa"/>
              <w:left w:w="108" w:type="dxa"/>
              <w:bottom w:w="0" w:type="dxa"/>
              <w:right w:w="108" w:type="dxa"/>
            </w:tcMar>
          </w:tcPr>
          <w:p w14:paraId="546620A6" w14:textId="15CDC68F" w:rsidR="0083530C" w:rsidRDefault="0083530C" w:rsidP="00AC4AE3">
            <w:pPr>
              <w:rPr>
                <w:lang w:eastAsia="zh-CN"/>
              </w:rPr>
            </w:pPr>
            <w:proofErr w:type="spellStart"/>
            <w:r>
              <w:rPr>
                <w:lang w:eastAsia="zh-CN"/>
              </w:rPr>
              <w:t>Futurewei</w:t>
            </w:r>
            <w:proofErr w:type="spellEnd"/>
          </w:p>
        </w:tc>
        <w:tc>
          <w:tcPr>
            <w:tcW w:w="1909" w:type="dxa"/>
          </w:tcPr>
          <w:p w14:paraId="6CFF54F9" w14:textId="1A87283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1A6BB80A" w14:textId="3462B5B0" w:rsidR="0083530C" w:rsidRDefault="0083530C" w:rsidP="00AC4AE3">
            <w:pPr>
              <w:rPr>
                <w:lang w:eastAsia="zh-CN"/>
              </w:rPr>
            </w:pPr>
            <w:r>
              <w:rPr>
                <w:lang w:eastAsia="zh-CN"/>
              </w:rPr>
              <w:t>Same as above</w:t>
            </w:r>
          </w:p>
        </w:tc>
      </w:tr>
      <w:tr w:rsidR="002221D0" w14:paraId="7A051E0F" w14:textId="77777777" w:rsidTr="009B00B2">
        <w:tc>
          <w:tcPr>
            <w:tcW w:w="1488" w:type="dxa"/>
            <w:tcMar>
              <w:top w:w="0" w:type="dxa"/>
              <w:left w:w="108" w:type="dxa"/>
              <w:bottom w:w="0" w:type="dxa"/>
              <w:right w:w="108" w:type="dxa"/>
            </w:tcMar>
          </w:tcPr>
          <w:p w14:paraId="1DC34AF4" w14:textId="208B0AF3" w:rsidR="002221D0" w:rsidRDefault="002221D0" w:rsidP="002221D0">
            <w:pPr>
              <w:rPr>
                <w:lang w:eastAsia="zh-CN"/>
              </w:rPr>
            </w:pPr>
            <w:r>
              <w:rPr>
                <w:lang w:eastAsia="zh-CN"/>
              </w:rPr>
              <w:t>Intel</w:t>
            </w:r>
          </w:p>
        </w:tc>
        <w:tc>
          <w:tcPr>
            <w:tcW w:w="1909" w:type="dxa"/>
          </w:tcPr>
          <w:p w14:paraId="681F32B4" w14:textId="112FDB54"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0FE908D9" w14:textId="77777777" w:rsidR="002221D0" w:rsidRDefault="002221D0" w:rsidP="002221D0">
            <w:pPr>
              <w:rPr>
                <w:lang w:eastAsia="zh-CN"/>
              </w:rPr>
            </w:pPr>
          </w:p>
        </w:tc>
      </w:tr>
      <w:tr w:rsidR="00372468" w:rsidRPr="00372468" w14:paraId="6CB3867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B4A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41E94375"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DC2B6"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Tx power, but not for 33dBm/</w:t>
            </w:r>
            <w:proofErr w:type="spellStart"/>
            <w:r>
              <w:rPr>
                <w:lang w:eastAsia="zh-CN"/>
              </w:rPr>
              <w:t>mhz</w:t>
            </w:r>
            <w:proofErr w:type="spellEnd"/>
            <w:r>
              <w:rPr>
                <w:lang w:eastAsia="zh-CN"/>
              </w:rPr>
              <w:t xml:space="preserve">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lang w:eastAsia="zh-CN"/>
              </w:rPr>
            </w:pPr>
            <w:r>
              <w:rPr>
                <w:lang w:eastAsia="zh-CN"/>
              </w:rPr>
              <w:t>Xiaomi</w:t>
            </w:r>
          </w:p>
        </w:tc>
        <w:tc>
          <w:tcPr>
            <w:tcW w:w="1909" w:type="dxa"/>
          </w:tcPr>
          <w:p w14:paraId="23A7B384" w14:textId="36BC98FD"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23FA44DF"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lastRenderedPageBreak/>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lang w:eastAsia="zh-CN"/>
              </w:rPr>
            </w:pPr>
            <w:r>
              <w:rPr>
                <w:szCs w:val="18"/>
              </w:rPr>
              <w:t xml:space="preserve">It is recommended to support </w:t>
            </w:r>
            <w:r>
              <w:t xml:space="preserve">new </w:t>
            </w:r>
            <w:r>
              <w:rPr>
                <w:szCs w:val="18"/>
              </w:rPr>
              <w:t>AL [of 12, 24 or 32] for PDCCH monitored in a Type0/0A/1/2/3-PDCCH CSS in Rel-17</w:t>
            </w:r>
          </w:p>
        </w:tc>
      </w:tr>
      <w:tr w:rsidR="0083530C" w14:paraId="42702465" w14:textId="77777777" w:rsidTr="009B00B2">
        <w:tc>
          <w:tcPr>
            <w:tcW w:w="1488" w:type="dxa"/>
            <w:tcMar>
              <w:top w:w="0" w:type="dxa"/>
              <w:left w:w="108" w:type="dxa"/>
              <w:bottom w:w="0" w:type="dxa"/>
              <w:right w:w="108" w:type="dxa"/>
            </w:tcMar>
          </w:tcPr>
          <w:p w14:paraId="68B9FE84" w14:textId="3E4CEE85" w:rsidR="0083530C" w:rsidRDefault="0083530C" w:rsidP="00AC4AE3">
            <w:pPr>
              <w:rPr>
                <w:lang w:eastAsia="zh-CN"/>
              </w:rPr>
            </w:pPr>
            <w:proofErr w:type="spellStart"/>
            <w:r>
              <w:rPr>
                <w:lang w:eastAsia="zh-CN"/>
              </w:rPr>
              <w:lastRenderedPageBreak/>
              <w:t>Futurewei</w:t>
            </w:r>
            <w:proofErr w:type="spellEnd"/>
          </w:p>
        </w:tc>
        <w:tc>
          <w:tcPr>
            <w:tcW w:w="1909" w:type="dxa"/>
          </w:tcPr>
          <w:p w14:paraId="4265F6C7" w14:textId="6331031E"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CB90E8D" w14:textId="6A517A3A" w:rsidR="0083530C" w:rsidRDefault="0083530C" w:rsidP="00AC4AE3">
            <w:pPr>
              <w:rPr>
                <w:lang w:eastAsia="zh-CN"/>
              </w:rPr>
            </w:pPr>
            <w:r>
              <w:rPr>
                <w:lang w:eastAsia="zh-CN"/>
              </w:rPr>
              <w:t>Same as above</w:t>
            </w:r>
          </w:p>
        </w:tc>
      </w:tr>
      <w:tr w:rsidR="002221D0" w14:paraId="38FD3283" w14:textId="77777777" w:rsidTr="009B00B2">
        <w:tc>
          <w:tcPr>
            <w:tcW w:w="1488" w:type="dxa"/>
            <w:tcMar>
              <w:top w:w="0" w:type="dxa"/>
              <w:left w:w="108" w:type="dxa"/>
              <w:bottom w:w="0" w:type="dxa"/>
              <w:right w:w="108" w:type="dxa"/>
            </w:tcMar>
          </w:tcPr>
          <w:p w14:paraId="564EFA00" w14:textId="465AE48D" w:rsidR="002221D0" w:rsidRDefault="002221D0" w:rsidP="002221D0">
            <w:pPr>
              <w:rPr>
                <w:lang w:eastAsia="zh-CN"/>
              </w:rPr>
            </w:pPr>
            <w:r>
              <w:rPr>
                <w:lang w:eastAsia="zh-CN"/>
              </w:rPr>
              <w:t>Intel</w:t>
            </w:r>
          </w:p>
        </w:tc>
        <w:tc>
          <w:tcPr>
            <w:tcW w:w="1909" w:type="dxa"/>
          </w:tcPr>
          <w:p w14:paraId="2ED9AE03" w14:textId="27FECC97"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FF58506" w14:textId="77777777" w:rsidR="002221D0" w:rsidRDefault="002221D0" w:rsidP="002221D0">
            <w:pPr>
              <w:rPr>
                <w:lang w:eastAsia="zh-CN"/>
              </w:rPr>
            </w:pPr>
          </w:p>
        </w:tc>
      </w:tr>
      <w:tr w:rsidR="00372468" w:rsidRPr="00372468" w14:paraId="7438AAB5"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ABF4D"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6EC9C3D0"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9F068"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Tx power, but not for 33dBm/</w:t>
            </w:r>
            <w:proofErr w:type="spellStart"/>
            <w:r>
              <w:rPr>
                <w:lang w:eastAsia="zh-CN"/>
              </w:rPr>
              <w:t>mhz</w:t>
            </w:r>
            <w:proofErr w:type="spellEnd"/>
            <w:r>
              <w:rPr>
                <w:lang w:eastAsia="zh-CN"/>
              </w:rPr>
              <w:t xml:space="preserve">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lang w:eastAsia="zh-CN"/>
              </w:rPr>
            </w:pPr>
            <w:r>
              <w:rPr>
                <w:lang w:eastAsia="zh-CN"/>
              </w:rPr>
              <w:t>Xiaomi</w:t>
            </w:r>
          </w:p>
        </w:tc>
        <w:tc>
          <w:tcPr>
            <w:tcW w:w="1909" w:type="dxa"/>
          </w:tcPr>
          <w:p w14:paraId="3FAF7C18" w14:textId="0E37C30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47DBD410"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lang w:eastAsia="zh-CN"/>
              </w:rPr>
            </w:pPr>
            <w:r>
              <w:rPr>
                <w:szCs w:val="18"/>
              </w:rPr>
              <w:t xml:space="preserve">It is recommended to support </w:t>
            </w:r>
            <w:r>
              <w:rPr>
                <w:lang w:val="en-GB"/>
              </w:rPr>
              <w:t>PDCCH transmission via CORESET or search space bundling</w:t>
            </w:r>
            <w:r>
              <w:rPr>
                <w:szCs w:val="18"/>
              </w:rPr>
              <w:t xml:space="preserve"> for PDCCH monitored in a Type0/0A/1/2/3-PDCCH CSS in Rel-17</w:t>
            </w:r>
          </w:p>
        </w:tc>
      </w:tr>
      <w:tr w:rsidR="0083530C" w14:paraId="795B1AAD" w14:textId="77777777" w:rsidTr="009B00B2">
        <w:tc>
          <w:tcPr>
            <w:tcW w:w="1488" w:type="dxa"/>
            <w:tcMar>
              <w:top w:w="0" w:type="dxa"/>
              <w:left w:w="108" w:type="dxa"/>
              <w:bottom w:w="0" w:type="dxa"/>
              <w:right w:w="108" w:type="dxa"/>
            </w:tcMar>
          </w:tcPr>
          <w:p w14:paraId="0232F4C8" w14:textId="242B847A" w:rsidR="0083530C" w:rsidRDefault="0083530C" w:rsidP="00AC4AE3">
            <w:pPr>
              <w:rPr>
                <w:lang w:eastAsia="zh-CN"/>
              </w:rPr>
            </w:pPr>
            <w:proofErr w:type="spellStart"/>
            <w:r>
              <w:rPr>
                <w:lang w:eastAsia="zh-CN"/>
              </w:rPr>
              <w:t>Futurewei</w:t>
            </w:r>
            <w:proofErr w:type="spellEnd"/>
          </w:p>
        </w:tc>
        <w:tc>
          <w:tcPr>
            <w:tcW w:w="1909" w:type="dxa"/>
          </w:tcPr>
          <w:p w14:paraId="77E5517A" w14:textId="371B581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3373B7B3" w14:textId="2F0EF393" w:rsidR="0083530C" w:rsidRDefault="0083530C" w:rsidP="00AC4AE3">
            <w:pPr>
              <w:rPr>
                <w:lang w:eastAsia="zh-CN"/>
              </w:rPr>
            </w:pPr>
            <w:r>
              <w:rPr>
                <w:lang w:eastAsia="zh-CN"/>
              </w:rPr>
              <w:t>Same as above</w:t>
            </w:r>
          </w:p>
        </w:tc>
      </w:tr>
      <w:tr w:rsidR="002221D0" w14:paraId="6CD6ADE9" w14:textId="77777777" w:rsidTr="009B00B2">
        <w:tc>
          <w:tcPr>
            <w:tcW w:w="1488" w:type="dxa"/>
            <w:tcMar>
              <w:top w:w="0" w:type="dxa"/>
              <w:left w:w="108" w:type="dxa"/>
              <w:bottom w:w="0" w:type="dxa"/>
              <w:right w:w="108" w:type="dxa"/>
            </w:tcMar>
          </w:tcPr>
          <w:p w14:paraId="7324CDDD" w14:textId="633B6971" w:rsidR="002221D0" w:rsidRDefault="002221D0" w:rsidP="002221D0">
            <w:pPr>
              <w:rPr>
                <w:lang w:eastAsia="zh-CN"/>
              </w:rPr>
            </w:pPr>
            <w:r>
              <w:rPr>
                <w:lang w:eastAsia="zh-CN"/>
              </w:rPr>
              <w:t>Intel</w:t>
            </w:r>
          </w:p>
        </w:tc>
        <w:tc>
          <w:tcPr>
            <w:tcW w:w="1909" w:type="dxa"/>
          </w:tcPr>
          <w:p w14:paraId="65FA8A73" w14:textId="0205858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579E3EA9" w14:textId="794909AF" w:rsidR="002221D0" w:rsidRDefault="002221D0" w:rsidP="002221D0">
            <w:pPr>
              <w:rPr>
                <w:lang w:eastAsia="zh-CN"/>
              </w:rPr>
            </w:pPr>
            <w:r>
              <w:rPr>
                <w:lang w:eastAsia="zh-CN"/>
              </w:rPr>
              <w:t xml:space="preserve">CORESET/SS bundling has large spec impact. It can only be considered if scheme with less spec impact doesn’t work well. </w:t>
            </w:r>
          </w:p>
        </w:tc>
      </w:tr>
      <w:tr w:rsidR="00372468" w:rsidRPr="00372468" w14:paraId="27B0EEE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D54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7787BA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DAF75"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w:t>
            </w:r>
            <w:r>
              <w:rPr>
                <w:lang w:eastAsia="zh-CN"/>
              </w:rPr>
              <w:lastRenderedPageBreak/>
              <w:t xml:space="preserve">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83530C" w14:paraId="2E6DE0F2" w14:textId="77777777" w:rsidTr="009B00B2">
        <w:tc>
          <w:tcPr>
            <w:tcW w:w="1488" w:type="dxa"/>
            <w:tcMar>
              <w:top w:w="0" w:type="dxa"/>
              <w:left w:w="108" w:type="dxa"/>
              <w:bottom w:w="0" w:type="dxa"/>
              <w:right w:w="108" w:type="dxa"/>
            </w:tcMar>
          </w:tcPr>
          <w:p w14:paraId="1AE48C61" w14:textId="05F5FF37" w:rsidR="0083530C" w:rsidRDefault="0083530C" w:rsidP="00BF55AD">
            <w:pPr>
              <w:rPr>
                <w:lang w:eastAsia="zh-CN"/>
              </w:rPr>
            </w:pPr>
            <w:proofErr w:type="spellStart"/>
            <w:r>
              <w:rPr>
                <w:lang w:eastAsia="zh-CN"/>
              </w:rPr>
              <w:t>Futurewei</w:t>
            </w:r>
            <w:proofErr w:type="spellEnd"/>
          </w:p>
        </w:tc>
        <w:tc>
          <w:tcPr>
            <w:tcW w:w="1909" w:type="dxa"/>
          </w:tcPr>
          <w:p w14:paraId="4CEA2DB2" w14:textId="485B67F3" w:rsidR="0083530C" w:rsidRDefault="0083530C" w:rsidP="00BF55AD">
            <w:pPr>
              <w:rPr>
                <w:lang w:eastAsia="zh-CN"/>
              </w:rPr>
            </w:pPr>
            <w:r>
              <w:rPr>
                <w:lang w:eastAsia="zh-CN"/>
              </w:rPr>
              <w:t>N</w:t>
            </w:r>
          </w:p>
        </w:tc>
        <w:tc>
          <w:tcPr>
            <w:tcW w:w="5688" w:type="dxa"/>
            <w:shd w:val="clear" w:color="auto" w:fill="auto"/>
            <w:tcMar>
              <w:top w:w="0" w:type="dxa"/>
              <w:left w:w="108" w:type="dxa"/>
              <w:bottom w:w="0" w:type="dxa"/>
              <w:right w:w="108" w:type="dxa"/>
            </w:tcMar>
          </w:tcPr>
          <w:p w14:paraId="4EE7D1F1" w14:textId="75AFAC6A" w:rsidR="0083530C" w:rsidRPr="0083530C" w:rsidRDefault="0083530C" w:rsidP="00BF55AD">
            <w:r>
              <w:rPr>
                <w:lang w:eastAsia="zh-CN"/>
              </w:rPr>
              <w:t>Same as above</w:t>
            </w:r>
          </w:p>
        </w:tc>
      </w:tr>
      <w:tr w:rsidR="002221D0" w14:paraId="5B25E04A" w14:textId="77777777" w:rsidTr="009B00B2">
        <w:tc>
          <w:tcPr>
            <w:tcW w:w="1488" w:type="dxa"/>
            <w:tcMar>
              <w:top w:w="0" w:type="dxa"/>
              <w:left w:w="108" w:type="dxa"/>
              <w:bottom w:w="0" w:type="dxa"/>
              <w:right w:w="108" w:type="dxa"/>
            </w:tcMar>
          </w:tcPr>
          <w:p w14:paraId="12659BDA" w14:textId="28304084" w:rsidR="002221D0" w:rsidRDefault="002221D0" w:rsidP="002221D0">
            <w:pPr>
              <w:rPr>
                <w:lang w:eastAsia="zh-CN"/>
              </w:rPr>
            </w:pPr>
            <w:r>
              <w:rPr>
                <w:lang w:eastAsia="zh-CN"/>
              </w:rPr>
              <w:t>Intel</w:t>
            </w:r>
          </w:p>
        </w:tc>
        <w:tc>
          <w:tcPr>
            <w:tcW w:w="1909" w:type="dxa"/>
          </w:tcPr>
          <w:p w14:paraId="5F18A5E0" w14:textId="5E27C29F"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FA07E9B" w14:textId="36623038" w:rsidR="002221D0" w:rsidRDefault="002221D0" w:rsidP="002221D0">
            <w:pPr>
              <w:rPr>
                <w:lang w:eastAsia="zh-CN"/>
              </w:rPr>
            </w:pPr>
            <w:r>
              <w:rPr>
                <w:lang w:eastAsia="zh-CN"/>
              </w:rPr>
              <w:t>Same concern as vivo</w:t>
            </w:r>
          </w:p>
        </w:tc>
      </w:tr>
      <w:tr w:rsidR="00372468" w:rsidRPr="00372468" w14:paraId="177AA9D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9CDC3"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E7945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3D4E2" w14:textId="77777777" w:rsidR="00372468" w:rsidRPr="00372468" w:rsidRDefault="00372468" w:rsidP="005A2549">
            <w:pPr>
              <w:rPr>
                <w:lang w:eastAsia="zh-CN"/>
              </w:rPr>
            </w:pPr>
            <w:r>
              <w:rPr>
                <w:lang w:eastAsia="zh-CN"/>
              </w:rPr>
              <w:t xml:space="preserve">We suggest aligning with CE WI. For the </w:t>
            </w:r>
            <w:proofErr w:type="spellStart"/>
            <w:r>
              <w:rPr>
                <w:lang w:eastAsia="zh-CN"/>
              </w:rPr>
              <w:t>RedCap</w:t>
            </w:r>
            <w:proofErr w:type="spellEnd"/>
            <w:r>
              <w:rPr>
                <w:lang w:eastAsia="zh-CN"/>
              </w:rPr>
              <w:t xml:space="preserve"> study, we only need to capture the descriptions of potential coverage solutions. It is not necessary for the </w:t>
            </w:r>
            <w:proofErr w:type="spellStart"/>
            <w:r>
              <w:rPr>
                <w:lang w:eastAsia="zh-CN"/>
              </w:rPr>
              <w:t>RedCap</w:t>
            </w:r>
            <w:proofErr w:type="spellEnd"/>
            <w:r>
              <w:rPr>
                <w:lang w:eastAsia="zh-CN"/>
              </w:rPr>
              <w:t xml:space="preserve"> study to recommend any </w:t>
            </w:r>
            <w:r w:rsidRPr="00372468">
              <w:rPr>
                <w:lang w:eastAsia="zh-CN"/>
              </w:rPr>
              <w:t>coverage recovery solutions.</w:t>
            </w: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
      <w:proofErr w:type="spellEnd"/>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lastRenderedPageBreak/>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C8D2" w14:textId="77777777" w:rsidR="00304437" w:rsidRDefault="00304437">
      <w:pPr>
        <w:spacing w:after="0" w:line="240" w:lineRule="auto"/>
      </w:pPr>
      <w:r>
        <w:separator/>
      </w:r>
    </w:p>
  </w:endnote>
  <w:endnote w:type="continuationSeparator" w:id="0">
    <w:p w14:paraId="09471132" w14:textId="77777777" w:rsidR="00304437" w:rsidRDefault="0030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0864F8C9"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AC4AE3">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AE3">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7CA" w14:textId="77777777" w:rsidR="002221D0" w:rsidRDefault="0022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CF29" w14:textId="77777777" w:rsidR="00304437" w:rsidRDefault="00304437">
      <w:pPr>
        <w:spacing w:after="0" w:line="240" w:lineRule="auto"/>
      </w:pPr>
      <w:r>
        <w:separator/>
      </w:r>
    </w:p>
  </w:footnote>
  <w:footnote w:type="continuationSeparator" w:id="0">
    <w:p w14:paraId="46C4654B" w14:textId="77777777" w:rsidR="00304437" w:rsidRDefault="0030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E838" w14:textId="77777777" w:rsidR="002221D0" w:rsidRDefault="00222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58DC" w14:textId="77777777" w:rsidR="002221D0" w:rsidRDefault="0022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4"/>
  </w:num>
  <w:num w:numId="8">
    <w:abstractNumId w:val="20"/>
  </w:num>
  <w:num w:numId="9">
    <w:abstractNumId w:val="15"/>
  </w:num>
  <w:num w:numId="10">
    <w:abstractNumId w:val="19"/>
  </w:num>
  <w:num w:numId="11">
    <w:abstractNumId w:val="10"/>
  </w:num>
  <w:num w:numId="12">
    <w:abstractNumId w:val="16"/>
  </w:num>
  <w:num w:numId="13">
    <w:abstractNumId w:val="13"/>
  </w:num>
  <w:num w:numId="14">
    <w:abstractNumId w:val="5"/>
  </w:num>
  <w:num w:numId="15">
    <w:abstractNumId w:val="17"/>
  </w:num>
  <w:num w:numId="16">
    <w:abstractNumId w:val="11"/>
  </w:num>
  <w:num w:numId="17">
    <w:abstractNumId w:val="2"/>
  </w:num>
  <w:num w:numId="18">
    <w:abstractNumId w:val="9"/>
  </w:num>
  <w:num w:numId="19">
    <w:abstractNumId w:val="1"/>
  </w:num>
  <w:num w:numId="20">
    <w:abstractNumId w:val="9"/>
  </w:num>
  <w:num w:numId="21">
    <w:abstractNumId w:val="18"/>
  </w:num>
  <w:num w:numId="22">
    <w:abstractNumId w:val="7"/>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D10BDBB3-7BE5-4674-A4B2-4802699D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4113</Words>
  <Characters>23448</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3</cp:revision>
  <cp:lastPrinted>2020-08-17T03:17:00Z</cp:lastPrinted>
  <dcterms:created xsi:type="dcterms:W3CDTF">2020-11-13T16:01:00Z</dcterms:created>
  <dcterms:modified xsi:type="dcterms:W3CDTF">2020-11-13T16:14:00Z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