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69839" w14:textId="77777777"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407AA2C4" w14:textId="77777777"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3BC30DCC" w14:textId="77777777" w:rsidR="006C49F5" w:rsidRDefault="006C49F5">
      <w:pPr>
        <w:overflowPunct/>
        <w:autoSpaceDE/>
        <w:autoSpaceDN/>
        <w:adjustRightInd/>
        <w:textAlignment w:val="auto"/>
        <w:rPr>
          <w:rFonts w:ascii="Arial" w:eastAsia="MS Mincho" w:hAnsi="Arial"/>
          <w:b/>
          <w:sz w:val="24"/>
          <w:lang w:val="pt-PT"/>
        </w:rPr>
      </w:pPr>
    </w:p>
    <w:p w14:paraId="44F527B9" w14:textId="77777777" w:rsidR="006C49F5" w:rsidRDefault="00A40E96">
      <w:pPr>
        <w:tabs>
          <w:tab w:val="left" w:pos="1985"/>
        </w:tabs>
        <w:overflowPunct/>
        <w:autoSpaceDE/>
        <w:autoSpaceDN/>
        <w:adjustRightInd/>
        <w:ind w:left="1980" w:hanging="1946"/>
        <w:textAlignment w:val="auto"/>
        <w:rPr>
          <w:rFonts w:ascii="Arial" w:eastAsia="DengXian" w:hAnsi="Arial"/>
          <w:b/>
          <w:sz w:val="24"/>
          <w:lang w:val="en-GB"/>
        </w:rPr>
      </w:pPr>
      <w:r>
        <w:rPr>
          <w:rFonts w:ascii="Arial" w:eastAsia="DengXian" w:hAnsi="Arial"/>
          <w:b/>
          <w:noProof/>
          <w:sz w:val="24"/>
          <w:lang w:eastAsia="ko-KR"/>
        </w:rPr>
        <mc:AlternateContent>
          <mc:Choice Requires="wps">
            <w:drawing>
              <wp:anchor distT="0" distB="0" distL="114300" distR="114300" simplePos="0" relativeHeight="251660288" behindDoc="0" locked="1" layoutInCell="1" hidden="1" allowOverlap="1" wp14:anchorId="23A03B79" wp14:editId="55165B49">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6679D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14:paraId="0C01AB2B" w14:textId="77777777" w:rsidR="006C49F5" w:rsidRDefault="00A40E96">
      <w:pPr>
        <w:tabs>
          <w:tab w:val="left" w:pos="1985"/>
        </w:tabs>
        <w:overflowPunct/>
        <w:autoSpaceDE/>
        <w:autoSpaceDN/>
        <w:adjustRightInd/>
        <w:ind w:left="1980" w:hanging="1946"/>
        <w:textAlignment w:val="auto"/>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3710449F" w14:textId="3838F570"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w:t>
      </w:r>
      <w:r w:rsidR="008A745E">
        <w:rPr>
          <w:rFonts w:ascii="Arial" w:eastAsia="DengXian" w:hAnsi="Arial"/>
          <w:sz w:val="24"/>
          <w:lang w:val="en-GB"/>
        </w:rPr>
        <w:t>4</w:t>
      </w:r>
      <w:r>
        <w:rPr>
          <w:rFonts w:ascii="Arial" w:eastAsia="DengXian" w:hAnsi="Arial"/>
          <w:sz w:val="24"/>
          <w:lang w:val="en-GB"/>
        </w:rPr>
        <w:t xml:space="preserve"> on Coverage Recovery and Capacity Impact for RedCap</w:t>
      </w:r>
    </w:p>
    <w:p w14:paraId="062563DA" w14:textId="77777777"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63745EBC" w14:textId="77777777" w:rsidR="006C49F5" w:rsidRDefault="00A40E96">
      <w:pPr>
        <w:pStyle w:val="1"/>
        <w:jc w:val="both"/>
      </w:pPr>
      <w:r>
        <w:t>Introduction</w:t>
      </w:r>
      <w:bookmarkEnd w:id="0"/>
      <w:bookmarkEnd w:id="1"/>
    </w:p>
    <w:p w14:paraId="02634983" w14:textId="77777777" w:rsidR="006C49F5" w:rsidRDefault="00A40E96">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14:paraId="3607D9B1" w14:textId="77777777" w:rsidR="006C49F5" w:rsidRDefault="00A40E96">
      <w:pPr>
        <w:jc w:val="both"/>
      </w:pPr>
      <w:r>
        <w:t>This document captures the following RAN1#103e RedCap email discussion.</w:t>
      </w:r>
    </w:p>
    <w:tbl>
      <w:tblPr>
        <w:tblStyle w:val="af6"/>
        <w:tblW w:w="0" w:type="auto"/>
        <w:tblLook w:val="04A0" w:firstRow="1" w:lastRow="0" w:firstColumn="1" w:lastColumn="0" w:noHBand="0" w:noVBand="1"/>
      </w:tblPr>
      <w:tblGrid>
        <w:gridCol w:w="9630"/>
      </w:tblGrid>
      <w:tr w:rsidR="006C49F5" w14:paraId="12A188AA" w14:textId="77777777">
        <w:tc>
          <w:tcPr>
            <w:tcW w:w="9630" w:type="dxa"/>
          </w:tcPr>
          <w:p w14:paraId="6637307F" w14:textId="77777777" w:rsidR="006C49F5" w:rsidRDefault="00A40E96">
            <w:pPr>
              <w:rPr>
                <w:highlight w:val="cyan"/>
                <w:lang w:eastAsia="zh-CN"/>
              </w:rPr>
            </w:pPr>
            <w:r>
              <w:rPr>
                <w:highlight w:val="cyan"/>
                <w:lang w:eastAsia="zh-CN"/>
              </w:rPr>
              <w:t>[103-e-NR-RedCap-04] Email discussion for coverage recovery and capacity impact– Chao (Qualcomm)</w:t>
            </w:r>
          </w:p>
          <w:p w14:paraId="6E4C56C5"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01A9AD38"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6566F550"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39DDF234" w14:textId="77777777" w:rsidR="006C49F5" w:rsidRDefault="00A40E96">
            <w:pPr>
              <w:numPr>
                <w:ilvl w:val="0"/>
                <w:numId w:val="16"/>
              </w:numPr>
              <w:overflowPunct/>
              <w:autoSpaceDE/>
              <w:autoSpaceDN/>
              <w:adjustRightInd/>
              <w:spacing w:after="0"/>
              <w:textAlignment w:val="auto"/>
              <w:rPr>
                <w:lang w:eastAsia="zh-CN"/>
              </w:rPr>
            </w:pPr>
            <w:r>
              <w:rPr>
                <w:highlight w:val="cyan"/>
                <w:lang w:eastAsia="zh-CN"/>
              </w:rPr>
              <w:t>Last check point 11/12</w:t>
            </w:r>
          </w:p>
        </w:tc>
      </w:tr>
    </w:tbl>
    <w:p w14:paraId="5A049814" w14:textId="7844C7B7" w:rsidR="006C49F5" w:rsidRDefault="006C49F5">
      <w:pPr>
        <w:jc w:val="both"/>
        <w:rPr>
          <w:lang w:val="en-GB" w:eastAsia="zh-CN"/>
        </w:rPr>
      </w:pPr>
    </w:p>
    <w:p w14:paraId="600E0743" w14:textId="0440EE1F" w:rsidR="008A745E" w:rsidRPr="0079766C" w:rsidRDefault="008A745E" w:rsidP="008A745E">
      <w:pPr>
        <w:jc w:val="both"/>
        <w:rPr>
          <w:color w:val="FF0000"/>
          <w:szCs w:val="22"/>
        </w:rPr>
      </w:pPr>
      <w:bookmarkStart w:id="2" w:name="_Ref473802466"/>
      <w:bookmarkStart w:id="3" w:name="_Ref462669569"/>
      <w:r w:rsidRPr="0079766C">
        <w:rPr>
          <w:color w:val="FF0000"/>
          <w:szCs w:val="22"/>
        </w:rPr>
        <w:t xml:space="preserve">In this round of the email discussion, please check the proposals/questions tagged </w:t>
      </w:r>
      <w:r>
        <w:rPr>
          <w:color w:val="FF0000"/>
          <w:szCs w:val="22"/>
        </w:rPr>
        <w:t>‘</w:t>
      </w:r>
      <w:r w:rsidRPr="0079766C">
        <w:rPr>
          <w:color w:val="FF0000"/>
          <w:szCs w:val="22"/>
        </w:rPr>
        <w:t>FL</w:t>
      </w:r>
      <w:r>
        <w:rPr>
          <w:color w:val="FF0000"/>
          <w:szCs w:val="22"/>
        </w:rPr>
        <w:t>4’</w:t>
      </w:r>
      <w:r w:rsidRPr="0079766C">
        <w:rPr>
          <w:color w:val="FF0000"/>
          <w:szCs w:val="22"/>
        </w:rPr>
        <w:t xml:space="preserve"> (search for </w:t>
      </w:r>
      <w:r>
        <w:rPr>
          <w:color w:val="FF0000"/>
          <w:szCs w:val="22"/>
        </w:rPr>
        <w:t>‘</w:t>
      </w:r>
      <w:r w:rsidRPr="0079766C">
        <w:rPr>
          <w:color w:val="FF0000"/>
          <w:szCs w:val="22"/>
        </w:rPr>
        <w:t>FL</w:t>
      </w:r>
      <w:r>
        <w:rPr>
          <w:color w:val="FF0000"/>
          <w:szCs w:val="22"/>
        </w:rPr>
        <w:t>4’</w:t>
      </w:r>
      <w:r w:rsidRPr="0079766C">
        <w:rPr>
          <w:color w:val="FF0000"/>
          <w:szCs w:val="22"/>
        </w:rPr>
        <w:t>).</w:t>
      </w:r>
    </w:p>
    <w:p w14:paraId="7D4B2B8D" w14:textId="77777777" w:rsidR="006C49F5" w:rsidRDefault="00A40E96">
      <w:pPr>
        <w:pStyle w:val="1"/>
        <w:spacing w:before="480"/>
        <w:jc w:val="both"/>
        <w:rPr>
          <w:lang w:eastAsia="zh-CN"/>
        </w:rPr>
      </w:pPr>
      <w:r>
        <w:rPr>
          <w:lang w:eastAsia="zh-CN"/>
        </w:rPr>
        <w:t>Target Performance Requirements</w:t>
      </w:r>
    </w:p>
    <w:p w14:paraId="47D2BCD4" w14:textId="77777777" w:rsidR="006C49F5" w:rsidRDefault="00A40E96">
      <w:pPr>
        <w:rPr>
          <w:b/>
          <w:bCs/>
          <w:lang w:val="en-GB" w:eastAsia="zh-CN"/>
        </w:rPr>
      </w:pPr>
      <w:r>
        <w:rPr>
          <w:b/>
          <w:bCs/>
          <w:lang w:val="en-GB" w:eastAsia="zh-CN"/>
        </w:rPr>
        <w:t>Open issue #1 is to define the target performance for coverage recovery.</w:t>
      </w:r>
    </w:p>
    <w:tbl>
      <w:tblPr>
        <w:tblStyle w:val="af6"/>
        <w:tblW w:w="0" w:type="auto"/>
        <w:tblLook w:val="04A0" w:firstRow="1" w:lastRow="0" w:firstColumn="1" w:lastColumn="0" w:noHBand="0" w:noVBand="1"/>
      </w:tblPr>
      <w:tblGrid>
        <w:gridCol w:w="9962"/>
      </w:tblGrid>
      <w:tr w:rsidR="006C49F5" w14:paraId="7B7C3EC9" w14:textId="77777777">
        <w:tc>
          <w:tcPr>
            <w:tcW w:w="10194" w:type="dxa"/>
          </w:tcPr>
          <w:p w14:paraId="7AA2ED8C" w14:textId="77777777" w:rsidR="006C49F5" w:rsidRDefault="00A40E96">
            <w:r>
              <w:rPr>
                <w:b/>
                <w:bCs/>
                <w:highlight w:val="green"/>
              </w:rPr>
              <w:t>Agreements</w:t>
            </w:r>
            <w:r>
              <w:t>: Down-selection on the following options for the target performance requirement for RedCap UEs in RAN1#103-e (aim for early in the e-meeting):</w:t>
            </w:r>
          </w:p>
          <w:p w14:paraId="57802093" w14:textId="77777777" w:rsidR="006C49F5" w:rsidRDefault="00A40E96">
            <w:pPr>
              <w:pStyle w:val="afd"/>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14:paraId="696E8609" w14:textId="77777777" w:rsidR="006C49F5" w:rsidRDefault="00A40E96">
            <w:pPr>
              <w:pStyle w:val="afd"/>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14:paraId="5018F0EB" w14:textId="77777777" w:rsidR="006C49F5" w:rsidRDefault="00A40E96">
            <w:pPr>
              <w:pStyle w:val="afd"/>
              <w:numPr>
                <w:ilvl w:val="1"/>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14:paraId="67DF458E" w14:textId="77777777" w:rsidR="006C49F5" w:rsidRDefault="00A40E96">
            <w:pPr>
              <w:pStyle w:val="afd"/>
              <w:numPr>
                <w:ilvl w:val="0"/>
                <w:numId w:val="17"/>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14:paraId="68819BEE" w14:textId="77777777" w:rsidR="006C49F5" w:rsidRDefault="00A40E96">
      <w:pPr>
        <w:rPr>
          <w:lang w:val="en-GB" w:eastAsia="zh-CN"/>
        </w:rPr>
      </w:pPr>
      <w:r>
        <w:rPr>
          <w:lang w:val="en-GB" w:eastAsia="zh-CN"/>
        </w:rPr>
        <w:t xml:space="preserve"> </w:t>
      </w:r>
    </w:p>
    <w:p w14:paraId="4F47DD7D" w14:textId="77777777" w:rsidR="006C49F5" w:rsidRDefault="00A40E96">
      <w:pPr>
        <w:rPr>
          <w:lang w:val="en-GB" w:eastAsia="zh-CN"/>
        </w:rPr>
      </w:pPr>
      <w:r>
        <w:rPr>
          <w:lang w:val="en-GB" w:eastAsia="zh-CN"/>
        </w:rPr>
        <w:lastRenderedPageBreak/>
        <w:t>According to the contributions submitted to this meeting, the companies’ views are summarized as follows:</w:t>
      </w:r>
    </w:p>
    <w:p w14:paraId="1308F10F" w14:textId="77777777"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6 companies support Option 1</w:t>
      </w:r>
    </w:p>
    <w:p w14:paraId="59148E76" w14:textId="77777777"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Huawei, vivo, Xiaomi, Qualcomm, Apple, Panasonic [if the reasonable scenario can be agreeable]</w:t>
      </w:r>
    </w:p>
    <w:p w14:paraId="04AA1FAF" w14:textId="77777777"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14:paraId="0D8E35BF" w14:textId="77777777"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Pr>
          <w:rFonts w:ascii="Times New Roman" w:eastAsia="SimSun" w:hAnsi="Times New Roman"/>
          <w:sz w:val="20"/>
          <w:szCs w:val="20"/>
          <w:lang w:eastAsia="zh-CN"/>
        </w:rPr>
        <w:t>[</w:t>
      </w:r>
      <w:r>
        <w:rPr>
          <w:rFonts w:ascii="Times New Roman" w:eastAsia="SimSun" w:hAnsi="Times New Roman"/>
          <w:sz w:val="20"/>
          <w:szCs w:val="20"/>
          <w:lang w:val="en-GB" w:eastAsia="zh-CN"/>
        </w:rPr>
        <w:t xml:space="preserve">Futurewei], CATT, Intel, LG, Nokia, Spreadtrum, Samsung, MediaTek, DOCOMO </w:t>
      </w:r>
    </w:p>
    <w:p w14:paraId="23B0AA91" w14:textId="77777777" w:rsidR="006C49F5" w:rsidRDefault="006C49F5">
      <w:pPr>
        <w:spacing w:after="120"/>
        <w:rPr>
          <w:lang w:val="en-GB" w:eastAsia="zh-CN"/>
        </w:rPr>
      </w:pPr>
    </w:p>
    <w:p w14:paraId="4B8C4FC5" w14:textId="77777777" w:rsidR="006C49F5" w:rsidRDefault="00A40E96">
      <w:pPr>
        <w:spacing w:after="120"/>
        <w:rPr>
          <w:lang w:val="en-GB" w:eastAsia="zh-CN"/>
        </w:rPr>
      </w:pPr>
      <w:r>
        <w:rPr>
          <w:lang w:val="en-GB" w:eastAsia="zh-CN"/>
        </w:rPr>
        <w:t>For Option 1, the proponents also make the following proposals:</w:t>
      </w:r>
    </w:p>
    <w:p w14:paraId="60DD2343" w14:textId="77777777" w:rsidR="006C49F5" w:rsidRDefault="00A40E96">
      <w:pPr>
        <w:pStyle w:val="afd"/>
        <w:numPr>
          <w:ilvl w:val="0"/>
          <w:numId w:val="18"/>
        </w:numPr>
        <w:spacing w:after="120"/>
        <w:rPr>
          <w:lang w:eastAsia="zh-CN"/>
        </w:rPr>
      </w:pPr>
      <w:r>
        <w:rPr>
          <w:rFonts w:ascii="Times New Roman" w:eastAsia="SimSun"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_Ref54382468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[4]</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14:paraId="1E9EB45B" w14:textId="77777777"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_Ref54382432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14:paraId="4979D9EE" w14:textId="77777777" w:rsidR="006C49F5" w:rsidRDefault="00A40E96">
      <w:pPr>
        <w:spacing w:after="120"/>
        <w:rPr>
          <w:lang w:val="en-GB" w:eastAsia="zh-CN"/>
        </w:rPr>
      </w:pPr>
      <w:r>
        <w:rPr>
          <w:lang w:val="en-GB" w:eastAsia="zh-CN"/>
        </w:rPr>
        <w:t>The concerns on Option 1 from the opponents are captured below.</w:t>
      </w:r>
    </w:p>
    <w:p w14:paraId="62AA5541" w14:textId="77777777" w:rsidR="006C49F5" w:rsidRDefault="00A40E96">
      <w:pPr>
        <w:pStyle w:val="afd"/>
        <w:numPr>
          <w:ilvl w:val="0"/>
          <w:numId w:val="18"/>
        </w:numPr>
        <w:spacing w:after="120"/>
        <w:rPr>
          <w:lang w:eastAsia="zh-CN"/>
        </w:rPr>
      </w:pPr>
      <w:r>
        <w:rPr>
          <w:rFonts w:ascii="Times New Roman" w:eastAsia="SimSun" w:hAnsi="Times New Roman"/>
          <w:sz w:val="20"/>
          <w:szCs w:val="20"/>
          <w:lang w:val="en-GB" w:eastAsia="zh-CN"/>
        </w:rPr>
        <w:t xml:space="preserve">It is not clear how a reasonable deployment is defined in the RedCap coverage study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14:paraId="3B9577A1" w14:textId="77777777" w:rsidR="006C49F5" w:rsidRDefault="00A40E96">
      <w:pPr>
        <w:pStyle w:val="afd"/>
        <w:numPr>
          <w:ilvl w:val="0"/>
          <w:numId w:val="18"/>
        </w:numPr>
        <w:spacing w:after="120"/>
        <w:rPr>
          <w:lang w:eastAsia="zh-CN"/>
        </w:rPr>
      </w:pPr>
      <w:r>
        <w:rPr>
          <w:rFonts w:ascii="Times New Roman" w:eastAsia="SimSun"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14:paraId="701B2D3C" w14:textId="77777777" w:rsidR="006C49F5" w:rsidRDefault="00A40E96">
      <w:pPr>
        <w:pStyle w:val="afd"/>
        <w:numPr>
          <w:ilvl w:val="0"/>
          <w:numId w:val="18"/>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May introduce unnecessary coverage optimizations for the RedCap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Pr>
          <w:rFonts w:ascii="Times New Roman" w:eastAsia="SimSun" w:hAnsi="Times New Roman"/>
          <w:sz w:val="20"/>
          <w:szCs w:val="20"/>
          <w:lang w:val="en-GB" w:eastAsia="zh-CN"/>
        </w:rPr>
        <w:fldChar w:fldCharType="end"/>
      </w:r>
    </w:p>
    <w:p w14:paraId="5DA33727" w14:textId="77777777" w:rsidR="006C49F5" w:rsidRDefault="006C49F5">
      <w:pPr>
        <w:pStyle w:val="afd"/>
        <w:ind w:left="360"/>
        <w:rPr>
          <w:rFonts w:ascii="Times New Roman" w:eastAsia="SimSun" w:hAnsi="Times New Roman"/>
          <w:sz w:val="20"/>
          <w:szCs w:val="20"/>
          <w:lang w:val="en-GB" w:eastAsia="zh-CN"/>
        </w:rPr>
      </w:pPr>
    </w:p>
    <w:p w14:paraId="5987C3C9" w14:textId="77777777" w:rsidR="006C49F5" w:rsidRDefault="00A40E96">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14:paraId="486ED015" w14:textId="77777777" w:rsidR="006C49F5" w:rsidRDefault="00A40E96">
      <w:pPr>
        <w:pStyle w:val="afd"/>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channel with the second-lowest MIL (MCL or MPL) as the bottleneck channel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14:paraId="5E319C34" w14:textId="77777777" w:rsidR="006C49F5" w:rsidRDefault="00A40E96">
      <w:pPr>
        <w:pStyle w:val="afd"/>
        <w:numPr>
          <w:ilvl w:val="0"/>
          <w:numId w:val="18"/>
        </w:numPr>
        <w:spacing w:after="120"/>
        <w:rPr>
          <w:lang w:eastAsia="zh-CN"/>
        </w:rPr>
      </w:pPr>
      <w:r>
        <w:rPr>
          <w:rFonts w:ascii="Times New Roman" w:eastAsia="SimSun" w:hAnsi="Times New Roman"/>
          <w:sz w:val="20"/>
          <w:szCs w:val="20"/>
          <w:lang w:val="en-GB" w:eastAsia="zh-CN"/>
        </w:rPr>
        <w:t xml:space="preserve">Add an additional margin on top of the target value determined by the link budget calculation for Rel-15/16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14:paraId="30426A48" w14:textId="77777777" w:rsidR="006C49F5" w:rsidRDefault="006C49F5">
      <w:pPr>
        <w:rPr>
          <w:lang w:val="en-GB" w:eastAsia="zh-CN"/>
        </w:rPr>
      </w:pPr>
    </w:p>
    <w:p w14:paraId="7EF41B80" w14:textId="77777777" w:rsidR="006C49F5" w:rsidRDefault="00A40E96">
      <w:pPr>
        <w:spacing w:after="120"/>
        <w:jc w:val="both"/>
        <w:rPr>
          <w:lang w:eastAsia="zh-CN"/>
        </w:rPr>
      </w:pPr>
      <w:r>
        <w:rPr>
          <w:lang w:eastAsia="zh-CN"/>
        </w:rPr>
        <w:t>From moderator perspective, more input is needed from companies to decide for Option 1.</w:t>
      </w:r>
    </w:p>
    <w:p w14:paraId="75D00B69" w14:textId="77777777" w:rsidR="006C49F5" w:rsidRDefault="00A40E96">
      <w:pPr>
        <w:pStyle w:val="afd"/>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Whether the </w:t>
      </w:r>
      <w:r>
        <w:rPr>
          <w:rFonts w:ascii="Times New Roman" w:eastAsia="SimSun" w:hAnsi="Times New Roman"/>
          <w:sz w:val="20"/>
          <w:szCs w:val="20"/>
          <w:lang w:val="en-GB" w:eastAsia="zh-CN"/>
        </w:rPr>
        <w:t>typical scenarios (i.e. Urban macro ISD 500m, Rural ISD 1732m, indoor ISD 20m) defined in TR 38.913 can be used as the reasonable deployment for determining the target performance</w:t>
      </w:r>
    </w:p>
    <w:p w14:paraId="4952BC8C" w14:textId="77777777" w:rsidR="006C49F5" w:rsidRDefault="00A40E96">
      <w:pPr>
        <w:pStyle w:val="afd"/>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w:t>
      </w:r>
    </w:p>
    <w:p w14:paraId="06181503" w14:textId="77777777" w:rsidR="006C49F5" w:rsidRDefault="00A40E96">
      <w:pPr>
        <w:pStyle w:val="afd"/>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The values of the parameters related to MPL. Note the Rel-17 CE SI has concluded in RAN1#102-e that RAN1 will not further discuss on specific values for the parameters related to MPL.</w:t>
      </w:r>
    </w:p>
    <w:p w14:paraId="64EAD8DF" w14:textId="77777777" w:rsidR="006C49F5" w:rsidRDefault="006C49F5"/>
    <w:p w14:paraId="208ED97A" w14:textId="77777777" w:rsidR="006C49F5" w:rsidRDefault="00A40E96">
      <w:pPr>
        <w:spacing w:after="120"/>
        <w:jc w:val="both"/>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14:paraId="2339D777" w14:textId="77777777" w:rsidR="006C49F5" w:rsidRDefault="00A40E96">
      <w:pPr>
        <w:spacing w:after="120"/>
        <w:jc w:val="both"/>
        <w:rPr>
          <w:lang w:eastAsia="zh-CN"/>
        </w:rPr>
      </w:pPr>
      <w:r>
        <w:rPr>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14:paraId="7D0BC845" w14:textId="77777777" w:rsidR="006C49F5" w:rsidRDefault="006C49F5">
      <w:pPr>
        <w:rPr>
          <w:lang w:eastAsia="zh-CN"/>
        </w:rPr>
      </w:pPr>
    </w:p>
    <w:p w14:paraId="480EE951" w14:textId="77777777" w:rsidR="006C49F5" w:rsidRDefault="00A40E96">
      <w:pPr>
        <w:rPr>
          <w:lang w:val="en-GB" w:eastAsia="zh-CN"/>
        </w:rPr>
      </w:pPr>
      <w:r>
        <w:rPr>
          <w:b/>
          <w:bCs/>
          <w:lang w:val="en-GB" w:eastAsia="zh-CN"/>
        </w:rPr>
        <w:t>Open issue #2: Select the performance metric from MIL, MCL, and MPL for coverage recovery analysis.</w:t>
      </w:r>
      <w:r>
        <w:rPr>
          <w:lang w:val="en-GB" w:eastAsia="zh-CN"/>
        </w:rPr>
        <w:t xml:space="preserve"> </w:t>
      </w:r>
    </w:p>
    <w:p w14:paraId="7F1991C7" w14:textId="77777777" w:rsidR="006C49F5" w:rsidRDefault="00A40E96">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14:paraId="12FA78D4" w14:textId="77777777" w:rsidR="006C49F5" w:rsidRDefault="006C49F5">
      <w:pPr>
        <w:rPr>
          <w:lang w:eastAsia="zh-CN"/>
        </w:rPr>
      </w:pPr>
    </w:p>
    <w:p w14:paraId="2DFA2878" w14:textId="77777777" w:rsidR="006C49F5" w:rsidRDefault="00A40E96">
      <w:pPr>
        <w:rPr>
          <w:b/>
          <w:highlight w:val="yellow"/>
          <w:u w:val="single"/>
        </w:rPr>
      </w:pPr>
      <w:r>
        <w:rPr>
          <w:b/>
          <w:highlight w:val="yellow"/>
          <w:u w:val="single"/>
        </w:rPr>
        <w:t>Moderator’s proposals for 10/29 GTW:</w:t>
      </w:r>
    </w:p>
    <w:p w14:paraId="70EF5A0F" w14:textId="77777777" w:rsidR="006C49F5" w:rsidRDefault="00A40E96">
      <w:pPr>
        <w:rPr>
          <w:b/>
          <w:u w:val="single"/>
        </w:rPr>
      </w:pPr>
      <w:r>
        <w:rPr>
          <w:b/>
          <w:noProof/>
          <w:u w:val="single"/>
          <w:lang w:eastAsia="ko-KR"/>
        </w:rPr>
        <mc:AlternateContent>
          <mc:Choice Requires="wps">
            <w:drawing>
              <wp:inline distT="0" distB="0" distL="0" distR="0" wp14:anchorId="55B8E08D" wp14:editId="308B63AE">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14:paraId="50D3F78D" w14:textId="77777777" w:rsidR="00FF44BC" w:rsidRDefault="00FF44BC">
                            <w:pPr>
                              <w:rPr>
                                <w:b/>
                                <w:u w:val="single"/>
                              </w:rPr>
                            </w:pPr>
                            <w:r>
                              <w:rPr>
                                <w:b/>
                                <w:highlight w:val="cyan"/>
                                <w:u w:val="single"/>
                              </w:rPr>
                              <w:t>Proposal #1</w:t>
                            </w:r>
                          </w:p>
                          <w:p w14:paraId="6ECCC68B" w14:textId="77777777" w:rsidR="00FF44BC" w:rsidRDefault="00FF44BC">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0E9B908" w14:textId="77777777" w:rsidR="00FF44BC" w:rsidRDefault="00FF44BC">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616C4F88" w14:textId="77777777" w:rsidR="00FF44BC" w:rsidRDefault="00FF44BC">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1333F644" w14:textId="77777777" w:rsidR="00FF44BC" w:rsidRDefault="00FF44BC">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4B7B4AB8" w14:textId="77777777" w:rsidR="00FF44BC" w:rsidRDefault="00FF44BC">
                            <w:pPr>
                              <w:pStyle w:val="afd"/>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53EE61A4" w14:textId="77777777" w:rsidR="00FF44BC" w:rsidRDefault="00FF44BC">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7B24A086" w14:textId="77777777" w:rsidR="00FF44BC" w:rsidRDefault="00FF44BC">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472F2D9D" w14:textId="77777777" w:rsidR="00FF44BC" w:rsidRDefault="00FF44BC">
                            <w:pPr>
                              <w:rPr>
                                <w:sz w:val="18"/>
                                <w:szCs w:val="18"/>
                                <w:lang w:val="en-GB"/>
                              </w:rPr>
                            </w:pPr>
                          </w:p>
                          <w:p w14:paraId="77F5C077" w14:textId="77777777" w:rsidR="00FF44BC" w:rsidRDefault="00FF44BC">
                            <w:pPr>
                              <w:rPr>
                                <w:b/>
                                <w:u w:val="single"/>
                              </w:rPr>
                            </w:pPr>
                            <w:r>
                              <w:rPr>
                                <w:b/>
                                <w:highlight w:val="cyan"/>
                                <w:u w:val="single"/>
                              </w:rPr>
                              <w:t>Proposal #2</w:t>
                            </w:r>
                          </w:p>
                          <w:p w14:paraId="29E58CAB" w14:textId="77777777" w:rsidR="00FF44BC" w:rsidRDefault="00FF44BC">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14:paraId="66524446" w14:textId="77777777" w:rsidR="00FF44BC" w:rsidRDefault="00FF44BC">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14:paraId="7D122E8E" w14:textId="77777777" w:rsidR="00FF44BC" w:rsidRDefault="00FF44BC">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14:paraId="3D910AD4" w14:textId="77777777" w:rsidR="00FF44BC" w:rsidRDefault="00FF44BC">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14:paraId="005929A2" w14:textId="77777777" w:rsidR="00FF44BC" w:rsidRDefault="00FF44BC">
                            <w:pPr>
                              <w:rPr>
                                <w:sz w:val="18"/>
                                <w:szCs w:val="18"/>
                              </w:rPr>
                            </w:pPr>
                          </w:p>
                        </w:txbxContent>
                      </wps:txbx>
                      <wps:bodyPr rot="0" vert="horz" wrap="square" lIns="91440" tIns="45720" rIns="91440" bIns="45720" anchor="t" anchorCtr="0">
                        <a:noAutofit/>
                      </wps:bodyPr>
                    </wps:wsp>
                  </a:graphicData>
                </a:graphic>
              </wp:inline>
            </w:drawing>
          </mc:Choice>
          <mc:Fallback>
            <w:pict>
              <v:shapetype w14:anchorId="55B8E08D"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">
                <v:textbox>
                  <w:txbxContent>
                    <w:p w14:paraId="50D3F78D" w14:textId="77777777" w:rsidR="00FF44BC" w:rsidRDefault="00FF44BC">
                      <w:pPr>
                        <w:rPr>
                          <w:b/>
                          <w:u w:val="single"/>
                        </w:rPr>
                      </w:pPr>
                      <w:r>
                        <w:rPr>
                          <w:b/>
                          <w:highlight w:val="cyan"/>
                          <w:u w:val="single"/>
                        </w:rPr>
                        <w:t>Proposal #1</w:t>
                      </w:r>
                    </w:p>
                    <w:p w14:paraId="6ECCC68B" w14:textId="77777777" w:rsidR="00FF44BC" w:rsidRDefault="00FF44BC">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0E9B908" w14:textId="77777777" w:rsidR="00FF44BC" w:rsidRDefault="00FF44BC">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616C4F88" w14:textId="77777777" w:rsidR="00FF44BC" w:rsidRDefault="00FF44BC">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1333F644" w14:textId="77777777" w:rsidR="00FF44BC" w:rsidRDefault="00FF44BC">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4B7B4AB8" w14:textId="77777777" w:rsidR="00FF44BC" w:rsidRDefault="00FF44BC">
                      <w:pPr>
                        <w:pStyle w:val="afd"/>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53EE61A4" w14:textId="77777777" w:rsidR="00FF44BC" w:rsidRDefault="00FF44BC">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7B24A086" w14:textId="77777777" w:rsidR="00FF44BC" w:rsidRDefault="00FF44BC">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472F2D9D" w14:textId="77777777" w:rsidR="00FF44BC" w:rsidRDefault="00FF44BC">
                      <w:pPr>
                        <w:rPr>
                          <w:sz w:val="18"/>
                          <w:szCs w:val="18"/>
                          <w:lang w:val="en-GB"/>
                        </w:rPr>
                      </w:pPr>
                    </w:p>
                    <w:p w14:paraId="77F5C077" w14:textId="77777777" w:rsidR="00FF44BC" w:rsidRDefault="00FF44BC">
                      <w:pPr>
                        <w:rPr>
                          <w:b/>
                          <w:u w:val="single"/>
                        </w:rPr>
                      </w:pPr>
                      <w:r>
                        <w:rPr>
                          <w:b/>
                          <w:highlight w:val="cyan"/>
                          <w:u w:val="single"/>
                        </w:rPr>
                        <w:t>Proposal #2</w:t>
                      </w:r>
                    </w:p>
                    <w:p w14:paraId="29E58CAB" w14:textId="77777777" w:rsidR="00FF44BC" w:rsidRDefault="00FF44BC">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14:paraId="66524446" w14:textId="77777777" w:rsidR="00FF44BC" w:rsidRDefault="00FF44BC">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14:paraId="7D122E8E" w14:textId="77777777" w:rsidR="00FF44BC" w:rsidRDefault="00FF44BC">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14:paraId="3D910AD4" w14:textId="77777777" w:rsidR="00FF44BC" w:rsidRDefault="00FF44BC">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14:paraId="005929A2" w14:textId="77777777" w:rsidR="00FF44BC" w:rsidRDefault="00FF44BC">
                      <w:pPr>
                        <w:rPr>
                          <w:sz w:val="18"/>
                          <w:szCs w:val="18"/>
                        </w:rPr>
                      </w:pPr>
                    </w:p>
                  </w:txbxContent>
                </v:textbox>
                <w10:anchorlock/>
              </v:shape>
            </w:pict>
          </mc:Fallback>
        </mc:AlternateContent>
      </w:r>
    </w:p>
    <w:p w14:paraId="295EE2D1" w14:textId="77777777" w:rsidR="006C49F5" w:rsidRDefault="006C49F5">
      <w:pPr>
        <w:rPr>
          <w:b/>
          <w:u w:val="single"/>
        </w:rPr>
      </w:pPr>
    </w:p>
    <w:p w14:paraId="38303F06" w14:textId="77777777" w:rsidR="006C49F5" w:rsidRDefault="00A40E96">
      <w:pPr>
        <w:rPr>
          <w:b/>
          <w:u w:val="single"/>
        </w:rPr>
      </w:pPr>
      <w:r>
        <w:rPr>
          <w:b/>
          <w:u w:val="single"/>
        </w:rPr>
        <w:t xml:space="preserve">Updated proposal #1 based on discussion on 10/29 GTW </w:t>
      </w:r>
    </w:p>
    <w:p w14:paraId="2DEE8D84" w14:textId="77777777" w:rsidR="006C49F5" w:rsidRDefault="00A40E96">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3B7CD9B" w14:textId="77777777" w:rsidR="006C49F5" w:rsidRDefault="00A40E96">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2D57862E" w14:textId="77777777" w:rsidR="006C49F5" w:rsidRDefault="00A40E96">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14:paraId="11C36882" w14:textId="77777777" w:rsidR="006C49F5" w:rsidRDefault="00A40E96">
      <w:pPr>
        <w:pStyle w:val="afd"/>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for each channel by comparing the link budget with that of the bottleneck channel for the reference NR UE (i.e. the LB of the channel for RedCap UE – the LB of the bottleneck channel for the reference UE)</w:t>
      </w:r>
    </w:p>
    <w:p w14:paraId="108CF5E2" w14:textId="77777777" w:rsidR="006C49F5" w:rsidRDefault="00A40E96">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14:paraId="0AC18A7D" w14:textId="77777777" w:rsidR="006C49F5" w:rsidRDefault="00A40E96">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3DEA9768" w14:textId="77777777" w:rsidR="006C49F5" w:rsidRDefault="00A40E96">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6BBF3AE2" w14:textId="77777777" w:rsidR="006C49F5" w:rsidRDefault="00A40E96">
      <w:pPr>
        <w:pStyle w:val="afd"/>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2242E298" w14:textId="77777777" w:rsidR="006C49F5" w:rsidRDefault="00A40E96">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7AFBA9AC" w14:textId="77777777" w:rsidR="006C49F5" w:rsidRDefault="00A40E96">
      <w:pPr>
        <w:numPr>
          <w:ilvl w:val="1"/>
          <w:numId w:val="19"/>
        </w:numPr>
        <w:overflowPunct/>
        <w:autoSpaceDE/>
        <w:autoSpaceDN/>
        <w:adjustRightInd/>
        <w:spacing w:after="0"/>
        <w:ind w:left="1350" w:hanging="270"/>
        <w:textAlignment w:val="auto"/>
      </w:pPr>
      <w:r>
        <w:t>Details are FFS (e.g. coverage recovery is not needed if the representative value of a channel is larger than zero)</w:t>
      </w:r>
    </w:p>
    <w:p w14:paraId="23A91E20" w14:textId="77777777" w:rsidR="006C49F5" w:rsidRDefault="006C49F5">
      <w:pPr>
        <w:rPr>
          <w:b/>
          <w:u w:val="single"/>
        </w:rPr>
      </w:pPr>
    </w:p>
    <w:p w14:paraId="29F5882B" w14:textId="77777777" w:rsidR="006C49F5" w:rsidRDefault="00A40E96">
      <w:r>
        <w:rPr>
          <w:highlight w:val="yellow"/>
        </w:rPr>
        <w:t>Question 2-1: Companies are invited to input views for the above moderator’s updated proposal.</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592"/>
        <w:gridCol w:w="630"/>
      </w:tblGrid>
      <w:tr w:rsidR="006C49F5" w14:paraId="72E52400" w14:textId="77777777" w:rsidTr="00C71D32">
        <w:tc>
          <w:tcPr>
            <w:tcW w:w="1493" w:type="dxa"/>
            <w:shd w:val="clear" w:color="auto" w:fill="D9D9D9"/>
            <w:tcMar>
              <w:top w:w="0" w:type="dxa"/>
              <w:left w:w="108" w:type="dxa"/>
              <w:bottom w:w="0" w:type="dxa"/>
              <w:right w:w="108" w:type="dxa"/>
            </w:tcMar>
          </w:tcPr>
          <w:p w14:paraId="4B75AB98" w14:textId="77777777" w:rsidR="006C49F5" w:rsidRDefault="00A40E96">
            <w:pPr>
              <w:rPr>
                <w:b/>
                <w:bCs/>
                <w:lang w:eastAsia="sv-SE"/>
              </w:rPr>
            </w:pPr>
            <w:r>
              <w:rPr>
                <w:b/>
                <w:bCs/>
                <w:lang w:eastAsia="sv-SE"/>
              </w:rPr>
              <w:t>Company</w:t>
            </w:r>
          </w:p>
        </w:tc>
        <w:tc>
          <w:tcPr>
            <w:tcW w:w="8222" w:type="dxa"/>
            <w:gridSpan w:val="2"/>
            <w:shd w:val="clear" w:color="auto" w:fill="D9D9D9"/>
            <w:tcMar>
              <w:top w:w="0" w:type="dxa"/>
              <w:left w:w="108" w:type="dxa"/>
              <w:bottom w:w="0" w:type="dxa"/>
              <w:right w:w="108" w:type="dxa"/>
            </w:tcMar>
          </w:tcPr>
          <w:p w14:paraId="7C44B51D" w14:textId="77777777" w:rsidR="006C49F5" w:rsidRDefault="00A40E96">
            <w:pPr>
              <w:rPr>
                <w:b/>
                <w:bCs/>
                <w:lang w:eastAsia="sv-SE"/>
              </w:rPr>
            </w:pPr>
            <w:r>
              <w:rPr>
                <w:b/>
                <w:bCs/>
                <w:color w:val="000000"/>
                <w:lang w:eastAsia="sv-SE"/>
              </w:rPr>
              <w:t>Comments</w:t>
            </w:r>
          </w:p>
        </w:tc>
      </w:tr>
      <w:tr w:rsidR="006C49F5" w14:paraId="67632FF0" w14:textId="77777777" w:rsidTr="00C71D32">
        <w:tc>
          <w:tcPr>
            <w:tcW w:w="1493" w:type="dxa"/>
            <w:tcMar>
              <w:top w:w="0" w:type="dxa"/>
              <w:left w:w="108" w:type="dxa"/>
              <w:bottom w:w="0" w:type="dxa"/>
              <w:right w:w="108" w:type="dxa"/>
            </w:tcMar>
          </w:tcPr>
          <w:p w14:paraId="5BA3079D" w14:textId="77777777" w:rsidR="006C49F5" w:rsidRDefault="00A40E96">
            <w:pPr>
              <w:rPr>
                <w:lang w:eastAsia="sv-SE"/>
              </w:rPr>
            </w:pPr>
            <w:r>
              <w:rPr>
                <w:lang w:eastAsia="sv-SE"/>
              </w:rPr>
              <w:t>Futurewei</w:t>
            </w:r>
          </w:p>
        </w:tc>
        <w:tc>
          <w:tcPr>
            <w:tcW w:w="8222" w:type="dxa"/>
            <w:gridSpan w:val="2"/>
            <w:tcMar>
              <w:top w:w="0" w:type="dxa"/>
              <w:left w:w="108" w:type="dxa"/>
              <w:bottom w:w="0" w:type="dxa"/>
              <w:right w:w="108" w:type="dxa"/>
            </w:tcMar>
          </w:tcPr>
          <w:p w14:paraId="1867F65E" w14:textId="77777777" w:rsidR="006C49F5" w:rsidRDefault="00A40E96">
            <w:pPr>
              <w:rPr>
                <w:lang w:eastAsia="sv-SE"/>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w:t>
            </w:r>
          </w:p>
        </w:tc>
      </w:tr>
      <w:tr w:rsidR="006C49F5" w14:paraId="10F66A49" w14:textId="77777777" w:rsidTr="00C71D32">
        <w:tc>
          <w:tcPr>
            <w:tcW w:w="1493" w:type="dxa"/>
            <w:tcMar>
              <w:top w:w="0" w:type="dxa"/>
              <w:left w:w="108" w:type="dxa"/>
              <w:bottom w:w="0" w:type="dxa"/>
              <w:right w:w="108" w:type="dxa"/>
            </w:tcMar>
          </w:tcPr>
          <w:p w14:paraId="63330871" w14:textId="77777777" w:rsidR="006C49F5" w:rsidRDefault="00A40E96">
            <w:pPr>
              <w:rPr>
                <w:lang w:eastAsia="zh-CN"/>
              </w:rPr>
            </w:pPr>
            <w:r>
              <w:rPr>
                <w:rFonts w:hint="eastAsia"/>
                <w:lang w:eastAsia="zh-CN"/>
              </w:rPr>
              <w:t>v</w:t>
            </w:r>
            <w:r>
              <w:rPr>
                <w:lang w:eastAsia="zh-CN"/>
              </w:rPr>
              <w:t>ivo</w:t>
            </w:r>
          </w:p>
        </w:tc>
        <w:tc>
          <w:tcPr>
            <w:tcW w:w="8222" w:type="dxa"/>
            <w:gridSpan w:val="2"/>
            <w:tcMar>
              <w:top w:w="0" w:type="dxa"/>
              <w:left w:w="108" w:type="dxa"/>
              <w:bottom w:w="0" w:type="dxa"/>
              <w:right w:w="108" w:type="dxa"/>
            </w:tcMar>
          </w:tcPr>
          <w:p w14:paraId="37D7B35D" w14:textId="77777777" w:rsidR="006C49F5" w:rsidRDefault="00A40E96">
            <w:pPr>
              <w:pStyle w:val="afd"/>
              <w:numPr>
                <w:ilvl w:val="0"/>
                <w:numId w:val="20"/>
              </w:numPr>
              <w:rPr>
                <w:rFonts w:ascii="Times New Roman" w:hAnsi="Times New Roman"/>
                <w:sz w:val="20"/>
                <w:lang w:eastAsia="zh-CN"/>
              </w:rPr>
            </w:pPr>
            <w:r>
              <w:rPr>
                <w:rFonts w:ascii="Times New Roman" w:eastAsiaTheme="minorEastAsia" w:hAnsi="Times New Roman"/>
                <w:sz w:val="20"/>
                <w:lang w:eastAsia="zh-CN"/>
              </w:rPr>
              <w:t>Based on the last GTW session, using Option 3 alone as the metric to decide the need for coverage recovery have several issues, so we would like to see progress of option 1 as well. Can FL provide an proposal for option 1 as well?</w:t>
            </w:r>
          </w:p>
          <w:p w14:paraId="6908C83B" w14:textId="77777777" w:rsidR="006C49F5" w:rsidRDefault="00A40E96">
            <w:pPr>
              <w:pStyle w:val="afd"/>
              <w:numPr>
                <w:ilvl w:val="0"/>
                <w:numId w:val="20"/>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channel but the representative value is larger than zero, how to handle these cases? </w:t>
            </w:r>
          </w:p>
        </w:tc>
      </w:tr>
      <w:tr w:rsidR="006C49F5" w14:paraId="53BD539B" w14:textId="77777777" w:rsidTr="00C71D32">
        <w:tc>
          <w:tcPr>
            <w:tcW w:w="1493" w:type="dxa"/>
            <w:tcMar>
              <w:top w:w="0" w:type="dxa"/>
              <w:left w:w="108" w:type="dxa"/>
              <w:bottom w:w="0" w:type="dxa"/>
              <w:right w:w="108" w:type="dxa"/>
            </w:tcMar>
          </w:tcPr>
          <w:p w14:paraId="585826BE" w14:textId="77777777" w:rsidR="006C49F5" w:rsidRDefault="00A40E96">
            <w:pPr>
              <w:rPr>
                <w:lang w:eastAsia="zh-CN"/>
              </w:rPr>
            </w:pPr>
            <w:r>
              <w:rPr>
                <w:rFonts w:hint="eastAsia"/>
                <w:lang w:eastAsia="zh-CN"/>
              </w:rPr>
              <w:t>ZTE</w:t>
            </w:r>
          </w:p>
        </w:tc>
        <w:tc>
          <w:tcPr>
            <w:tcW w:w="8222" w:type="dxa"/>
            <w:gridSpan w:val="2"/>
            <w:tcMar>
              <w:top w:w="0" w:type="dxa"/>
              <w:left w:w="108" w:type="dxa"/>
              <w:bottom w:w="0" w:type="dxa"/>
              <w:right w:w="108" w:type="dxa"/>
            </w:tcMar>
          </w:tcPr>
          <w:p w14:paraId="48D33804" w14:textId="77777777" w:rsidR="006C49F5" w:rsidRDefault="00A40E96">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‘the LB of the channel for RedCap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14:paraId="6A18C7FE" w14:textId="77777777" w:rsidR="006C49F5" w:rsidRDefault="00A40E96">
            <w:pPr>
              <w:rPr>
                <w:lang w:eastAsia="zh-CN"/>
              </w:rPr>
            </w:pPr>
            <w:r>
              <w:rPr>
                <w:rFonts w:hint="eastAsia"/>
                <w:lang w:eastAsia="zh-CN"/>
              </w:rPr>
              <w:t>For the FFS in the last bullet, it seems we need to also include the case with the representative value equal to zero.</w:t>
            </w:r>
          </w:p>
        </w:tc>
      </w:tr>
      <w:tr w:rsidR="004E4BF0" w14:paraId="67D1CBC6" w14:textId="77777777" w:rsidTr="00C71D32">
        <w:tc>
          <w:tcPr>
            <w:tcW w:w="1493" w:type="dxa"/>
            <w:tcMar>
              <w:top w:w="0" w:type="dxa"/>
              <w:left w:w="108" w:type="dxa"/>
              <w:bottom w:w="0" w:type="dxa"/>
              <w:right w:w="108" w:type="dxa"/>
            </w:tcMar>
          </w:tcPr>
          <w:p w14:paraId="213D5693" w14:textId="77777777" w:rsidR="004E4BF0" w:rsidRDefault="004E4BF0">
            <w:pPr>
              <w:rPr>
                <w:lang w:eastAsia="zh-CN"/>
              </w:rPr>
            </w:pPr>
            <w:r>
              <w:rPr>
                <w:lang w:eastAsia="zh-CN"/>
              </w:rPr>
              <w:t>Spreadtrum</w:t>
            </w:r>
          </w:p>
        </w:tc>
        <w:tc>
          <w:tcPr>
            <w:tcW w:w="8222" w:type="dxa"/>
            <w:gridSpan w:val="2"/>
            <w:tcMar>
              <w:top w:w="0" w:type="dxa"/>
              <w:left w:w="108" w:type="dxa"/>
              <w:bottom w:w="0" w:type="dxa"/>
              <w:right w:w="108" w:type="dxa"/>
            </w:tcMar>
          </w:tcPr>
          <w:p w14:paraId="492F0325" w14:textId="77777777" w:rsidR="00683665" w:rsidRDefault="004E4BF0" w:rsidP="00683665">
            <w:pPr>
              <w:rPr>
                <w:lang w:eastAsia="zh-CN"/>
              </w:rPr>
            </w:pPr>
            <w:r>
              <w:rPr>
                <w:lang w:eastAsia="zh-CN"/>
              </w:rPr>
              <w:t>It seems that according to Option 3 the channels identified to be coverage recovered are also addressed in CE topic, e.g. PUSCH, Msg2/3/4. It is reasonable since the additional coverage compensation should be applied for these channels. But we still think the coverage loss  due to RX reduction should also be compensation</w:t>
            </w:r>
            <w:r w:rsidR="00683665">
              <w:rPr>
                <w:lang w:eastAsia="zh-CN"/>
              </w:rPr>
              <w:t xml:space="preserve"> according to Option 1.</w:t>
            </w:r>
          </w:p>
          <w:p w14:paraId="2B986FB2" w14:textId="77777777" w:rsidR="004E4BF0" w:rsidRDefault="00683665" w:rsidP="00683665">
            <w:pPr>
              <w:rPr>
                <w:lang w:eastAsia="zh-CN"/>
              </w:rPr>
            </w:pPr>
            <w:r>
              <w:rPr>
                <w:lang w:eastAsia="zh-CN"/>
              </w:rPr>
              <w:t>Currently, t</w:t>
            </w:r>
            <w:r w:rsidR="004E4BF0">
              <w:rPr>
                <w:lang w:eastAsia="zh-CN"/>
              </w:rPr>
              <w:t xml:space="preserve">he evaluation methodology has </w:t>
            </w:r>
            <w:r>
              <w:rPr>
                <w:lang w:eastAsia="zh-CN"/>
              </w:rPr>
              <w:t xml:space="preserve">just one set of </w:t>
            </w:r>
            <w:r w:rsidR="004E4BF0">
              <w:rPr>
                <w:lang w:eastAsia="zh-CN"/>
              </w:rPr>
              <w:t>assumptions</w:t>
            </w:r>
            <w:r>
              <w:rPr>
                <w:lang w:eastAsia="zh-CN"/>
              </w:rPr>
              <w:t xml:space="preserve"> (e.g. MCS, TBS) for LLS for each channel, which could be for the typical case but not for the worst case. We believe there is marginal link budget for the DL channel for the NR reference UE leaving for the worst case, but the marginal link budget is gone for the DL channel for the RedCap UE. We suspect the user experience in real world deployment, if the marginal linke budget is gone for the DL channel for the RedCap UE.</w:t>
            </w:r>
          </w:p>
          <w:p w14:paraId="1201BD8F" w14:textId="77777777" w:rsidR="00CC4CDA" w:rsidRDefault="00CC4CDA" w:rsidP="00683665">
            <w:pPr>
              <w:rPr>
                <w:lang w:eastAsia="zh-CN"/>
              </w:rPr>
            </w:pPr>
            <w:r>
              <w:rPr>
                <w:lang w:eastAsia="zh-CN"/>
              </w:rPr>
              <w:t>If there is no need for coverage compensation for the RX reduction, i</w:t>
            </w:r>
            <w:r w:rsidR="00C11A45">
              <w:rPr>
                <w:lang w:eastAsia="zh-CN"/>
              </w:rPr>
              <w:t>t is still strange for us. Does it mean the normal UE can turn off some of RX for power saving purpose autonomously?</w:t>
            </w:r>
          </w:p>
        </w:tc>
      </w:tr>
      <w:tr w:rsidR="009D08E3" w14:paraId="7756471F" w14:textId="77777777" w:rsidTr="00C71D32">
        <w:tc>
          <w:tcPr>
            <w:tcW w:w="1493" w:type="dxa"/>
            <w:tcMar>
              <w:top w:w="0" w:type="dxa"/>
              <w:left w:w="108" w:type="dxa"/>
              <w:bottom w:w="0" w:type="dxa"/>
              <w:right w:w="108" w:type="dxa"/>
            </w:tcMar>
          </w:tcPr>
          <w:p w14:paraId="768346F0" w14:textId="77777777" w:rsidR="009D08E3" w:rsidRDefault="009D08E3">
            <w:pPr>
              <w:rPr>
                <w:lang w:eastAsia="zh-CN"/>
              </w:rPr>
            </w:pPr>
            <w:r>
              <w:rPr>
                <w:lang w:eastAsia="zh-CN"/>
              </w:rPr>
              <w:t>Qualcomm</w:t>
            </w:r>
          </w:p>
        </w:tc>
        <w:tc>
          <w:tcPr>
            <w:tcW w:w="8222" w:type="dxa"/>
            <w:gridSpan w:val="2"/>
            <w:tcMar>
              <w:top w:w="0" w:type="dxa"/>
              <w:left w:w="108" w:type="dxa"/>
              <w:bottom w:w="0" w:type="dxa"/>
              <w:right w:w="108" w:type="dxa"/>
            </w:tcMar>
          </w:tcPr>
          <w:p w14:paraId="2545677D" w14:textId="77777777" w:rsidR="009D08E3" w:rsidRDefault="009D08E3" w:rsidP="009D08E3">
            <w:pPr>
              <w:rPr>
                <w:lang w:eastAsia="sv-SE"/>
              </w:rPr>
            </w:pPr>
            <w:r>
              <w:rPr>
                <w:lang w:eastAsia="sv-SE"/>
              </w:rPr>
              <w:t>As commented earlier, the</w:t>
            </w:r>
            <w:r w:rsidRPr="0083498E">
              <w:rPr>
                <w:lang w:eastAsia="sv-SE"/>
              </w:rPr>
              <w:t xml:space="preserve"> proposal may not solve the initial access being worse than </w:t>
            </w:r>
            <w:r>
              <w:rPr>
                <w:lang w:eastAsia="sv-SE"/>
              </w:rPr>
              <w:t>“Ref”</w:t>
            </w:r>
            <w:r w:rsidRPr="0083498E">
              <w:rPr>
                <w:lang w:eastAsia="sv-SE"/>
              </w:rPr>
              <w:t xml:space="preserve"> issue. </w:t>
            </w:r>
            <w:r>
              <w:rPr>
                <w:lang w:eastAsia="sv-SE"/>
              </w:rPr>
              <w:t xml:space="preserve">For example, if the bottleneck channel is PUSCH or PDSCH, then the initial access channels for the RedCap UE may still be better than the bottleneck ref channel but worse that the initial access channels of the ref UE. Thus, per the proposal, they will not be considered for recovery. Hence, RedCap UE will have worse coverage (for initial access) compared to Ref UE. Even if some recovery is done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don’t fully agree with the proposal. </w:t>
            </w:r>
          </w:p>
          <w:p w14:paraId="729FFB73" w14:textId="77777777" w:rsidR="009D08E3" w:rsidRDefault="009D08E3" w:rsidP="009D08E3">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RedCap UEs where the first target is based on the bottleneck channel among all the channels of the reference UE and the second target is based on the bottleneck channel among the initial access channels (PRACH, msg2, msg3, msg4, PDCCH CSS) of the reference NR UE. </w:t>
            </w:r>
          </w:p>
          <w:p w14:paraId="7E7E7132" w14:textId="77777777" w:rsidR="009D08E3" w:rsidRDefault="009D08E3" w:rsidP="009D08E3">
            <w:pPr>
              <w:rPr>
                <w:rFonts w:eastAsia="Times New Roman"/>
              </w:rPr>
            </w:pPr>
            <w:r>
              <w:rPr>
                <w:rFonts w:asciiTheme="majorBidi" w:hAnsiTheme="majorBidi" w:cstheme="majorBidi"/>
                <w:lang w:eastAsia="sv-SE"/>
              </w:rPr>
              <w:t xml:space="preserve">The first and second target are used to calculate the coverage recovery needed for the RedCap UE unicast and initial access channels, </w:t>
            </w:r>
            <w:r>
              <w:rPr>
                <w:rFonts w:eastAsia="Times New Roman"/>
              </w:rPr>
              <w:t xml:space="preserve">respectively. </w:t>
            </w:r>
          </w:p>
          <w:p w14:paraId="53C98645" w14:textId="77777777" w:rsidR="009D08E3" w:rsidRPr="00B0317F" w:rsidRDefault="009D08E3" w:rsidP="009D08E3">
            <w:pPr>
              <w:rPr>
                <w:rFonts w:eastAsia="Times New Roman"/>
              </w:rPr>
            </w:pPr>
            <w:r w:rsidRPr="00B0317F">
              <w:rPr>
                <w:rFonts w:eastAsia="Times New Roman"/>
              </w:rPr>
              <w:t>Therefore, we propose the following revision to the proposal #1.</w:t>
            </w:r>
          </w:p>
          <w:p w14:paraId="7530EFB0" w14:textId="77777777" w:rsidR="009D08E3" w:rsidRPr="00B0317F" w:rsidRDefault="009D08E3" w:rsidP="009D08E3">
            <w:pPr>
              <w:pStyle w:val="afd"/>
              <w:numPr>
                <w:ilvl w:val="0"/>
                <w:numId w:val="18"/>
              </w:numPr>
              <w:spacing w:after="120" w:line="240" w:lineRule="auto"/>
              <w:rPr>
                <w:rFonts w:ascii="Times New Roman" w:hAnsi="Times New Roman"/>
                <w:sz w:val="20"/>
                <w:szCs w:val="20"/>
                <w:lang w:val="en-GB" w:eastAsia="zh-CN"/>
              </w:rPr>
            </w:pPr>
            <w:r w:rsidRPr="00B0317F">
              <w:rPr>
                <w:rFonts w:ascii="Times New Roman" w:hAnsi="Times New Roman"/>
                <w:sz w:val="20"/>
                <w:szCs w:val="20"/>
                <w:lang w:val="en-GB"/>
              </w:rPr>
              <w:t>Agree in principle using Option 3 for determining the coverage recovery</w:t>
            </w:r>
            <w:r w:rsidRPr="00B0317F">
              <w:rPr>
                <w:rFonts w:ascii="Times New Roman" w:hAnsi="Times New Roman"/>
                <w:sz w:val="20"/>
                <w:szCs w:val="20"/>
              </w:rPr>
              <w:t xml:space="preserve"> target</w:t>
            </w:r>
            <w:r w:rsidRPr="00B0317F">
              <w:rPr>
                <w:sz w:val="20"/>
                <w:szCs w:val="20"/>
              </w:rPr>
              <w:t xml:space="preserve"> </w:t>
            </w:r>
          </w:p>
          <w:p w14:paraId="71681EFB" w14:textId="77777777" w:rsidR="009D08E3" w:rsidRPr="00B0317F" w:rsidRDefault="009D08E3" w:rsidP="009D08E3">
            <w:pPr>
              <w:pStyle w:val="afd"/>
              <w:numPr>
                <w:ilvl w:val="1"/>
                <w:numId w:val="18"/>
              </w:numPr>
              <w:overflowPunct w:val="0"/>
              <w:autoSpaceDE w:val="0"/>
              <w:autoSpaceDN w:val="0"/>
              <w:spacing w:after="180" w:line="240" w:lineRule="auto"/>
              <w:ind w:left="720"/>
              <w:textAlignment w:val="baseline"/>
              <w:rPr>
                <w:rFonts w:ascii="Times New Roman" w:eastAsiaTheme="minorEastAsia" w:hAnsi="Times New Roman"/>
                <w:sz w:val="20"/>
                <w:szCs w:val="20"/>
              </w:rPr>
            </w:pPr>
            <w:r w:rsidRPr="00B0317F">
              <w:rPr>
                <w:rFonts w:ascii="Times New Roman" w:hAnsi="Times New Roman"/>
                <w:sz w:val="20"/>
                <w:szCs w:val="20"/>
              </w:rPr>
              <w:t xml:space="preserve">Option 3: The </w:t>
            </w:r>
            <w:r w:rsidRPr="00B0317F">
              <w:rPr>
                <w:rFonts w:ascii="Times New Roman" w:hAnsi="Times New Roman"/>
                <w:color w:val="FF0000"/>
                <w:sz w:val="20"/>
                <w:szCs w:val="20"/>
              </w:rPr>
              <w:t xml:space="preserve">coverage recovery target </w:t>
            </w:r>
            <w:r w:rsidRPr="00B0317F">
              <w:rPr>
                <w:rFonts w:ascii="Times New Roman" w:hAnsi="Times New Roman"/>
                <w:sz w:val="20"/>
                <w:szCs w:val="20"/>
              </w:rPr>
              <w:t xml:space="preserve">for each channel </w:t>
            </w:r>
            <w:r w:rsidRPr="00B0317F">
              <w:rPr>
                <w:rFonts w:ascii="Times New Roman" w:hAnsi="Times New Roman"/>
                <w:color w:val="FF0000"/>
                <w:sz w:val="20"/>
                <w:szCs w:val="20"/>
              </w:rPr>
              <w:t xml:space="preserve">of RedCap UE corresponds to </w:t>
            </w:r>
            <w:r w:rsidRPr="00B0317F">
              <w:rPr>
                <w:rFonts w:ascii="Times New Roman" w:hAnsi="Times New Roman"/>
                <w:sz w:val="20"/>
                <w:szCs w:val="20"/>
              </w:rPr>
              <w:t>the link budget of the bottleneck channel</w:t>
            </w:r>
            <w:r w:rsidRPr="00B0317F">
              <w:rPr>
                <w:rFonts w:ascii="Times New Roman" w:hAnsi="Times New Roman"/>
                <w:strike/>
                <w:color w:val="FF0000"/>
                <w:sz w:val="20"/>
                <w:szCs w:val="20"/>
              </w:rPr>
              <w:t>(s)</w:t>
            </w:r>
            <w:r w:rsidRPr="00B0317F">
              <w:rPr>
                <w:rFonts w:ascii="Times New Roman" w:hAnsi="Times New Roman"/>
                <w:sz w:val="20"/>
                <w:szCs w:val="20"/>
              </w:rPr>
              <w:t xml:space="preserve"> for the reference NR UE</w:t>
            </w:r>
            <w:r w:rsidRPr="00B0317F">
              <w:rPr>
                <w:rFonts w:ascii="Times New Roman" w:hAnsi="Times New Roman"/>
                <w:color w:val="FF0000"/>
                <w:sz w:val="20"/>
                <w:szCs w:val="20"/>
              </w:rPr>
              <w:t xml:space="preserve"> </w:t>
            </w:r>
            <w:r w:rsidRPr="00B0317F">
              <w:rPr>
                <w:rFonts w:ascii="Times New Roman" w:hAnsi="Times New Roman"/>
                <w:sz w:val="20"/>
                <w:szCs w:val="20"/>
              </w:rPr>
              <w:t>within the same deployment scenario</w:t>
            </w:r>
          </w:p>
          <w:p w14:paraId="427980B0" w14:textId="77777777" w:rsidR="009D08E3" w:rsidRPr="00B0317F" w:rsidRDefault="009D08E3" w:rsidP="009D08E3">
            <w:pPr>
              <w:pStyle w:val="afd"/>
              <w:numPr>
                <w:ilvl w:val="1"/>
                <w:numId w:val="18"/>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sidRPr="00B0317F">
              <w:rPr>
                <w:rFonts w:ascii="Times New Roman" w:hAnsi="Times New Roman"/>
                <w:sz w:val="20"/>
                <w:szCs w:val="20"/>
                <w:lang w:val="en-GB"/>
              </w:rPr>
              <w:t>F</w:t>
            </w:r>
            <w:r w:rsidRPr="00B0317F">
              <w:rPr>
                <w:rFonts w:ascii="Times New Roman" w:hAnsi="Times New Roman"/>
                <w:sz w:val="20"/>
                <w:szCs w:val="20"/>
              </w:rPr>
              <w:t xml:space="preserve">urther discussion whether Option 1 can be </w:t>
            </w:r>
            <w:r w:rsidRPr="00B0317F">
              <w:rPr>
                <w:rFonts w:ascii="Times New Roman" w:hAnsi="Times New Roman"/>
                <w:sz w:val="20"/>
                <w:szCs w:val="20"/>
                <w:lang w:val="en-GB"/>
              </w:rPr>
              <w:t xml:space="preserve">additional </w:t>
            </w:r>
            <w:r w:rsidRPr="00B0317F">
              <w:rPr>
                <w:rFonts w:ascii="Times New Roman" w:hAnsi="Times New Roman"/>
                <w:sz w:val="20"/>
                <w:szCs w:val="20"/>
              </w:rPr>
              <w:t xml:space="preserve">criteria for identifying the channels for coverage recovery </w:t>
            </w:r>
          </w:p>
          <w:p w14:paraId="4A4AC35E" w14:textId="77777777" w:rsidR="009D08E3" w:rsidRPr="00B0317F" w:rsidRDefault="000D304C" w:rsidP="009D08E3">
            <w:pPr>
              <w:pStyle w:val="afd"/>
              <w:numPr>
                <w:ilvl w:val="1"/>
                <w:numId w:val="18"/>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w:t>
            </w:r>
            <w:r w:rsidR="009D08E3" w:rsidRPr="00B0317F">
              <w:rPr>
                <w:rFonts w:ascii="Times New Roman" w:hAnsi="Times New Roman"/>
                <w:color w:val="FF0000"/>
                <w:sz w:val="20"/>
                <w:szCs w:val="20"/>
              </w:rPr>
              <w:t xml:space="preserve"> second coverage recovery target is </w:t>
            </w:r>
            <w:r>
              <w:rPr>
                <w:rFonts w:ascii="Times New Roman" w:hAnsi="Times New Roman"/>
                <w:color w:val="FF0000"/>
                <w:sz w:val="20"/>
                <w:szCs w:val="20"/>
              </w:rPr>
              <w:t>used</w:t>
            </w:r>
            <w:r w:rsidR="009D08E3" w:rsidRPr="00B0317F">
              <w:rPr>
                <w:rFonts w:ascii="Times New Roman" w:hAnsi="Times New Roman"/>
                <w:color w:val="FF0000"/>
                <w:sz w:val="20"/>
                <w:szCs w:val="20"/>
              </w:rPr>
              <w:t xml:space="preserve"> for calculating the coverage recovery needed for the RedCap UE initial access channels (PRACH, msg2, msg3, msg4 and PDCCH CSS) and the second coverage recovery target is based on the bottleneck channels among the initial access channels of the reference NR UE</w:t>
            </w:r>
          </w:p>
          <w:p w14:paraId="3135C86A" w14:textId="77777777" w:rsidR="009D08E3" w:rsidRDefault="009D08E3" w:rsidP="00683665">
            <w:pPr>
              <w:rPr>
                <w:lang w:eastAsia="zh-CN"/>
              </w:rPr>
            </w:pPr>
          </w:p>
        </w:tc>
      </w:tr>
      <w:tr w:rsidR="00897EFD" w14:paraId="045B8A43" w14:textId="77777777" w:rsidTr="00C71D32">
        <w:tc>
          <w:tcPr>
            <w:tcW w:w="1493" w:type="dxa"/>
            <w:tcMar>
              <w:top w:w="0" w:type="dxa"/>
              <w:left w:w="108" w:type="dxa"/>
              <w:bottom w:w="0" w:type="dxa"/>
              <w:right w:w="108" w:type="dxa"/>
            </w:tcMar>
          </w:tcPr>
          <w:p w14:paraId="43F36E71" w14:textId="77777777" w:rsidR="00897EFD" w:rsidRDefault="00897EFD">
            <w:pPr>
              <w:rPr>
                <w:lang w:eastAsia="zh-CN"/>
              </w:rPr>
            </w:pPr>
            <w:r>
              <w:rPr>
                <w:lang w:eastAsia="zh-CN"/>
              </w:rPr>
              <w:lastRenderedPageBreak/>
              <w:t>Nokia, NSB</w:t>
            </w:r>
          </w:p>
        </w:tc>
        <w:tc>
          <w:tcPr>
            <w:tcW w:w="8222" w:type="dxa"/>
            <w:gridSpan w:val="2"/>
            <w:tcMar>
              <w:top w:w="0" w:type="dxa"/>
              <w:left w:w="108" w:type="dxa"/>
              <w:bottom w:w="0" w:type="dxa"/>
              <w:right w:w="108" w:type="dxa"/>
            </w:tcMar>
          </w:tcPr>
          <w:p w14:paraId="6CE0BA64" w14:textId="77777777" w:rsidR="00897EFD" w:rsidRDefault="00897EFD" w:rsidP="00897EFD">
            <w:pPr>
              <w:pStyle w:val="a8"/>
            </w:pPr>
            <w:r>
              <w:t>We are fine with the FL’s proposal. Our understanding is that reference UE is the Rel-15/16 UE. With respect to Qualcomm’s point, if the initial access channels for the RedCap UE are better than of the bottleneck channel, we don’t see the need to close the gap with the initial access channels for the reference UE.</w:t>
            </w:r>
          </w:p>
        </w:tc>
      </w:tr>
      <w:tr w:rsidR="003937FA" w14:paraId="6DF83C7A" w14:textId="77777777" w:rsidTr="00C71D32">
        <w:tc>
          <w:tcPr>
            <w:tcW w:w="1493" w:type="dxa"/>
            <w:tcMar>
              <w:top w:w="0" w:type="dxa"/>
              <w:left w:w="108" w:type="dxa"/>
              <w:bottom w:w="0" w:type="dxa"/>
              <w:right w:w="108" w:type="dxa"/>
            </w:tcMar>
          </w:tcPr>
          <w:p w14:paraId="46D3F099" w14:textId="77777777" w:rsidR="003937FA" w:rsidRDefault="003937FA" w:rsidP="003937FA">
            <w:pPr>
              <w:rPr>
                <w:lang w:eastAsia="sv-SE"/>
              </w:rPr>
            </w:pPr>
            <w:r>
              <w:rPr>
                <w:lang w:eastAsia="sv-SE"/>
              </w:rPr>
              <w:t>Futurewei</w:t>
            </w:r>
          </w:p>
        </w:tc>
        <w:tc>
          <w:tcPr>
            <w:tcW w:w="8222" w:type="dxa"/>
            <w:gridSpan w:val="2"/>
            <w:tcMar>
              <w:top w:w="0" w:type="dxa"/>
              <w:left w:w="108" w:type="dxa"/>
              <w:bottom w:w="0" w:type="dxa"/>
              <w:right w:w="108" w:type="dxa"/>
            </w:tcMar>
          </w:tcPr>
          <w:p w14:paraId="4BC209A1" w14:textId="77777777" w:rsidR="003937FA" w:rsidRPr="003937FA" w:rsidRDefault="003937FA" w:rsidP="003937FA">
            <w:pPr>
              <w:rPr>
                <w:color w:val="000000"/>
                <w:shd w:val="clear" w:color="auto" w:fill="FFFFFF"/>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 Agree with Nokia in sense no need to change definition of Option 3.</w:t>
            </w:r>
          </w:p>
        </w:tc>
      </w:tr>
      <w:tr w:rsidR="00A24A59" w14:paraId="1268308A" w14:textId="77777777" w:rsidTr="00C71D32">
        <w:tc>
          <w:tcPr>
            <w:tcW w:w="1493" w:type="dxa"/>
            <w:tcMar>
              <w:top w:w="0" w:type="dxa"/>
              <w:left w:w="108" w:type="dxa"/>
              <w:bottom w:w="0" w:type="dxa"/>
              <w:right w:w="108" w:type="dxa"/>
            </w:tcMar>
          </w:tcPr>
          <w:p w14:paraId="6735101A" w14:textId="77777777" w:rsidR="00A24A59" w:rsidRPr="00A24A59" w:rsidRDefault="00A24A59" w:rsidP="003937FA">
            <w:pPr>
              <w:rPr>
                <w:rFonts w:eastAsia="MS Mincho"/>
                <w:lang w:eastAsia="ja-JP"/>
              </w:rPr>
            </w:pPr>
            <w:r>
              <w:rPr>
                <w:rFonts w:eastAsia="MS Mincho" w:hint="eastAsia"/>
                <w:lang w:eastAsia="ja-JP"/>
              </w:rPr>
              <w:t>N</w:t>
            </w:r>
            <w:r>
              <w:rPr>
                <w:rFonts w:eastAsia="MS Mincho"/>
                <w:lang w:eastAsia="ja-JP"/>
              </w:rPr>
              <w:t>TT DOCOMO</w:t>
            </w:r>
          </w:p>
        </w:tc>
        <w:tc>
          <w:tcPr>
            <w:tcW w:w="8222" w:type="dxa"/>
            <w:gridSpan w:val="2"/>
            <w:tcMar>
              <w:top w:w="0" w:type="dxa"/>
              <w:left w:w="108" w:type="dxa"/>
              <w:bottom w:w="0" w:type="dxa"/>
              <w:right w:w="108" w:type="dxa"/>
            </w:tcMar>
          </w:tcPr>
          <w:p w14:paraId="79B791FB" w14:textId="77777777" w:rsidR="00A24A59" w:rsidRPr="00A24A59" w:rsidRDefault="00A24A59" w:rsidP="00A24A59">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C665C5" w14:paraId="7B1D409F" w14:textId="77777777" w:rsidTr="00C71D32">
        <w:tc>
          <w:tcPr>
            <w:tcW w:w="1493" w:type="dxa"/>
            <w:tcMar>
              <w:top w:w="0" w:type="dxa"/>
              <w:left w:w="108" w:type="dxa"/>
              <w:bottom w:w="0" w:type="dxa"/>
              <w:right w:w="108" w:type="dxa"/>
            </w:tcMar>
          </w:tcPr>
          <w:p w14:paraId="421AD667" w14:textId="77777777" w:rsidR="00C665C5" w:rsidRDefault="00C665C5" w:rsidP="003937FA">
            <w:pPr>
              <w:rPr>
                <w:rFonts w:eastAsia="MS Mincho"/>
                <w:lang w:eastAsia="ja-JP"/>
              </w:rPr>
            </w:pPr>
            <w:r>
              <w:rPr>
                <w:rFonts w:eastAsia="MS Mincho"/>
                <w:lang w:eastAsia="ja-JP"/>
              </w:rPr>
              <w:t xml:space="preserve">Apple </w:t>
            </w:r>
          </w:p>
        </w:tc>
        <w:tc>
          <w:tcPr>
            <w:tcW w:w="8222" w:type="dxa"/>
            <w:gridSpan w:val="2"/>
            <w:tcMar>
              <w:top w:w="0" w:type="dxa"/>
              <w:left w:w="108" w:type="dxa"/>
              <w:bottom w:w="0" w:type="dxa"/>
              <w:right w:w="108" w:type="dxa"/>
            </w:tcMar>
          </w:tcPr>
          <w:p w14:paraId="1AA01712" w14:textId="77777777" w:rsidR="00C71D32" w:rsidRDefault="00C665C5" w:rsidP="00A24A59">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w:t>
            </w:r>
            <w:r w:rsidR="00C71D32">
              <w:rPr>
                <w:rFonts w:eastAsia="MS Mincho"/>
                <w:color w:val="000000"/>
                <w:shd w:val="clear" w:color="auto" w:fill="FFFFFF"/>
                <w:lang w:eastAsia="ja-JP"/>
              </w:rPr>
              <w:t>In real network</w:t>
            </w:r>
            <w:r>
              <w:rPr>
                <w:rFonts w:eastAsia="MS Mincho"/>
                <w:color w:val="000000"/>
                <w:shd w:val="clear" w:color="auto" w:fill="FFFFFF"/>
                <w:lang w:eastAsia="ja-JP"/>
              </w:rPr>
              <w:t>, it was observed</w:t>
            </w:r>
            <w:r w:rsidR="00C71D32">
              <w:rPr>
                <w:rFonts w:eastAsia="MS Mincho"/>
                <w:color w:val="000000"/>
                <w:shd w:val="clear" w:color="auto" w:fill="FFFFFF"/>
                <w:lang w:eastAsia="ja-JP"/>
              </w:rPr>
              <w:t xml:space="preserve"> in the test field</w:t>
            </w:r>
            <w:r>
              <w:rPr>
                <w:rFonts w:eastAsia="MS Mincho"/>
                <w:color w:val="000000"/>
                <w:shd w:val="clear" w:color="auto" w:fill="FFFFFF"/>
                <w:lang w:eastAsia="ja-JP"/>
              </w:rPr>
              <w:t xml:space="preserve"> that normal NR devices can successfully access the network through the </w:t>
            </w:r>
            <w:r w:rsidR="00C71D32">
              <w:rPr>
                <w:rFonts w:eastAsia="MS Mincho"/>
                <w:color w:val="000000"/>
                <w:shd w:val="clear" w:color="auto" w:fill="FFFFFF"/>
                <w:lang w:eastAsia="ja-JP"/>
              </w:rPr>
              <w:t>RA</w:t>
            </w:r>
            <w:r>
              <w:rPr>
                <w:rFonts w:eastAsia="MS Mincho"/>
                <w:color w:val="000000"/>
                <w:shd w:val="clear" w:color="auto" w:fill="FFFFFF"/>
                <w:lang w:eastAsia="ja-JP"/>
              </w:rPr>
              <w:t xml:space="preserve"> procedure</w:t>
            </w:r>
            <w:r w:rsidR="00C71D32">
              <w:rPr>
                <w:rFonts w:eastAsia="MS Mincho"/>
                <w:color w:val="000000"/>
                <w:shd w:val="clear" w:color="auto" w:fill="FFFFFF"/>
                <w:lang w:eastAsia="ja-JP"/>
              </w:rPr>
              <w:t>.</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However,</w:t>
            </w:r>
            <w:r>
              <w:rPr>
                <w:rFonts w:eastAsia="MS Mincho"/>
                <w:color w:val="000000"/>
                <w:shd w:val="clear" w:color="auto" w:fill="FFFFFF"/>
                <w:lang w:eastAsia="ja-JP"/>
              </w:rPr>
              <w:t xml:space="preserve"> it is failed </w:t>
            </w:r>
            <w:r w:rsidR="00C71D32">
              <w:rPr>
                <w:rFonts w:eastAsia="MS Mincho"/>
                <w:color w:val="000000"/>
                <w:shd w:val="clear" w:color="auto" w:fill="FFFFFF"/>
                <w:lang w:eastAsia="ja-JP"/>
              </w:rPr>
              <w:t>for</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 xml:space="preserve">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14:paraId="0AA1C55D" w14:textId="77777777" w:rsidR="00C665C5" w:rsidRDefault="00C71D32" w:rsidP="00A24A59">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F408F8" w14:paraId="65FF2A3C" w14:textId="77777777" w:rsidTr="00C71D32">
        <w:tc>
          <w:tcPr>
            <w:tcW w:w="1493" w:type="dxa"/>
            <w:tcMar>
              <w:top w:w="0" w:type="dxa"/>
              <w:left w:w="108" w:type="dxa"/>
              <w:bottom w:w="0" w:type="dxa"/>
              <w:right w:w="108" w:type="dxa"/>
            </w:tcMar>
          </w:tcPr>
          <w:p w14:paraId="2C450AAD" w14:textId="77777777" w:rsidR="00F408F8" w:rsidRDefault="00F408F8" w:rsidP="003937FA">
            <w:pPr>
              <w:rPr>
                <w:rFonts w:eastAsia="MS Mincho"/>
                <w:lang w:eastAsia="ja-JP"/>
              </w:rPr>
            </w:pPr>
            <w:r>
              <w:rPr>
                <w:rFonts w:eastAsia="MS Mincho"/>
                <w:lang w:eastAsia="ja-JP"/>
              </w:rPr>
              <w:lastRenderedPageBreak/>
              <w:t>Lenovo, Motorola Mobility</w:t>
            </w:r>
          </w:p>
        </w:tc>
        <w:tc>
          <w:tcPr>
            <w:tcW w:w="8222" w:type="dxa"/>
            <w:gridSpan w:val="2"/>
            <w:tcMar>
              <w:top w:w="0" w:type="dxa"/>
              <w:left w:w="108" w:type="dxa"/>
              <w:bottom w:w="0" w:type="dxa"/>
              <w:right w:w="108" w:type="dxa"/>
            </w:tcMar>
          </w:tcPr>
          <w:p w14:paraId="6FB74C83" w14:textId="77777777" w:rsidR="00F408F8" w:rsidRDefault="00F408F8" w:rsidP="00A24A59">
            <w:pPr>
              <w:rPr>
                <w:rFonts w:eastAsia="MS Mincho"/>
                <w:color w:val="000000"/>
                <w:shd w:val="clear" w:color="auto" w:fill="FFFFFF"/>
                <w:lang w:eastAsia="ja-JP"/>
              </w:rPr>
            </w:pPr>
            <w:r>
              <w:rPr>
                <w:rFonts w:eastAsia="MS Mincho"/>
                <w:color w:val="000000"/>
                <w:shd w:val="clear" w:color="auto" w:fill="FFFFFF"/>
                <w:lang w:eastAsia="ja-JP"/>
              </w:rPr>
              <w:t>Same question with ZTE, need to clarify if the reference UE is a Rel.17 UE or Rel.15/16 UE. Besides, we tend to agree with QC and Apple to discuss the bottleneck channels separately for those in initial access.</w:t>
            </w:r>
          </w:p>
        </w:tc>
      </w:tr>
      <w:tr w:rsidR="009A7DCD" w14:paraId="2E80176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42853" w14:textId="77777777" w:rsidR="009A7DCD" w:rsidRPr="009A7DCD" w:rsidRDefault="009A7DCD" w:rsidP="00B7391F">
            <w:pPr>
              <w:rPr>
                <w:rFonts w:eastAsia="MS Mincho"/>
                <w:lang w:eastAsia="ja-JP"/>
              </w:rPr>
            </w:pPr>
            <w:r w:rsidRPr="009A7DCD">
              <w:rPr>
                <w:rFonts w:eastAsia="MS Mincho"/>
                <w:lang w:eastAsia="ja-JP"/>
              </w:rPr>
              <w:t>Ericsson</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BBA89" w14:textId="77777777" w:rsidR="009A7DCD" w:rsidRPr="009A7DCD" w:rsidRDefault="009A7DCD" w:rsidP="00B7391F">
            <w:pPr>
              <w:rPr>
                <w:rFonts w:eastAsia="MS Mincho"/>
                <w:color w:val="000000"/>
                <w:shd w:val="clear" w:color="auto" w:fill="FFFFFF"/>
                <w:lang w:eastAsia="ja-JP"/>
              </w:rPr>
            </w:pPr>
            <w:r w:rsidRPr="009A7DCD">
              <w:rPr>
                <w:rFonts w:eastAsia="MS Mincho"/>
                <w:color w:val="000000"/>
                <w:shd w:val="clear" w:color="auto" w:fill="FFFFFF"/>
                <w:lang w:eastAsia="ja-JP"/>
              </w:rPr>
              <w:t>We are fine with the proposal provided it is further clarified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r w:rsidR="00B7391F" w14:paraId="49C2ED5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F7B9B" w14:textId="77777777" w:rsidR="00B7391F" w:rsidRDefault="00B7391F" w:rsidP="00B7391F">
            <w:pPr>
              <w:rPr>
                <w:lang w:eastAsia="sv-SE"/>
              </w:rPr>
            </w:pPr>
            <w:r>
              <w:rPr>
                <w:lang w:eastAsia="sv-SE"/>
              </w:rPr>
              <w:t>CATT</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595F8" w14:textId="77777777" w:rsidR="00B7391F" w:rsidRDefault="00B7391F" w:rsidP="00B7391F">
            <w:pPr>
              <w:rPr>
                <w:lang w:eastAsia="zh-CN"/>
              </w:rPr>
            </w:pPr>
            <w:r>
              <w:rPr>
                <w:lang w:eastAsia="sv-SE"/>
              </w:rPr>
              <w:t>We</w:t>
            </w:r>
            <w:r>
              <w:rPr>
                <w:rFonts w:hint="eastAsia"/>
                <w:lang w:eastAsia="zh-CN"/>
              </w:rPr>
              <w:t xml:space="preserve"> are fine with FL</w:t>
            </w:r>
            <w:r>
              <w:rPr>
                <w:lang w:eastAsia="zh-CN"/>
              </w:rPr>
              <w:t>’</w:t>
            </w:r>
            <w:r>
              <w:rPr>
                <w:rFonts w:hint="eastAsia"/>
                <w:lang w:eastAsia="zh-CN"/>
              </w:rPr>
              <w:t xml:space="preserve">s proposal. We think it is clear that the reference UE is a Rel-15/16 NR UE with mandatory capability w/o </w:t>
            </w:r>
            <w:r>
              <w:rPr>
                <w:lang w:eastAsia="zh-CN"/>
              </w:rPr>
              <w:t>signaling</w:t>
            </w:r>
            <w:r>
              <w:rPr>
                <w:rFonts w:hint="eastAsia"/>
                <w:lang w:eastAsia="zh-CN"/>
              </w:rPr>
              <w:t xml:space="preserve"> only. </w:t>
            </w:r>
          </w:p>
          <w:p w14:paraId="65570876" w14:textId="77777777" w:rsidR="00B7391F" w:rsidRDefault="00B7391F" w:rsidP="00B7391F">
            <w:pPr>
              <w:rPr>
                <w:lang w:eastAsia="zh-CN"/>
              </w:rPr>
            </w:pPr>
            <w:r>
              <w:rPr>
                <w:rFonts w:hint="eastAsia"/>
                <w:lang w:eastAsia="zh-CN"/>
              </w:rPr>
              <w:t xml:space="preserve">Regarding to the detail of how to use </w:t>
            </w:r>
            <w:r>
              <w:rPr>
                <w:lang w:val="en-GB" w:eastAsia="zh-CN"/>
              </w:rPr>
              <w:t>representative value</w:t>
            </w:r>
            <w:r>
              <w:rPr>
                <w:rFonts w:hint="eastAsia"/>
                <w:lang w:val="en-GB" w:eastAsia="zh-CN"/>
              </w:rPr>
              <w:t>, we agree that comparing representative value and zero can be the starting point at least.</w:t>
            </w:r>
            <w:r>
              <w:rPr>
                <w:rFonts w:hint="eastAsia"/>
                <w:lang w:eastAsia="zh-CN"/>
              </w:rPr>
              <w:t xml:space="preserve"> </w:t>
            </w:r>
          </w:p>
          <w:p w14:paraId="56EC7EA2" w14:textId="77777777" w:rsidR="00B7391F" w:rsidRDefault="00B7391F" w:rsidP="00B7391F">
            <w:pPr>
              <w:rPr>
                <w:lang w:eastAsia="zh-CN"/>
              </w:rPr>
            </w:pPr>
            <w:r>
              <w:rPr>
                <w:rFonts w:hint="eastAsia"/>
                <w:lang w:eastAsia="zh-CN"/>
              </w:rPr>
              <w:t xml:space="preserve">We think </w:t>
            </w:r>
            <w:r w:rsidRPr="0078652E">
              <w:rPr>
                <w:lang w:eastAsia="zh-CN"/>
              </w:rPr>
              <w:t xml:space="preserve">Option 1 can be </w:t>
            </w:r>
            <w:r w:rsidRPr="0078652E">
              <w:rPr>
                <w:lang w:val="en-GB" w:eastAsia="zh-CN"/>
              </w:rPr>
              <w:t xml:space="preserve">additional </w:t>
            </w:r>
            <w:r w:rsidRPr="0078652E">
              <w:rPr>
                <w:lang w:eastAsia="zh-CN"/>
              </w:rPr>
              <w:t>criteria</w:t>
            </w:r>
            <w:r w:rsidRPr="0078652E">
              <w:rPr>
                <w:lang w:val="en-GB" w:eastAsia="zh-CN"/>
              </w:rPr>
              <w:t xml:space="preserve"> </w:t>
            </w:r>
            <w:r w:rsidRPr="0078652E">
              <w:rPr>
                <w:lang w:eastAsia="zh-CN"/>
              </w:rPr>
              <w:t>for identifying the channels for coverage recovery</w:t>
            </w:r>
            <w:r>
              <w:rPr>
                <w:rFonts w:hint="eastAsia"/>
                <w:lang w:eastAsia="zh-CN"/>
              </w:rPr>
              <w:t>. But results from Option3 and Option1 should be handled separately, not mixed with each other.</w:t>
            </w:r>
          </w:p>
        </w:tc>
      </w:tr>
      <w:tr w:rsidR="00387135" w14:paraId="6B772D4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8BA76" w14:textId="77777777" w:rsidR="00387135" w:rsidRDefault="00387135" w:rsidP="00387135">
            <w:pPr>
              <w:rPr>
                <w:lang w:eastAsia="zh-CN"/>
              </w:rPr>
            </w:pPr>
            <w:r>
              <w:rPr>
                <w:lang w:eastAsia="zh-CN"/>
              </w:rPr>
              <w:t>Intel</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2B1E" w14:textId="77777777" w:rsidR="00387135" w:rsidRDefault="00387135" w:rsidP="00387135">
            <w:pPr>
              <w:rPr>
                <w:lang w:eastAsia="sv-SE"/>
              </w:rPr>
            </w:pPr>
            <w:r>
              <w:rPr>
                <w:lang w:eastAsia="sv-SE"/>
              </w:rPr>
              <w:t xml:space="preserve">Regarding the FFS point, we prefer to consider a threshold for the representative value larger than 0, e.g., 0.5 ~ 1dB. It is observed from section 3 that the representative value for a channel could be positive after merging results from all companies. Having the threshold larger than 0 avoids a channel being deficient of compensation for any borderline cases. </w:t>
            </w:r>
          </w:p>
          <w:p w14:paraId="20A0E71B" w14:textId="77777777" w:rsidR="00387135" w:rsidRDefault="00387135" w:rsidP="00387135">
            <w:pPr>
              <w:rPr>
                <w:lang w:eastAsia="sv-SE"/>
              </w:rPr>
            </w:pPr>
            <w:r>
              <w:rPr>
                <w:lang w:eastAsia="sv-SE"/>
              </w:rPr>
              <w:t xml:space="preserve">While the suggestion from Qualcomm is appreciated, variations in the coverage performance across UEs with different data rate requirements are expected even within the population of eMBB UEs, this may not justify separate consideration between unicast and broadcast channels altogether. </w:t>
            </w:r>
          </w:p>
          <w:p w14:paraId="57CEBC0B" w14:textId="77777777" w:rsidR="00387135" w:rsidRDefault="00387135" w:rsidP="00387135">
            <w:pPr>
              <w:rPr>
                <w:lang w:eastAsia="sv-SE"/>
              </w:rPr>
            </w:pPr>
            <w:r>
              <w:rPr>
                <w:lang w:eastAsia="sv-SE"/>
              </w:rPr>
              <w:t>The coverage performance for a UE includes both of these components and the observation “RedCap UEs will have worse coverage for initial access than Reference UE” may not reflect the practical scenario wherein the coverage of the  Reference UE is actually defined by its worst-coverage channel, and lead to potential over-designing of the system in some cases.</w:t>
            </w:r>
          </w:p>
          <w:p w14:paraId="3110C58B" w14:textId="77777777" w:rsidR="00387135" w:rsidRDefault="00387135" w:rsidP="00387135">
            <w:pPr>
              <w:rPr>
                <w:lang w:eastAsia="sv-SE"/>
              </w:rPr>
            </w:pPr>
            <w:r>
              <w:rPr>
                <w:lang w:eastAsia="sv-SE"/>
              </w:rPr>
              <w:t>A simpler approach to address a certain degree of variations across evaluations and operational data rates (for unicast) would be to just consider some additional margin in identifying the channels requiring coverage recovery, e.g., via a positive threshold for identification of a channel as requiring coverage recovery.</w:t>
            </w:r>
          </w:p>
        </w:tc>
      </w:tr>
      <w:tr w:rsidR="0068054B" w14:paraId="2AC01360"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0D715" w14:textId="77777777" w:rsidR="0068054B" w:rsidRDefault="0068054B" w:rsidP="0068054B">
            <w:pPr>
              <w:rPr>
                <w:lang w:eastAsia="zh-CN"/>
              </w:rPr>
            </w:pPr>
            <w:r>
              <w:rPr>
                <w:rFonts w:hint="eastAsia"/>
                <w:lang w:eastAsia="zh-CN"/>
              </w:rPr>
              <w:t>X</w:t>
            </w:r>
            <w:r>
              <w:rPr>
                <w:lang w:eastAsia="zh-CN"/>
              </w:rPr>
              <w:t>iaomi</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815D2" w14:textId="77777777" w:rsidR="0068054B" w:rsidRDefault="0068054B" w:rsidP="0068054B">
            <w:pPr>
              <w:rPr>
                <w:lang w:eastAsia="zh-CN"/>
              </w:rPr>
            </w:pPr>
            <w:r>
              <w:rPr>
                <w:rFonts w:hint="eastAsia"/>
                <w:lang w:eastAsia="zh-CN"/>
              </w:rPr>
              <w:t>For</w:t>
            </w:r>
            <w:r>
              <w:rPr>
                <w:lang w:eastAsia="zh-CN"/>
              </w:rPr>
              <w:t xml:space="preserve"> the first bullet, how to handle the relationship between option 1 (if agreed as additional criteria) and option 3 is not clear. To avoid the confusion, we suggest FL providing further clarification. </w:t>
            </w:r>
          </w:p>
          <w:p w14:paraId="3A0A0749" w14:textId="77777777" w:rsidR="0068054B" w:rsidRDefault="0068054B" w:rsidP="0068054B">
            <w:pPr>
              <w:rPr>
                <w:lang w:eastAsia="zh-CN"/>
              </w:rPr>
            </w:pPr>
            <w:r>
              <w:rPr>
                <w:lang w:eastAsia="zh-CN"/>
              </w:rPr>
              <w:t>For the second bullet, we also share the same view with QC</w:t>
            </w:r>
            <w:r>
              <w:rPr>
                <w:rFonts w:hint="eastAsia"/>
                <w:lang w:eastAsia="zh-CN"/>
              </w:rPr>
              <w:t>，</w:t>
            </w:r>
            <w:r>
              <w:rPr>
                <w:rFonts w:hint="eastAsia"/>
                <w:lang w:eastAsia="zh-CN"/>
              </w:rPr>
              <w:t xml:space="preserve"> the</w:t>
            </w:r>
            <w:r>
              <w:rPr>
                <w:lang w:eastAsia="zh-CN"/>
              </w:rPr>
              <w:t xml:space="preserve"> coverage of the initial access channels should be guaranteed. While how to achieve it could be further discussed.  Generally, we think defining a second coverage recovery target or considering certain additional margin are both OK. </w:t>
            </w:r>
          </w:p>
          <w:p w14:paraId="2DC647DF" w14:textId="77777777" w:rsidR="0068054B" w:rsidRDefault="0068054B" w:rsidP="0068054B">
            <w:pPr>
              <w:rPr>
                <w:lang w:eastAsia="zh-CN"/>
              </w:rPr>
            </w:pPr>
            <w:r>
              <w:rPr>
                <w:lang w:eastAsia="zh-CN"/>
              </w:rPr>
              <w:t xml:space="preserve">Maybe, for progress, we could </w:t>
            </w:r>
            <w:r w:rsidR="0000194F">
              <w:rPr>
                <w:lang w:eastAsia="zh-CN"/>
              </w:rPr>
              <w:t xml:space="preserve">firstly </w:t>
            </w:r>
            <w:r>
              <w:rPr>
                <w:lang w:eastAsia="zh-CN"/>
              </w:rPr>
              <w:t>agree adopt</w:t>
            </w:r>
            <w:r w:rsidR="0000194F">
              <w:rPr>
                <w:lang w:eastAsia="zh-CN"/>
              </w:rPr>
              <w:t>ing</w:t>
            </w:r>
            <w:r>
              <w:rPr>
                <w:lang w:eastAsia="zh-CN"/>
              </w:rPr>
              <w:t xml:space="preserve"> option 3 in principle for the </w:t>
            </w:r>
            <w:r w:rsidR="0000194F">
              <w:rPr>
                <w:lang w:eastAsia="zh-CN"/>
              </w:rPr>
              <w:t xml:space="preserve">non-RA channels and leave the coverage recovery target of initial access channels for further study. </w:t>
            </w:r>
          </w:p>
        </w:tc>
      </w:tr>
      <w:tr w:rsidR="00051B0C" w14:paraId="5C42CA1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409CA" w14:textId="77777777" w:rsidR="00051B0C" w:rsidRDefault="00051B0C" w:rsidP="0068054B">
            <w:pPr>
              <w:rPr>
                <w:lang w:eastAsia="zh-CN"/>
              </w:rPr>
            </w:pPr>
            <w:r>
              <w:rPr>
                <w:lang w:eastAsia="zh-CN"/>
              </w:rPr>
              <w:t>FL</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861E7" w14:textId="77777777" w:rsidR="00051B0C" w:rsidRDefault="00051B0C" w:rsidP="00051B0C">
            <w:pPr>
              <w:rPr>
                <w:rFonts w:eastAsia="DengXian"/>
                <w:lang w:eastAsia="zh-CN"/>
              </w:rPr>
            </w:pPr>
            <w:r w:rsidRPr="005A77C4">
              <w:rPr>
                <w:rFonts w:eastAsia="DengXian"/>
                <w:lang w:eastAsia="zh-CN"/>
              </w:rPr>
              <w:t>Majority of the responses</w:t>
            </w:r>
            <w:r>
              <w:rPr>
                <w:rFonts w:eastAsia="DengXian"/>
                <w:lang w:eastAsia="zh-CN"/>
              </w:rPr>
              <w:t xml:space="preserve"> seems fine with the FL’ proposal. Several responses want to clarify whether the reference UE is a Rel-15/16 UE or not. One response proposed to include </w:t>
            </w:r>
            <w:r>
              <w:rPr>
                <w:lang w:eastAsia="zh-CN"/>
              </w:rPr>
              <w:t>t</w:t>
            </w:r>
            <w:r>
              <w:rPr>
                <w:rFonts w:hint="eastAsia"/>
                <w:lang w:eastAsia="zh-CN"/>
              </w:rPr>
              <w:t>he case with the representative value equal to zero</w:t>
            </w:r>
            <w:r>
              <w:rPr>
                <w:lang w:eastAsia="zh-CN"/>
              </w:rPr>
              <w:t xml:space="preserve"> in the FFS part of the last bullet</w:t>
            </w:r>
            <w:r>
              <w:rPr>
                <w:rFonts w:hint="eastAsia"/>
                <w:lang w:eastAsia="zh-CN"/>
              </w:rPr>
              <w:t>.</w:t>
            </w:r>
          </w:p>
          <w:p w14:paraId="1C009464" w14:textId="77777777" w:rsidR="00051B0C" w:rsidRDefault="00051B0C" w:rsidP="00051B0C">
            <w:pPr>
              <w:rPr>
                <w:lang w:eastAsia="sv-SE"/>
              </w:rPr>
            </w:pPr>
            <w:r>
              <w:rPr>
                <w:lang w:eastAsia="sv-SE"/>
              </w:rPr>
              <w:lastRenderedPageBreak/>
              <w:t>Four responses</w:t>
            </w:r>
            <w:r>
              <w:rPr>
                <w:rFonts w:eastAsia="MS Mincho"/>
                <w:lang w:eastAsia="ja-JP"/>
              </w:rPr>
              <w:t xml:space="preserve"> </w:t>
            </w:r>
            <w:r>
              <w:rPr>
                <w:lang w:eastAsia="sv-SE"/>
              </w:rPr>
              <w:t xml:space="preserve">have pointed out the coverage issue of initial access channels for Option 3. Two responses stated there is no need to change definition of Option 3 to close the gap with the initial access channels for the reference UE. The FL suggests to further discuss for this issue. </w:t>
            </w:r>
          </w:p>
          <w:p w14:paraId="5D498004" w14:textId="77777777" w:rsidR="00051B0C" w:rsidRDefault="00051B0C" w:rsidP="00051B0C">
            <w:pPr>
              <w:rPr>
                <w:rFonts w:eastAsia="MS Mincho"/>
                <w:lang w:eastAsia="ja-JP"/>
              </w:rPr>
            </w:pPr>
            <w:r>
              <w:rPr>
                <w:lang w:eastAsia="sv-SE"/>
              </w:rPr>
              <w:t>A few responses also indicated to see the progress on Option 1. Since the scenario dependent target is being discussed in the CE SI, the FL suggestion is to focus on the need for Option 1 on condition that the scenario dependent target can be agreed by the Rel-17 CE SI.</w:t>
            </w:r>
          </w:p>
          <w:p w14:paraId="67C1026D" w14:textId="77777777" w:rsidR="00051B0C" w:rsidRPr="00B4620A" w:rsidRDefault="00051B0C" w:rsidP="00051B0C">
            <w:pPr>
              <w:rPr>
                <w:rFonts w:eastAsia="DengXian"/>
                <w:b/>
                <w:bCs/>
                <w:i/>
                <w:iCs/>
              </w:rPr>
            </w:pPr>
            <w:r w:rsidRPr="00B4620A">
              <w:rPr>
                <w:rFonts w:eastAsia="MS Mincho"/>
                <w:b/>
                <w:bCs/>
                <w:highlight w:val="yellow"/>
                <w:lang w:eastAsia="ja-JP"/>
              </w:rPr>
              <w:t xml:space="preserve">Based on </w:t>
            </w:r>
            <w:r w:rsidRPr="00B4620A">
              <w:rPr>
                <w:rFonts w:eastAsia="DengXian"/>
                <w:b/>
                <w:bCs/>
                <w:highlight w:val="yellow"/>
              </w:rPr>
              <w:t>the received responses, the FL made the following update for Proposal #1:</w:t>
            </w:r>
          </w:p>
          <w:p w14:paraId="7286FBCB" w14:textId="77777777" w:rsidR="00051B0C" w:rsidRDefault="00051B0C" w:rsidP="00051B0C">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F767FAD" w14:textId="77777777" w:rsidR="00051B0C"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sidRPr="002C27F2">
              <w:rPr>
                <w:rFonts w:ascii="Times New Roman" w:hAnsi="Times New Roman"/>
                <w:color w:val="FF0000"/>
                <w:sz w:val="20"/>
                <w:szCs w:val="20"/>
                <w:rPrChange w:id="5"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00CDD19" w14:textId="77777777" w:rsidR="00051B0C" w:rsidRDefault="00051B0C" w:rsidP="00051B0C">
            <w:pPr>
              <w:numPr>
                <w:ilvl w:val="1"/>
                <w:numId w:val="19"/>
              </w:numPr>
              <w:overflowPunct/>
              <w:autoSpaceDE/>
              <w:autoSpaceDN/>
              <w:adjustRightInd/>
              <w:spacing w:after="0"/>
              <w:ind w:left="1350" w:hanging="270"/>
              <w:textAlignment w:val="auto"/>
              <w:rPr>
                <w:ins w:id="6" w:author="Chao Wei" w:date="2020-11-03T12:05:00Z"/>
              </w:rPr>
            </w:pPr>
            <w:ins w:id="7" w:author="Chao Wei" w:date="2020-11-03T12:02:00Z">
              <w:r w:rsidRPr="002C27F2">
                <w:t xml:space="preserve">Further discussion whether </w:t>
              </w:r>
            </w:ins>
            <w:ins w:id="8" w:author="Chao Wei" w:date="2020-11-03T12:41:00Z">
              <w:r>
                <w:t>a single</w:t>
              </w:r>
            </w:ins>
            <w:ins w:id="9" w:author="Chao Wei" w:date="2020-11-03T12:10:00Z">
              <w:r>
                <w:t xml:space="preserve"> </w:t>
              </w:r>
            </w:ins>
            <w:ins w:id="10" w:author="Chao Wei" w:date="2020-11-03T12:11:00Z">
              <w:r w:rsidRPr="00B0317F">
                <w:rPr>
                  <w:color w:val="FF0000"/>
                </w:rPr>
                <w:t xml:space="preserve">coverage recovery target </w:t>
              </w:r>
            </w:ins>
            <w:ins w:id="11" w:author="Chao Wei" w:date="2020-11-03T12:41:00Z">
              <w:r>
                <w:rPr>
                  <w:color w:val="FF0000"/>
                </w:rPr>
                <w:t xml:space="preserve">based on the same bottleneck channel is used </w:t>
              </w:r>
            </w:ins>
            <w:ins w:id="12" w:author="Chao Wei" w:date="2020-11-03T12:03:00Z">
              <w:r w:rsidRPr="002C27F2">
                <w:t>for</w:t>
              </w:r>
            </w:ins>
            <w:ins w:id="13" w:author="Chao Wei" w:date="2020-11-03T11:54:00Z">
              <w:r w:rsidRPr="002C27F2">
                <w:t xml:space="preserve"> initial access channels and </w:t>
              </w:r>
            </w:ins>
            <w:ins w:id="14" w:author="Chao Wei" w:date="2020-11-03T12:04:00Z">
              <w:r w:rsidRPr="002C27F2">
                <w:t>non-initial access</w:t>
              </w:r>
            </w:ins>
            <w:ins w:id="15" w:author="Chao Wei" w:date="2020-11-03T11:54:00Z">
              <w:r w:rsidRPr="002C27F2">
                <w:t xml:space="preserve"> channels </w:t>
              </w:r>
            </w:ins>
            <w:ins w:id="16" w:author="Chao Wei" w:date="2020-11-03T12:41:00Z">
              <w:r>
                <w:t>of RedCap UE</w:t>
              </w:r>
            </w:ins>
          </w:p>
          <w:p w14:paraId="488AEC56" w14:textId="77777777" w:rsidR="00051B0C" w:rsidRPr="001100A1" w:rsidRDefault="00051B0C" w:rsidP="00051B0C">
            <w:pPr>
              <w:overflowPunct/>
              <w:autoSpaceDE/>
              <w:autoSpaceDN/>
              <w:adjustRightInd/>
              <w:spacing w:after="0"/>
              <w:ind w:left="1350"/>
              <w:textAlignment w:val="auto"/>
              <w:rPr>
                <w:ins w:id="17" w:author="Chao Wei" w:date="2020-11-03T11:54:00Z"/>
              </w:rPr>
            </w:pPr>
          </w:p>
          <w:p w14:paraId="14997A6F" w14:textId="77777777" w:rsidR="00051B0C" w:rsidRDefault="00051B0C" w:rsidP="00051B0C">
            <w:pPr>
              <w:pStyle w:val="afd"/>
              <w:numPr>
                <w:ilvl w:val="1"/>
                <w:numId w:val="18"/>
              </w:numPr>
              <w:overflowPunct w:val="0"/>
              <w:autoSpaceDE w:val="0"/>
              <w:autoSpaceDN w:val="0"/>
              <w:spacing w:after="180"/>
              <w:ind w:left="720"/>
              <w:textAlignment w:val="baseline"/>
              <w:rPr>
                <w:ins w:id="18"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19" w:author="Chao Wei" w:date="2020-11-02T10:19:00Z">
              <w:r>
                <w:rPr>
                  <w:rFonts w:ascii="Times New Roman" w:hAnsi="Times New Roman"/>
                  <w:sz w:val="20"/>
                  <w:szCs w:val="20"/>
                  <w:lang w:eastAsia="zh-CN"/>
                </w:rPr>
                <w:delText>(aim for early next week)</w:delText>
              </w:r>
            </w:del>
          </w:p>
          <w:p w14:paraId="5EFAA9F9" w14:textId="77777777" w:rsidR="00051B0C"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rPr>
            </w:pPr>
            <w:ins w:id="20" w:author="Chao Wei" w:date="2020-11-03T11:25:00Z">
              <w:r>
                <w:rPr>
                  <w:rFonts w:ascii="Times New Roman" w:hAnsi="Times New Roman"/>
                  <w:sz w:val="20"/>
                  <w:szCs w:val="20"/>
                  <w:lang w:eastAsia="zh-CN"/>
                </w:rPr>
                <w:t xml:space="preserve">Note: The reference UE is a </w:t>
              </w:r>
            </w:ins>
            <w:ins w:id="21" w:author="Chao Wei" w:date="2020-11-03T11:26:00Z">
              <w:r w:rsidRPr="00B82D2A">
                <w:rPr>
                  <w:rFonts w:ascii="Times New Roman" w:hAnsi="Times New Roman" w:hint="eastAsia"/>
                  <w:sz w:val="20"/>
                  <w:szCs w:val="20"/>
                  <w:lang w:eastAsia="zh-CN"/>
                </w:rPr>
                <w:t xml:space="preserve">Rel-15/16 NR UE with mandatory </w:t>
              </w:r>
            </w:ins>
            <w:ins w:id="22" w:author="Chao Wei" w:date="2020-11-03T11:31:00Z">
              <w:r>
                <w:rPr>
                  <w:rFonts w:ascii="Times New Roman" w:hAnsi="Times New Roman"/>
                  <w:sz w:val="20"/>
                  <w:szCs w:val="20"/>
                  <w:lang w:eastAsia="zh-CN"/>
                </w:rPr>
                <w:t>features only</w:t>
              </w:r>
            </w:ins>
          </w:p>
          <w:p w14:paraId="51579165" w14:textId="77777777" w:rsidR="00051B0C" w:rsidRDefault="00051B0C" w:rsidP="00051B0C">
            <w:pPr>
              <w:pStyle w:val="afd"/>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sidRPr="00B4620A">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14:paraId="2771A4A9" w14:textId="77777777" w:rsidR="00051B0C"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ins w:id="23" w:author="Chao Wei" w:date="2020-11-03T11:31:00Z">
              <w:r>
                <w:rPr>
                  <w:rFonts w:ascii="Times New Roman" w:hAnsi="Times New Roman"/>
                  <w:color w:val="FF0000"/>
                  <w:sz w:val="20"/>
                  <w:szCs w:val="20"/>
                  <w:lang w:val="en-GB" w:eastAsia="zh-CN"/>
                </w:rPr>
                <w:t>including both neg</w:t>
              </w:r>
            </w:ins>
            <w:ins w:id="24" w:author="Chao Wei" w:date="2020-11-03T11:32:00Z">
              <w:r>
                <w:rPr>
                  <w:rFonts w:ascii="Times New Roman" w:hAnsi="Times New Roman"/>
                  <w:color w:val="FF0000"/>
                  <w:sz w:val="20"/>
                  <w:szCs w:val="20"/>
                  <w:lang w:val="en-GB" w:eastAsia="zh-CN"/>
                </w:rPr>
                <w:t>ative and non-negative values)</w:t>
              </w:r>
            </w:ins>
          </w:p>
          <w:p w14:paraId="4DC6C07C" w14:textId="77777777" w:rsidR="00051B0C" w:rsidRDefault="00051B0C" w:rsidP="00051B0C">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5CD32DC3" w14:textId="77777777" w:rsidR="00051B0C" w:rsidRDefault="00051B0C" w:rsidP="00051B0C">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2C8F6E14" w14:textId="77777777" w:rsidR="00051B0C" w:rsidRDefault="00051B0C" w:rsidP="00051B0C">
            <w:pPr>
              <w:pStyle w:val="afd"/>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157EBFBF" w14:textId="77777777" w:rsidR="00051B0C"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3A8ECAFE" w14:textId="77777777" w:rsidR="00051B0C" w:rsidRPr="00B4620A" w:rsidRDefault="00051B0C" w:rsidP="00051B0C">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25" w:author="Chao Wei" w:date="2020-11-03T11:32:00Z">
              <w:r>
                <w:t xml:space="preserve"> or equal to</w:t>
              </w:r>
            </w:ins>
            <w:r>
              <w:t xml:space="preserve"> zero)</w:t>
            </w:r>
          </w:p>
          <w:p w14:paraId="130E4C7D" w14:textId="77777777" w:rsidR="00051B0C" w:rsidRDefault="00051B0C" w:rsidP="00051B0C">
            <w:pPr>
              <w:rPr>
                <w:rFonts w:eastAsia="DengXian"/>
              </w:rPr>
            </w:pPr>
          </w:p>
          <w:p w14:paraId="26992590" w14:textId="77777777" w:rsidR="00051B0C" w:rsidRDefault="00051B0C" w:rsidP="00051B0C">
            <w:pPr>
              <w:rPr>
                <w:lang w:eastAsia="zh-CN"/>
              </w:rPr>
            </w:pPr>
            <w:r>
              <w:rPr>
                <w:rFonts w:eastAsia="DengXian"/>
              </w:rPr>
              <w:t xml:space="preserve">Also, the FL invited companies to provide input to the </w:t>
            </w:r>
            <w:r w:rsidR="00487943">
              <w:rPr>
                <w:rFonts w:eastAsia="DengXian"/>
              </w:rPr>
              <w:t xml:space="preserve">FFS parts in the proposal in the </w:t>
            </w:r>
            <w:r>
              <w:rPr>
                <w:rFonts w:eastAsia="DengXian"/>
              </w:rPr>
              <w:t>following.</w:t>
            </w:r>
          </w:p>
        </w:tc>
      </w:tr>
      <w:tr w:rsidR="00F56F9A" w14:paraId="0433066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FF12F" w14:textId="77777777" w:rsidR="00F56F9A" w:rsidRDefault="00F56F9A" w:rsidP="00F56F9A">
            <w:pPr>
              <w:rPr>
                <w:lang w:eastAsia="sv-SE"/>
              </w:rPr>
            </w:pPr>
            <w:r>
              <w:rPr>
                <w:rFonts w:eastAsia="맑은 고딕" w:hint="eastAsia"/>
                <w:lang w:eastAsia="ko-KR"/>
              </w:rPr>
              <w:lastRenderedPageBreak/>
              <w:t>Samsung</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45238" w14:textId="77777777" w:rsidR="00F56F9A" w:rsidRDefault="00F56F9A" w:rsidP="00F56F9A">
            <w:pPr>
              <w:rPr>
                <w:lang w:eastAsia="sv-SE"/>
              </w:rPr>
            </w:pPr>
            <w:r>
              <w:rPr>
                <w:rFonts w:eastAsia="맑은 고딕" w:hint="eastAsia"/>
                <w:lang w:eastAsia="ko-KR"/>
              </w:rPr>
              <w:t>In</w:t>
            </w:r>
            <w:r>
              <w:rPr>
                <w:rFonts w:eastAsia="맑은 고딕"/>
                <w:lang w:eastAsia="ko-KR"/>
              </w:rPr>
              <w:t xml:space="preserve"> </w:t>
            </w:r>
            <w:r>
              <w:rPr>
                <w:rFonts w:eastAsia="맑은 고딕" w:hint="eastAsia"/>
                <w:lang w:eastAsia="ko-KR"/>
              </w:rPr>
              <w:t>principle,</w:t>
            </w:r>
            <w:r>
              <w:rPr>
                <w:rFonts w:eastAsia="맑은 고딕"/>
                <w:lang w:eastAsia="ko-KR"/>
              </w:rPr>
              <w:t xml:space="preserve"> </w:t>
            </w:r>
            <w:r>
              <w:rPr>
                <w:rFonts w:eastAsia="맑은 고딕" w:hint="eastAsia"/>
                <w:lang w:eastAsia="ko-KR"/>
              </w:rPr>
              <w:t>we</w:t>
            </w:r>
            <w:r>
              <w:rPr>
                <w:rFonts w:eastAsia="맑은 고딕"/>
                <w:lang w:eastAsia="ko-KR"/>
              </w:rPr>
              <w:t xml:space="preserve"> </w:t>
            </w:r>
            <w:r>
              <w:rPr>
                <w:rFonts w:eastAsia="맑은 고딕" w:hint="eastAsia"/>
                <w:lang w:eastAsia="ko-KR"/>
              </w:rPr>
              <w:t>are</w:t>
            </w:r>
            <w:r>
              <w:rPr>
                <w:rFonts w:eastAsia="맑은 고딕"/>
                <w:lang w:eastAsia="ko-KR"/>
              </w:rPr>
              <w:t xml:space="preserve"> </w:t>
            </w:r>
            <w:r>
              <w:rPr>
                <w:rFonts w:eastAsia="맑은 고딕" w:hint="eastAsia"/>
                <w:lang w:eastAsia="ko-KR"/>
              </w:rPr>
              <w:t>OK</w:t>
            </w:r>
            <w:r>
              <w:rPr>
                <w:rFonts w:eastAsia="맑은 고딕"/>
                <w:lang w:eastAsia="ko-KR"/>
              </w:rPr>
              <w:t xml:space="preserve"> </w:t>
            </w:r>
            <w:r>
              <w:rPr>
                <w:rFonts w:eastAsia="맑은 고딕" w:hint="eastAsia"/>
                <w:lang w:eastAsia="ko-KR"/>
              </w:rPr>
              <w:t>with</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updated</w:t>
            </w:r>
            <w:r>
              <w:rPr>
                <w:rFonts w:eastAsia="맑은 고딕"/>
                <w:lang w:eastAsia="ko-KR"/>
              </w:rPr>
              <w:t xml:space="preserve"> </w:t>
            </w:r>
            <w:r>
              <w:rPr>
                <w:rFonts w:eastAsia="맑은 고딕" w:hint="eastAsia"/>
                <w:lang w:eastAsia="ko-KR"/>
              </w:rPr>
              <w:t>proposal.</w:t>
            </w:r>
            <w:r>
              <w:rPr>
                <w:rFonts w:eastAsia="맑은 고딕"/>
                <w:lang w:eastAsia="ko-KR"/>
              </w:rPr>
              <w:t xml:space="preserve"> </w:t>
            </w:r>
            <w:r>
              <w:rPr>
                <w:rFonts w:eastAsia="맑은 고딕" w:hint="eastAsia"/>
                <w:lang w:eastAsia="ko-KR"/>
              </w:rPr>
              <w:t>One</w:t>
            </w:r>
            <w:r>
              <w:rPr>
                <w:rFonts w:eastAsia="맑은 고딕"/>
                <w:lang w:eastAsia="ko-KR"/>
              </w:rPr>
              <w:t xml:space="preserve"> </w:t>
            </w:r>
            <w:r>
              <w:rPr>
                <w:rFonts w:eastAsia="맑은 고딕" w:hint="eastAsia"/>
                <w:lang w:eastAsia="ko-KR"/>
              </w:rPr>
              <w:t>thing</w:t>
            </w:r>
            <w:r>
              <w:rPr>
                <w:rFonts w:eastAsia="맑은 고딕"/>
                <w:lang w:eastAsia="ko-KR"/>
              </w:rPr>
              <w:t xml:space="preserve"> </w:t>
            </w:r>
            <w:r>
              <w:rPr>
                <w:rFonts w:eastAsia="맑은 고딕" w:hint="eastAsia"/>
                <w:lang w:eastAsia="ko-KR"/>
              </w:rPr>
              <w:t>we</w:t>
            </w:r>
            <w:r>
              <w:rPr>
                <w:rFonts w:eastAsia="맑은 고딕"/>
                <w:lang w:eastAsia="ko-KR"/>
              </w:rPr>
              <w:t>’</w:t>
            </w:r>
            <w:r>
              <w:rPr>
                <w:rFonts w:eastAsia="맑은 고딕" w:hint="eastAsia"/>
                <w:lang w:eastAsia="ko-KR"/>
              </w:rPr>
              <w:t>d</w:t>
            </w:r>
            <w:r>
              <w:rPr>
                <w:rFonts w:eastAsia="맑은 고딕"/>
                <w:lang w:eastAsia="ko-KR"/>
              </w:rPr>
              <w:t xml:space="preserve"> </w:t>
            </w:r>
            <w:r>
              <w:rPr>
                <w:rFonts w:eastAsia="맑은 고딕" w:hint="eastAsia"/>
                <w:lang w:eastAsia="ko-KR"/>
              </w:rPr>
              <w:t>like</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point</w:t>
            </w:r>
            <w:r>
              <w:rPr>
                <w:rFonts w:eastAsia="맑은 고딕"/>
                <w:lang w:eastAsia="ko-KR"/>
              </w:rPr>
              <w:t xml:space="preserve"> </w:t>
            </w:r>
            <w:r>
              <w:rPr>
                <w:rFonts w:eastAsia="맑은 고딕" w:hint="eastAsia"/>
                <w:lang w:eastAsia="ko-KR"/>
              </w:rPr>
              <w:t>out</w:t>
            </w:r>
            <w:r>
              <w:rPr>
                <w:rFonts w:eastAsia="맑은 고딕"/>
                <w:lang w:eastAsia="ko-KR"/>
              </w:rPr>
              <w:t xml:space="preserve"> </w:t>
            </w:r>
            <w:r>
              <w:rPr>
                <w:rFonts w:eastAsia="맑은 고딕" w:hint="eastAsia"/>
                <w:lang w:eastAsia="ko-KR"/>
              </w:rPr>
              <w:t>is</w:t>
            </w:r>
            <w:r>
              <w:rPr>
                <w:rFonts w:eastAsia="맑은 고딕"/>
                <w:lang w:eastAsia="ko-KR"/>
              </w:rPr>
              <w:t xml:space="preserve"> </w:t>
            </w:r>
            <w:r>
              <w:rPr>
                <w:rFonts w:eastAsia="맑은 고딕" w:hint="eastAsia"/>
                <w:lang w:eastAsia="ko-KR"/>
              </w:rPr>
              <w:t>that</w:t>
            </w:r>
            <w:r>
              <w:rPr>
                <w:rFonts w:eastAsia="맑은 고딕"/>
                <w:lang w:eastAsia="ko-KR"/>
              </w:rPr>
              <w:t xml:space="preserve"> </w:t>
            </w:r>
            <w:r>
              <w:rPr>
                <w:rFonts w:eastAsia="맑은 고딕" w:hint="eastAsia"/>
                <w:lang w:eastAsia="ko-KR"/>
              </w:rPr>
              <w:t>DL/UL</w:t>
            </w:r>
            <w:r w:rsidRPr="00E717D7">
              <w:rPr>
                <w:rFonts w:eastAsia="맑은 고딕"/>
                <w:lang w:eastAsia="ko-KR"/>
              </w:rPr>
              <w:t xml:space="preserve"> </w:t>
            </w:r>
            <w:r w:rsidRPr="00E717D7">
              <w:rPr>
                <w:rFonts w:eastAsia="맑은 고딕" w:hint="eastAsia"/>
                <w:lang w:eastAsia="ko-KR"/>
              </w:rPr>
              <w:t>data</w:t>
            </w:r>
            <w:r w:rsidRPr="00E717D7">
              <w:rPr>
                <w:rFonts w:eastAsia="맑은 고딕"/>
                <w:lang w:eastAsia="ko-KR"/>
              </w:rPr>
              <w:t xml:space="preserve"> </w:t>
            </w:r>
            <w:r w:rsidRPr="00E717D7">
              <w:rPr>
                <w:rFonts w:eastAsia="맑은 고딕" w:hint="eastAsia"/>
                <w:lang w:eastAsia="ko-KR"/>
              </w:rPr>
              <w:t>rate</w:t>
            </w:r>
            <w:r w:rsidRPr="00E717D7">
              <w:rPr>
                <w:rFonts w:eastAsia="맑은 고딕"/>
                <w:lang w:eastAsia="ko-KR"/>
              </w:rPr>
              <w:t xml:space="preserve"> </w:t>
            </w:r>
            <w:r w:rsidRPr="00E717D7">
              <w:rPr>
                <w:rFonts w:eastAsia="맑은 고딕" w:hint="eastAsia"/>
                <w:lang w:eastAsia="ko-KR"/>
              </w:rPr>
              <w:t>in</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simulation</w:t>
            </w:r>
            <w:r>
              <w:rPr>
                <w:rFonts w:eastAsia="맑은 고딕"/>
                <w:lang w:eastAsia="ko-KR"/>
              </w:rPr>
              <w:t xml:space="preserve"> </w:t>
            </w:r>
            <w:r>
              <w:rPr>
                <w:rFonts w:eastAsia="맑은 고딕" w:hint="eastAsia"/>
                <w:lang w:eastAsia="ko-KR"/>
              </w:rPr>
              <w:t>set-up</w:t>
            </w:r>
            <w:r w:rsidRPr="00E717D7">
              <w:rPr>
                <w:rFonts w:eastAsia="맑은 고딕"/>
                <w:lang w:eastAsia="ko-KR"/>
              </w:rPr>
              <w:t xml:space="preserve"> </w:t>
            </w:r>
            <w:r w:rsidRPr="00E717D7">
              <w:rPr>
                <w:rFonts w:eastAsia="맑은 고딕" w:hint="eastAsia"/>
                <w:lang w:eastAsia="ko-KR"/>
              </w:rPr>
              <w:t>is</w:t>
            </w:r>
            <w:r w:rsidRPr="00E717D7">
              <w:rPr>
                <w:rFonts w:eastAsia="맑은 고딕"/>
                <w:lang w:eastAsia="ko-KR"/>
              </w:rPr>
              <w:t xml:space="preserve"> </w:t>
            </w:r>
            <w:r w:rsidRPr="00E717D7">
              <w:rPr>
                <w:rFonts w:eastAsia="맑은 고딕" w:hint="eastAsia"/>
                <w:lang w:eastAsia="ko-KR"/>
              </w:rPr>
              <w:t>too</w:t>
            </w:r>
            <w:r w:rsidRPr="00E717D7">
              <w:rPr>
                <w:rFonts w:eastAsia="맑은 고딕"/>
                <w:lang w:eastAsia="ko-KR"/>
              </w:rPr>
              <w:t xml:space="preserve"> </w:t>
            </w:r>
            <w:r w:rsidRPr="00E717D7">
              <w:rPr>
                <w:rFonts w:eastAsia="맑은 고딕" w:hint="eastAsia"/>
                <w:lang w:eastAsia="ko-KR"/>
              </w:rPr>
              <w:t>high</w:t>
            </w:r>
            <w:r w:rsidRPr="00E717D7">
              <w:rPr>
                <w:rFonts w:eastAsia="맑은 고딕"/>
                <w:lang w:eastAsia="ko-KR"/>
              </w:rPr>
              <w:t xml:space="preserve"> </w:t>
            </w:r>
            <w:r w:rsidRPr="00E717D7">
              <w:rPr>
                <w:rFonts w:eastAsia="맑은 고딕" w:hint="eastAsia"/>
                <w:lang w:eastAsia="ko-KR"/>
              </w:rPr>
              <w:t>for</w:t>
            </w:r>
            <w:r w:rsidRPr="00E717D7">
              <w:rPr>
                <w:rFonts w:eastAsia="맑은 고딕"/>
                <w:lang w:eastAsia="ko-KR"/>
              </w:rPr>
              <w:t xml:space="preserve"> </w:t>
            </w:r>
            <w:r w:rsidRPr="00E717D7">
              <w:rPr>
                <w:rFonts w:eastAsia="맑은 고딕" w:hint="eastAsia"/>
                <w:lang w:eastAsia="ko-KR"/>
              </w:rPr>
              <w:t>RedCap</w:t>
            </w:r>
            <w:r w:rsidRPr="00E717D7">
              <w:rPr>
                <w:rFonts w:eastAsia="맑은 고딕"/>
                <w:lang w:eastAsia="ko-KR"/>
              </w:rPr>
              <w:t xml:space="preserve"> </w:t>
            </w:r>
            <w:r w:rsidRPr="00E717D7">
              <w:rPr>
                <w:rFonts w:eastAsia="맑은 고딕" w:hint="eastAsia"/>
                <w:lang w:eastAsia="ko-KR"/>
              </w:rPr>
              <w:t>especially,</w:t>
            </w:r>
            <w:r w:rsidRPr="00E717D7">
              <w:rPr>
                <w:rFonts w:eastAsia="맑은 고딕"/>
                <w:lang w:eastAsia="ko-KR"/>
              </w:rPr>
              <w:t xml:space="preserve"> </w:t>
            </w:r>
            <w:r w:rsidRPr="00E717D7">
              <w:rPr>
                <w:rFonts w:eastAsia="맑은 고딕" w:hint="eastAsia"/>
                <w:lang w:eastAsia="ko-KR"/>
              </w:rPr>
              <w:t>at</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cell</w:t>
            </w:r>
            <w:r w:rsidRPr="00E717D7">
              <w:rPr>
                <w:rFonts w:eastAsia="맑은 고딕"/>
                <w:lang w:eastAsia="ko-KR"/>
              </w:rPr>
              <w:t xml:space="preserve"> </w:t>
            </w:r>
            <w:r w:rsidRPr="00E717D7">
              <w:rPr>
                <w:rFonts w:eastAsia="맑은 고딕" w:hint="eastAsia"/>
                <w:lang w:eastAsia="ko-KR"/>
              </w:rPr>
              <w:t>edge.</w:t>
            </w:r>
            <w:r w:rsidRPr="00E717D7">
              <w:rPr>
                <w:rFonts w:eastAsia="맑은 고딕"/>
                <w:lang w:eastAsia="ko-KR"/>
              </w:rPr>
              <w:t xml:space="preserve"> </w:t>
            </w:r>
            <w:r w:rsidRPr="00E717D7">
              <w:rPr>
                <w:rFonts w:eastAsia="맑은 고딕" w:hint="eastAsia"/>
                <w:lang w:eastAsia="ko-KR"/>
              </w:rPr>
              <w:t>If</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data</w:t>
            </w:r>
            <w:r w:rsidRPr="00E717D7">
              <w:rPr>
                <w:rFonts w:eastAsia="맑은 고딕"/>
                <w:lang w:eastAsia="ko-KR"/>
              </w:rPr>
              <w:t xml:space="preserve"> </w:t>
            </w:r>
            <w:r w:rsidRPr="00E717D7">
              <w:rPr>
                <w:rFonts w:eastAsia="맑은 고딕" w:hint="eastAsia"/>
                <w:lang w:eastAsia="ko-KR"/>
              </w:rPr>
              <w:t>rate</w:t>
            </w:r>
            <w:r w:rsidRPr="00E717D7">
              <w:rPr>
                <w:rFonts w:eastAsia="맑은 고딕"/>
                <w:lang w:eastAsia="ko-KR"/>
              </w:rPr>
              <w:t xml:space="preserve"> </w:t>
            </w:r>
            <w:r>
              <w:rPr>
                <w:rFonts w:eastAsia="맑은 고딕" w:hint="eastAsia"/>
                <w:lang w:eastAsia="ko-KR"/>
              </w:rPr>
              <w:t>can</w:t>
            </w:r>
            <w:r>
              <w:rPr>
                <w:rFonts w:eastAsia="맑은 고딕"/>
                <w:lang w:eastAsia="ko-KR"/>
              </w:rPr>
              <w:t xml:space="preserve"> </w:t>
            </w:r>
            <w:r>
              <w:rPr>
                <w:rFonts w:eastAsia="맑은 고딕" w:hint="eastAsia"/>
                <w:lang w:eastAsia="ko-KR"/>
              </w:rPr>
              <w:t>be</w:t>
            </w:r>
            <w:r>
              <w:rPr>
                <w:rFonts w:eastAsia="맑은 고딕"/>
                <w:lang w:eastAsia="ko-KR"/>
              </w:rPr>
              <w:t xml:space="preserve"> </w:t>
            </w:r>
            <w:r w:rsidRPr="00E717D7">
              <w:rPr>
                <w:rFonts w:eastAsia="맑은 고딕" w:hint="eastAsia"/>
                <w:lang w:eastAsia="ko-KR"/>
              </w:rPr>
              <w:t>reduced</w:t>
            </w:r>
            <w:r w:rsidRPr="00E717D7">
              <w:rPr>
                <w:rFonts w:eastAsia="맑은 고딕"/>
                <w:lang w:eastAsia="ko-KR"/>
              </w:rPr>
              <w:t xml:space="preserve"> </w:t>
            </w:r>
            <w:r w:rsidRPr="00E717D7">
              <w:rPr>
                <w:rFonts w:eastAsia="맑은 고딕" w:hint="eastAsia"/>
                <w:lang w:eastAsia="ko-KR"/>
              </w:rPr>
              <w:t>considering</w:t>
            </w:r>
            <w:r w:rsidRPr="00E717D7">
              <w:rPr>
                <w:rFonts w:eastAsia="맑은 고딕"/>
                <w:lang w:eastAsia="ko-KR"/>
              </w:rPr>
              <w:t xml:space="preserve"> </w:t>
            </w:r>
            <w:r w:rsidRPr="00E717D7">
              <w:rPr>
                <w:rFonts w:eastAsia="맑은 고딕" w:hint="eastAsia"/>
                <w:lang w:eastAsia="ko-KR"/>
              </w:rPr>
              <w:t>practical</w:t>
            </w:r>
            <w:r w:rsidRPr="00E717D7">
              <w:rPr>
                <w:rFonts w:eastAsia="맑은 고딕"/>
                <w:lang w:eastAsia="ko-KR"/>
              </w:rPr>
              <w:t xml:space="preserve"> </w:t>
            </w:r>
            <w:r>
              <w:rPr>
                <w:rFonts w:eastAsia="맑은 고딕" w:hint="eastAsia"/>
                <w:lang w:eastAsia="ko-KR"/>
              </w:rPr>
              <w:t>situations</w:t>
            </w:r>
            <w:r w:rsidRPr="00E717D7">
              <w:rPr>
                <w:rFonts w:eastAsia="맑은 고딕" w:hint="eastAsia"/>
                <w:lang w:eastAsia="ko-KR"/>
              </w:rPr>
              <w:t>,</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MIL</w:t>
            </w:r>
            <w:r w:rsidRPr="00E717D7">
              <w:rPr>
                <w:rFonts w:eastAsia="맑은 고딕"/>
                <w:lang w:eastAsia="ko-KR"/>
              </w:rPr>
              <w:t xml:space="preserve"> </w:t>
            </w:r>
            <w:r w:rsidRPr="00E717D7">
              <w:rPr>
                <w:rFonts w:eastAsia="맑은 고딕" w:hint="eastAsia"/>
                <w:lang w:eastAsia="ko-KR"/>
              </w:rPr>
              <w:t>of</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bottleneck</w:t>
            </w:r>
            <w:r w:rsidRPr="00E717D7">
              <w:rPr>
                <w:rFonts w:eastAsia="맑은 고딕"/>
                <w:lang w:eastAsia="ko-KR"/>
              </w:rPr>
              <w:t xml:space="preserve"> </w:t>
            </w:r>
            <w:r w:rsidRPr="00E717D7">
              <w:rPr>
                <w:rFonts w:eastAsia="맑은 고딕" w:hint="eastAsia"/>
                <w:lang w:eastAsia="ko-KR"/>
              </w:rPr>
              <w:t>channel</w:t>
            </w:r>
            <w:r>
              <w:rPr>
                <w:rFonts w:eastAsia="맑은 고딕"/>
                <w:lang w:eastAsia="ko-KR"/>
              </w:rPr>
              <w:t xml:space="preserve"> </w:t>
            </w:r>
            <w:r>
              <w:rPr>
                <w:rFonts w:eastAsia="맑은 고딕" w:hint="eastAsia"/>
                <w:lang w:eastAsia="ko-KR"/>
              </w:rPr>
              <w:t>(e.g.,</w:t>
            </w:r>
            <w:r>
              <w:rPr>
                <w:rFonts w:eastAsia="맑은 고딕"/>
                <w:lang w:eastAsia="ko-KR"/>
              </w:rPr>
              <w:t xml:space="preserve"> </w:t>
            </w:r>
            <w:r>
              <w:rPr>
                <w:rFonts w:eastAsia="맑은 고딕" w:hint="eastAsia"/>
                <w:lang w:eastAsia="ko-KR"/>
              </w:rPr>
              <w:t>PUSCH)</w:t>
            </w:r>
            <w:r w:rsidRPr="00E717D7">
              <w:rPr>
                <w:rFonts w:eastAsia="맑은 고딕"/>
                <w:lang w:eastAsia="ko-KR"/>
              </w:rPr>
              <w:t xml:space="preserve"> </w:t>
            </w:r>
            <w:r w:rsidRPr="00E717D7">
              <w:rPr>
                <w:rFonts w:eastAsia="맑은 고딕" w:hint="eastAsia"/>
                <w:lang w:eastAsia="ko-KR"/>
              </w:rPr>
              <w:t>for</w:t>
            </w:r>
            <w:r w:rsidRPr="00E717D7">
              <w:rPr>
                <w:rFonts w:eastAsia="맑은 고딕"/>
                <w:lang w:eastAsia="ko-KR"/>
              </w:rPr>
              <w:t xml:space="preserve"> </w:t>
            </w:r>
            <w:r w:rsidRPr="00E717D7">
              <w:rPr>
                <w:rFonts w:eastAsia="맑은 고딕" w:hint="eastAsia"/>
                <w:lang w:eastAsia="ko-KR"/>
              </w:rPr>
              <w:t>reference</w:t>
            </w:r>
            <w:r w:rsidRPr="00E717D7">
              <w:rPr>
                <w:rFonts w:eastAsia="맑은 고딕"/>
                <w:lang w:eastAsia="ko-KR"/>
              </w:rPr>
              <w:t xml:space="preserve"> </w:t>
            </w:r>
            <w:r w:rsidRPr="00E717D7">
              <w:rPr>
                <w:rFonts w:eastAsia="맑은 고딕" w:hint="eastAsia"/>
                <w:lang w:eastAsia="ko-KR"/>
              </w:rPr>
              <w:t>UE</w:t>
            </w:r>
            <w:r w:rsidRPr="00E717D7">
              <w:rPr>
                <w:rFonts w:eastAsia="맑은 고딕"/>
                <w:lang w:eastAsia="ko-KR"/>
              </w:rPr>
              <w:t xml:space="preserve"> </w:t>
            </w:r>
            <w:r>
              <w:rPr>
                <w:rFonts w:eastAsia="맑은 고딕" w:hint="eastAsia"/>
                <w:lang w:eastAsia="ko-KR"/>
              </w:rPr>
              <w:t>would</w:t>
            </w:r>
            <w:r>
              <w:rPr>
                <w:rFonts w:eastAsia="맑은 고딕"/>
                <w:lang w:eastAsia="ko-KR"/>
              </w:rPr>
              <w:t xml:space="preserve"> </w:t>
            </w:r>
            <w:r w:rsidRPr="00E717D7">
              <w:rPr>
                <w:rFonts w:eastAsia="맑은 고딕" w:hint="eastAsia"/>
                <w:lang w:eastAsia="ko-KR"/>
              </w:rPr>
              <w:t>get</w:t>
            </w:r>
            <w:r w:rsidRPr="00E717D7">
              <w:rPr>
                <w:rFonts w:eastAsia="맑은 고딕"/>
                <w:lang w:eastAsia="ko-KR"/>
              </w:rPr>
              <w:t xml:space="preserve"> </w:t>
            </w:r>
            <w:r w:rsidRPr="00E717D7">
              <w:rPr>
                <w:rFonts w:eastAsia="맑은 고딕" w:hint="eastAsia"/>
                <w:lang w:eastAsia="ko-KR"/>
              </w:rPr>
              <w:t>close</w:t>
            </w:r>
            <w:r w:rsidRPr="00E717D7">
              <w:rPr>
                <w:rFonts w:eastAsia="맑은 고딕"/>
                <w:lang w:eastAsia="ko-KR"/>
              </w:rPr>
              <w:t xml:space="preserve"> </w:t>
            </w:r>
            <w:r w:rsidRPr="00E717D7">
              <w:rPr>
                <w:rFonts w:eastAsia="맑은 고딕" w:hint="eastAsia"/>
                <w:lang w:eastAsia="ko-KR"/>
              </w:rPr>
              <w:t>to</w:t>
            </w:r>
            <w:r w:rsidRPr="00E717D7">
              <w:rPr>
                <w:rFonts w:eastAsia="맑은 고딕"/>
                <w:lang w:eastAsia="ko-KR"/>
              </w:rPr>
              <w:t xml:space="preserve"> </w:t>
            </w:r>
            <w:r w:rsidRPr="00E717D7">
              <w:rPr>
                <w:rFonts w:eastAsia="맑은 고딕" w:hint="eastAsia"/>
                <w:lang w:eastAsia="ko-KR"/>
              </w:rPr>
              <w:t>PUCCH</w:t>
            </w:r>
            <w:r w:rsidRPr="00E717D7">
              <w:rPr>
                <w:rFonts w:eastAsia="맑은 고딕"/>
                <w:lang w:eastAsia="ko-KR"/>
              </w:rPr>
              <w:t xml:space="preserve"> </w:t>
            </w:r>
            <w:r w:rsidRPr="00E717D7">
              <w:rPr>
                <w:rFonts w:eastAsia="맑은 고딕" w:hint="eastAsia"/>
                <w:lang w:eastAsia="ko-KR"/>
              </w:rPr>
              <w:t>MIL</w:t>
            </w:r>
            <w:r>
              <w:rPr>
                <w:rFonts w:eastAsia="맑은 고딕"/>
                <w:lang w:eastAsia="ko-KR"/>
              </w:rPr>
              <w:t xml:space="preserve"> </w:t>
            </w:r>
            <w:r>
              <w:rPr>
                <w:rFonts w:eastAsia="맑은 고딕" w:hint="eastAsia"/>
                <w:lang w:eastAsia="ko-KR"/>
              </w:rPr>
              <w:t>which</w:t>
            </w:r>
            <w:r>
              <w:rPr>
                <w:rFonts w:eastAsia="맑은 고딕"/>
                <w:lang w:eastAsia="ko-KR"/>
              </w:rPr>
              <w:t xml:space="preserve"> </w:t>
            </w:r>
            <w:r>
              <w:rPr>
                <w:rFonts w:eastAsia="맑은 고딕" w:hint="eastAsia"/>
                <w:lang w:eastAsia="ko-KR"/>
              </w:rPr>
              <w:t>is</w:t>
            </w:r>
            <w:r>
              <w:rPr>
                <w:rFonts w:eastAsia="맑은 고딕"/>
                <w:lang w:eastAsia="ko-KR"/>
              </w:rPr>
              <w:t xml:space="preserve"> </w:t>
            </w:r>
            <w:r>
              <w:rPr>
                <w:rFonts w:eastAsia="맑은 고딕" w:hint="eastAsia"/>
                <w:lang w:eastAsia="ko-KR"/>
              </w:rPr>
              <w:t>higher</w:t>
            </w:r>
            <w:r>
              <w:rPr>
                <w:rFonts w:eastAsia="맑은 고딕"/>
                <w:lang w:eastAsia="ko-KR"/>
              </w:rPr>
              <w:t xml:space="preserve"> </w:t>
            </w:r>
            <w:r>
              <w:rPr>
                <w:rFonts w:eastAsia="맑은 고딕" w:hint="eastAsia"/>
                <w:lang w:eastAsia="ko-KR"/>
              </w:rPr>
              <w:t>than</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of</w:t>
            </w:r>
            <w:r>
              <w:rPr>
                <w:rFonts w:eastAsia="맑은 고딕"/>
                <w:lang w:eastAsia="ko-KR"/>
              </w:rPr>
              <w:t xml:space="preserve"> </w:t>
            </w:r>
            <w:r>
              <w:rPr>
                <w:rFonts w:eastAsia="맑은 고딕" w:hint="eastAsia"/>
                <w:lang w:eastAsia="ko-KR"/>
              </w:rPr>
              <w:t>PUSCH</w:t>
            </w:r>
            <w:r>
              <w:rPr>
                <w:rFonts w:eastAsia="맑은 고딕"/>
                <w:lang w:eastAsia="ko-KR"/>
              </w:rPr>
              <w:t xml:space="preserve"> </w:t>
            </w:r>
            <w:r>
              <w:rPr>
                <w:rFonts w:eastAsia="맑은 고딕" w:hint="eastAsia"/>
                <w:lang w:eastAsia="ko-KR"/>
              </w:rPr>
              <w:t>in</w:t>
            </w:r>
            <w:r>
              <w:rPr>
                <w:rFonts w:eastAsia="맑은 고딕"/>
                <w:lang w:eastAsia="ko-KR"/>
              </w:rPr>
              <w:t xml:space="preserve"> </w:t>
            </w:r>
            <w:r>
              <w:rPr>
                <w:rFonts w:eastAsia="맑은 고딕" w:hint="eastAsia"/>
                <w:lang w:eastAsia="ko-KR"/>
              </w:rPr>
              <w:t>general</w:t>
            </w:r>
            <w:r w:rsidRPr="00E717D7">
              <w:rPr>
                <w:rFonts w:eastAsia="맑은 고딕" w:hint="eastAsia"/>
                <w:lang w:eastAsia="ko-KR"/>
              </w:rPr>
              <w:t>.</w:t>
            </w:r>
            <w:r w:rsidRPr="00E717D7">
              <w:rPr>
                <w:rFonts w:eastAsia="맑은 고딕"/>
                <w:lang w:eastAsia="ko-KR"/>
              </w:rPr>
              <w:t xml:space="preserve"> </w:t>
            </w:r>
            <w:r w:rsidRPr="00E717D7">
              <w:rPr>
                <w:rFonts w:eastAsia="맑은 고딕" w:hint="eastAsia"/>
                <w:lang w:eastAsia="ko-KR"/>
              </w:rPr>
              <w:t>In</w:t>
            </w:r>
            <w:r w:rsidRPr="00E717D7">
              <w:rPr>
                <w:rFonts w:eastAsia="맑은 고딕"/>
                <w:lang w:eastAsia="ko-KR"/>
              </w:rPr>
              <w:t xml:space="preserve"> </w:t>
            </w:r>
            <w:r w:rsidRPr="00E717D7">
              <w:rPr>
                <w:rFonts w:eastAsia="맑은 고딕" w:hint="eastAsia"/>
                <w:lang w:eastAsia="ko-KR"/>
              </w:rPr>
              <w:t>this</w:t>
            </w:r>
            <w:r w:rsidRPr="00E717D7">
              <w:rPr>
                <w:rFonts w:eastAsia="맑은 고딕"/>
                <w:lang w:eastAsia="ko-KR"/>
              </w:rPr>
              <w:t xml:space="preserve"> </w:t>
            </w:r>
            <w:r w:rsidRPr="00E717D7">
              <w:rPr>
                <w:rFonts w:eastAsia="맑은 고딕" w:hint="eastAsia"/>
                <w:lang w:eastAsia="ko-KR"/>
              </w:rPr>
              <w:t>case,</w:t>
            </w:r>
            <w:r w:rsidRPr="00E717D7">
              <w:rPr>
                <w:rFonts w:eastAsia="맑은 고딕"/>
                <w:lang w:eastAsia="ko-KR"/>
              </w:rPr>
              <w:t xml:space="preserve"> </w:t>
            </w:r>
            <w:r w:rsidRPr="00E717D7">
              <w:rPr>
                <w:rFonts w:eastAsia="맑은 고딕" w:hint="eastAsia"/>
                <w:lang w:eastAsia="ko-KR"/>
              </w:rPr>
              <w:t>MIL</w:t>
            </w:r>
            <w:r w:rsidRPr="00E717D7">
              <w:rPr>
                <w:rFonts w:eastAsia="맑은 고딕"/>
                <w:lang w:eastAsia="ko-KR"/>
              </w:rPr>
              <w:t xml:space="preserve"> </w:t>
            </w:r>
            <w:r w:rsidRPr="00E717D7">
              <w:rPr>
                <w:rFonts w:eastAsia="맑은 고딕" w:hint="eastAsia"/>
                <w:lang w:eastAsia="ko-KR"/>
              </w:rPr>
              <w:t>values</w:t>
            </w:r>
            <w:r w:rsidRPr="00E717D7">
              <w:rPr>
                <w:rFonts w:eastAsia="맑은 고딕"/>
                <w:lang w:eastAsia="ko-KR"/>
              </w:rPr>
              <w:t xml:space="preserve"> </w:t>
            </w:r>
            <w:r w:rsidRPr="00E717D7">
              <w:rPr>
                <w:rFonts w:eastAsia="맑은 고딕" w:hint="eastAsia"/>
                <w:lang w:eastAsia="ko-KR"/>
              </w:rPr>
              <w:t>for</w:t>
            </w:r>
            <w:r w:rsidRPr="00E717D7">
              <w:rPr>
                <w:rFonts w:eastAsia="맑은 고딕"/>
                <w:lang w:eastAsia="ko-KR"/>
              </w:rPr>
              <w:t xml:space="preserve"> </w:t>
            </w:r>
            <w:r w:rsidRPr="00E717D7">
              <w:rPr>
                <w:rFonts w:eastAsia="맑은 고딕" w:hint="eastAsia"/>
                <w:lang w:eastAsia="ko-KR"/>
              </w:rPr>
              <w:t>DL</w:t>
            </w:r>
            <w:r w:rsidRPr="00E717D7">
              <w:rPr>
                <w:rFonts w:eastAsia="맑은 고딕"/>
                <w:lang w:eastAsia="ko-KR"/>
              </w:rPr>
              <w:t xml:space="preserve"> </w:t>
            </w:r>
            <w:r w:rsidRPr="00E717D7">
              <w:rPr>
                <w:rFonts w:eastAsia="맑은 고딕" w:hint="eastAsia"/>
                <w:lang w:eastAsia="ko-KR"/>
              </w:rPr>
              <w:t>channel</w:t>
            </w:r>
            <w:r>
              <w:rPr>
                <w:rFonts w:eastAsia="맑은 고딕"/>
                <w:lang w:eastAsia="ko-KR"/>
              </w:rPr>
              <w:t xml:space="preserve"> </w:t>
            </w:r>
            <w:r>
              <w:rPr>
                <w:rFonts w:eastAsia="맑은 고딕" w:hint="eastAsia"/>
                <w:lang w:eastAsia="ko-KR"/>
              </w:rPr>
              <w:t>(e.g.,</w:t>
            </w:r>
            <w:r>
              <w:rPr>
                <w:rFonts w:eastAsia="맑은 고딕"/>
                <w:lang w:eastAsia="ko-KR"/>
              </w:rPr>
              <w:t xml:space="preserve"> </w:t>
            </w:r>
            <w:r>
              <w:rPr>
                <w:rFonts w:eastAsia="맑은 고딕" w:hint="eastAsia"/>
                <w:lang w:eastAsia="ko-KR"/>
              </w:rPr>
              <w:t>PDCCH)</w:t>
            </w:r>
            <w:r w:rsidRPr="00E717D7">
              <w:rPr>
                <w:rFonts w:eastAsia="맑은 고딕"/>
                <w:lang w:eastAsia="ko-KR"/>
              </w:rPr>
              <w:t xml:space="preserve"> </w:t>
            </w:r>
            <w:r w:rsidRPr="00E717D7">
              <w:rPr>
                <w:rFonts w:eastAsia="맑은 고딕" w:hint="eastAsia"/>
                <w:lang w:eastAsia="ko-KR"/>
              </w:rPr>
              <w:t>for</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RedCap</w:t>
            </w:r>
            <w:r w:rsidRPr="00E717D7">
              <w:rPr>
                <w:rFonts w:eastAsia="맑은 고딕"/>
                <w:lang w:eastAsia="ko-KR"/>
              </w:rPr>
              <w:t xml:space="preserve"> </w:t>
            </w:r>
            <w:r>
              <w:rPr>
                <w:rFonts w:eastAsia="맑은 고딕" w:hint="eastAsia"/>
                <w:lang w:eastAsia="ko-KR"/>
              </w:rPr>
              <w:t>may</w:t>
            </w:r>
            <w:r>
              <w:rPr>
                <w:rFonts w:eastAsia="맑은 고딕"/>
                <w:lang w:eastAsia="ko-KR"/>
              </w:rPr>
              <w:t xml:space="preserve"> </w:t>
            </w:r>
            <w:r>
              <w:rPr>
                <w:rFonts w:eastAsia="맑은 고딕" w:hint="eastAsia"/>
                <w:lang w:eastAsia="ko-KR"/>
              </w:rPr>
              <w:t>be</w:t>
            </w:r>
            <w:r w:rsidRPr="00E717D7">
              <w:rPr>
                <w:rFonts w:eastAsia="맑은 고딕"/>
                <w:lang w:eastAsia="ko-KR"/>
              </w:rPr>
              <w:t xml:space="preserve"> </w:t>
            </w:r>
            <w:r w:rsidRPr="00E717D7">
              <w:rPr>
                <w:rFonts w:eastAsia="맑은 고딕" w:hint="eastAsia"/>
                <w:lang w:eastAsia="ko-KR"/>
              </w:rPr>
              <w:t>lower</w:t>
            </w:r>
            <w:r w:rsidRPr="00E717D7">
              <w:rPr>
                <w:rFonts w:eastAsia="맑은 고딕"/>
                <w:lang w:eastAsia="ko-KR"/>
              </w:rPr>
              <w:t xml:space="preserve"> </w:t>
            </w:r>
            <w:r w:rsidRPr="00E717D7">
              <w:rPr>
                <w:rFonts w:eastAsia="맑은 고딕" w:hint="eastAsia"/>
                <w:lang w:eastAsia="ko-KR"/>
              </w:rPr>
              <w:t>than</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MIL</w:t>
            </w:r>
            <w:r w:rsidRPr="00E717D7">
              <w:rPr>
                <w:rFonts w:eastAsia="맑은 고딕"/>
                <w:lang w:eastAsia="ko-KR"/>
              </w:rPr>
              <w:t xml:space="preserve"> </w:t>
            </w:r>
            <w:r w:rsidRPr="00E717D7">
              <w:rPr>
                <w:rFonts w:eastAsia="맑은 고딕" w:hint="eastAsia"/>
                <w:lang w:eastAsia="ko-KR"/>
              </w:rPr>
              <w:t>of</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bottleneck</w:t>
            </w:r>
            <w:r w:rsidRPr="00E717D7">
              <w:rPr>
                <w:rFonts w:eastAsia="맑은 고딕"/>
                <w:lang w:eastAsia="ko-KR"/>
              </w:rPr>
              <w:t xml:space="preserve"> </w:t>
            </w:r>
            <w:r w:rsidRPr="00E717D7">
              <w:rPr>
                <w:rFonts w:eastAsia="맑은 고딕" w:hint="eastAsia"/>
                <w:lang w:eastAsia="ko-KR"/>
              </w:rPr>
              <w:t>channels.</w:t>
            </w:r>
            <w:r w:rsidRPr="00E717D7">
              <w:rPr>
                <w:rFonts w:eastAsia="맑은 고딕"/>
                <w:lang w:eastAsia="ko-KR"/>
              </w:rPr>
              <w:t xml:space="preserve"> </w:t>
            </w:r>
            <w:r w:rsidRPr="00E717D7">
              <w:rPr>
                <w:rFonts w:eastAsia="맑은 고딕" w:hint="eastAsia"/>
                <w:lang w:eastAsia="ko-KR"/>
              </w:rPr>
              <w:t>Due</w:t>
            </w:r>
            <w:r w:rsidRPr="00E717D7">
              <w:rPr>
                <w:rFonts w:eastAsia="맑은 고딕"/>
                <w:lang w:eastAsia="ko-KR"/>
              </w:rPr>
              <w:t xml:space="preserve"> </w:t>
            </w:r>
            <w:r w:rsidRPr="00E717D7">
              <w:rPr>
                <w:rFonts w:eastAsia="맑은 고딕" w:hint="eastAsia"/>
                <w:lang w:eastAsia="ko-KR"/>
              </w:rPr>
              <w:t>to</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reason,</w:t>
            </w:r>
            <w:r w:rsidRPr="00E717D7">
              <w:rPr>
                <w:rFonts w:eastAsia="맑은 고딕"/>
                <w:lang w:eastAsia="ko-KR"/>
              </w:rPr>
              <w:t xml:space="preserve"> </w:t>
            </w:r>
            <w:r w:rsidRPr="00E717D7">
              <w:rPr>
                <w:rFonts w:eastAsia="맑은 고딕" w:hint="eastAsia"/>
                <w:lang w:eastAsia="ko-KR"/>
              </w:rPr>
              <w:t>we</w:t>
            </w:r>
            <w:r w:rsidRPr="00E717D7">
              <w:rPr>
                <w:rFonts w:eastAsia="맑은 고딕"/>
                <w:lang w:eastAsia="ko-KR"/>
              </w:rPr>
              <w:t xml:space="preserve"> </w:t>
            </w:r>
            <w:r>
              <w:rPr>
                <w:rFonts w:eastAsia="맑은 고딕" w:hint="eastAsia"/>
                <w:lang w:eastAsia="ko-KR"/>
              </w:rPr>
              <w:t>believe</w:t>
            </w:r>
            <w:r>
              <w:rPr>
                <w:rFonts w:eastAsia="맑은 고딕"/>
                <w:lang w:eastAsia="ko-KR"/>
              </w:rPr>
              <w:t xml:space="preserve"> </w:t>
            </w:r>
            <w:r>
              <w:rPr>
                <w:rFonts w:eastAsia="맑은 고딕" w:hint="eastAsia"/>
                <w:lang w:eastAsia="ko-KR"/>
              </w:rPr>
              <w:t>some</w:t>
            </w:r>
            <w:r>
              <w:rPr>
                <w:rFonts w:eastAsia="맑은 고딕"/>
                <w:lang w:eastAsia="ko-KR"/>
              </w:rPr>
              <w:t xml:space="preserve"> </w:t>
            </w:r>
            <w:r>
              <w:rPr>
                <w:rFonts w:eastAsia="맑은 고딕" w:hint="eastAsia"/>
                <w:lang w:eastAsia="ko-KR"/>
              </w:rPr>
              <w:t>impacts</w:t>
            </w:r>
            <w:r>
              <w:rPr>
                <w:rFonts w:eastAsia="맑은 고딕"/>
                <w:lang w:eastAsia="ko-KR"/>
              </w:rPr>
              <w:t xml:space="preserve"> </w:t>
            </w:r>
            <w:r>
              <w:rPr>
                <w:rFonts w:eastAsia="맑은 고딕" w:hint="eastAsia"/>
                <w:lang w:eastAsia="ko-KR"/>
              </w:rPr>
              <w:t>from</w:t>
            </w:r>
            <w:r>
              <w:rPr>
                <w:rFonts w:eastAsia="맑은 고딕"/>
                <w:lang w:eastAsia="ko-KR"/>
              </w:rPr>
              <w:t xml:space="preserve"> </w:t>
            </w:r>
            <w:r>
              <w:rPr>
                <w:rFonts w:eastAsia="맑은 고딕" w:hint="eastAsia"/>
                <w:lang w:eastAsia="ko-KR"/>
              </w:rPr>
              <w:t>reduced</w:t>
            </w:r>
            <w:r>
              <w:rPr>
                <w:rFonts w:eastAsia="맑은 고딕"/>
                <w:lang w:eastAsia="ko-KR"/>
              </w:rPr>
              <w:t xml:space="preserve"> </w:t>
            </w:r>
            <w:r>
              <w:rPr>
                <w:rFonts w:eastAsia="맑은 고딕" w:hint="eastAsia"/>
                <w:lang w:eastAsia="ko-KR"/>
              </w:rPr>
              <w:t>data</w:t>
            </w:r>
            <w:r>
              <w:rPr>
                <w:rFonts w:eastAsia="맑은 고딕"/>
                <w:lang w:eastAsia="ko-KR"/>
              </w:rPr>
              <w:t xml:space="preserve"> </w:t>
            </w:r>
            <w:r>
              <w:rPr>
                <w:rFonts w:eastAsia="맑은 고딕" w:hint="eastAsia"/>
                <w:lang w:eastAsia="ko-KR"/>
              </w:rPr>
              <w:t>rate</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RedCap</w:t>
            </w:r>
            <w:r>
              <w:rPr>
                <w:rFonts w:eastAsia="맑은 고딕"/>
                <w:lang w:eastAsia="ko-KR"/>
              </w:rPr>
              <w:t xml:space="preserve"> </w:t>
            </w:r>
            <w:r>
              <w:rPr>
                <w:rFonts w:eastAsia="맑은 고딕" w:hint="eastAsia"/>
                <w:lang w:eastAsia="ko-KR"/>
              </w:rPr>
              <w:t>should</w:t>
            </w:r>
            <w:r>
              <w:rPr>
                <w:rFonts w:eastAsia="맑은 고딕"/>
                <w:lang w:eastAsia="ko-KR"/>
              </w:rPr>
              <w:t xml:space="preserve"> </w:t>
            </w:r>
            <w:r>
              <w:rPr>
                <w:rFonts w:eastAsia="맑은 고딕" w:hint="eastAsia"/>
                <w:lang w:eastAsia="ko-KR"/>
              </w:rPr>
              <w:t>be</w:t>
            </w:r>
            <w:r>
              <w:rPr>
                <w:rFonts w:eastAsia="맑은 고딕"/>
                <w:lang w:eastAsia="ko-KR"/>
              </w:rPr>
              <w:t xml:space="preserve"> </w:t>
            </w:r>
            <w:r>
              <w:rPr>
                <w:rFonts w:eastAsia="맑은 고딕" w:hint="eastAsia"/>
                <w:lang w:eastAsia="ko-KR"/>
              </w:rPr>
              <w:t>taken</w:t>
            </w:r>
            <w:r>
              <w:rPr>
                <w:rFonts w:eastAsia="맑은 고딕"/>
                <w:lang w:eastAsia="ko-KR"/>
              </w:rPr>
              <w:t xml:space="preserve"> </w:t>
            </w:r>
            <w:r>
              <w:rPr>
                <w:rFonts w:eastAsia="맑은 고딕" w:hint="eastAsia"/>
                <w:lang w:eastAsia="ko-KR"/>
              </w:rPr>
              <w:t>into</w:t>
            </w:r>
            <w:r>
              <w:rPr>
                <w:rFonts w:eastAsia="맑은 고딕"/>
                <w:lang w:eastAsia="ko-KR"/>
              </w:rPr>
              <w:t xml:space="preserve"> </w:t>
            </w:r>
            <w:r>
              <w:rPr>
                <w:rFonts w:eastAsia="맑은 고딕" w:hint="eastAsia"/>
                <w:lang w:eastAsia="ko-KR"/>
              </w:rPr>
              <w:t>account</w:t>
            </w:r>
            <w:r w:rsidRPr="00E717D7">
              <w:rPr>
                <w:rFonts w:eastAsia="맑은 고딕" w:hint="eastAsia"/>
                <w:lang w:eastAsia="ko-KR"/>
              </w:rPr>
              <w:t>.</w:t>
            </w:r>
          </w:p>
        </w:tc>
      </w:tr>
      <w:tr w:rsidR="009324B7" w14:paraId="6722C74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2D7E1" w14:textId="6215A401" w:rsidR="009324B7" w:rsidRDefault="009324B7" w:rsidP="009324B7">
            <w:pPr>
              <w:rPr>
                <w:rFonts w:eastAsia="맑은 고딕"/>
                <w:lang w:eastAsia="ko-KR"/>
              </w:rPr>
            </w:pPr>
            <w:r>
              <w:rPr>
                <w:rFonts w:eastAsia="맑은 고딕"/>
                <w:lang w:eastAsia="ko-KR"/>
              </w:rPr>
              <w:lastRenderedPageBreak/>
              <w:t>InterDigital</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CADA" w14:textId="7341B505" w:rsidR="009324B7" w:rsidRDefault="009324B7" w:rsidP="009324B7">
            <w:pPr>
              <w:rPr>
                <w:rFonts w:eastAsia="맑은 고딕"/>
                <w:lang w:eastAsia="ko-KR"/>
              </w:rPr>
            </w:pPr>
            <w:r>
              <w:rPr>
                <w:rFonts w:eastAsia="맑은 고딕"/>
                <w:lang w:eastAsia="ko-KR"/>
              </w:rPr>
              <w:t xml:space="preserve">We are fine with the updated proposal. </w:t>
            </w:r>
          </w:p>
        </w:tc>
      </w:tr>
      <w:tr w:rsidR="00AF12E9" w14:paraId="1C19B077"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61228" w14:textId="77777777" w:rsidR="00AF12E9" w:rsidRDefault="00AF12E9" w:rsidP="00CB7A43">
            <w:pPr>
              <w:rPr>
                <w:rFonts w:eastAsia="맑은 고딕"/>
                <w:lang w:eastAsia="ko-KR"/>
              </w:rPr>
            </w:pPr>
            <w:r>
              <w:rPr>
                <w:rFonts w:eastAsia="맑은 고딕"/>
                <w:lang w:eastAsia="ko-KR"/>
              </w:rPr>
              <w:t>Ericsson</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35D94" w14:textId="41582B6A" w:rsidR="00AF12E9" w:rsidRDefault="00AF12E9" w:rsidP="00CB7A43">
            <w:pPr>
              <w:rPr>
                <w:rFonts w:eastAsia="맑은 고딕"/>
                <w:lang w:eastAsia="ko-KR"/>
              </w:rPr>
            </w:pPr>
            <w:r>
              <w:rPr>
                <w:rFonts w:eastAsia="맑은 고딕"/>
                <w:lang w:eastAsia="ko-KR"/>
              </w:rPr>
              <w:t>We are fine with the updated proposal. In our view, if the conclusion from the link budget evaluation is that the data channels for RedCap UEs would require coverage compensation, it is reasonable to trade data rate for coverage.</w:t>
            </w:r>
          </w:p>
        </w:tc>
      </w:tr>
      <w:tr w:rsidR="00CB7A43" w14:paraId="1F18D974"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5E1CA" w14:textId="72BBC592" w:rsidR="00CB7A43" w:rsidRDefault="00CB7A43" w:rsidP="00CB7A43">
            <w:pPr>
              <w:rPr>
                <w:rFonts w:eastAsia="맑은 고딕"/>
                <w:lang w:eastAsia="ko-KR"/>
              </w:rPr>
            </w:pPr>
            <w:r>
              <w:rPr>
                <w:lang w:eastAsia="zh-CN"/>
              </w:rPr>
              <w:t>Huawei, Hisilicon</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DE474" w14:textId="2C700DF4" w:rsidR="003D1B62" w:rsidRDefault="00CB7A43" w:rsidP="00CB7A43">
            <w:pPr>
              <w:rPr>
                <w:lang w:eastAsia="zh-CN"/>
              </w:rPr>
            </w:pPr>
            <w:r>
              <w:rPr>
                <w:lang w:eastAsia="zh-CN"/>
              </w:rPr>
              <w:t>In our view, for Option3, the method of “</w:t>
            </w:r>
            <w:r>
              <w:rPr>
                <w:lang w:val="en-GB" w:eastAsia="zh-CN"/>
              </w:rPr>
              <w:t>representative value of the amount of compensation is derived by taking the mean value (in dB domain) from all</w:t>
            </w:r>
            <w:r>
              <w:rPr>
                <w:lang w:eastAsia="zh-CN"/>
              </w:rPr>
              <w:t xml:space="preserve"> </w:t>
            </w:r>
            <w:r>
              <w:rPr>
                <w:lang w:val="en-GB" w:eastAsia="zh-CN"/>
              </w:rPr>
              <w:t xml:space="preserve">the compensation values, </w:t>
            </w:r>
            <w:r>
              <w:rPr>
                <w:lang w:eastAsia="zh-CN"/>
              </w:rPr>
              <w:t>which is a differential-value based method that was knocked out by absolute-value based method in CovEnh SI. We would like to avoid repeated discussions and focus on a similar absolute-value based method as CovEnh SI.</w:t>
            </w:r>
            <w:r w:rsidR="003D1B62">
              <w:rPr>
                <w:lang w:eastAsia="zh-CN"/>
              </w:rPr>
              <w:t xml:space="preserve"> For example, the representative value for the bottleneck channel of the NR reference UE</w:t>
            </w:r>
            <w:r w:rsidR="00F8531A">
              <w:rPr>
                <w:lang w:eastAsia="zh-CN"/>
              </w:rPr>
              <w:t xml:space="preserve"> should be developed first.</w:t>
            </w:r>
          </w:p>
          <w:p w14:paraId="7CD971DF" w14:textId="77777777" w:rsidR="003D1B62" w:rsidRPr="003D1B62" w:rsidRDefault="003D1B62" w:rsidP="003D1B62">
            <w:pPr>
              <w:overflowPunct/>
              <w:autoSpaceDE/>
              <w:autoSpaceDN/>
              <w:adjustRightInd/>
              <w:spacing w:after="0" w:line="240" w:lineRule="auto"/>
              <w:textAlignment w:val="auto"/>
              <w:rPr>
                <w:rFonts w:ascii="Times" w:eastAsia="바탕" w:hAnsi="Times"/>
                <w:szCs w:val="24"/>
                <w:lang w:val="en-GB"/>
              </w:rPr>
            </w:pPr>
            <w:r w:rsidRPr="003D1B62">
              <w:rPr>
                <w:rFonts w:ascii="Times" w:eastAsia="바탕" w:hAnsi="Times"/>
                <w:szCs w:val="24"/>
                <w:highlight w:val="green"/>
                <w:lang w:val="en-GB"/>
              </w:rPr>
              <w:t>Agreements:</w:t>
            </w:r>
          </w:p>
          <w:p w14:paraId="3CF2608A" w14:textId="77777777" w:rsidR="003D1B62" w:rsidRPr="003D1B62" w:rsidRDefault="003D1B62" w:rsidP="003D1B62">
            <w:pPr>
              <w:numPr>
                <w:ilvl w:val="0"/>
                <w:numId w:val="31"/>
              </w:numPr>
              <w:overflowPunct/>
              <w:autoSpaceDE/>
              <w:autoSpaceDN/>
              <w:adjustRightInd/>
              <w:spacing w:after="0" w:line="240" w:lineRule="auto"/>
              <w:textAlignment w:val="auto"/>
              <w:rPr>
                <w:rFonts w:ascii="Times" w:eastAsia="바탕" w:hAnsi="Times"/>
                <w:lang w:val="en-GB"/>
              </w:rPr>
            </w:pPr>
            <w:r w:rsidRPr="003D1B62">
              <w:rPr>
                <w:rFonts w:ascii="Times" w:eastAsia="바탕" w:hAnsi="Times"/>
                <w:lang w:val="en-GB"/>
              </w:rPr>
              <w:t xml:space="preserve">Representative values of the </w:t>
            </w:r>
            <w:r w:rsidRPr="00DB1304">
              <w:rPr>
                <w:rFonts w:ascii="Times" w:eastAsia="바탕" w:hAnsi="Times"/>
                <w:highlight w:val="yellow"/>
                <w:lang w:val="en-GB"/>
              </w:rPr>
              <w:t>absolute</w:t>
            </w:r>
            <w:r w:rsidRPr="003D1B62">
              <w:rPr>
                <w:rFonts w:ascii="Times" w:eastAsia="바탕" w:hAnsi="Times"/>
                <w:lang w:val="en-GB"/>
              </w:rPr>
              <w:t xml:space="preserve"> values of [MCL, MIL and MPL] are used for bottleneck identification</w:t>
            </w:r>
          </w:p>
          <w:p w14:paraId="396E5098"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바탕" w:hAnsi="Times"/>
                <w:lang w:val="en-GB"/>
              </w:rPr>
            </w:pPr>
            <w:r w:rsidRPr="003D1B62">
              <w:rPr>
                <w:rFonts w:ascii="Times" w:eastAsia="바탕" w:hAnsi="Times"/>
                <w:lang w:val="en-GB"/>
              </w:rPr>
              <w:t>Further down-selection one or more of MCL/MIL/MPL may be performed depending on the decision of target performance metric(s)</w:t>
            </w:r>
          </w:p>
          <w:p w14:paraId="5816B57A"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바탕" w:hAnsi="Times"/>
                <w:lang w:val="en-GB"/>
              </w:rPr>
            </w:pPr>
            <w:r w:rsidRPr="003D1B62">
              <w:rPr>
                <w:rFonts w:ascii="Times" w:eastAsia="바탕" w:hAnsi="Times"/>
                <w:lang w:val="en-GB"/>
              </w:rPr>
              <w:t>Companies can also report their individual observations of the bottleneck based on individual simulation results</w:t>
            </w:r>
          </w:p>
          <w:p w14:paraId="7A3CF67D"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바탕" w:hAnsi="Times"/>
                <w:lang w:val="en-GB"/>
              </w:rPr>
            </w:pPr>
            <w:r w:rsidRPr="003D1B62">
              <w:rPr>
                <w:rFonts w:ascii="Times" w:eastAsia="바탕" w:hAnsi="Times"/>
                <w:lang w:val="en-GB"/>
              </w:rPr>
              <w:t>How to use the respresentive values is FFS</w:t>
            </w:r>
          </w:p>
          <w:p w14:paraId="0FC90C34"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바탕" w:hAnsi="Times"/>
                <w:lang w:val="en-GB"/>
              </w:rPr>
            </w:pPr>
            <w:r w:rsidRPr="003D1B62">
              <w:rPr>
                <w:rFonts w:ascii="Times" w:eastAsia="바탕" w:hAnsi="Times"/>
                <w:lang w:val="en-GB"/>
              </w:rPr>
              <w:t>A representative value is derived by taking the mean value (in dB domain) from companies’ evaluation results</w:t>
            </w:r>
          </w:p>
          <w:p w14:paraId="2EE5E4DC" w14:textId="77777777" w:rsidR="003D1B62" w:rsidRPr="003D1B62" w:rsidRDefault="003D1B62" w:rsidP="003D1B62">
            <w:pPr>
              <w:numPr>
                <w:ilvl w:val="2"/>
                <w:numId w:val="31"/>
              </w:numPr>
              <w:overflowPunct/>
              <w:autoSpaceDE/>
              <w:autoSpaceDN/>
              <w:adjustRightInd/>
              <w:spacing w:after="0" w:line="240" w:lineRule="auto"/>
              <w:textAlignment w:val="auto"/>
              <w:rPr>
                <w:rFonts w:ascii="Times" w:eastAsia="바탕" w:hAnsi="Times"/>
                <w:lang w:val="en-GB"/>
              </w:rPr>
            </w:pPr>
            <w:r w:rsidRPr="003D1B62">
              <w:rPr>
                <w:rFonts w:ascii="Times" w:eastAsia="바탕" w:hAnsi="Times"/>
                <w:lang w:val="en-GB"/>
              </w:rPr>
              <w:t>Excluding the highest &amp; the lowest values when the number of samples is more than 3</w:t>
            </w:r>
          </w:p>
          <w:p w14:paraId="448987B7" w14:textId="77777777" w:rsidR="003D1B62" w:rsidRPr="003D1B62" w:rsidRDefault="003D1B62" w:rsidP="003D1B62">
            <w:pPr>
              <w:numPr>
                <w:ilvl w:val="2"/>
                <w:numId w:val="31"/>
              </w:numPr>
              <w:overflowPunct/>
              <w:autoSpaceDE/>
              <w:autoSpaceDN/>
              <w:adjustRightInd/>
              <w:spacing w:after="0" w:line="240" w:lineRule="auto"/>
              <w:textAlignment w:val="auto"/>
              <w:rPr>
                <w:rFonts w:ascii="Times" w:eastAsia="바탕" w:hAnsi="Times"/>
                <w:lang w:val="en-GB"/>
              </w:rPr>
            </w:pPr>
            <w:r w:rsidRPr="003D1B62">
              <w:rPr>
                <w:rFonts w:ascii="Times" w:eastAsia="바탕" w:hAnsi="Times"/>
                <w:lang w:val="en-GB"/>
              </w:rPr>
              <w:t>If the number of samples used to compute a representative value is less than 4 for each scenario, this representative value is not used for bottleneck identification</w:t>
            </w:r>
          </w:p>
          <w:p w14:paraId="6B284F5E" w14:textId="77777777" w:rsidR="003D1B62" w:rsidRPr="003D1B62" w:rsidRDefault="003D1B62" w:rsidP="003D1B62">
            <w:pPr>
              <w:numPr>
                <w:ilvl w:val="3"/>
                <w:numId w:val="31"/>
              </w:numPr>
              <w:overflowPunct/>
              <w:autoSpaceDE/>
              <w:autoSpaceDN/>
              <w:adjustRightInd/>
              <w:spacing w:after="0" w:line="240" w:lineRule="auto"/>
              <w:textAlignment w:val="auto"/>
              <w:rPr>
                <w:rFonts w:ascii="Times" w:eastAsia="바탕" w:hAnsi="Times"/>
                <w:lang w:val="en-GB"/>
              </w:rPr>
            </w:pPr>
            <w:r w:rsidRPr="003D1B62">
              <w:rPr>
                <w:rFonts w:ascii="Times" w:eastAsia="바탕" w:hAnsi="Times"/>
                <w:lang w:val="en-GB"/>
              </w:rPr>
              <w:t xml:space="preserve">In this case, observations may still be drawn </w:t>
            </w:r>
          </w:p>
          <w:p w14:paraId="15B0BA0F" w14:textId="77777777" w:rsidR="003D1B62" w:rsidRDefault="003D1B62" w:rsidP="00CB7A43">
            <w:pPr>
              <w:rPr>
                <w:lang w:val="en-GB" w:eastAsia="zh-CN"/>
              </w:rPr>
            </w:pPr>
          </w:p>
          <w:p w14:paraId="0410E723" w14:textId="1FAF9441" w:rsidR="003D1B62" w:rsidRDefault="003D1B62" w:rsidP="003D1B62">
            <w:pPr>
              <w:rPr>
                <w:lang w:val="en-GB" w:eastAsia="zh-CN"/>
              </w:rPr>
            </w:pPr>
            <w:r>
              <w:rPr>
                <w:rFonts w:hint="eastAsia"/>
                <w:lang w:val="en-GB" w:eastAsia="zh-CN"/>
              </w:rPr>
              <w:t>A</w:t>
            </w:r>
            <w:r>
              <w:rPr>
                <w:lang w:val="en-GB" w:eastAsia="zh-CN"/>
              </w:rPr>
              <w:t>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w:t>
            </w:r>
            <w:r w:rsidR="00F8531A">
              <w:rPr>
                <w:lang w:val="en-GB" w:eastAsia="zh-CN"/>
              </w:rPr>
              <w:t xml:space="preserve"> However,</w:t>
            </w:r>
            <w:r>
              <w:rPr>
                <w:lang w:val="en-GB" w:eastAsia="zh-CN"/>
              </w:rPr>
              <w:t xml:space="preserve"> for Option1, the problem discussed above is not exist. Once the target ISD and channel model are determined, the target performance identified by all the companies will be same. And the real bottleneck channels can be identified naturally.</w:t>
            </w:r>
            <w:r w:rsidR="00F8531A">
              <w:rPr>
                <w:lang w:val="en-GB" w:eastAsia="zh-CN"/>
              </w:rPr>
              <w:t xml:space="preserve"> Therefore, we would like to echo vivo’s view and propose the following</w:t>
            </w:r>
            <w:r w:rsidR="00DB1304">
              <w:rPr>
                <w:lang w:val="en-GB" w:eastAsia="zh-CN"/>
              </w:rPr>
              <w:t xml:space="preserve"> to be incorporated into FL proposal</w:t>
            </w:r>
            <w:r w:rsidR="00F8531A">
              <w:rPr>
                <w:lang w:val="en-GB" w:eastAsia="zh-CN"/>
              </w:rPr>
              <w:t>,</w:t>
            </w:r>
          </w:p>
          <w:p w14:paraId="5877A23F" w14:textId="1404AFF1" w:rsidR="00F8531A" w:rsidRPr="00DB1304" w:rsidRDefault="00F8531A" w:rsidP="003D1B62">
            <w:pPr>
              <w:rPr>
                <w:b/>
                <w:i/>
                <w:lang w:val="en-GB" w:eastAsia="zh-CN"/>
              </w:rPr>
            </w:pPr>
            <w:r w:rsidRPr="00DB1304">
              <w:rPr>
                <w:b/>
                <w:i/>
                <w:lang w:val="en-GB" w:eastAsia="zh-CN"/>
              </w:rPr>
              <w:t>Proposal:</w:t>
            </w:r>
          </w:p>
          <w:p w14:paraId="5844B35D" w14:textId="4432ABD7" w:rsidR="00F8531A" w:rsidRPr="00DB1304" w:rsidRDefault="00F8531A" w:rsidP="00F8531A">
            <w:pPr>
              <w:pStyle w:val="afd"/>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 xml:space="preserve">For Option 1, </w:t>
            </w:r>
            <w:r w:rsidR="00861D8D" w:rsidRPr="00DB1304">
              <w:rPr>
                <w:rFonts w:ascii="Times New Roman" w:hAnsi="Times New Roman"/>
                <w:i/>
                <w:sz w:val="20"/>
                <w:szCs w:val="20"/>
                <w:lang w:eastAsia="zh-CN"/>
              </w:rPr>
              <w:t>the target performance requirement is</w:t>
            </w:r>
            <w:r w:rsidRPr="00DB1304">
              <w:rPr>
                <w:rFonts w:ascii="Times New Roman" w:hAnsi="Times New Roman"/>
                <w:i/>
                <w:sz w:val="20"/>
                <w:szCs w:val="20"/>
                <w:lang w:eastAsia="zh-CN"/>
              </w:rPr>
              <w:t xml:space="preserve"> </w:t>
            </w:r>
            <w:r w:rsidR="00861D8D" w:rsidRPr="00DB1304">
              <w:rPr>
                <w:rFonts w:ascii="Times New Roman" w:hAnsi="Times New Roman"/>
                <w:i/>
                <w:sz w:val="20"/>
                <w:szCs w:val="20"/>
                <w:lang w:eastAsia="zh-CN"/>
              </w:rPr>
              <w:t xml:space="preserve"> </w:t>
            </w:r>
            <w:r w:rsidRPr="00DB1304">
              <w:rPr>
                <w:rFonts w:ascii="Times New Roman" w:hAnsi="Times New Roman"/>
                <w:i/>
                <w:sz w:val="20"/>
                <w:szCs w:val="20"/>
                <w:lang w:eastAsia="zh-CN"/>
              </w:rPr>
              <w:t>target MPL:</w:t>
            </w:r>
          </w:p>
          <w:p w14:paraId="7325F0FF" w14:textId="71EACACC" w:rsidR="00861D8D" w:rsidRPr="00DB1304" w:rsidRDefault="00861D8D" w:rsidP="00DB1304">
            <w:pPr>
              <w:pStyle w:val="afd"/>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Target MPL corresponds to the distance of 2⁄(3* ) ISD from the base station.</w:t>
            </w:r>
          </w:p>
          <w:p w14:paraId="20CAFD7B" w14:textId="0B7CA63D" w:rsidR="00F8531A" w:rsidRPr="00DB1304" w:rsidRDefault="00861D8D" w:rsidP="00DB1304">
            <w:pPr>
              <w:pStyle w:val="afd"/>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FR1: Urban macro ISD 350m, Rural ISD 1732m; FR2: indoor ISD 20m. (may be aligned with CovEnh SE if different ISD is agreed)</w:t>
            </w:r>
          </w:p>
          <w:p w14:paraId="7E1E11DF" w14:textId="126C5BAF" w:rsidR="00854C74" w:rsidRPr="00DB1304" w:rsidRDefault="00854C74" w:rsidP="00DB1304">
            <w:pPr>
              <w:pStyle w:val="afd"/>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Companies’ target MPL are collected based on above assumptions. </w:t>
            </w:r>
            <w:r w:rsidR="00861D8D" w:rsidRPr="00DB1304">
              <w:rPr>
                <w:rFonts w:ascii="Times New Roman" w:hAnsi="Times New Roman"/>
                <w:i/>
                <w:sz w:val="20"/>
                <w:szCs w:val="20"/>
                <w:lang w:eastAsia="zh-CN"/>
              </w:rPr>
              <w:t xml:space="preserve">A representative value </w:t>
            </w:r>
            <w:r w:rsidRPr="00DB1304">
              <w:rPr>
                <w:rFonts w:ascii="Times New Roman" w:hAnsi="Times New Roman"/>
                <w:i/>
                <w:sz w:val="20"/>
                <w:szCs w:val="20"/>
                <w:lang w:eastAsia="zh-CN"/>
              </w:rPr>
              <w:t xml:space="preserve">for target MPL of each scenario </w:t>
            </w:r>
            <w:r w:rsidR="00861D8D" w:rsidRPr="00DB1304">
              <w:rPr>
                <w:rFonts w:ascii="Times New Roman" w:hAnsi="Times New Roman"/>
                <w:i/>
                <w:sz w:val="20"/>
                <w:szCs w:val="20"/>
                <w:lang w:eastAsia="zh-CN"/>
              </w:rPr>
              <w:t xml:space="preserve">is derived by taking the mean value (in dB domain) </w:t>
            </w:r>
            <w:r w:rsidRPr="00DB1304">
              <w:rPr>
                <w:rFonts w:ascii="Times New Roman" w:hAnsi="Times New Roman"/>
                <w:i/>
                <w:sz w:val="20"/>
                <w:szCs w:val="20"/>
                <w:lang w:eastAsia="zh-CN"/>
              </w:rPr>
              <w:t>with the same data preprocessing as agreed in CovEnh SI (i.e. conditional excluding the highest &amp; the lowest values)</w:t>
            </w:r>
          </w:p>
          <w:p w14:paraId="3C1D811D" w14:textId="3716D2C0" w:rsidR="00861D8D" w:rsidRPr="00DB1304" w:rsidRDefault="00861D8D" w:rsidP="00861D8D">
            <w:pPr>
              <w:pStyle w:val="afd"/>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 xml:space="preserve">For Option 1, the amount of compensation for each channel by comparing the link budget </w:t>
            </w:r>
            <w:r w:rsidR="00854C74" w:rsidRPr="00DB1304">
              <w:rPr>
                <w:rFonts w:ascii="Times New Roman" w:hAnsi="Times New Roman"/>
                <w:i/>
                <w:sz w:val="20"/>
                <w:szCs w:val="20"/>
                <w:lang w:eastAsia="zh-CN"/>
              </w:rPr>
              <w:t xml:space="preserve">of the channel </w:t>
            </w:r>
            <w:r w:rsidRPr="00DB1304">
              <w:rPr>
                <w:rFonts w:ascii="Times New Roman" w:hAnsi="Times New Roman"/>
                <w:i/>
                <w:sz w:val="20"/>
                <w:szCs w:val="20"/>
                <w:lang w:eastAsia="zh-CN"/>
              </w:rPr>
              <w:t xml:space="preserve">with </w:t>
            </w:r>
            <w:r w:rsidR="00854C74" w:rsidRPr="00DB1304">
              <w:rPr>
                <w:rFonts w:ascii="Times New Roman" w:hAnsi="Times New Roman"/>
                <w:i/>
                <w:sz w:val="20"/>
                <w:szCs w:val="20"/>
                <w:lang w:eastAsia="zh-CN"/>
              </w:rPr>
              <w:t xml:space="preserve">the representative value of </w:t>
            </w:r>
            <w:r w:rsidRPr="00DB1304">
              <w:rPr>
                <w:rFonts w:ascii="Times New Roman" w:hAnsi="Times New Roman"/>
                <w:i/>
                <w:sz w:val="20"/>
                <w:szCs w:val="20"/>
                <w:lang w:eastAsia="zh-CN"/>
              </w:rPr>
              <w:t>target MPL:</w:t>
            </w:r>
          </w:p>
          <w:p w14:paraId="0479CBD4" w14:textId="2B3F4508" w:rsidR="003D1B62" w:rsidRPr="00DB1304" w:rsidRDefault="00854C74" w:rsidP="00CB7A43">
            <w:pPr>
              <w:pStyle w:val="afd"/>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lastRenderedPageBreak/>
              <w:t>A representative value of compensation for each channel is derived by taking the mean value (in dB domain) with the same data preprocessing as agreed in CovEnh SI (i.e. conditional excluding the highest &amp; the lowest values)</w:t>
            </w:r>
          </w:p>
          <w:p w14:paraId="4033D255" w14:textId="3C8B2E2A" w:rsidR="00CB7A43" w:rsidRDefault="00CB7A43" w:rsidP="00CB7A43">
            <w:pPr>
              <w:rPr>
                <w:rFonts w:eastAsia="맑은 고딕"/>
                <w:lang w:eastAsia="ko-KR"/>
              </w:rPr>
            </w:pPr>
          </w:p>
        </w:tc>
      </w:tr>
      <w:tr w:rsidR="00BD5869" w14:paraId="5D0CFE0B"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C1A9" w14:textId="7953BBE2" w:rsidR="00BD5869" w:rsidRDefault="00BD5869" w:rsidP="00CB7A43">
            <w:pPr>
              <w:rPr>
                <w:lang w:eastAsia="zh-CN"/>
              </w:rPr>
            </w:pPr>
            <w:r>
              <w:rPr>
                <w:lang w:eastAsia="zh-CN"/>
              </w:rPr>
              <w:lastRenderedPageBreak/>
              <w:t>Qualcomm</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84B49" w14:textId="00C5A966" w:rsidR="00BD5869" w:rsidRDefault="00BD5869" w:rsidP="00CB7A43">
            <w:pPr>
              <w:rPr>
                <w:lang w:eastAsia="zh-CN"/>
              </w:rPr>
            </w:pPr>
            <w:r>
              <w:rPr>
                <w:lang w:eastAsia="zh-CN"/>
              </w:rPr>
              <w:t>We are fine with the updated proposal</w:t>
            </w:r>
          </w:p>
        </w:tc>
      </w:tr>
      <w:tr w:rsidR="000C0229" w14:paraId="3AFC93A3"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9F4D1" w14:textId="279C24BA" w:rsidR="000C0229" w:rsidRDefault="000C0229" w:rsidP="00CB7A43">
            <w:pPr>
              <w:rPr>
                <w:lang w:eastAsia="zh-CN"/>
              </w:rPr>
            </w:pPr>
            <w:r>
              <w:rPr>
                <w:lang w:eastAsia="zh-CN"/>
              </w:rPr>
              <w:t>FL4</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2E979" w14:textId="77777777" w:rsidR="000C0229" w:rsidRDefault="000C0229" w:rsidP="000C0229">
            <w:pPr>
              <w:rPr>
                <w:rFonts w:ascii="Times" w:eastAsia="바탕" w:hAnsi="Times"/>
                <w:lang w:val="en-GB"/>
              </w:rPr>
            </w:pPr>
            <w:r>
              <w:rPr>
                <w:lang w:eastAsia="zh-CN"/>
              </w:rPr>
              <w:t xml:space="preserve">Regarding the comment on the absolute or differential value based representative value, the FL understanding is that for Option 3 we should focus on the relative performance gap between the RedCap UE and the reference NR UE instead of the absolute performance. We derive the representative </w:t>
            </w:r>
            <w:r w:rsidRPr="003D1B62">
              <w:rPr>
                <w:rFonts w:ascii="Times" w:eastAsia="바탕" w:hAnsi="Times"/>
                <w:lang w:val="en-GB"/>
              </w:rPr>
              <w:t xml:space="preserve">value of the </w:t>
            </w:r>
            <w:r>
              <w:rPr>
                <w:rFonts w:ascii="Times" w:eastAsia="바탕" w:hAnsi="Times"/>
                <w:lang w:val="en-GB"/>
              </w:rPr>
              <w:t xml:space="preserve">performance gap </w:t>
            </w:r>
            <w:r w:rsidRPr="003D1B62">
              <w:rPr>
                <w:rFonts w:ascii="Times" w:eastAsia="바탕" w:hAnsi="Times"/>
                <w:lang w:val="en-GB"/>
              </w:rPr>
              <w:t xml:space="preserve">values </w:t>
            </w:r>
            <w:r>
              <w:rPr>
                <w:rFonts w:ascii="Times" w:eastAsia="바탕" w:hAnsi="Times"/>
                <w:lang w:val="en-GB"/>
              </w:rPr>
              <w:t xml:space="preserve">by averaging over all the companies results and use it for identifying the channel for coverage recovery. </w:t>
            </w:r>
          </w:p>
          <w:p w14:paraId="07F39171" w14:textId="77777777" w:rsidR="000C0229" w:rsidRDefault="000C0229" w:rsidP="000C0229">
            <w:pPr>
              <w:rPr>
                <w:rFonts w:ascii="Times" w:eastAsia="바탕" w:hAnsi="Times"/>
                <w:lang w:val="en-GB"/>
              </w:rPr>
            </w:pPr>
            <w:r>
              <w:rPr>
                <w:rFonts w:ascii="Times" w:eastAsia="바탕" w:hAnsi="Times"/>
                <w:lang w:val="en-GB"/>
              </w:rPr>
              <w:t xml:space="preserve">Secondly, it should be noted that the bottleneck channel for the reference NR UE could be different for each company. If the same bottleneck channel is reported by all the companies, then there is no difference between </w:t>
            </w:r>
            <w:r>
              <w:rPr>
                <w:lang w:eastAsia="zh-CN"/>
              </w:rPr>
              <w:t>the absolute and differential value based representative value. For example, assuming A is a channel for ReCap UE and B is the bottleneck channel for reference NR UE, then the absolute-value based representative value is given by mean(A) – mean(B) and the differential-value based representative value is given by mean (A – B). Although skipping the highest and lowest value may cause difference, but it should be small. However, if the bottleneck channel is different by each company (e.g. channel B by company 1 and channel C by company 2), then for the absolute value based representative value, we need to firstly align on the bottleneck channel for the reference NR UE. Also, the result from averaging over all the companies’ results may result in a relatively larger target value. For example, B1=10, C1=20 from company 1 and B2=20, C2=10 from company 2, then the representative value for the bottleneck channel will be min(mean(B1,B2), mean (C1, C2)) = 15, which will be larger than taking the minimum value from each company. So, the FL thinks the absolute value based representative value may artificially increase the recovery target.</w:t>
            </w:r>
          </w:p>
          <w:p w14:paraId="74A03299" w14:textId="630B105C" w:rsidR="000C0229" w:rsidRDefault="000C0229" w:rsidP="000C0229">
            <w:pPr>
              <w:rPr>
                <w:lang w:val="en-GB" w:eastAsia="zh-CN"/>
              </w:rPr>
            </w:pPr>
            <w:r>
              <w:rPr>
                <w:lang w:val="en-GB" w:eastAsia="zh-CN"/>
              </w:rPr>
              <w:t>Regarding Option 1 vs. Option 3, the FL understanding is that Option 3 is preferred by majority of companies, and some companies also indicate potential risk for using a single option in some cases. Therefore, the FL proposes to further discuss whether Option 1 can be additional criteria for coverage recovery. At this moment, it is not acceptable to remove Option 3.</w:t>
            </w:r>
          </w:p>
          <w:p w14:paraId="2EB4F429" w14:textId="58DFAAC3" w:rsidR="000C0229" w:rsidRDefault="000C0229" w:rsidP="000C0229">
            <w:pPr>
              <w:rPr>
                <w:b/>
                <w:u w:val="single"/>
              </w:rPr>
            </w:pPr>
            <w:r w:rsidRPr="000D3C11">
              <w:rPr>
                <w:b/>
                <w:highlight w:val="yellow"/>
                <w:u w:val="single"/>
              </w:rPr>
              <w:t>[FL4] Proposal 2.1-1</w:t>
            </w:r>
          </w:p>
          <w:p w14:paraId="6F07850F" w14:textId="77777777" w:rsidR="000C0229" w:rsidRDefault="000C0229" w:rsidP="000C0229">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0E888B2F" w14:textId="77777777" w:rsidR="000C0229" w:rsidRDefault="000C0229" w:rsidP="000C0229">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sidRPr="002C27F2">
              <w:rPr>
                <w:rFonts w:ascii="Times New Roman" w:hAnsi="Times New Roman"/>
                <w:color w:val="FF0000"/>
                <w:sz w:val="20"/>
                <w:szCs w:val="20"/>
                <w:rPrChange w:id="26"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275051EF" w14:textId="77777777" w:rsidR="000C0229" w:rsidRPr="00D50859" w:rsidRDefault="000C0229" w:rsidP="000C0229">
            <w:pPr>
              <w:numPr>
                <w:ilvl w:val="1"/>
                <w:numId w:val="19"/>
              </w:numPr>
              <w:overflowPunct/>
              <w:autoSpaceDE/>
              <w:autoSpaceDN/>
              <w:adjustRightInd/>
              <w:spacing w:after="0"/>
              <w:ind w:left="1350" w:hanging="270"/>
              <w:textAlignment w:val="auto"/>
              <w:rPr>
                <w:ins w:id="27" w:author="Chao Wei" w:date="2020-11-03T12:05:00Z"/>
              </w:rPr>
            </w:pPr>
            <w:ins w:id="28" w:author="Chao Wei" w:date="2020-11-03T12:02:00Z">
              <w:r w:rsidRPr="002C27F2">
                <w:t xml:space="preserve">Further discussion </w:t>
              </w:r>
              <w:r w:rsidRPr="00D50859">
                <w:t xml:space="preserve">whether </w:t>
              </w:r>
            </w:ins>
            <w:ins w:id="29" w:author="Chao Wei" w:date="2020-11-03T12:41:00Z">
              <w:r w:rsidRPr="00D50859">
                <w:t>a single</w:t>
              </w:r>
            </w:ins>
            <w:ins w:id="30" w:author="Chao Wei" w:date="2020-11-03T12:10:00Z">
              <w:r w:rsidRPr="00D50859">
                <w:t xml:space="preserve"> </w:t>
              </w:r>
            </w:ins>
            <w:ins w:id="31" w:author="Chao Wei" w:date="2020-11-03T12:11:00Z">
              <w:r w:rsidRPr="00D50859">
                <w:t xml:space="preserve">coverage recovery target </w:t>
              </w:r>
            </w:ins>
            <w:ins w:id="32" w:author="Chao Wei" w:date="2020-11-03T12:41:00Z">
              <w:r w:rsidRPr="00D50859">
                <w:t xml:space="preserve">based on the same bottleneck channel is used </w:t>
              </w:r>
            </w:ins>
            <w:ins w:id="33" w:author="Chao Wei" w:date="2020-11-03T12:03:00Z">
              <w:r w:rsidRPr="00D50859">
                <w:t>for</w:t>
              </w:r>
            </w:ins>
            <w:ins w:id="34" w:author="Chao Wei" w:date="2020-11-03T11:54:00Z">
              <w:r w:rsidRPr="00D50859">
                <w:t xml:space="preserve"> initial access channels and </w:t>
              </w:r>
            </w:ins>
            <w:ins w:id="35" w:author="Chao Wei" w:date="2020-11-03T12:04:00Z">
              <w:r w:rsidRPr="00D50859">
                <w:t>non-initial access</w:t>
              </w:r>
            </w:ins>
            <w:ins w:id="36" w:author="Chao Wei" w:date="2020-11-03T11:54:00Z">
              <w:r w:rsidRPr="00D50859">
                <w:t xml:space="preserve"> channels </w:t>
              </w:r>
            </w:ins>
            <w:ins w:id="37" w:author="Chao Wei" w:date="2020-11-03T12:41:00Z">
              <w:r w:rsidRPr="00D50859">
                <w:t>of RedCap UE</w:t>
              </w:r>
            </w:ins>
          </w:p>
          <w:p w14:paraId="4F63F8B8" w14:textId="77777777" w:rsidR="000C0229" w:rsidRPr="001100A1" w:rsidRDefault="000C0229" w:rsidP="000C0229">
            <w:pPr>
              <w:overflowPunct/>
              <w:autoSpaceDE/>
              <w:autoSpaceDN/>
              <w:adjustRightInd/>
              <w:spacing w:after="0"/>
              <w:ind w:left="1350"/>
              <w:textAlignment w:val="auto"/>
              <w:rPr>
                <w:ins w:id="38" w:author="Chao Wei" w:date="2020-11-03T11:54:00Z"/>
              </w:rPr>
            </w:pPr>
          </w:p>
          <w:p w14:paraId="49497BD7" w14:textId="77777777" w:rsidR="000C0229" w:rsidRDefault="000C0229" w:rsidP="000C0229">
            <w:pPr>
              <w:pStyle w:val="afd"/>
              <w:numPr>
                <w:ilvl w:val="1"/>
                <w:numId w:val="18"/>
              </w:numPr>
              <w:overflowPunct w:val="0"/>
              <w:autoSpaceDE w:val="0"/>
              <w:autoSpaceDN w:val="0"/>
              <w:spacing w:after="180"/>
              <w:ind w:left="720"/>
              <w:textAlignment w:val="baseline"/>
              <w:rPr>
                <w:ins w:id="39"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0" w:author="Chao Wei" w:date="2020-11-02T10:19:00Z">
              <w:r>
                <w:rPr>
                  <w:rFonts w:ascii="Times New Roman" w:hAnsi="Times New Roman"/>
                  <w:sz w:val="20"/>
                  <w:szCs w:val="20"/>
                  <w:lang w:eastAsia="zh-CN"/>
                </w:rPr>
                <w:delText>(aim for early next week)</w:delText>
              </w:r>
            </w:del>
          </w:p>
          <w:p w14:paraId="2320CE82" w14:textId="77777777" w:rsidR="000C0229" w:rsidRDefault="000C0229" w:rsidP="000C0229">
            <w:pPr>
              <w:pStyle w:val="afd"/>
              <w:numPr>
                <w:ilvl w:val="1"/>
                <w:numId w:val="18"/>
              </w:numPr>
              <w:overflowPunct w:val="0"/>
              <w:autoSpaceDE w:val="0"/>
              <w:autoSpaceDN w:val="0"/>
              <w:spacing w:after="180"/>
              <w:ind w:left="720"/>
              <w:textAlignment w:val="baseline"/>
              <w:rPr>
                <w:rFonts w:ascii="Times New Roman" w:hAnsi="Times New Roman"/>
                <w:sz w:val="20"/>
                <w:szCs w:val="20"/>
              </w:rPr>
            </w:pPr>
            <w:ins w:id="41" w:author="Chao Wei" w:date="2020-11-03T11:25:00Z">
              <w:r>
                <w:rPr>
                  <w:rFonts w:ascii="Times New Roman" w:hAnsi="Times New Roman"/>
                  <w:sz w:val="20"/>
                  <w:szCs w:val="20"/>
                  <w:lang w:eastAsia="zh-CN"/>
                </w:rPr>
                <w:t xml:space="preserve">Note: The reference UE is a </w:t>
              </w:r>
            </w:ins>
            <w:ins w:id="42" w:author="Chao Wei" w:date="2020-11-03T11:26:00Z">
              <w:r w:rsidRPr="00B82D2A">
                <w:rPr>
                  <w:rFonts w:ascii="Times New Roman" w:hAnsi="Times New Roman" w:hint="eastAsia"/>
                  <w:sz w:val="20"/>
                  <w:szCs w:val="20"/>
                  <w:lang w:eastAsia="zh-CN"/>
                </w:rPr>
                <w:t xml:space="preserve">Rel-15/16 NR UE with mandatory </w:t>
              </w:r>
            </w:ins>
            <w:ins w:id="43" w:author="Chao Wei" w:date="2020-11-03T11:31:00Z">
              <w:r>
                <w:rPr>
                  <w:rFonts w:ascii="Times New Roman" w:hAnsi="Times New Roman"/>
                  <w:sz w:val="20"/>
                  <w:szCs w:val="20"/>
                  <w:lang w:eastAsia="zh-CN"/>
                </w:rPr>
                <w:t>features only</w:t>
              </w:r>
            </w:ins>
          </w:p>
          <w:p w14:paraId="3C9F1E2E" w14:textId="77777777" w:rsidR="000C0229" w:rsidRDefault="000C0229" w:rsidP="000C0229">
            <w:pPr>
              <w:pStyle w:val="afd"/>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sidRPr="00B4620A">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14:paraId="3F559318" w14:textId="77777777" w:rsidR="000C0229" w:rsidRDefault="000C0229" w:rsidP="000C0229">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ins w:id="44" w:author="Chao Wei" w:date="2020-11-03T11:31:00Z">
              <w:r>
                <w:rPr>
                  <w:rFonts w:ascii="Times New Roman" w:hAnsi="Times New Roman"/>
                  <w:color w:val="FF0000"/>
                  <w:sz w:val="20"/>
                  <w:szCs w:val="20"/>
                  <w:lang w:val="en-GB" w:eastAsia="zh-CN"/>
                </w:rPr>
                <w:t>including both neg</w:t>
              </w:r>
            </w:ins>
            <w:ins w:id="45" w:author="Chao Wei" w:date="2020-11-03T11:32:00Z">
              <w:r>
                <w:rPr>
                  <w:rFonts w:ascii="Times New Roman" w:hAnsi="Times New Roman"/>
                  <w:color w:val="FF0000"/>
                  <w:sz w:val="20"/>
                  <w:szCs w:val="20"/>
                  <w:lang w:val="en-GB" w:eastAsia="zh-CN"/>
                </w:rPr>
                <w:t>ative and non-negative values</w:t>
              </w:r>
            </w:ins>
          </w:p>
          <w:p w14:paraId="50F8C507" w14:textId="77777777" w:rsidR="000C0229" w:rsidRDefault="000C0229" w:rsidP="000C0229">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72AB780E" w14:textId="77777777" w:rsidR="000C0229" w:rsidRDefault="000C0229" w:rsidP="000C0229">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37299B1C" w14:textId="77777777" w:rsidR="000C0229" w:rsidRDefault="000C0229" w:rsidP="000C0229">
            <w:pPr>
              <w:pStyle w:val="afd"/>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52305BE9" w14:textId="77777777" w:rsidR="000C0229" w:rsidRDefault="000C0229" w:rsidP="000C0229">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2442D236" w14:textId="77777777" w:rsidR="000C0229" w:rsidRPr="00B4620A" w:rsidRDefault="000C0229" w:rsidP="000C0229">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46" w:author="Chao Wei" w:date="2020-11-03T11:32:00Z">
              <w:r>
                <w:t xml:space="preserve"> or equal to</w:t>
              </w:r>
            </w:ins>
            <w:r>
              <w:t xml:space="preserve"> zero)</w:t>
            </w:r>
          </w:p>
          <w:p w14:paraId="4B41EBB6" w14:textId="47968604" w:rsidR="000C0229" w:rsidRDefault="000C0229" w:rsidP="000C0229">
            <w:pPr>
              <w:rPr>
                <w:lang w:eastAsia="zh-CN"/>
              </w:rPr>
            </w:pPr>
          </w:p>
        </w:tc>
      </w:tr>
      <w:tr w:rsidR="000C0229" w14:paraId="741F8C12"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09659" w14:textId="57951E63" w:rsidR="000C0229" w:rsidRDefault="0077043F" w:rsidP="00CB7A43">
            <w:pPr>
              <w:rPr>
                <w:lang w:eastAsia="zh-CN"/>
              </w:rPr>
            </w:pPr>
            <w:r>
              <w:rPr>
                <w:rFonts w:hint="eastAsia"/>
                <w:lang w:eastAsia="zh-CN"/>
              </w:rPr>
              <w:lastRenderedPageBreak/>
              <w:t>v</w:t>
            </w:r>
            <w:r>
              <w:rPr>
                <w:lang w:eastAsia="zh-CN"/>
              </w:rPr>
              <w:t>ivo</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C7583" w14:textId="7272E31F" w:rsidR="0077043F" w:rsidRDefault="0077043F" w:rsidP="00CB7A43">
            <w:pPr>
              <w:rPr>
                <w:lang w:eastAsia="zh-CN"/>
              </w:rPr>
            </w:pPr>
            <w:r>
              <w:rPr>
                <w:lang w:eastAsia="zh-CN"/>
              </w:rPr>
              <w:t>We see some further progress in CE SI regarding the target ISD in FR2 as the following</w:t>
            </w:r>
            <w:r>
              <w:rPr>
                <w:rFonts w:hint="eastAsia"/>
                <w:lang w:eastAsia="zh-CN"/>
              </w:rPr>
              <w:t>.</w:t>
            </w:r>
            <w:r>
              <w:rPr>
                <w:lang w:eastAsia="zh-CN"/>
              </w:rPr>
              <w:t xml:space="preserve"> We should reuse these ISD values for Option 1 for identify the target for coverage compensation. </w:t>
            </w:r>
          </w:p>
          <w:p w14:paraId="7EE52C01" w14:textId="77777777" w:rsidR="0077043F" w:rsidRPr="00FB6827" w:rsidRDefault="0077043F" w:rsidP="0077043F">
            <w:pPr>
              <w:rPr>
                <w:rFonts w:ascii="Calibri Light" w:hAnsi="Calibri Light" w:cs="Calibri Light"/>
                <w:highlight w:val="green"/>
                <w:lang w:val="fr-FR"/>
              </w:rPr>
            </w:pPr>
            <w:r w:rsidRPr="00FB6827">
              <w:rPr>
                <w:rFonts w:ascii="Calibri Light" w:hAnsi="Calibri Light" w:cs="Calibri Light"/>
                <w:b/>
                <w:bCs/>
                <w:highlight w:val="green"/>
                <w:lang w:val="fr-FR"/>
              </w:rPr>
              <w:t>Agreements :</w:t>
            </w:r>
          </w:p>
          <w:p w14:paraId="38D627A9" w14:textId="77777777" w:rsidR="0077043F" w:rsidRPr="00FB6827" w:rsidRDefault="0077043F" w:rsidP="0077043F">
            <w:r w:rsidRPr="00FB6827">
              <w:t>If absolute ISD/MPL targets are agreed to be used for coverage bottleneck identification then the following targets are considered for FR2:</w:t>
            </w:r>
          </w:p>
          <w:p w14:paraId="0ABC5DA2" w14:textId="77777777" w:rsidR="0077043F" w:rsidRPr="00FB6827" w:rsidRDefault="0077043F" w:rsidP="0077043F">
            <w:pPr>
              <w:pStyle w:val="afd"/>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Dense Urban</w:t>
            </w:r>
            <w:r w:rsidRPr="00FB6827">
              <w:rPr>
                <w:rFonts w:ascii="Times New Roman" w:hAnsi="Times New Roman"/>
                <w:szCs w:val="20"/>
              </w:rPr>
              <w:t>: ISD = 200m; MPL = [123.1] dB;</w:t>
            </w:r>
          </w:p>
          <w:p w14:paraId="5614B98F" w14:textId="35AEE91D" w:rsidR="0077043F" w:rsidRPr="0077043F" w:rsidRDefault="0077043F" w:rsidP="00CB7A43">
            <w:pPr>
              <w:pStyle w:val="afd"/>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Indoor</w:t>
            </w:r>
            <w:r w:rsidRPr="00FB6827">
              <w:rPr>
                <w:rFonts w:ascii="Times New Roman" w:hAnsi="Times New Roman"/>
                <w:szCs w:val="20"/>
              </w:rPr>
              <w:t>: ISD = [20]m; MPL = [94.03] dB</w:t>
            </w:r>
          </w:p>
        </w:tc>
      </w:tr>
      <w:tr w:rsidR="00DE04AF" w14:paraId="0CAE9673"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1908B" w14:textId="0A88D2D0" w:rsidR="00DE04AF" w:rsidRDefault="00DE04AF" w:rsidP="00CB7A43">
            <w:pPr>
              <w:rPr>
                <w:lang w:eastAsia="zh-CN"/>
              </w:rPr>
            </w:pPr>
            <w:r>
              <w:rPr>
                <w:lang w:eastAsia="zh-CN"/>
              </w:rPr>
              <w:t>Qualcomm</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31376" w14:textId="785F7CDB" w:rsidR="00DE04AF" w:rsidRDefault="00DE04AF" w:rsidP="00CB7A43">
            <w:pPr>
              <w:rPr>
                <w:lang w:eastAsia="zh-CN"/>
              </w:rPr>
            </w:pPr>
            <w:r>
              <w:rPr>
                <w:lang w:eastAsia="zh-CN"/>
              </w:rPr>
              <w:t>We are fine with the FL updated proposal</w:t>
            </w:r>
          </w:p>
        </w:tc>
      </w:tr>
      <w:tr w:rsidR="00ED51A6" w14:paraId="55F64105"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329D1" w14:textId="25AB9EC7" w:rsidR="00ED51A6" w:rsidRDefault="00ED51A6" w:rsidP="00ED51A6">
            <w:pPr>
              <w:rPr>
                <w:lang w:eastAsia="zh-CN"/>
              </w:rPr>
            </w:pPr>
            <w:r>
              <w:rPr>
                <w:lang w:eastAsia="zh-CN"/>
              </w:rPr>
              <w:t>Huawei, Hisilicon</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6FFA0" w14:textId="77777777" w:rsidR="00ED51A6" w:rsidRDefault="00ED51A6" w:rsidP="00ED51A6">
            <w:pPr>
              <w:rPr>
                <w:lang w:eastAsia="zh-CN"/>
              </w:rPr>
            </w:pPr>
            <w:r>
              <w:rPr>
                <w:rFonts w:hint="eastAsia"/>
                <w:lang w:eastAsia="zh-CN"/>
              </w:rPr>
              <w:t>F</w:t>
            </w:r>
            <w:r>
              <w:rPr>
                <w:lang w:eastAsia="zh-CN"/>
              </w:rPr>
              <w:t>irstly, echo vivo on reusing ISD values agreed in CovEnh SI for Option 1.</w:t>
            </w:r>
          </w:p>
          <w:p w14:paraId="6D10E9C5" w14:textId="6CB72FE5" w:rsidR="00ED51A6" w:rsidRDefault="00ED51A6" w:rsidP="00ED51A6">
            <w:pPr>
              <w:rPr>
                <w:lang w:eastAsia="zh-CN"/>
              </w:rPr>
            </w:pPr>
            <w:r>
              <w:rPr>
                <w:lang w:eastAsia="zh-CN"/>
              </w:rPr>
              <w:t>Secondly, regarding how to handle large variance of reported results, we would like to suggest to reuse the outcome of CovEnh SI, especially how to achieve representative value. Otherwise, some discussions seems to be repeated, e.g. differential value v.s. absolute values for Option 3. More details can be found in our previous comments.</w:t>
            </w:r>
          </w:p>
          <w:p w14:paraId="57684CD9" w14:textId="622A136C" w:rsidR="00ED51A6" w:rsidRDefault="00ED51A6" w:rsidP="00ED51A6">
            <w:pPr>
              <w:rPr>
                <w:lang w:eastAsia="zh-CN"/>
              </w:rPr>
            </w:pPr>
            <w:r>
              <w:rPr>
                <w:rFonts w:hint="eastAsia"/>
                <w:lang w:eastAsia="zh-CN"/>
              </w:rPr>
              <w:t>T</w:t>
            </w:r>
            <w:r>
              <w:rPr>
                <w:lang w:eastAsia="zh-CN"/>
              </w:rPr>
              <w:t>hirdly, we would like to treat the development of Option1 and Option3 equally if no down-selection is made first. Please give us a chance to contribute to the completion of Option1.</w:t>
            </w:r>
          </w:p>
          <w:p w14:paraId="03380C2D" w14:textId="3555D20A" w:rsidR="00ED51A6" w:rsidRDefault="00ED51A6" w:rsidP="00ED51A6">
            <w:pPr>
              <w:rPr>
                <w:lang w:eastAsia="zh-CN"/>
              </w:rPr>
            </w:pPr>
            <w:r>
              <w:rPr>
                <w:lang w:eastAsia="zh-CN"/>
              </w:rPr>
              <w:t xml:space="preserve">Fourthly, please take into consideration to reuse the latest agreement made in CovEnh SI for the calculation of ISD to MPL. </w:t>
            </w:r>
          </w:p>
          <w:p w14:paraId="1684CE50" w14:textId="77777777" w:rsidR="00ED51A6" w:rsidRDefault="00ED51A6" w:rsidP="00ED51A6">
            <w:pPr>
              <w:rPr>
                <w:lang w:val="en-GB" w:eastAsia="zh-CN"/>
              </w:rPr>
            </w:pPr>
            <w:r>
              <w:rPr>
                <w:rFonts w:hint="eastAsia"/>
                <w:lang w:val="en-GB" w:eastAsia="zh-CN"/>
              </w:rPr>
              <w:t>A</w:t>
            </w:r>
            <w:r>
              <w:rPr>
                <w:lang w:val="en-GB" w:eastAsia="zh-CN"/>
              </w:rPr>
              <w:t>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However, for Option1, the problem discussed above is not exist. Once the target ISD and channel model are determined, the target performance identified by all the companies will be same. And the real bottleneck channels can be identified naturally. Therefore, we would like to echo vivo’s view and propose the following to be incorporated into FL proposal,</w:t>
            </w:r>
          </w:p>
          <w:p w14:paraId="7FEB9452" w14:textId="77777777" w:rsidR="00ED51A6" w:rsidRPr="00DB1304" w:rsidRDefault="00ED51A6" w:rsidP="00ED51A6">
            <w:pPr>
              <w:rPr>
                <w:b/>
                <w:i/>
                <w:lang w:val="en-GB" w:eastAsia="zh-CN"/>
              </w:rPr>
            </w:pPr>
            <w:r w:rsidRPr="00DB1304">
              <w:rPr>
                <w:b/>
                <w:i/>
                <w:lang w:val="en-GB" w:eastAsia="zh-CN"/>
              </w:rPr>
              <w:t>Proposal:</w:t>
            </w:r>
          </w:p>
          <w:p w14:paraId="0BA61603" w14:textId="77777777" w:rsidR="00ED51A6" w:rsidRPr="00DB1304" w:rsidRDefault="00ED51A6" w:rsidP="00ED51A6">
            <w:pPr>
              <w:pStyle w:val="afd"/>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For Option 1, the target performance requirement is  target MPL:</w:t>
            </w:r>
          </w:p>
          <w:p w14:paraId="7DA72D41" w14:textId="77777777" w:rsidR="00ED51A6" w:rsidRPr="00DB1304" w:rsidRDefault="00ED51A6" w:rsidP="00ED51A6">
            <w:pPr>
              <w:pStyle w:val="afd"/>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Target MPL corresponds to the distance of 2⁄(3* ) ISD from the base station.</w:t>
            </w:r>
          </w:p>
          <w:p w14:paraId="11801159" w14:textId="77777777" w:rsidR="00ED51A6" w:rsidRDefault="00ED51A6" w:rsidP="00ED51A6">
            <w:pPr>
              <w:pStyle w:val="afd"/>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lastRenderedPageBreak/>
              <w:t>FR1: Urban macro ISD 350m, Rural ISD 1732m; FR2: indoor ISD 20m. (may be aligned with CovEnh S</w:t>
            </w:r>
            <w:r>
              <w:rPr>
                <w:rFonts w:ascii="Times New Roman" w:hAnsi="Times New Roman"/>
                <w:i/>
                <w:sz w:val="20"/>
                <w:szCs w:val="20"/>
                <w:lang w:eastAsia="zh-CN"/>
              </w:rPr>
              <w:t>I</w:t>
            </w:r>
            <w:r w:rsidRPr="00DB1304">
              <w:rPr>
                <w:rFonts w:ascii="Times New Roman" w:hAnsi="Times New Roman"/>
                <w:i/>
                <w:sz w:val="20"/>
                <w:szCs w:val="20"/>
                <w:lang w:eastAsia="zh-CN"/>
              </w:rPr>
              <w:t xml:space="preserve"> if different ISD is agreed)</w:t>
            </w:r>
          </w:p>
          <w:p w14:paraId="79264B2F" w14:textId="77777777" w:rsidR="00ED51A6" w:rsidRPr="00DB1304" w:rsidRDefault="00ED51A6" w:rsidP="00ED51A6">
            <w:pPr>
              <w:pStyle w:val="afd"/>
              <w:numPr>
                <w:ilvl w:val="0"/>
                <w:numId w:val="32"/>
              </w:numPr>
              <w:spacing w:after="120"/>
              <w:ind w:left="662"/>
              <w:rPr>
                <w:rFonts w:ascii="Times New Roman" w:hAnsi="Times New Roman"/>
                <w:i/>
                <w:sz w:val="20"/>
                <w:szCs w:val="20"/>
                <w:lang w:eastAsia="zh-CN"/>
              </w:rPr>
            </w:pPr>
            <w:r>
              <w:rPr>
                <w:rFonts w:ascii="Times New Roman" w:hAnsi="Times New Roman"/>
                <w:i/>
                <w:sz w:val="20"/>
                <w:szCs w:val="20"/>
                <w:lang w:eastAsia="zh-CN"/>
              </w:rPr>
              <w:t>Reuse the ISD-to-MPL formula agreed in CovEnh SI</w:t>
            </w:r>
          </w:p>
          <w:p w14:paraId="4D1F51B2" w14:textId="77777777" w:rsidR="00ED51A6" w:rsidRPr="00DB1304" w:rsidRDefault="00ED51A6" w:rsidP="00ED51A6">
            <w:pPr>
              <w:pStyle w:val="afd"/>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Companies’ target MPL are collected based on above assumptions. A representative value for target MPL of each scenario is derived by taking the mean value (in dB domain) with the same data preprocessing as agreed in CovEnh SI (i.e. conditional excluding the highest &amp; the lowest values)</w:t>
            </w:r>
          </w:p>
          <w:p w14:paraId="458DEAD0" w14:textId="77777777" w:rsidR="00ED51A6" w:rsidRPr="00DB1304" w:rsidRDefault="00ED51A6" w:rsidP="00ED51A6">
            <w:pPr>
              <w:pStyle w:val="afd"/>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For Option 1, the amount of compensation for each channel by comparing the link budget of the channel with the representative value of target MPL:</w:t>
            </w:r>
          </w:p>
          <w:p w14:paraId="7075FC89" w14:textId="77777777" w:rsidR="00ED51A6" w:rsidRPr="00DB1304" w:rsidRDefault="00ED51A6" w:rsidP="00ED51A6">
            <w:pPr>
              <w:pStyle w:val="afd"/>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A representative value of compensation for each channel is derived by taking the mean value (in dB domain) with the same data preprocessing as agreed in CovEnh SI (i.e. conditional excluding the highest &amp; the lowest values)</w:t>
            </w:r>
          </w:p>
          <w:p w14:paraId="7965FED7" w14:textId="77777777" w:rsidR="00ED51A6" w:rsidRDefault="00ED51A6" w:rsidP="00ED51A6">
            <w:pPr>
              <w:rPr>
                <w:rFonts w:eastAsiaTheme="minorEastAsia"/>
                <w:lang w:eastAsia="zh-CN"/>
              </w:rPr>
            </w:pPr>
            <w:r>
              <w:rPr>
                <w:rFonts w:eastAsiaTheme="minorEastAsia"/>
                <w:lang w:eastAsia="zh-CN"/>
              </w:rPr>
              <w:t>For option1, the following agreements made in CovEnh SI can be reused directly:</w:t>
            </w:r>
          </w:p>
          <w:p w14:paraId="58EE6DAC" w14:textId="77777777" w:rsidR="00ED51A6" w:rsidRDefault="00ED51A6" w:rsidP="00ED51A6">
            <w:pPr>
              <w:pStyle w:val="3GPPAgreements"/>
              <w:numPr>
                <w:ilvl w:val="1"/>
                <w:numId w:val="39"/>
              </w:numPr>
              <w:spacing w:line="256" w:lineRule="auto"/>
              <w:textAlignment w:val="auto"/>
            </w:pPr>
            <w:r>
              <w:t>For, Scenario dependent targets, e.g., ISD/MPL</w:t>
            </w:r>
          </w:p>
          <w:p w14:paraId="4DF24B28" w14:textId="77777777" w:rsidR="00ED51A6" w:rsidRDefault="00ED51A6" w:rsidP="00ED51A6">
            <w:pPr>
              <w:pStyle w:val="3GPPAgreements"/>
              <w:numPr>
                <w:ilvl w:val="3"/>
                <w:numId w:val="39"/>
              </w:numPr>
              <w:spacing w:line="256" w:lineRule="auto"/>
              <w:textAlignment w:val="auto"/>
            </w:pPr>
            <w:r>
              <w:t>The following formula is used to convert an ISD value to a target MPL value (to add the reference when capturing into TR):</w:t>
            </w:r>
          </w:p>
          <w:p w14:paraId="633A180B" w14:textId="77777777" w:rsidR="00ED51A6" w:rsidRDefault="00ED51A6" w:rsidP="00ED51A6">
            <w:pPr>
              <w:pStyle w:val="3GPPAgreements"/>
              <w:numPr>
                <w:ilvl w:val="4"/>
                <w:numId w:val="39"/>
              </w:numPr>
              <w:spacing w:line="256" w:lineRule="auto"/>
              <w:textAlignment w:val="auto"/>
            </w:pPr>
            <w:r>
              <w:t>For urban scenarios,</w:t>
            </w:r>
          </w:p>
          <w:p w14:paraId="46B94805" w14:textId="77777777" w:rsidR="00ED51A6" w:rsidRDefault="00ED51A6" w:rsidP="00ED51A6">
            <w:pPr>
              <w:pStyle w:val="3GPPAgreements"/>
              <w:numPr>
                <w:ilvl w:val="0"/>
                <w:numId w:val="0"/>
              </w:numPr>
              <w:spacing w:line="256" w:lineRule="auto"/>
              <w:ind w:left="284" w:hanging="284"/>
              <w:textAlignment w:val="auto"/>
            </w:pPr>
            <w:r w:rsidRPr="00BF424C">
              <w:rPr>
                <w:noProof/>
                <w:lang w:eastAsia="ko-KR"/>
              </w:rPr>
              <w:drawing>
                <wp:inline distT="0" distB="0" distL="0" distR="0" wp14:anchorId="3B9241EA" wp14:editId="74F77DA7">
                  <wp:extent cx="4872251" cy="1798720"/>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83037" cy="1802702"/>
                          </a:xfrm>
                          <a:prstGeom prst="rect">
                            <a:avLst/>
                          </a:prstGeom>
                          <a:noFill/>
                          <a:ln>
                            <a:noFill/>
                          </a:ln>
                        </pic:spPr>
                      </pic:pic>
                    </a:graphicData>
                  </a:graphic>
                </wp:inline>
              </w:drawing>
            </w:r>
          </w:p>
          <w:p w14:paraId="4D0CC27B" w14:textId="77777777" w:rsidR="00ED51A6" w:rsidRDefault="00ED51A6" w:rsidP="00ED51A6">
            <w:pPr>
              <w:pStyle w:val="3GPPAgreements"/>
              <w:numPr>
                <w:ilvl w:val="4"/>
                <w:numId w:val="39"/>
              </w:numPr>
              <w:spacing w:line="256" w:lineRule="auto"/>
              <w:textAlignment w:val="auto"/>
            </w:pPr>
            <w:r>
              <w:t>For rural scenarios,</w:t>
            </w:r>
          </w:p>
          <w:p w14:paraId="7D8DBA47" w14:textId="77777777" w:rsidR="00ED51A6" w:rsidRDefault="00ED51A6" w:rsidP="00ED51A6">
            <w:pPr>
              <w:pStyle w:val="3GPPAgreements"/>
              <w:numPr>
                <w:ilvl w:val="0"/>
                <w:numId w:val="0"/>
              </w:numPr>
              <w:spacing w:line="256" w:lineRule="auto"/>
              <w:ind w:left="284" w:hanging="284"/>
              <w:textAlignment w:val="auto"/>
            </w:pPr>
            <w:r w:rsidRPr="00BF424C">
              <w:rPr>
                <w:noProof/>
                <w:lang w:eastAsia="ko-KR"/>
              </w:rPr>
              <w:drawing>
                <wp:inline distT="0" distB="0" distL="0" distR="0" wp14:anchorId="559C7317" wp14:editId="6DF82A45">
                  <wp:extent cx="5001905" cy="108747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808" cy="1089409"/>
                          </a:xfrm>
                          <a:prstGeom prst="rect">
                            <a:avLst/>
                          </a:prstGeom>
                          <a:noFill/>
                          <a:ln>
                            <a:noFill/>
                          </a:ln>
                        </pic:spPr>
                      </pic:pic>
                    </a:graphicData>
                  </a:graphic>
                </wp:inline>
              </w:drawing>
            </w:r>
          </w:p>
          <w:p w14:paraId="41302E94" w14:textId="77777777" w:rsidR="00ED51A6" w:rsidRDefault="00ED51A6" w:rsidP="00ED51A6">
            <w:pPr>
              <w:pStyle w:val="3GPPAgreements"/>
              <w:numPr>
                <w:ilvl w:val="4"/>
                <w:numId w:val="39"/>
              </w:numPr>
              <w:spacing w:line="256" w:lineRule="auto"/>
              <w:textAlignment w:val="auto"/>
            </w:pPr>
            <w:r>
              <w:t>For rural with long distance scenarios (</w:t>
            </w:r>
            <w:r w:rsidRPr="00FB6827">
              <w:rPr>
                <w:highlight w:val="darkYellow"/>
              </w:rPr>
              <w:t>working assumption</w:t>
            </w:r>
            <w:r>
              <w:t>)</w:t>
            </w:r>
          </w:p>
          <w:p w14:paraId="7077B61C" w14:textId="77777777" w:rsidR="00ED51A6" w:rsidRDefault="00ED51A6" w:rsidP="00ED51A6">
            <w:pPr>
              <w:pStyle w:val="3GPPAgreements"/>
              <w:numPr>
                <w:ilvl w:val="0"/>
                <w:numId w:val="0"/>
              </w:numPr>
              <w:spacing w:line="256" w:lineRule="auto"/>
              <w:ind w:left="284" w:hanging="284"/>
              <w:textAlignment w:val="auto"/>
              <w:rPr>
                <w:sz w:val="21"/>
                <w:szCs w:val="21"/>
                <w:lang w:val="en-GB"/>
              </w:rPr>
            </w:pPr>
            <w:r w:rsidRPr="00BF424C">
              <w:rPr>
                <w:noProof/>
                <w:lang w:eastAsia="ko-KR"/>
              </w:rPr>
              <w:drawing>
                <wp:inline distT="0" distB="0" distL="0" distR="0" wp14:anchorId="647A8F00" wp14:editId="4CCCEF9B">
                  <wp:extent cx="4933666" cy="1072637"/>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6647" cy="1075459"/>
                          </a:xfrm>
                          <a:prstGeom prst="rect">
                            <a:avLst/>
                          </a:prstGeom>
                          <a:noFill/>
                          <a:ln>
                            <a:noFill/>
                          </a:ln>
                        </pic:spPr>
                      </pic:pic>
                    </a:graphicData>
                  </a:graphic>
                </wp:inline>
              </w:drawing>
            </w:r>
          </w:p>
          <w:p w14:paraId="6657EB99" w14:textId="77777777" w:rsidR="00ED51A6" w:rsidRDefault="00ED51A6" w:rsidP="00ED51A6">
            <w:pPr>
              <w:rPr>
                <w:lang w:eastAsia="zh-CN"/>
              </w:rPr>
            </w:pPr>
          </w:p>
        </w:tc>
      </w:tr>
      <w:tr w:rsidR="0037691B" w14:paraId="2F50E77A"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0FAC" w14:textId="7AA99A6C" w:rsidR="0037691B" w:rsidRDefault="0037691B" w:rsidP="0037691B">
            <w:pPr>
              <w:rPr>
                <w:lang w:eastAsia="zh-CN"/>
              </w:rPr>
            </w:pPr>
            <w:r>
              <w:rPr>
                <w:lang w:eastAsia="zh-CN"/>
              </w:rPr>
              <w:lastRenderedPageBreak/>
              <w:t>Futurewei</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A3C33" w14:textId="6CCF29FB" w:rsidR="0037691B" w:rsidRDefault="0037691B" w:rsidP="0037691B">
            <w:pPr>
              <w:overflowPunct/>
              <w:autoSpaceDE/>
              <w:autoSpaceDN/>
              <w:adjustRightInd/>
              <w:spacing w:after="0"/>
              <w:textAlignment w:val="auto"/>
              <w:rPr>
                <w:lang w:eastAsia="zh-CN"/>
              </w:rPr>
            </w:pPr>
            <w:r>
              <w:rPr>
                <w:lang w:eastAsia="zh-CN"/>
              </w:rPr>
              <w:t xml:space="preserve">A few comments </w:t>
            </w:r>
            <w:r w:rsidR="00461769">
              <w:rPr>
                <w:lang w:eastAsia="zh-CN"/>
              </w:rPr>
              <w:t>in regard to</w:t>
            </w:r>
            <w:r>
              <w:rPr>
                <w:lang w:eastAsia="zh-CN"/>
              </w:rPr>
              <w:t xml:space="preserve"> the proposal: </w:t>
            </w:r>
          </w:p>
          <w:p w14:paraId="22644293" w14:textId="77777777" w:rsidR="0037691B" w:rsidRDefault="0037691B" w:rsidP="0037691B">
            <w:pPr>
              <w:overflowPunct/>
              <w:autoSpaceDE/>
              <w:autoSpaceDN/>
              <w:adjustRightInd/>
              <w:spacing w:after="0"/>
              <w:textAlignment w:val="auto"/>
              <w:rPr>
                <w:lang w:eastAsia="zh-CN"/>
              </w:rPr>
            </w:pPr>
          </w:p>
          <w:p w14:paraId="7B5AD744" w14:textId="77777777" w:rsidR="0037691B" w:rsidRDefault="0037691B" w:rsidP="0037691B">
            <w:pPr>
              <w:overflowPunct/>
              <w:autoSpaceDE/>
              <w:autoSpaceDN/>
              <w:adjustRightInd/>
              <w:spacing w:after="0"/>
              <w:textAlignment w:val="auto"/>
              <w:rPr>
                <w:lang w:eastAsia="zh-CN"/>
              </w:rPr>
            </w:pPr>
            <w:r>
              <w:rPr>
                <w:lang w:eastAsia="zh-CN"/>
              </w:rPr>
              <w:t>we think this sub-sub-sub-bullet</w:t>
            </w:r>
          </w:p>
          <w:p w14:paraId="6701520C" w14:textId="77777777" w:rsidR="0037691B" w:rsidRDefault="0037691B" w:rsidP="0037691B">
            <w:pPr>
              <w:overflowPunct/>
              <w:autoSpaceDE/>
              <w:autoSpaceDN/>
              <w:adjustRightInd/>
              <w:spacing w:after="0"/>
              <w:textAlignment w:val="auto"/>
            </w:pPr>
          </w:p>
          <w:p w14:paraId="38B58A6D" w14:textId="77777777" w:rsidR="0037691B" w:rsidRDefault="0037691B" w:rsidP="0037691B">
            <w:pPr>
              <w:overflowPunct/>
              <w:autoSpaceDE/>
              <w:autoSpaceDN/>
              <w:adjustRightInd/>
              <w:spacing w:after="0"/>
              <w:textAlignment w:val="auto"/>
            </w:pPr>
            <w:ins w:id="47" w:author="Chao Wei" w:date="2020-11-03T12:02:00Z">
              <w:r w:rsidRPr="002C27F2">
                <w:t xml:space="preserve">Further discussion </w:t>
              </w:r>
              <w:r w:rsidRPr="00D50859">
                <w:t xml:space="preserve">whether </w:t>
              </w:r>
            </w:ins>
            <w:ins w:id="48" w:author="Chao Wei" w:date="2020-11-03T12:41:00Z">
              <w:r w:rsidRPr="00D50859">
                <w:t>a single</w:t>
              </w:r>
            </w:ins>
            <w:ins w:id="49" w:author="Chao Wei" w:date="2020-11-03T12:10:00Z">
              <w:r w:rsidRPr="00D50859">
                <w:t xml:space="preserve"> </w:t>
              </w:r>
            </w:ins>
            <w:ins w:id="50" w:author="Chao Wei" w:date="2020-11-03T12:11:00Z">
              <w:r w:rsidRPr="00D50859">
                <w:t xml:space="preserve">coverage recovery target </w:t>
              </w:r>
            </w:ins>
            <w:ins w:id="51" w:author="Chao Wei" w:date="2020-11-03T12:41:00Z">
              <w:r w:rsidRPr="00D50859">
                <w:t xml:space="preserve">based on the same bottleneck channel is used </w:t>
              </w:r>
            </w:ins>
            <w:ins w:id="52" w:author="Chao Wei" w:date="2020-11-03T12:03:00Z">
              <w:r w:rsidRPr="00D50859">
                <w:t>for</w:t>
              </w:r>
            </w:ins>
            <w:ins w:id="53" w:author="Chao Wei" w:date="2020-11-03T11:54:00Z">
              <w:r w:rsidRPr="00D50859">
                <w:t xml:space="preserve"> initial access channels and </w:t>
              </w:r>
            </w:ins>
            <w:ins w:id="54" w:author="Chao Wei" w:date="2020-11-03T12:04:00Z">
              <w:r w:rsidRPr="00D50859">
                <w:t>non-initial access</w:t>
              </w:r>
            </w:ins>
            <w:ins w:id="55" w:author="Chao Wei" w:date="2020-11-03T11:54:00Z">
              <w:r w:rsidRPr="00D50859">
                <w:t xml:space="preserve"> channels </w:t>
              </w:r>
            </w:ins>
            <w:ins w:id="56" w:author="Chao Wei" w:date="2020-11-03T12:41:00Z">
              <w:r w:rsidRPr="00D50859">
                <w:t>of RedCap UE</w:t>
              </w:r>
            </w:ins>
          </w:p>
          <w:p w14:paraId="278C38F0" w14:textId="77777777" w:rsidR="0037691B" w:rsidRDefault="0037691B" w:rsidP="0037691B">
            <w:pPr>
              <w:overflowPunct/>
              <w:autoSpaceDE/>
              <w:autoSpaceDN/>
              <w:adjustRightInd/>
              <w:spacing w:after="0"/>
              <w:textAlignment w:val="auto"/>
            </w:pPr>
          </w:p>
          <w:p w14:paraId="497111A6" w14:textId="77777777" w:rsidR="0037691B" w:rsidRPr="00D50859" w:rsidRDefault="0037691B" w:rsidP="0037691B">
            <w:pPr>
              <w:overflowPunct/>
              <w:autoSpaceDE/>
              <w:autoSpaceDN/>
              <w:adjustRightInd/>
              <w:spacing w:after="0"/>
              <w:textAlignment w:val="auto"/>
              <w:rPr>
                <w:ins w:id="57" w:author="Chao Wei" w:date="2020-11-03T12:05:00Z"/>
              </w:rPr>
            </w:pPr>
            <w:r>
              <w:t xml:space="preserve">is not needed as it was agreed in GTW to do the down-selection. </w:t>
            </w:r>
          </w:p>
          <w:p w14:paraId="11BEEB91" w14:textId="77777777" w:rsidR="0037691B" w:rsidRDefault="0037691B" w:rsidP="0037691B">
            <w:pPr>
              <w:rPr>
                <w:lang w:eastAsia="zh-CN"/>
              </w:rPr>
            </w:pPr>
          </w:p>
          <w:p w14:paraId="645FE07B" w14:textId="628A70DA" w:rsidR="0037691B" w:rsidRDefault="0037691B" w:rsidP="0037691B">
            <w:pPr>
              <w:rPr>
                <w:lang w:eastAsia="zh-CN"/>
              </w:rPr>
            </w:pPr>
            <w:r>
              <w:rPr>
                <w:lang w:eastAsia="zh-CN"/>
              </w:rPr>
              <w:t>It is not very clear how the following sub</w:t>
            </w:r>
            <w:r w:rsidR="00461769">
              <w:rPr>
                <w:lang w:eastAsia="zh-CN"/>
              </w:rPr>
              <w:t>-</w:t>
            </w:r>
            <w:r>
              <w:rPr>
                <w:lang w:eastAsia="zh-CN"/>
              </w:rPr>
              <w:t>bullet</w:t>
            </w:r>
          </w:p>
          <w:p w14:paraId="4D33C179" w14:textId="77777777" w:rsidR="0037691B" w:rsidRPr="00454870" w:rsidRDefault="0037691B" w:rsidP="0037691B">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58" w:author="Chao Wei" w:date="2020-11-02T10:19:00Z">
              <w:r>
                <w:rPr>
                  <w:rFonts w:ascii="Times New Roman" w:hAnsi="Times New Roman"/>
                  <w:sz w:val="20"/>
                  <w:szCs w:val="20"/>
                  <w:lang w:eastAsia="zh-CN"/>
                </w:rPr>
                <w:delText>(aim for early next week)</w:delText>
              </w:r>
            </w:del>
          </w:p>
          <w:p w14:paraId="55922349" w14:textId="77777777" w:rsidR="0037691B" w:rsidRDefault="0037691B" w:rsidP="0037691B">
            <w:pPr>
              <w:rPr>
                <w:lang w:eastAsia="zh-CN"/>
              </w:rPr>
            </w:pPr>
            <w:r>
              <w:rPr>
                <w:lang w:eastAsia="zh-CN"/>
              </w:rPr>
              <w:t xml:space="preserve"> will be used as additional criteria, is it to be used as additional criteria for Option 3 on top of the two alternatives? More details are needed at this point hopefully using available decisions from the CE SI.</w:t>
            </w:r>
          </w:p>
          <w:p w14:paraId="626089AC" w14:textId="74183FF9" w:rsidR="0037691B" w:rsidRDefault="0037691B" w:rsidP="0037691B">
            <w:pPr>
              <w:rPr>
                <w:lang w:eastAsia="zh-CN"/>
              </w:rPr>
            </w:pPr>
            <w:r>
              <w:rPr>
                <w:lang w:eastAsia="zh-CN"/>
              </w:rPr>
              <w:t>On the sub</w:t>
            </w:r>
            <w:r w:rsidR="00461769">
              <w:rPr>
                <w:lang w:eastAsia="zh-CN"/>
              </w:rPr>
              <w:t>-</w:t>
            </w:r>
            <w:r>
              <w:rPr>
                <w:lang w:eastAsia="zh-CN"/>
              </w:rPr>
              <w:t>bullet</w:t>
            </w:r>
          </w:p>
          <w:p w14:paraId="2C8E89BD" w14:textId="77777777" w:rsidR="0037691B" w:rsidRPr="00473FC4" w:rsidRDefault="0037691B" w:rsidP="0037691B">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59" w:author="Chao Wei" w:date="2020-11-03T11:32:00Z">
              <w:r>
                <w:t xml:space="preserve"> or equal to</w:t>
              </w:r>
            </w:ins>
            <w:r>
              <w:t xml:space="preserve"> zero)</w:t>
            </w:r>
          </w:p>
          <w:p w14:paraId="7346F3F8" w14:textId="77777777" w:rsidR="0037691B" w:rsidRPr="00B4620A" w:rsidRDefault="0037691B" w:rsidP="0037691B">
            <w:pPr>
              <w:overflowPunct/>
              <w:autoSpaceDE/>
              <w:autoSpaceDN/>
              <w:adjustRightInd/>
              <w:spacing w:after="0"/>
              <w:ind w:left="1350"/>
              <w:textAlignment w:val="auto"/>
              <w:rPr>
                <w:b/>
                <w:u w:val="single"/>
              </w:rPr>
            </w:pPr>
          </w:p>
          <w:p w14:paraId="040A68E8" w14:textId="77777777" w:rsidR="0037691B" w:rsidRDefault="0037691B" w:rsidP="0037691B">
            <w:pPr>
              <w:rPr>
                <w:lang w:eastAsia="zh-CN"/>
              </w:rPr>
            </w:pPr>
            <w:r>
              <w:rPr>
                <w:lang w:eastAsia="zh-CN"/>
              </w:rPr>
              <w:t>There seems to be no reason to make it FFS so a better formulation may be</w:t>
            </w:r>
          </w:p>
          <w:p w14:paraId="1E6750D8" w14:textId="77777777" w:rsidR="0037691B" w:rsidRPr="00473FC4" w:rsidRDefault="0037691B" w:rsidP="0037691B">
            <w:pPr>
              <w:numPr>
                <w:ilvl w:val="1"/>
                <w:numId w:val="44"/>
              </w:numPr>
              <w:overflowPunct/>
              <w:autoSpaceDE/>
              <w:autoSpaceDN/>
              <w:adjustRightInd/>
              <w:spacing w:beforeAutospacing="1" w:after="0" w:afterAutospacing="1" w:line="240" w:lineRule="auto"/>
              <w:textAlignment w:val="auto"/>
              <w:rPr>
                <w:rFonts w:ascii="Calibri" w:eastAsia="Times New Roman" w:hAnsi="Calibri" w:cs="Calibri"/>
                <w:color w:val="000000"/>
                <w:sz w:val="24"/>
                <w:szCs w:val="24"/>
              </w:rPr>
            </w:pPr>
            <w:r w:rsidRPr="00473FC4">
              <w:rPr>
                <w:rFonts w:eastAsia="Times New Roman"/>
                <w:color w:val="000000"/>
                <w:bdr w:val="none" w:sz="0" w:space="0" w:color="auto" w:frame="1"/>
                <w:lang w:val="en-GB"/>
              </w:rPr>
              <w:t>The representative value of a channel is used for identifying whether the channel needs coverage recovery </w:t>
            </w:r>
          </w:p>
          <w:p w14:paraId="7C9529A9" w14:textId="77777777" w:rsidR="0037691B" w:rsidRPr="00473FC4" w:rsidRDefault="0037691B" w:rsidP="0037691B">
            <w:pPr>
              <w:numPr>
                <w:ilvl w:val="2"/>
                <w:numId w:val="44"/>
              </w:numPr>
              <w:overflowPunct/>
              <w:autoSpaceDE/>
              <w:autoSpaceDN/>
              <w:adjustRightInd/>
              <w:spacing w:beforeAutospacing="1" w:after="0" w:afterAutospacing="1" w:line="240" w:lineRule="auto"/>
              <w:textAlignment w:val="auto"/>
              <w:rPr>
                <w:rFonts w:eastAsia="Times New Roman"/>
                <w:color w:val="000000"/>
                <w:bdr w:val="none" w:sz="0" w:space="0" w:color="auto" w:frame="1"/>
                <w:lang w:val="en-GB"/>
              </w:rPr>
            </w:pPr>
            <w:r w:rsidRPr="00473FC4">
              <w:rPr>
                <w:rFonts w:eastAsia="Times New Roman"/>
                <w:color w:val="000000"/>
                <w:bdr w:val="none" w:sz="0" w:space="0" w:color="auto" w:frame="1"/>
                <w:lang w:val="en-GB"/>
              </w:rPr>
              <w:t>coverage recovery is not needed if the representative value of a channel is larger than</w:t>
            </w:r>
            <w:r>
              <w:rPr>
                <w:rFonts w:eastAsia="Times New Roman"/>
                <w:color w:val="000000"/>
                <w:bdr w:val="none" w:sz="0" w:space="0" w:color="auto" w:frame="1"/>
                <w:lang w:val="en-GB"/>
              </w:rPr>
              <w:t xml:space="preserve"> </w:t>
            </w:r>
            <w:ins w:id="60" w:author="Unknown" w:date="2020-11-03T11:32:00Z">
              <w:r w:rsidRPr="00473FC4">
                <w:rPr>
                  <w:rFonts w:eastAsia="Times New Roman"/>
                  <w:color w:val="000000"/>
                  <w:bdr w:val="none" w:sz="0" w:space="0" w:color="auto" w:frame="1"/>
                  <w:lang w:val="en-GB"/>
                </w:rPr>
                <w:t>or equal to</w:t>
              </w:r>
            </w:ins>
            <w:r>
              <w:rPr>
                <w:rFonts w:eastAsia="Times New Roman"/>
                <w:color w:val="000000"/>
                <w:bdr w:val="none" w:sz="0" w:space="0" w:color="auto" w:frame="1"/>
                <w:lang w:val="en-GB"/>
              </w:rPr>
              <w:t xml:space="preserve"> </w:t>
            </w:r>
            <w:r w:rsidRPr="00473FC4">
              <w:rPr>
                <w:rFonts w:eastAsia="Times New Roman"/>
                <w:color w:val="000000"/>
                <w:bdr w:val="none" w:sz="0" w:space="0" w:color="auto" w:frame="1"/>
                <w:lang w:val="en-GB"/>
              </w:rPr>
              <w:t>zero</w:t>
            </w:r>
            <w:r w:rsidRPr="00473FC4">
              <w:rPr>
                <w:rFonts w:eastAsia="Times New Roman"/>
                <w:color w:val="000000"/>
                <w:bdr w:val="none" w:sz="0" w:space="0" w:color="auto" w:frame="1"/>
                <w:lang w:val="en-GB"/>
              </w:rPr>
              <w:br/>
            </w:r>
          </w:p>
          <w:p w14:paraId="6DC91A15" w14:textId="1AB3593F" w:rsidR="0037691B" w:rsidRPr="0037691B" w:rsidRDefault="0037691B" w:rsidP="0037691B">
            <w:pPr>
              <w:numPr>
                <w:ilvl w:val="2"/>
                <w:numId w:val="44"/>
              </w:numPr>
              <w:overflowPunct/>
              <w:autoSpaceDE/>
              <w:autoSpaceDN/>
              <w:adjustRightInd/>
              <w:spacing w:before="100" w:beforeAutospacing="1" w:after="100" w:afterAutospacing="1" w:line="240" w:lineRule="auto"/>
              <w:textAlignment w:val="auto"/>
              <w:rPr>
                <w:rFonts w:eastAsia="Times New Roman"/>
                <w:color w:val="000000"/>
                <w:bdr w:val="none" w:sz="0" w:space="0" w:color="auto" w:frame="1"/>
                <w:lang w:val="en-GB"/>
              </w:rPr>
            </w:pPr>
            <w:r w:rsidRPr="00473FC4">
              <w:rPr>
                <w:rFonts w:eastAsia="Times New Roman"/>
                <w:color w:val="000000"/>
                <w:bdr w:val="none" w:sz="0" w:space="0" w:color="auto" w:frame="1"/>
                <w:lang w:val="en-GB"/>
              </w:rPr>
              <w:t>the amount of coverage recovery to recommend will depend on further discussion of the techniques, scenarios, etc</w:t>
            </w:r>
          </w:p>
          <w:p w14:paraId="630091DE" w14:textId="77777777" w:rsidR="0037691B" w:rsidRDefault="0037691B" w:rsidP="0037691B">
            <w:pPr>
              <w:rPr>
                <w:lang w:eastAsia="zh-CN"/>
              </w:rPr>
            </w:pPr>
            <w:r>
              <w:rPr>
                <w:lang w:eastAsia="zh-CN"/>
              </w:rPr>
              <w:t xml:space="preserve">We still support a common target for all channels for option 3. That is we support Alt 1 that is the current definition of Option 3. We feel the Alt2 serves the purpose of creating an amount of compensation for certain channels that may not need compensation otherwise. The intent now appears to be to push lots of coverage recovery that is unwarranted. Similar to the initial proposal by the FL in the previous summary FLS2: </w:t>
            </w:r>
          </w:p>
          <w:p w14:paraId="27E8EE2E" w14:textId="77777777" w:rsidR="0037691B" w:rsidRPr="001E7FA5" w:rsidRDefault="0037691B" w:rsidP="0037691B">
            <w:pPr>
              <w:pStyle w:val="afd"/>
              <w:numPr>
                <w:ilvl w:val="0"/>
                <w:numId w:val="18"/>
              </w:numPr>
              <w:spacing w:after="120" w:line="240" w:lineRule="auto"/>
              <w:rPr>
                <w:highlight w:val="yellow"/>
                <w:lang w:eastAsia="ja-JP"/>
              </w:rPr>
            </w:pPr>
            <w:r w:rsidRPr="007804C4">
              <w:rPr>
                <w:rFonts w:ascii="Times New Roman" w:eastAsia="SimSun" w:hAnsi="Times New Roman"/>
                <w:sz w:val="20"/>
                <w:szCs w:val="20"/>
                <w:highlight w:val="yellow"/>
                <w:lang w:eastAsia="zh-CN"/>
              </w:rPr>
              <w:t xml:space="preserve">A small amount of compensation </w:t>
            </w:r>
            <w:r>
              <w:rPr>
                <w:rFonts w:ascii="Times New Roman" w:eastAsia="SimSun" w:hAnsi="Times New Roman"/>
                <w:sz w:val="20"/>
                <w:szCs w:val="20"/>
                <w:highlight w:val="yellow"/>
                <w:lang w:eastAsia="zh-CN"/>
              </w:rPr>
              <w:t xml:space="preserve">(e.g. up to 3-4 dB) </w:t>
            </w:r>
            <w:r w:rsidRPr="001E7FA5">
              <w:rPr>
                <w:rFonts w:ascii="Times New Roman" w:eastAsia="SimSun" w:hAnsi="Times New Roman"/>
                <w:sz w:val="20"/>
                <w:szCs w:val="20"/>
                <w:highlight w:val="yellow"/>
                <w:lang w:eastAsia="zh-CN"/>
              </w:rPr>
              <w:t xml:space="preserve">can be considered for a channel </w:t>
            </w:r>
            <w:r>
              <w:rPr>
                <w:rFonts w:ascii="Times New Roman" w:eastAsia="SimSun" w:hAnsi="Times New Roman"/>
                <w:sz w:val="20"/>
                <w:szCs w:val="20"/>
                <w:highlight w:val="yellow"/>
                <w:lang w:eastAsia="zh-CN"/>
              </w:rPr>
              <w:t>i</w:t>
            </w:r>
            <w:r w:rsidRPr="001E7FA5">
              <w:rPr>
                <w:rFonts w:ascii="Times New Roman" w:eastAsia="SimSun" w:hAnsi="Times New Roman"/>
                <w:sz w:val="20"/>
                <w:szCs w:val="20"/>
                <w:highlight w:val="yellow"/>
                <w:lang w:eastAsia="zh-CN"/>
              </w:rPr>
              <w:t>f the link budget for th</w:t>
            </w:r>
            <w:r>
              <w:rPr>
                <w:rFonts w:ascii="Times New Roman" w:eastAsia="SimSun" w:hAnsi="Times New Roman"/>
                <w:sz w:val="20"/>
                <w:szCs w:val="20"/>
                <w:highlight w:val="yellow"/>
                <w:lang w:eastAsia="zh-CN"/>
              </w:rPr>
              <w:t>e</w:t>
            </w:r>
            <w:r w:rsidRPr="001E7FA5">
              <w:rPr>
                <w:rFonts w:ascii="Times New Roman" w:eastAsia="SimSun" w:hAnsi="Times New Roman"/>
                <w:sz w:val="20"/>
                <w:szCs w:val="20"/>
                <w:highlight w:val="yellow"/>
                <w:lang w:eastAsia="zh-CN"/>
              </w:rPr>
              <w:t xml:space="preserve"> channel exceeds that of the bottleneck channel for the reference NR UE</w:t>
            </w:r>
            <w:r>
              <w:rPr>
                <w:rFonts w:ascii="Times New Roman" w:eastAsia="SimSun" w:hAnsi="Times New Roman"/>
                <w:sz w:val="20"/>
                <w:szCs w:val="20"/>
                <w:highlight w:val="yellow"/>
                <w:lang w:eastAsia="zh-CN"/>
              </w:rPr>
              <w:t xml:space="preserve"> but the margin is small</w:t>
            </w:r>
          </w:p>
          <w:p w14:paraId="2E063035" w14:textId="77777777" w:rsidR="0037691B" w:rsidRDefault="0037691B" w:rsidP="0037691B">
            <w:pPr>
              <w:rPr>
                <w:lang w:eastAsia="zh-CN"/>
              </w:rPr>
            </w:pPr>
          </w:p>
          <w:p w14:paraId="3E741E65" w14:textId="77777777" w:rsidR="0037691B" w:rsidRDefault="0037691B" w:rsidP="0037691B">
            <w:pPr>
              <w:rPr>
                <w:lang w:eastAsia="zh-CN"/>
              </w:rPr>
            </w:pPr>
          </w:p>
          <w:p w14:paraId="07BEEAED" w14:textId="77777777" w:rsidR="0037691B" w:rsidRDefault="0037691B" w:rsidP="0037691B">
            <w:pPr>
              <w:rPr>
                <w:lang w:eastAsia="zh-CN"/>
              </w:rPr>
            </w:pPr>
          </w:p>
          <w:p w14:paraId="13A80192" w14:textId="42473E98" w:rsidR="0037691B" w:rsidRDefault="0037691B" w:rsidP="0037691B">
            <w:pPr>
              <w:rPr>
                <w:lang w:eastAsia="zh-CN"/>
              </w:rPr>
            </w:pPr>
            <w:r>
              <w:rPr>
                <w:lang w:eastAsia="zh-CN"/>
              </w:rPr>
              <w:t xml:space="preserve"> </w:t>
            </w:r>
          </w:p>
        </w:tc>
      </w:tr>
      <w:tr w:rsidR="00604AC4" w14:paraId="377C3B45"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6EF7D" w14:textId="59B0FAF6" w:rsidR="00604AC4" w:rsidRDefault="00604AC4" w:rsidP="00604AC4">
            <w:pPr>
              <w:rPr>
                <w:lang w:eastAsia="zh-CN"/>
              </w:rPr>
            </w:pPr>
            <w:r>
              <w:rPr>
                <w:rFonts w:eastAsiaTheme="minorEastAsia" w:hint="eastAsia"/>
                <w:lang w:eastAsia="zh-CN"/>
              </w:rPr>
              <w:lastRenderedPageBreak/>
              <w:t>Intel</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E6241" w14:textId="75988575" w:rsidR="00604AC4" w:rsidRDefault="00604AC4" w:rsidP="00604AC4">
            <w:pPr>
              <w:overflowPunct/>
              <w:autoSpaceDE/>
              <w:autoSpaceDN/>
              <w:adjustRightInd/>
              <w:spacing w:after="0"/>
              <w:textAlignment w:val="auto"/>
              <w:rPr>
                <w:lang w:eastAsia="zh-CN"/>
              </w:rPr>
            </w:pPr>
            <w:r>
              <w:rPr>
                <w:rFonts w:eastAsiaTheme="minorEastAsia"/>
                <w:lang w:eastAsia="zh-CN"/>
              </w:rPr>
              <w:t xml:space="preserve">We prefer to adopt Option 3 only.  </w:t>
            </w:r>
          </w:p>
        </w:tc>
      </w:tr>
      <w:tr w:rsidR="00B72DD1" w:rsidRPr="00ED2FD6" w14:paraId="43B01269" w14:textId="77777777" w:rsidTr="00FF44BC">
        <w:trPr>
          <w:gridAfter w:val="1"/>
          <w:wAfter w:w="630" w:type="dxa"/>
        </w:trPr>
        <w:tc>
          <w:tcPr>
            <w:tcW w:w="1493" w:type="dxa"/>
            <w:tcMar>
              <w:top w:w="0" w:type="dxa"/>
              <w:left w:w="108" w:type="dxa"/>
              <w:bottom w:w="0" w:type="dxa"/>
              <w:right w:w="108" w:type="dxa"/>
            </w:tcMar>
          </w:tcPr>
          <w:p w14:paraId="3AEC07F0" w14:textId="77777777" w:rsidR="00B72DD1" w:rsidRDefault="00B72DD1" w:rsidP="00FF44BC">
            <w:pPr>
              <w:rPr>
                <w:rFonts w:eastAsiaTheme="minorEastAsia"/>
                <w:lang w:eastAsia="zh-CN"/>
              </w:rPr>
            </w:pPr>
            <w:r>
              <w:rPr>
                <w:rFonts w:eastAsiaTheme="minorEastAsia"/>
                <w:lang w:eastAsia="zh-CN"/>
              </w:rPr>
              <w:t>Ericsson</w:t>
            </w:r>
          </w:p>
        </w:tc>
        <w:tc>
          <w:tcPr>
            <w:tcW w:w="7592" w:type="dxa"/>
          </w:tcPr>
          <w:p w14:paraId="7A37D419" w14:textId="77777777" w:rsidR="00B72DD1" w:rsidRDefault="00B72DD1" w:rsidP="00FF44BC">
            <w:pPr>
              <w:overflowPunct/>
              <w:autoSpaceDE/>
              <w:autoSpaceDN/>
              <w:adjustRightInd/>
              <w:spacing w:after="0"/>
              <w:textAlignment w:val="auto"/>
              <w:rPr>
                <w:rFonts w:eastAsiaTheme="minorEastAsia"/>
                <w:lang w:eastAsia="zh-CN"/>
              </w:rPr>
            </w:pPr>
            <w:r>
              <w:rPr>
                <w:rFonts w:eastAsiaTheme="minorEastAsia"/>
                <w:lang w:eastAsia="zh-CN"/>
              </w:rPr>
              <w:t xml:space="preserve">We agree with FL’s comment and prefer </w:t>
            </w:r>
            <w:r w:rsidRPr="00FC4258">
              <w:rPr>
                <w:rFonts w:eastAsiaTheme="minorEastAsia"/>
                <w:lang w:eastAsia="zh-CN"/>
              </w:rPr>
              <w:t>differential-value based representative value</w:t>
            </w:r>
            <w:r>
              <w:rPr>
                <w:rFonts w:eastAsiaTheme="minorEastAsia"/>
                <w:lang w:eastAsia="zh-CN"/>
              </w:rPr>
              <w:t>.</w:t>
            </w:r>
          </w:p>
          <w:p w14:paraId="4AD0B4AC" w14:textId="77777777" w:rsidR="00B72DD1" w:rsidRPr="00ED2FD6" w:rsidRDefault="00B72DD1" w:rsidP="00FF44BC">
            <w:pPr>
              <w:overflowPunct/>
              <w:autoSpaceDE/>
              <w:autoSpaceDN/>
              <w:adjustRightInd/>
              <w:spacing w:after="0"/>
              <w:textAlignment w:val="auto"/>
              <w:rPr>
                <w:rFonts w:eastAsiaTheme="minorEastAsia"/>
                <w:lang w:eastAsia="zh-CN"/>
              </w:rPr>
            </w:pPr>
            <w:r>
              <w:rPr>
                <w:rFonts w:eastAsiaTheme="minorEastAsia"/>
                <w:lang w:eastAsia="zh-CN"/>
              </w:rPr>
              <w:t xml:space="preserve">In our view, the methodology based on Option 3 is much more mature than that based on Option 1. </w:t>
            </w:r>
          </w:p>
        </w:tc>
      </w:tr>
      <w:tr w:rsidR="00FF44BC" w:rsidRPr="00ED2FD6" w14:paraId="0860BA48" w14:textId="77777777" w:rsidTr="00FF44BC">
        <w:trPr>
          <w:gridAfter w:val="1"/>
          <w:wAfter w:w="630" w:type="dxa"/>
        </w:trPr>
        <w:tc>
          <w:tcPr>
            <w:tcW w:w="1493" w:type="dxa"/>
            <w:tcMar>
              <w:top w:w="0" w:type="dxa"/>
              <w:left w:w="108" w:type="dxa"/>
              <w:bottom w:w="0" w:type="dxa"/>
              <w:right w:w="108" w:type="dxa"/>
            </w:tcMar>
          </w:tcPr>
          <w:p w14:paraId="033CC6CC" w14:textId="1680D56B" w:rsidR="00FF44BC" w:rsidRPr="00FF44BC" w:rsidRDefault="00FF44BC" w:rsidP="00FF44BC">
            <w:pPr>
              <w:rPr>
                <w:rFonts w:eastAsia="맑은 고딕" w:hint="eastAsia"/>
                <w:lang w:eastAsia="ko-KR"/>
              </w:rPr>
            </w:pPr>
            <w:r>
              <w:rPr>
                <w:rFonts w:eastAsia="맑은 고딕" w:hint="eastAsia"/>
                <w:lang w:eastAsia="ko-KR"/>
              </w:rPr>
              <w:lastRenderedPageBreak/>
              <w:t>Samsung</w:t>
            </w:r>
          </w:p>
        </w:tc>
        <w:tc>
          <w:tcPr>
            <w:tcW w:w="7592" w:type="dxa"/>
          </w:tcPr>
          <w:p w14:paraId="4DA32F77" w14:textId="509CD57C" w:rsidR="00FF44BC" w:rsidRPr="007A0F16" w:rsidRDefault="007A0F16" w:rsidP="00FF44BC">
            <w:pPr>
              <w:overflowPunct/>
              <w:autoSpaceDE/>
              <w:autoSpaceDN/>
              <w:adjustRightInd/>
              <w:spacing w:after="0"/>
              <w:textAlignment w:val="auto"/>
              <w:rPr>
                <w:rFonts w:eastAsia="맑은 고딕" w:hint="eastAsia"/>
                <w:lang w:eastAsia="ko-KR"/>
              </w:rPr>
            </w:pPr>
            <w:r>
              <w:rPr>
                <w:rFonts w:eastAsia="맑은 고딕" w:hint="eastAsia"/>
                <w:lang w:eastAsia="ko-KR"/>
              </w:rPr>
              <w:t>OK with the FL</w:t>
            </w:r>
            <w:r>
              <w:rPr>
                <w:rFonts w:eastAsia="맑은 고딕"/>
                <w:lang w:eastAsia="ko-KR"/>
              </w:rPr>
              <w:t>’s proposal.</w:t>
            </w:r>
          </w:p>
        </w:tc>
      </w:tr>
    </w:tbl>
    <w:p w14:paraId="3488C7DA" w14:textId="51F582F7" w:rsidR="006C49F5" w:rsidRDefault="006C49F5">
      <w:pPr>
        <w:rPr>
          <w:b/>
          <w:u w:val="single"/>
        </w:rPr>
      </w:pPr>
    </w:p>
    <w:p w14:paraId="46412118" w14:textId="77777777" w:rsidR="00D50859" w:rsidRDefault="00D50859">
      <w:pPr>
        <w:rPr>
          <w:b/>
          <w:u w:val="single"/>
        </w:rPr>
      </w:pPr>
    </w:p>
    <w:p w14:paraId="0EB5BDE7" w14:textId="20485262" w:rsidR="00F71B69" w:rsidRPr="00917563" w:rsidRDefault="00F71B69" w:rsidP="00F71B69">
      <w:pPr>
        <w:rPr>
          <w:highlight w:val="green"/>
        </w:rPr>
      </w:pPr>
      <w:r w:rsidRPr="00917563">
        <w:rPr>
          <w:highlight w:val="green"/>
        </w:rPr>
        <w:t>Agreements</w:t>
      </w:r>
      <w:r>
        <w:rPr>
          <w:highlight w:val="green"/>
        </w:rPr>
        <w:t xml:space="preserve"> on 11/3 GTW session</w:t>
      </w:r>
      <w:r w:rsidRPr="00917563">
        <w:rPr>
          <w:highlight w:val="green"/>
        </w:rPr>
        <w:t>:</w:t>
      </w:r>
    </w:p>
    <w:p w14:paraId="6D430960" w14:textId="77777777" w:rsidR="00F71B69" w:rsidRPr="00F71B69" w:rsidRDefault="00F71B69" w:rsidP="00F71B69">
      <w:pPr>
        <w:pStyle w:val="afd"/>
        <w:numPr>
          <w:ilvl w:val="0"/>
          <w:numId w:val="18"/>
        </w:numPr>
        <w:spacing w:after="120"/>
        <w:rPr>
          <w:rFonts w:ascii="Times New Roman" w:hAnsi="Times New Roman"/>
          <w:sz w:val="20"/>
          <w:szCs w:val="20"/>
          <w:lang w:eastAsia="zh-CN"/>
        </w:rPr>
      </w:pPr>
      <w:r w:rsidRPr="00F71B69">
        <w:rPr>
          <w:rFonts w:ascii="Times New Roman" w:hAnsi="Times New Roman"/>
          <w:sz w:val="20"/>
          <w:szCs w:val="20"/>
          <w:lang w:eastAsia="zh-CN"/>
        </w:rPr>
        <w:t xml:space="preserve">For Option 3, down-selection on the following alternatives for coverage recovery </w:t>
      </w:r>
    </w:p>
    <w:p w14:paraId="3FCBAC80" w14:textId="77777777" w:rsidR="00F71B69" w:rsidRPr="00F71B69" w:rsidRDefault="00F71B69" w:rsidP="00F71B69">
      <w:pPr>
        <w:pStyle w:val="afd"/>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t>Alt 1: A single coverage recovery target based on the same bottleneck channel is used for initial access channels and non-initial access channels of RedCap UE</w:t>
      </w:r>
    </w:p>
    <w:p w14:paraId="03A57176" w14:textId="77777777" w:rsidR="00F71B69" w:rsidRPr="00F71B69" w:rsidRDefault="00F71B69" w:rsidP="00F71B69">
      <w:pPr>
        <w:pStyle w:val="afd"/>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t>Alt 2: Identify 2 coverage recovery targets for the RedCap UE initial access channels and non-initial access channels, respectively:</w:t>
      </w:r>
    </w:p>
    <w:p w14:paraId="7CFE6FDD" w14:textId="77777777" w:rsidR="00F71B69" w:rsidRPr="00F71B69" w:rsidRDefault="00F71B69" w:rsidP="00F71B69">
      <w:pPr>
        <w:numPr>
          <w:ilvl w:val="1"/>
          <w:numId w:val="19"/>
        </w:numPr>
        <w:overflowPunct/>
        <w:autoSpaceDE/>
        <w:autoSpaceDN/>
        <w:adjustRightInd/>
        <w:spacing w:after="0"/>
        <w:ind w:left="1350" w:hanging="270"/>
        <w:textAlignment w:val="auto"/>
      </w:pPr>
      <w:r w:rsidRPr="00F71B69">
        <w:t>The 1</w:t>
      </w:r>
      <w:r w:rsidRPr="00F71B69">
        <w:rPr>
          <w:vertAlign w:val="superscript"/>
        </w:rPr>
        <w:t>st</w:t>
      </w:r>
      <w:r w:rsidRPr="00F71B69">
        <w:t xml:space="preserve"> target is based on the bottleneck channel among the initial access channels of the reference NR UE</w:t>
      </w:r>
    </w:p>
    <w:p w14:paraId="2062D648" w14:textId="615155A0" w:rsidR="00F71B69" w:rsidRDefault="00F71B69" w:rsidP="00F71B69">
      <w:pPr>
        <w:numPr>
          <w:ilvl w:val="1"/>
          <w:numId w:val="19"/>
        </w:numPr>
        <w:overflowPunct/>
        <w:autoSpaceDE/>
        <w:autoSpaceDN/>
        <w:adjustRightInd/>
        <w:spacing w:after="0"/>
        <w:ind w:left="1350" w:hanging="270"/>
        <w:textAlignment w:val="auto"/>
      </w:pPr>
      <w:r w:rsidRPr="00F71B69">
        <w:t>The 2</w:t>
      </w:r>
      <w:r w:rsidRPr="00F71B69">
        <w:rPr>
          <w:vertAlign w:val="superscript"/>
        </w:rPr>
        <w:t>nd</w:t>
      </w:r>
      <w:r w:rsidRPr="00F71B69">
        <w:t xml:space="preserve"> target is based on the bottleneck channel among all the channels of the reference NR UE</w:t>
      </w:r>
    </w:p>
    <w:p w14:paraId="084ED4BD" w14:textId="77777777" w:rsidR="00F71B69" w:rsidRPr="00F71B69" w:rsidRDefault="00F71B69" w:rsidP="00F71B69">
      <w:pPr>
        <w:overflowPunct/>
        <w:autoSpaceDE/>
        <w:autoSpaceDN/>
        <w:adjustRightInd/>
        <w:spacing w:after="0"/>
        <w:ind w:left="1350"/>
        <w:textAlignment w:val="auto"/>
      </w:pPr>
    </w:p>
    <w:p w14:paraId="0AC3399D" w14:textId="77777777" w:rsidR="00F71B69" w:rsidRPr="00F71B69" w:rsidRDefault="00F71B69" w:rsidP="00F71B69">
      <w:pPr>
        <w:pStyle w:val="afd"/>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t>Note: The initial access channels include at least PBCH, PRACH, Msg2, Msg3, Msg4 and PDCCH CSS</w:t>
      </w:r>
    </w:p>
    <w:p w14:paraId="20C71530" w14:textId="77777777" w:rsidR="00051B0C" w:rsidRPr="00A75ADF" w:rsidRDefault="00051B0C" w:rsidP="00051B0C">
      <w:pPr>
        <w:rPr>
          <w:b/>
          <w:u w:val="single"/>
        </w:rPr>
      </w:pPr>
    </w:p>
    <w:p w14:paraId="10849DBE" w14:textId="0D97280C" w:rsidR="00051B0C" w:rsidRPr="00FC72CF" w:rsidRDefault="00051B0C" w:rsidP="00051B0C">
      <w:pPr>
        <w:rPr>
          <w:b/>
          <w:bCs/>
        </w:rPr>
      </w:pPr>
      <w:r w:rsidRPr="00FC72CF">
        <w:rPr>
          <w:b/>
          <w:bCs/>
          <w:highlight w:val="yellow"/>
        </w:rPr>
        <w:t>Question 2-2:</w:t>
      </w:r>
      <w:r>
        <w:rPr>
          <w:highlight w:val="yellow"/>
        </w:rPr>
        <w:t xml:space="preserve"> </w:t>
      </w:r>
      <w:r>
        <w:rPr>
          <w:b/>
          <w:bCs/>
        </w:rPr>
        <w:t xml:space="preserve">Companies are invited </w:t>
      </w:r>
      <w:r w:rsidRPr="008B1BA6">
        <w:rPr>
          <w:b/>
          <w:bCs/>
        </w:rPr>
        <w:t xml:space="preserve">to input </w:t>
      </w:r>
      <w:r w:rsidR="00F71B69">
        <w:rPr>
          <w:b/>
          <w:bCs/>
        </w:rPr>
        <w:t xml:space="preserve">further </w:t>
      </w:r>
      <w:r w:rsidRPr="008B1BA6">
        <w:rPr>
          <w:b/>
          <w:bCs/>
        </w:rPr>
        <w:t xml:space="preserve">views for the above </w:t>
      </w:r>
      <w:r w:rsidR="00F71B69">
        <w:rPr>
          <w:b/>
          <w:bCs/>
        </w:rPr>
        <w:t xml:space="preserve">two alternatives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14:paraId="4C725014" w14:textId="77777777" w:rsidTr="00051B0C">
        <w:tc>
          <w:tcPr>
            <w:tcW w:w="1493" w:type="dxa"/>
            <w:shd w:val="clear" w:color="auto" w:fill="D9D9D9"/>
            <w:tcMar>
              <w:top w:w="0" w:type="dxa"/>
              <w:left w:w="108" w:type="dxa"/>
              <w:bottom w:w="0" w:type="dxa"/>
              <w:right w:w="108" w:type="dxa"/>
            </w:tcMar>
          </w:tcPr>
          <w:p w14:paraId="4AA44A8E" w14:textId="77777777" w:rsidR="00051B0C" w:rsidRDefault="00051B0C" w:rsidP="00051B0C">
            <w:pPr>
              <w:rPr>
                <w:b/>
                <w:bCs/>
                <w:lang w:eastAsia="sv-SE"/>
              </w:rPr>
            </w:pPr>
            <w:r>
              <w:rPr>
                <w:b/>
                <w:bCs/>
                <w:lang w:eastAsia="sv-SE"/>
              </w:rPr>
              <w:t>Company</w:t>
            </w:r>
          </w:p>
        </w:tc>
        <w:tc>
          <w:tcPr>
            <w:tcW w:w="1922" w:type="dxa"/>
            <w:shd w:val="clear" w:color="auto" w:fill="D9D9D9"/>
          </w:tcPr>
          <w:p w14:paraId="1BCCFCD5" w14:textId="77777777" w:rsidR="00051B0C" w:rsidRDefault="00051B0C" w:rsidP="00051B0C">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220C49A7" w14:textId="77777777" w:rsidR="00051B0C" w:rsidRDefault="00051B0C" w:rsidP="00051B0C">
            <w:pPr>
              <w:rPr>
                <w:b/>
                <w:bCs/>
                <w:lang w:eastAsia="sv-SE"/>
              </w:rPr>
            </w:pPr>
            <w:r>
              <w:rPr>
                <w:b/>
                <w:bCs/>
                <w:color w:val="000000"/>
                <w:lang w:eastAsia="sv-SE"/>
              </w:rPr>
              <w:t>Comments</w:t>
            </w:r>
          </w:p>
        </w:tc>
      </w:tr>
      <w:tr w:rsidR="00051B0C" w14:paraId="580B9101" w14:textId="77777777" w:rsidTr="00051B0C">
        <w:tc>
          <w:tcPr>
            <w:tcW w:w="1493" w:type="dxa"/>
            <w:tcMar>
              <w:top w:w="0" w:type="dxa"/>
              <w:left w:w="108" w:type="dxa"/>
              <w:bottom w:w="0" w:type="dxa"/>
              <w:right w:w="108" w:type="dxa"/>
            </w:tcMar>
          </w:tcPr>
          <w:p w14:paraId="5876E2E2" w14:textId="77777777"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3EAED36" w14:textId="77777777" w:rsidR="00051B0C" w:rsidRPr="00ED2FD6" w:rsidRDefault="00ED2FD6" w:rsidP="00051B0C">
            <w:pPr>
              <w:rPr>
                <w:rFonts w:eastAsiaTheme="minorEastAsia"/>
                <w:lang w:eastAsia="zh-CN"/>
              </w:rPr>
            </w:pPr>
            <w:r>
              <w:rPr>
                <w:rFonts w:eastAsiaTheme="minorEastAsia" w:hint="eastAsia"/>
                <w:lang w:eastAsia="zh-CN"/>
              </w:rPr>
              <w:t>O</w:t>
            </w:r>
            <w:r>
              <w:rPr>
                <w:rFonts w:eastAsiaTheme="minorEastAsia"/>
                <w:lang w:eastAsia="zh-CN"/>
              </w:rPr>
              <w:t>ption 2</w:t>
            </w:r>
          </w:p>
        </w:tc>
        <w:tc>
          <w:tcPr>
            <w:tcW w:w="5670" w:type="dxa"/>
            <w:shd w:val="clear" w:color="auto" w:fill="auto"/>
            <w:tcMar>
              <w:top w:w="0" w:type="dxa"/>
              <w:left w:w="108" w:type="dxa"/>
              <w:bottom w:w="0" w:type="dxa"/>
              <w:right w:w="108" w:type="dxa"/>
            </w:tcMar>
          </w:tcPr>
          <w:p w14:paraId="469B2D26" w14:textId="77777777" w:rsidR="00051B0C" w:rsidRDefault="00ED2FD6" w:rsidP="00F56F9A">
            <w:pPr>
              <w:rPr>
                <w:rFonts w:eastAsiaTheme="minorEastAsia"/>
                <w:lang w:eastAsia="zh-CN"/>
              </w:rPr>
            </w:pPr>
            <w:r>
              <w:rPr>
                <w:rFonts w:eastAsiaTheme="minorEastAsia"/>
                <w:lang w:eastAsia="zh-CN"/>
              </w:rPr>
              <w:t xml:space="preserve">We are generally supportive to option 2 as we see the risk for initial access channels by using option 3 as the coverage recovery target. One suggested revision as following to make the proposal clearer. </w:t>
            </w:r>
          </w:p>
          <w:p w14:paraId="4A1FE04C" w14:textId="77777777" w:rsidR="00ED2FD6" w:rsidRPr="00A75ADF" w:rsidRDefault="00ED2FD6" w:rsidP="00ED2FD6">
            <w:pPr>
              <w:pStyle w:val="afd"/>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2: Identify 2 coverage recovery targets </w:t>
            </w:r>
            <w:r>
              <w:rPr>
                <w:rFonts w:ascii="Times New Roman" w:hAnsi="Times New Roman"/>
                <w:sz w:val="20"/>
                <w:szCs w:val="20"/>
              </w:rPr>
              <w:t>f</w:t>
            </w:r>
            <w:r w:rsidRPr="00A75ADF">
              <w:rPr>
                <w:rFonts w:ascii="Times New Roman" w:hAnsi="Times New Roman"/>
                <w:sz w:val="20"/>
                <w:szCs w:val="20"/>
              </w:rPr>
              <w:t>or the RedCap UE initial access channels and non-initial access channels, respectively:</w:t>
            </w:r>
          </w:p>
          <w:p w14:paraId="43ECA71D" w14:textId="77777777" w:rsidR="00ED2FD6" w:rsidRDefault="00ED2FD6" w:rsidP="00ED2FD6">
            <w:pPr>
              <w:numPr>
                <w:ilvl w:val="1"/>
                <w:numId w:val="19"/>
              </w:numPr>
              <w:overflowPunct/>
              <w:autoSpaceDE/>
              <w:autoSpaceDN/>
              <w:adjustRightInd/>
              <w:spacing w:after="0"/>
              <w:ind w:left="1350" w:hanging="270"/>
              <w:textAlignment w:val="auto"/>
            </w:pPr>
            <w:r>
              <w:t>The 1</w:t>
            </w:r>
            <w:r w:rsidRPr="008B1BA6">
              <w:rPr>
                <w:vertAlign w:val="superscript"/>
              </w:rPr>
              <w:t>st</w:t>
            </w:r>
            <w:r>
              <w:t xml:space="preserve"> target </w:t>
            </w:r>
            <w:r w:rsidRPr="00ED2FD6">
              <w:rPr>
                <w:rFonts w:hint="eastAsia"/>
                <w:color w:val="FF0000"/>
                <w:u w:val="single"/>
                <w:lang w:eastAsia="zh-CN"/>
              </w:rPr>
              <w:t>(</w:t>
            </w:r>
            <w:r w:rsidRPr="00ED2FD6">
              <w:rPr>
                <w:color w:val="FF0000"/>
                <w:u w:val="single"/>
                <w:lang w:eastAsia="zh-CN"/>
              </w:rPr>
              <w:t>for initial access channels)</w:t>
            </w:r>
            <w:r>
              <w:t xml:space="preserve"> is based on the bottleneck channel among the initial access channels of the reference NR UE</w:t>
            </w:r>
          </w:p>
          <w:p w14:paraId="68D3E5C4" w14:textId="77777777" w:rsidR="00ED2FD6" w:rsidRDefault="00ED2FD6" w:rsidP="00ED2FD6">
            <w:pPr>
              <w:numPr>
                <w:ilvl w:val="1"/>
                <w:numId w:val="19"/>
              </w:numPr>
              <w:overflowPunct/>
              <w:autoSpaceDE/>
              <w:autoSpaceDN/>
              <w:adjustRightInd/>
              <w:spacing w:after="0"/>
              <w:ind w:left="1350" w:hanging="270"/>
              <w:textAlignment w:val="auto"/>
            </w:pPr>
            <w:r>
              <w:t>The 2</w:t>
            </w:r>
            <w:r w:rsidRPr="008B1BA6">
              <w:rPr>
                <w:vertAlign w:val="superscript"/>
              </w:rPr>
              <w:t>nd</w:t>
            </w:r>
            <w:r>
              <w:t xml:space="preserve"> target </w:t>
            </w:r>
            <w:r w:rsidRPr="00ED2FD6">
              <w:rPr>
                <w:rFonts w:hint="eastAsia"/>
                <w:color w:val="FF0000"/>
                <w:u w:val="single"/>
                <w:lang w:eastAsia="zh-CN"/>
              </w:rPr>
              <w:t>(</w:t>
            </w:r>
            <w:r w:rsidRPr="00ED2FD6">
              <w:rPr>
                <w:color w:val="FF0000"/>
                <w:u w:val="single"/>
                <w:lang w:eastAsia="zh-CN"/>
              </w:rPr>
              <w:t xml:space="preserve">for </w:t>
            </w:r>
            <w:r>
              <w:rPr>
                <w:color w:val="FF0000"/>
                <w:u w:val="single"/>
                <w:lang w:eastAsia="zh-CN"/>
              </w:rPr>
              <w:t>non-</w:t>
            </w:r>
            <w:r w:rsidRPr="00ED2FD6">
              <w:rPr>
                <w:color w:val="FF0000"/>
                <w:u w:val="single"/>
                <w:lang w:eastAsia="zh-CN"/>
              </w:rPr>
              <w:t>initial access channels)</w:t>
            </w:r>
            <w:r>
              <w:t xml:space="preserve"> is based on the bottleneck channel among all the channels of the reference NR UE</w:t>
            </w:r>
          </w:p>
          <w:p w14:paraId="24226F10" w14:textId="77777777" w:rsidR="00ED2FD6" w:rsidRPr="00ED2FD6" w:rsidRDefault="00ED2FD6" w:rsidP="00F56F9A">
            <w:pPr>
              <w:rPr>
                <w:rFonts w:eastAsiaTheme="minorEastAsia"/>
                <w:lang w:eastAsia="zh-CN"/>
              </w:rPr>
            </w:pPr>
          </w:p>
        </w:tc>
      </w:tr>
      <w:tr w:rsidR="00746EAD" w14:paraId="6855B7EB" w14:textId="77777777" w:rsidTr="00051B0C">
        <w:tc>
          <w:tcPr>
            <w:tcW w:w="1493" w:type="dxa"/>
            <w:tcMar>
              <w:top w:w="0" w:type="dxa"/>
              <w:left w:w="108" w:type="dxa"/>
              <w:bottom w:w="0" w:type="dxa"/>
              <w:right w:w="108" w:type="dxa"/>
            </w:tcMar>
          </w:tcPr>
          <w:p w14:paraId="4EC6A52F" w14:textId="77777777" w:rsidR="00746EAD" w:rsidRPr="00F56F9A" w:rsidRDefault="00746EAD" w:rsidP="00746EAD">
            <w:pPr>
              <w:rPr>
                <w:rFonts w:eastAsia="맑은 고딕"/>
                <w:lang w:eastAsia="ko-KR"/>
              </w:rPr>
            </w:pPr>
            <w:r>
              <w:rPr>
                <w:rFonts w:eastAsia="맑은 고딕" w:hint="eastAsia"/>
                <w:lang w:eastAsia="ko-KR"/>
              </w:rPr>
              <w:t>Samsung</w:t>
            </w:r>
          </w:p>
        </w:tc>
        <w:tc>
          <w:tcPr>
            <w:tcW w:w="1922" w:type="dxa"/>
          </w:tcPr>
          <w:p w14:paraId="35BBE367" w14:textId="77777777" w:rsidR="00746EAD" w:rsidRPr="00F56F9A" w:rsidRDefault="00746EAD" w:rsidP="00746EAD">
            <w:pPr>
              <w:rPr>
                <w:rFonts w:eastAsia="맑은 고딕"/>
                <w:lang w:eastAsia="ko-KR"/>
              </w:rPr>
            </w:pPr>
            <w:r>
              <w:rPr>
                <w:rFonts w:eastAsia="맑은 고딕" w:hint="eastAsia"/>
                <w:lang w:eastAsia="ko-KR"/>
              </w:rPr>
              <w:t>Option 2</w:t>
            </w:r>
          </w:p>
        </w:tc>
        <w:tc>
          <w:tcPr>
            <w:tcW w:w="5670" w:type="dxa"/>
            <w:tcMar>
              <w:top w:w="0" w:type="dxa"/>
              <w:left w:w="108" w:type="dxa"/>
              <w:bottom w:w="0" w:type="dxa"/>
              <w:right w:w="108" w:type="dxa"/>
            </w:tcMar>
          </w:tcPr>
          <w:p w14:paraId="040FAC68" w14:textId="77777777" w:rsidR="00746EAD" w:rsidRPr="00F56F9A" w:rsidRDefault="00746EAD" w:rsidP="00340B73">
            <w:pPr>
              <w:rPr>
                <w:rFonts w:eastAsia="맑은 고딕"/>
                <w:lang w:eastAsia="ko-KR"/>
              </w:rPr>
            </w:pPr>
            <w:r>
              <w:rPr>
                <w:rFonts w:eastAsia="맑은 고딕" w:hint="eastAsia"/>
                <w:lang w:eastAsia="ko-KR"/>
              </w:rPr>
              <w:t xml:space="preserve">We </w:t>
            </w:r>
            <w:r w:rsidR="00340B73">
              <w:rPr>
                <w:rFonts w:eastAsia="맑은 고딕"/>
                <w:lang w:eastAsia="ko-KR"/>
              </w:rPr>
              <w:t>can go with</w:t>
            </w:r>
            <w:r>
              <w:rPr>
                <w:rFonts w:eastAsia="맑은 고딕" w:hint="eastAsia"/>
                <w:lang w:eastAsia="ko-KR"/>
              </w:rPr>
              <w:t xml:space="preserve"> </w:t>
            </w:r>
            <w:r>
              <w:rPr>
                <w:rFonts w:eastAsia="맑은 고딕"/>
                <w:lang w:eastAsia="ko-KR"/>
              </w:rPr>
              <w:t xml:space="preserve">Option 2 </w:t>
            </w:r>
            <w:r w:rsidR="00340B73">
              <w:rPr>
                <w:rFonts w:eastAsia="맑은 고딕"/>
                <w:lang w:eastAsia="ko-KR"/>
              </w:rPr>
              <w:t xml:space="preserve">because it </w:t>
            </w:r>
            <w:r w:rsidRPr="00F56F9A">
              <w:rPr>
                <w:rFonts w:eastAsia="맑은 고딕"/>
                <w:lang w:eastAsia="ko-KR"/>
              </w:rPr>
              <w:t xml:space="preserve">can compensate for coverages of </w:t>
            </w:r>
            <w:r>
              <w:rPr>
                <w:rFonts w:eastAsia="맑은 고딕"/>
                <w:lang w:eastAsia="ko-KR"/>
              </w:rPr>
              <w:t xml:space="preserve">DL </w:t>
            </w:r>
            <w:r w:rsidRPr="00F56F9A">
              <w:rPr>
                <w:rFonts w:eastAsia="맑은 고딕"/>
                <w:lang w:eastAsia="ko-KR"/>
              </w:rPr>
              <w:t>channels significantly reduced due to potential RedCap features.</w:t>
            </w:r>
          </w:p>
        </w:tc>
      </w:tr>
      <w:tr w:rsidR="00B43874" w14:paraId="2E2227E7" w14:textId="77777777" w:rsidTr="00051B0C">
        <w:tc>
          <w:tcPr>
            <w:tcW w:w="1493" w:type="dxa"/>
            <w:tcMar>
              <w:top w:w="0" w:type="dxa"/>
              <w:left w:w="108" w:type="dxa"/>
              <w:bottom w:w="0" w:type="dxa"/>
              <w:right w:w="108" w:type="dxa"/>
            </w:tcMar>
          </w:tcPr>
          <w:p w14:paraId="3B7D9DAB" w14:textId="77777777" w:rsidR="00B43874" w:rsidRPr="00D13336" w:rsidRDefault="00B43874" w:rsidP="00B43874">
            <w:pPr>
              <w:rPr>
                <w:rFonts w:eastAsia="맑은 고딕"/>
                <w:lang w:eastAsia="ko-KR"/>
              </w:rPr>
            </w:pPr>
            <w:r>
              <w:rPr>
                <w:rFonts w:eastAsia="맑은 고딕" w:hint="eastAsia"/>
                <w:lang w:eastAsia="ko-KR"/>
              </w:rPr>
              <w:t>L</w:t>
            </w:r>
            <w:r>
              <w:rPr>
                <w:rFonts w:eastAsia="맑은 고딕"/>
                <w:lang w:eastAsia="ko-KR"/>
              </w:rPr>
              <w:t>G</w:t>
            </w:r>
          </w:p>
        </w:tc>
        <w:tc>
          <w:tcPr>
            <w:tcW w:w="1922" w:type="dxa"/>
          </w:tcPr>
          <w:p w14:paraId="5D168728" w14:textId="77777777" w:rsidR="00B43874" w:rsidRPr="00D13336" w:rsidRDefault="00B43874" w:rsidP="00B43874">
            <w:pPr>
              <w:rPr>
                <w:rFonts w:eastAsia="맑은 고딕"/>
                <w:lang w:eastAsia="ko-KR"/>
              </w:rPr>
            </w:pPr>
            <w:r>
              <w:rPr>
                <w:rFonts w:eastAsia="맑은 고딕" w:hint="eastAsia"/>
                <w:lang w:eastAsia="ko-KR"/>
              </w:rPr>
              <w:t>O</w:t>
            </w:r>
            <w:r>
              <w:rPr>
                <w:rFonts w:eastAsia="맑은 고딕"/>
                <w:lang w:eastAsia="ko-KR"/>
              </w:rPr>
              <w:t>ption 1</w:t>
            </w:r>
          </w:p>
        </w:tc>
        <w:tc>
          <w:tcPr>
            <w:tcW w:w="5670" w:type="dxa"/>
            <w:tcMar>
              <w:top w:w="0" w:type="dxa"/>
              <w:left w:w="108" w:type="dxa"/>
              <w:bottom w:w="0" w:type="dxa"/>
              <w:right w:w="108" w:type="dxa"/>
            </w:tcMar>
          </w:tcPr>
          <w:p w14:paraId="444BE1CC" w14:textId="77777777" w:rsidR="00B43874" w:rsidRPr="00D13336" w:rsidRDefault="00B43874" w:rsidP="00B43874">
            <w:pPr>
              <w:rPr>
                <w:rFonts w:eastAsia="맑은 고딕"/>
                <w:lang w:eastAsia="ko-KR"/>
              </w:rPr>
            </w:pPr>
            <w:r>
              <w:rPr>
                <w:rFonts w:eastAsia="맑은 고딕"/>
                <w:lang w:eastAsia="ko-KR"/>
              </w:rPr>
              <w:t>W</w:t>
            </w:r>
            <w:r w:rsidRPr="00D13336">
              <w:rPr>
                <w:rFonts w:eastAsia="맑은 고딕"/>
                <w:lang w:eastAsia="ko-KR"/>
              </w:rPr>
              <w:t>e prefer to focus on the channel that cannot meet the performance of the reference (Rel-15/16) NR UEs. We don't think there is a strong motivation to enhance the coverage of the initial access channels.</w:t>
            </w:r>
          </w:p>
        </w:tc>
      </w:tr>
      <w:tr w:rsidR="00D722BD" w14:paraId="0BC89ACB" w14:textId="77777777" w:rsidTr="00051B0C">
        <w:tc>
          <w:tcPr>
            <w:tcW w:w="1493" w:type="dxa"/>
            <w:tcMar>
              <w:top w:w="0" w:type="dxa"/>
              <w:left w:w="108" w:type="dxa"/>
              <w:bottom w:w="0" w:type="dxa"/>
              <w:right w:w="108" w:type="dxa"/>
            </w:tcMar>
          </w:tcPr>
          <w:p w14:paraId="6F6185C2" w14:textId="77777777" w:rsidR="00D722BD" w:rsidRDefault="00D722BD" w:rsidP="00B43874">
            <w:pPr>
              <w:rPr>
                <w:rFonts w:eastAsia="맑은 고딕"/>
                <w:lang w:eastAsia="ko-KR"/>
              </w:rPr>
            </w:pPr>
            <w:r>
              <w:rPr>
                <w:rFonts w:eastAsia="맑은 고딕"/>
                <w:lang w:eastAsia="ko-KR"/>
              </w:rPr>
              <w:t>Futurewei</w:t>
            </w:r>
          </w:p>
        </w:tc>
        <w:tc>
          <w:tcPr>
            <w:tcW w:w="1922" w:type="dxa"/>
          </w:tcPr>
          <w:p w14:paraId="0B555033" w14:textId="77777777" w:rsidR="00D722BD" w:rsidRDefault="00D722BD" w:rsidP="00B43874">
            <w:pPr>
              <w:rPr>
                <w:rFonts w:eastAsia="맑은 고딕"/>
                <w:lang w:eastAsia="ko-KR"/>
              </w:rPr>
            </w:pPr>
            <w:r>
              <w:rPr>
                <w:rFonts w:eastAsia="맑은 고딕"/>
                <w:lang w:eastAsia="ko-KR"/>
              </w:rPr>
              <w:t>Option 1</w:t>
            </w:r>
          </w:p>
        </w:tc>
        <w:tc>
          <w:tcPr>
            <w:tcW w:w="5670" w:type="dxa"/>
            <w:tcMar>
              <w:top w:w="0" w:type="dxa"/>
              <w:left w:w="108" w:type="dxa"/>
              <w:bottom w:w="0" w:type="dxa"/>
              <w:right w:w="108" w:type="dxa"/>
            </w:tcMar>
          </w:tcPr>
          <w:p w14:paraId="62F27D95" w14:textId="77777777" w:rsidR="00D722BD" w:rsidRDefault="00D722BD" w:rsidP="00B43874">
            <w:pPr>
              <w:rPr>
                <w:rFonts w:eastAsia="맑은 고딕"/>
                <w:lang w:eastAsia="ko-KR"/>
              </w:rPr>
            </w:pPr>
            <w:r>
              <w:rPr>
                <w:rFonts w:eastAsia="맑은 고딕"/>
                <w:lang w:eastAsia="ko-KR"/>
              </w:rPr>
              <w:t>Don’t think there is a need to introduce two targets</w:t>
            </w:r>
            <w:r w:rsidR="009526E4">
              <w:rPr>
                <w:rFonts w:eastAsia="맑은 고딕"/>
                <w:lang w:eastAsia="ko-KR"/>
              </w:rPr>
              <w:t>. Option 3 should not be redefined</w:t>
            </w:r>
          </w:p>
        </w:tc>
      </w:tr>
      <w:tr w:rsidR="00AF12E9" w14:paraId="79ED03E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DEBE6" w14:textId="77777777" w:rsidR="00AF12E9" w:rsidRDefault="00AF12E9" w:rsidP="00CB7A43">
            <w:pPr>
              <w:rPr>
                <w:rFonts w:eastAsia="맑은 고딕"/>
                <w:lang w:eastAsia="ko-KR"/>
              </w:rPr>
            </w:pPr>
            <w:r>
              <w:rPr>
                <w:rFonts w:eastAsia="맑은 고딕"/>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04FDD0D" w14:textId="77777777" w:rsidR="00AF12E9" w:rsidRDefault="00AF12E9" w:rsidP="00CB7A43">
            <w:pPr>
              <w:rPr>
                <w:rFonts w:eastAsia="맑은 고딕"/>
                <w:lang w:eastAsia="ko-KR"/>
              </w:rPr>
            </w:pPr>
            <w:r>
              <w:rPr>
                <w:rFonts w:eastAsia="맑은 고딕"/>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0175C" w14:textId="77777777" w:rsidR="00AF12E9" w:rsidRDefault="00AF12E9" w:rsidP="00CB7A43">
            <w:pPr>
              <w:rPr>
                <w:rFonts w:eastAsia="맑은 고딕"/>
                <w:lang w:eastAsia="ko-KR"/>
              </w:rPr>
            </w:pPr>
            <w:r>
              <w:rPr>
                <w:rFonts w:eastAsia="맑은 고딕"/>
                <w:lang w:eastAsia="ko-KR"/>
              </w:rPr>
              <w:t xml:space="preserve">We prefer Option 2 from technical point of view. </w:t>
            </w:r>
          </w:p>
        </w:tc>
      </w:tr>
      <w:tr w:rsidR="00B61D06" w14:paraId="3913AD2C"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1307D" w14:textId="45ADBB33" w:rsidR="00B61D06" w:rsidRDefault="00B61D06" w:rsidP="00CB7A43">
            <w:pPr>
              <w:rPr>
                <w:rFonts w:eastAsia="맑은 고딕"/>
                <w:lang w:eastAsia="ko-KR"/>
              </w:rPr>
            </w:pPr>
            <w:r>
              <w:rPr>
                <w:rFonts w:eastAsia="맑은 고딕"/>
                <w:lang w:eastAsia="ko-KR"/>
              </w:rPr>
              <w:lastRenderedPageBreak/>
              <w:t>InterDigital</w:t>
            </w:r>
          </w:p>
        </w:tc>
        <w:tc>
          <w:tcPr>
            <w:tcW w:w="1922" w:type="dxa"/>
            <w:tcBorders>
              <w:top w:val="single" w:sz="4" w:space="0" w:color="auto"/>
              <w:left w:val="single" w:sz="4" w:space="0" w:color="auto"/>
              <w:bottom w:val="single" w:sz="4" w:space="0" w:color="auto"/>
              <w:right w:val="single" w:sz="4" w:space="0" w:color="auto"/>
            </w:tcBorders>
          </w:tcPr>
          <w:p w14:paraId="53FE282A" w14:textId="5E2BDDD4" w:rsidR="00B61D06" w:rsidRDefault="00B61D06" w:rsidP="00CB7A43">
            <w:pPr>
              <w:rPr>
                <w:rFonts w:eastAsia="맑은 고딕"/>
                <w:lang w:eastAsia="ko-KR"/>
              </w:rPr>
            </w:pPr>
            <w:r>
              <w:rPr>
                <w:rFonts w:eastAsia="맑은 고딕"/>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7BDA8" w14:textId="77777777" w:rsidR="00B61D06" w:rsidRDefault="00B61D06" w:rsidP="00CB7A43">
            <w:pPr>
              <w:rPr>
                <w:rFonts w:eastAsia="맑은 고딕"/>
                <w:lang w:eastAsia="ko-KR"/>
              </w:rPr>
            </w:pPr>
          </w:p>
        </w:tc>
      </w:tr>
      <w:tr w:rsidR="00203FFC" w14:paraId="67AC7D3D"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AF647" w14:textId="73F20000" w:rsidR="00203FFC" w:rsidRDefault="00203FFC" w:rsidP="00CB7A43">
            <w:pPr>
              <w:rPr>
                <w:rFonts w:eastAsia="맑은 고딕"/>
                <w:lang w:eastAsia="ko-KR"/>
              </w:rPr>
            </w:pPr>
            <w:r>
              <w:rPr>
                <w:rFonts w:eastAsia="맑은 고딕"/>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2716BD5D" w14:textId="130EB536" w:rsidR="00203FFC" w:rsidRDefault="00203FFC" w:rsidP="00CB7A43">
            <w:pPr>
              <w:rPr>
                <w:rFonts w:eastAsia="맑은 고딕"/>
                <w:lang w:eastAsia="ko-KR"/>
              </w:rPr>
            </w:pPr>
            <w:r>
              <w:rPr>
                <w:rFonts w:eastAsia="맑은 고딕"/>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B5BC6" w14:textId="77777777" w:rsidR="00203FFC" w:rsidRDefault="00203FFC" w:rsidP="00CB7A43">
            <w:pPr>
              <w:rPr>
                <w:rFonts w:eastAsia="맑은 고딕"/>
                <w:lang w:eastAsia="ko-KR"/>
              </w:rPr>
            </w:pPr>
          </w:p>
        </w:tc>
      </w:tr>
      <w:tr w:rsidR="00F71B69" w14:paraId="407F124A" w14:textId="77777777" w:rsidTr="00B57B7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8A9C2" w14:textId="3A8438E0" w:rsidR="00F71B69" w:rsidRDefault="00F71B69" w:rsidP="00CB7A43">
            <w:pPr>
              <w:rPr>
                <w:rFonts w:eastAsia="맑은 고딕"/>
                <w:lang w:eastAsia="ko-KR"/>
              </w:rPr>
            </w:pPr>
            <w:r>
              <w:rPr>
                <w:rFonts w:eastAsia="맑은 고딕"/>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4FB63AE3" w14:textId="779C563A" w:rsidR="00C915FD" w:rsidRDefault="00C915FD" w:rsidP="00CB7A43">
            <w:pPr>
              <w:rPr>
                <w:rFonts w:eastAsia="맑은 고딕"/>
                <w:lang w:eastAsia="ko-KR"/>
              </w:rPr>
            </w:pPr>
            <w:r>
              <w:rPr>
                <w:rFonts w:eastAsia="맑은 고딕"/>
                <w:lang w:eastAsia="ko-KR"/>
              </w:rPr>
              <w:t xml:space="preserve">The FL made an initial estimate of the coverage loss for the two alternatives. As seen from tables below, </w:t>
            </w:r>
            <w:r w:rsidR="00791035">
              <w:rPr>
                <w:rFonts w:eastAsia="맑은 고딕"/>
                <w:lang w:eastAsia="ko-KR"/>
              </w:rPr>
              <w:t>Alt. 2 may require also DL recovery for FR1 and the potential amount of compensations is moderate.</w:t>
            </w:r>
            <w:r>
              <w:rPr>
                <w:rFonts w:eastAsia="맑은 고딕"/>
                <w:lang w:eastAsia="ko-KR"/>
              </w:rPr>
              <w:t xml:space="preserve"> </w:t>
            </w:r>
            <w:r w:rsidR="00791035">
              <w:rPr>
                <w:rFonts w:eastAsia="맑은 고딕"/>
                <w:lang w:eastAsia="ko-KR"/>
              </w:rPr>
              <w:t>Compared to Alt. 1, the coverage of initial access channels for RedCap UE will be compensated to be comparable to that of the reference NR UE. Therefore, the FL suggestion is to adopt Alt. 2.</w:t>
            </w:r>
          </w:p>
          <w:p w14:paraId="400A2724" w14:textId="271DB7A1" w:rsidR="00C915FD" w:rsidRDefault="00C915FD" w:rsidP="00C915FD">
            <w:pPr>
              <w:jc w:val="center"/>
              <w:rPr>
                <w:rFonts w:eastAsia="맑은 고딕"/>
                <w:lang w:eastAsia="ko-KR"/>
              </w:rPr>
            </w:pPr>
            <w:r>
              <w:rPr>
                <w:rFonts w:eastAsia="맑은 고딕"/>
                <w:lang w:eastAsia="ko-KR"/>
              </w:rPr>
              <w:t>Table: Coverage loss based on Alt. 1</w:t>
            </w:r>
          </w:p>
          <w:tbl>
            <w:tblPr>
              <w:tblW w:w="7214" w:type="dxa"/>
              <w:tblLook w:val="04A0" w:firstRow="1" w:lastRow="0" w:firstColumn="1" w:lastColumn="0" w:noHBand="0" w:noVBand="1"/>
            </w:tblPr>
            <w:tblGrid>
              <w:gridCol w:w="914"/>
              <w:gridCol w:w="1260"/>
              <w:gridCol w:w="1343"/>
              <w:gridCol w:w="1265"/>
              <w:gridCol w:w="1172"/>
              <w:gridCol w:w="1260"/>
            </w:tblGrid>
            <w:tr w:rsidR="00C915FD" w:rsidRPr="00C915FD" w14:paraId="3BD5300F" w14:textId="77777777" w:rsidTr="00C915FD">
              <w:trPr>
                <w:trHeight w:val="465"/>
              </w:trPr>
              <w:tc>
                <w:tcPr>
                  <w:tcW w:w="914"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67CD1FA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60" w:type="dxa"/>
                  <w:tcBorders>
                    <w:top w:val="single" w:sz="8" w:space="0" w:color="auto"/>
                    <w:left w:val="nil"/>
                    <w:bottom w:val="single" w:sz="8" w:space="0" w:color="auto"/>
                    <w:right w:val="single" w:sz="8" w:space="0" w:color="auto"/>
                  </w:tcBorders>
                  <w:shd w:val="clear" w:color="000000" w:fill="E2EFDA"/>
                  <w:vAlign w:val="center"/>
                  <w:hideMark/>
                </w:tcPr>
                <w:p w14:paraId="4343BAD5"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hideMark/>
                </w:tcPr>
                <w:p w14:paraId="18635892"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Rural 700 MHz</w:t>
                  </w:r>
                </w:p>
              </w:tc>
              <w:tc>
                <w:tcPr>
                  <w:tcW w:w="1265" w:type="dxa"/>
                  <w:tcBorders>
                    <w:top w:val="single" w:sz="8" w:space="0" w:color="auto"/>
                    <w:left w:val="nil"/>
                    <w:bottom w:val="single" w:sz="8" w:space="0" w:color="auto"/>
                    <w:right w:val="single" w:sz="8" w:space="0" w:color="auto"/>
                  </w:tcBorders>
                  <w:shd w:val="clear" w:color="000000" w:fill="E2EFDA"/>
                  <w:vAlign w:val="center"/>
                  <w:hideMark/>
                </w:tcPr>
                <w:p w14:paraId="36498EB0"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4 GHz</w:t>
                  </w:r>
                </w:p>
              </w:tc>
              <w:tc>
                <w:tcPr>
                  <w:tcW w:w="1172" w:type="dxa"/>
                  <w:tcBorders>
                    <w:top w:val="single" w:sz="8" w:space="0" w:color="auto"/>
                    <w:left w:val="nil"/>
                    <w:bottom w:val="single" w:sz="8" w:space="0" w:color="auto"/>
                    <w:right w:val="single" w:sz="8" w:space="0" w:color="auto"/>
                  </w:tcBorders>
                  <w:shd w:val="clear" w:color="000000" w:fill="E2EFDA"/>
                  <w:vAlign w:val="center"/>
                  <w:hideMark/>
                </w:tcPr>
                <w:p w14:paraId="3EF3D1E0"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100MHz BW</w:t>
                  </w:r>
                </w:p>
              </w:tc>
              <w:tc>
                <w:tcPr>
                  <w:tcW w:w="1260" w:type="dxa"/>
                  <w:tcBorders>
                    <w:top w:val="single" w:sz="8" w:space="0" w:color="auto"/>
                    <w:left w:val="nil"/>
                    <w:bottom w:val="single" w:sz="8" w:space="0" w:color="auto"/>
                    <w:right w:val="single" w:sz="8" w:space="0" w:color="auto"/>
                  </w:tcBorders>
                  <w:shd w:val="clear" w:color="000000" w:fill="E2EFDA"/>
                  <w:vAlign w:val="center"/>
                  <w:hideMark/>
                </w:tcPr>
                <w:p w14:paraId="2AC75358"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50MHz BW</w:t>
                  </w:r>
                </w:p>
              </w:tc>
            </w:tr>
            <w:tr w:rsidR="00C915FD" w:rsidRPr="00C915FD" w14:paraId="33012586" w14:textId="77777777" w:rsidTr="00C915FD">
              <w:trPr>
                <w:trHeight w:val="300"/>
              </w:trPr>
              <w:tc>
                <w:tcPr>
                  <w:tcW w:w="914" w:type="dxa"/>
                  <w:vMerge w:val="restart"/>
                  <w:tcBorders>
                    <w:top w:val="nil"/>
                    <w:left w:val="single" w:sz="8" w:space="0" w:color="auto"/>
                    <w:bottom w:val="nil"/>
                    <w:right w:val="single" w:sz="8" w:space="0" w:color="auto"/>
                  </w:tcBorders>
                  <w:shd w:val="clear" w:color="auto" w:fill="auto"/>
                  <w:noWrap/>
                  <w:vAlign w:val="center"/>
                  <w:hideMark/>
                </w:tcPr>
                <w:p w14:paraId="7CA1882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UL</w:t>
                  </w:r>
                </w:p>
              </w:tc>
              <w:tc>
                <w:tcPr>
                  <w:tcW w:w="1260" w:type="dxa"/>
                  <w:vMerge w:val="restart"/>
                  <w:tcBorders>
                    <w:top w:val="nil"/>
                    <w:left w:val="single" w:sz="8" w:space="0" w:color="auto"/>
                    <w:bottom w:val="nil"/>
                    <w:right w:val="single" w:sz="8" w:space="0" w:color="auto"/>
                  </w:tcBorders>
                  <w:shd w:val="clear" w:color="auto" w:fill="auto"/>
                  <w:noWrap/>
                  <w:vAlign w:val="center"/>
                  <w:hideMark/>
                </w:tcPr>
                <w:p w14:paraId="5BF18F7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hideMark/>
                </w:tcPr>
                <w:p w14:paraId="5D1AC5B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265" w:type="dxa"/>
                  <w:vMerge w:val="restart"/>
                  <w:tcBorders>
                    <w:top w:val="nil"/>
                    <w:left w:val="single" w:sz="8" w:space="0" w:color="auto"/>
                    <w:bottom w:val="nil"/>
                    <w:right w:val="single" w:sz="8" w:space="0" w:color="auto"/>
                  </w:tcBorders>
                  <w:shd w:val="clear" w:color="auto" w:fill="auto"/>
                  <w:noWrap/>
                  <w:vAlign w:val="center"/>
                  <w:hideMark/>
                </w:tcPr>
                <w:p w14:paraId="671EE6D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172" w:type="dxa"/>
                  <w:vMerge w:val="restart"/>
                  <w:tcBorders>
                    <w:top w:val="nil"/>
                    <w:left w:val="single" w:sz="8" w:space="0" w:color="auto"/>
                    <w:bottom w:val="nil"/>
                    <w:right w:val="single" w:sz="8" w:space="0" w:color="auto"/>
                  </w:tcBorders>
                  <w:shd w:val="clear" w:color="auto" w:fill="auto"/>
                  <w:noWrap/>
                  <w:vAlign w:val="center"/>
                  <w:hideMark/>
                </w:tcPr>
                <w:p w14:paraId="278BF57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0" w:type="dxa"/>
                  <w:vMerge w:val="restart"/>
                  <w:tcBorders>
                    <w:top w:val="nil"/>
                    <w:left w:val="single" w:sz="8" w:space="0" w:color="auto"/>
                    <w:bottom w:val="nil"/>
                    <w:right w:val="single" w:sz="8" w:space="0" w:color="auto"/>
                  </w:tcBorders>
                  <w:shd w:val="clear" w:color="auto" w:fill="auto"/>
                  <w:noWrap/>
                  <w:vAlign w:val="center"/>
                  <w:hideMark/>
                </w:tcPr>
                <w:p w14:paraId="3F54CB1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r>
            <w:tr w:rsidR="00C915FD" w:rsidRPr="00C915FD" w14:paraId="646526A6" w14:textId="77777777" w:rsidTr="00C915FD">
              <w:trPr>
                <w:trHeight w:val="315"/>
              </w:trPr>
              <w:tc>
                <w:tcPr>
                  <w:tcW w:w="914" w:type="dxa"/>
                  <w:vMerge/>
                  <w:tcBorders>
                    <w:top w:val="nil"/>
                    <w:left w:val="single" w:sz="8" w:space="0" w:color="auto"/>
                    <w:bottom w:val="nil"/>
                    <w:right w:val="single" w:sz="8" w:space="0" w:color="auto"/>
                  </w:tcBorders>
                  <w:vAlign w:val="center"/>
                  <w:hideMark/>
                </w:tcPr>
                <w:p w14:paraId="4E09678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hideMark/>
                </w:tcPr>
                <w:p w14:paraId="59D5D52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tcBorders>
                    <w:top w:val="nil"/>
                    <w:left w:val="nil"/>
                    <w:bottom w:val="nil"/>
                    <w:right w:val="single" w:sz="8" w:space="0" w:color="auto"/>
                  </w:tcBorders>
                  <w:shd w:val="clear" w:color="auto" w:fill="auto"/>
                  <w:noWrap/>
                  <w:vAlign w:val="center"/>
                  <w:hideMark/>
                </w:tcPr>
                <w:p w14:paraId="7B5EFF9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Msg3 (0.8 dB)</w:t>
                  </w:r>
                </w:p>
              </w:tc>
              <w:tc>
                <w:tcPr>
                  <w:tcW w:w="1265" w:type="dxa"/>
                  <w:vMerge/>
                  <w:tcBorders>
                    <w:top w:val="nil"/>
                    <w:left w:val="single" w:sz="8" w:space="0" w:color="auto"/>
                    <w:bottom w:val="nil"/>
                    <w:right w:val="single" w:sz="8" w:space="0" w:color="auto"/>
                  </w:tcBorders>
                  <w:vAlign w:val="center"/>
                  <w:hideMark/>
                </w:tcPr>
                <w:p w14:paraId="068086E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nil"/>
                    <w:left w:val="single" w:sz="8" w:space="0" w:color="auto"/>
                    <w:bottom w:val="nil"/>
                    <w:right w:val="single" w:sz="8" w:space="0" w:color="auto"/>
                  </w:tcBorders>
                  <w:vAlign w:val="center"/>
                  <w:hideMark/>
                </w:tcPr>
                <w:p w14:paraId="0BC3D1D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hideMark/>
                </w:tcPr>
                <w:p w14:paraId="7255E5F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22EE301E" w14:textId="77777777" w:rsidTr="00C915FD">
              <w:trPr>
                <w:trHeight w:val="408"/>
              </w:trPr>
              <w:tc>
                <w:tcPr>
                  <w:tcW w:w="914"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788A55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2Rx</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703CD2A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86B144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5"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EF5FB7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172"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DBD51A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2F382D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(2.7 dB)</w:t>
                  </w:r>
                </w:p>
              </w:tc>
            </w:tr>
            <w:tr w:rsidR="00C915FD" w:rsidRPr="00C915FD" w14:paraId="1F0E6902" w14:textId="77777777" w:rsidTr="00C915FD">
              <w:trPr>
                <w:trHeight w:val="408"/>
              </w:trPr>
              <w:tc>
                <w:tcPr>
                  <w:tcW w:w="914" w:type="dxa"/>
                  <w:vMerge/>
                  <w:tcBorders>
                    <w:top w:val="single" w:sz="8" w:space="0" w:color="auto"/>
                    <w:left w:val="single" w:sz="8" w:space="0" w:color="auto"/>
                    <w:bottom w:val="nil"/>
                    <w:right w:val="single" w:sz="8" w:space="0" w:color="auto"/>
                  </w:tcBorders>
                  <w:vAlign w:val="center"/>
                  <w:hideMark/>
                </w:tcPr>
                <w:p w14:paraId="26B8BE7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hideMark/>
                </w:tcPr>
                <w:p w14:paraId="186FFE0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nil"/>
                    <w:right w:val="single" w:sz="8" w:space="0" w:color="auto"/>
                  </w:tcBorders>
                  <w:vAlign w:val="center"/>
                  <w:hideMark/>
                </w:tcPr>
                <w:p w14:paraId="1B72074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nil"/>
                    <w:right w:val="single" w:sz="8" w:space="0" w:color="auto"/>
                  </w:tcBorders>
                  <w:vAlign w:val="center"/>
                  <w:hideMark/>
                </w:tcPr>
                <w:p w14:paraId="008CE38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single" w:sz="8" w:space="0" w:color="auto"/>
                    <w:left w:val="single" w:sz="8" w:space="0" w:color="auto"/>
                    <w:bottom w:val="nil"/>
                    <w:right w:val="single" w:sz="8" w:space="0" w:color="auto"/>
                  </w:tcBorders>
                  <w:vAlign w:val="center"/>
                  <w:hideMark/>
                </w:tcPr>
                <w:p w14:paraId="3800FA7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hideMark/>
                </w:tcPr>
                <w:p w14:paraId="1894C9C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2AFCD47E" w14:textId="77777777" w:rsidTr="00C915FD">
              <w:trPr>
                <w:trHeight w:val="300"/>
              </w:trPr>
              <w:tc>
                <w:tcPr>
                  <w:tcW w:w="91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6DF39A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1Rx</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CB3CA4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86312D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BD71CF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w:t>
                  </w:r>
                  <w:r w:rsidRPr="00C915FD">
                    <w:rPr>
                      <w:rFonts w:eastAsia="Times New Roman"/>
                      <w:color w:val="FF0000"/>
                      <w:sz w:val="16"/>
                      <w:szCs w:val="16"/>
                      <w:lang w:eastAsia="zh-CN"/>
                    </w:rPr>
                    <w:t>0.7</w:t>
                  </w:r>
                  <w:r w:rsidRPr="00C915FD">
                    <w:rPr>
                      <w:rFonts w:eastAsia="Times New Roman"/>
                      <w:color w:val="000000"/>
                      <w:sz w:val="16"/>
                      <w:szCs w:val="16"/>
                      <w:lang w:eastAsia="zh-CN"/>
                    </w:rPr>
                    <w:t xml:space="preserve"> dB)</w:t>
                  </w:r>
                </w:p>
              </w:tc>
              <w:tc>
                <w:tcPr>
                  <w:tcW w:w="1172" w:type="dxa"/>
                  <w:tcBorders>
                    <w:top w:val="single" w:sz="8" w:space="0" w:color="auto"/>
                    <w:left w:val="nil"/>
                    <w:bottom w:val="nil"/>
                    <w:right w:val="single" w:sz="8" w:space="0" w:color="auto"/>
                  </w:tcBorders>
                  <w:shd w:val="clear" w:color="auto" w:fill="auto"/>
                  <w:noWrap/>
                  <w:vAlign w:val="center"/>
                  <w:hideMark/>
                </w:tcPr>
                <w:p w14:paraId="367F45E3"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(3.1 dB)</w:t>
                  </w:r>
                </w:p>
              </w:tc>
              <w:tc>
                <w:tcPr>
                  <w:tcW w:w="1260" w:type="dxa"/>
                  <w:tcBorders>
                    <w:top w:val="single" w:sz="8" w:space="0" w:color="auto"/>
                    <w:left w:val="nil"/>
                    <w:bottom w:val="nil"/>
                    <w:right w:val="single" w:sz="8" w:space="0" w:color="auto"/>
                  </w:tcBorders>
                  <w:shd w:val="clear" w:color="auto" w:fill="auto"/>
                  <w:noWrap/>
                  <w:vAlign w:val="center"/>
                  <w:hideMark/>
                </w:tcPr>
                <w:p w14:paraId="4BA8EF9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(7.8 dB)</w:t>
                  </w:r>
                </w:p>
              </w:tc>
            </w:tr>
            <w:tr w:rsidR="00C915FD" w:rsidRPr="00C915FD" w14:paraId="12C4ABAC" w14:textId="77777777" w:rsidTr="00C915FD">
              <w:trPr>
                <w:trHeight w:val="300"/>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4070AEA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3DEA18E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8CB6CD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0F1BD3D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hideMark/>
                </w:tcPr>
                <w:p w14:paraId="399AC77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(1.2 dB)</w:t>
                  </w:r>
                </w:p>
              </w:tc>
              <w:tc>
                <w:tcPr>
                  <w:tcW w:w="1260" w:type="dxa"/>
                  <w:tcBorders>
                    <w:top w:val="nil"/>
                    <w:left w:val="nil"/>
                    <w:bottom w:val="nil"/>
                    <w:right w:val="single" w:sz="8" w:space="0" w:color="auto"/>
                  </w:tcBorders>
                  <w:shd w:val="clear" w:color="auto" w:fill="auto"/>
                  <w:noWrap/>
                  <w:vAlign w:val="center"/>
                  <w:hideMark/>
                </w:tcPr>
                <w:p w14:paraId="01E3948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(2.3 dB)</w:t>
                  </w:r>
                </w:p>
              </w:tc>
            </w:tr>
            <w:tr w:rsidR="00C915FD" w:rsidRPr="00C915FD" w14:paraId="35966338" w14:textId="77777777" w:rsidTr="00C915FD">
              <w:trPr>
                <w:trHeight w:val="300"/>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1DFAAFA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3531F6D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8D8113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7418524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hideMark/>
                </w:tcPr>
                <w:p w14:paraId="6419409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Msg4 (</w:t>
                  </w:r>
                  <w:r w:rsidRPr="00C915FD">
                    <w:rPr>
                      <w:rFonts w:eastAsia="Times New Roman"/>
                      <w:color w:val="FF0000"/>
                      <w:sz w:val="16"/>
                      <w:szCs w:val="16"/>
                      <w:lang w:eastAsia="zh-CN"/>
                    </w:rPr>
                    <w:t>0.7</w:t>
                  </w:r>
                  <w:r w:rsidRPr="00C915FD">
                    <w:rPr>
                      <w:rFonts w:eastAsia="Times New Roman"/>
                      <w:color w:val="000000"/>
                      <w:sz w:val="16"/>
                      <w:szCs w:val="16"/>
                      <w:lang w:eastAsia="zh-CN"/>
                    </w:rPr>
                    <w:t xml:space="preserve"> dB)</w:t>
                  </w:r>
                </w:p>
              </w:tc>
              <w:tc>
                <w:tcPr>
                  <w:tcW w:w="1260" w:type="dxa"/>
                  <w:tcBorders>
                    <w:top w:val="nil"/>
                    <w:left w:val="nil"/>
                    <w:bottom w:val="nil"/>
                    <w:right w:val="single" w:sz="8" w:space="0" w:color="auto"/>
                  </w:tcBorders>
                  <w:shd w:val="clear" w:color="auto" w:fill="auto"/>
                  <w:noWrap/>
                  <w:vAlign w:val="center"/>
                  <w:hideMark/>
                </w:tcPr>
                <w:p w14:paraId="37CFAFC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Msg4 (1.9 dB)</w:t>
                  </w:r>
                </w:p>
              </w:tc>
            </w:tr>
            <w:tr w:rsidR="00C915FD" w:rsidRPr="00C915FD" w14:paraId="5E1C4FE3" w14:textId="77777777" w:rsidTr="00C915FD">
              <w:trPr>
                <w:trHeight w:val="315"/>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6569289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0E47337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C8E842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62705B7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single" w:sz="8" w:space="0" w:color="auto"/>
                    <w:right w:val="single" w:sz="8" w:space="0" w:color="auto"/>
                  </w:tcBorders>
                  <w:shd w:val="clear" w:color="auto" w:fill="auto"/>
                  <w:noWrap/>
                  <w:vAlign w:val="center"/>
                  <w:hideMark/>
                </w:tcPr>
                <w:p w14:paraId="0B714D1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60" w:type="dxa"/>
                  <w:tcBorders>
                    <w:top w:val="nil"/>
                    <w:left w:val="nil"/>
                    <w:bottom w:val="single" w:sz="8" w:space="0" w:color="auto"/>
                    <w:right w:val="single" w:sz="8" w:space="0" w:color="auto"/>
                  </w:tcBorders>
                  <w:shd w:val="clear" w:color="auto" w:fill="auto"/>
                  <w:noWrap/>
                  <w:vAlign w:val="center"/>
                  <w:hideMark/>
                </w:tcPr>
                <w:p w14:paraId="14A6CD3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PDCCH CSS (1.4 dB)</w:t>
                  </w:r>
                </w:p>
              </w:tc>
            </w:tr>
          </w:tbl>
          <w:p w14:paraId="7BE75F20" w14:textId="407B0706" w:rsidR="00C915FD" w:rsidRDefault="00C915FD" w:rsidP="00CB7A43">
            <w:pPr>
              <w:rPr>
                <w:rFonts w:eastAsia="맑은 고딕"/>
                <w:lang w:eastAsia="ko-KR"/>
              </w:rPr>
            </w:pPr>
          </w:p>
          <w:p w14:paraId="238FAF23" w14:textId="30E0BCEA" w:rsidR="00C915FD" w:rsidRDefault="00C915FD" w:rsidP="00C915FD">
            <w:pPr>
              <w:jc w:val="center"/>
              <w:rPr>
                <w:rFonts w:eastAsia="맑은 고딕"/>
                <w:lang w:eastAsia="ko-KR"/>
              </w:rPr>
            </w:pPr>
            <w:r>
              <w:rPr>
                <w:rFonts w:eastAsia="맑은 고딕"/>
                <w:lang w:eastAsia="ko-KR"/>
              </w:rPr>
              <w:t>Table: Coverage loss based on Alt. 2</w:t>
            </w:r>
          </w:p>
          <w:tbl>
            <w:tblPr>
              <w:tblW w:w="7214" w:type="dxa"/>
              <w:tblLook w:val="04A0" w:firstRow="1" w:lastRow="0" w:firstColumn="1" w:lastColumn="0" w:noHBand="0" w:noVBand="1"/>
            </w:tblPr>
            <w:tblGrid>
              <w:gridCol w:w="824"/>
              <w:gridCol w:w="1238"/>
              <w:gridCol w:w="1343"/>
              <w:gridCol w:w="1267"/>
              <w:gridCol w:w="1274"/>
              <w:gridCol w:w="1268"/>
            </w:tblGrid>
            <w:tr w:rsidR="00C915FD" w:rsidRPr="00C915FD" w14:paraId="454BB619" w14:textId="77777777" w:rsidTr="00C915FD">
              <w:trPr>
                <w:trHeight w:val="465"/>
              </w:trPr>
              <w:tc>
                <w:tcPr>
                  <w:tcW w:w="824"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6773501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38" w:type="dxa"/>
                  <w:tcBorders>
                    <w:top w:val="single" w:sz="8" w:space="0" w:color="auto"/>
                    <w:left w:val="nil"/>
                    <w:bottom w:val="single" w:sz="8" w:space="0" w:color="auto"/>
                    <w:right w:val="single" w:sz="8" w:space="0" w:color="auto"/>
                  </w:tcBorders>
                  <w:shd w:val="clear" w:color="000000" w:fill="E2EFDA"/>
                  <w:vAlign w:val="center"/>
                  <w:hideMark/>
                </w:tcPr>
                <w:p w14:paraId="4DD402A8"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hideMark/>
                </w:tcPr>
                <w:p w14:paraId="5976B661"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Rural 700 MHz</w:t>
                  </w:r>
                </w:p>
              </w:tc>
              <w:tc>
                <w:tcPr>
                  <w:tcW w:w="1267" w:type="dxa"/>
                  <w:tcBorders>
                    <w:top w:val="single" w:sz="8" w:space="0" w:color="auto"/>
                    <w:left w:val="nil"/>
                    <w:bottom w:val="single" w:sz="8" w:space="0" w:color="auto"/>
                    <w:right w:val="single" w:sz="8" w:space="0" w:color="auto"/>
                  </w:tcBorders>
                  <w:shd w:val="clear" w:color="000000" w:fill="E2EFDA"/>
                  <w:vAlign w:val="center"/>
                  <w:hideMark/>
                </w:tcPr>
                <w:p w14:paraId="3A3F8ECA"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4 GHz</w:t>
                  </w:r>
                </w:p>
              </w:tc>
              <w:tc>
                <w:tcPr>
                  <w:tcW w:w="1274" w:type="dxa"/>
                  <w:tcBorders>
                    <w:top w:val="single" w:sz="8" w:space="0" w:color="auto"/>
                    <w:left w:val="nil"/>
                    <w:bottom w:val="single" w:sz="8" w:space="0" w:color="auto"/>
                    <w:right w:val="single" w:sz="8" w:space="0" w:color="auto"/>
                  </w:tcBorders>
                  <w:shd w:val="clear" w:color="000000" w:fill="E2EFDA"/>
                  <w:vAlign w:val="center"/>
                  <w:hideMark/>
                </w:tcPr>
                <w:p w14:paraId="3355B646"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100MHz BW</w:t>
                  </w:r>
                </w:p>
              </w:tc>
              <w:tc>
                <w:tcPr>
                  <w:tcW w:w="1268" w:type="dxa"/>
                  <w:tcBorders>
                    <w:top w:val="single" w:sz="8" w:space="0" w:color="auto"/>
                    <w:left w:val="nil"/>
                    <w:bottom w:val="single" w:sz="8" w:space="0" w:color="auto"/>
                    <w:right w:val="single" w:sz="8" w:space="0" w:color="auto"/>
                  </w:tcBorders>
                  <w:shd w:val="clear" w:color="000000" w:fill="E2EFDA"/>
                  <w:vAlign w:val="center"/>
                  <w:hideMark/>
                </w:tcPr>
                <w:p w14:paraId="7A3E5B91"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50MHz BW</w:t>
                  </w:r>
                </w:p>
              </w:tc>
            </w:tr>
            <w:tr w:rsidR="00C915FD" w:rsidRPr="00C915FD" w14:paraId="7C2AE884"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495B0A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UL</w:t>
                  </w:r>
                </w:p>
              </w:tc>
              <w:tc>
                <w:tcPr>
                  <w:tcW w:w="1238" w:type="dxa"/>
                  <w:tcBorders>
                    <w:top w:val="nil"/>
                    <w:left w:val="nil"/>
                    <w:bottom w:val="nil"/>
                    <w:right w:val="single" w:sz="8" w:space="0" w:color="auto"/>
                  </w:tcBorders>
                  <w:shd w:val="clear" w:color="auto" w:fill="auto"/>
                  <w:noWrap/>
                  <w:vAlign w:val="center"/>
                  <w:hideMark/>
                </w:tcPr>
                <w:p w14:paraId="7DA5D84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hideMark/>
                </w:tcPr>
                <w:p w14:paraId="5E66A95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(2.9 dB)</w:t>
                  </w:r>
                </w:p>
              </w:tc>
              <w:tc>
                <w:tcPr>
                  <w:tcW w:w="1267" w:type="dxa"/>
                  <w:tcBorders>
                    <w:top w:val="nil"/>
                    <w:left w:val="nil"/>
                    <w:bottom w:val="nil"/>
                    <w:right w:val="single" w:sz="8" w:space="0" w:color="auto"/>
                  </w:tcBorders>
                  <w:shd w:val="clear" w:color="auto" w:fill="auto"/>
                  <w:noWrap/>
                  <w:vAlign w:val="center"/>
                  <w:hideMark/>
                </w:tcPr>
                <w:p w14:paraId="237BDD4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E3CE3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6C133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r>
            <w:tr w:rsidR="00C915FD" w:rsidRPr="00C915FD" w14:paraId="3AD6E2E6"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15271CB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tcBorders>
                    <w:top w:val="nil"/>
                    <w:left w:val="nil"/>
                    <w:bottom w:val="single" w:sz="8" w:space="0" w:color="auto"/>
                    <w:right w:val="single" w:sz="8" w:space="0" w:color="auto"/>
                  </w:tcBorders>
                  <w:shd w:val="clear" w:color="auto" w:fill="auto"/>
                  <w:noWrap/>
                  <w:vAlign w:val="center"/>
                  <w:hideMark/>
                </w:tcPr>
                <w:p w14:paraId="18868A8E"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 (3.0 dB)</w:t>
                  </w:r>
                </w:p>
              </w:tc>
              <w:tc>
                <w:tcPr>
                  <w:tcW w:w="1343" w:type="dxa"/>
                  <w:tcBorders>
                    <w:top w:val="nil"/>
                    <w:left w:val="nil"/>
                    <w:bottom w:val="single" w:sz="8" w:space="0" w:color="auto"/>
                    <w:right w:val="single" w:sz="8" w:space="0" w:color="auto"/>
                  </w:tcBorders>
                  <w:shd w:val="clear" w:color="auto" w:fill="auto"/>
                  <w:noWrap/>
                  <w:vAlign w:val="center"/>
                  <w:hideMark/>
                </w:tcPr>
                <w:p w14:paraId="7C7E21C7"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 (3.0 dB)</w:t>
                  </w:r>
                </w:p>
              </w:tc>
              <w:tc>
                <w:tcPr>
                  <w:tcW w:w="1267" w:type="dxa"/>
                  <w:tcBorders>
                    <w:top w:val="nil"/>
                    <w:left w:val="nil"/>
                    <w:bottom w:val="single" w:sz="8" w:space="0" w:color="auto"/>
                    <w:right w:val="single" w:sz="8" w:space="0" w:color="auto"/>
                  </w:tcBorders>
                  <w:shd w:val="clear" w:color="auto" w:fill="auto"/>
                  <w:noWrap/>
                  <w:vAlign w:val="center"/>
                  <w:hideMark/>
                </w:tcPr>
                <w:p w14:paraId="0DE2D857"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Msg3 (1.3 dB)</w:t>
                  </w:r>
                </w:p>
              </w:tc>
              <w:tc>
                <w:tcPr>
                  <w:tcW w:w="1274" w:type="dxa"/>
                  <w:vMerge/>
                  <w:tcBorders>
                    <w:top w:val="nil"/>
                    <w:left w:val="single" w:sz="8" w:space="0" w:color="auto"/>
                    <w:bottom w:val="single" w:sz="8" w:space="0" w:color="000000"/>
                    <w:right w:val="single" w:sz="8" w:space="0" w:color="auto"/>
                  </w:tcBorders>
                  <w:vAlign w:val="center"/>
                  <w:hideMark/>
                </w:tcPr>
                <w:p w14:paraId="52923D9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vMerge/>
                  <w:tcBorders>
                    <w:top w:val="nil"/>
                    <w:left w:val="single" w:sz="8" w:space="0" w:color="auto"/>
                    <w:bottom w:val="single" w:sz="8" w:space="0" w:color="000000"/>
                    <w:right w:val="single" w:sz="8" w:space="0" w:color="auto"/>
                  </w:tcBorders>
                  <w:vAlign w:val="center"/>
                  <w:hideMark/>
                </w:tcPr>
                <w:p w14:paraId="4F52E98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0B8EC621"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CB642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2Rx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5CCFFE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8250C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7" w:type="dxa"/>
                  <w:tcBorders>
                    <w:top w:val="nil"/>
                    <w:left w:val="nil"/>
                    <w:bottom w:val="nil"/>
                    <w:right w:val="single" w:sz="8" w:space="0" w:color="auto"/>
                  </w:tcBorders>
                  <w:shd w:val="clear" w:color="auto" w:fill="auto"/>
                  <w:noWrap/>
                  <w:vAlign w:val="center"/>
                  <w:hideMark/>
                </w:tcPr>
                <w:p w14:paraId="2661D8E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(1.8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CB045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8" w:type="dxa"/>
                  <w:tcBorders>
                    <w:top w:val="nil"/>
                    <w:left w:val="nil"/>
                    <w:bottom w:val="nil"/>
                    <w:right w:val="single" w:sz="8" w:space="0" w:color="auto"/>
                  </w:tcBorders>
                  <w:shd w:val="clear" w:color="auto" w:fill="auto"/>
                  <w:noWrap/>
                  <w:vAlign w:val="center"/>
                  <w:hideMark/>
                </w:tcPr>
                <w:p w14:paraId="1173339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(2.7 dB)</w:t>
                  </w:r>
                </w:p>
              </w:tc>
            </w:tr>
            <w:tr w:rsidR="00C915FD" w:rsidRPr="00C915FD" w14:paraId="3CC4EBE1"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7F53A22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4680748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4904430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single" w:sz="8" w:space="0" w:color="auto"/>
                  </w:tcBorders>
                  <w:shd w:val="clear" w:color="auto" w:fill="auto"/>
                  <w:noWrap/>
                  <w:vAlign w:val="center"/>
                  <w:hideMark/>
                </w:tcPr>
                <w:p w14:paraId="438C3C6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(0.5 dB)</w:t>
                  </w:r>
                </w:p>
              </w:tc>
              <w:tc>
                <w:tcPr>
                  <w:tcW w:w="1274" w:type="dxa"/>
                  <w:vMerge/>
                  <w:tcBorders>
                    <w:top w:val="nil"/>
                    <w:left w:val="single" w:sz="8" w:space="0" w:color="auto"/>
                    <w:bottom w:val="single" w:sz="8" w:space="0" w:color="000000"/>
                    <w:right w:val="single" w:sz="8" w:space="0" w:color="auto"/>
                  </w:tcBorders>
                  <w:vAlign w:val="center"/>
                  <w:hideMark/>
                </w:tcPr>
                <w:p w14:paraId="75F64BF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nil"/>
                    <w:right w:val="single" w:sz="8" w:space="0" w:color="auto"/>
                  </w:tcBorders>
                  <w:shd w:val="clear" w:color="auto" w:fill="auto"/>
                  <w:noWrap/>
                  <w:vAlign w:val="center"/>
                  <w:hideMark/>
                </w:tcPr>
                <w:p w14:paraId="04CCB83F"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(2.5 dB)</w:t>
                  </w:r>
                </w:p>
              </w:tc>
            </w:tr>
            <w:tr w:rsidR="00C915FD" w:rsidRPr="00C915FD" w14:paraId="204762D8"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6999E9E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50AF5AF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7240E4C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single" w:sz="8" w:space="0" w:color="auto"/>
                  </w:tcBorders>
                  <w:shd w:val="clear" w:color="auto" w:fill="auto"/>
                  <w:noWrap/>
                  <w:vAlign w:val="center"/>
                  <w:hideMark/>
                </w:tcPr>
                <w:p w14:paraId="3E96AC7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74" w:type="dxa"/>
                  <w:vMerge/>
                  <w:tcBorders>
                    <w:top w:val="nil"/>
                    <w:left w:val="single" w:sz="8" w:space="0" w:color="auto"/>
                    <w:bottom w:val="single" w:sz="8" w:space="0" w:color="000000"/>
                    <w:right w:val="single" w:sz="8" w:space="0" w:color="auto"/>
                  </w:tcBorders>
                  <w:vAlign w:val="center"/>
                  <w:hideMark/>
                </w:tcPr>
                <w:p w14:paraId="356263C3"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single" w:sz="8" w:space="0" w:color="auto"/>
                    <w:right w:val="single" w:sz="8" w:space="0" w:color="auto"/>
                  </w:tcBorders>
                  <w:shd w:val="clear" w:color="auto" w:fill="auto"/>
                  <w:noWrap/>
                  <w:vAlign w:val="center"/>
                  <w:hideMark/>
                </w:tcPr>
                <w:p w14:paraId="1A99FB3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(3.2 dB)</w:t>
                  </w:r>
                </w:p>
              </w:tc>
            </w:tr>
            <w:tr w:rsidR="00C915FD" w:rsidRPr="00C915FD" w14:paraId="392B433E"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A7C79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1Rx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A0E4DD"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(2.7 dB)</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78D99D"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(0.9 dB)</w:t>
                  </w:r>
                </w:p>
              </w:tc>
              <w:tc>
                <w:tcPr>
                  <w:tcW w:w="1267" w:type="dxa"/>
                  <w:tcBorders>
                    <w:top w:val="nil"/>
                    <w:left w:val="nil"/>
                    <w:bottom w:val="nil"/>
                    <w:right w:val="nil"/>
                  </w:tcBorders>
                  <w:shd w:val="clear" w:color="auto" w:fill="auto"/>
                  <w:noWrap/>
                  <w:vAlign w:val="center"/>
                  <w:hideMark/>
                </w:tcPr>
                <w:p w14:paraId="4A412205"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(7.2 dB)</w:t>
                  </w:r>
                </w:p>
              </w:tc>
              <w:tc>
                <w:tcPr>
                  <w:tcW w:w="1274" w:type="dxa"/>
                  <w:tcBorders>
                    <w:top w:val="nil"/>
                    <w:left w:val="single" w:sz="8" w:space="0" w:color="auto"/>
                    <w:bottom w:val="nil"/>
                    <w:right w:val="single" w:sz="8" w:space="0" w:color="auto"/>
                  </w:tcBorders>
                  <w:shd w:val="clear" w:color="auto" w:fill="auto"/>
                  <w:noWrap/>
                  <w:vAlign w:val="center"/>
                  <w:hideMark/>
                </w:tcPr>
                <w:p w14:paraId="3FC2E652" w14:textId="77777777" w:rsidR="00C915FD" w:rsidRPr="00C915FD" w:rsidRDefault="00C915FD" w:rsidP="00C915FD">
                  <w:pPr>
                    <w:overflowPunct/>
                    <w:autoSpaceDE/>
                    <w:autoSpaceDN/>
                    <w:adjustRightInd/>
                    <w:spacing w:after="0" w:line="240" w:lineRule="auto"/>
                    <w:textAlignment w:val="auto"/>
                    <w:rPr>
                      <w:rFonts w:eastAsia="Times New Roman"/>
                      <w:sz w:val="16"/>
                      <w:szCs w:val="16"/>
                      <w:lang w:eastAsia="zh-CN"/>
                    </w:rPr>
                  </w:pPr>
                  <w:r w:rsidRPr="00C915FD">
                    <w:rPr>
                      <w:rFonts w:eastAsia="Times New Roman"/>
                      <w:sz w:val="16"/>
                      <w:szCs w:val="16"/>
                      <w:lang w:eastAsia="zh-CN"/>
                    </w:rPr>
                    <w:t>PDSCH (3.1 dB)</w:t>
                  </w:r>
                </w:p>
              </w:tc>
              <w:tc>
                <w:tcPr>
                  <w:tcW w:w="1268" w:type="dxa"/>
                  <w:tcBorders>
                    <w:top w:val="nil"/>
                    <w:left w:val="nil"/>
                    <w:bottom w:val="nil"/>
                    <w:right w:val="single" w:sz="8" w:space="0" w:color="auto"/>
                  </w:tcBorders>
                  <w:shd w:val="clear" w:color="auto" w:fill="auto"/>
                  <w:noWrap/>
                  <w:vAlign w:val="center"/>
                  <w:hideMark/>
                </w:tcPr>
                <w:p w14:paraId="330A9CB9" w14:textId="77777777" w:rsidR="00C915FD" w:rsidRPr="00C915FD" w:rsidRDefault="00C915FD" w:rsidP="00C915FD">
                  <w:pPr>
                    <w:overflowPunct/>
                    <w:autoSpaceDE/>
                    <w:autoSpaceDN/>
                    <w:adjustRightInd/>
                    <w:spacing w:after="0" w:line="240" w:lineRule="auto"/>
                    <w:textAlignment w:val="auto"/>
                    <w:rPr>
                      <w:rFonts w:eastAsia="Times New Roman"/>
                      <w:sz w:val="16"/>
                      <w:szCs w:val="16"/>
                      <w:lang w:eastAsia="zh-CN"/>
                    </w:rPr>
                  </w:pPr>
                  <w:r w:rsidRPr="00C915FD">
                    <w:rPr>
                      <w:rFonts w:eastAsia="Times New Roman"/>
                      <w:sz w:val="16"/>
                      <w:szCs w:val="16"/>
                      <w:lang w:eastAsia="zh-CN"/>
                    </w:rPr>
                    <w:t>PDSCH (7.8 dB)</w:t>
                  </w:r>
                </w:p>
              </w:tc>
            </w:tr>
            <w:tr w:rsidR="00C915FD" w:rsidRPr="00C915FD" w14:paraId="2EA54AFA"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4BBF79C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0BB0132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7CDC623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hideMark/>
                </w:tcPr>
                <w:p w14:paraId="2DAFB829"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(4.8 dB)</w:t>
                  </w:r>
                </w:p>
              </w:tc>
              <w:tc>
                <w:tcPr>
                  <w:tcW w:w="1274" w:type="dxa"/>
                  <w:tcBorders>
                    <w:top w:val="nil"/>
                    <w:left w:val="single" w:sz="8" w:space="0" w:color="auto"/>
                    <w:bottom w:val="nil"/>
                    <w:right w:val="single" w:sz="8" w:space="0" w:color="auto"/>
                  </w:tcBorders>
                  <w:shd w:val="clear" w:color="auto" w:fill="auto"/>
                  <w:noWrap/>
                  <w:vAlign w:val="center"/>
                  <w:hideMark/>
                </w:tcPr>
                <w:p w14:paraId="4938C5F3"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(4.0 dB)</w:t>
                  </w:r>
                </w:p>
              </w:tc>
              <w:tc>
                <w:tcPr>
                  <w:tcW w:w="1268" w:type="dxa"/>
                  <w:tcBorders>
                    <w:top w:val="nil"/>
                    <w:left w:val="nil"/>
                    <w:bottom w:val="nil"/>
                    <w:right w:val="single" w:sz="8" w:space="0" w:color="auto"/>
                  </w:tcBorders>
                  <w:shd w:val="clear" w:color="auto" w:fill="auto"/>
                  <w:noWrap/>
                  <w:vAlign w:val="center"/>
                  <w:hideMark/>
                </w:tcPr>
                <w:p w14:paraId="220ED8F1"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(4.6 dB)</w:t>
                  </w:r>
                </w:p>
              </w:tc>
            </w:tr>
            <w:tr w:rsidR="00C915FD" w:rsidRPr="00C915FD" w14:paraId="711FE3FA"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163A1FD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4EE4CF8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3AFA460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hideMark/>
                </w:tcPr>
                <w:p w14:paraId="2E5C9E02"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(2.8 dB)</w:t>
                  </w:r>
                </w:p>
              </w:tc>
              <w:tc>
                <w:tcPr>
                  <w:tcW w:w="1274" w:type="dxa"/>
                  <w:tcBorders>
                    <w:top w:val="nil"/>
                    <w:left w:val="single" w:sz="8" w:space="0" w:color="auto"/>
                    <w:bottom w:val="nil"/>
                    <w:right w:val="single" w:sz="8" w:space="0" w:color="auto"/>
                  </w:tcBorders>
                  <w:shd w:val="clear" w:color="auto" w:fill="auto"/>
                  <w:noWrap/>
                  <w:vAlign w:val="center"/>
                  <w:hideMark/>
                </w:tcPr>
                <w:p w14:paraId="3226800E"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(3.8 dB)</w:t>
                  </w:r>
                </w:p>
              </w:tc>
              <w:tc>
                <w:tcPr>
                  <w:tcW w:w="1268" w:type="dxa"/>
                  <w:tcBorders>
                    <w:top w:val="nil"/>
                    <w:left w:val="nil"/>
                    <w:bottom w:val="nil"/>
                    <w:right w:val="single" w:sz="8" w:space="0" w:color="auto"/>
                  </w:tcBorders>
                  <w:shd w:val="clear" w:color="auto" w:fill="auto"/>
                  <w:noWrap/>
                  <w:vAlign w:val="center"/>
                  <w:hideMark/>
                </w:tcPr>
                <w:p w14:paraId="0A0B5DF3"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(4.8 dB)</w:t>
                  </w:r>
                </w:p>
              </w:tc>
            </w:tr>
            <w:tr w:rsidR="00C915FD" w:rsidRPr="00C915FD" w14:paraId="3906C65C"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6F79F09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340EE98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3B21CDD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nil"/>
                  </w:tcBorders>
                  <w:shd w:val="clear" w:color="auto" w:fill="auto"/>
                  <w:noWrap/>
                  <w:vAlign w:val="center"/>
                  <w:hideMark/>
                </w:tcPr>
                <w:p w14:paraId="1AE1826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5853603C"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(2.1 dB)</w:t>
                  </w:r>
                </w:p>
              </w:tc>
              <w:tc>
                <w:tcPr>
                  <w:tcW w:w="1268" w:type="dxa"/>
                  <w:tcBorders>
                    <w:top w:val="nil"/>
                    <w:left w:val="nil"/>
                    <w:bottom w:val="single" w:sz="8" w:space="0" w:color="auto"/>
                    <w:right w:val="single" w:sz="8" w:space="0" w:color="auto"/>
                  </w:tcBorders>
                  <w:shd w:val="clear" w:color="auto" w:fill="auto"/>
                  <w:noWrap/>
                  <w:vAlign w:val="center"/>
                  <w:hideMark/>
                </w:tcPr>
                <w:p w14:paraId="119FC2F4"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(1.8 dB)</w:t>
                  </w:r>
                </w:p>
              </w:tc>
            </w:tr>
          </w:tbl>
          <w:p w14:paraId="665CA640" w14:textId="77777777" w:rsidR="00C915FD" w:rsidRDefault="00C915FD" w:rsidP="00CB7A43">
            <w:pPr>
              <w:rPr>
                <w:rFonts w:eastAsia="맑은 고딕"/>
                <w:lang w:eastAsia="ko-KR"/>
              </w:rPr>
            </w:pPr>
          </w:p>
          <w:p w14:paraId="6805C5B8" w14:textId="2BE5A585" w:rsidR="00791035" w:rsidRDefault="00791035" w:rsidP="00CB7A43">
            <w:pPr>
              <w:rPr>
                <w:rFonts w:eastAsia="맑은 고딕"/>
                <w:lang w:eastAsia="ko-KR"/>
              </w:rPr>
            </w:pPr>
            <w:r w:rsidRPr="00791035">
              <w:rPr>
                <w:rFonts w:eastAsia="맑은 고딕"/>
                <w:b/>
                <w:bCs/>
                <w:highlight w:val="yellow"/>
                <w:lang w:eastAsia="ko-KR"/>
              </w:rPr>
              <w:t>[FL4] Proposal 2.1-2</w:t>
            </w:r>
            <w:r w:rsidRPr="00791035">
              <w:rPr>
                <w:rFonts w:eastAsia="맑은 고딕"/>
                <w:b/>
                <w:bCs/>
                <w:lang w:eastAsia="ko-KR"/>
              </w:rPr>
              <w:t>:</w:t>
            </w:r>
            <w:r>
              <w:rPr>
                <w:rFonts w:eastAsia="맑은 고딕"/>
                <w:lang w:eastAsia="ko-KR"/>
              </w:rPr>
              <w:t xml:space="preserve"> Adopt Alt. 2 for Option 3</w:t>
            </w:r>
          </w:p>
        </w:tc>
      </w:tr>
      <w:tr w:rsidR="00F71B69" w14:paraId="54FD9F8F"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A2E0A" w14:textId="1A81BA7B" w:rsidR="00F71B69" w:rsidRPr="00477569" w:rsidRDefault="00477569" w:rsidP="00CB7A43">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7053349" w14:textId="77777777" w:rsidR="00F71B69" w:rsidRDefault="00F71B69" w:rsidP="00CB7A43">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41A7C" w14:textId="7FF78876" w:rsidR="00F71B69" w:rsidRDefault="00477569" w:rsidP="00CB7A43">
            <w:pPr>
              <w:rPr>
                <w:rFonts w:eastAsiaTheme="minorEastAsia"/>
                <w:lang w:eastAsia="zh-CN"/>
              </w:rPr>
            </w:pPr>
            <w:r>
              <w:rPr>
                <w:rFonts w:eastAsiaTheme="minorEastAsia" w:hint="eastAsia"/>
                <w:lang w:eastAsia="zh-CN"/>
              </w:rPr>
              <w:t>F</w:t>
            </w:r>
            <w:r>
              <w:rPr>
                <w:rFonts w:eastAsiaTheme="minorEastAsia"/>
                <w:lang w:eastAsia="zh-CN"/>
              </w:rPr>
              <w:t xml:space="preserve">or scenarios that target ISD can be given (so far the ISD [20]m has been agreed for FR2 indoor scenario in CE SI), we can use Option 1 to guarantee the initial access for RedCap UEs, no need to further optimize option 3. In particular, in FR2 indoor, it has been observed no coverage recovery needed for [20]m ISD while conflict </w:t>
            </w:r>
            <w:r>
              <w:rPr>
                <w:rFonts w:eastAsiaTheme="minorEastAsia"/>
                <w:lang w:eastAsia="zh-CN"/>
              </w:rPr>
              <w:lastRenderedPageBreak/>
              <w:t>observation is given based on alt 2 of Option 3, which can be misleading</w:t>
            </w:r>
            <w:r w:rsidR="003765C1">
              <w:rPr>
                <w:rFonts w:eastAsiaTheme="minorEastAsia"/>
                <w:lang w:eastAsia="zh-CN"/>
              </w:rPr>
              <w:t xml:space="preserve"> and may cause overcompensation. </w:t>
            </w:r>
          </w:p>
          <w:p w14:paraId="1D8D68E3" w14:textId="43B9B607" w:rsidR="00477569" w:rsidRPr="00477569" w:rsidRDefault="00477569" w:rsidP="00CB7A43">
            <w:pPr>
              <w:rPr>
                <w:rFonts w:eastAsiaTheme="minorEastAsia"/>
                <w:lang w:eastAsia="zh-CN"/>
              </w:rPr>
            </w:pPr>
            <w:r>
              <w:rPr>
                <w:rFonts w:eastAsiaTheme="minorEastAsia" w:hint="eastAsia"/>
                <w:lang w:eastAsia="zh-CN"/>
              </w:rPr>
              <w:t>I</w:t>
            </w:r>
            <w:r>
              <w:rPr>
                <w:rFonts w:eastAsiaTheme="minorEastAsia"/>
                <w:lang w:eastAsia="zh-CN"/>
              </w:rPr>
              <w:t xml:space="preserve">n case we could not reach consensus on </w:t>
            </w:r>
            <w:r w:rsidR="003765C1">
              <w:rPr>
                <w:rFonts w:eastAsiaTheme="minorEastAsia"/>
                <w:lang w:eastAsia="zh-CN"/>
              </w:rPr>
              <w:t xml:space="preserve">target ISD for some specific scenario, alt 2 for Option 3 can be considered to guarantee the initial access. </w:t>
            </w:r>
          </w:p>
        </w:tc>
      </w:tr>
      <w:tr w:rsidR="00C50C4A" w14:paraId="4764585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1A1F3" w14:textId="445B387E" w:rsidR="00C50C4A" w:rsidRDefault="00C50C4A" w:rsidP="00C50C4A">
            <w:pPr>
              <w:rPr>
                <w:rFonts w:eastAsiaTheme="minorEastAsia"/>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76FEA7F0" w14:textId="30E10A77" w:rsidR="00C50C4A" w:rsidRDefault="00C50C4A" w:rsidP="00C50C4A">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D9907" w14:textId="6A73067E" w:rsidR="00C50C4A" w:rsidRDefault="00C50C4A" w:rsidP="00C50C4A">
            <w:pPr>
              <w:rPr>
                <w:rFonts w:eastAsiaTheme="minorEastAsia"/>
                <w:lang w:eastAsia="zh-CN"/>
              </w:rPr>
            </w:pPr>
            <w:r>
              <w:rPr>
                <w:lang w:eastAsia="zh-CN"/>
              </w:rPr>
              <w:t>We are fine with the FL updated proposal</w:t>
            </w:r>
          </w:p>
        </w:tc>
      </w:tr>
      <w:tr w:rsidR="005440BD" w14:paraId="2F493A5B"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99089" w14:textId="2E896D0C" w:rsidR="005440BD" w:rsidRDefault="005440BD" w:rsidP="005440BD">
            <w:pPr>
              <w:rPr>
                <w:lang w:eastAsia="zh-CN"/>
              </w:rPr>
            </w:pPr>
            <w:r>
              <w:rPr>
                <w:rFonts w:eastAsiaTheme="minorEastAsia" w:hint="eastAsia"/>
                <w:lang w:eastAsia="zh-CN"/>
              </w:rPr>
              <w:t>H</w:t>
            </w:r>
            <w:r>
              <w:rPr>
                <w:rFonts w:eastAsiaTheme="minorEastAsia"/>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61CAA804" w14:textId="77777777" w:rsidR="005440BD" w:rsidRDefault="005440BD" w:rsidP="005440BD">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3169" w14:textId="77777777" w:rsidR="005440BD" w:rsidRDefault="005440BD" w:rsidP="005440BD">
            <w:pPr>
              <w:rPr>
                <w:rFonts w:eastAsiaTheme="minorEastAsia"/>
                <w:lang w:eastAsia="zh-CN"/>
              </w:rPr>
            </w:pPr>
            <w:r>
              <w:rPr>
                <w:rFonts w:eastAsiaTheme="minorEastAsia"/>
                <w:lang w:eastAsia="zh-CN"/>
              </w:rPr>
              <w:t>Agree with vivo that no need to spend more time to discuss Alt.2. In previous agreement for Option 3, only the lowest MCL or MIL or MPL can be the bottleneck, which means Alt.1 only.</w:t>
            </w:r>
          </w:p>
          <w:p w14:paraId="369C8FE6" w14:textId="6C5970FE" w:rsidR="005440BD" w:rsidRDefault="005440BD" w:rsidP="005440BD">
            <w:pPr>
              <w:rPr>
                <w:lang w:eastAsia="zh-CN"/>
              </w:rPr>
            </w:pPr>
            <w:r>
              <w:rPr>
                <w:rFonts w:eastAsiaTheme="minorEastAsia"/>
                <w:lang w:eastAsia="zh-CN"/>
              </w:rPr>
              <w:t>We don’t see any need to overturn the agreement. If some companies worry the initial access channels would be the bottleneck channels, the target performance of option 1 seems more reasonable to solve the problem.</w:t>
            </w:r>
          </w:p>
        </w:tc>
      </w:tr>
      <w:tr w:rsidR="005F75FE" w14:paraId="2C8E14B4"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152E" w14:textId="7F2A9991" w:rsidR="005F75FE" w:rsidRDefault="005F75FE" w:rsidP="005440BD">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7C9B87DC" w14:textId="66B36988" w:rsidR="005F75FE" w:rsidRDefault="005F75FE" w:rsidP="005440BD">
            <w:pPr>
              <w:rPr>
                <w:rFonts w:eastAsia="맑은 고딕"/>
                <w:lang w:eastAsia="ko-KR"/>
              </w:rPr>
            </w:pPr>
            <w:r>
              <w:rPr>
                <w:rFonts w:eastAsia="맑은 고딕"/>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6152F" w14:textId="77777777" w:rsidR="005F75FE" w:rsidRDefault="005F75FE" w:rsidP="005F75FE">
            <w:pPr>
              <w:rPr>
                <w:rFonts w:eastAsia="맑은 고딕"/>
                <w:lang w:eastAsia="ko-KR"/>
              </w:rPr>
            </w:pPr>
            <w:r>
              <w:rPr>
                <w:rFonts w:eastAsia="맑은 고딕"/>
                <w:lang w:eastAsia="ko-KR"/>
              </w:rPr>
              <w:t>We do not agree with adoption of alternative 2. Prefer to stay with alternative 1 of option 3 i.e. the current definition of option3. It is clear that with Alt2 more coverage is needed while companies have shown with the current definition of Alt1 little to no compensation may be needed.</w:t>
            </w:r>
          </w:p>
          <w:p w14:paraId="2DB76492" w14:textId="77777777" w:rsidR="005F75FE" w:rsidRPr="00473FC4" w:rsidRDefault="005F75FE" w:rsidP="005F75FE">
            <w:pPr>
              <w:shd w:val="clear" w:color="auto" w:fill="FFFFFF"/>
              <w:overflowPunct/>
              <w:autoSpaceDE/>
              <w:autoSpaceDN/>
              <w:adjustRightInd/>
              <w:spacing w:after="0" w:line="240" w:lineRule="auto"/>
              <w:rPr>
                <w:rFonts w:eastAsia="맑은 고딕"/>
                <w:lang w:eastAsia="ko-KR"/>
              </w:rPr>
            </w:pPr>
            <w:r w:rsidRPr="00473FC4">
              <w:rPr>
                <w:rFonts w:eastAsia="맑은 고딕"/>
                <w:lang w:eastAsia="ko-KR"/>
              </w:rPr>
              <w:br/>
              <w:t>The "(s)" was intended for cases where there was a tie, or where different scenarios had different bottleneck channels.</w:t>
            </w:r>
          </w:p>
          <w:p w14:paraId="6F9A0D3A" w14:textId="77777777" w:rsidR="005F75FE" w:rsidRPr="00473FC4" w:rsidRDefault="005F75FE" w:rsidP="005F75FE">
            <w:pPr>
              <w:shd w:val="clear" w:color="auto" w:fill="FFFFFF"/>
              <w:overflowPunct/>
              <w:autoSpaceDE/>
              <w:autoSpaceDN/>
              <w:adjustRightInd/>
              <w:spacing w:after="0" w:line="240" w:lineRule="auto"/>
              <w:rPr>
                <w:rFonts w:eastAsia="맑은 고딕"/>
                <w:lang w:eastAsia="ko-KR"/>
              </w:rPr>
            </w:pPr>
            <w:r w:rsidRPr="00473FC4">
              <w:rPr>
                <w:rFonts w:eastAsia="맑은 고딕"/>
                <w:lang w:eastAsia="ko-KR"/>
              </w:rPr>
              <w:t>We should not try to redefine Option 3 in order to compensate for "performance losses" which do not impact coverage as this is against the SI.</w:t>
            </w:r>
          </w:p>
          <w:p w14:paraId="75B7F064" w14:textId="77777777" w:rsidR="005F75FE" w:rsidRDefault="005F75FE" w:rsidP="005440BD">
            <w:pPr>
              <w:rPr>
                <w:rFonts w:eastAsiaTheme="minorEastAsia"/>
                <w:lang w:eastAsia="zh-CN"/>
              </w:rPr>
            </w:pPr>
          </w:p>
        </w:tc>
      </w:tr>
      <w:tr w:rsidR="00604AC4" w14:paraId="0727AEE0"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2028F" w14:textId="014669C0" w:rsidR="00604AC4" w:rsidRDefault="00604AC4" w:rsidP="00604AC4">
            <w:pPr>
              <w:rPr>
                <w:rFonts w:eastAsiaTheme="minorEastAsia"/>
                <w:lang w:eastAsia="zh-CN"/>
              </w:rPr>
            </w:pPr>
            <w:r>
              <w:rPr>
                <w:rFonts w:eastAsia="맑은 고딕"/>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A790DDB" w14:textId="055399A9" w:rsidR="00604AC4" w:rsidRDefault="00604AC4" w:rsidP="00604AC4">
            <w:pPr>
              <w:rPr>
                <w:rFonts w:eastAsia="맑은 고딕"/>
                <w:lang w:eastAsia="ko-KR"/>
              </w:rPr>
            </w:pPr>
            <w:r>
              <w:rPr>
                <w:rFonts w:eastAsia="맑은 고딕"/>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53F3B" w14:textId="733A90A1" w:rsidR="00604AC4" w:rsidRDefault="00604AC4" w:rsidP="00604AC4">
            <w:pPr>
              <w:rPr>
                <w:rFonts w:eastAsia="맑은 고딕"/>
                <w:lang w:eastAsia="ko-KR"/>
              </w:rPr>
            </w:pPr>
            <w:r>
              <w:rPr>
                <w:rFonts w:eastAsia="맑은 고딕"/>
                <w:lang w:eastAsia="ko-KR"/>
              </w:rPr>
              <w:t xml:space="preserve">We support the FL proposal </w:t>
            </w:r>
          </w:p>
        </w:tc>
      </w:tr>
      <w:tr w:rsidR="00B72DD1" w14:paraId="32EF7930"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3A5FA" w14:textId="77777777" w:rsidR="00B72DD1" w:rsidRPr="00B72DD1" w:rsidRDefault="00B72DD1" w:rsidP="00FF44BC">
            <w:pPr>
              <w:rPr>
                <w:rFonts w:eastAsia="맑은 고딕"/>
                <w:lang w:eastAsia="ko-KR"/>
              </w:rPr>
            </w:pPr>
            <w:r w:rsidRPr="00B72DD1">
              <w:rPr>
                <w:rFonts w:eastAsia="맑은 고딕"/>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5FB33B10" w14:textId="77777777" w:rsidR="00B72DD1" w:rsidRDefault="00B72DD1" w:rsidP="00FF44BC">
            <w:pPr>
              <w:rPr>
                <w:rFonts w:eastAsia="맑은 고딕"/>
                <w:lang w:eastAsia="ko-KR"/>
              </w:rPr>
            </w:pPr>
            <w:r>
              <w:rPr>
                <w:rFonts w:eastAsia="맑은 고딕"/>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DCD72" w14:textId="77777777" w:rsidR="00B72DD1" w:rsidRDefault="00B72DD1" w:rsidP="00FF44BC">
            <w:pPr>
              <w:rPr>
                <w:rFonts w:eastAsia="맑은 고딕"/>
                <w:lang w:eastAsia="ko-KR"/>
              </w:rPr>
            </w:pPr>
            <w:r w:rsidRPr="00B72DD1">
              <w:rPr>
                <w:rFonts w:eastAsia="맑은 고딕"/>
                <w:lang w:eastAsia="ko-KR"/>
              </w:rPr>
              <w:t>We are fine with the FL’s updated proposal.</w:t>
            </w:r>
          </w:p>
        </w:tc>
      </w:tr>
      <w:tr w:rsidR="007A0F16" w14:paraId="4E03306F"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4E3" w14:textId="7B1E61C6" w:rsidR="007A0F16" w:rsidRPr="00B72DD1" w:rsidRDefault="007A0F16" w:rsidP="00FF44BC">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8114EE7" w14:textId="05E4B835" w:rsidR="007A0F16" w:rsidRDefault="007A0F16" w:rsidP="00FF44BC">
            <w:pPr>
              <w:rPr>
                <w:rFonts w:eastAsia="맑은 고딕"/>
                <w:lang w:eastAsia="ko-KR"/>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C9D81" w14:textId="7EAD6A84" w:rsidR="007A0F16" w:rsidRPr="00B72DD1" w:rsidRDefault="007A0F16" w:rsidP="00FF44BC">
            <w:pPr>
              <w:rPr>
                <w:rFonts w:eastAsia="맑은 고딕"/>
                <w:lang w:eastAsia="ko-KR"/>
              </w:rPr>
            </w:pPr>
            <w:r>
              <w:rPr>
                <w:rFonts w:eastAsia="맑은 고딕" w:hint="eastAsia"/>
                <w:lang w:eastAsia="ko-KR"/>
              </w:rPr>
              <w:t>OK with the FL proposal.</w:t>
            </w:r>
          </w:p>
        </w:tc>
      </w:tr>
    </w:tbl>
    <w:p w14:paraId="29E7132C" w14:textId="77777777" w:rsidR="00051B0C" w:rsidRDefault="00051B0C">
      <w:pPr>
        <w:rPr>
          <w:b/>
          <w:u w:val="single"/>
        </w:rPr>
      </w:pPr>
    </w:p>
    <w:p w14:paraId="20D74605" w14:textId="77777777" w:rsidR="00051B0C" w:rsidRDefault="00051B0C" w:rsidP="00051B0C">
      <w:pPr>
        <w:rPr>
          <w:b/>
          <w:bCs/>
          <w:highlight w:val="yellow"/>
        </w:rPr>
      </w:pPr>
    </w:p>
    <w:p w14:paraId="7DA5E8C8" w14:textId="77777777" w:rsidR="00051B0C" w:rsidRDefault="00051B0C" w:rsidP="00051B0C">
      <w:pPr>
        <w:rPr>
          <w:b/>
          <w:u w:val="single"/>
        </w:rPr>
      </w:pPr>
      <w:r>
        <w:rPr>
          <w:b/>
          <w:u w:val="single"/>
        </w:rPr>
        <w:t xml:space="preserve">Proposal #3 </w:t>
      </w:r>
    </w:p>
    <w:p w14:paraId="60E03EFC" w14:textId="77777777" w:rsidR="00051B0C" w:rsidRPr="00A75ADF" w:rsidRDefault="00487943" w:rsidP="00051B0C">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rPr>
        <w:t xml:space="preserve">Coverage recovery is not considered if the </w:t>
      </w:r>
      <w:r w:rsidRPr="00051B0C">
        <w:rPr>
          <w:rFonts w:ascii="Times New Roman" w:hAnsi="Times New Roman"/>
          <w:sz w:val="20"/>
          <w:szCs w:val="20"/>
        </w:rPr>
        <w:t xml:space="preserve">representative value </w:t>
      </w:r>
      <w:r>
        <w:rPr>
          <w:rFonts w:ascii="Times New Roman" w:hAnsi="Times New Roman"/>
          <w:sz w:val="20"/>
          <w:szCs w:val="20"/>
        </w:rPr>
        <w:t xml:space="preserve">of a channel is </w:t>
      </w:r>
      <w:r w:rsidRPr="00051B0C">
        <w:rPr>
          <w:rFonts w:ascii="Times New Roman" w:hAnsi="Times New Roman"/>
          <w:sz w:val="20"/>
          <w:szCs w:val="20"/>
        </w:rPr>
        <w:t xml:space="preserve">larger than or equal to </w:t>
      </w:r>
      <w:r>
        <w:rPr>
          <w:rFonts w:ascii="Times New Roman" w:hAnsi="Times New Roman"/>
          <w:sz w:val="20"/>
          <w:szCs w:val="20"/>
        </w:rPr>
        <w:t>X</w:t>
      </w:r>
    </w:p>
    <w:p w14:paraId="15DD2CFB" w14:textId="77777777" w:rsidR="00051B0C" w:rsidRPr="00A75ADF"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1: </w:t>
      </w:r>
      <w:r w:rsidR="00487943">
        <w:rPr>
          <w:rFonts w:ascii="Times New Roman" w:hAnsi="Times New Roman"/>
          <w:sz w:val="20"/>
          <w:szCs w:val="20"/>
        </w:rPr>
        <w:t xml:space="preserve">X=0 </w:t>
      </w:r>
    </w:p>
    <w:p w14:paraId="61134E15" w14:textId="77777777" w:rsidR="00487943" w:rsidRPr="00487943" w:rsidRDefault="00051B0C" w:rsidP="00487943">
      <w:pPr>
        <w:pStyle w:val="afd"/>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Option 2:</w:t>
      </w:r>
      <w:r w:rsidR="00487943">
        <w:rPr>
          <w:rFonts w:ascii="Times New Roman" w:hAnsi="Times New Roman"/>
          <w:sz w:val="20"/>
          <w:szCs w:val="20"/>
        </w:rPr>
        <w:t xml:space="preserve"> X is a value between </w:t>
      </w:r>
      <w:r w:rsidR="00487943" w:rsidRPr="00487943">
        <w:rPr>
          <w:rFonts w:ascii="Times New Roman" w:hAnsi="Times New Roman"/>
          <w:sz w:val="20"/>
          <w:szCs w:val="20"/>
        </w:rPr>
        <w:t>0.5</w:t>
      </w:r>
      <w:r w:rsidR="00487943">
        <w:rPr>
          <w:rFonts w:ascii="Times New Roman" w:hAnsi="Times New Roman"/>
          <w:sz w:val="20"/>
          <w:szCs w:val="20"/>
        </w:rPr>
        <w:t xml:space="preserve"> and</w:t>
      </w:r>
      <w:r w:rsidR="00487943" w:rsidRPr="00487943">
        <w:rPr>
          <w:rFonts w:ascii="Times New Roman" w:hAnsi="Times New Roman"/>
          <w:sz w:val="20"/>
          <w:szCs w:val="20"/>
        </w:rPr>
        <w:t xml:space="preserve"> 1dB</w:t>
      </w:r>
      <w:r w:rsidR="00487943">
        <w:rPr>
          <w:rFonts w:ascii="Times New Roman" w:hAnsi="Times New Roman"/>
          <w:sz w:val="20"/>
          <w:szCs w:val="20"/>
        </w:rPr>
        <w:t>.</w:t>
      </w:r>
    </w:p>
    <w:p w14:paraId="3CA75E9C" w14:textId="77777777" w:rsidR="00487943" w:rsidRPr="00487943" w:rsidRDefault="00487943" w:rsidP="00487943">
      <w:pPr>
        <w:rPr>
          <w:b/>
          <w:bCs/>
        </w:rPr>
      </w:pPr>
      <w:r w:rsidRPr="00487943">
        <w:rPr>
          <w:b/>
          <w:bCs/>
          <w:highlight w:val="yellow"/>
        </w:rPr>
        <w:t>Question 2-</w:t>
      </w:r>
      <w:r>
        <w:rPr>
          <w:b/>
          <w:bCs/>
          <w:highlight w:val="yellow"/>
        </w:rPr>
        <w:t>3</w:t>
      </w:r>
      <w:r w:rsidRPr="00487943">
        <w:rPr>
          <w:b/>
          <w:bCs/>
          <w:highlight w:val="yellow"/>
        </w:rPr>
        <w:t>:</w:t>
      </w:r>
      <w:r w:rsidRPr="00487943">
        <w:rPr>
          <w:highlight w:val="yellow"/>
        </w:rPr>
        <w:t xml:space="preserve"> </w:t>
      </w:r>
      <w:r>
        <w:rPr>
          <w:b/>
          <w:bCs/>
        </w:rPr>
        <w:t xml:space="preserve">Companies are invited </w:t>
      </w:r>
      <w:r w:rsidRPr="008B1BA6">
        <w:rPr>
          <w:b/>
          <w:bCs/>
        </w:rPr>
        <w:t>to input views for the above moderator’s proposal</w:t>
      </w:r>
      <w:r>
        <w:rPr>
          <w:b/>
          <w:bCs/>
        </w:rPr>
        <w:t xml:space="preserve">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487943" w14:paraId="4BFDE08E" w14:textId="77777777" w:rsidTr="00F56F9A">
        <w:tc>
          <w:tcPr>
            <w:tcW w:w="1493" w:type="dxa"/>
            <w:shd w:val="clear" w:color="auto" w:fill="D9D9D9"/>
            <w:tcMar>
              <w:top w:w="0" w:type="dxa"/>
              <w:left w:w="108" w:type="dxa"/>
              <w:bottom w:w="0" w:type="dxa"/>
              <w:right w:w="108" w:type="dxa"/>
            </w:tcMar>
          </w:tcPr>
          <w:p w14:paraId="7BE55E7C" w14:textId="77777777" w:rsidR="00487943" w:rsidRDefault="00487943" w:rsidP="00F56F9A">
            <w:pPr>
              <w:rPr>
                <w:b/>
                <w:bCs/>
                <w:lang w:eastAsia="sv-SE"/>
              </w:rPr>
            </w:pPr>
            <w:r>
              <w:rPr>
                <w:b/>
                <w:bCs/>
                <w:lang w:eastAsia="sv-SE"/>
              </w:rPr>
              <w:t>Company</w:t>
            </w:r>
          </w:p>
        </w:tc>
        <w:tc>
          <w:tcPr>
            <w:tcW w:w="1922" w:type="dxa"/>
            <w:shd w:val="clear" w:color="auto" w:fill="D9D9D9"/>
          </w:tcPr>
          <w:p w14:paraId="2966B6C1" w14:textId="77777777" w:rsidR="00487943" w:rsidRDefault="009E39E6" w:rsidP="00F56F9A">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647DDFC1" w14:textId="77777777" w:rsidR="00487943" w:rsidRDefault="00487943" w:rsidP="00F56F9A">
            <w:pPr>
              <w:rPr>
                <w:b/>
                <w:bCs/>
                <w:lang w:eastAsia="sv-SE"/>
              </w:rPr>
            </w:pPr>
            <w:r>
              <w:rPr>
                <w:b/>
                <w:bCs/>
                <w:color w:val="000000"/>
                <w:lang w:eastAsia="sv-SE"/>
              </w:rPr>
              <w:t>Comments</w:t>
            </w:r>
          </w:p>
        </w:tc>
      </w:tr>
      <w:tr w:rsidR="00487943" w14:paraId="142E58BB" w14:textId="77777777" w:rsidTr="00F56F9A">
        <w:tc>
          <w:tcPr>
            <w:tcW w:w="1493" w:type="dxa"/>
            <w:tcMar>
              <w:top w:w="0" w:type="dxa"/>
              <w:left w:w="108" w:type="dxa"/>
              <w:bottom w:w="0" w:type="dxa"/>
              <w:right w:w="108" w:type="dxa"/>
            </w:tcMar>
          </w:tcPr>
          <w:p w14:paraId="659C8193" w14:textId="77777777" w:rsidR="00487943" w:rsidRPr="00ED2FD6" w:rsidRDefault="00ED2FD6" w:rsidP="00F56F9A">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023C403" w14:textId="77777777" w:rsidR="00487943" w:rsidRPr="00ED2FD6" w:rsidRDefault="00ED2FD6" w:rsidP="00F56F9A">
            <w:pPr>
              <w:rPr>
                <w:rFonts w:eastAsiaTheme="minorEastAsia"/>
                <w:lang w:eastAsia="zh-CN"/>
              </w:rPr>
            </w:pPr>
            <w:r>
              <w:rPr>
                <w:rFonts w:eastAsiaTheme="minorEastAsia" w:hint="eastAsia"/>
                <w:lang w:eastAsia="zh-CN"/>
              </w:rPr>
              <w:t>N</w:t>
            </w:r>
            <w:r>
              <w:rPr>
                <w:rFonts w:eastAsiaTheme="minorEastAsia"/>
                <w:lang w:eastAsia="zh-CN"/>
              </w:rPr>
              <w:t>one</w:t>
            </w:r>
          </w:p>
        </w:tc>
        <w:tc>
          <w:tcPr>
            <w:tcW w:w="5670" w:type="dxa"/>
            <w:shd w:val="clear" w:color="auto" w:fill="auto"/>
            <w:tcMar>
              <w:top w:w="0" w:type="dxa"/>
              <w:left w:w="108" w:type="dxa"/>
              <w:bottom w:w="0" w:type="dxa"/>
              <w:right w:w="108" w:type="dxa"/>
            </w:tcMar>
          </w:tcPr>
          <w:p w14:paraId="3723783D" w14:textId="77777777" w:rsidR="00487943" w:rsidRDefault="00ED2FD6" w:rsidP="00F56F9A">
            <w:pPr>
              <w:rPr>
                <w:rFonts w:eastAsiaTheme="minorEastAsia"/>
                <w:lang w:eastAsia="zh-CN"/>
              </w:rPr>
            </w:pPr>
            <w:r>
              <w:rPr>
                <w:rFonts w:eastAsiaTheme="minorEastAsia"/>
                <w:lang w:eastAsia="zh-CN"/>
              </w:rPr>
              <w:t>We think there is no strong need to decide a exact value for X, we think the threshold can be decided case by case for different channels.</w:t>
            </w:r>
          </w:p>
          <w:p w14:paraId="66C88B22" w14:textId="77777777" w:rsidR="00ED2FD6" w:rsidRDefault="00ED2FD6" w:rsidP="00F56F9A">
            <w:pPr>
              <w:rPr>
                <w:rFonts w:eastAsiaTheme="minorEastAsia"/>
                <w:lang w:eastAsia="zh-CN"/>
              </w:rPr>
            </w:pPr>
            <w:r>
              <w:rPr>
                <w:rFonts w:eastAsiaTheme="minorEastAsia" w:hint="eastAsia"/>
                <w:lang w:eastAsia="zh-CN"/>
              </w:rPr>
              <w:lastRenderedPageBreak/>
              <w:t>W</w:t>
            </w:r>
            <w:r>
              <w:rPr>
                <w:rFonts w:eastAsiaTheme="minorEastAsia"/>
                <w:lang w:eastAsia="zh-CN"/>
              </w:rPr>
              <w:t xml:space="preserve">e think the more critical issue is how to deal with the large range of reported dB numbers among companies for coverage compensation. </w:t>
            </w:r>
          </w:p>
          <w:p w14:paraId="368E826D" w14:textId="77777777" w:rsidR="00ED2FD6" w:rsidRPr="00ED2FD6" w:rsidRDefault="00ED2FD6" w:rsidP="00F56F9A">
            <w:pPr>
              <w:rPr>
                <w:rFonts w:eastAsiaTheme="minorEastAsia"/>
                <w:lang w:eastAsia="zh-CN"/>
              </w:rPr>
            </w:pPr>
          </w:p>
        </w:tc>
      </w:tr>
      <w:tr w:rsidR="00746EAD" w14:paraId="6688D7D9" w14:textId="77777777" w:rsidTr="00F56F9A">
        <w:tc>
          <w:tcPr>
            <w:tcW w:w="1493" w:type="dxa"/>
            <w:tcMar>
              <w:top w:w="0" w:type="dxa"/>
              <w:left w:w="108" w:type="dxa"/>
              <w:bottom w:w="0" w:type="dxa"/>
              <w:right w:w="108" w:type="dxa"/>
            </w:tcMar>
          </w:tcPr>
          <w:p w14:paraId="510EBC33" w14:textId="77777777" w:rsidR="00746EAD" w:rsidRPr="00F56F9A" w:rsidRDefault="00746EAD" w:rsidP="00746EAD">
            <w:pPr>
              <w:rPr>
                <w:rFonts w:eastAsia="맑은 고딕"/>
                <w:lang w:eastAsia="ko-KR"/>
              </w:rPr>
            </w:pPr>
            <w:r>
              <w:rPr>
                <w:rFonts w:eastAsia="맑은 고딕" w:hint="eastAsia"/>
                <w:lang w:eastAsia="ko-KR"/>
              </w:rPr>
              <w:lastRenderedPageBreak/>
              <w:t>Samsung</w:t>
            </w:r>
          </w:p>
        </w:tc>
        <w:tc>
          <w:tcPr>
            <w:tcW w:w="1922" w:type="dxa"/>
          </w:tcPr>
          <w:p w14:paraId="3D56C832" w14:textId="77777777" w:rsidR="00746EAD" w:rsidRPr="00F56F9A" w:rsidRDefault="00746EAD" w:rsidP="00746EAD">
            <w:pPr>
              <w:rPr>
                <w:rFonts w:eastAsia="맑은 고딕"/>
                <w:lang w:eastAsia="ko-KR"/>
              </w:rPr>
            </w:pPr>
            <w:r>
              <w:rPr>
                <w:rFonts w:eastAsia="맑은 고딕" w:hint="eastAsia"/>
                <w:lang w:eastAsia="ko-KR"/>
              </w:rPr>
              <w:t>Option 1</w:t>
            </w:r>
          </w:p>
        </w:tc>
        <w:tc>
          <w:tcPr>
            <w:tcW w:w="5670" w:type="dxa"/>
            <w:tcMar>
              <w:top w:w="0" w:type="dxa"/>
              <w:left w:w="108" w:type="dxa"/>
              <w:bottom w:w="0" w:type="dxa"/>
              <w:right w:w="108" w:type="dxa"/>
            </w:tcMar>
          </w:tcPr>
          <w:p w14:paraId="454AED92" w14:textId="77777777" w:rsidR="00746EAD" w:rsidRPr="00F56F9A" w:rsidRDefault="0063289D" w:rsidP="0063289D">
            <w:pPr>
              <w:rPr>
                <w:rFonts w:eastAsia="맑은 고딕"/>
                <w:lang w:eastAsia="ko-KR"/>
              </w:rPr>
            </w:pPr>
            <w:r>
              <w:rPr>
                <w:rFonts w:eastAsia="맑은 고딕"/>
                <w:lang w:eastAsia="ko-KR"/>
              </w:rPr>
              <w:t>We think O</w:t>
            </w:r>
            <w:r w:rsidR="00746EAD">
              <w:rPr>
                <w:rFonts w:eastAsia="맑은 고딕"/>
                <w:lang w:eastAsia="ko-KR"/>
              </w:rPr>
              <w:t xml:space="preserve">ption 1 is reasonable. </w:t>
            </w:r>
            <w:r w:rsidR="00340B73">
              <w:rPr>
                <w:rFonts w:eastAsia="맑은 고딕"/>
                <w:lang w:eastAsia="ko-KR"/>
              </w:rPr>
              <w:t xml:space="preserve">For </w:t>
            </w:r>
            <w:r>
              <w:rPr>
                <w:rFonts w:eastAsia="맑은 고딕"/>
                <w:lang w:eastAsia="ko-KR"/>
              </w:rPr>
              <w:t>O</w:t>
            </w:r>
            <w:r w:rsidR="00340B73">
              <w:rPr>
                <w:rFonts w:eastAsia="맑은 고딕"/>
                <w:lang w:eastAsia="ko-KR"/>
              </w:rPr>
              <w:t>ption 2,</w:t>
            </w:r>
            <w:r w:rsidR="00746EAD">
              <w:rPr>
                <w:rFonts w:eastAsia="맑은 고딕"/>
                <w:lang w:eastAsia="ko-KR"/>
              </w:rPr>
              <w:t xml:space="preserve"> </w:t>
            </w:r>
            <w:r w:rsidR="00340B73">
              <w:rPr>
                <w:rFonts w:eastAsia="맑은 고딕"/>
                <w:lang w:eastAsia="ko-KR"/>
              </w:rPr>
              <w:t xml:space="preserve">it is </w:t>
            </w:r>
            <w:r w:rsidR="00746EAD">
              <w:rPr>
                <w:rFonts w:eastAsia="맑은 고딕"/>
                <w:lang w:eastAsia="ko-KR"/>
              </w:rPr>
              <w:t>unclear why 0.5 or 1dB should be selected as a range of X.</w:t>
            </w:r>
          </w:p>
        </w:tc>
      </w:tr>
      <w:tr w:rsidR="00B43874" w14:paraId="473566F2" w14:textId="77777777" w:rsidTr="00F56F9A">
        <w:tc>
          <w:tcPr>
            <w:tcW w:w="1493" w:type="dxa"/>
            <w:tcMar>
              <w:top w:w="0" w:type="dxa"/>
              <w:left w:w="108" w:type="dxa"/>
              <w:bottom w:w="0" w:type="dxa"/>
              <w:right w:w="108" w:type="dxa"/>
            </w:tcMar>
          </w:tcPr>
          <w:p w14:paraId="2ACD898F" w14:textId="77777777" w:rsidR="00B43874" w:rsidRPr="00D13336" w:rsidRDefault="00B43874" w:rsidP="00B43874">
            <w:pPr>
              <w:rPr>
                <w:rFonts w:eastAsia="맑은 고딕"/>
                <w:lang w:eastAsia="ko-KR"/>
              </w:rPr>
            </w:pPr>
            <w:r>
              <w:rPr>
                <w:rFonts w:eastAsia="맑은 고딕" w:hint="eastAsia"/>
                <w:lang w:eastAsia="ko-KR"/>
              </w:rPr>
              <w:t>LG</w:t>
            </w:r>
          </w:p>
        </w:tc>
        <w:tc>
          <w:tcPr>
            <w:tcW w:w="1922" w:type="dxa"/>
          </w:tcPr>
          <w:p w14:paraId="2A22F1BE" w14:textId="77777777" w:rsidR="00B43874" w:rsidRPr="00D13336" w:rsidRDefault="00B43874" w:rsidP="00B43874">
            <w:pPr>
              <w:rPr>
                <w:rFonts w:eastAsia="맑은 고딕"/>
                <w:lang w:eastAsia="ko-KR"/>
              </w:rPr>
            </w:pPr>
            <w:r>
              <w:rPr>
                <w:rFonts w:eastAsia="맑은 고딕" w:hint="eastAsia"/>
                <w:lang w:eastAsia="ko-KR"/>
              </w:rPr>
              <w:t>Option 1</w:t>
            </w:r>
          </w:p>
        </w:tc>
        <w:tc>
          <w:tcPr>
            <w:tcW w:w="5670" w:type="dxa"/>
            <w:tcMar>
              <w:top w:w="0" w:type="dxa"/>
              <w:left w:w="108" w:type="dxa"/>
              <w:bottom w:w="0" w:type="dxa"/>
              <w:right w:w="108" w:type="dxa"/>
            </w:tcMar>
          </w:tcPr>
          <w:p w14:paraId="19A0C1BE" w14:textId="77777777" w:rsidR="00B43874" w:rsidRPr="00D13336" w:rsidRDefault="00B43874" w:rsidP="00B43874">
            <w:pPr>
              <w:rPr>
                <w:rFonts w:eastAsia="맑은 고딕"/>
                <w:lang w:eastAsia="ko-KR"/>
              </w:rPr>
            </w:pPr>
            <w:r>
              <w:rPr>
                <w:rFonts w:eastAsia="맑은 고딕"/>
                <w:lang w:eastAsia="ko-KR"/>
              </w:rPr>
              <w:t xml:space="preserve">Our target in this agenda is to compensate coverage loss due to the complexity reduction, not enhancement. Furthermore, potential increase in complexity for the coverage compensation is not preferred. </w:t>
            </w:r>
          </w:p>
        </w:tc>
      </w:tr>
      <w:tr w:rsidR="00AE0AAE" w14:paraId="50527036" w14:textId="77777777" w:rsidTr="00F56F9A">
        <w:tc>
          <w:tcPr>
            <w:tcW w:w="1493" w:type="dxa"/>
            <w:tcMar>
              <w:top w:w="0" w:type="dxa"/>
              <w:left w:w="108" w:type="dxa"/>
              <w:bottom w:w="0" w:type="dxa"/>
              <w:right w:w="108" w:type="dxa"/>
            </w:tcMar>
          </w:tcPr>
          <w:p w14:paraId="66BB3258" w14:textId="77777777" w:rsidR="00AE0AAE" w:rsidRDefault="00AE0AAE" w:rsidP="00B43874">
            <w:pPr>
              <w:rPr>
                <w:rFonts w:eastAsia="맑은 고딕"/>
                <w:lang w:eastAsia="ko-KR"/>
              </w:rPr>
            </w:pPr>
            <w:r>
              <w:rPr>
                <w:rFonts w:eastAsia="맑은 고딕"/>
                <w:lang w:eastAsia="ko-KR"/>
              </w:rPr>
              <w:t>Futurewei</w:t>
            </w:r>
          </w:p>
        </w:tc>
        <w:tc>
          <w:tcPr>
            <w:tcW w:w="1922" w:type="dxa"/>
          </w:tcPr>
          <w:p w14:paraId="36875168" w14:textId="77777777" w:rsidR="00AE0AAE" w:rsidRDefault="00AE0AAE" w:rsidP="00B43874">
            <w:pPr>
              <w:rPr>
                <w:rFonts w:eastAsia="맑은 고딕"/>
                <w:lang w:eastAsia="ko-KR"/>
              </w:rPr>
            </w:pPr>
            <w:r>
              <w:rPr>
                <w:rFonts w:eastAsia="맑은 고딕"/>
                <w:lang w:eastAsia="ko-KR"/>
              </w:rPr>
              <w:t>Option 1</w:t>
            </w:r>
          </w:p>
        </w:tc>
        <w:tc>
          <w:tcPr>
            <w:tcW w:w="5670" w:type="dxa"/>
            <w:tcMar>
              <w:top w:w="0" w:type="dxa"/>
              <w:left w:w="108" w:type="dxa"/>
              <w:bottom w:w="0" w:type="dxa"/>
              <w:right w:w="108" w:type="dxa"/>
            </w:tcMar>
          </w:tcPr>
          <w:p w14:paraId="004ACACB" w14:textId="77777777" w:rsidR="00AE0AAE" w:rsidRDefault="00AE0AAE" w:rsidP="00B43874">
            <w:pPr>
              <w:rPr>
                <w:rFonts w:eastAsia="맑은 고딕"/>
                <w:lang w:eastAsia="ko-KR"/>
              </w:rPr>
            </w:pPr>
          </w:p>
        </w:tc>
      </w:tr>
      <w:tr w:rsidR="00AF12E9" w14:paraId="3B11BB4E"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6478E" w14:textId="77777777" w:rsidR="00AF12E9" w:rsidRDefault="00AF12E9" w:rsidP="00CB7A43">
            <w:pPr>
              <w:rPr>
                <w:rFonts w:eastAsia="맑은 고딕"/>
                <w:lang w:eastAsia="ko-KR"/>
              </w:rPr>
            </w:pPr>
            <w:r>
              <w:rPr>
                <w:rFonts w:eastAsia="맑은 고딕"/>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463D7F8" w14:textId="77777777" w:rsidR="00AF12E9" w:rsidRDefault="00AF12E9" w:rsidP="00CB7A43">
            <w:pPr>
              <w:rPr>
                <w:rFonts w:eastAsia="맑은 고딕"/>
                <w:lang w:eastAsia="ko-KR"/>
              </w:rPr>
            </w:pPr>
            <w:r>
              <w:rPr>
                <w:rFonts w:eastAsia="맑은 고딕"/>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12693" w14:textId="77777777" w:rsidR="00AF12E9" w:rsidRDefault="00AF12E9" w:rsidP="00CB7A43">
            <w:pPr>
              <w:rPr>
                <w:rFonts w:eastAsia="맑은 고딕"/>
                <w:lang w:eastAsia="ko-KR"/>
              </w:rPr>
            </w:pPr>
          </w:p>
        </w:tc>
      </w:tr>
      <w:tr w:rsidR="008B581A" w14:paraId="7DF65838"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9D50F" w14:textId="32247863" w:rsidR="008B581A" w:rsidRDefault="008B581A" w:rsidP="00CB7A43">
            <w:pPr>
              <w:rPr>
                <w:rFonts w:eastAsia="맑은 고딕"/>
                <w:lang w:eastAsia="ko-KR"/>
              </w:rPr>
            </w:pPr>
            <w:r>
              <w:rPr>
                <w:rFonts w:eastAsia="맑은 고딕"/>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F3F76B1" w14:textId="4C2CD5C2" w:rsidR="008B581A" w:rsidRDefault="008B581A" w:rsidP="00CB7A43">
            <w:pPr>
              <w:rPr>
                <w:rFonts w:eastAsia="맑은 고딕"/>
                <w:lang w:eastAsia="ko-KR"/>
              </w:rPr>
            </w:pPr>
            <w:r>
              <w:rPr>
                <w:rFonts w:eastAsia="맑은 고딕"/>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940C4" w14:textId="77777777" w:rsidR="008B581A" w:rsidRDefault="008B581A" w:rsidP="00CB7A43">
            <w:pPr>
              <w:rPr>
                <w:rFonts w:eastAsia="맑은 고딕"/>
                <w:lang w:eastAsia="ko-KR"/>
              </w:rPr>
            </w:pPr>
          </w:p>
        </w:tc>
      </w:tr>
      <w:tr w:rsidR="00203FFC" w14:paraId="51D9578A"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413A9" w14:textId="33431410" w:rsidR="00203FFC" w:rsidRDefault="00203FFC" w:rsidP="00CB7A43">
            <w:pPr>
              <w:rPr>
                <w:rFonts w:eastAsia="맑은 고딕"/>
                <w:lang w:eastAsia="ko-KR"/>
              </w:rPr>
            </w:pPr>
            <w:r>
              <w:rPr>
                <w:rFonts w:eastAsia="맑은 고딕"/>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1A336A0" w14:textId="635A39E0" w:rsidR="00203FFC" w:rsidRDefault="00203FFC" w:rsidP="00CB7A43">
            <w:pPr>
              <w:rPr>
                <w:rFonts w:eastAsia="맑은 고딕"/>
                <w:lang w:eastAsia="ko-KR"/>
              </w:rPr>
            </w:pPr>
            <w:r>
              <w:rPr>
                <w:rFonts w:eastAsia="맑은 고딕"/>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37841" w14:textId="77777777" w:rsidR="00203FFC" w:rsidRDefault="00203FFC" w:rsidP="00CB7A43">
            <w:pPr>
              <w:rPr>
                <w:rFonts w:eastAsia="맑은 고딕"/>
                <w:lang w:eastAsia="ko-KR"/>
              </w:rPr>
            </w:pPr>
          </w:p>
        </w:tc>
      </w:tr>
      <w:tr w:rsidR="00791035" w14:paraId="7FE43392" w14:textId="77777777" w:rsidTr="00B57B7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37B72" w14:textId="7119A5C9" w:rsidR="00791035" w:rsidRDefault="00791035" w:rsidP="00CB7A43">
            <w:pPr>
              <w:rPr>
                <w:rFonts w:eastAsia="맑은 고딕"/>
                <w:lang w:eastAsia="ko-KR"/>
              </w:rPr>
            </w:pPr>
            <w:r>
              <w:rPr>
                <w:rFonts w:eastAsia="맑은 고딕"/>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3552FA24" w14:textId="2E405772" w:rsidR="00791035" w:rsidRDefault="00791035" w:rsidP="00CB7A43">
            <w:r>
              <w:rPr>
                <w:rFonts w:eastAsia="맑은 고딕"/>
                <w:lang w:eastAsia="ko-KR"/>
              </w:rPr>
              <w:t xml:space="preserve">For the proposal to decide the X value case by case, FL thinks it is too complicated and not acceptable. Regarding the large range of the reported values, FL </w:t>
            </w:r>
            <w:r w:rsidR="000B5526">
              <w:rPr>
                <w:rFonts w:eastAsia="맑은 고딕"/>
                <w:lang w:eastAsia="ko-KR"/>
              </w:rPr>
              <w:t>notes</w:t>
            </w:r>
            <w:r>
              <w:rPr>
                <w:rFonts w:eastAsia="맑은 고딕"/>
                <w:lang w:eastAsia="ko-KR"/>
              </w:rPr>
              <w:t xml:space="preserve"> that the use of representative value can at least remove </w:t>
            </w:r>
            <w:r>
              <w:rPr>
                <w:color w:val="000000"/>
                <w:shd w:val="clear" w:color="auto" w:fill="FFFFFF"/>
              </w:rPr>
              <w:t xml:space="preserve">some outliers. </w:t>
            </w:r>
            <w:r w:rsidR="000B5526">
              <w:rPr>
                <w:color w:val="000000"/>
                <w:shd w:val="clear" w:color="auto" w:fill="FFFFFF"/>
              </w:rPr>
              <w:t>T</w:t>
            </w:r>
            <w:r>
              <w:rPr>
                <w:color w:val="000000"/>
                <w:shd w:val="clear" w:color="auto" w:fill="FFFFFF"/>
              </w:rPr>
              <w:t>he</w:t>
            </w:r>
            <w:r>
              <w:t xml:space="preserve"> value range after removing the highest and lowest value from the list is </w:t>
            </w:r>
            <w:r w:rsidR="000B5526">
              <w:t>significantly reduced and not</w:t>
            </w:r>
            <w:r>
              <w:t xml:space="preserve"> so high</w:t>
            </w:r>
            <w:r w:rsidR="00296A12">
              <w:t xml:space="preserve">. </w:t>
            </w:r>
          </w:p>
          <w:p w14:paraId="224BC989" w14:textId="431FC149" w:rsidR="00296A12" w:rsidRDefault="00296A12" w:rsidP="00CB7A43">
            <w:pPr>
              <w:rPr>
                <w:rFonts w:eastAsia="맑은 고딕"/>
              </w:rPr>
            </w:pPr>
            <w:r>
              <w:rPr>
                <w:rFonts w:eastAsia="맑은 고딕"/>
              </w:rPr>
              <w:t xml:space="preserve">Therefore, the FL suggestion is to adopt X=0. </w:t>
            </w:r>
          </w:p>
          <w:p w14:paraId="2FDDBFFF" w14:textId="77777777" w:rsidR="00296A12" w:rsidRPr="00296A12" w:rsidRDefault="00296A12" w:rsidP="00296A12">
            <w:pPr>
              <w:spacing w:after="120"/>
              <w:rPr>
                <w:rFonts w:eastAsia="맑은 고딕"/>
                <w:b/>
                <w:bCs/>
                <w:lang w:eastAsia="ko-KR"/>
              </w:rPr>
            </w:pPr>
            <w:r w:rsidRPr="00296A12">
              <w:rPr>
                <w:b/>
                <w:bCs/>
                <w:highlight w:val="yellow"/>
              </w:rPr>
              <w:t>[FL4]: Proposal 2.1-3</w:t>
            </w:r>
            <w:r w:rsidRPr="00296A12">
              <w:rPr>
                <w:b/>
                <w:bCs/>
              </w:rPr>
              <w:t>:</w:t>
            </w:r>
            <w:r w:rsidRPr="00296A12">
              <w:rPr>
                <w:rFonts w:eastAsia="맑은 고딕"/>
                <w:b/>
                <w:bCs/>
              </w:rPr>
              <w:t xml:space="preserve"> </w:t>
            </w:r>
          </w:p>
          <w:p w14:paraId="764994F3" w14:textId="68359962" w:rsidR="00296A12" w:rsidRPr="00296A12" w:rsidRDefault="00296A12" w:rsidP="00296A12">
            <w:pPr>
              <w:pStyle w:val="afd"/>
              <w:numPr>
                <w:ilvl w:val="0"/>
                <w:numId w:val="18"/>
              </w:numPr>
              <w:spacing w:after="120"/>
              <w:rPr>
                <w:rFonts w:ascii="Times New Roman" w:eastAsia="맑은 고딕" w:hAnsi="Times New Roman"/>
                <w:sz w:val="20"/>
                <w:szCs w:val="20"/>
                <w:lang w:eastAsia="ko-KR"/>
              </w:rPr>
            </w:pPr>
            <w:r>
              <w:rPr>
                <w:rFonts w:ascii="Times New Roman" w:hAnsi="Times New Roman"/>
                <w:sz w:val="20"/>
                <w:szCs w:val="20"/>
              </w:rPr>
              <w:t xml:space="preserve">For Option 3, coverage recovery is considered for a channel if the </w:t>
            </w:r>
            <w:r w:rsidRPr="00051B0C">
              <w:rPr>
                <w:rFonts w:ascii="Times New Roman" w:hAnsi="Times New Roman"/>
                <w:sz w:val="20"/>
                <w:szCs w:val="20"/>
              </w:rPr>
              <w:t xml:space="preserve">representative value </w:t>
            </w:r>
            <w:r>
              <w:rPr>
                <w:rFonts w:ascii="Times New Roman" w:hAnsi="Times New Roman"/>
                <w:sz w:val="20"/>
                <w:szCs w:val="20"/>
              </w:rPr>
              <w:t>of the channel is less than zero and t</w:t>
            </w:r>
            <w:r w:rsidRPr="00296A12">
              <w:rPr>
                <w:rFonts w:ascii="Times New Roman" w:eastAsia="맑은 고딕" w:hAnsi="Times New Roman"/>
                <w:sz w:val="20"/>
                <w:szCs w:val="20"/>
                <w:lang w:eastAsia="ko-KR"/>
              </w:rPr>
              <w:t xml:space="preserve">he amount of </w:t>
            </w:r>
            <w:r>
              <w:rPr>
                <w:rFonts w:ascii="Times New Roman" w:eastAsia="맑은 고딕" w:hAnsi="Times New Roman"/>
                <w:sz w:val="20"/>
                <w:szCs w:val="20"/>
                <w:lang w:eastAsia="ko-KR"/>
              </w:rPr>
              <w:t>coverage recovery</w:t>
            </w:r>
            <w:r w:rsidRPr="00296A12">
              <w:rPr>
                <w:rFonts w:ascii="Times New Roman" w:eastAsia="맑은 고딕" w:hAnsi="Times New Roman"/>
                <w:sz w:val="20"/>
                <w:szCs w:val="20"/>
                <w:lang w:eastAsia="ko-KR"/>
              </w:rPr>
              <w:t xml:space="preserve"> is defined by the absolute value of the </w:t>
            </w:r>
            <w:r w:rsidRPr="00296A12">
              <w:rPr>
                <w:rFonts w:ascii="Times New Roman" w:hAnsi="Times New Roman"/>
                <w:sz w:val="20"/>
                <w:szCs w:val="20"/>
              </w:rPr>
              <w:t>representative value</w:t>
            </w:r>
          </w:p>
        </w:tc>
      </w:tr>
      <w:tr w:rsidR="00791035" w14:paraId="49528F7A"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8D2C" w14:textId="1A9D8389" w:rsidR="00791035" w:rsidRPr="003765C1" w:rsidRDefault="003765C1" w:rsidP="00CB7A43">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BB4A820" w14:textId="77777777" w:rsidR="00791035" w:rsidRDefault="00791035" w:rsidP="00CB7A43">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FFB8B" w14:textId="77777777" w:rsidR="00791035" w:rsidRDefault="003765C1" w:rsidP="00CB7A43">
            <w:pPr>
              <w:rPr>
                <w:rFonts w:eastAsiaTheme="minorEastAsia"/>
                <w:lang w:eastAsia="zh-CN"/>
              </w:rPr>
            </w:pPr>
            <w:r>
              <w:rPr>
                <w:rFonts w:eastAsiaTheme="minorEastAsia"/>
                <w:lang w:eastAsia="zh-CN"/>
              </w:rPr>
              <w:t>It would be appreciated if FL can provide some updated statistics showing how the range of reported results can be significantly reduced after removing the outliers? Thanks a lot.</w:t>
            </w:r>
          </w:p>
          <w:p w14:paraId="40FD30E3" w14:textId="0E6CB6E3" w:rsidR="00EC4FC4" w:rsidRDefault="005F7ACD" w:rsidP="00CB7A43">
            <w:pPr>
              <w:rPr>
                <w:rFonts w:eastAsiaTheme="minorEastAsia"/>
                <w:lang w:eastAsia="zh-CN"/>
              </w:rPr>
            </w:pPr>
            <w:r>
              <w:rPr>
                <w:rFonts w:eastAsiaTheme="minorEastAsia"/>
                <w:lang w:eastAsia="zh-CN"/>
              </w:rPr>
              <w:t>Imagine a case where most companies reported small positive values (no compensation needed) while few companies reported very large negative values</w:t>
            </w:r>
            <w:r w:rsidR="00EC4FC4">
              <w:rPr>
                <w:rFonts w:eastAsiaTheme="minorEastAsia"/>
                <w:lang w:eastAsia="zh-CN"/>
              </w:rPr>
              <w:t xml:space="preserve"> (large compensation needed)</w:t>
            </w:r>
            <w:r>
              <w:rPr>
                <w:rFonts w:eastAsiaTheme="minorEastAsia"/>
                <w:lang w:eastAsia="zh-CN"/>
              </w:rPr>
              <w:t xml:space="preserve"> resulting a very small negative representative value (e.g. -0.2dB), should the channel be enhanced? </w:t>
            </w:r>
            <w:r w:rsidR="00EC4FC4">
              <w:rPr>
                <w:rFonts w:eastAsiaTheme="minorEastAsia"/>
                <w:lang w:eastAsia="zh-CN"/>
              </w:rPr>
              <w:t xml:space="preserve">To us it should be no for such case. </w:t>
            </w:r>
          </w:p>
          <w:p w14:paraId="6F4570B1" w14:textId="1A9F5EA3" w:rsidR="003765C1" w:rsidRDefault="005F7ACD" w:rsidP="00CB7A43">
            <w:pPr>
              <w:rPr>
                <w:rFonts w:eastAsiaTheme="minorEastAsia"/>
                <w:lang w:eastAsia="zh-CN"/>
              </w:rPr>
            </w:pPr>
            <w:r>
              <w:rPr>
                <w:rFonts w:eastAsiaTheme="minorEastAsia"/>
                <w:lang w:eastAsia="zh-CN"/>
              </w:rPr>
              <w:t>Even</w:t>
            </w:r>
            <w:r w:rsidR="00EC4FC4">
              <w:rPr>
                <w:rFonts w:eastAsiaTheme="minorEastAsia"/>
                <w:lang w:eastAsia="zh-CN"/>
              </w:rPr>
              <w:t xml:space="preserve"> though </w:t>
            </w:r>
            <w:r>
              <w:rPr>
                <w:rFonts w:eastAsiaTheme="minorEastAsia"/>
                <w:lang w:eastAsia="zh-CN"/>
              </w:rPr>
              <w:t>we are not sure if such case indeed exist</w:t>
            </w:r>
            <w:r w:rsidR="00EC4FC4">
              <w:rPr>
                <w:rFonts w:eastAsiaTheme="minorEastAsia"/>
                <w:lang w:eastAsia="zh-CN"/>
              </w:rPr>
              <w:t>s based on the submitted results</w:t>
            </w:r>
            <w:r>
              <w:rPr>
                <w:rFonts w:eastAsiaTheme="minorEastAsia"/>
                <w:lang w:eastAsia="zh-CN"/>
              </w:rPr>
              <w:t xml:space="preserve"> but it may happen </w:t>
            </w:r>
            <w:r w:rsidRPr="005F7ACD">
              <w:rPr>
                <w:rFonts w:eastAsiaTheme="minorEastAsia"/>
                <w:lang w:eastAsia="zh-CN"/>
              </w:rPr>
              <w:t>theoretically</w:t>
            </w:r>
            <w:r>
              <w:rPr>
                <w:rFonts w:eastAsiaTheme="minorEastAsia"/>
                <w:lang w:eastAsia="zh-CN"/>
              </w:rPr>
              <w:t xml:space="preserve">. To make sure we are not mandated to do coverage recovery for such cases, suggest a slight wording revision. </w:t>
            </w:r>
          </w:p>
          <w:p w14:paraId="287A3888" w14:textId="77777777" w:rsidR="005F7ACD" w:rsidRPr="00296A12" w:rsidRDefault="005F7ACD" w:rsidP="005F7ACD">
            <w:pPr>
              <w:spacing w:after="120"/>
              <w:rPr>
                <w:rFonts w:eastAsia="맑은 고딕"/>
                <w:b/>
                <w:bCs/>
                <w:lang w:eastAsia="ko-KR"/>
              </w:rPr>
            </w:pPr>
            <w:r w:rsidRPr="00296A12">
              <w:rPr>
                <w:b/>
                <w:bCs/>
                <w:highlight w:val="yellow"/>
              </w:rPr>
              <w:t>[FL4]: Proposal 2.1-3</w:t>
            </w:r>
            <w:r w:rsidRPr="00296A12">
              <w:rPr>
                <w:b/>
                <w:bCs/>
              </w:rPr>
              <w:t>:</w:t>
            </w:r>
            <w:r w:rsidRPr="00296A12">
              <w:rPr>
                <w:rFonts w:eastAsia="맑은 고딕"/>
                <w:b/>
                <w:bCs/>
              </w:rPr>
              <w:t xml:space="preserve"> </w:t>
            </w:r>
          </w:p>
          <w:p w14:paraId="301535FE" w14:textId="77777777" w:rsidR="005F7ACD" w:rsidRDefault="005F7ACD" w:rsidP="005F7ACD">
            <w:r>
              <w:t xml:space="preserve">For Option 3, coverage recovery </w:t>
            </w:r>
            <w:r w:rsidRPr="005F7ACD">
              <w:rPr>
                <w:strike/>
              </w:rPr>
              <w:t>is</w:t>
            </w:r>
            <w:r>
              <w:t xml:space="preserve"> </w:t>
            </w:r>
            <w:r>
              <w:rPr>
                <w:color w:val="FF0000"/>
              </w:rPr>
              <w:t xml:space="preserve">may be </w:t>
            </w:r>
            <w:r>
              <w:t xml:space="preserve">considered for a channel if the </w:t>
            </w:r>
            <w:r w:rsidRPr="00051B0C">
              <w:t xml:space="preserve">representative value </w:t>
            </w:r>
            <w:r>
              <w:t>of the channel is less than zero and t</w:t>
            </w:r>
            <w:r w:rsidRPr="00296A12">
              <w:rPr>
                <w:rFonts w:eastAsia="맑은 고딕"/>
                <w:lang w:eastAsia="ko-KR"/>
              </w:rPr>
              <w:t xml:space="preserve">he amount of </w:t>
            </w:r>
            <w:r>
              <w:rPr>
                <w:rFonts w:eastAsia="맑은 고딕"/>
                <w:lang w:eastAsia="ko-KR"/>
              </w:rPr>
              <w:t>coverage recovery</w:t>
            </w:r>
            <w:r w:rsidRPr="00296A12">
              <w:rPr>
                <w:rFonts w:eastAsia="맑은 고딕"/>
                <w:lang w:eastAsia="ko-KR"/>
              </w:rPr>
              <w:t xml:space="preserve"> is defined by the absolute value of the </w:t>
            </w:r>
            <w:r w:rsidRPr="00296A12">
              <w:t>representative value</w:t>
            </w:r>
          </w:p>
          <w:p w14:paraId="3CA2B6FB" w14:textId="3AB96F81" w:rsidR="002709EB" w:rsidRPr="003765C1" w:rsidRDefault="002709EB" w:rsidP="005F7ACD">
            <w:pPr>
              <w:rPr>
                <w:rFonts w:eastAsiaTheme="minorEastAsia"/>
                <w:lang w:eastAsia="zh-CN"/>
              </w:rPr>
            </w:pPr>
            <w:r>
              <w:rPr>
                <w:rFonts w:eastAsiaTheme="minorEastAsia" w:hint="eastAsia"/>
                <w:lang w:eastAsia="zh-CN"/>
              </w:rPr>
              <w:lastRenderedPageBreak/>
              <w:t>I</w:t>
            </w:r>
            <w:r>
              <w:rPr>
                <w:rFonts w:eastAsiaTheme="minorEastAsia"/>
                <w:lang w:eastAsia="zh-CN"/>
              </w:rPr>
              <w:t xml:space="preserve">n addition, for channels with different formats, e.g. PRACH with different formats (corresponding to different coverage) and PUCCH with different payloads, it will be necessary to make the observation for different formats separately and the channel is considered for coverage recovery if the format with best coverage cannot reach the coverage target. </w:t>
            </w:r>
          </w:p>
        </w:tc>
      </w:tr>
      <w:tr w:rsidR="004A6542" w14:paraId="0DB8D73D"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BB961" w14:textId="7D96F5B8" w:rsidR="004A6542" w:rsidRDefault="004A6542" w:rsidP="004A6542">
            <w:pPr>
              <w:rPr>
                <w:rFonts w:eastAsiaTheme="minorEastAsia"/>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5583A69D" w14:textId="2EEC1E2A" w:rsidR="004A6542" w:rsidRDefault="004A6542" w:rsidP="004A6542">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BAFED" w14:textId="4A882651" w:rsidR="004A6542" w:rsidRDefault="004A6542" w:rsidP="004A6542">
            <w:pPr>
              <w:rPr>
                <w:rFonts w:eastAsiaTheme="minorEastAsia"/>
                <w:lang w:eastAsia="zh-CN"/>
              </w:rPr>
            </w:pPr>
            <w:r>
              <w:rPr>
                <w:lang w:eastAsia="zh-CN"/>
              </w:rPr>
              <w:t>We are fine with the FL updated proposal</w:t>
            </w:r>
          </w:p>
        </w:tc>
      </w:tr>
      <w:tr w:rsidR="005440BD" w14:paraId="7FD6AFAF"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D5258" w14:textId="06AE7C57" w:rsidR="005440BD" w:rsidRDefault="005440BD" w:rsidP="005440BD">
            <w:pPr>
              <w:rPr>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701CDFF2" w14:textId="6EE4BB97" w:rsidR="005440BD" w:rsidRDefault="005440BD" w:rsidP="005440BD">
            <w:pPr>
              <w:rPr>
                <w:rFonts w:eastAsia="맑은 고딕"/>
                <w:lang w:eastAsia="ko-KR"/>
              </w:rPr>
            </w:pPr>
            <w:r>
              <w:rPr>
                <w:rFonts w:eastAsiaTheme="minorEastAsia"/>
                <w:lang w:eastAsia="zh-CN"/>
              </w:rPr>
              <w:t>None</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828EC" w14:textId="57FD9394" w:rsidR="005440BD" w:rsidRDefault="005440BD" w:rsidP="005440BD">
            <w:pPr>
              <w:rPr>
                <w:lang w:eastAsia="zh-CN"/>
              </w:rPr>
            </w:pPr>
            <w:r>
              <w:rPr>
                <w:lang w:eastAsia="sv-SE"/>
              </w:rPr>
              <w:t>It is unclear what representative value is in the proposal. We prefer to wait until proposal 1 is agreed.</w:t>
            </w:r>
          </w:p>
        </w:tc>
      </w:tr>
      <w:tr w:rsidR="008613CB" w14:paraId="753D0FF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2D77B" w14:textId="45EF709F" w:rsidR="008613CB" w:rsidRDefault="008613CB" w:rsidP="005440BD">
            <w:pPr>
              <w:rPr>
                <w:lang w:eastAsia="zh-CN"/>
              </w:rPr>
            </w:pPr>
            <w:r>
              <w:rPr>
                <w:lang w:eastAsia="zh-CN"/>
              </w:rPr>
              <w:t>Futur</w:t>
            </w:r>
            <w:r w:rsidR="009C1CA9">
              <w:rPr>
                <w:lang w:eastAsia="zh-CN"/>
              </w:rPr>
              <w:t>e</w:t>
            </w:r>
            <w:r>
              <w:rPr>
                <w:lang w:eastAsia="zh-CN"/>
              </w:rPr>
              <w:t>wei</w:t>
            </w:r>
          </w:p>
        </w:tc>
        <w:tc>
          <w:tcPr>
            <w:tcW w:w="1922" w:type="dxa"/>
            <w:tcBorders>
              <w:top w:val="single" w:sz="4" w:space="0" w:color="auto"/>
              <w:left w:val="single" w:sz="4" w:space="0" w:color="auto"/>
              <w:bottom w:val="single" w:sz="4" w:space="0" w:color="auto"/>
              <w:right w:val="single" w:sz="4" w:space="0" w:color="auto"/>
            </w:tcBorders>
          </w:tcPr>
          <w:p w14:paraId="6271670B" w14:textId="429996BF" w:rsidR="008613CB" w:rsidRDefault="008613CB" w:rsidP="005440BD">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AF746" w14:textId="77777777" w:rsidR="008613CB" w:rsidRDefault="008613CB" w:rsidP="005440BD">
            <w:pPr>
              <w:rPr>
                <w:lang w:eastAsia="sv-SE"/>
              </w:rPr>
            </w:pPr>
          </w:p>
        </w:tc>
      </w:tr>
      <w:tr w:rsidR="00604AC4" w14:paraId="494FBFBB"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96A9C" w14:textId="0A0B78D9" w:rsidR="00604AC4" w:rsidRDefault="00604AC4" w:rsidP="00604AC4">
            <w:pPr>
              <w:rPr>
                <w:lang w:eastAsia="zh-CN"/>
              </w:rPr>
            </w:pPr>
            <w:r>
              <w:rPr>
                <w:rFonts w:eastAsia="맑은 고딕"/>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BCBC14F" w14:textId="77777777" w:rsidR="00604AC4" w:rsidRDefault="00604AC4" w:rsidP="00604AC4">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3B6FD" w14:textId="7527DDB8" w:rsidR="00604AC4" w:rsidRDefault="00604AC4" w:rsidP="00604AC4">
            <w:pPr>
              <w:rPr>
                <w:lang w:eastAsia="sv-SE"/>
              </w:rPr>
            </w:pPr>
            <w:r>
              <w:rPr>
                <w:rFonts w:eastAsia="맑은 고딕"/>
                <w:lang w:eastAsia="ko-KR"/>
              </w:rPr>
              <w:t xml:space="preserve">We are fine for the FL proposal </w:t>
            </w:r>
          </w:p>
        </w:tc>
      </w:tr>
      <w:tr w:rsidR="00B72DD1" w:rsidRPr="00890264" w14:paraId="1A2F73BE"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3AE3" w14:textId="77777777" w:rsidR="00B72DD1" w:rsidRPr="00B72DD1" w:rsidRDefault="00B72DD1" w:rsidP="00FF44BC">
            <w:pPr>
              <w:rPr>
                <w:rFonts w:eastAsia="맑은 고딕"/>
                <w:lang w:eastAsia="ko-KR"/>
              </w:rPr>
            </w:pPr>
            <w:r w:rsidRPr="00B72DD1">
              <w:rPr>
                <w:rFonts w:eastAsia="맑은 고딕"/>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1D0ECB71" w14:textId="77777777" w:rsidR="00B72DD1" w:rsidRPr="00890264" w:rsidRDefault="00B72DD1" w:rsidP="00FF44BC">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F71A2" w14:textId="77777777" w:rsidR="00B72DD1" w:rsidRPr="00B72DD1" w:rsidRDefault="00B72DD1" w:rsidP="00FF44BC">
            <w:pPr>
              <w:rPr>
                <w:rFonts w:eastAsia="맑은 고딕"/>
                <w:lang w:eastAsia="ko-KR"/>
              </w:rPr>
            </w:pPr>
            <w:r w:rsidRPr="00B72DD1">
              <w:rPr>
                <w:rFonts w:eastAsia="맑은 고딕"/>
                <w:lang w:eastAsia="ko-KR"/>
              </w:rPr>
              <w:t>We are fine with “coverage recovery is considered for a channel if the representative value of the channel is less than zero”.</w:t>
            </w:r>
          </w:p>
          <w:p w14:paraId="0ED74DEA" w14:textId="77777777" w:rsidR="00B72DD1" w:rsidRPr="00B72DD1" w:rsidRDefault="00B72DD1" w:rsidP="00FF44BC">
            <w:pPr>
              <w:rPr>
                <w:rFonts w:eastAsia="맑은 고딕"/>
                <w:lang w:eastAsia="ko-KR"/>
              </w:rPr>
            </w:pPr>
            <w:r w:rsidRPr="00B72DD1">
              <w:rPr>
                <w:rFonts w:eastAsia="맑은 고딕"/>
                <w:lang w:eastAsia="ko-KR"/>
              </w:rPr>
              <w:t>But we suggest leaving the issue of “amount of coverage recovery” as FFS. We prefer to have a holistic view on the representative values for all the scenarios first.</w:t>
            </w:r>
          </w:p>
          <w:p w14:paraId="74D4B95C" w14:textId="77777777" w:rsidR="00B72DD1" w:rsidRPr="00B72DD1" w:rsidRDefault="00B72DD1" w:rsidP="00FF44BC">
            <w:pPr>
              <w:rPr>
                <w:rFonts w:eastAsia="맑은 고딕"/>
                <w:lang w:eastAsia="ko-KR"/>
              </w:rPr>
            </w:pPr>
            <w:r w:rsidRPr="00B72DD1">
              <w:rPr>
                <w:rFonts w:eastAsia="맑은 고딕"/>
                <w:lang w:eastAsia="ko-KR"/>
              </w:rPr>
              <w:t>So our suggestion:</w:t>
            </w:r>
          </w:p>
          <w:p w14:paraId="1FD7F6D5" w14:textId="77777777" w:rsidR="00B72DD1" w:rsidRPr="00B72DD1" w:rsidRDefault="00B72DD1" w:rsidP="00FF44BC">
            <w:pPr>
              <w:rPr>
                <w:ins w:id="61" w:author="Eric Wang YP" w:date="2020-11-04T12:39:00Z"/>
                <w:rFonts w:eastAsia="맑은 고딕"/>
                <w:lang w:eastAsia="ko-KR"/>
              </w:rPr>
            </w:pPr>
            <w:r w:rsidRPr="00B72DD1">
              <w:rPr>
                <w:rFonts w:eastAsia="맑은 고딕"/>
                <w:lang w:eastAsia="ko-KR"/>
              </w:rPr>
              <w:t xml:space="preserve">“For Option 3, coverage recovery is considered for a channel if the representative value of the channel is less than zero </w:t>
            </w:r>
          </w:p>
          <w:p w14:paraId="3B251F53" w14:textId="77777777" w:rsidR="00B72DD1" w:rsidRPr="00B72DD1" w:rsidRDefault="00B72DD1" w:rsidP="00FF44BC">
            <w:pPr>
              <w:pStyle w:val="afd"/>
              <w:numPr>
                <w:ilvl w:val="0"/>
                <w:numId w:val="45"/>
              </w:numPr>
              <w:rPr>
                <w:rFonts w:ascii="Times New Roman" w:eastAsia="맑은 고딕" w:hAnsi="Times New Roman"/>
                <w:sz w:val="20"/>
                <w:szCs w:val="20"/>
                <w:lang w:eastAsia="ko-KR"/>
              </w:rPr>
            </w:pPr>
            <w:ins w:id="62" w:author="Eric Wang YP" w:date="2020-11-04T12:39:00Z">
              <w:r w:rsidRPr="00B72DD1">
                <w:rPr>
                  <w:rFonts w:ascii="Times New Roman" w:eastAsia="맑은 고딕" w:hAnsi="Times New Roman"/>
                  <w:sz w:val="20"/>
                  <w:szCs w:val="20"/>
                  <w:lang w:eastAsia="ko-KR"/>
                </w:rPr>
                <w:t>FFS</w:t>
              </w:r>
            </w:ins>
            <w:ins w:id="63" w:author="Eric Wang YP" w:date="2020-11-04T12:40:00Z">
              <w:r w:rsidRPr="00B72DD1">
                <w:rPr>
                  <w:rFonts w:ascii="Times New Roman" w:eastAsia="맑은 고딕" w:hAnsi="Times New Roman"/>
                  <w:sz w:val="20"/>
                  <w:szCs w:val="20"/>
                  <w:lang w:eastAsia="ko-KR"/>
                </w:rPr>
                <w:t>:</w:t>
              </w:r>
            </w:ins>
            <w:ins w:id="64" w:author="Eric Wang YP" w:date="2020-11-04T12:39:00Z">
              <w:r w:rsidRPr="00B72DD1">
                <w:rPr>
                  <w:rFonts w:ascii="Times New Roman" w:eastAsia="맑은 고딕" w:hAnsi="Times New Roman"/>
                  <w:sz w:val="20"/>
                  <w:szCs w:val="20"/>
                  <w:lang w:eastAsia="ko-KR"/>
                </w:rPr>
                <w:t xml:space="preserve"> </w:t>
              </w:r>
            </w:ins>
            <w:del w:id="65" w:author="Eric Wang YP" w:date="2020-11-04T12:39:00Z">
              <w:r w:rsidRPr="00B72DD1" w:rsidDel="00890264">
                <w:rPr>
                  <w:rFonts w:ascii="Times New Roman" w:eastAsia="맑은 고딕" w:hAnsi="Times New Roman"/>
                  <w:sz w:val="20"/>
                  <w:szCs w:val="20"/>
                  <w:lang w:eastAsia="ko-KR"/>
                </w:rPr>
                <w:delText xml:space="preserve">and </w:delText>
              </w:r>
            </w:del>
            <w:ins w:id="66" w:author="Eric Wang YP" w:date="2020-11-04T12:40:00Z">
              <w:r w:rsidRPr="00B72DD1">
                <w:rPr>
                  <w:rFonts w:ascii="Times New Roman" w:eastAsia="맑은 고딕" w:hAnsi="Times New Roman"/>
                  <w:sz w:val="20"/>
                  <w:szCs w:val="20"/>
                  <w:lang w:eastAsia="ko-KR"/>
                </w:rPr>
                <w:t>how</w:t>
              </w:r>
            </w:ins>
            <w:ins w:id="67" w:author="Eric Wang YP" w:date="2020-11-04T12:39:00Z">
              <w:r w:rsidRPr="00B72DD1">
                <w:rPr>
                  <w:rFonts w:ascii="Times New Roman" w:eastAsia="맑은 고딕" w:hAnsi="Times New Roman"/>
                  <w:sz w:val="20"/>
                  <w:szCs w:val="20"/>
                  <w:lang w:eastAsia="ko-KR"/>
                </w:rPr>
                <w:t xml:space="preserve"> </w:t>
              </w:r>
            </w:ins>
            <w:r w:rsidRPr="00B72DD1">
              <w:rPr>
                <w:rFonts w:ascii="Times New Roman" w:eastAsia="맑은 고딕" w:hAnsi="Times New Roman"/>
                <w:sz w:val="20"/>
                <w:szCs w:val="20"/>
                <w:lang w:eastAsia="ko-KR"/>
              </w:rPr>
              <w:t>t</w:t>
            </w:r>
            <w:r w:rsidRPr="00890264">
              <w:rPr>
                <w:rFonts w:ascii="Times New Roman" w:eastAsia="맑은 고딕" w:hAnsi="Times New Roman"/>
                <w:sz w:val="20"/>
                <w:szCs w:val="20"/>
                <w:lang w:eastAsia="ko-KR"/>
              </w:rPr>
              <w:t xml:space="preserve">he amount of coverage recovery is </w:t>
            </w:r>
            <w:del w:id="68" w:author="Eric Wang YP" w:date="2020-11-04T12:40:00Z">
              <w:r w:rsidRPr="00890264" w:rsidDel="00890264">
                <w:rPr>
                  <w:rFonts w:ascii="Times New Roman" w:eastAsia="맑은 고딕" w:hAnsi="Times New Roman"/>
                  <w:sz w:val="20"/>
                  <w:szCs w:val="20"/>
                  <w:lang w:eastAsia="ko-KR"/>
                </w:rPr>
                <w:delText xml:space="preserve">defined </w:delText>
              </w:r>
            </w:del>
            <w:ins w:id="69" w:author="Eric Wang YP" w:date="2020-11-04T12:40:00Z">
              <w:r w:rsidRPr="00890264">
                <w:rPr>
                  <w:rFonts w:ascii="Times New Roman" w:eastAsia="맑은 고딕" w:hAnsi="Times New Roman"/>
                  <w:sz w:val="20"/>
                  <w:szCs w:val="20"/>
                  <w:lang w:eastAsia="ko-KR"/>
                </w:rPr>
                <w:t xml:space="preserve">determined </w:t>
              </w:r>
            </w:ins>
            <w:r w:rsidRPr="00890264">
              <w:rPr>
                <w:rFonts w:ascii="Times New Roman" w:eastAsia="맑은 고딕" w:hAnsi="Times New Roman"/>
                <w:sz w:val="20"/>
                <w:szCs w:val="20"/>
                <w:lang w:eastAsia="ko-KR"/>
              </w:rPr>
              <w:t xml:space="preserve">by the absolute value of the </w:t>
            </w:r>
            <w:r w:rsidRPr="00B72DD1">
              <w:rPr>
                <w:rFonts w:ascii="Times New Roman" w:eastAsia="맑은 고딕" w:hAnsi="Times New Roman"/>
                <w:sz w:val="20"/>
                <w:szCs w:val="20"/>
                <w:lang w:eastAsia="ko-KR"/>
              </w:rPr>
              <w:t>representative value”</w:t>
            </w:r>
          </w:p>
        </w:tc>
      </w:tr>
      <w:tr w:rsidR="007A0F16" w:rsidRPr="00890264" w14:paraId="7F8DC762"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66D46" w14:textId="3379B512" w:rsidR="007A0F16" w:rsidRPr="00B72DD1" w:rsidRDefault="007A0F16" w:rsidP="00FF44BC">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C7ADAFD" w14:textId="55833258" w:rsidR="007A0F16" w:rsidRPr="007A0F16" w:rsidRDefault="007A0F16" w:rsidP="00FF44BC">
            <w:pPr>
              <w:rPr>
                <w:rFonts w:eastAsia="맑은 고딕" w:hint="eastAsia"/>
                <w:lang w:eastAsia="ko-KR"/>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01475" w14:textId="423663DC" w:rsidR="007A0F16" w:rsidRPr="00B72DD1" w:rsidRDefault="007A0F16" w:rsidP="00FF44BC">
            <w:pPr>
              <w:rPr>
                <w:rFonts w:eastAsia="맑은 고딕"/>
                <w:lang w:eastAsia="ko-KR"/>
              </w:rPr>
            </w:pPr>
            <w:r>
              <w:rPr>
                <w:rFonts w:eastAsia="맑은 고딕" w:hint="eastAsia"/>
                <w:lang w:eastAsia="ko-KR"/>
              </w:rPr>
              <w:t>OK with the FL proposal.</w:t>
            </w:r>
          </w:p>
        </w:tc>
      </w:tr>
    </w:tbl>
    <w:p w14:paraId="05A7B6BE" w14:textId="77777777" w:rsidR="00051B0C" w:rsidRDefault="00051B0C" w:rsidP="00051B0C">
      <w:pPr>
        <w:rPr>
          <w:b/>
          <w:bCs/>
          <w:highlight w:val="yellow"/>
        </w:rPr>
      </w:pPr>
    </w:p>
    <w:p w14:paraId="0E1A40D6" w14:textId="77777777" w:rsidR="00487943" w:rsidRDefault="00487943" w:rsidP="00051B0C">
      <w:pPr>
        <w:rPr>
          <w:b/>
          <w:bCs/>
          <w:highlight w:val="yellow"/>
        </w:rPr>
      </w:pPr>
    </w:p>
    <w:p w14:paraId="203612DB" w14:textId="77777777" w:rsidR="00051B0C" w:rsidRPr="00FC72CF" w:rsidRDefault="00051B0C" w:rsidP="00051B0C">
      <w:pPr>
        <w:rPr>
          <w:b/>
          <w:bCs/>
        </w:rPr>
      </w:pPr>
      <w:r w:rsidRPr="00FC72CF">
        <w:rPr>
          <w:b/>
          <w:bCs/>
          <w:highlight w:val="yellow"/>
        </w:rPr>
        <w:t>Question 2-</w:t>
      </w:r>
      <w:r w:rsidR="00487943">
        <w:rPr>
          <w:b/>
          <w:bCs/>
          <w:highlight w:val="yellow"/>
        </w:rPr>
        <w:t>4</w:t>
      </w:r>
      <w:r w:rsidRPr="00FC72CF">
        <w:rPr>
          <w:b/>
          <w:bCs/>
          <w:highlight w:val="yellow"/>
        </w:rPr>
        <w:t>:</w:t>
      </w:r>
      <w:r>
        <w:rPr>
          <w:highlight w:val="yellow"/>
        </w:rPr>
        <w:t xml:space="preserve"> </w:t>
      </w:r>
      <w:r w:rsidRPr="00FC72CF">
        <w:rPr>
          <w:b/>
          <w:bCs/>
        </w:rPr>
        <w:t xml:space="preserve">On condition </w:t>
      </w:r>
      <w:r>
        <w:rPr>
          <w:b/>
          <w:bCs/>
        </w:rPr>
        <w:t xml:space="preserve">that the </w:t>
      </w:r>
      <w:r w:rsidRPr="00FC72CF">
        <w:rPr>
          <w:b/>
          <w:bCs/>
        </w:rPr>
        <w:t>Rel-17 CE SI has reached agreement</w:t>
      </w:r>
      <w:r>
        <w:rPr>
          <w:b/>
          <w:bCs/>
        </w:rPr>
        <w:t>s</w:t>
      </w:r>
      <w:r w:rsidRPr="00FC72CF">
        <w:rPr>
          <w:b/>
          <w:bCs/>
        </w:rPr>
        <w:t xml:space="preserve"> on the scenario dependent target, e</w:t>
      </w:r>
      <w:r w:rsidRPr="00FC72CF">
        <w:rPr>
          <w:rFonts w:hint="eastAsia"/>
          <w:b/>
          <w:bCs/>
        </w:rPr>
        <w:t>.g., ISD/MPL</w:t>
      </w:r>
      <w:r w:rsidRPr="00FC72CF">
        <w:rPr>
          <w:b/>
          <w:bCs/>
        </w:rPr>
        <w:t xml:space="preserve">, can </w:t>
      </w:r>
      <w:r w:rsidRPr="00FC72CF">
        <w:rPr>
          <w:b/>
          <w:bCs/>
          <w:lang w:eastAsia="zh-CN"/>
        </w:rPr>
        <w:t xml:space="preserve">Option 1 with the same target be used </w:t>
      </w:r>
      <w:r w:rsidRPr="00FC72CF">
        <w:rPr>
          <w:b/>
          <w:bCs/>
          <w:lang w:val="en-GB" w:eastAsia="zh-CN"/>
        </w:rPr>
        <w:t xml:space="preserve">additionally </w:t>
      </w:r>
      <w:r w:rsidRPr="00FC72CF">
        <w:rPr>
          <w:b/>
          <w:bCs/>
          <w:lang w:eastAsia="zh-CN"/>
        </w:rPr>
        <w:t>for identifying the channels for coverage recovery</w:t>
      </w:r>
      <w:r w:rsidRPr="00FC72CF">
        <w:rPr>
          <w:b/>
          <w:bCs/>
        </w:rPr>
        <w:t>? If yes, please indicate your preferred options to handle the results from Option 1 and Option 3?</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0"/>
        <w:gridCol w:w="355"/>
        <w:gridCol w:w="8093"/>
      </w:tblGrid>
      <w:tr w:rsidR="00051B0C" w14:paraId="61E13692" w14:textId="77777777" w:rsidTr="00604AC4">
        <w:tc>
          <w:tcPr>
            <w:tcW w:w="1150" w:type="dxa"/>
            <w:shd w:val="clear" w:color="auto" w:fill="D9D9D9"/>
            <w:tcMar>
              <w:top w:w="0" w:type="dxa"/>
              <w:left w:w="108" w:type="dxa"/>
              <w:bottom w:w="0" w:type="dxa"/>
              <w:right w:w="108" w:type="dxa"/>
            </w:tcMar>
          </w:tcPr>
          <w:p w14:paraId="557E2F7A" w14:textId="77777777" w:rsidR="00051B0C" w:rsidRDefault="00051B0C" w:rsidP="00051B0C">
            <w:pPr>
              <w:rPr>
                <w:b/>
                <w:bCs/>
                <w:lang w:eastAsia="sv-SE"/>
              </w:rPr>
            </w:pPr>
            <w:r>
              <w:rPr>
                <w:b/>
                <w:bCs/>
                <w:lang w:eastAsia="sv-SE"/>
              </w:rPr>
              <w:t>Company</w:t>
            </w:r>
          </w:p>
        </w:tc>
        <w:tc>
          <w:tcPr>
            <w:tcW w:w="355" w:type="dxa"/>
            <w:shd w:val="clear" w:color="auto" w:fill="D9D9D9"/>
          </w:tcPr>
          <w:p w14:paraId="64F045F1" w14:textId="77777777" w:rsidR="00051B0C" w:rsidRDefault="00051B0C" w:rsidP="00051B0C">
            <w:pPr>
              <w:rPr>
                <w:b/>
                <w:bCs/>
                <w:color w:val="000000"/>
                <w:lang w:eastAsia="sv-SE"/>
              </w:rPr>
            </w:pPr>
            <w:r>
              <w:rPr>
                <w:b/>
                <w:bCs/>
                <w:lang w:eastAsia="sv-SE"/>
              </w:rPr>
              <w:t>Y/N</w:t>
            </w:r>
          </w:p>
        </w:tc>
        <w:tc>
          <w:tcPr>
            <w:tcW w:w="8093" w:type="dxa"/>
            <w:shd w:val="clear" w:color="auto" w:fill="D9D9D9"/>
            <w:tcMar>
              <w:top w:w="0" w:type="dxa"/>
              <w:left w:w="108" w:type="dxa"/>
              <w:bottom w:w="0" w:type="dxa"/>
              <w:right w:w="108" w:type="dxa"/>
            </w:tcMar>
          </w:tcPr>
          <w:p w14:paraId="70B81A98" w14:textId="77777777" w:rsidR="00051B0C" w:rsidRDefault="00051B0C" w:rsidP="00051B0C">
            <w:pPr>
              <w:rPr>
                <w:b/>
                <w:bCs/>
                <w:lang w:eastAsia="sv-SE"/>
              </w:rPr>
            </w:pPr>
            <w:r>
              <w:rPr>
                <w:b/>
                <w:bCs/>
                <w:color w:val="000000"/>
                <w:lang w:eastAsia="sv-SE"/>
              </w:rPr>
              <w:t>Comments</w:t>
            </w:r>
          </w:p>
        </w:tc>
      </w:tr>
      <w:tr w:rsidR="00051B0C" w14:paraId="1BE456EA" w14:textId="77777777" w:rsidTr="00604AC4">
        <w:tc>
          <w:tcPr>
            <w:tcW w:w="1150" w:type="dxa"/>
            <w:tcMar>
              <w:top w:w="0" w:type="dxa"/>
              <w:left w:w="108" w:type="dxa"/>
              <w:bottom w:w="0" w:type="dxa"/>
              <w:right w:w="108" w:type="dxa"/>
            </w:tcMar>
          </w:tcPr>
          <w:p w14:paraId="17F77AE6" w14:textId="77777777"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355" w:type="dxa"/>
          </w:tcPr>
          <w:p w14:paraId="0C3286B3" w14:textId="77777777" w:rsidR="00051B0C" w:rsidRPr="00ED2FD6" w:rsidRDefault="00ED2FD6" w:rsidP="00051B0C">
            <w:pPr>
              <w:rPr>
                <w:rFonts w:eastAsiaTheme="minorEastAsia"/>
                <w:lang w:eastAsia="zh-CN"/>
              </w:rPr>
            </w:pPr>
            <w:r>
              <w:rPr>
                <w:rFonts w:eastAsiaTheme="minorEastAsia" w:hint="eastAsia"/>
                <w:lang w:eastAsia="zh-CN"/>
              </w:rPr>
              <w:t>Y</w:t>
            </w:r>
          </w:p>
        </w:tc>
        <w:tc>
          <w:tcPr>
            <w:tcW w:w="8093" w:type="dxa"/>
            <w:shd w:val="clear" w:color="auto" w:fill="auto"/>
            <w:tcMar>
              <w:top w:w="0" w:type="dxa"/>
              <w:left w:w="108" w:type="dxa"/>
              <w:bottom w:w="0" w:type="dxa"/>
              <w:right w:w="108" w:type="dxa"/>
            </w:tcMar>
          </w:tcPr>
          <w:p w14:paraId="09663CE6" w14:textId="77777777" w:rsidR="00051B0C" w:rsidRDefault="00ED2FD6" w:rsidP="00051B0C">
            <w:pPr>
              <w:rPr>
                <w:rFonts w:eastAsiaTheme="minorEastAsia"/>
                <w:lang w:eastAsia="zh-CN"/>
              </w:rPr>
            </w:pPr>
            <w:r>
              <w:rPr>
                <w:rFonts w:eastAsiaTheme="minorEastAsia" w:hint="eastAsia"/>
                <w:lang w:eastAsia="zh-CN"/>
              </w:rPr>
              <w:t>W</w:t>
            </w:r>
            <w:r>
              <w:rPr>
                <w:rFonts w:eastAsiaTheme="minorEastAsia"/>
                <w:lang w:eastAsia="zh-CN"/>
              </w:rPr>
              <w:t xml:space="preserve">e think option 1 should be look at together with option 3 do make the conclusion. </w:t>
            </w:r>
          </w:p>
          <w:p w14:paraId="323AFC0D" w14:textId="77777777" w:rsidR="00ED2FD6" w:rsidRPr="00ED2FD6" w:rsidRDefault="00ED2FD6" w:rsidP="00051B0C">
            <w:pPr>
              <w:rPr>
                <w:rFonts w:eastAsiaTheme="minorEastAsia"/>
                <w:lang w:eastAsia="zh-CN"/>
              </w:rPr>
            </w:pPr>
            <w:r>
              <w:rPr>
                <w:rFonts w:eastAsiaTheme="minorEastAsia"/>
                <w:lang w:eastAsia="zh-CN"/>
              </w:rPr>
              <w:t xml:space="preserve">For example, for a particular channel, if coverage issue is identified from both option 1 and option 3, the channel can be recommended for coverage compensation. Otherwise, if coverage issue is only identified by one option but not the other, we need to discuss case by case for the recommendation. </w:t>
            </w:r>
          </w:p>
        </w:tc>
      </w:tr>
      <w:tr w:rsidR="00746EAD" w14:paraId="0D900A25" w14:textId="77777777" w:rsidTr="00604AC4">
        <w:tc>
          <w:tcPr>
            <w:tcW w:w="1150" w:type="dxa"/>
            <w:tcMar>
              <w:top w:w="0" w:type="dxa"/>
              <w:left w:w="108" w:type="dxa"/>
              <w:bottom w:w="0" w:type="dxa"/>
              <w:right w:w="108" w:type="dxa"/>
            </w:tcMar>
          </w:tcPr>
          <w:p w14:paraId="21E720D5" w14:textId="77777777" w:rsidR="00746EAD" w:rsidRPr="00F56F9A" w:rsidRDefault="00746EAD" w:rsidP="00746EAD">
            <w:pPr>
              <w:rPr>
                <w:rFonts w:eastAsia="맑은 고딕"/>
                <w:lang w:eastAsia="ko-KR"/>
              </w:rPr>
            </w:pPr>
            <w:r>
              <w:rPr>
                <w:rFonts w:eastAsia="맑은 고딕" w:hint="eastAsia"/>
                <w:lang w:eastAsia="ko-KR"/>
              </w:rPr>
              <w:t>Samsung</w:t>
            </w:r>
          </w:p>
        </w:tc>
        <w:tc>
          <w:tcPr>
            <w:tcW w:w="355" w:type="dxa"/>
          </w:tcPr>
          <w:p w14:paraId="3AE34C58" w14:textId="77777777" w:rsidR="00746EAD" w:rsidRPr="00F56F9A" w:rsidRDefault="00746EAD" w:rsidP="00746EAD">
            <w:pPr>
              <w:rPr>
                <w:rFonts w:eastAsia="맑은 고딕"/>
                <w:lang w:eastAsia="ko-KR"/>
              </w:rPr>
            </w:pPr>
            <w:r>
              <w:rPr>
                <w:rFonts w:eastAsia="맑은 고딕" w:hint="eastAsia"/>
                <w:lang w:eastAsia="ko-KR"/>
              </w:rPr>
              <w:t>N</w:t>
            </w:r>
          </w:p>
        </w:tc>
        <w:tc>
          <w:tcPr>
            <w:tcW w:w="8093" w:type="dxa"/>
            <w:tcMar>
              <w:top w:w="0" w:type="dxa"/>
              <w:left w:w="108" w:type="dxa"/>
              <w:bottom w:w="0" w:type="dxa"/>
              <w:right w:w="108" w:type="dxa"/>
            </w:tcMar>
          </w:tcPr>
          <w:p w14:paraId="3CF491F4" w14:textId="77777777" w:rsidR="00746EAD" w:rsidRPr="00685FA9" w:rsidRDefault="009C55D8" w:rsidP="00746EAD">
            <w:pPr>
              <w:rPr>
                <w:rFonts w:eastAsia="맑은 고딕"/>
                <w:lang w:eastAsia="ko-KR"/>
              </w:rPr>
            </w:pPr>
            <w:r>
              <w:rPr>
                <w:rFonts w:eastAsia="맑은 고딕"/>
                <w:lang w:eastAsia="ko-KR"/>
              </w:rPr>
              <w:t xml:space="preserve">We think </w:t>
            </w:r>
            <w:r w:rsidR="00746EAD">
              <w:rPr>
                <w:rFonts w:eastAsia="맑은 고딕"/>
                <w:lang w:eastAsia="ko-KR"/>
              </w:rPr>
              <w:t>Option 3 is sufficient.</w:t>
            </w:r>
          </w:p>
        </w:tc>
      </w:tr>
      <w:tr w:rsidR="00B43874" w14:paraId="4574376F" w14:textId="77777777" w:rsidTr="00604AC4">
        <w:tc>
          <w:tcPr>
            <w:tcW w:w="1150" w:type="dxa"/>
            <w:tcMar>
              <w:top w:w="0" w:type="dxa"/>
              <w:left w:w="108" w:type="dxa"/>
              <w:bottom w:w="0" w:type="dxa"/>
              <w:right w:w="108" w:type="dxa"/>
            </w:tcMar>
          </w:tcPr>
          <w:p w14:paraId="69E1F260" w14:textId="77777777" w:rsidR="00B43874" w:rsidRDefault="00B43874" w:rsidP="00746EAD">
            <w:pPr>
              <w:rPr>
                <w:rFonts w:eastAsia="맑은 고딕"/>
                <w:lang w:eastAsia="ko-KR"/>
              </w:rPr>
            </w:pPr>
            <w:r>
              <w:rPr>
                <w:rFonts w:eastAsia="맑은 고딕" w:hint="eastAsia"/>
                <w:lang w:eastAsia="ko-KR"/>
              </w:rPr>
              <w:t>LG</w:t>
            </w:r>
          </w:p>
        </w:tc>
        <w:tc>
          <w:tcPr>
            <w:tcW w:w="355" w:type="dxa"/>
          </w:tcPr>
          <w:p w14:paraId="1C1C2AEA" w14:textId="77777777" w:rsidR="00B43874" w:rsidRDefault="00B43874" w:rsidP="00746EAD">
            <w:pPr>
              <w:rPr>
                <w:rFonts w:eastAsia="맑은 고딕"/>
                <w:lang w:eastAsia="ko-KR"/>
              </w:rPr>
            </w:pPr>
            <w:r>
              <w:rPr>
                <w:rFonts w:eastAsia="맑은 고딕" w:hint="eastAsia"/>
                <w:lang w:eastAsia="ko-KR"/>
              </w:rPr>
              <w:t>N</w:t>
            </w:r>
          </w:p>
        </w:tc>
        <w:tc>
          <w:tcPr>
            <w:tcW w:w="8093" w:type="dxa"/>
            <w:tcMar>
              <w:top w:w="0" w:type="dxa"/>
              <w:left w:w="108" w:type="dxa"/>
              <w:bottom w:w="0" w:type="dxa"/>
              <w:right w:w="108" w:type="dxa"/>
            </w:tcMar>
          </w:tcPr>
          <w:p w14:paraId="7FA704E8" w14:textId="77777777" w:rsidR="00B43874" w:rsidRDefault="00B43874" w:rsidP="00746EAD">
            <w:pPr>
              <w:rPr>
                <w:rFonts w:eastAsia="맑은 고딕"/>
                <w:lang w:eastAsia="ko-KR"/>
              </w:rPr>
            </w:pPr>
          </w:p>
        </w:tc>
      </w:tr>
      <w:tr w:rsidR="00AE0AAE" w14:paraId="2AF0D8F8" w14:textId="77777777" w:rsidTr="00604AC4">
        <w:tc>
          <w:tcPr>
            <w:tcW w:w="1150" w:type="dxa"/>
            <w:tcMar>
              <w:top w:w="0" w:type="dxa"/>
              <w:left w:w="108" w:type="dxa"/>
              <w:bottom w:w="0" w:type="dxa"/>
              <w:right w:w="108" w:type="dxa"/>
            </w:tcMar>
          </w:tcPr>
          <w:p w14:paraId="167F809B" w14:textId="77777777" w:rsidR="00AE0AAE" w:rsidRDefault="00AE0AAE" w:rsidP="00746EAD">
            <w:pPr>
              <w:rPr>
                <w:rFonts w:eastAsia="맑은 고딕"/>
                <w:lang w:eastAsia="ko-KR"/>
              </w:rPr>
            </w:pPr>
            <w:r>
              <w:rPr>
                <w:rFonts w:eastAsia="맑은 고딕"/>
                <w:lang w:eastAsia="ko-KR"/>
              </w:rPr>
              <w:t>Futurewei</w:t>
            </w:r>
          </w:p>
        </w:tc>
        <w:tc>
          <w:tcPr>
            <w:tcW w:w="355" w:type="dxa"/>
          </w:tcPr>
          <w:p w14:paraId="347587A3" w14:textId="77777777" w:rsidR="00AE0AAE" w:rsidRDefault="00AE0AAE" w:rsidP="00746EAD">
            <w:pPr>
              <w:rPr>
                <w:rFonts w:eastAsia="맑은 고딕"/>
                <w:lang w:eastAsia="ko-KR"/>
              </w:rPr>
            </w:pPr>
          </w:p>
        </w:tc>
        <w:tc>
          <w:tcPr>
            <w:tcW w:w="8093" w:type="dxa"/>
            <w:tcMar>
              <w:top w:w="0" w:type="dxa"/>
              <w:left w:w="108" w:type="dxa"/>
              <w:bottom w:w="0" w:type="dxa"/>
              <w:right w:w="108" w:type="dxa"/>
            </w:tcMar>
          </w:tcPr>
          <w:p w14:paraId="1BE13D14" w14:textId="77777777" w:rsidR="00AE0AAE" w:rsidRDefault="00AE0AAE" w:rsidP="00746EAD">
            <w:pPr>
              <w:rPr>
                <w:rFonts w:eastAsia="맑은 고딕"/>
                <w:lang w:eastAsia="ko-KR"/>
              </w:rPr>
            </w:pPr>
            <w:r>
              <w:rPr>
                <w:rFonts w:eastAsia="맑은 고딕"/>
                <w:lang w:eastAsia="ko-KR"/>
              </w:rPr>
              <w:t>If  group decides on reasonable values then yes if not then prefer option 3.</w:t>
            </w:r>
          </w:p>
        </w:tc>
      </w:tr>
      <w:tr w:rsidR="00AF12E9" w14:paraId="01925FAC"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A19A1" w14:textId="77777777" w:rsidR="00AF12E9" w:rsidRDefault="00AF12E9" w:rsidP="00CB7A43">
            <w:pPr>
              <w:rPr>
                <w:rFonts w:eastAsia="맑은 고딕"/>
                <w:lang w:eastAsia="ko-KR"/>
              </w:rPr>
            </w:pPr>
            <w:r>
              <w:rPr>
                <w:rFonts w:eastAsia="맑은 고딕"/>
                <w:lang w:eastAsia="ko-KR"/>
              </w:rPr>
              <w:t>Ericsson</w:t>
            </w:r>
          </w:p>
        </w:tc>
        <w:tc>
          <w:tcPr>
            <w:tcW w:w="355" w:type="dxa"/>
            <w:tcBorders>
              <w:top w:val="single" w:sz="4" w:space="0" w:color="auto"/>
              <w:left w:val="single" w:sz="4" w:space="0" w:color="auto"/>
              <w:bottom w:val="single" w:sz="4" w:space="0" w:color="auto"/>
              <w:right w:val="single" w:sz="4" w:space="0" w:color="auto"/>
            </w:tcBorders>
          </w:tcPr>
          <w:p w14:paraId="48C60895" w14:textId="77777777" w:rsidR="00AF12E9" w:rsidRDefault="00AF12E9" w:rsidP="00CB7A43">
            <w:pPr>
              <w:rPr>
                <w:rFonts w:eastAsia="맑은 고딕"/>
                <w:lang w:eastAsia="ko-KR"/>
              </w:rPr>
            </w:pPr>
            <w:r>
              <w:rPr>
                <w:rFonts w:eastAsia="맑은 고딕"/>
                <w:lang w:eastAsia="ko-KR"/>
              </w:rPr>
              <w:t>N</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426D3" w14:textId="7A539964" w:rsidR="00AF12E9" w:rsidRDefault="00AF12E9" w:rsidP="00CB7A43">
            <w:pPr>
              <w:rPr>
                <w:rFonts w:eastAsia="맑은 고딕"/>
                <w:lang w:eastAsia="ko-KR"/>
              </w:rPr>
            </w:pPr>
            <w:r>
              <w:rPr>
                <w:rFonts w:eastAsia="맑은 고딕"/>
                <w:lang w:eastAsia="ko-KR"/>
              </w:rPr>
              <w:t>We think option 3 is sufficient.</w:t>
            </w:r>
          </w:p>
        </w:tc>
      </w:tr>
      <w:tr w:rsidR="004566F5" w14:paraId="14052975"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E56CD" w14:textId="28A59D8C" w:rsidR="004566F5" w:rsidRDefault="004566F5" w:rsidP="00CB7A43">
            <w:pPr>
              <w:rPr>
                <w:rFonts w:eastAsia="맑은 고딕"/>
                <w:lang w:eastAsia="ko-KR"/>
              </w:rPr>
            </w:pPr>
            <w:r>
              <w:rPr>
                <w:rFonts w:eastAsia="맑은 고딕"/>
                <w:lang w:eastAsia="ko-KR"/>
              </w:rPr>
              <w:lastRenderedPageBreak/>
              <w:t>InterDigital</w:t>
            </w:r>
          </w:p>
        </w:tc>
        <w:tc>
          <w:tcPr>
            <w:tcW w:w="355" w:type="dxa"/>
            <w:tcBorders>
              <w:top w:val="single" w:sz="4" w:space="0" w:color="auto"/>
              <w:left w:val="single" w:sz="4" w:space="0" w:color="auto"/>
              <w:bottom w:val="single" w:sz="4" w:space="0" w:color="auto"/>
              <w:right w:val="single" w:sz="4" w:space="0" w:color="auto"/>
            </w:tcBorders>
          </w:tcPr>
          <w:p w14:paraId="4E04B3B0" w14:textId="7499BF6D" w:rsidR="004566F5" w:rsidRDefault="004566F5" w:rsidP="00CB7A43">
            <w:pPr>
              <w:rPr>
                <w:rFonts w:eastAsia="맑은 고딕"/>
                <w:lang w:eastAsia="ko-KR"/>
              </w:rPr>
            </w:pPr>
            <w:r>
              <w:rPr>
                <w:rFonts w:eastAsia="맑은 고딕"/>
                <w:lang w:eastAsia="ko-KR"/>
              </w:rPr>
              <w:t>N</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E5024" w14:textId="78BE458A" w:rsidR="004566F5" w:rsidRDefault="004566F5" w:rsidP="00CB7A43">
            <w:pPr>
              <w:rPr>
                <w:rFonts w:eastAsia="맑은 고딕"/>
                <w:lang w:eastAsia="ko-KR"/>
              </w:rPr>
            </w:pPr>
            <w:r>
              <w:rPr>
                <w:rFonts w:eastAsia="맑은 고딕"/>
                <w:lang w:eastAsia="ko-KR"/>
              </w:rPr>
              <w:t>We think option 3 is sufficient.</w:t>
            </w:r>
          </w:p>
        </w:tc>
      </w:tr>
      <w:tr w:rsidR="000D3C11" w14:paraId="6C973005"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B8F8F" w14:textId="3E5B95C4" w:rsidR="000D3C11" w:rsidRDefault="000D3C11" w:rsidP="00CB7A43">
            <w:pPr>
              <w:rPr>
                <w:rFonts w:eastAsia="맑은 고딕"/>
                <w:lang w:eastAsia="ko-KR"/>
              </w:rPr>
            </w:pPr>
            <w:r>
              <w:rPr>
                <w:rFonts w:eastAsia="맑은 고딕"/>
                <w:lang w:eastAsia="ko-KR"/>
              </w:rPr>
              <w:t>FL4</w:t>
            </w:r>
          </w:p>
        </w:tc>
        <w:tc>
          <w:tcPr>
            <w:tcW w:w="8448" w:type="dxa"/>
            <w:gridSpan w:val="2"/>
            <w:tcBorders>
              <w:top w:val="single" w:sz="4" w:space="0" w:color="auto"/>
              <w:left w:val="single" w:sz="4" w:space="0" w:color="auto"/>
              <w:bottom w:val="single" w:sz="4" w:space="0" w:color="auto"/>
              <w:right w:val="single" w:sz="4" w:space="0" w:color="auto"/>
            </w:tcBorders>
          </w:tcPr>
          <w:p w14:paraId="0062E27B" w14:textId="652EE30A" w:rsidR="000D3C11" w:rsidRDefault="000D3C11" w:rsidP="00CB7A43">
            <w:pPr>
              <w:rPr>
                <w:rFonts w:eastAsia="맑은 고딕"/>
                <w:lang w:eastAsia="ko-KR"/>
              </w:rPr>
            </w:pPr>
            <w:r>
              <w:rPr>
                <w:rFonts w:eastAsia="맑은 고딕"/>
                <w:lang w:eastAsia="ko-KR"/>
              </w:rPr>
              <w:t>The CE SI has not agreed the exact value of target MPL/ISD for all the scenarios and the FL suggests to further discuss whether Option 1 can be used as additional criteria and how to handle the results from Option 1 and 3 especially when there is conflict.</w:t>
            </w:r>
            <w:r w:rsidR="00130EE8">
              <w:rPr>
                <w:rFonts w:eastAsia="맑은 고딕"/>
                <w:lang w:eastAsia="ko-KR"/>
              </w:rPr>
              <w:t xml:space="preserve"> </w:t>
            </w:r>
            <w:r w:rsidR="000C0229">
              <w:rPr>
                <w:rFonts w:eastAsia="맑은 고딕"/>
                <w:lang w:eastAsia="ko-KR"/>
              </w:rPr>
              <w:t>FL</w:t>
            </w:r>
            <w:r w:rsidR="00130EE8">
              <w:rPr>
                <w:rFonts w:eastAsia="맑은 고딕"/>
                <w:lang w:eastAsia="ko-KR"/>
              </w:rPr>
              <w:t xml:space="preserve"> will make a proposal based on the companies’ input.</w:t>
            </w:r>
          </w:p>
        </w:tc>
      </w:tr>
      <w:tr w:rsidR="000D3C11" w14:paraId="66D05BA1"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AEC46" w14:textId="6269CFA6" w:rsidR="000D3C11" w:rsidRPr="00EC4FC4" w:rsidRDefault="00EC4FC4" w:rsidP="00CB7A43">
            <w:pPr>
              <w:rPr>
                <w:rFonts w:eastAsiaTheme="minorEastAsia"/>
                <w:lang w:eastAsia="zh-CN"/>
              </w:rPr>
            </w:pPr>
            <w:r>
              <w:rPr>
                <w:rFonts w:eastAsiaTheme="minorEastAsia" w:hint="eastAsia"/>
                <w:lang w:eastAsia="zh-CN"/>
              </w:rPr>
              <w:t>v</w:t>
            </w:r>
            <w:r>
              <w:rPr>
                <w:rFonts w:eastAsiaTheme="minorEastAsia"/>
                <w:lang w:eastAsia="zh-CN"/>
              </w:rPr>
              <w:t>ivo</w:t>
            </w:r>
          </w:p>
        </w:tc>
        <w:tc>
          <w:tcPr>
            <w:tcW w:w="355" w:type="dxa"/>
            <w:tcBorders>
              <w:top w:val="single" w:sz="4" w:space="0" w:color="auto"/>
              <w:left w:val="single" w:sz="4" w:space="0" w:color="auto"/>
              <w:bottom w:val="single" w:sz="4" w:space="0" w:color="auto"/>
              <w:right w:val="single" w:sz="4" w:space="0" w:color="auto"/>
            </w:tcBorders>
          </w:tcPr>
          <w:p w14:paraId="5936FCF0" w14:textId="77777777" w:rsidR="000D3C11" w:rsidRDefault="000D3C11" w:rsidP="00CB7A43">
            <w:pPr>
              <w:rPr>
                <w:rFonts w:eastAsia="맑은 고딕"/>
                <w:lang w:eastAsia="ko-KR"/>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71FB3" w14:textId="5BC948F3" w:rsidR="000D3C11" w:rsidRDefault="00EC4FC4" w:rsidP="00CB7A43">
            <w:pPr>
              <w:rPr>
                <w:rFonts w:eastAsiaTheme="minorEastAsia"/>
                <w:lang w:eastAsia="zh-CN"/>
              </w:rPr>
            </w:pPr>
            <w:r>
              <w:rPr>
                <w:rFonts w:eastAsiaTheme="minorEastAsia"/>
                <w:lang w:eastAsia="zh-CN"/>
              </w:rPr>
              <w:t>As commented before, CE SI has already made the following agreement. We should use the same ISD for FR2</w:t>
            </w:r>
            <w:r w:rsidR="008F67EE">
              <w:rPr>
                <w:rFonts w:eastAsiaTheme="minorEastAsia"/>
                <w:lang w:eastAsia="zh-CN"/>
              </w:rPr>
              <w:t xml:space="preserve"> and further decide the ISD target for FR1. </w:t>
            </w:r>
          </w:p>
          <w:p w14:paraId="36280346" w14:textId="77777777" w:rsidR="00EC4FC4" w:rsidRPr="00FB6827" w:rsidRDefault="00EC4FC4" w:rsidP="00EC4FC4">
            <w:pPr>
              <w:rPr>
                <w:rFonts w:ascii="Calibri Light" w:hAnsi="Calibri Light" w:cs="Calibri Light"/>
                <w:highlight w:val="green"/>
                <w:lang w:val="fr-FR"/>
              </w:rPr>
            </w:pPr>
            <w:r w:rsidRPr="00FB6827">
              <w:rPr>
                <w:rFonts w:ascii="Calibri Light" w:hAnsi="Calibri Light" w:cs="Calibri Light"/>
                <w:b/>
                <w:bCs/>
                <w:highlight w:val="green"/>
                <w:lang w:val="fr-FR"/>
              </w:rPr>
              <w:t>Agreements :</w:t>
            </w:r>
          </w:p>
          <w:p w14:paraId="381267FA" w14:textId="77777777" w:rsidR="00EC4FC4" w:rsidRPr="00FB6827" w:rsidRDefault="00EC4FC4" w:rsidP="00EC4FC4">
            <w:r w:rsidRPr="00FB6827">
              <w:t>If absolute ISD/MPL targets are agreed to be used for coverage bottleneck identification then the following targets are considered for FR2:</w:t>
            </w:r>
          </w:p>
          <w:p w14:paraId="352BA99A" w14:textId="77777777" w:rsidR="00EC4FC4" w:rsidRPr="00FB6827" w:rsidRDefault="00EC4FC4" w:rsidP="00EC4FC4">
            <w:pPr>
              <w:pStyle w:val="afd"/>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Dense Urban</w:t>
            </w:r>
            <w:r w:rsidRPr="00FB6827">
              <w:rPr>
                <w:rFonts w:ascii="Times New Roman" w:hAnsi="Times New Roman"/>
                <w:szCs w:val="20"/>
              </w:rPr>
              <w:t>: ISD = 200m; MPL = [123.1] dB;</w:t>
            </w:r>
          </w:p>
          <w:p w14:paraId="2D927647" w14:textId="43C5A7F8" w:rsidR="00EC4FC4" w:rsidRPr="00413D4F" w:rsidRDefault="00EC4FC4" w:rsidP="00CB7A43">
            <w:pPr>
              <w:pStyle w:val="afd"/>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Indoor</w:t>
            </w:r>
            <w:r w:rsidRPr="00FB6827">
              <w:rPr>
                <w:rFonts w:ascii="Times New Roman" w:hAnsi="Times New Roman"/>
                <w:szCs w:val="20"/>
              </w:rPr>
              <w:t>: ISD = [20]m; MPL = [94.03] dB</w:t>
            </w:r>
          </w:p>
        </w:tc>
      </w:tr>
      <w:tr w:rsidR="005440BD" w14:paraId="510DC461"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8B584" w14:textId="1962550C" w:rsidR="005440BD" w:rsidRDefault="005440BD" w:rsidP="005440BD">
            <w:pPr>
              <w:rPr>
                <w:rFonts w:eastAsiaTheme="minorEastAsia"/>
                <w:lang w:eastAsia="zh-CN"/>
              </w:rPr>
            </w:pPr>
            <w:r>
              <w:rPr>
                <w:lang w:eastAsia="zh-CN"/>
              </w:rPr>
              <w:t>Huawei, Hisilicon</w:t>
            </w:r>
          </w:p>
        </w:tc>
        <w:tc>
          <w:tcPr>
            <w:tcW w:w="355" w:type="dxa"/>
            <w:tcBorders>
              <w:top w:val="single" w:sz="4" w:space="0" w:color="auto"/>
              <w:left w:val="single" w:sz="4" w:space="0" w:color="auto"/>
              <w:bottom w:val="single" w:sz="4" w:space="0" w:color="auto"/>
              <w:right w:val="single" w:sz="4" w:space="0" w:color="auto"/>
            </w:tcBorders>
          </w:tcPr>
          <w:p w14:paraId="4B0838E8" w14:textId="6C65651B" w:rsidR="005440BD" w:rsidRDefault="005440BD" w:rsidP="005440BD">
            <w:pPr>
              <w:rPr>
                <w:rFonts w:eastAsia="맑은 고딕"/>
                <w:lang w:eastAsia="ko-KR"/>
              </w:rPr>
            </w:pPr>
            <w:r>
              <w:rPr>
                <w:rFonts w:eastAsiaTheme="minorEastAsia"/>
                <w:lang w:eastAsia="zh-CN"/>
              </w:rPr>
              <w:t>Y</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49C0C" w14:textId="5D955E67" w:rsidR="005440BD" w:rsidRDefault="005440BD" w:rsidP="005440BD">
            <w:pPr>
              <w:rPr>
                <w:lang w:val="en-GB" w:eastAsia="zh-CN"/>
              </w:rPr>
            </w:pPr>
            <w:r>
              <w:rPr>
                <w:lang w:val="en-GB" w:eastAsia="zh-CN"/>
              </w:rPr>
              <w:t>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Therefore, we would like to propose the following to be incorporated into FL proposal,</w:t>
            </w:r>
          </w:p>
          <w:p w14:paraId="454326BD" w14:textId="77777777" w:rsidR="005440BD" w:rsidRDefault="005440BD" w:rsidP="005440BD">
            <w:pPr>
              <w:spacing w:after="120"/>
              <w:rPr>
                <w:rFonts w:eastAsia="맑은 고딕"/>
                <w:lang w:eastAsia="ko-KR"/>
              </w:rPr>
            </w:pPr>
          </w:p>
          <w:p w14:paraId="3C320B35" w14:textId="77777777" w:rsidR="005440BD" w:rsidRPr="00DB1304" w:rsidRDefault="005440BD" w:rsidP="005440BD">
            <w:pPr>
              <w:rPr>
                <w:b/>
                <w:i/>
                <w:lang w:val="en-GB" w:eastAsia="zh-CN"/>
              </w:rPr>
            </w:pPr>
            <w:r w:rsidRPr="00DB1304">
              <w:rPr>
                <w:b/>
                <w:i/>
                <w:lang w:val="en-GB" w:eastAsia="zh-CN"/>
              </w:rPr>
              <w:t>Proposal:</w:t>
            </w:r>
          </w:p>
          <w:p w14:paraId="66E4D555" w14:textId="77777777" w:rsidR="005440BD" w:rsidRPr="00DB1304" w:rsidRDefault="005440BD" w:rsidP="005440BD">
            <w:pPr>
              <w:pStyle w:val="afd"/>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For Option 1, the target performance requirement is  target MPL:</w:t>
            </w:r>
          </w:p>
          <w:p w14:paraId="73D8F8FD" w14:textId="77777777" w:rsidR="005440BD" w:rsidRPr="00DB1304" w:rsidRDefault="005440BD" w:rsidP="005440BD">
            <w:pPr>
              <w:pStyle w:val="afd"/>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Target MPL corresponds to the distance of 2⁄(3* ) ISD from the base station.</w:t>
            </w:r>
          </w:p>
          <w:p w14:paraId="65D4FD51" w14:textId="77777777" w:rsidR="005440BD" w:rsidRDefault="005440BD" w:rsidP="005440BD">
            <w:pPr>
              <w:pStyle w:val="afd"/>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FR1: Urban macro ISD 350m, Rural ISD 1732m; FR2: indoor ISD 20m. (may be aligned with CovEnh S</w:t>
            </w:r>
            <w:r>
              <w:rPr>
                <w:rFonts w:ascii="Times New Roman" w:hAnsi="Times New Roman"/>
                <w:i/>
                <w:sz w:val="20"/>
                <w:szCs w:val="20"/>
                <w:lang w:eastAsia="zh-CN"/>
              </w:rPr>
              <w:t>I</w:t>
            </w:r>
            <w:r w:rsidRPr="00DB1304">
              <w:rPr>
                <w:rFonts w:ascii="Times New Roman" w:hAnsi="Times New Roman"/>
                <w:i/>
                <w:sz w:val="20"/>
                <w:szCs w:val="20"/>
                <w:lang w:eastAsia="zh-CN"/>
              </w:rPr>
              <w:t xml:space="preserve"> if different ISD is agreed)</w:t>
            </w:r>
          </w:p>
          <w:p w14:paraId="3706EC8F" w14:textId="77777777" w:rsidR="005440BD" w:rsidRPr="00DB1304" w:rsidRDefault="005440BD" w:rsidP="005440BD">
            <w:pPr>
              <w:pStyle w:val="afd"/>
              <w:numPr>
                <w:ilvl w:val="0"/>
                <w:numId w:val="32"/>
              </w:numPr>
              <w:spacing w:after="120"/>
              <w:ind w:left="662"/>
              <w:rPr>
                <w:rFonts w:ascii="Times New Roman" w:hAnsi="Times New Roman"/>
                <w:i/>
                <w:sz w:val="20"/>
                <w:szCs w:val="20"/>
                <w:lang w:eastAsia="zh-CN"/>
              </w:rPr>
            </w:pPr>
            <w:r>
              <w:rPr>
                <w:rFonts w:ascii="Times New Roman" w:hAnsi="Times New Roman"/>
                <w:i/>
                <w:sz w:val="20"/>
                <w:szCs w:val="20"/>
                <w:lang w:eastAsia="zh-CN"/>
              </w:rPr>
              <w:t>Reuse the ISD-to-MPL formula agreed in CovEnh SI</w:t>
            </w:r>
          </w:p>
          <w:p w14:paraId="1FAE0584" w14:textId="77777777" w:rsidR="005440BD" w:rsidRPr="00DB1304" w:rsidRDefault="005440BD" w:rsidP="005440BD">
            <w:pPr>
              <w:pStyle w:val="afd"/>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Companies’ target MPL are collected based on above assumptions. A representative value for target MPL of each scenario is derived by taking the mean value (in dB domain) with the same data preprocessing as agreed in CovEnh SI (i.e. conditional excluding the highest &amp; the lowest values)</w:t>
            </w:r>
          </w:p>
          <w:p w14:paraId="72164B14" w14:textId="77777777" w:rsidR="005440BD" w:rsidRPr="00DB1304" w:rsidRDefault="005440BD" w:rsidP="005440BD">
            <w:pPr>
              <w:pStyle w:val="afd"/>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For Option 1, the amount of compensation for each channel by comparing the link budget of the channel with the representative value of target MPL:</w:t>
            </w:r>
          </w:p>
          <w:p w14:paraId="5C4B2BF6" w14:textId="77777777" w:rsidR="005440BD" w:rsidRPr="00DB1304" w:rsidRDefault="005440BD" w:rsidP="005440BD">
            <w:pPr>
              <w:pStyle w:val="afd"/>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A representative value of compensation for each channel is derived by taking the mean value (in dB domain) with the same data preprocessing as agreed in CovEnh SI (i.e. conditional excluding the highest &amp; the lowest values)</w:t>
            </w:r>
          </w:p>
          <w:p w14:paraId="4AE25335" w14:textId="77777777" w:rsidR="005440BD" w:rsidRDefault="005440BD" w:rsidP="005440BD">
            <w:pPr>
              <w:rPr>
                <w:rFonts w:eastAsiaTheme="minorEastAsia"/>
                <w:lang w:eastAsia="zh-CN"/>
              </w:rPr>
            </w:pPr>
            <w:r>
              <w:rPr>
                <w:rFonts w:eastAsiaTheme="minorEastAsia"/>
                <w:lang w:eastAsia="zh-CN"/>
              </w:rPr>
              <w:t>For option1, the following agreements made in CovEnh SI can be reused directly:</w:t>
            </w:r>
          </w:p>
          <w:p w14:paraId="679F0619" w14:textId="77777777" w:rsidR="005440BD" w:rsidRDefault="005440BD" w:rsidP="005440BD">
            <w:pPr>
              <w:pStyle w:val="3GPPAgreements"/>
              <w:numPr>
                <w:ilvl w:val="1"/>
                <w:numId w:val="39"/>
              </w:numPr>
              <w:spacing w:line="256" w:lineRule="auto"/>
              <w:textAlignment w:val="auto"/>
            </w:pPr>
            <w:r>
              <w:t>For, Scenario dependent targets, e.g., ISD/MPL</w:t>
            </w:r>
          </w:p>
          <w:p w14:paraId="5AB9D1DC" w14:textId="77777777" w:rsidR="005440BD" w:rsidRDefault="005440BD" w:rsidP="005440BD">
            <w:pPr>
              <w:pStyle w:val="3GPPAgreements"/>
              <w:numPr>
                <w:ilvl w:val="3"/>
                <w:numId w:val="39"/>
              </w:numPr>
              <w:spacing w:line="256" w:lineRule="auto"/>
              <w:textAlignment w:val="auto"/>
            </w:pPr>
            <w:r>
              <w:t>The following formula is used to convert an ISD value to a target MPL value (to add the reference when capturing into TR):</w:t>
            </w:r>
          </w:p>
          <w:p w14:paraId="25B4CA87" w14:textId="77777777" w:rsidR="005440BD" w:rsidRDefault="005440BD" w:rsidP="005440BD">
            <w:pPr>
              <w:pStyle w:val="3GPPAgreements"/>
              <w:numPr>
                <w:ilvl w:val="4"/>
                <w:numId w:val="39"/>
              </w:numPr>
              <w:spacing w:line="256" w:lineRule="auto"/>
              <w:textAlignment w:val="auto"/>
            </w:pPr>
            <w:r>
              <w:t>For urban scenarios,</w:t>
            </w:r>
          </w:p>
          <w:p w14:paraId="23CA5C36" w14:textId="77777777" w:rsidR="005440BD" w:rsidRDefault="005440BD" w:rsidP="005440BD">
            <w:pPr>
              <w:pStyle w:val="3GPPAgreements"/>
              <w:numPr>
                <w:ilvl w:val="0"/>
                <w:numId w:val="0"/>
              </w:numPr>
              <w:spacing w:line="256" w:lineRule="auto"/>
              <w:ind w:left="284" w:hanging="284"/>
              <w:textAlignment w:val="auto"/>
            </w:pPr>
            <w:r w:rsidRPr="00BF424C">
              <w:rPr>
                <w:noProof/>
                <w:lang w:eastAsia="ko-KR"/>
              </w:rPr>
              <w:lastRenderedPageBreak/>
              <w:drawing>
                <wp:inline distT="0" distB="0" distL="0" distR="0" wp14:anchorId="3080F18A" wp14:editId="5DBF0D54">
                  <wp:extent cx="4872251" cy="1798720"/>
                  <wp:effectExtent l="0" t="0" r="508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83037" cy="1802702"/>
                          </a:xfrm>
                          <a:prstGeom prst="rect">
                            <a:avLst/>
                          </a:prstGeom>
                          <a:noFill/>
                          <a:ln>
                            <a:noFill/>
                          </a:ln>
                        </pic:spPr>
                      </pic:pic>
                    </a:graphicData>
                  </a:graphic>
                </wp:inline>
              </w:drawing>
            </w:r>
          </w:p>
          <w:p w14:paraId="25403BD1" w14:textId="77777777" w:rsidR="005440BD" w:rsidRDefault="005440BD" w:rsidP="005440BD">
            <w:pPr>
              <w:pStyle w:val="3GPPAgreements"/>
              <w:numPr>
                <w:ilvl w:val="4"/>
                <w:numId w:val="39"/>
              </w:numPr>
              <w:spacing w:line="256" w:lineRule="auto"/>
              <w:textAlignment w:val="auto"/>
            </w:pPr>
            <w:r>
              <w:t>For rural scenarios,</w:t>
            </w:r>
          </w:p>
          <w:p w14:paraId="2C437D3F" w14:textId="77777777" w:rsidR="005440BD" w:rsidRDefault="005440BD" w:rsidP="005440BD">
            <w:pPr>
              <w:pStyle w:val="3GPPAgreements"/>
              <w:numPr>
                <w:ilvl w:val="0"/>
                <w:numId w:val="0"/>
              </w:numPr>
              <w:spacing w:line="256" w:lineRule="auto"/>
              <w:ind w:left="284" w:hanging="284"/>
              <w:textAlignment w:val="auto"/>
            </w:pPr>
            <w:r w:rsidRPr="00BF424C">
              <w:rPr>
                <w:noProof/>
                <w:lang w:eastAsia="ko-KR"/>
              </w:rPr>
              <w:drawing>
                <wp:inline distT="0" distB="0" distL="0" distR="0" wp14:anchorId="056F3353" wp14:editId="1610A888">
                  <wp:extent cx="5001905" cy="1087473"/>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808" cy="1089409"/>
                          </a:xfrm>
                          <a:prstGeom prst="rect">
                            <a:avLst/>
                          </a:prstGeom>
                          <a:noFill/>
                          <a:ln>
                            <a:noFill/>
                          </a:ln>
                        </pic:spPr>
                      </pic:pic>
                    </a:graphicData>
                  </a:graphic>
                </wp:inline>
              </w:drawing>
            </w:r>
          </w:p>
          <w:p w14:paraId="342895D5" w14:textId="77777777" w:rsidR="005440BD" w:rsidRDefault="005440BD" w:rsidP="005440BD">
            <w:pPr>
              <w:pStyle w:val="3GPPAgreements"/>
              <w:numPr>
                <w:ilvl w:val="4"/>
                <w:numId w:val="39"/>
              </w:numPr>
              <w:spacing w:line="256" w:lineRule="auto"/>
              <w:textAlignment w:val="auto"/>
            </w:pPr>
            <w:r>
              <w:t>For rural with long distance scenarios (</w:t>
            </w:r>
            <w:r w:rsidRPr="00FB6827">
              <w:rPr>
                <w:highlight w:val="darkYellow"/>
              </w:rPr>
              <w:t>working assumption</w:t>
            </w:r>
            <w:r>
              <w:t>)</w:t>
            </w:r>
          </w:p>
          <w:p w14:paraId="1408CBD9" w14:textId="77777777" w:rsidR="005440BD" w:rsidRDefault="005440BD" w:rsidP="005440BD">
            <w:pPr>
              <w:pStyle w:val="3GPPAgreements"/>
              <w:numPr>
                <w:ilvl w:val="0"/>
                <w:numId w:val="0"/>
              </w:numPr>
              <w:spacing w:line="256" w:lineRule="auto"/>
              <w:ind w:left="284" w:hanging="284"/>
              <w:textAlignment w:val="auto"/>
              <w:rPr>
                <w:sz w:val="21"/>
                <w:szCs w:val="21"/>
                <w:lang w:val="en-GB"/>
              </w:rPr>
            </w:pPr>
            <w:r w:rsidRPr="00BF424C">
              <w:rPr>
                <w:noProof/>
                <w:lang w:eastAsia="ko-KR"/>
              </w:rPr>
              <w:drawing>
                <wp:inline distT="0" distB="0" distL="0" distR="0" wp14:anchorId="181E37C9" wp14:editId="5A4ECD58">
                  <wp:extent cx="4933666" cy="1072637"/>
                  <wp:effectExtent l="0" t="0" r="63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6647" cy="1075459"/>
                          </a:xfrm>
                          <a:prstGeom prst="rect">
                            <a:avLst/>
                          </a:prstGeom>
                          <a:noFill/>
                          <a:ln>
                            <a:noFill/>
                          </a:ln>
                        </pic:spPr>
                      </pic:pic>
                    </a:graphicData>
                  </a:graphic>
                </wp:inline>
              </w:drawing>
            </w:r>
          </w:p>
          <w:p w14:paraId="157BFFB7" w14:textId="77777777" w:rsidR="005440BD" w:rsidRDefault="005440BD" w:rsidP="005440BD">
            <w:pPr>
              <w:rPr>
                <w:rFonts w:eastAsiaTheme="minorEastAsia"/>
                <w:lang w:eastAsia="zh-CN"/>
              </w:rPr>
            </w:pPr>
          </w:p>
        </w:tc>
      </w:tr>
      <w:tr w:rsidR="003703C5" w14:paraId="7998C0F1"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7BA12" w14:textId="4517553B" w:rsidR="003703C5" w:rsidRDefault="003703C5" w:rsidP="005440BD">
            <w:pPr>
              <w:rPr>
                <w:lang w:eastAsia="zh-CN"/>
              </w:rPr>
            </w:pPr>
            <w:r>
              <w:rPr>
                <w:lang w:eastAsia="zh-CN"/>
              </w:rPr>
              <w:lastRenderedPageBreak/>
              <w:t>Futurewei</w:t>
            </w:r>
          </w:p>
        </w:tc>
        <w:tc>
          <w:tcPr>
            <w:tcW w:w="355" w:type="dxa"/>
            <w:tcBorders>
              <w:top w:val="single" w:sz="4" w:space="0" w:color="auto"/>
              <w:left w:val="single" w:sz="4" w:space="0" w:color="auto"/>
              <w:bottom w:val="single" w:sz="4" w:space="0" w:color="auto"/>
              <w:right w:val="single" w:sz="4" w:space="0" w:color="auto"/>
            </w:tcBorders>
          </w:tcPr>
          <w:p w14:paraId="4C4A2E1D" w14:textId="77777777" w:rsidR="003703C5" w:rsidRDefault="003703C5" w:rsidP="005440BD">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5D3" w14:textId="0DD2DECC" w:rsidR="003703C5" w:rsidRDefault="003703C5" w:rsidP="005440BD">
            <w:pPr>
              <w:rPr>
                <w:lang w:val="en-GB" w:eastAsia="zh-CN"/>
              </w:rPr>
            </w:pPr>
            <w:r>
              <w:rPr>
                <w:rFonts w:eastAsia="맑은 고딕"/>
                <w:lang w:eastAsia="ko-KR"/>
              </w:rPr>
              <w:t>Not clear how additional criteria is going to be used. May need more details on this</w:t>
            </w:r>
          </w:p>
        </w:tc>
      </w:tr>
      <w:tr w:rsidR="00604AC4" w14:paraId="40A21ACA"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2922" w14:textId="0FBECCF7" w:rsidR="00604AC4" w:rsidRDefault="00604AC4" w:rsidP="00604AC4">
            <w:pPr>
              <w:rPr>
                <w:lang w:eastAsia="zh-CN"/>
              </w:rPr>
            </w:pPr>
            <w:r>
              <w:rPr>
                <w:rFonts w:eastAsia="맑은 고딕"/>
                <w:lang w:eastAsia="ko-KR"/>
              </w:rPr>
              <w:t>Intel</w:t>
            </w:r>
          </w:p>
        </w:tc>
        <w:tc>
          <w:tcPr>
            <w:tcW w:w="355" w:type="dxa"/>
            <w:tcBorders>
              <w:top w:val="single" w:sz="4" w:space="0" w:color="auto"/>
              <w:left w:val="single" w:sz="4" w:space="0" w:color="auto"/>
              <w:bottom w:val="single" w:sz="4" w:space="0" w:color="auto"/>
              <w:right w:val="single" w:sz="4" w:space="0" w:color="auto"/>
            </w:tcBorders>
          </w:tcPr>
          <w:p w14:paraId="57B0EAAC" w14:textId="77777777" w:rsidR="00604AC4" w:rsidRDefault="00604AC4" w:rsidP="00604AC4">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7A2EC" w14:textId="25C9C87E" w:rsidR="00604AC4" w:rsidRDefault="00604AC4" w:rsidP="00604AC4">
            <w:pPr>
              <w:rPr>
                <w:rFonts w:eastAsia="맑은 고딕"/>
                <w:lang w:eastAsia="ko-KR"/>
              </w:rPr>
            </w:pPr>
            <w:r>
              <w:rPr>
                <w:rFonts w:eastAsia="맑은 고딕"/>
                <w:lang w:eastAsia="ko-KR"/>
              </w:rPr>
              <w:t xml:space="preserve">We think Option 3 is sufficient. </w:t>
            </w:r>
          </w:p>
        </w:tc>
      </w:tr>
      <w:tr w:rsidR="00B72DD1" w14:paraId="1F008F11" w14:textId="77777777" w:rsidTr="00B72DD1">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D15AB" w14:textId="77777777" w:rsidR="00B72DD1" w:rsidRPr="00B72DD1" w:rsidRDefault="00B72DD1" w:rsidP="00FF44BC">
            <w:pPr>
              <w:rPr>
                <w:rFonts w:eastAsia="맑은 고딕"/>
                <w:lang w:eastAsia="ko-KR"/>
              </w:rPr>
            </w:pPr>
            <w:r w:rsidRPr="00B72DD1">
              <w:rPr>
                <w:rFonts w:eastAsia="맑은 고딕"/>
                <w:lang w:eastAsia="ko-KR"/>
              </w:rPr>
              <w:t>Ericsson</w:t>
            </w:r>
          </w:p>
        </w:tc>
        <w:tc>
          <w:tcPr>
            <w:tcW w:w="355" w:type="dxa"/>
            <w:tcBorders>
              <w:top w:val="single" w:sz="4" w:space="0" w:color="auto"/>
              <w:left w:val="single" w:sz="4" w:space="0" w:color="auto"/>
              <w:bottom w:val="single" w:sz="4" w:space="0" w:color="auto"/>
              <w:right w:val="single" w:sz="4" w:space="0" w:color="auto"/>
            </w:tcBorders>
          </w:tcPr>
          <w:p w14:paraId="22851365" w14:textId="77777777" w:rsidR="00B72DD1" w:rsidRPr="000F5430" w:rsidRDefault="00B72DD1" w:rsidP="00FF44BC">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5CE19" w14:textId="77777777" w:rsidR="00B72DD1" w:rsidRDefault="00B72DD1" w:rsidP="00FF44BC">
            <w:pPr>
              <w:rPr>
                <w:rFonts w:eastAsia="맑은 고딕"/>
                <w:lang w:eastAsia="ko-KR"/>
              </w:rPr>
            </w:pPr>
            <w:r>
              <w:rPr>
                <w:rFonts w:eastAsia="맑은 고딕"/>
                <w:lang w:eastAsia="ko-KR"/>
              </w:rPr>
              <w:t>We think option 3 is sufficient.</w:t>
            </w:r>
          </w:p>
        </w:tc>
      </w:tr>
    </w:tbl>
    <w:p w14:paraId="74C07E7A" w14:textId="77777777" w:rsidR="00051B0C" w:rsidRDefault="00051B0C">
      <w:pPr>
        <w:rPr>
          <w:b/>
          <w:u w:val="single"/>
        </w:rPr>
      </w:pPr>
    </w:p>
    <w:p w14:paraId="17C10D1A" w14:textId="77777777" w:rsidR="006C49F5" w:rsidRDefault="00A40E96">
      <w:pPr>
        <w:pStyle w:val="1"/>
        <w:spacing w:before="480"/>
        <w:jc w:val="both"/>
        <w:rPr>
          <w:lang w:eastAsia="zh-CN"/>
        </w:rPr>
      </w:pPr>
      <w:r>
        <w:rPr>
          <w:lang w:eastAsia="zh-CN"/>
        </w:rPr>
        <w:t>Coverage Recovery</w:t>
      </w:r>
    </w:p>
    <w:p w14:paraId="64205ECF" w14:textId="77777777" w:rsidR="006C49F5" w:rsidRDefault="00A40E96">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14:paraId="48E20629" w14:textId="77777777" w:rsidR="006C49F5" w:rsidRDefault="00A40E96">
      <w:pPr>
        <w:rPr>
          <w:lang w:eastAsia="zh-CN"/>
        </w:rPr>
      </w:pPr>
      <w:r>
        <w:rPr>
          <w:noProof/>
          <w:lang w:eastAsia="ko-KR"/>
        </w:rPr>
        <w:lastRenderedPageBreak/>
        <mc:AlternateContent>
          <mc:Choice Requires="wps">
            <w:drawing>
              <wp:inline distT="0" distB="0" distL="0" distR="0" wp14:anchorId="6E7BD79C" wp14:editId="200B6DDD">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14:paraId="21EAEDB9" w14:textId="77777777" w:rsidR="00FF44BC" w:rsidRDefault="00FF44BC">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CAE877B" w14:textId="77777777" w:rsidR="00FF44BC" w:rsidRDefault="00FF44BC">
                            <w:pPr>
                              <w:numPr>
                                <w:ilvl w:val="0"/>
                                <w:numId w:val="21"/>
                              </w:numPr>
                              <w:overflowPunct/>
                              <w:autoSpaceDE/>
                              <w:autoSpaceDN/>
                              <w:adjustRightInd/>
                              <w:spacing w:after="120"/>
                              <w:textAlignment w:val="auto"/>
                            </w:pPr>
                            <w:r>
                              <w:t>Step 1: Obtain the link budget performance of the channel based on link budget evaluation</w:t>
                            </w:r>
                          </w:p>
                          <w:p w14:paraId="5E905924" w14:textId="77777777" w:rsidR="00FF44BC" w:rsidRDefault="00FF44BC">
                            <w:pPr>
                              <w:numPr>
                                <w:ilvl w:val="0"/>
                                <w:numId w:val="21"/>
                              </w:numPr>
                              <w:overflowPunct/>
                              <w:autoSpaceDE/>
                              <w:autoSpaceDN/>
                              <w:adjustRightInd/>
                              <w:spacing w:after="120"/>
                              <w:textAlignment w:val="auto"/>
                            </w:pPr>
                            <w:r>
                              <w:t>Step 2: Obtain the target performance requirement for RedCap UEs within a deployment scenario</w:t>
                            </w:r>
                          </w:p>
                          <w:p w14:paraId="62B8A3A6" w14:textId="77777777" w:rsidR="00FF44BC" w:rsidRDefault="00FF44BC">
                            <w:pPr>
                              <w:pStyle w:val="afd"/>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606B14E2" w14:textId="77777777" w:rsidR="00FF44BC" w:rsidRDefault="00FF44BC">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0D0C6E" w14:textId="77777777" w:rsidR="00FF44BC" w:rsidRDefault="00FF44BC"/>
                        </w:txbxContent>
                      </wps:txbx>
                      <wps:bodyPr rot="0" vert="horz" wrap="square" lIns="91440" tIns="45720" rIns="91440" bIns="45720" anchor="t" anchorCtr="0">
                        <a:spAutoFit/>
                      </wps:bodyPr>
                    </wps:wsp>
                  </a:graphicData>
                </a:graphic>
              </wp:inline>
            </w:drawing>
          </mc:Choice>
          <mc:Fallback>
            <w:pict>
              <v:shape w14:anchorId="6E7BD79C"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">
                <v:textbox style="mso-fit-shape-to-text:t">
                  <w:txbxContent>
                    <w:p w14:paraId="21EAEDB9" w14:textId="77777777" w:rsidR="00FF44BC" w:rsidRDefault="00FF44BC">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CAE877B" w14:textId="77777777" w:rsidR="00FF44BC" w:rsidRDefault="00FF44BC">
                      <w:pPr>
                        <w:numPr>
                          <w:ilvl w:val="0"/>
                          <w:numId w:val="21"/>
                        </w:numPr>
                        <w:overflowPunct/>
                        <w:autoSpaceDE/>
                        <w:autoSpaceDN/>
                        <w:adjustRightInd/>
                        <w:spacing w:after="120"/>
                        <w:textAlignment w:val="auto"/>
                      </w:pPr>
                      <w:r>
                        <w:t>Step 1: Obtain the link budget performance of the channel based on link budget evaluation</w:t>
                      </w:r>
                    </w:p>
                    <w:p w14:paraId="5E905924" w14:textId="77777777" w:rsidR="00FF44BC" w:rsidRDefault="00FF44BC">
                      <w:pPr>
                        <w:numPr>
                          <w:ilvl w:val="0"/>
                          <w:numId w:val="21"/>
                        </w:numPr>
                        <w:overflowPunct/>
                        <w:autoSpaceDE/>
                        <w:autoSpaceDN/>
                        <w:adjustRightInd/>
                        <w:spacing w:after="120"/>
                        <w:textAlignment w:val="auto"/>
                      </w:pPr>
                      <w:r>
                        <w:t>Step 2: Obtain the target performance requirement for RedCap UEs within a deployment scenario</w:t>
                      </w:r>
                    </w:p>
                    <w:p w14:paraId="62B8A3A6" w14:textId="77777777" w:rsidR="00FF44BC" w:rsidRDefault="00FF44BC">
                      <w:pPr>
                        <w:pStyle w:val="afd"/>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606B14E2" w14:textId="77777777" w:rsidR="00FF44BC" w:rsidRDefault="00FF44BC">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0D0C6E" w14:textId="77777777" w:rsidR="00FF44BC" w:rsidRDefault="00FF44BC"/>
                  </w:txbxContent>
                </v:textbox>
                <w10:anchorlock/>
              </v:shape>
            </w:pict>
          </mc:Fallback>
        </mc:AlternateContent>
      </w:r>
    </w:p>
    <w:p w14:paraId="2213405E" w14:textId="77777777" w:rsidR="006C49F5" w:rsidRDefault="006C49F5">
      <w:pPr>
        <w:rPr>
          <w:lang w:eastAsia="zh-CN"/>
        </w:rPr>
      </w:pPr>
    </w:p>
    <w:p w14:paraId="57991816" w14:textId="77777777" w:rsidR="006C49F5" w:rsidRDefault="00A40E96">
      <w:pPr>
        <w:pStyle w:val="2"/>
        <w:ind w:left="540"/>
      </w:pPr>
      <w:r>
        <w:t>FR1, Urban with the carrier frequency of 2.6 GHz</w:t>
      </w:r>
    </w:p>
    <w:p w14:paraId="273DD7D7" w14:textId="77777777" w:rsidR="006C49F5" w:rsidRDefault="00A40E96">
      <w:pPr>
        <w:jc w:val="both"/>
      </w:pPr>
      <w:r>
        <w:t xml:space="preserve">Based on the latest available evaluation results in </w:t>
      </w:r>
      <w:hyperlink r:id="rId15" w:history="1">
        <w:r>
          <w:rPr>
            <w:rStyle w:val="afa"/>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0A8E1067"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0717E2DD" w14:textId="77777777" w:rsidR="006C49F5" w:rsidRDefault="00A40E96">
      <w:pPr>
        <w:pStyle w:val="a9"/>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8F3CF13" w14:textId="77777777" w:rsidTr="009156D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A66E88A"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C49F5" w14:paraId="5FDC2D8F" w14:textId="77777777" w:rsidTr="009156DB">
        <w:trPr>
          <w:trHeight w:val="315"/>
        </w:trPr>
        <w:tc>
          <w:tcPr>
            <w:tcW w:w="963" w:type="dxa"/>
            <w:tcBorders>
              <w:top w:val="nil"/>
              <w:left w:val="single" w:sz="4" w:space="0" w:color="auto"/>
              <w:bottom w:val="nil"/>
              <w:right w:val="single" w:sz="4" w:space="0" w:color="auto"/>
            </w:tcBorders>
            <w:shd w:val="clear" w:color="auto" w:fill="auto"/>
            <w:noWrap/>
            <w:vAlign w:val="bottom"/>
          </w:tcPr>
          <w:p w14:paraId="5C5BD6A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A47B5B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C1211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242F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3413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800A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BE1F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710E2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DCC2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B7FA6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B2D6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7E579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96925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1D64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394D5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470569C7" w14:textId="77777777" w:rsidTr="009156D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1CCCB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4A270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6B46E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3027C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177D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CF6A6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D636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07B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4A70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74A92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2E66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BEE66D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3EC37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07B0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A14B23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41C81396" w14:textId="77777777" w:rsidTr="009156D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5B7DE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EFBF3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87F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0686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658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B9A0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4630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D21D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B12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FC99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63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DAA4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B9F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377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FF435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48EA5BB"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3A442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F90518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945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3C84EF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52D62F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7DE59C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6CC4B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EA18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B607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4559C1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1F4FAF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4F0F2F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148E17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2AC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3FC5A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58465E1C"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F78DFC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2CF3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240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BB1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AB0B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2C94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534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DBEF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72DB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1F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B4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A2D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5D6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FFE3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CEBD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13E732"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952B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BB819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0C0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424BE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75B9D5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754B3E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62B28D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EAAA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8DBD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0FA25D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62F641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1C2CF11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0329E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836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5543B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1A6983B7"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759964F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C2747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FA4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41E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ECED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682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A8F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B526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9B8B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479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A88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F3D74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837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860F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1F9A2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32FC24"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EEC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FCD85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A89F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3A056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7CCB9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2A8029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11D31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2D7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A2A2C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4EFB3C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174C74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6B1E64A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080976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01A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04E698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3151B293" w14:textId="77777777" w:rsidTr="009156DB">
        <w:trPr>
          <w:trHeight w:val="90"/>
        </w:trPr>
        <w:tc>
          <w:tcPr>
            <w:tcW w:w="963" w:type="dxa"/>
            <w:vMerge/>
            <w:tcBorders>
              <w:top w:val="nil"/>
              <w:left w:val="single" w:sz="8" w:space="0" w:color="auto"/>
              <w:bottom w:val="single" w:sz="8" w:space="0" w:color="000000"/>
              <w:right w:val="single" w:sz="4" w:space="0" w:color="auto"/>
            </w:tcBorders>
            <w:vAlign w:val="center"/>
          </w:tcPr>
          <w:p w14:paraId="1DFFCF5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C203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0F85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881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5D88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495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F13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154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6DE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0A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FFE3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D12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C0B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EBDF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DC5FB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266526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63C8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AC2462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A0B7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75E7C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57206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11DA2E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7A36F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293824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69E8FA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29CEC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D7AA3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64DD3DD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169AD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4CDE9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68468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7D46296E"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4A741D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39A8B0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D5A6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6DC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89FF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25C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1E9E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ABAF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6A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558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FE1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149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A95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C53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D4AE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6DD0DF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B06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49AB94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C2E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66A38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29CFB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218C0F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15386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B27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5DC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4287B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6B26C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48A712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4C8C1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BD5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B67C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59754CC2"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96DC7B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93DB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9C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D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152C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4EBC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906E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F0C3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810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CCAA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B743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A0B2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ED0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8BA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10D9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24501F"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0E8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BE9A49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5C6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2C6E01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133964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1BCE7B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5B619F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252D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4FC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95A8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73E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54C8DA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4E33E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EDE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F08B7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12CD6981"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32265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A031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209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613F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DC342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E1B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8D32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E984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7AC6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2D5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1ED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7A5A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F03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433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DCB7ED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0D2B6C"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D552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801110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F7B8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496ECB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3A7AA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0E341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7F2211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F9BB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FAA24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C6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FB26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4DFE591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31AC0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2F501A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05D6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4E362084"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A47784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DDC51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DEA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5B7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7B6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2FC4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89FF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1DDF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1C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301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E451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1D7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A27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1ADD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B3CF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75E4895"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D8A3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478E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3B2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55CAEC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64E89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4AF1C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38CBF6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C47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BC5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0B43D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EB2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B8F44C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124F57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CD1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4879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732A4219"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371358A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3D58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6A08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DAF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556F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9C7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9F43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E2E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6BA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010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B42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3D9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767C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864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9481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D9C2B1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736A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480A874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F58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37A7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2B91F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18CD88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1FFCA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3997E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133C4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09A300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4D4A4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35326B9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6A5572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6B1DC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AA26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588246AD"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B2E38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2FA9F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83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C05D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ADF9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D8E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1B8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1500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A53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D3D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66F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924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4FB0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387D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9276C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B07270"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DE3C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0C0284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D675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C7207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DA6C9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88E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43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4B16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ADE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3D2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6023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4BBBA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6BF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948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8E4983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AA8745"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02301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F25C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C99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E7A3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829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FF0E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B3A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308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978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3C7F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EB2C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5207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5BF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C8B9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7878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DFD0CC"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142F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E653A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8DF6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1D36B4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56C56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6D467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4494F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08D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4834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1C0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0863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5ED9A96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F4599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3114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F764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7B41B623"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759CF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77F7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691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FBE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D8EB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DCB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00D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662A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7E36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02BE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07F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5A39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696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43A1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A620B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9E69F34"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2F55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9EEF5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F5238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3055C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6B0A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22815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57724D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57135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1D0F9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795EEF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4A0FE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5E2B163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35FF9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2A12DD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B9906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50FC9A88"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7F7686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13AD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F20ED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r w:rsidR="00A40E96">
              <w:rPr>
                <w:rFonts w:eastAsia="Times New Roman"/>
                <w:color w:val="000000"/>
                <w:sz w:val="16"/>
                <w:szCs w:val="16"/>
                <w:lang w:eastAsia="zh-CN"/>
              </w:rPr>
              <w:t>.</w:t>
            </w:r>
            <w:r>
              <w:rPr>
                <w:rFonts w:eastAsia="Times New Roman"/>
                <w:color w:val="000000"/>
                <w:sz w:val="16"/>
                <w:szCs w:val="16"/>
                <w:lang w:eastAsia="zh-CN"/>
              </w:rPr>
              <w:t>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2FFD76"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r w:rsidR="00A40E96">
              <w:rPr>
                <w:rFonts w:eastAsia="Times New Roman"/>
                <w:color w:val="000000"/>
                <w:sz w:val="16"/>
                <w:szCs w:val="16"/>
                <w:lang w:eastAsia="zh-CN"/>
              </w:rPr>
              <w:t>.</w:t>
            </w:r>
            <w:r>
              <w:rPr>
                <w:rFonts w:eastAsia="Times New Roman"/>
                <w:color w:val="000000"/>
                <w:sz w:val="16"/>
                <w:szCs w:val="16"/>
                <w:lang w:eastAsia="zh-CN"/>
              </w:rPr>
              <w:t>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1B7574"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r w:rsidR="00A40E96">
              <w:rPr>
                <w:rFonts w:eastAsia="Times New Roman"/>
                <w:color w:val="000000"/>
                <w:sz w:val="16"/>
                <w:szCs w:val="16"/>
                <w:lang w:eastAsia="zh-CN"/>
              </w:rPr>
              <w:t>.</w:t>
            </w:r>
            <w:r>
              <w:rPr>
                <w:rFonts w:eastAsia="Times New Roman"/>
                <w:color w:val="000000"/>
                <w:sz w:val="16"/>
                <w:szCs w:val="16"/>
                <w:lang w:eastAsia="zh-CN"/>
              </w:rPr>
              <w:t>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75B7F6"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1F238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FA2864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r w:rsidR="00A40E96">
              <w:rPr>
                <w:rFonts w:eastAsia="Times New Roman"/>
                <w:color w:val="000000"/>
                <w:sz w:val="16"/>
                <w:szCs w:val="16"/>
                <w:lang w:eastAsia="zh-CN"/>
              </w:rPr>
              <w:t>.</w:t>
            </w:r>
            <w:r>
              <w:rPr>
                <w:rFonts w:eastAsia="Times New Roman"/>
                <w:color w:val="000000"/>
                <w:sz w:val="16"/>
                <w:szCs w:val="16"/>
                <w:lang w:eastAsia="zh-CN"/>
              </w:rPr>
              <w:t>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0606EB"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r w:rsidR="00A40E96">
              <w:rPr>
                <w:rFonts w:eastAsia="Times New Roman"/>
                <w:color w:val="000000"/>
                <w:sz w:val="16"/>
                <w:szCs w:val="16"/>
                <w:lang w:eastAsia="zh-CN"/>
              </w:rPr>
              <w:t>.</w:t>
            </w:r>
            <w:r>
              <w:rPr>
                <w:rFonts w:eastAsia="Times New Roman"/>
                <w:color w:val="000000"/>
                <w:sz w:val="16"/>
                <w:szCs w:val="16"/>
                <w:lang w:eastAsia="zh-CN"/>
              </w:rPr>
              <w:t>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4436F9"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w:t>
            </w:r>
            <w:r>
              <w:rPr>
                <w:rFonts w:eastAsia="Times New Roman"/>
                <w:color w:val="000000"/>
                <w:sz w:val="16"/>
                <w:szCs w:val="16"/>
                <w:lang w:eastAsia="zh-CN"/>
              </w:rPr>
              <w:t>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FD9A83"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1D8C4D" w14:textId="77777777"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9C3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1E1932" w14:textId="77777777"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B9624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CC4EEA7"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C131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5F9854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DD9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C838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3C0F6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357004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256F00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652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EA2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DCAD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0551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481420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472D8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CC43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C35889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315314A8"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A045DB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8B7E7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02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9C8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3E0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9C9A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DB29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DE3C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CB08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1C6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98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9958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E8BD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AE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F94E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451637F"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4C4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78C670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587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DB33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40487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37F901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6B1AC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492BB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2CB2CB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22BE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4A6D6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61CAC57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3B0752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23018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16F2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69982B71"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162D98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3EDF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1460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C30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B1B8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038A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488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28F91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A6E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DE2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5976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29E6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6C0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798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64AEF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9156DB" w14:paraId="70087453"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DC76A5E" w14:textId="7777777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648433C"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481949" w14:textId="22EF3D79"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21FEB9BF" w14:textId="1A6CD2E3"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44289F04" w14:textId="2F4426EC"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6932FE" w14:textId="67FC659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D6329D" w14:textId="3F20744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605993" w14:textId="082B670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6591A25" w14:textId="466C1ED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4CCAB2" w14:textId="2F5E3431"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408CC8F" w14:textId="79167204"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09C3EC6" w14:textId="253A4581"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210DF1" w14:textId="73A358FF"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20B27D" w14:textId="200416E0"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16C3A61" w14:textId="6C33C398"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9156DB" w14:paraId="7F0AA612"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F63933C"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141AAB"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5002F6" w14:textId="6F27883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8E867C" w14:textId="0845B5D2"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CA2B46" w14:textId="080B175B"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AE94E" w14:textId="04607AE1"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053D1C" w14:textId="0E6C3B3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064AF7" w14:textId="7610A19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76BFDE" w14:textId="7F024ADD"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AB9531" w14:textId="7501734A"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876812" w14:textId="4175F8A3"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B04A43" w14:textId="03D3252B"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1DD05F" w14:textId="4917522C"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CF92CC" w14:textId="1E48EEE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3F5E1F" w14:textId="34480879"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029611"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69206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B0DC0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AFB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23E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D9F9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7F32E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DF4C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E0F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3531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ADEF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BCC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36EF54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168FF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50B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3F148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46B5E366"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5D43F80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8EBCB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EBB8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144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585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4A73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3C7B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61F8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8790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CB19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910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3C1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177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EFF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6FF27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05C7D2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E198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4BB459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DC1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75AF1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58632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6EB034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78D61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493084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65497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4EE57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5347D3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0594DE9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3B2B80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0EE7B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CE74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29825E3D" w14:textId="77777777" w:rsidTr="009156DB">
        <w:trPr>
          <w:trHeight w:val="263"/>
        </w:trPr>
        <w:tc>
          <w:tcPr>
            <w:tcW w:w="963" w:type="dxa"/>
            <w:vMerge/>
            <w:tcBorders>
              <w:top w:val="nil"/>
              <w:left w:val="single" w:sz="8" w:space="0" w:color="auto"/>
              <w:bottom w:val="single" w:sz="8" w:space="0" w:color="000000"/>
              <w:right w:val="single" w:sz="4" w:space="0" w:color="auto"/>
            </w:tcBorders>
            <w:vAlign w:val="center"/>
          </w:tcPr>
          <w:p w14:paraId="673A44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5DA60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B68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9C4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B28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D8B2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39A0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CD6E0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60F1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0D9B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060F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9D8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842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0D28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EA59C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966202E" w14:textId="77777777" w:rsidR="006C49F5" w:rsidRDefault="006C49F5">
      <w:pPr>
        <w:pStyle w:val="a9"/>
        <w:jc w:val="center"/>
        <w:rPr>
          <w:rFonts w:cs="Arial"/>
          <w:b/>
          <w:bCs/>
        </w:rPr>
      </w:pPr>
    </w:p>
    <w:p w14:paraId="2DED4C45" w14:textId="08A26E0B"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393B874" w14:textId="77777777" w:rsidR="006C49F5" w:rsidRDefault="00A40E96">
      <w:pPr>
        <w:pStyle w:val="a9"/>
        <w:jc w:val="center"/>
        <w:rPr>
          <w:rFonts w:cs="Arial"/>
          <w:b/>
          <w:bCs/>
        </w:rPr>
      </w:pPr>
      <w:r>
        <w:fldChar w:fldCharType="end"/>
      </w: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328CAE2"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517F54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6C49F5" w14:paraId="75606E0F"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EFBF4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2EA44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04DAE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F25A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1942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C7953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58614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3C0A3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0463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FDCE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9453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080D8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A0AAF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6F9D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93B5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50E181D3"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F6B1B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B0246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1683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72CE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FF57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78A1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88402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53F8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F658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52FBD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39413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2AA55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BA768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7255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D3A4E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6C908D7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63E5D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A485F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B406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722D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48D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D388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2B8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173F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FCE2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83B2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BB1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C0D5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BA03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234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E812C6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46C63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8FA4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194C1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D858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BAD1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F9A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647C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FB54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EE7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ECF0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485B54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72CF3A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13132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FF19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343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CE2BA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14D97D1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D417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DB07C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67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367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C73F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DB13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83EF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7476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EAE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36DC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AD8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1E568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EAE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9E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B21B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7AAE3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A0E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14:paraId="165594A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33A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14A41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75ED9A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3752D4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7FB03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B6B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E003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8798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A93E0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661861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5050C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419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F5D9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74E877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1F7179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F5219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B31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9B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B17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E9B1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51B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FD83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99C6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543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3040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37622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BCF9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ABA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94CF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0F0A02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30DC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E9859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A97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0B5F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7122B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5BD589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2A0E7E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2AC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22D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7CB0F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D305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1805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229DE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0416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DF774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0C5AD92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3D20E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24403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C079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FACB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506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E10D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C98D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364D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4BC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3020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526F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7DEEB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3C2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A62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854FF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11D1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48A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2ECA41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5EE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52E71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074E0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58522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63671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04580F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1600C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1CD1C0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35D88E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4FE64B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50F21A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73015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67B6D0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2372118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A6900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F11C4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D61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938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F87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7942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01D1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BC8F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99E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A52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2D4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2F3FE0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64D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720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7EA4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1C5C28"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16AB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2CC8FB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CB10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2E94D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203ED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26A00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647AC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6781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D9E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08F11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54FF7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07E29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BDA5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0FA0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9548F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412A60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08481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C37B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6E0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57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7634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0A8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E3BD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E7B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8010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17CE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6C92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2B19B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8769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F5F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3236D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33576F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C0B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29FC771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57100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6B402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1676CA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6654D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5F6BC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D994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282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8F9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C5D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E70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51BD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B1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3278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5ADCDA3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52120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48D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6F8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592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67F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BD0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F17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AE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A22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3AAA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B233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712C8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C5EB4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DF8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59033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6A7FA0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ACB2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D3A1A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285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0B40D6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518322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2EDA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088FB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164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D1E8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C0E5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443E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2B091E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17DDC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327A6C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A539D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7B18C5B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2F454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821F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0F5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0D2E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AD0D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FC2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B4B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B30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4FA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D0B2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54E7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45B84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BAE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528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7BD14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09188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66F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11BB1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5422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34FC54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4F342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1EA07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C418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A949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1717F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A3573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9F7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4A28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1B260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37B1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99EEA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7B2EB87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33BE6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1CC34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7B20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8D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8151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2AE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FE60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C054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81B0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6ABB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B511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75F89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CF9C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B53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04B8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78E4E2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6891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2897C3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43F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08AE29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1C6A6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8226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1A5840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46B0D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A640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3A35F6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434E8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36FE2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5059EB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24BB8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631E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6E8C312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593A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2F0ED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5958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A20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D633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74C6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F09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B2AC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283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322B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BBD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7C64D6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9556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3B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DDE4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543BA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3462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4D61EF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6FD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9E19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45476E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578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9D1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6A3A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4EAB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239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A9B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922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43E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921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141681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C8C3A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6374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6E3EF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7273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C6EE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AB9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07F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E04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3FDA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9BE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58F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D84B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E84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A1F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88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1CC5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AFD203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05C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4308978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A97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6FB24E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267DD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455FB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04AA16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2F86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64A7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07E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62E3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7AAE9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72DEF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546E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3128F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62FD01F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BC89B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010F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C62B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86F1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E03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E38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5E1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D59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DFF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EF9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5BAA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AF1BF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D0B5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C69F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E9D0D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21C75D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418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FD941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AB9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D69BE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7CBC9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6AD7E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8FCF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1C9913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377D8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4BA0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504A8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72E68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A5F98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30770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07B37E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0B8B32F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E128D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E8D6C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84C1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02F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81BD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530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3A8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75EB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A160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D42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2E9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A825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B72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83F5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E6B75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178F7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300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C91D8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3C6B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3002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07ECFB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29843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5160E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8099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8CD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2146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8B9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4CFED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682ED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D7D2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B9F1A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3CC9B9B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AE585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7F5B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67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E74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6EE9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0035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182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FC4D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14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A04B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7AF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7AEF1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3280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2A5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310CE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63B1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E65E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DBA7CA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4C6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0CF22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40968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6B0AF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1DAE7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49248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18C41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360BB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7B641F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4B113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E16D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7C4FC0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AA8522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3262A1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A5079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2093A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CD54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25C1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68CF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E073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C002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B34CE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D711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D99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9EB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A7BDC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28A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A288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6B9C9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57114E" w14:paraId="4D1BB1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CD0D2AB" w14:textId="77777777"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22EA95C"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32413F4" w14:textId="236213A1"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6A1E2FD6" w14:textId="4F985D1D"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231E076D" w14:textId="5B444CBA"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0F9C8A" w14:textId="50A2E61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F53FF6" w14:textId="789A9E8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A39470" w14:textId="11D676E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825EE3" w14:textId="55E9309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7EE7E8" w14:textId="163A8950"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938706" w14:textId="7EE105F9"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3DAFCB0F" w14:textId="704ECF42"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0DC06D" w14:textId="22FC1366"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9BD9C8" w14:textId="5C073A2B"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FEB2BC" w14:textId="30367633" w:rsidR="0057114E" w:rsidRDefault="0057114E" w:rsidP="0057114E">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57114E" w14:paraId="0ECA7C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71DE30"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65B77F"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3D57BC" w14:textId="12589F68"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5B7D8C" w14:textId="1E41E51B"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EC2AD1" w14:textId="329C4C6E"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338548" w14:textId="2217703C"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8D0554" w14:textId="5118554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2501E" w14:textId="6E6767AE"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85842" w14:textId="2175DB9F"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7E88C9" w14:textId="15B31940"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525253" w14:textId="2D313EA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2D02AE" w14:textId="245ABC19" w:rsidR="0057114E" w:rsidRDefault="0057114E" w:rsidP="0057114E">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CCC6D2" w14:textId="2ECED19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F4388F" w14:textId="05C83BD3"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2AB0B8" w14:textId="736FE5E3" w:rsidR="0057114E" w:rsidRDefault="0057114E" w:rsidP="0057114E">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315F9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239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6B4F85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A9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D4B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C1465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65954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2AE890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0C8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9CF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2A33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0C7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2B9D9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57FE1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FA0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2406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27DD8C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20E90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97E69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76F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C7C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54DAD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0B03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953B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27D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B2C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5A94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FAE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E53D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D28E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23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2C62F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D962DC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95A4A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7D6625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871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57E9BC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3CF56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2E1FD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158850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29862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1B139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5A148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1A56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20CCC3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A6726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12390D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CB415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6CB71E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567D5B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7F52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9F3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2119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E65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B449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64B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1B80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8B0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E89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C1DF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B5EA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F768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7A5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B7369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81F7237" w14:textId="77777777" w:rsidR="006C49F5" w:rsidRDefault="006C49F5">
      <w:pPr>
        <w:jc w:val="both"/>
        <w:rPr>
          <w:lang w:eastAsia="zh-CN"/>
        </w:rPr>
      </w:pPr>
    </w:p>
    <w:p w14:paraId="796D8377" w14:textId="09FB4133"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7959641D" w14:textId="77777777" w:rsidR="006C49F5" w:rsidRDefault="00A40E96">
      <w:pPr>
        <w:pStyle w:val="a9"/>
        <w:jc w:val="center"/>
        <w:rPr>
          <w:rFonts w:cs="Arial"/>
          <w:b/>
          <w:bCs/>
        </w:rPr>
      </w:pPr>
      <w:r>
        <w:fldChar w:fldCharType="end"/>
      </w: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6361B93C" w14:textId="77777777" w:rsidTr="00E35C9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75629E59"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6C49F5" w14:paraId="571F0270" w14:textId="77777777" w:rsidTr="00E35C97">
        <w:trPr>
          <w:trHeight w:val="315"/>
        </w:trPr>
        <w:tc>
          <w:tcPr>
            <w:tcW w:w="963" w:type="dxa"/>
            <w:tcBorders>
              <w:top w:val="nil"/>
              <w:left w:val="single" w:sz="4" w:space="0" w:color="auto"/>
              <w:bottom w:val="nil"/>
              <w:right w:val="single" w:sz="4" w:space="0" w:color="auto"/>
            </w:tcBorders>
            <w:shd w:val="clear" w:color="auto" w:fill="auto"/>
            <w:noWrap/>
            <w:vAlign w:val="bottom"/>
          </w:tcPr>
          <w:p w14:paraId="370C2B3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68E2661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0749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341A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8777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98FFD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405F3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34F1C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D017C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D102A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0310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4D42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A435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50712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B4F2A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3A651D85" w14:textId="77777777" w:rsidTr="00E35C9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5BAD5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53673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34FB6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2C0B0A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3E98D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078A36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5C4FC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A972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E96C5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9199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6C32B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861E6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ED26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DFF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0F5491A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753B4993" w14:textId="77777777" w:rsidTr="00E35C9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42A4D5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E5A3C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9B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2C1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8280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7FF6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23C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9669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544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0F79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AC2A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F1DE8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F37A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BF9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F648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61EC605"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826F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D0919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12C6B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70250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58AE0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26A32A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5C90A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AED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7597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1B524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3FBD7A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3008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2681D5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D9B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541532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066DE1AF"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59F8E0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185EB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F64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14C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8E2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D30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14DE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AD2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48B3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15A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BEC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1216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EF50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F15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B7C0D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981D778"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077A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95EEA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9672F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66A5B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7F93E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68E0C9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1297EE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995F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DFA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F1270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1760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38E9F3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021D5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B251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F0FF5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369E6DE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35340F6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3ECE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881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A20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53B5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6F0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64B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2F20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085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D63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2F46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BBA0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0E13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DA5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B5BAA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949BE2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EA1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EC6D49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CD60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39E712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70B2E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1B81C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5BFCDC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EA444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F394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718B48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076EC3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F462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0224E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F8E4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66986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4E3767E4"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D11A99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A3557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20F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A7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DBA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2E61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5492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81A3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7031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367A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019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CF888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B4EF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5D2F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5F40A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2E9A95B"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998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2BEFDD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41DFA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5D154E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15838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70E095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72C6C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4FEA6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6F7537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EEF8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45581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FF493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44C48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430FB3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C707FF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45F5B23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912C93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BF50C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AA2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8642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AD7D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A40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0904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E1053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DF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ABB9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2B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6DAD1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9739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926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FACF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E514A3"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C1D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F7606E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DF28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1BD348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138B4A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61ABB9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14005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9A0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348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49B84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3DDDA7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B76C3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62BB1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54C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0B990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348AF17D"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4556F8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A5793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2842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EE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4E7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22E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482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A6A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A81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9CE8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8A5E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4B8E8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7D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6973E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36489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C1E60F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15F2A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4AE2753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CB789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58241C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7C6032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11731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0855C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6BB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4AF7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0FDE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D920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ACB9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7EA8A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198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62DF50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7B4DC347"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147BBA8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AFA7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AA9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64AB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26FE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0301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563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3A3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7A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FA1A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C546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27B87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DB9C2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0304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D624C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F9CA4C0"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4964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7A4E0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B57B4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6EC20D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25993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00EA02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2C5E5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624A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7D1A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BA3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198C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1C3EA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2A75F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0A8EBB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0C1386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2071F4F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769267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F5F0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0B26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D362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65F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5DEA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00A3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829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653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03C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1F25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FAB2D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ACD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BC1C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94AB0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AD49D0"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ECFC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5358A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2194A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5F3CE3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3DFFAC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147ECC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5F8AE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E44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AB3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DC661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A14F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D8337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5DF4D0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E2AA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9B7E3D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0FD5B75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8F570C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F44F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93CC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0B4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FCE5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FBC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57D7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FD04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9E65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9AF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B5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41593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07BF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5370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17885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A4284CB"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E645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610F318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EC63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C38C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01E8D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071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C0FE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F641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6438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85CE9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F6D4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E196F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10E1F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471CE3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A3DA72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44C02FB3"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14ED42B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25B1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12F8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CCC4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952F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3AB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E56A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447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45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AB5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3163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5B10E8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877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B111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EF63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3EC59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F2B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48DD2EA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853D8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739AB9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11CA7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F97E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680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81C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7F4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32B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D7D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86F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067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088C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300CE8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3951C8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53014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91D4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8B1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45D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480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4D411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BBB4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066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9D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50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7AB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1EEC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6E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C7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540D7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D5C91D1"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A74CE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E259B5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3C64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18AA53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5947B4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2EE2C4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CA95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BF64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76DE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5A8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2F3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0A4DA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5F95C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6B3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F1540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74F712A0"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0352BD3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30D87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ED3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FD6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EB0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E76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8D68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FA3B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B87A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479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A03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15E09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566F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210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36216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56A1132"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927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1F0E31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E96AC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7571D9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2BB0C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389A7B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198527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24484D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04CAAF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EB43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34265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75487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8A5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0A9735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EBE2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544CF7B8"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12282C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3FF0CE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9F4E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436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CD0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B5BB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E62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D12C2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B10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C76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C8DD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E161E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758C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ADEC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630F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09B734C"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C836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Apple</w:t>
            </w:r>
          </w:p>
        </w:tc>
        <w:tc>
          <w:tcPr>
            <w:tcW w:w="688" w:type="dxa"/>
            <w:tcBorders>
              <w:top w:val="nil"/>
              <w:left w:val="nil"/>
              <w:bottom w:val="single" w:sz="4" w:space="0" w:color="auto"/>
              <w:right w:val="single" w:sz="4" w:space="0" w:color="auto"/>
            </w:tcBorders>
            <w:shd w:val="clear" w:color="auto" w:fill="auto"/>
            <w:noWrap/>
            <w:vAlign w:val="bottom"/>
          </w:tcPr>
          <w:p w14:paraId="46D1FD4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0EEBD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61DC31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57567B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2BD7B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0CE4C2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F011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E38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047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22C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7BFF0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01101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F387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99C6A0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7A5AA370"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66A2D04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1DDB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791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DCE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E0F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B8F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D13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B1C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6BF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ECD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2033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5B5B5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CD1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0571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E0EF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652D41"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23D08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A70B14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04E74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6CD80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37614E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2B0862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7BC19A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4D611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22038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7DA42A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1E0B52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335CF9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0DE1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33469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76980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3F1648FE"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5860A7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4BD6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8184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52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36A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B1C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4B10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7C65A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7D19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373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A79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85757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F98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41BE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13591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E35C97" w14:paraId="2927DD55"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FB188E" w14:textId="7777777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FE9E916"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B9FC13E" w14:textId="3DA5E31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0AC52F9C" w14:textId="7C79253C"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49C01D1B" w14:textId="7913C870"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297FCE" w14:textId="42D558AD"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18EA5C" w14:textId="5F1240FA"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7E3B42C" w14:textId="53F84885"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583D347" w14:textId="4A087A9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4D15B9" w14:textId="0595374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472643" w14:textId="662C080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119399D5" w14:textId="1C820C38"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812A69" w14:textId="6EC67379"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44FA88" w14:textId="5B3FFD0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4BD499" w14:textId="07EA66FB" w:rsidR="00E35C97" w:rsidRDefault="00E35C97" w:rsidP="00E35C97">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E35C97" w14:paraId="2AB465FC"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962C0FF"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92DC8A"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23752D" w14:textId="54855578"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52E710" w14:textId="40A76EC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770EA0" w14:textId="2B8458D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790AB6" w14:textId="2F2BC64D"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9CA1E4" w14:textId="223B98CB"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FB5D06" w14:textId="2C278BAB"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2CAE09" w14:textId="3DF55C40"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1D56AE" w14:textId="3349E72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9308A9" w14:textId="63093C1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BFFEC1" w14:textId="33D6BC33" w:rsidR="00E35C97" w:rsidRDefault="00E35C97" w:rsidP="00E35C97">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9D1745" w14:textId="78BDF6D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926DC8" w14:textId="2BFD98F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18A88F1" w14:textId="7601CC79" w:rsidR="00E35C97" w:rsidRDefault="00E35C97" w:rsidP="00E35C97">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2150EAC"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B94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FB0ACC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7E0C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C17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984B4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7307A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078F4D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AD0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F7D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C3A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49E4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2FC80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26D417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8953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C52DDD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56A1B72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4CE08B5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4D6A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EA8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4ECE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61A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6F6F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0D41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95A5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4E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E1C7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A142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192A88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579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8D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96C21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0F4BBC4"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FC9E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A4634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542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721E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0583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9D36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4AF6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DA1C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8869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054FFB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872F3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1D045D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4B73B8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31889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F0F81D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5A7F1688"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7D443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3E4F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81DB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D971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D11C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2D7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AF935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7525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3695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0CD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9504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E1ADD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D75C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153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AA68B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58903D24" w14:textId="77777777" w:rsidR="006C49F5" w:rsidRDefault="006C49F5">
      <w:pPr>
        <w:jc w:val="both"/>
        <w:rPr>
          <w:lang w:eastAsia="zh-CN"/>
        </w:rPr>
      </w:pPr>
    </w:p>
    <w:p w14:paraId="308670D6" w14:textId="77777777" w:rsidR="006C49F5" w:rsidRDefault="00A40E96">
      <w:pPr>
        <w:jc w:val="both"/>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182CF76" w14:textId="77777777">
        <w:tc>
          <w:tcPr>
            <w:tcW w:w="1493" w:type="dxa"/>
            <w:shd w:val="clear" w:color="auto" w:fill="D9D9D9"/>
            <w:tcMar>
              <w:top w:w="0" w:type="dxa"/>
              <w:left w:w="108" w:type="dxa"/>
              <w:bottom w:w="0" w:type="dxa"/>
              <w:right w:w="108" w:type="dxa"/>
            </w:tcMar>
          </w:tcPr>
          <w:p w14:paraId="30A384A8" w14:textId="77777777" w:rsidR="006C49F5" w:rsidRDefault="00A40E96">
            <w:pPr>
              <w:rPr>
                <w:b/>
                <w:bCs/>
                <w:lang w:eastAsia="sv-SE"/>
              </w:rPr>
            </w:pPr>
            <w:r>
              <w:rPr>
                <w:b/>
                <w:bCs/>
                <w:lang w:eastAsia="sv-SE"/>
              </w:rPr>
              <w:t>Company</w:t>
            </w:r>
          </w:p>
        </w:tc>
        <w:tc>
          <w:tcPr>
            <w:tcW w:w="1922" w:type="dxa"/>
            <w:shd w:val="clear" w:color="auto" w:fill="D9D9D9"/>
          </w:tcPr>
          <w:p w14:paraId="0C24DC6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D272351" w14:textId="77777777" w:rsidR="006C49F5" w:rsidRDefault="00A40E96">
            <w:pPr>
              <w:rPr>
                <w:b/>
                <w:bCs/>
                <w:lang w:eastAsia="sv-SE"/>
              </w:rPr>
            </w:pPr>
            <w:r>
              <w:rPr>
                <w:b/>
                <w:bCs/>
                <w:color w:val="000000"/>
                <w:lang w:eastAsia="sv-SE"/>
              </w:rPr>
              <w:t>Comments</w:t>
            </w:r>
          </w:p>
        </w:tc>
      </w:tr>
      <w:tr w:rsidR="006C49F5" w14:paraId="5933812C" w14:textId="77777777">
        <w:tc>
          <w:tcPr>
            <w:tcW w:w="1493" w:type="dxa"/>
            <w:tcMar>
              <w:top w:w="0" w:type="dxa"/>
              <w:left w:w="108" w:type="dxa"/>
              <w:bottom w:w="0" w:type="dxa"/>
              <w:right w:w="108" w:type="dxa"/>
            </w:tcMar>
          </w:tcPr>
          <w:p w14:paraId="725DD794" w14:textId="77777777" w:rsidR="006C49F5" w:rsidRDefault="00A40E96">
            <w:pPr>
              <w:rPr>
                <w:lang w:eastAsia="sv-SE"/>
              </w:rPr>
            </w:pPr>
            <w:r>
              <w:rPr>
                <w:rFonts w:hint="eastAsia"/>
                <w:lang w:eastAsia="zh-CN"/>
              </w:rPr>
              <w:t>v</w:t>
            </w:r>
            <w:r>
              <w:rPr>
                <w:lang w:eastAsia="zh-CN"/>
              </w:rPr>
              <w:t>ivo</w:t>
            </w:r>
          </w:p>
        </w:tc>
        <w:tc>
          <w:tcPr>
            <w:tcW w:w="1922" w:type="dxa"/>
          </w:tcPr>
          <w:p w14:paraId="15243052" w14:textId="77777777" w:rsidR="006C49F5" w:rsidRDefault="006C49F5">
            <w:pPr>
              <w:rPr>
                <w:lang w:eastAsia="sv-SE"/>
              </w:rPr>
            </w:pPr>
          </w:p>
        </w:tc>
        <w:tc>
          <w:tcPr>
            <w:tcW w:w="5670" w:type="dxa"/>
            <w:tcMar>
              <w:top w:w="0" w:type="dxa"/>
              <w:left w:w="108" w:type="dxa"/>
              <w:bottom w:w="0" w:type="dxa"/>
              <w:right w:w="108" w:type="dxa"/>
            </w:tcMar>
          </w:tcPr>
          <w:p w14:paraId="285E6E77" w14:textId="77777777" w:rsidR="006C49F5" w:rsidRDefault="00A40E96">
            <w:pPr>
              <w:rPr>
                <w:lang w:eastAsia="zh-CN"/>
              </w:rPr>
            </w:pPr>
            <w:r>
              <w:rPr>
                <w:lang w:eastAsia="zh-CN"/>
              </w:rPr>
              <w:t>If possible, it would be useful to clarify the assumption in the simulation</w:t>
            </w:r>
          </w:p>
          <w:p w14:paraId="49C0994E" w14:textId="77777777" w:rsidR="006C49F5" w:rsidRDefault="00A40E96">
            <w:pPr>
              <w:pStyle w:val="afd"/>
              <w:numPr>
                <w:ilvl w:val="0"/>
                <w:numId w:val="23"/>
              </w:numPr>
              <w:rPr>
                <w:rFonts w:ascii="Times New Roman" w:hAnsi="Times New Roman"/>
                <w:sz w:val="20"/>
                <w:lang w:eastAsia="zh-CN"/>
              </w:rPr>
            </w:pPr>
            <w:r>
              <w:rPr>
                <w:rFonts w:ascii="Times New Roman" w:hAnsi="Times New Roman"/>
                <w:sz w:val="20"/>
                <w:lang w:eastAsia="zh-CN"/>
              </w:rPr>
              <w:t>For PRACH, the simulated format</w:t>
            </w:r>
          </w:p>
          <w:p w14:paraId="7CC62983" w14:textId="77777777" w:rsidR="006C49F5" w:rsidRDefault="00A40E96">
            <w:pPr>
              <w:pStyle w:val="afd"/>
              <w:numPr>
                <w:ilvl w:val="0"/>
                <w:numId w:val="23"/>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14:paraId="0461EEC2" w14:textId="77777777">
        <w:tc>
          <w:tcPr>
            <w:tcW w:w="1493" w:type="dxa"/>
            <w:tcMar>
              <w:top w:w="0" w:type="dxa"/>
              <w:left w:w="108" w:type="dxa"/>
              <w:bottom w:w="0" w:type="dxa"/>
              <w:right w:w="108" w:type="dxa"/>
            </w:tcMar>
          </w:tcPr>
          <w:p w14:paraId="27EF551F" w14:textId="77777777" w:rsidR="006C49F5" w:rsidRDefault="00A40E96">
            <w:pPr>
              <w:rPr>
                <w:lang w:eastAsia="zh-CN"/>
              </w:rPr>
            </w:pPr>
            <w:r>
              <w:rPr>
                <w:rFonts w:hint="eastAsia"/>
                <w:lang w:eastAsia="zh-CN"/>
              </w:rPr>
              <w:t>ZTE</w:t>
            </w:r>
          </w:p>
        </w:tc>
        <w:tc>
          <w:tcPr>
            <w:tcW w:w="1922" w:type="dxa"/>
          </w:tcPr>
          <w:p w14:paraId="23A13B76" w14:textId="77777777" w:rsidR="006C49F5" w:rsidRDefault="00A40E96">
            <w:pPr>
              <w:rPr>
                <w:lang w:eastAsia="zh-CN"/>
              </w:rPr>
            </w:pPr>
            <w:r>
              <w:rPr>
                <w:rFonts w:hint="eastAsia"/>
                <w:lang w:eastAsia="zh-CN"/>
              </w:rPr>
              <w:t>Y</w:t>
            </w:r>
          </w:p>
        </w:tc>
        <w:tc>
          <w:tcPr>
            <w:tcW w:w="5670" w:type="dxa"/>
            <w:tcMar>
              <w:top w:w="0" w:type="dxa"/>
              <w:left w:w="108" w:type="dxa"/>
              <w:bottom w:w="0" w:type="dxa"/>
              <w:right w:w="108" w:type="dxa"/>
            </w:tcMar>
          </w:tcPr>
          <w:p w14:paraId="7B72F65B" w14:textId="77777777" w:rsidR="006C49F5" w:rsidRDefault="00A40E96">
            <w:pPr>
              <w:rPr>
                <w:lang w:eastAsia="zh-CN"/>
              </w:rPr>
            </w:pPr>
            <w:r>
              <w:rPr>
                <w:rFonts w:hint="eastAsia"/>
                <w:lang w:eastAsia="zh-CN"/>
              </w:rPr>
              <w:t>Fine to capture the tables into the TR.</w:t>
            </w:r>
          </w:p>
        </w:tc>
      </w:tr>
      <w:tr w:rsidR="00E5273E" w14:paraId="4F897F54" w14:textId="77777777">
        <w:tc>
          <w:tcPr>
            <w:tcW w:w="1493" w:type="dxa"/>
            <w:tcMar>
              <w:top w:w="0" w:type="dxa"/>
              <w:left w:w="108" w:type="dxa"/>
              <w:bottom w:w="0" w:type="dxa"/>
              <w:right w:w="108" w:type="dxa"/>
            </w:tcMar>
          </w:tcPr>
          <w:p w14:paraId="3C1138F5" w14:textId="77777777" w:rsidR="00E5273E" w:rsidRDefault="00E5273E" w:rsidP="00E5273E">
            <w:r>
              <w:t>Qualcomm</w:t>
            </w:r>
          </w:p>
        </w:tc>
        <w:tc>
          <w:tcPr>
            <w:tcW w:w="1922" w:type="dxa"/>
          </w:tcPr>
          <w:p w14:paraId="7BC2D67B" w14:textId="77777777" w:rsidR="00E5273E" w:rsidRDefault="00E5273E" w:rsidP="00E5273E">
            <w:r>
              <w:t>Y</w:t>
            </w:r>
          </w:p>
        </w:tc>
        <w:tc>
          <w:tcPr>
            <w:tcW w:w="5670" w:type="dxa"/>
            <w:tcMar>
              <w:top w:w="0" w:type="dxa"/>
              <w:left w:w="108" w:type="dxa"/>
              <w:bottom w:w="0" w:type="dxa"/>
              <w:right w:w="108" w:type="dxa"/>
            </w:tcMar>
          </w:tcPr>
          <w:p w14:paraId="7CAB37D2" w14:textId="77777777" w:rsidR="00E5273E" w:rsidRPr="009F1F6E" w:rsidRDefault="00E5273E" w:rsidP="00E5273E">
            <w:pPr>
              <w:rPr>
                <w:lang w:eastAsia="sv-SE"/>
              </w:rPr>
            </w:pPr>
            <w:r>
              <w:rPr>
                <w:lang w:eastAsia="sv-SE"/>
              </w:rPr>
              <w:t>We think the results for Urban 2.6GHz are relatively stable.</w:t>
            </w:r>
          </w:p>
        </w:tc>
      </w:tr>
      <w:tr w:rsidR="00897EFD" w14:paraId="76548724" w14:textId="77777777">
        <w:tc>
          <w:tcPr>
            <w:tcW w:w="1493" w:type="dxa"/>
            <w:tcMar>
              <w:top w:w="0" w:type="dxa"/>
              <w:left w:w="108" w:type="dxa"/>
              <w:bottom w:w="0" w:type="dxa"/>
              <w:right w:w="108" w:type="dxa"/>
            </w:tcMar>
          </w:tcPr>
          <w:p w14:paraId="68E6A616" w14:textId="77777777" w:rsidR="00897EFD" w:rsidRDefault="00897EFD" w:rsidP="00E5273E">
            <w:r>
              <w:t>Nokia, NSB</w:t>
            </w:r>
          </w:p>
        </w:tc>
        <w:tc>
          <w:tcPr>
            <w:tcW w:w="1922" w:type="dxa"/>
          </w:tcPr>
          <w:p w14:paraId="737E7B65" w14:textId="77777777" w:rsidR="00897EFD" w:rsidRDefault="00897EFD" w:rsidP="00E5273E">
            <w:r>
              <w:t>Y</w:t>
            </w:r>
          </w:p>
        </w:tc>
        <w:tc>
          <w:tcPr>
            <w:tcW w:w="5670" w:type="dxa"/>
            <w:tcMar>
              <w:top w:w="0" w:type="dxa"/>
              <w:left w:w="108" w:type="dxa"/>
              <w:bottom w:w="0" w:type="dxa"/>
              <w:right w:w="108" w:type="dxa"/>
            </w:tcMar>
          </w:tcPr>
          <w:p w14:paraId="5650D6FD" w14:textId="77777777" w:rsidR="00897EFD" w:rsidRDefault="00897EFD" w:rsidP="00E5273E">
            <w:pPr>
              <w:rPr>
                <w:lang w:eastAsia="sv-SE"/>
              </w:rPr>
            </w:pPr>
          </w:p>
        </w:tc>
      </w:tr>
      <w:tr w:rsidR="009F4879" w14:paraId="77576DDA" w14:textId="77777777">
        <w:tc>
          <w:tcPr>
            <w:tcW w:w="1493" w:type="dxa"/>
            <w:tcMar>
              <w:top w:w="0" w:type="dxa"/>
              <w:left w:w="108" w:type="dxa"/>
              <w:bottom w:w="0" w:type="dxa"/>
              <w:right w:w="108" w:type="dxa"/>
            </w:tcMar>
          </w:tcPr>
          <w:p w14:paraId="23D16B1D" w14:textId="77777777" w:rsidR="009F4879" w:rsidRDefault="009F4879" w:rsidP="00E5273E">
            <w:r>
              <w:t>Futurewei</w:t>
            </w:r>
          </w:p>
        </w:tc>
        <w:tc>
          <w:tcPr>
            <w:tcW w:w="1922" w:type="dxa"/>
          </w:tcPr>
          <w:p w14:paraId="3406F4E7" w14:textId="77777777" w:rsidR="009F4879" w:rsidRDefault="009F4879" w:rsidP="00E5273E"/>
        </w:tc>
        <w:tc>
          <w:tcPr>
            <w:tcW w:w="5670" w:type="dxa"/>
            <w:tcMar>
              <w:top w:w="0" w:type="dxa"/>
              <w:left w:w="108" w:type="dxa"/>
              <w:bottom w:w="0" w:type="dxa"/>
              <w:right w:w="108" w:type="dxa"/>
            </w:tcMar>
          </w:tcPr>
          <w:p w14:paraId="09EE12B2" w14:textId="77777777" w:rsidR="009F4879" w:rsidRDefault="009F4879" w:rsidP="009F4879">
            <w:pPr>
              <w:pStyle w:val="af3"/>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0D4FE2CD" w14:textId="77777777" w:rsidR="009F4879" w:rsidRDefault="009F4879" w:rsidP="009F4879">
            <w:pPr>
              <w:pStyle w:val="af3"/>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14:paraId="4CBC856C" w14:textId="77777777" w:rsidR="009F4879" w:rsidRDefault="009F4879" w:rsidP="009F4879">
            <w:pPr>
              <w:rPr>
                <w:lang w:eastAsia="sv-SE"/>
              </w:rPr>
            </w:pPr>
            <w:r>
              <w:rPr>
                <w:color w:val="000000"/>
              </w:rPr>
              <w:t>If included, we recommend to note it will be in an Appendix and using 'Source 1' etc rather than company names like 36.888. (keeping the company names is good for now for checking)</w:t>
            </w:r>
          </w:p>
        </w:tc>
      </w:tr>
      <w:tr w:rsidR="00A24A59" w14:paraId="7A304A46" w14:textId="77777777">
        <w:tc>
          <w:tcPr>
            <w:tcW w:w="1493" w:type="dxa"/>
            <w:tcMar>
              <w:top w:w="0" w:type="dxa"/>
              <w:left w:w="108" w:type="dxa"/>
              <w:bottom w:w="0" w:type="dxa"/>
              <w:right w:w="108" w:type="dxa"/>
            </w:tcMar>
          </w:tcPr>
          <w:p w14:paraId="701E3A6E" w14:textId="77777777" w:rsidR="00A24A59" w:rsidRPr="00A24A59" w:rsidRDefault="00A24A59" w:rsidP="00E5273E">
            <w:pPr>
              <w:rPr>
                <w:rFonts w:eastAsia="MS Mincho"/>
                <w:lang w:eastAsia="ja-JP"/>
              </w:rPr>
            </w:pPr>
            <w:r>
              <w:rPr>
                <w:rFonts w:eastAsia="MS Mincho" w:hint="eastAsia"/>
                <w:lang w:eastAsia="ja-JP"/>
              </w:rPr>
              <w:t>NTT DOCOMO</w:t>
            </w:r>
          </w:p>
        </w:tc>
        <w:tc>
          <w:tcPr>
            <w:tcW w:w="1922" w:type="dxa"/>
          </w:tcPr>
          <w:p w14:paraId="52B48013" w14:textId="77777777" w:rsidR="00A24A59" w:rsidRPr="00A24A59" w:rsidRDefault="00A24A59" w:rsidP="00E5273E">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1A24B51" w14:textId="77777777" w:rsidR="00A24A59" w:rsidRDefault="00A24A59" w:rsidP="009F4879">
            <w:pPr>
              <w:pStyle w:val="af3"/>
              <w:spacing w:before="0" w:beforeAutospacing="0" w:after="180" w:afterAutospacing="0" w:line="214" w:lineRule="atLeast"/>
              <w:rPr>
                <w:color w:val="000000"/>
                <w:sz w:val="20"/>
                <w:szCs w:val="20"/>
              </w:rPr>
            </w:pPr>
          </w:p>
        </w:tc>
      </w:tr>
      <w:tr w:rsidR="009A7DCD" w14:paraId="20D13A84" w14:textId="77777777">
        <w:tc>
          <w:tcPr>
            <w:tcW w:w="1493" w:type="dxa"/>
            <w:tcMar>
              <w:top w:w="0" w:type="dxa"/>
              <w:left w:w="108" w:type="dxa"/>
              <w:bottom w:w="0" w:type="dxa"/>
              <w:right w:w="108" w:type="dxa"/>
            </w:tcMar>
          </w:tcPr>
          <w:p w14:paraId="299E5658" w14:textId="77777777" w:rsidR="009A7DCD" w:rsidRDefault="009A7DCD" w:rsidP="00E5273E">
            <w:pPr>
              <w:rPr>
                <w:rFonts w:eastAsia="MS Mincho"/>
                <w:lang w:eastAsia="ja-JP"/>
              </w:rPr>
            </w:pPr>
            <w:r>
              <w:rPr>
                <w:rFonts w:eastAsia="MS Mincho"/>
                <w:lang w:eastAsia="ja-JP"/>
              </w:rPr>
              <w:t>Ericsson</w:t>
            </w:r>
          </w:p>
        </w:tc>
        <w:tc>
          <w:tcPr>
            <w:tcW w:w="1922" w:type="dxa"/>
          </w:tcPr>
          <w:p w14:paraId="3A632BA3" w14:textId="77777777" w:rsidR="009A7DCD" w:rsidRDefault="009A7DCD" w:rsidP="00E5273E">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098DD280" w14:textId="77777777" w:rsidR="009A7DCD" w:rsidRDefault="009A7DCD" w:rsidP="009F4879">
            <w:pPr>
              <w:pStyle w:val="af3"/>
              <w:spacing w:before="0" w:beforeAutospacing="0" w:after="180" w:afterAutospacing="0" w:line="214" w:lineRule="atLeast"/>
              <w:rPr>
                <w:color w:val="000000"/>
                <w:sz w:val="20"/>
                <w:szCs w:val="20"/>
              </w:rPr>
            </w:pPr>
          </w:p>
        </w:tc>
      </w:tr>
      <w:tr w:rsidR="00B7391F" w14:paraId="05EE0163" w14:textId="77777777">
        <w:tc>
          <w:tcPr>
            <w:tcW w:w="1493" w:type="dxa"/>
            <w:tcMar>
              <w:top w:w="0" w:type="dxa"/>
              <w:left w:w="108" w:type="dxa"/>
              <w:bottom w:w="0" w:type="dxa"/>
              <w:right w:w="108" w:type="dxa"/>
            </w:tcMar>
          </w:tcPr>
          <w:p w14:paraId="15BE8E68"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Pr>
          <w:p w14:paraId="4A69E4F4"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5B812ED1" w14:textId="77777777" w:rsidR="00B7391F" w:rsidRDefault="00B7391F" w:rsidP="009F4879">
            <w:pPr>
              <w:pStyle w:val="af3"/>
              <w:spacing w:before="0" w:beforeAutospacing="0" w:after="180" w:afterAutospacing="0" w:line="214" w:lineRule="atLeast"/>
              <w:rPr>
                <w:color w:val="000000"/>
                <w:sz w:val="20"/>
                <w:szCs w:val="20"/>
              </w:rPr>
            </w:pPr>
          </w:p>
        </w:tc>
      </w:tr>
      <w:tr w:rsidR="00387135" w14:paraId="1502816F" w14:textId="77777777">
        <w:tc>
          <w:tcPr>
            <w:tcW w:w="1493" w:type="dxa"/>
            <w:tcMar>
              <w:top w:w="0" w:type="dxa"/>
              <w:left w:w="108" w:type="dxa"/>
              <w:bottom w:w="0" w:type="dxa"/>
              <w:right w:w="108" w:type="dxa"/>
            </w:tcMar>
          </w:tcPr>
          <w:p w14:paraId="16B7F74D" w14:textId="77777777" w:rsidR="00387135" w:rsidRDefault="00387135" w:rsidP="00387135">
            <w:r>
              <w:lastRenderedPageBreak/>
              <w:t>Intel</w:t>
            </w:r>
          </w:p>
        </w:tc>
        <w:tc>
          <w:tcPr>
            <w:tcW w:w="1922" w:type="dxa"/>
          </w:tcPr>
          <w:p w14:paraId="2A9711A0" w14:textId="77777777" w:rsidR="00387135" w:rsidRDefault="00387135" w:rsidP="00387135">
            <w:r>
              <w:t>Y</w:t>
            </w:r>
          </w:p>
        </w:tc>
        <w:tc>
          <w:tcPr>
            <w:tcW w:w="5670" w:type="dxa"/>
            <w:tcMar>
              <w:top w:w="0" w:type="dxa"/>
              <w:left w:w="108" w:type="dxa"/>
              <w:bottom w:w="0" w:type="dxa"/>
              <w:right w:w="108" w:type="dxa"/>
            </w:tcMar>
          </w:tcPr>
          <w:p w14:paraId="008BFA00" w14:textId="77777777" w:rsidR="00387135" w:rsidRDefault="00387135" w:rsidP="00387135">
            <w:pPr>
              <w:rPr>
                <w:lang w:eastAsia="sv-SE"/>
              </w:rPr>
            </w:pPr>
            <w:r>
              <w:rPr>
                <w:lang w:eastAsia="sv-SE"/>
              </w:rPr>
              <w:t>Fine to capture the tables into TR</w:t>
            </w:r>
          </w:p>
        </w:tc>
      </w:tr>
      <w:tr w:rsidR="00685FA9" w14:paraId="60A26D8D" w14:textId="77777777">
        <w:tc>
          <w:tcPr>
            <w:tcW w:w="1493" w:type="dxa"/>
            <w:tcMar>
              <w:top w:w="0" w:type="dxa"/>
              <w:left w:w="108" w:type="dxa"/>
              <w:bottom w:w="0" w:type="dxa"/>
              <w:right w:w="108" w:type="dxa"/>
            </w:tcMar>
          </w:tcPr>
          <w:p w14:paraId="1C2C31FB" w14:textId="77777777" w:rsidR="00685FA9" w:rsidRPr="009F1F6E" w:rsidRDefault="00685FA9" w:rsidP="00685FA9">
            <w:pPr>
              <w:rPr>
                <w:lang w:eastAsia="sv-SE"/>
              </w:rPr>
            </w:pPr>
            <w:r w:rsidRPr="0064632B">
              <w:rPr>
                <w:rFonts w:eastAsia="맑은 고딕"/>
                <w:lang w:eastAsia="ko-KR"/>
              </w:rPr>
              <w:t>Samsung</w:t>
            </w:r>
          </w:p>
        </w:tc>
        <w:tc>
          <w:tcPr>
            <w:tcW w:w="1922" w:type="dxa"/>
          </w:tcPr>
          <w:p w14:paraId="66862111"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42AF782F" w14:textId="77777777" w:rsidR="00685FA9" w:rsidRPr="003C5301" w:rsidRDefault="00685FA9" w:rsidP="00685FA9">
            <w:pPr>
              <w:rPr>
                <w:rFonts w:eastAsia="맑은 고딕"/>
                <w:lang w:eastAsia="ko-KR"/>
              </w:rPr>
            </w:pPr>
            <w:r>
              <w:rPr>
                <w:rFonts w:eastAsia="맑은 고딕" w:hint="eastAsia"/>
                <w:lang w:eastAsia="ko-KR"/>
              </w:rPr>
              <w:t>For Msg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r w:rsidR="001F7CB7" w14:paraId="26C762F9" w14:textId="77777777">
        <w:tc>
          <w:tcPr>
            <w:tcW w:w="1493" w:type="dxa"/>
            <w:tcMar>
              <w:top w:w="0" w:type="dxa"/>
              <w:left w:w="108" w:type="dxa"/>
              <w:bottom w:w="0" w:type="dxa"/>
              <w:right w:w="108" w:type="dxa"/>
            </w:tcMar>
          </w:tcPr>
          <w:p w14:paraId="1978E568" w14:textId="145C140D" w:rsidR="001F7CB7" w:rsidRPr="0064632B" w:rsidRDefault="001F7CB7" w:rsidP="001F7CB7">
            <w:pPr>
              <w:rPr>
                <w:rFonts w:eastAsia="맑은 고딕"/>
                <w:lang w:eastAsia="ko-KR"/>
              </w:rPr>
            </w:pPr>
            <w:r>
              <w:rPr>
                <w:rFonts w:eastAsia="맑은 고딕"/>
                <w:lang w:eastAsia="ko-KR"/>
              </w:rPr>
              <w:t>InterDigital</w:t>
            </w:r>
          </w:p>
        </w:tc>
        <w:tc>
          <w:tcPr>
            <w:tcW w:w="1922" w:type="dxa"/>
          </w:tcPr>
          <w:p w14:paraId="4E057337" w14:textId="2B79F6F0" w:rsidR="001F7CB7" w:rsidRPr="009F1F6E" w:rsidRDefault="001F7CB7" w:rsidP="001F7CB7">
            <w:pPr>
              <w:rPr>
                <w:lang w:eastAsia="sv-SE"/>
              </w:rPr>
            </w:pPr>
            <w:r>
              <w:rPr>
                <w:lang w:eastAsia="sv-SE"/>
              </w:rPr>
              <w:t>Y</w:t>
            </w:r>
          </w:p>
        </w:tc>
        <w:tc>
          <w:tcPr>
            <w:tcW w:w="5670" w:type="dxa"/>
            <w:tcMar>
              <w:top w:w="0" w:type="dxa"/>
              <w:left w:w="108" w:type="dxa"/>
              <w:bottom w:w="0" w:type="dxa"/>
              <w:right w:w="108" w:type="dxa"/>
            </w:tcMar>
          </w:tcPr>
          <w:p w14:paraId="4221D3CE" w14:textId="01032238" w:rsidR="001F7CB7" w:rsidRDefault="001F7CB7" w:rsidP="001F7CB7">
            <w:pPr>
              <w:rPr>
                <w:rFonts w:eastAsia="맑은 고딕"/>
                <w:lang w:eastAsia="ko-KR"/>
              </w:rPr>
            </w:pPr>
            <w:r>
              <w:rPr>
                <w:rFonts w:eastAsia="맑은 고딕"/>
                <w:lang w:eastAsia="ko-KR"/>
              </w:rPr>
              <w:t>We have provide some update on our results.</w:t>
            </w:r>
          </w:p>
        </w:tc>
      </w:tr>
      <w:tr w:rsidR="00A006D3" w14:paraId="2B56F7CD" w14:textId="77777777" w:rsidTr="00B57B76">
        <w:tc>
          <w:tcPr>
            <w:tcW w:w="1493" w:type="dxa"/>
            <w:tcMar>
              <w:top w:w="0" w:type="dxa"/>
              <w:left w:w="108" w:type="dxa"/>
              <w:bottom w:w="0" w:type="dxa"/>
              <w:right w:w="108" w:type="dxa"/>
            </w:tcMar>
          </w:tcPr>
          <w:p w14:paraId="7C25C376" w14:textId="62764A8D" w:rsidR="00A006D3" w:rsidRDefault="00A006D3" w:rsidP="001F7CB7">
            <w:pPr>
              <w:rPr>
                <w:rFonts w:eastAsia="맑은 고딕"/>
                <w:lang w:eastAsia="ko-KR"/>
              </w:rPr>
            </w:pPr>
            <w:r>
              <w:rPr>
                <w:rFonts w:eastAsia="맑은 고딕"/>
                <w:lang w:eastAsia="ko-KR"/>
              </w:rPr>
              <w:t>FL4</w:t>
            </w:r>
          </w:p>
        </w:tc>
        <w:tc>
          <w:tcPr>
            <w:tcW w:w="7592" w:type="dxa"/>
            <w:gridSpan w:val="2"/>
          </w:tcPr>
          <w:p w14:paraId="5D0D391C" w14:textId="577E00D5" w:rsidR="00A006D3" w:rsidRDefault="00A006D3" w:rsidP="00A006D3">
            <w:pPr>
              <w:rPr>
                <w:rFonts w:eastAsia="맑은 고딕"/>
                <w:lang w:eastAsia="ko-KR"/>
              </w:rPr>
            </w:pPr>
            <w:r w:rsidRPr="00A006D3">
              <w:rPr>
                <w:rFonts w:eastAsia="맑은 고딕"/>
                <w:lang w:eastAsia="ko-KR"/>
              </w:rPr>
              <w:t xml:space="preserve">Majority of responses are fine with capturing the above link budget evaluation results to TR 38.875. One response suggests the results </w:t>
            </w:r>
            <w:r>
              <w:rPr>
                <w:rFonts w:eastAsia="맑은 고딕"/>
                <w:lang w:eastAsia="ko-KR"/>
              </w:rPr>
              <w:t xml:space="preserve">can be captured </w:t>
            </w:r>
            <w:r w:rsidRPr="00A006D3">
              <w:rPr>
                <w:rFonts w:eastAsia="맑은 고딕"/>
                <w:lang w:eastAsia="ko-KR"/>
              </w:rPr>
              <w:t xml:space="preserve">in an Appendix </w:t>
            </w:r>
            <w:r>
              <w:rPr>
                <w:rFonts w:eastAsia="맑은 고딕"/>
                <w:lang w:eastAsia="ko-KR"/>
              </w:rPr>
              <w:t>of TR 38.875 by</w:t>
            </w:r>
            <w:r w:rsidRPr="00A006D3">
              <w:rPr>
                <w:rFonts w:eastAsia="맑은 고딕"/>
                <w:lang w:eastAsia="ko-KR"/>
              </w:rPr>
              <w:t xml:space="preserve"> replacing company names with “source N”. </w:t>
            </w:r>
            <w:r>
              <w:rPr>
                <w:rFonts w:eastAsia="맑은 고딕"/>
                <w:lang w:eastAsia="ko-KR"/>
              </w:rPr>
              <w:t>Several</w:t>
            </w:r>
            <w:r w:rsidRPr="00A006D3">
              <w:rPr>
                <w:rFonts w:eastAsia="맑은 고딕"/>
                <w:lang w:eastAsia="ko-KR"/>
              </w:rPr>
              <w:t xml:space="preserve"> responses comment to clarify </w:t>
            </w:r>
            <w:r w:rsidR="001C1D82">
              <w:rPr>
                <w:rFonts w:eastAsia="맑은 고딕"/>
                <w:lang w:eastAsia="ko-KR"/>
              </w:rPr>
              <w:t>evaluation</w:t>
            </w:r>
            <w:r w:rsidRPr="00A006D3">
              <w:rPr>
                <w:rFonts w:eastAsia="맑은 고딕"/>
                <w:lang w:eastAsia="ko-KR"/>
              </w:rPr>
              <w:t xml:space="preserve"> assumption for msg2 and PRACH.</w:t>
            </w:r>
            <w:r>
              <w:rPr>
                <w:rFonts w:eastAsia="맑은 고딕"/>
                <w:lang w:eastAsia="ko-KR"/>
              </w:rPr>
              <w:t xml:space="preserve"> </w:t>
            </w:r>
          </w:p>
          <w:p w14:paraId="24BCB584" w14:textId="6FDE5003" w:rsidR="00A006D3" w:rsidRDefault="004E6457" w:rsidP="00A006D3">
            <w:pPr>
              <w:rPr>
                <w:rFonts w:eastAsia="맑은 고딕"/>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42017547" w14:textId="1361F4BD" w:rsidR="00A006D3" w:rsidRDefault="00A006D3" w:rsidP="00A006D3">
            <w:pPr>
              <w:rPr>
                <w:rFonts w:eastAsia="DengXian"/>
                <w:lang w:eastAsia="zh-CN"/>
              </w:rPr>
            </w:pPr>
            <w:r>
              <w:rPr>
                <w:rFonts w:eastAsia="DengXian"/>
                <w:lang w:eastAsia="zh-CN"/>
              </w:rPr>
              <w:t>Based on the responses, FL makes the following proposal:</w:t>
            </w:r>
          </w:p>
          <w:p w14:paraId="4B7AAED4" w14:textId="3E3B9BD9" w:rsidR="00A006D3" w:rsidRPr="00A006D3" w:rsidRDefault="00A006D3" w:rsidP="00A006D3">
            <w:pPr>
              <w:rPr>
                <w:rFonts w:eastAsia="DengXian"/>
                <w:b/>
                <w:bCs/>
                <w:lang w:eastAsia="zh-CN"/>
              </w:rPr>
            </w:pPr>
            <w:r w:rsidRPr="00A006D3">
              <w:rPr>
                <w:rFonts w:eastAsia="DengXian"/>
                <w:b/>
                <w:bCs/>
                <w:highlight w:val="yellow"/>
                <w:lang w:eastAsia="zh-CN"/>
              </w:rPr>
              <w:t>[FL4] Proposal 3.1-1:</w:t>
            </w:r>
          </w:p>
          <w:p w14:paraId="035E4F46" w14:textId="5E7D7980" w:rsidR="00A006D3" w:rsidRPr="00F60DB9" w:rsidRDefault="00A006D3" w:rsidP="00A006D3">
            <w:pPr>
              <w:pStyle w:val="afd"/>
              <w:numPr>
                <w:ilvl w:val="0"/>
                <w:numId w:val="18"/>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723FEBC4" w14:textId="77777777" w:rsidR="00A006D3" w:rsidRPr="004E6457" w:rsidRDefault="00A006D3" w:rsidP="00A006D3">
            <w:pPr>
              <w:pStyle w:val="afd"/>
              <w:numPr>
                <w:ilvl w:val="1"/>
                <w:numId w:val="18"/>
              </w:numPr>
              <w:overflowPunct w:val="0"/>
              <w:autoSpaceDE w:val="0"/>
              <w:autoSpaceDN w:val="0"/>
              <w:spacing w:after="180"/>
              <w:ind w:left="720"/>
              <w:textAlignment w:val="baseline"/>
              <w:rPr>
                <w:rFonts w:eastAsia="맑은 고딕"/>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sidR="004E6457">
              <w:rPr>
                <w:rFonts w:ascii="Times New Roman" w:hAnsi="Times New Roman"/>
                <w:sz w:val="20"/>
                <w:szCs w:val="20"/>
              </w:rPr>
              <w:t xml:space="preserve"> and a clarification of assumption for Msg2 and PRACH.</w:t>
            </w:r>
          </w:p>
          <w:p w14:paraId="5C89BE50" w14:textId="37EC1F61" w:rsidR="004E6457" w:rsidRPr="004E6457" w:rsidRDefault="004E6457" w:rsidP="004E6457">
            <w:pPr>
              <w:rPr>
                <w:rFonts w:eastAsia="맑은 고딕"/>
                <w:lang w:eastAsia="ko-KR"/>
              </w:rPr>
            </w:pPr>
          </w:p>
        </w:tc>
      </w:tr>
      <w:tr w:rsidR="00A006D3" w14:paraId="6F0924B1" w14:textId="77777777">
        <w:tc>
          <w:tcPr>
            <w:tcW w:w="1493" w:type="dxa"/>
            <w:tcMar>
              <w:top w:w="0" w:type="dxa"/>
              <w:left w:w="108" w:type="dxa"/>
              <w:bottom w:w="0" w:type="dxa"/>
              <w:right w:w="108" w:type="dxa"/>
            </w:tcMar>
          </w:tcPr>
          <w:p w14:paraId="790D9DD4" w14:textId="0E93332D" w:rsidR="00A006D3" w:rsidRPr="008F67EE" w:rsidRDefault="008F67EE" w:rsidP="001F7CB7">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1A6CCE25" w14:textId="77777777" w:rsidR="00A006D3" w:rsidRDefault="00A006D3" w:rsidP="001F7CB7">
            <w:pPr>
              <w:rPr>
                <w:lang w:eastAsia="sv-SE"/>
              </w:rPr>
            </w:pPr>
          </w:p>
        </w:tc>
        <w:tc>
          <w:tcPr>
            <w:tcW w:w="5670" w:type="dxa"/>
            <w:tcMar>
              <w:top w:w="0" w:type="dxa"/>
              <w:left w:w="108" w:type="dxa"/>
              <w:bottom w:w="0" w:type="dxa"/>
              <w:right w:w="108" w:type="dxa"/>
            </w:tcMar>
          </w:tcPr>
          <w:p w14:paraId="28DE9103" w14:textId="77777777" w:rsidR="00A006D3" w:rsidRDefault="008F67EE" w:rsidP="001F7CB7">
            <w:pPr>
              <w:rPr>
                <w:rFonts w:eastAsiaTheme="minorEastAsia"/>
                <w:lang w:eastAsia="zh-CN"/>
              </w:rPr>
            </w:pPr>
            <w:r>
              <w:rPr>
                <w:rFonts w:eastAsiaTheme="minorEastAsia"/>
                <w:lang w:eastAsia="zh-CN"/>
              </w:rPr>
              <w:t>For MSG2, we use MCS#0 with no TBS scaling</w:t>
            </w:r>
          </w:p>
          <w:p w14:paraId="5B2D2C4B" w14:textId="0F116658" w:rsidR="008F67EE" w:rsidRPr="008F67EE" w:rsidRDefault="008F67EE" w:rsidP="001F7CB7">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w:t>
            </w:r>
            <w:r w:rsidR="00C635A9">
              <w:rPr>
                <w:rFonts w:eastAsiaTheme="minorEastAsia"/>
                <w:lang w:eastAsia="zh-CN"/>
              </w:rPr>
              <w:t>However, we believe for TDD, PRACH format 0 is possible for better coverage, therefore not proper to draw conclusion based on PRACH format B4 only. W</w:t>
            </w:r>
            <w:r w:rsidR="00D04D51">
              <w:rPr>
                <w:rFonts w:eastAsiaTheme="minorEastAsia"/>
                <w:lang w:eastAsia="zh-CN"/>
              </w:rPr>
              <w:t xml:space="preserve">e also provided results for format 0 in the contribution </w:t>
            </w:r>
            <w:r w:rsidR="00D04D51" w:rsidRPr="009C6C2D">
              <w:rPr>
                <w:rFonts w:cs="Arial"/>
                <w:sz w:val="22"/>
                <w:szCs w:val="22"/>
              </w:rPr>
              <w:t>R1-20</w:t>
            </w:r>
            <w:r w:rsidR="00D04D51">
              <w:rPr>
                <w:rFonts w:cs="Arial"/>
                <w:sz w:val="22"/>
                <w:szCs w:val="22"/>
              </w:rPr>
              <w:t>07670</w:t>
            </w:r>
            <w:r>
              <w:rPr>
                <w:rFonts w:eastAsiaTheme="minorEastAsia"/>
                <w:lang w:eastAsia="zh-CN"/>
              </w:rPr>
              <w:t xml:space="preserve"> </w:t>
            </w:r>
          </w:p>
        </w:tc>
      </w:tr>
      <w:tr w:rsidR="006967FD" w14:paraId="36E53D96" w14:textId="77777777">
        <w:tc>
          <w:tcPr>
            <w:tcW w:w="1493" w:type="dxa"/>
            <w:tcMar>
              <w:top w:w="0" w:type="dxa"/>
              <w:left w:w="108" w:type="dxa"/>
              <w:bottom w:w="0" w:type="dxa"/>
              <w:right w:w="108" w:type="dxa"/>
            </w:tcMar>
          </w:tcPr>
          <w:p w14:paraId="326FC613" w14:textId="703B948D" w:rsidR="006967FD" w:rsidRDefault="006967FD" w:rsidP="001F7CB7">
            <w:pPr>
              <w:rPr>
                <w:rFonts w:eastAsiaTheme="minorEastAsia"/>
                <w:lang w:eastAsia="zh-CN"/>
              </w:rPr>
            </w:pPr>
            <w:r>
              <w:rPr>
                <w:rFonts w:eastAsiaTheme="minorEastAsia"/>
                <w:lang w:eastAsia="zh-CN"/>
              </w:rPr>
              <w:t>Qualcomm</w:t>
            </w:r>
          </w:p>
        </w:tc>
        <w:tc>
          <w:tcPr>
            <w:tcW w:w="1922" w:type="dxa"/>
          </w:tcPr>
          <w:p w14:paraId="050E9FB2" w14:textId="77777777" w:rsidR="006967FD" w:rsidRDefault="006967FD" w:rsidP="001F7CB7">
            <w:pPr>
              <w:rPr>
                <w:lang w:eastAsia="sv-SE"/>
              </w:rPr>
            </w:pPr>
          </w:p>
        </w:tc>
        <w:tc>
          <w:tcPr>
            <w:tcW w:w="5670" w:type="dxa"/>
            <w:tcMar>
              <w:top w:w="0" w:type="dxa"/>
              <w:left w:w="108" w:type="dxa"/>
              <w:bottom w:w="0" w:type="dxa"/>
              <w:right w:w="108" w:type="dxa"/>
            </w:tcMar>
          </w:tcPr>
          <w:p w14:paraId="3674BADD" w14:textId="77777777" w:rsidR="006967FD" w:rsidRDefault="006967FD" w:rsidP="006967FD">
            <w:pPr>
              <w:rPr>
                <w:lang w:eastAsia="zh-CN"/>
              </w:rPr>
            </w:pPr>
            <w:r>
              <w:rPr>
                <w:lang w:eastAsia="zh-CN"/>
              </w:rPr>
              <w:t>We are fine with the FL updated proposal</w:t>
            </w:r>
          </w:p>
          <w:p w14:paraId="1D112C82" w14:textId="27824729" w:rsidR="006967FD" w:rsidRDefault="006967FD" w:rsidP="006967FD">
            <w:pPr>
              <w:rPr>
                <w:rFonts w:eastAsiaTheme="minorEastAsia"/>
                <w:lang w:eastAsia="zh-CN"/>
              </w:rPr>
            </w:pPr>
            <w:r>
              <w:rPr>
                <w:rFonts w:eastAsia="맑은 고딕"/>
                <w:lang w:eastAsia="ko-KR"/>
              </w:rPr>
              <w:t>For Msg2, no TBS scaling is used (</w:t>
            </w:r>
            <w:r w:rsidR="00646E98">
              <w:rPr>
                <w:rFonts w:eastAsia="맑은 고딕"/>
                <w:lang w:eastAsia="ko-KR"/>
              </w:rPr>
              <w:t>3</w:t>
            </w:r>
            <w:r>
              <w:rPr>
                <w:rFonts w:eastAsia="맑은 고딕"/>
                <w:lang w:eastAsia="ko-KR"/>
              </w:rPr>
              <w:t xml:space="preserve"> RBs, MCS0, and TBS = 9</w:t>
            </w:r>
            <w:r w:rsidR="00646E98">
              <w:rPr>
                <w:rFonts w:eastAsia="맑은 고딕"/>
                <w:lang w:eastAsia="ko-KR"/>
              </w:rPr>
              <w:t xml:space="preserve"> bytes</w:t>
            </w:r>
            <w:r>
              <w:rPr>
                <w:rFonts w:eastAsia="맑은 고딕"/>
                <w:lang w:eastAsia="ko-KR"/>
              </w:rPr>
              <w:t>)</w:t>
            </w:r>
          </w:p>
        </w:tc>
      </w:tr>
      <w:tr w:rsidR="005440BD" w14:paraId="382F6A32" w14:textId="77777777">
        <w:tc>
          <w:tcPr>
            <w:tcW w:w="1493" w:type="dxa"/>
            <w:tcMar>
              <w:top w:w="0" w:type="dxa"/>
              <w:left w:w="108" w:type="dxa"/>
              <w:bottom w:w="0" w:type="dxa"/>
              <w:right w:w="108" w:type="dxa"/>
            </w:tcMar>
          </w:tcPr>
          <w:p w14:paraId="467EE1A4" w14:textId="4D425707" w:rsidR="005440BD" w:rsidRDefault="005440BD" w:rsidP="005440BD">
            <w:pPr>
              <w:rPr>
                <w:rFonts w:eastAsiaTheme="minorEastAsia"/>
                <w:lang w:eastAsia="zh-CN"/>
              </w:rPr>
            </w:pPr>
            <w:r>
              <w:rPr>
                <w:lang w:eastAsia="zh-CN"/>
              </w:rPr>
              <w:t>Huawei, Hisilicon</w:t>
            </w:r>
          </w:p>
        </w:tc>
        <w:tc>
          <w:tcPr>
            <w:tcW w:w="1922" w:type="dxa"/>
          </w:tcPr>
          <w:p w14:paraId="0CA324BA" w14:textId="05118116" w:rsidR="005440BD" w:rsidRDefault="005440BD" w:rsidP="005440BD">
            <w:pPr>
              <w:rPr>
                <w:lang w:eastAsia="sv-SE"/>
              </w:rPr>
            </w:pPr>
            <w:r>
              <w:rPr>
                <w:rFonts w:hint="eastAsia"/>
                <w:lang w:eastAsia="zh-CN"/>
              </w:rPr>
              <w:t>N</w:t>
            </w:r>
          </w:p>
        </w:tc>
        <w:tc>
          <w:tcPr>
            <w:tcW w:w="5670" w:type="dxa"/>
            <w:tcMar>
              <w:top w:w="0" w:type="dxa"/>
              <w:left w:w="108" w:type="dxa"/>
              <w:bottom w:w="0" w:type="dxa"/>
              <w:right w:w="108" w:type="dxa"/>
            </w:tcMar>
          </w:tcPr>
          <w:p w14:paraId="0B91DECB" w14:textId="77777777" w:rsidR="005440BD" w:rsidRDefault="005440BD" w:rsidP="005440BD">
            <w:pPr>
              <w:rPr>
                <w:lang w:eastAsia="sv-SE"/>
              </w:rPr>
            </w:pPr>
            <w:r>
              <w:rPr>
                <w:lang w:eastAsia="sv-SE"/>
              </w:rPr>
              <w:t xml:space="preserve">Since the margin value assumes only “Option 3” which has not been agreed yet. We prefer to wait until proposal 1 is agreed. </w:t>
            </w:r>
          </w:p>
          <w:p w14:paraId="69C4A65F" w14:textId="761CD541" w:rsidR="005440BD" w:rsidRDefault="005440BD" w:rsidP="005440BD">
            <w:pPr>
              <w:rPr>
                <w:lang w:eastAsia="zh-CN"/>
              </w:rPr>
            </w:pPr>
            <w:r>
              <w:rPr>
                <w:lang w:eastAsia="zh-CN"/>
              </w:rPr>
              <w:t>In addition MIL, MPL results should also be captured in TR. We suggest FL to treat them equally.</w:t>
            </w:r>
          </w:p>
        </w:tc>
      </w:tr>
      <w:tr w:rsidR="003703C5" w14:paraId="7AE96F46" w14:textId="77777777">
        <w:tc>
          <w:tcPr>
            <w:tcW w:w="1493" w:type="dxa"/>
            <w:tcMar>
              <w:top w:w="0" w:type="dxa"/>
              <w:left w:w="108" w:type="dxa"/>
              <w:bottom w:w="0" w:type="dxa"/>
              <w:right w:w="108" w:type="dxa"/>
            </w:tcMar>
          </w:tcPr>
          <w:p w14:paraId="671F0E88" w14:textId="4A953357" w:rsidR="003703C5" w:rsidRDefault="003703C5" w:rsidP="005440BD">
            <w:pPr>
              <w:rPr>
                <w:lang w:eastAsia="zh-CN"/>
              </w:rPr>
            </w:pPr>
            <w:r>
              <w:rPr>
                <w:lang w:eastAsia="zh-CN"/>
              </w:rPr>
              <w:t>Futurewei</w:t>
            </w:r>
          </w:p>
        </w:tc>
        <w:tc>
          <w:tcPr>
            <w:tcW w:w="1922" w:type="dxa"/>
          </w:tcPr>
          <w:p w14:paraId="2D7D5358" w14:textId="77777777" w:rsidR="003703C5" w:rsidRDefault="003703C5" w:rsidP="005440BD">
            <w:pPr>
              <w:rPr>
                <w:lang w:eastAsia="zh-CN"/>
              </w:rPr>
            </w:pPr>
          </w:p>
        </w:tc>
        <w:tc>
          <w:tcPr>
            <w:tcW w:w="5670" w:type="dxa"/>
            <w:tcMar>
              <w:top w:w="0" w:type="dxa"/>
              <w:left w:w="108" w:type="dxa"/>
              <w:bottom w:w="0" w:type="dxa"/>
              <w:right w:w="108" w:type="dxa"/>
            </w:tcMar>
          </w:tcPr>
          <w:p w14:paraId="3BF32BF0" w14:textId="263B785D" w:rsidR="003703C5" w:rsidRDefault="003703C5" w:rsidP="005440BD">
            <w:pPr>
              <w:rPr>
                <w:lang w:eastAsia="sv-SE"/>
              </w:rPr>
            </w:pPr>
            <w:r>
              <w:rPr>
                <w:lang w:eastAsia="sv-SE"/>
              </w:rPr>
              <w:t>No tbs scaling</w:t>
            </w:r>
          </w:p>
        </w:tc>
      </w:tr>
      <w:tr w:rsidR="00604AC4" w14:paraId="620D51BD" w14:textId="77777777">
        <w:tc>
          <w:tcPr>
            <w:tcW w:w="1493" w:type="dxa"/>
            <w:tcMar>
              <w:top w:w="0" w:type="dxa"/>
              <w:left w:w="108" w:type="dxa"/>
              <w:bottom w:w="0" w:type="dxa"/>
              <w:right w:w="108" w:type="dxa"/>
            </w:tcMar>
          </w:tcPr>
          <w:p w14:paraId="3A9E05C6" w14:textId="787FCF2E" w:rsidR="00604AC4" w:rsidRDefault="00604AC4" w:rsidP="00604AC4">
            <w:pPr>
              <w:rPr>
                <w:lang w:eastAsia="zh-CN"/>
              </w:rPr>
            </w:pPr>
            <w:r>
              <w:rPr>
                <w:rFonts w:eastAsia="맑은 고딕"/>
                <w:lang w:eastAsia="ko-KR"/>
              </w:rPr>
              <w:t>Intel</w:t>
            </w:r>
          </w:p>
        </w:tc>
        <w:tc>
          <w:tcPr>
            <w:tcW w:w="1922" w:type="dxa"/>
          </w:tcPr>
          <w:p w14:paraId="5B505A10" w14:textId="5A3C0D6C" w:rsidR="00604AC4" w:rsidRDefault="00604AC4" w:rsidP="00604AC4">
            <w:pPr>
              <w:rPr>
                <w:lang w:eastAsia="zh-CN"/>
              </w:rPr>
            </w:pPr>
            <w:r>
              <w:rPr>
                <w:lang w:eastAsia="sv-SE"/>
              </w:rPr>
              <w:t>Y</w:t>
            </w:r>
          </w:p>
        </w:tc>
        <w:tc>
          <w:tcPr>
            <w:tcW w:w="5670" w:type="dxa"/>
            <w:tcMar>
              <w:top w:w="0" w:type="dxa"/>
              <w:left w:w="108" w:type="dxa"/>
              <w:bottom w:w="0" w:type="dxa"/>
              <w:right w:w="108" w:type="dxa"/>
            </w:tcMar>
          </w:tcPr>
          <w:p w14:paraId="349C0F8D" w14:textId="4CDBCFDC" w:rsidR="00604AC4" w:rsidRDefault="00604AC4" w:rsidP="00604AC4">
            <w:pPr>
              <w:rPr>
                <w:lang w:eastAsia="sv-SE"/>
              </w:rPr>
            </w:pPr>
            <w:r>
              <w:rPr>
                <w:rFonts w:eastAsia="맑은 고딕"/>
                <w:lang w:eastAsia="ko-KR"/>
              </w:rPr>
              <w:t>We simulate Msg2 with scaling factor 1/4 and PRACH format B4</w:t>
            </w:r>
          </w:p>
        </w:tc>
      </w:tr>
      <w:tr w:rsidR="00B72DD1" w14:paraId="2E642B24"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64F1D" w14:textId="77777777" w:rsidR="00B72DD1" w:rsidRPr="00B72DD1" w:rsidRDefault="00B72DD1" w:rsidP="00FF44BC">
            <w:pPr>
              <w:rPr>
                <w:rFonts w:eastAsia="맑은 고딕"/>
                <w:lang w:eastAsia="ko-KR"/>
              </w:rPr>
            </w:pPr>
            <w:r w:rsidRPr="00B72DD1">
              <w:rPr>
                <w:rFonts w:eastAsia="맑은 고딕"/>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73F5F029" w14:textId="77777777" w:rsidR="00B72DD1" w:rsidRDefault="00B72DD1" w:rsidP="00FF44BC">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B52ED" w14:textId="77777777" w:rsidR="00B72DD1" w:rsidRPr="00B72DD1" w:rsidRDefault="00B72DD1" w:rsidP="00FF44BC">
            <w:pPr>
              <w:rPr>
                <w:rFonts w:eastAsia="맑은 고딕"/>
                <w:lang w:eastAsia="ko-KR"/>
              </w:rPr>
            </w:pPr>
            <w:r w:rsidRPr="00B72DD1">
              <w:rPr>
                <w:rFonts w:eastAsia="맑은 고딕"/>
                <w:lang w:eastAsia="ko-KR"/>
              </w:rPr>
              <w:t>We are fine with the FL’s updated proposal.</w:t>
            </w:r>
          </w:p>
          <w:p w14:paraId="767915A7" w14:textId="77777777" w:rsidR="00B72DD1" w:rsidRPr="00B72DD1" w:rsidRDefault="00B72DD1" w:rsidP="00FF44BC">
            <w:pPr>
              <w:rPr>
                <w:rFonts w:eastAsia="맑은 고딕"/>
                <w:lang w:eastAsia="ko-KR"/>
              </w:rPr>
            </w:pPr>
            <w:r w:rsidRPr="00B72DD1">
              <w:rPr>
                <w:rFonts w:eastAsia="맑은 고딕"/>
                <w:lang w:eastAsia="ko-KR"/>
              </w:rPr>
              <w:t xml:space="preserve">Regarding TBS scaling for Msg2, we have provided results with and without TBS scaling. We suggest using results based on no </w:t>
            </w:r>
            <w:r w:rsidRPr="00B72DD1">
              <w:rPr>
                <w:rFonts w:eastAsia="맑은 고딕"/>
                <w:lang w:eastAsia="ko-KR"/>
              </w:rPr>
              <w:lastRenderedPageBreak/>
              <w:t>TBS scaling as a baseline. TBS scaling can be considered as a coverage recovery technique for Msg2.</w:t>
            </w:r>
          </w:p>
          <w:p w14:paraId="1E40936B" w14:textId="77777777" w:rsidR="00B72DD1" w:rsidRPr="00B72DD1" w:rsidRDefault="00B72DD1" w:rsidP="00FF44BC">
            <w:pPr>
              <w:rPr>
                <w:rFonts w:eastAsia="맑은 고딕"/>
                <w:lang w:eastAsia="ko-KR"/>
              </w:rPr>
            </w:pPr>
            <w:r w:rsidRPr="00B72DD1">
              <w:rPr>
                <w:rFonts w:eastAsia="맑은 고딕"/>
                <w:lang w:eastAsia="ko-KR"/>
              </w:rPr>
              <w:t>Regarding PRACH, our results are based on Format B4 (30 KHz SCS).</w:t>
            </w:r>
          </w:p>
        </w:tc>
      </w:tr>
      <w:tr w:rsidR="007A0F16" w14:paraId="774D86A6"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33412" w14:textId="67560371" w:rsidR="007A0F16" w:rsidRPr="00B72DD1" w:rsidRDefault="007A0F16" w:rsidP="00FF44BC">
            <w:pPr>
              <w:rPr>
                <w:rFonts w:eastAsia="맑은 고딕"/>
                <w:lang w:eastAsia="ko-KR"/>
              </w:rPr>
            </w:pPr>
            <w:r>
              <w:rPr>
                <w:rFonts w:eastAsia="맑은 고딕"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0E5164FE" w14:textId="77777777" w:rsidR="007A0F16" w:rsidRDefault="007A0F16" w:rsidP="00FF44BC">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C1E91" w14:textId="31ACD395" w:rsidR="007A0F16" w:rsidRPr="00B72DD1" w:rsidRDefault="007A0F16" w:rsidP="007A0F16">
            <w:pPr>
              <w:rPr>
                <w:rFonts w:eastAsia="맑은 고딕"/>
                <w:lang w:eastAsia="ko-KR"/>
              </w:rPr>
            </w:pPr>
            <w:r>
              <w:rPr>
                <w:rFonts w:eastAsia="맑은 고딕"/>
                <w:lang w:eastAsia="ko-KR"/>
              </w:rPr>
              <w:t>No TBS scaling was used f</w:t>
            </w:r>
            <w:r>
              <w:rPr>
                <w:rFonts w:eastAsia="맑은 고딕"/>
                <w:lang w:eastAsia="ko-KR"/>
              </w:rPr>
              <w:t>or Msg2</w:t>
            </w:r>
            <w:r>
              <w:rPr>
                <w:rFonts w:eastAsia="맑은 고딕"/>
                <w:lang w:eastAsia="ko-KR"/>
              </w:rPr>
              <w:t>.</w:t>
            </w:r>
          </w:p>
        </w:tc>
      </w:tr>
    </w:tbl>
    <w:p w14:paraId="5251A931" w14:textId="77777777" w:rsidR="006C49F5" w:rsidRDefault="006C49F5">
      <w:pPr>
        <w:spacing w:after="120"/>
        <w:rPr>
          <w:highlight w:val="yellow"/>
          <w:lang w:eastAsia="zh-CN"/>
        </w:rPr>
      </w:pPr>
    </w:p>
    <w:p w14:paraId="21D49704" w14:textId="0F725195" w:rsidR="006C49F5" w:rsidRDefault="00A40E96">
      <w:pPr>
        <w:jc w:val="both"/>
        <w:rPr>
          <w:highlight w:val="cyan"/>
          <w:lang w:val="en-GB" w:eastAsia="zh-CN"/>
        </w:rPr>
      </w:pPr>
      <w:r>
        <w:t xml:space="preserve">Based on the evaluation results in </w:t>
      </w:r>
      <w:r>
        <w:rPr>
          <w:lang w:val="en-GB" w:eastAsia="zh-CN"/>
        </w:rPr>
        <w:t xml:space="preserve">Table 3.1-1, 3.1-2 and 3.1-3, the channels that </w:t>
      </w:r>
      <w:ins w:id="70" w:author="Chao Wei" w:date="2020-11-02T10:20:00Z">
        <w:r>
          <w:rPr>
            <w:lang w:val="en-GB" w:eastAsia="zh-CN"/>
          </w:rPr>
          <w:t xml:space="preserve">potentially </w:t>
        </w:r>
      </w:ins>
      <w:r>
        <w:rPr>
          <w:lang w:val="en-GB" w:eastAsia="zh-CN"/>
        </w:rPr>
        <w:t xml:space="preserve">need coverage recovery </w:t>
      </w:r>
      <w:del w:id="71"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72" w:author="Chao Wei" w:date="2020-11-02T10:35:00Z">
        <w:r>
          <w:rPr>
            <w:lang w:val="en-GB" w:eastAsia="zh-CN"/>
          </w:rPr>
          <w:t xml:space="preserve">and the summary of companies evaluation results for the margin to the coverage recovery target </w:t>
        </w:r>
      </w:ins>
      <w:ins w:id="73" w:author="Chao Wei" w:date="2020-11-02T10:38:00Z">
        <w:r>
          <w:rPr>
            <w:lang w:val="en-GB" w:eastAsia="zh-CN"/>
          </w:rPr>
          <w:t xml:space="preserve">(i.e. the </w:t>
        </w:r>
      </w:ins>
      <w:ins w:id="74" w:author="Chao Wei" w:date="2020-11-02T10:39:00Z">
        <w:r>
          <w:rPr>
            <w:lang w:val="en-GB" w:eastAsia="zh-CN"/>
          </w:rPr>
          <w:t xml:space="preserve">MIL of </w:t>
        </w:r>
      </w:ins>
      <w:ins w:id="75" w:author="Chao Wei" w:date="2020-11-02T10:38:00Z">
        <w:r>
          <w:rPr>
            <w:lang w:val="en-GB" w:eastAsia="zh-CN"/>
          </w:rPr>
          <w:t xml:space="preserve">bottleneck channel </w:t>
        </w:r>
      </w:ins>
      <w:ins w:id="76" w:author="Chao Wei" w:date="2020-11-02T10:39:00Z">
        <w:r>
          <w:rPr>
            <w:lang w:val="en-GB" w:eastAsia="zh-CN"/>
          </w:rPr>
          <w:t>for</w:t>
        </w:r>
      </w:ins>
      <w:ins w:id="77" w:author="Chao Wei" w:date="2020-11-02T10:38:00Z">
        <w:r>
          <w:rPr>
            <w:lang w:val="en-GB" w:eastAsia="zh-CN"/>
          </w:rPr>
          <w:t xml:space="preserve"> the reference NR UE) </w:t>
        </w:r>
      </w:ins>
      <w:r>
        <w:rPr>
          <w:lang w:val="en-GB" w:eastAsia="zh-CN"/>
        </w:rPr>
        <w:t xml:space="preserve">are summarized in Table 3.1-4, where the numbers in bracket </w:t>
      </w:r>
      <w:del w:id="78" w:author="Chao Wei" w:date="2020-11-02T10:36:00Z">
        <w:r>
          <w:rPr>
            <w:lang w:val="en-GB" w:eastAsia="zh-CN"/>
          </w:rPr>
          <w:delText>show the counts of</w:delText>
        </w:r>
      </w:del>
      <w:ins w:id="79" w:author="Chao Wei" w:date="2020-11-02T10:36:00Z">
        <w:r>
          <w:rPr>
            <w:lang w:val="en-GB" w:eastAsia="zh-CN"/>
          </w:rPr>
          <w:t>is</w:t>
        </w:r>
      </w:ins>
      <w:r>
        <w:rPr>
          <w:lang w:val="en-GB" w:eastAsia="zh-CN"/>
        </w:rPr>
        <w:t xml:space="preserve"> the number of </w:t>
      </w:r>
      <w:del w:id="80" w:author="Chao Wei" w:date="2020-11-02T10:40:00Z">
        <w:r>
          <w:rPr>
            <w:lang w:val="en-GB" w:eastAsia="zh-CN"/>
          </w:rPr>
          <w:delText xml:space="preserve">the </w:delText>
        </w:r>
      </w:del>
      <w:del w:id="81" w:author="Chao Wei" w:date="2020-11-02T10:21:00Z">
        <w:r>
          <w:rPr>
            <w:lang w:val="en-GB" w:eastAsia="zh-CN"/>
          </w:rPr>
          <w:delText>companies with same observation</w:delText>
        </w:r>
      </w:del>
      <w:ins w:id="82" w:author="Chao Wei" w:date="2020-11-02T10:21:00Z">
        <w:r>
          <w:rPr>
            <w:lang w:val="en-GB" w:eastAsia="zh-CN"/>
          </w:rPr>
          <w:t>samples</w:t>
        </w:r>
      </w:ins>
      <w:r>
        <w:rPr>
          <w:lang w:val="en-GB" w:eastAsia="zh-CN"/>
        </w:rPr>
        <w:t>.</w:t>
      </w:r>
      <w:r>
        <w:rPr>
          <w:highlight w:val="cyan"/>
          <w:rPrChange w:id="83" w:author="Chao Wei" w:date="2020-11-02T11:37:00Z">
            <w:rPr>
              <w:rFonts w:ascii="Times" w:hAnsi="Times"/>
              <w:szCs w:val="24"/>
            </w:rPr>
          </w:rPrChange>
        </w:rPr>
        <w:fldChar w:fldCharType="begin"/>
      </w:r>
      <w:r>
        <w:rPr>
          <w:highlight w:val="cyan"/>
        </w:rPr>
        <w:instrText xml:space="preserve"> LINK </w:instrText>
      </w:r>
      <w:r w:rsidR="00A006D3">
        <w:rPr>
          <w:highlight w:val="cyan"/>
        </w:rPr>
        <w:instrText xml:space="preserve">Excel.Sheet.12 C:\\MyWork\\Baggage\\3GPP_RAN_Meetings\\RAN1\\y2020\\RAN1_103_e\\EvaluationResults\\LB_all_indoor.xlsx "Indoor 28GHz!R1C2:R22C16" </w:instrText>
      </w:r>
      <w:r>
        <w:rPr>
          <w:highlight w:val="cyan"/>
        </w:rPr>
        <w:instrText xml:space="preserve">\a \f 4 \h  \* MERGEFORMAT </w:instrText>
      </w:r>
      <w:r>
        <w:rPr>
          <w:szCs w:val="21"/>
          <w:highlight w:val="cyan"/>
          <w:rPrChange w:id="84" w:author="Chao Wei" w:date="2020-11-02T11:37:00Z">
            <w:rPr>
              <w:rFonts w:ascii="Times" w:hAnsi="Times"/>
              <w:szCs w:val="24"/>
            </w:rPr>
          </w:rPrChange>
        </w:rPr>
        <w:fldChar w:fldCharType="separate"/>
      </w:r>
    </w:p>
    <w:p w14:paraId="73B2429A" w14:textId="77777777" w:rsidR="006C49F5" w:rsidRDefault="00A40E96">
      <w:pPr>
        <w:pStyle w:val="a9"/>
        <w:jc w:val="center"/>
        <w:rPr>
          <w:ins w:id="85" w:author="Chao Wei" w:date="2020-11-02T10:24:00Z"/>
          <w:rFonts w:cs="Arial"/>
          <w:b/>
          <w:bCs/>
        </w:rPr>
      </w:pPr>
      <w:r>
        <w:rPr>
          <w:highlight w:val="cyan"/>
          <w:rPrChange w:id="86" w:author="Chao Wei" w:date="2020-11-02T11:37:00Z">
            <w:rPr/>
          </w:rPrChange>
        </w:rPr>
        <w:fldChar w:fldCharType="end"/>
      </w: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C49F5" w14:paraId="4E57EEAA" w14:textId="77777777" w:rsidTr="006C49F5">
        <w:trPr>
          <w:cnfStyle w:val="100000000000" w:firstRow="1" w:lastRow="0" w:firstColumn="0" w:lastColumn="0" w:oddVBand="0" w:evenVBand="0" w:oddHBand="0" w:evenHBand="0" w:firstRowFirstColumn="0" w:firstRowLastColumn="0" w:lastRowFirstColumn="0" w:lastRowLastColumn="0"/>
          <w:ins w:id="87"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8B1F918" w14:textId="77777777" w:rsidR="006C49F5" w:rsidRDefault="006C49F5">
            <w:pPr>
              <w:pStyle w:val="a9"/>
              <w:jc w:val="center"/>
              <w:rPr>
                <w:ins w:id="88" w:author="Chao Wei" w:date="2020-11-02T10:25:00Z"/>
                <w:rFonts w:cs="Arial"/>
              </w:rPr>
            </w:pPr>
          </w:p>
        </w:tc>
        <w:tc>
          <w:tcPr>
            <w:tcW w:w="1660" w:type="dxa"/>
          </w:tcPr>
          <w:p w14:paraId="7EADDDF7" w14:textId="77777777" w:rsidR="006C49F5" w:rsidRDefault="00A40E96">
            <w:pPr>
              <w:pStyle w:val="a9"/>
              <w:jc w:val="center"/>
              <w:cnfStyle w:val="100000000000" w:firstRow="1" w:lastRow="0" w:firstColumn="0" w:lastColumn="0" w:oddVBand="0" w:evenVBand="0" w:oddHBand="0" w:evenHBand="0" w:firstRowFirstColumn="0" w:firstRowLastColumn="0" w:lastRowFirstColumn="0" w:lastRowLastColumn="0"/>
              <w:rPr>
                <w:ins w:id="89" w:author="Chao Wei" w:date="2020-11-02T10:25:00Z"/>
                <w:rFonts w:cs="Arial"/>
              </w:rPr>
            </w:pPr>
            <w:ins w:id="90" w:author="Chao Wei" w:date="2020-11-02T10:25:00Z">
              <w:r>
                <w:t>Channels</w:t>
              </w:r>
            </w:ins>
          </w:p>
        </w:tc>
        <w:tc>
          <w:tcPr>
            <w:tcW w:w="1660" w:type="dxa"/>
          </w:tcPr>
          <w:p w14:paraId="6F293B2C" w14:textId="77777777" w:rsidR="006C49F5" w:rsidRDefault="00A40E96">
            <w:pPr>
              <w:pStyle w:val="a9"/>
              <w:jc w:val="center"/>
              <w:cnfStyle w:val="100000000000" w:firstRow="1" w:lastRow="0" w:firstColumn="0" w:lastColumn="0" w:oddVBand="0" w:evenVBand="0" w:oddHBand="0" w:evenHBand="0" w:firstRowFirstColumn="0" w:firstRowLastColumn="0" w:lastRowFirstColumn="0" w:lastRowLastColumn="0"/>
              <w:rPr>
                <w:ins w:id="91" w:author="Chao Wei" w:date="2020-11-02T10:25:00Z"/>
                <w:rFonts w:cs="Arial"/>
              </w:rPr>
            </w:pPr>
            <w:ins w:id="92" w:author="Chao Wei" w:date="2020-11-02T10:25:00Z">
              <w:r>
                <w:t>Mean</w:t>
              </w:r>
            </w:ins>
          </w:p>
        </w:tc>
        <w:tc>
          <w:tcPr>
            <w:tcW w:w="1660" w:type="dxa"/>
          </w:tcPr>
          <w:p w14:paraId="1BCFFD4C" w14:textId="77777777" w:rsidR="006C49F5" w:rsidRDefault="00A40E96">
            <w:pPr>
              <w:pStyle w:val="a9"/>
              <w:jc w:val="center"/>
              <w:cnfStyle w:val="100000000000" w:firstRow="1" w:lastRow="0" w:firstColumn="0" w:lastColumn="0" w:oddVBand="0" w:evenVBand="0" w:oddHBand="0" w:evenHBand="0" w:firstRowFirstColumn="0" w:firstRowLastColumn="0" w:lastRowFirstColumn="0" w:lastRowLastColumn="0"/>
              <w:rPr>
                <w:ins w:id="93" w:author="Chao Wei" w:date="2020-11-02T10:25:00Z"/>
                <w:rFonts w:cs="Arial"/>
              </w:rPr>
            </w:pPr>
            <w:ins w:id="94" w:author="Chao Wei" w:date="2020-11-02T10:25:00Z">
              <w:r>
                <w:t>Median</w:t>
              </w:r>
            </w:ins>
          </w:p>
        </w:tc>
        <w:tc>
          <w:tcPr>
            <w:tcW w:w="1661" w:type="dxa"/>
          </w:tcPr>
          <w:p w14:paraId="15351F42" w14:textId="77777777" w:rsidR="006C49F5" w:rsidRDefault="00A40E96">
            <w:pPr>
              <w:pStyle w:val="a9"/>
              <w:jc w:val="center"/>
              <w:cnfStyle w:val="100000000000" w:firstRow="1" w:lastRow="0" w:firstColumn="0" w:lastColumn="0" w:oddVBand="0" w:evenVBand="0" w:oddHBand="0" w:evenHBand="0" w:firstRowFirstColumn="0" w:firstRowLastColumn="0" w:lastRowFirstColumn="0" w:lastRowLastColumn="0"/>
              <w:rPr>
                <w:ins w:id="95" w:author="Chao Wei" w:date="2020-11-02T10:25:00Z"/>
                <w:rFonts w:cs="Arial"/>
              </w:rPr>
            </w:pPr>
            <w:ins w:id="96" w:author="Chao Wei" w:date="2020-11-02T10:25:00Z">
              <w:r>
                <w:t>Range</w:t>
              </w:r>
            </w:ins>
          </w:p>
        </w:tc>
        <w:tc>
          <w:tcPr>
            <w:tcW w:w="1661" w:type="dxa"/>
          </w:tcPr>
          <w:p w14:paraId="31FCE7DE" w14:textId="77777777" w:rsidR="006C49F5" w:rsidRDefault="00A40E96">
            <w:pPr>
              <w:pStyle w:val="a9"/>
              <w:jc w:val="center"/>
              <w:cnfStyle w:val="100000000000" w:firstRow="1" w:lastRow="0" w:firstColumn="0" w:lastColumn="0" w:oddVBand="0" w:evenVBand="0" w:oddHBand="0" w:evenHBand="0" w:firstRowFirstColumn="0" w:firstRowLastColumn="0" w:lastRowFirstColumn="0" w:lastRowLastColumn="0"/>
              <w:rPr>
                <w:ins w:id="97" w:author="Chao Wei" w:date="2020-11-02T10:25:00Z"/>
                <w:rFonts w:cs="Arial"/>
              </w:rPr>
            </w:pPr>
            <w:ins w:id="98" w:author="Chao Wei" w:date="2020-11-02T10:25:00Z">
              <w:r>
                <w:rPr>
                  <w:rFonts w:ascii="Times New Roman" w:hAnsi="Times New Roman"/>
                  <w:szCs w:val="20"/>
                  <w:lang w:val="en-GB" w:eastAsia="zh-CN"/>
                </w:rPr>
                <w:t>Representative value</w:t>
              </w:r>
            </w:ins>
          </w:p>
        </w:tc>
      </w:tr>
      <w:tr w:rsidR="006C49F5" w14:paraId="3DAAB544" w14:textId="77777777" w:rsidTr="006C49F5">
        <w:trPr>
          <w:ins w:id="99"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E6BC062" w14:textId="77777777" w:rsidR="006C49F5" w:rsidRDefault="00A40E96">
            <w:pPr>
              <w:pStyle w:val="a9"/>
              <w:jc w:val="center"/>
              <w:rPr>
                <w:ins w:id="100" w:author="Chao Wei" w:date="2020-11-02T10:25:00Z"/>
                <w:rFonts w:cs="Arial"/>
              </w:rPr>
            </w:pPr>
            <w:ins w:id="101" w:author="Chao Wei" w:date="2020-11-02T10:26:00Z">
              <w:r>
                <w:t>2Rx RedCap</w:t>
              </w:r>
            </w:ins>
          </w:p>
        </w:tc>
        <w:tc>
          <w:tcPr>
            <w:tcW w:w="1660" w:type="dxa"/>
            <w:shd w:val="clear" w:color="auto" w:fill="B4C6E7" w:themeFill="accent5" w:themeFillTint="66"/>
          </w:tcPr>
          <w:p w14:paraId="26C0342A" w14:textId="77777777"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102" w:author="Chao Wei" w:date="2020-11-02T10:25:00Z"/>
                <w:rFonts w:cs="Arial"/>
                <w:b/>
                <w:bCs/>
              </w:rPr>
            </w:pPr>
            <w:ins w:id="103" w:author="Chao Wei" w:date="2020-11-02T10:25:00Z">
              <w:r>
                <w:t>PUSCH (17)</w:t>
              </w:r>
            </w:ins>
          </w:p>
        </w:tc>
        <w:tc>
          <w:tcPr>
            <w:tcW w:w="1660" w:type="dxa"/>
            <w:shd w:val="clear" w:color="auto" w:fill="B4C6E7" w:themeFill="accent5" w:themeFillTint="66"/>
          </w:tcPr>
          <w:p w14:paraId="369DEA74" w14:textId="77777777"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104" w:author="Chao Wei" w:date="2020-11-02T10:25:00Z"/>
                <w:rFonts w:cs="Arial"/>
                <w:b/>
                <w:bCs/>
              </w:rPr>
            </w:pPr>
            <w:ins w:id="105" w:author="Chao Wei" w:date="2020-11-02T10:58:00Z">
              <w:r>
                <w:rPr>
                  <w:rFonts w:cs="Arial"/>
                  <w:b/>
                  <w:bCs/>
                </w:rPr>
                <w:t>-</w:t>
              </w:r>
            </w:ins>
            <w:ins w:id="106" w:author="Chao Wei" w:date="2020-11-02T10:26:00Z">
              <w:r>
                <w:rPr>
                  <w:rFonts w:cs="Arial"/>
                  <w:b/>
                  <w:bCs/>
                </w:rPr>
                <w:t>3.0</w:t>
              </w:r>
            </w:ins>
          </w:p>
        </w:tc>
        <w:tc>
          <w:tcPr>
            <w:tcW w:w="1660" w:type="dxa"/>
            <w:shd w:val="clear" w:color="auto" w:fill="B4C6E7" w:themeFill="accent5" w:themeFillTint="66"/>
          </w:tcPr>
          <w:p w14:paraId="63382AA5" w14:textId="77777777"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107" w:author="Chao Wei" w:date="2020-11-02T10:25:00Z"/>
                <w:rFonts w:cs="Arial"/>
                <w:b/>
                <w:bCs/>
              </w:rPr>
            </w:pPr>
            <w:ins w:id="108" w:author="Chao Wei" w:date="2020-11-02T10:58:00Z">
              <w:r>
                <w:rPr>
                  <w:rFonts w:cs="Arial"/>
                  <w:b/>
                  <w:bCs/>
                </w:rPr>
                <w:t>-</w:t>
              </w:r>
            </w:ins>
            <w:ins w:id="109" w:author="Chao Wei" w:date="2020-11-02T10:26:00Z">
              <w:r>
                <w:rPr>
                  <w:rFonts w:cs="Arial"/>
                  <w:b/>
                  <w:bCs/>
                </w:rPr>
                <w:t>3.0</w:t>
              </w:r>
            </w:ins>
          </w:p>
        </w:tc>
        <w:tc>
          <w:tcPr>
            <w:tcW w:w="1661" w:type="dxa"/>
            <w:shd w:val="clear" w:color="auto" w:fill="B4C6E7" w:themeFill="accent5" w:themeFillTint="66"/>
          </w:tcPr>
          <w:p w14:paraId="7CC8F938" w14:textId="77777777"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110" w:author="Chao Wei" w:date="2020-11-02T10:25:00Z"/>
                <w:rFonts w:cs="Arial"/>
                <w:b/>
                <w:bCs/>
              </w:rPr>
            </w:pPr>
            <w:ins w:id="111" w:author="Chao Wei" w:date="2020-11-02T10:26:00Z">
              <w:r>
                <w:rPr>
                  <w:rFonts w:cs="Arial"/>
                  <w:b/>
                  <w:bCs/>
                </w:rPr>
                <w:t>0.4</w:t>
              </w:r>
            </w:ins>
          </w:p>
        </w:tc>
        <w:tc>
          <w:tcPr>
            <w:tcW w:w="1661" w:type="dxa"/>
            <w:shd w:val="clear" w:color="auto" w:fill="B4C6E7" w:themeFill="accent5" w:themeFillTint="66"/>
          </w:tcPr>
          <w:p w14:paraId="450DCE28" w14:textId="77777777"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112" w:author="Chao Wei" w:date="2020-11-02T10:25:00Z"/>
                <w:rFonts w:cs="Arial"/>
                <w:b/>
                <w:bCs/>
              </w:rPr>
            </w:pPr>
            <w:ins w:id="113" w:author="Chao Wei" w:date="2020-11-02T10:58:00Z">
              <w:r>
                <w:rPr>
                  <w:rFonts w:cs="Arial"/>
                  <w:b/>
                  <w:bCs/>
                </w:rPr>
                <w:t>-</w:t>
              </w:r>
            </w:ins>
            <w:ins w:id="114" w:author="Chao Wei" w:date="2020-11-02T10:26:00Z">
              <w:r>
                <w:rPr>
                  <w:rFonts w:cs="Arial"/>
                  <w:b/>
                  <w:bCs/>
                </w:rPr>
                <w:t>3.0</w:t>
              </w:r>
            </w:ins>
          </w:p>
        </w:tc>
      </w:tr>
      <w:tr w:rsidR="006C49F5" w14:paraId="74E1F132" w14:textId="77777777" w:rsidTr="006C49F5">
        <w:trPr>
          <w:ins w:id="115"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58F8B849" w14:textId="77777777" w:rsidR="006C49F5" w:rsidRDefault="00A40E96">
            <w:pPr>
              <w:pStyle w:val="a9"/>
              <w:jc w:val="center"/>
              <w:rPr>
                <w:ins w:id="116" w:author="Chao Wei" w:date="2020-11-02T10:25:00Z"/>
                <w:rFonts w:cs="Arial"/>
              </w:rPr>
            </w:pPr>
            <w:ins w:id="117" w:author="Chao Wei" w:date="2020-11-02T10:26:00Z">
              <w:r>
                <w:t>1Rx RedCap</w:t>
              </w:r>
            </w:ins>
          </w:p>
        </w:tc>
        <w:tc>
          <w:tcPr>
            <w:tcW w:w="1660" w:type="dxa"/>
          </w:tcPr>
          <w:p w14:paraId="58C2A667" w14:textId="77777777"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118" w:author="Chao Wei" w:date="2020-11-02T10:25:00Z"/>
                <w:rFonts w:cs="Arial"/>
                <w:b/>
                <w:bCs/>
              </w:rPr>
            </w:pPr>
            <w:ins w:id="119" w:author="Chao Wei" w:date="2020-11-02T10:25:00Z">
              <w:r>
                <w:t>PUSCH (17)</w:t>
              </w:r>
            </w:ins>
          </w:p>
        </w:tc>
        <w:tc>
          <w:tcPr>
            <w:tcW w:w="1660" w:type="dxa"/>
          </w:tcPr>
          <w:p w14:paraId="3E76AE1C" w14:textId="77777777"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120" w:author="Chao Wei" w:date="2020-11-02T10:25:00Z"/>
                <w:rFonts w:cs="Arial"/>
                <w:b/>
                <w:bCs/>
              </w:rPr>
            </w:pPr>
            <w:ins w:id="121" w:author="Chao Wei" w:date="2020-11-02T10:58:00Z">
              <w:r>
                <w:rPr>
                  <w:rFonts w:cs="Arial"/>
                  <w:b/>
                  <w:bCs/>
                </w:rPr>
                <w:t>-</w:t>
              </w:r>
            </w:ins>
            <w:ins w:id="122" w:author="Chao Wei" w:date="2020-11-02T10:26:00Z">
              <w:r>
                <w:rPr>
                  <w:rFonts w:cs="Arial"/>
                  <w:b/>
                  <w:bCs/>
                </w:rPr>
                <w:t>3.0</w:t>
              </w:r>
            </w:ins>
          </w:p>
        </w:tc>
        <w:tc>
          <w:tcPr>
            <w:tcW w:w="1660" w:type="dxa"/>
          </w:tcPr>
          <w:p w14:paraId="6A024934" w14:textId="77777777"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123" w:author="Chao Wei" w:date="2020-11-02T10:25:00Z"/>
                <w:rFonts w:cs="Arial"/>
                <w:b/>
                <w:bCs/>
              </w:rPr>
            </w:pPr>
            <w:ins w:id="124" w:author="Chao Wei" w:date="2020-11-02T10:58:00Z">
              <w:r>
                <w:rPr>
                  <w:rFonts w:cs="Arial"/>
                  <w:b/>
                  <w:bCs/>
                </w:rPr>
                <w:t>-</w:t>
              </w:r>
            </w:ins>
            <w:ins w:id="125" w:author="Chao Wei" w:date="2020-11-02T10:26:00Z">
              <w:r>
                <w:rPr>
                  <w:rFonts w:cs="Arial"/>
                  <w:b/>
                  <w:bCs/>
                </w:rPr>
                <w:t>3.</w:t>
              </w:r>
            </w:ins>
            <w:ins w:id="126" w:author="Chao Wei" w:date="2020-11-02T10:27:00Z">
              <w:r>
                <w:rPr>
                  <w:rFonts w:cs="Arial"/>
                  <w:b/>
                  <w:bCs/>
                </w:rPr>
                <w:t>0</w:t>
              </w:r>
            </w:ins>
          </w:p>
        </w:tc>
        <w:tc>
          <w:tcPr>
            <w:tcW w:w="1661" w:type="dxa"/>
          </w:tcPr>
          <w:p w14:paraId="74BF3258" w14:textId="77777777"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127" w:author="Chao Wei" w:date="2020-11-02T10:25:00Z"/>
                <w:rFonts w:cs="Arial"/>
                <w:b/>
                <w:bCs/>
              </w:rPr>
            </w:pPr>
            <w:ins w:id="128" w:author="Chao Wei" w:date="2020-11-02T10:27:00Z">
              <w:r>
                <w:rPr>
                  <w:rFonts w:cs="Arial"/>
                  <w:b/>
                  <w:bCs/>
                </w:rPr>
                <w:t>0.4</w:t>
              </w:r>
            </w:ins>
          </w:p>
        </w:tc>
        <w:tc>
          <w:tcPr>
            <w:tcW w:w="1661" w:type="dxa"/>
          </w:tcPr>
          <w:p w14:paraId="65FB4DBB" w14:textId="77777777"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129" w:author="Chao Wei" w:date="2020-11-02T10:25:00Z"/>
                <w:rFonts w:cs="Arial"/>
                <w:b/>
                <w:bCs/>
              </w:rPr>
            </w:pPr>
            <w:ins w:id="130" w:author="Chao Wei" w:date="2020-11-02T10:58:00Z">
              <w:r>
                <w:rPr>
                  <w:rFonts w:cs="Arial"/>
                  <w:b/>
                  <w:bCs/>
                </w:rPr>
                <w:t>-</w:t>
              </w:r>
            </w:ins>
            <w:ins w:id="131" w:author="Chao Wei" w:date="2020-11-02T10:27:00Z">
              <w:r>
                <w:rPr>
                  <w:rFonts w:cs="Arial"/>
                  <w:b/>
                  <w:bCs/>
                </w:rPr>
                <w:t>3.0</w:t>
              </w:r>
            </w:ins>
          </w:p>
        </w:tc>
      </w:tr>
    </w:tbl>
    <w:p w14:paraId="1AEF0B72" w14:textId="77777777" w:rsidR="006C49F5" w:rsidRDefault="006C49F5">
      <w:pPr>
        <w:pStyle w:val="a9"/>
        <w:jc w:val="center"/>
        <w:rPr>
          <w:rFonts w:cs="Arial"/>
          <w:b/>
          <w:bCs/>
        </w:rPr>
      </w:pPr>
    </w:p>
    <w:p w14:paraId="2289A077" w14:textId="77777777" w:rsidR="006C49F5" w:rsidRDefault="006C49F5">
      <w:pPr>
        <w:jc w:val="both"/>
      </w:pPr>
    </w:p>
    <w:p w14:paraId="14DDA7CF" w14:textId="77777777" w:rsidR="006C49F5" w:rsidRDefault="00A40E96">
      <w:pPr>
        <w:jc w:val="both"/>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1C1C509" w14:textId="77777777">
        <w:tc>
          <w:tcPr>
            <w:tcW w:w="1493" w:type="dxa"/>
            <w:shd w:val="clear" w:color="auto" w:fill="D9D9D9"/>
            <w:tcMar>
              <w:top w:w="0" w:type="dxa"/>
              <w:left w:w="108" w:type="dxa"/>
              <w:bottom w:w="0" w:type="dxa"/>
              <w:right w:w="108" w:type="dxa"/>
            </w:tcMar>
          </w:tcPr>
          <w:p w14:paraId="167B7AFB" w14:textId="77777777" w:rsidR="006C49F5" w:rsidRDefault="00A40E96">
            <w:pPr>
              <w:rPr>
                <w:b/>
                <w:bCs/>
                <w:lang w:eastAsia="sv-SE"/>
              </w:rPr>
            </w:pPr>
            <w:r>
              <w:rPr>
                <w:b/>
                <w:bCs/>
                <w:lang w:eastAsia="sv-SE"/>
              </w:rPr>
              <w:t>Company</w:t>
            </w:r>
          </w:p>
        </w:tc>
        <w:tc>
          <w:tcPr>
            <w:tcW w:w="1922" w:type="dxa"/>
            <w:shd w:val="clear" w:color="auto" w:fill="D9D9D9"/>
          </w:tcPr>
          <w:p w14:paraId="1A29AD4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EA2CB4" w14:textId="77777777" w:rsidR="006C49F5" w:rsidRDefault="00A40E96">
            <w:pPr>
              <w:rPr>
                <w:b/>
                <w:bCs/>
                <w:lang w:eastAsia="sv-SE"/>
              </w:rPr>
            </w:pPr>
            <w:r>
              <w:rPr>
                <w:b/>
                <w:bCs/>
                <w:color w:val="000000"/>
                <w:lang w:eastAsia="sv-SE"/>
              </w:rPr>
              <w:t>Comments</w:t>
            </w:r>
          </w:p>
        </w:tc>
      </w:tr>
      <w:tr w:rsidR="006C49F5" w14:paraId="5DE9A49D" w14:textId="77777777">
        <w:tc>
          <w:tcPr>
            <w:tcW w:w="1493" w:type="dxa"/>
            <w:tcMar>
              <w:top w:w="0" w:type="dxa"/>
              <w:left w:w="108" w:type="dxa"/>
              <w:bottom w:w="0" w:type="dxa"/>
              <w:right w:w="108" w:type="dxa"/>
            </w:tcMar>
          </w:tcPr>
          <w:p w14:paraId="31B0EDB2" w14:textId="77777777" w:rsidR="006C49F5" w:rsidRDefault="00A40E96">
            <w:pPr>
              <w:rPr>
                <w:lang w:eastAsia="sv-SE"/>
              </w:rPr>
            </w:pPr>
            <w:ins w:id="132" w:author="Chao Wei" w:date="2020-11-02T11:48:00Z">
              <w:r>
                <w:rPr>
                  <w:lang w:eastAsia="sv-SE"/>
                </w:rPr>
                <w:t>FL</w:t>
              </w:r>
            </w:ins>
          </w:p>
        </w:tc>
        <w:tc>
          <w:tcPr>
            <w:tcW w:w="1922" w:type="dxa"/>
          </w:tcPr>
          <w:p w14:paraId="6B9B9037" w14:textId="77777777" w:rsidR="006C49F5" w:rsidRDefault="006C49F5">
            <w:pPr>
              <w:rPr>
                <w:lang w:eastAsia="sv-SE"/>
              </w:rPr>
            </w:pPr>
          </w:p>
        </w:tc>
        <w:tc>
          <w:tcPr>
            <w:tcW w:w="5670" w:type="dxa"/>
            <w:tcMar>
              <w:top w:w="0" w:type="dxa"/>
              <w:left w:w="108" w:type="dxa"/>
              <w:bottom w:w="0" w:type="dxa"/>
              <w:right w:w="108" w:type="dxa"/>
            </w:tcMar>
          </w:tcPr>
          <w:p w14:paraId="49F883EB" w14:textId="77777777" w:rsidR="006C49F5" w:rsidRDefault="00A40E96">
            <w:pPr>
              <w:rPr>
                <w:lang w:eastAsia="sv-SE"/>
              </w:rPr>
            </w:pPr>
            <w:ins w:id="133" w:author="Chao Wei" w:date="2020-11-02T11:53:00Z">
              <w:r>
                <w:rPr>
                  <w:lang w:eastAsia="sv-SE"/>
                </w:rPr>
                <w:t xml:space="preserve">Table 3.1-4 </w:t>
              </w:r>
            </w:ins>
            <w:ins w:id="134" w:author="Chao Wei" w:date="2020-11-02T12:02:00Z">
              <w:r>
                <w:rPr>
                  <w:lang w:eastAsia="sv-SE"/>
                </w:rPr>
                <w:t>has been</w:t>
              </w:r>
            </w:ins>
            <w:ins w:id="135"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136" w:author="Chao Wei" w:date="2020-11-02T11:54:00Z">
              <w:r>
                <w:rPr>
                  <w:lang w:eastAsia="sv-SE"/>
                </w:rPr>
                <w:t>and</w:t>
              </w:r>
            </w:ins>
            <w:ins w:id="137" w:author="Chao Wei" w:date="2020-11-02T11:53:00Z">
              <w:r>
                <w:rPr>
                  <w:lang w:eastAsia="sv-SE"/>
                </w:rPr>
                <w:t xml:space="preserve"> the positive </w:t>
              </w:r>
            </w:ins>
            <w:ins w:id="138" w:author="Chao Wei" w:date="2020-11-02T11:54:00Z">
              <w:r>
                <w:rPr>
                  <w:lang w:eastAsia="sv-SE"/>
                </w:rPr>
                <w:t xml:space="preserve">representative </w:t>
              </w:r>
            </w:ins>
            <w:ins w:id="139" w:author="Chao Wei" w:date="2020-11-02T11:53:00Z">
              <w:r>
                <w:rPr>
                  <w:lang w:eastAsia="sv-SE"/>
                </w:rPr>
                <w:t>value indicates the LB of the concerned channel is better than the MIL of the bottleneck channel of the reference NR UE.</w:t>
              </w:r>
            </w:ins>
          </w:p>
        </w:tc>
      </w:tr>
      <w:tr w:rsidR="006C49F5" w14:paraId="5DBBCB7C" w14:textId="77777777">
        <w:tc>
          <w:tcPr>
            <w:tcW w:w="1493" w:type="dxa"/>
            <w:tcMar>
              <w:top w:w="0" w:type="dxa"/>
              <w:left w:w="108" w:type="dxa"/>
              <w:bottom w:w="0" w:type="dxa"/>
              <w:right w:w="108" w:type="dxa"/>
            </w:tcMar>
          </w:tcPr>
          <w:p w14:paraId="675CF77F" w14:textId="77777777" w:rsidR="006C49F5" w:rsidRDefault="00A40E96">
            <w:pPr>
              <w:rPr>
                <w:lang w:eastAsia="sv-SE"/>
              </w:rPr>
            </w:pPr>
            <w:r>
              <w:rPr>
                <w:rFonts w:hint="eastAsia"/>
                <w:lang w:eastAsia="zh-CN"/>
              </w:rPr>
              <w:t>ZTE</w:t>
            </w:r>
          </w:p>
        </w:tc>
        <w:tc>
          <w:tcPr>
            <w:tcW w:w="1922" w:type="dxa"/>
          </w:tcPr>
          <w:p w14:paraId="748FA284" w14:textId="77777777" w:rsidR="006C49F5" w:rsidRDefault="006C49F5">
            <w:pPr>
              <w:rPr>
                <w:lang w:eastAsia="sv-SE"/>
              </w:rPr>
            </w:pPr>
          </w:p>
        </w:tc>
        <w:tc>
          <w:tcPr>
            <w:tcW w:w="5670" w:type="dxa"/>
            <w:tcMar>
              <w:top w:w="0" w:type="dxa"/>
              <w:left w:w="108" w:type="dxa"/>
              <w:bottom w:w="0" w:type="dxa"/>
              <w:right w:w="108" w:type="dxa"/>
            </w:tcMar>
          </w:tcPr>
          <w:p w14:paraId="455AAAEC" w14:textId="77777777" w:rsidR="006C49F5" w:rsidRDefault="00A40E9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425BFB12" w14:textId="77777777" w:rsidR="006C49F5" w:rsidRDefault="00A40E96">
            <w:pPr>
              <w:rPr>
                <w:lang w:eastAsia="sv-SE"/>
              </w:rPr>
            </w:pPr>
            <w:r>
              <w:rPr>
                <w:i/>
                <w:iCs/>
              </w:rPr>
              <w:t>Details are FFS (e.g. coverage recovery is not needed if the representative value of a channel is larger than zero)</w:t>
            </w:r>
          </w:p>
        </w:tc>
      </w:tr>
      <w:tr w:rsidR="006C49F5" w14:paraId="74B13038" w14:textId="77777777">
        <w:tc>
          <w:tcPr>
            <w:tcW w:w="1493" w:type="dxa"/>
            <w:tcMar>
              <w:top w:w="0" w:type="dxa"/>
              <w:left w:w="108" w:type="dxa"/>
              <w:bottom w:w="0" w:type="dxa"/>
              <w:right w:w="108" w:type="dxa"/>
            </w:tcMar>
          </w:tcPr>
          <w:p w14:paraId="087A4E1C" w14:textId="77777777" w:rsidR="006C49F5" w:rsidRDefault="00A21768">
            <w:r>
              <w:rPr>
                <w:lang w:eastAsia="sv-SE"/>
              </w:rPr>
              <w:t>Qualcomm</w:t>
            </w:r>
          </w:p>
        </w:tc>
        <w:tc>
          <w:tcPr>
            <w:tcW w:w="1922" w:type="dxa"/>
          </w:tcPr>
          <w:p w14:paraId="57133787" w14:textId="77777777" w:rsidR="006C49F5" w:rsidRDefault="00A21768">
            <w:r>
              <w:t>N</w:t>
            </w:r>
          </w:p>
        </w:tc>
        <w:tc>
          <w:tcPr>
            <w:tcW w:w="5670" w:type="dxa"/>
            <w:tcMar>
              <w:top w:w="0" w:type="dxa"/>
              <w:left w:w="108" w:type="dxa"/>
              <w:bottom w:w="0" w:type="dxa"/>
              <w:right w:w="108" w:type="dxa"/>
            </w:tcMar>
          </w:tcPr>
          <w:p w14:paraId="17460818" w14:textId="77777777" w:rsidR="006C49F5" w:rsidRDefault="00A21768">
            <w:r>
              <w:rPr>
                <w:lang w:eastAsia="sv-SE"/>
              </w:rPr>
              <w:t>Prefer to wait until proposal 1 is stable/agreed</w:t>
            </w:r>
          </w:p>
        </w:tc>
      </w:tr>
      <w:tr w:rsidR="00897EFD" w14:paraId="0F39DCDB" w14:textId="77777777">
        <w:tc>
          <w:tcPr>
            <w:tcW w:w="1493" w:type="dxa"/>
            <w:tcMar>
              <w:top w:w="0" w:type="dxa"/>
              <w:left w:w="108" w:type="dxa"/>
              <w:bottom w:w="0" w:type="dxa"/>
              <w:right w:w="108" w:type="dxa"/>
            </w:tcMar>
          </w:tcPr>
          <w:p w14:paraId="4C93DAB1" w14:textId="77777777" w:rsidR="00897EFD" w:rsidRDefault="00897EFD">
            <w:pPr>
              <w:rPr>
                <w:lang w:eastAsia="sv-SE"/>
              </w:rPr>
            </w:pPr>
            <w:r>
              <w:rPr>
                <w:lang w:eastAsia="sv-SE"/>
              </w:rPr>
              <w:t>Nokia, NSB</w:t>
            </w:r>
          </w:p>
        </w:tc>
        <w:tc>
          <w:tcPr>
            <w:tcW w:w="1922" w:type="dxa"/>
          </w:tcPr>
          <w:p w14:paraId="5F398600" w14:textId="77777777" w:rsidR="00897EFD" w:rsidRDefault="00897EFD"/>
        </w:tc>
        <w:tc>
          <w:tcPr>
            <w:tcW w:w="5670" w:type="dxa"/>
            <w:tcMar>
              <w:top w:w="0" w:type="dxa"/>
              <w:left w:w="108" w:type="dxa"/>
              <w:bottom w:w="0" w:type="dxa"/>
              <w:right w:w="108" w:type="dxa"/>
            </w:tcMar>
          </w:tcPr>
          <w:p w14:paraId="3CD695B4" w14:textId="77777777" w:rsidR="00897EFD" w:rsidRDefault="00897EFD" w:rsidP="00086C56">
            <w:pPr>
              <w:pStyle w:val="a8"/>
            </w:pPr>
            <w:r>
              <w:rPr>
                <w:lang w:eastAsia="sv-SE"/>
              </w:rPr>
              <w:t>We prefer to wait until proposal 1 is agreed</w:t>
            </w:r>
            <w:r w:rsidR="00086C56">
              <w:rPr>
                <w:lang w:eastAsia="sv-SE"/>
              </w:rPr>
              <w:t xml:space="preserve">. </w:t>
            </w:r>
            <w:r w:rsidR="00086C56">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417544" w14:paraId="78C1F4BC" w14:textId="77777777">
        <w:tc>
          <w:tcPr>
            <w:tcW w:w="1493" w:type="dxa"/>
            <w:tcMar>
              <w:top w:w="0" w:type="dxa"/>
              <w:left w:w="108" w:type="dxa"/>
              <w:bottom w:w="0" w:type="dxa"/>
              <w:right w:w="108" w:type="dxa"/>
            </w:tcMar>
          </w:tcPr>
          <w:p w14:paraId="39DA7575" w14:textId="77777777" w:rsidR="00417544" w:rsidRDefault="00145AEA">
            <w:pPr>
              <w:rPr>
                <w:lang w:eastAsia="sv-SE"/>
              </w:rPr>
            </w:pPr>
            <w:r>
              <w:rPr>
                <w:lang w:eastAsia="sv-SE"/>
              </w:rPr>
              <w:lastRenderedPageBreak/>
              <w:t>Futurewei</w:t>
            </w:r>
          </w:p>
        </w:tc>
        <w:tc>
          <w:tcPr>
            <w:tcW w:w="1922" w:type="dxa"/>
          </w:tcPr>
          <w:p w14:paraId="0CD8D051" w14:textId="77777777" w:rsidR="00417544" w:rsidRDefault="00145AEA">
            <w:r>
              <w:t>Y</w:t>
            </w:r>
          </w:p>
        </w:tc>
        <w:tc>
          <w:tcPr>
            <w:tcW w:w="5670" w:type="dxa"/>
            <w:tcMar>
              <w:top w:w="0" w:type="dxa"/>
              <w:left w:w="108" w:type="dxa"/>
              <w:bottom w:w="0" w:type="dxa"/>
              <w:right w:w="108" w:type="dxa"/>
            </w:tcMar>
          </w:tcPr>
          <w:p w14:paraId="74BC597D" w14:textId="77777777" w:rsidR="00417544" w:rsidRDefault="00417544" w:rsidP="00086C56">
            <w:pPr>
              <w:pStyle w:val="a8"/>
              <w:rPr>
                <w:lang w:eastAsia="sv-SE"/>
              </w:rPr>
            </w:pPr>
            <w:r>
              <w:t>2.6 GHz seems to be consistent as such conclusion is OK</w:t>
            </w:r>
          </w:p>
        </w:tc>
      </w:tr>
      <w:tr w:rsidR="00A24A59" w14:paraId="356CCEB4" w14:textId="77777777">
        <w:tc>
          <w:tcPr>
            <w:tcW w:w="1493" w:type="dxa"/>
            <w:tcMar>
              <w:top w:w="0" w:type="dxa"/>
              <w:left w:w="108" w:type="dxa"/>
              <w:bottom w:w="0" w:type="dxa"/>
              <w:right w:w="108" w:type="dxa"/>
            </w:tcMar>
          </w:tcPr>
          <w:p w14:paraId="43D6D8E4"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244B81C4" w14:textId="77777777" w:rsidR="00A24A59" w:rsidRDefault="00A24A59"/>
        </w:tc>
        <w:tc>
          <w:tcPr>
            <w:tcW w:w="5670" w:type="dxa"/>
            <w:tcMar>
              <w:top w:w="0" w:type="dxa"/>
              <w:left w:w="108" w:type="dxa"/>
              <w:bottom w:w="0" w:type="dxa"/>
              <w:right w:w="108" w:type="dxa"/>
            </w:tcMar>
          </w:tcPr>
          <w:p w14:paraId="7FBDF4FF" w14:textId="77777777" w:rsidR="00A24A59" w:rsidRPr="00A24A59" w:rsidRDefault="00A24A59" w:rsidP="00086C56">
            <w:pPr>
              <w:pStyle w:val="a8"/>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9A7DCD" w:rsidRPr="009F1F6E" w14:paraId="4EE4F29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290CE"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6B9F844" w14:textId="77777777" w:rsidR="009A7DCD" w:rsidRDefault="009A7DCD" w:rsidP="00B7391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622D8" w14:textId="77777777" w:rsidR="009A7DCD" w:rsidRPr="009A7DCD" w:rsidRDefault="009A7DCD" w:rsidP="009A7DCD">
            <w:pPr>
              <w:pStyle w:val="a8"/>
              <w:rPr>
                <w:rFonts w:eastAsia="MS Mincho"/>
                <w:lang w:eastAsia="ja-JP"/>
              </w:rPr>
            </w:pPr>
            <w:r w:rsidRPr="009A7DCD">
              <w:rPr>
                <w:rFonts w:eastAsia="MS Mincho"/>
                <w:lang w:eastAsia="ja-JP"/>
              </w:rPr>
              <w:t>It appears that the results from all companies are well aligned.</w:t>
            </w:r>
          </w:p>
          <w:p w14:paraId="4A237FA6" w14:textId="77777777" w:rsidR="009A7DCD" w:rsidRPr="009A7DCD" w:rsidRDefault="009A7DCD" w:rsidP="009A7DCD">
            <w:pPr>
              <w:pStyle w:val="a8"/>
              <w:rPr>
                <w:rFonts w:eastAsia="MS Mincho"/>
                <w:lang w:eastAsia="ja-JP"/>
              </w:rPr>
            </w:pPr>
            <w:r w:rsidRPr="009A7DCD">
              <w:rPr>
                <w:rFonts w:eastAsia="MS Mincho"/>
                <w:lang w:eastAsia="ja-JP"/>
              </w:rPr>
              <w:t>We suggest clarifying (1) the meaning of the numbers in parentheses, and (2) how the range is computed (e.g., maximum-minimum)</w:t>
            </w:r>
          </w:p>
        </w:tc>
      </w:tr>
      <w:tr w:rsidR="00B7391F" w:rsidRPr="009F1F6E" w14:paraId="10089B8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AC120" w14:textId="77777777" w:rsidR="00B7391F" w:rsidRPr="00E367BE"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90FCCA8" w14:textId="77777777" w:rsidR="00B7391F" w:rsidRDefault="00B7391F" w:rsidP="00B7391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B0F50" w14:textId="77777777" w:rsidR="00B7391F" w:rsidRDefault="00B7391F" w:rsidP="00B7391F">
            <w:pPr>
              <w:pStyle w:val="a8"/>
              <w:rPr>
                <w:rFonts w:eastAsiaTheme="minorEastAsia"/>
              </w:rPr>
            </w:pPr>
            <w:r>
              <w:rPr>
                <w:rFonts w:eastAsiaTheme="minorEastAsia" w:hint="eastAsia"/>
              </w:rPr>
              <w:t xml:space="preserve">Generally fine. </w:t>
            </w:r>
          </w:p>
          <w:p w14:paraId="34F75870" w14:textId="77777777" w:rsidR="00B7391F" w:rsidRPr="00E367BE" w:rsidRDefault="00B7391F" w:rsidP="00B7391F">
            <w:pPr>
              <w:pStyle w:val="a8"/>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387135" w:rsidRPr="009F1F6E" w14:paraId="4011B7B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5D09" w14:textId="77777777"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4DF7EC73" w14:textId="77777777" w:rsidR="00387135" w:rsidRDefault="00387135" w:rsidP="0038713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6CAE0" w14:textId="77777777" w:rsidR="00387135" w:rsidRDefault="00387135" w:rsidP="00387135">
            <w:pPr>
              <w:rPr>
                <w:lang w:eastAsia="sv-SE"/>
              </w:rPr>
            </w:pPr>
            <w:r>
              <w:rPr>
                <w:lang w:eastAsia="sv-SE"/>
              </w:rPr>
              <w:t xml:space="preserve">The table can be formed after proposal is section 2 is finalized. </w:t>
            </w:r>
          </w:p>
        </w:tc>
      </w:tr>
      <w:tr w:rsidR="00685FA9" w:rsidRPr="009F1F6E" w14:paraId="147C9DB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18DC6" w14:textId="77777777" w:rsidR="00685FA9" w:rsidRPr="009F1F6E" w:rsidRDefault="00685FA9" w:rsidP="00685FA9">
            <w:pPr>
              <w:rPr>
                <w:lang w:eastAsia="sv-SE"/>
              </w:rPr>
            </w:pPr>
            <w:r w:rsidRPr="0064632B">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6689170"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4B7D" w14:textId="77777777" w:rsidR="00685FA9" w:rsidRPr="003568A9" w:rsidRDefault="00685FA9" w:rsidP="00685FA9">
            <w:pPr>
              <w:rPr>
                <w:rFonts w:eastAsia="맑은 고딕"/>
                <w:lang w:eastAsia="ko-KR"/>
              </w:rPr>
            </w:pPr>
            <w:r>
              <w:rPr>
                <w:rFonts w:eastAsia="맑은 고딕"/>
                <w:lang w:eastAsia="ko-KR"/>
              </w:rPr>
              <w:t xml:space="preserve">FFS in </w:t>
            </w:r>
            <w:r w:rsidRPr="003568A9">
              <w:rPr>
                <w:rFonts w:eastAsia="맑은 고딕"/>
                <w:lang w:eastAsia="ko-KR"/>
              </w:rPr>
              <w:t xml:space="preserve">proposal #1 </w:t>
            </w:r>
            <w:r>
              <w:rPr>
                <w:rFonts w:eastAsia="맑은 고딕"/>
                <w:lang w:eastAsia="ko-KR"/>
              </w:rPr>
              <w:t>should be determined before agreeing this.</w:t>
            </w:r>
          </w:p>
        </w:tc>
      </w:tr>
      <w:tr w:rsidR="005440BD" w:rsidRPr="009F1F6E" w14:paraId="1F6043E9"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4673E" w14:textId="0F576847" w:rsidR="005440BD" w:rsidRPr="0064632B" w:rsidRDefault="005440BD" w:rsidP="005440BD">
            <w:pPr>
              <w:rPr>
                <w:rFonts w:eastAsia="맑은 고딕"/>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3B69B188" w14:textId="27482664" w:rsidR="005440BD" w:rsidRPr="009F1F6E" w:rsidRDefault="005440BD" w:rsidP="005440BD">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C798F" w14:textId="15F57F75" w:rsidR="005440BD" w:rsidRDefault="005440BD" w:rsidP="005440BD">
            <w:pPr>
              <w:rPr>
                <w:rFonts w:eastAsia="맑은 고딕"/>
                <w:lang w:eastAsia="ko-KR"/>
              </w:rPr>
            </w:pPr>
            <w:r>
              <w:rPr>
                <w:lang w:eastAsia="sv-SE"/>
              </w:rPr>
              <w:t>We prefer to wait until proposal 1 is agreed. The representative value is apparently related to the target performance requirements.</w:t>
            </w:r>
          </w:p>
        </w:tc>
      </w:tr>
    </w:tbl>
    <w:p w14:paraId="0BBACB13" w14:textId="77777777" w:rsidR="006C49F5" w:rsidRDefault="006C49F5">
      <w:pPr>
        <w:jc w:val="both"/>
      </w:pPr>
    </w:p>
    <w:p w14:paraId="180D52B9" w14:textId="77777777" w:rsidR="006C49F5" w:rsidRDefault="00A40E96">
      <w:pPr>
        <w:jc w:val="both"/>
        <w:rPr>
          <w:ins w:id="140"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14:paraId="522B4D3C" w14:textId="77777777" w:rsidR="006C49F5" w:rsidRDefault="00A40E96">
      <w:pPr>
        <w:jc w:val="both"/>
      </w:pPr>
      <w:ins w:id="141"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14:paraId="623EE251" w14:textId="77777777" w:rsidR="006C49F5" w:rsidRDefault="00A40E96">
      <w:pPr>
        <w:rPr>
          <w:b/>
          <w:highlight w:val="yellow"/>
          <w:u w:val="single"/>
        </w:rPr>
      </w:pPr>
      <w:r>
        <w:rPr>
          <w:b/>
          <w:highlight w:val="yellow"/>
          <w:u w:val="single"/>
        </w:rPr>
        <w:t>Moderator’s observation</w:t>
      </w:r>
    </w:p>
    <w:p w14:paraId="217D305E" w14:textId="77777777"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Urban scenario at 2.6 GHz, PUSCH is the channel that needs recovery and the amount of compensation is approximately 3dB.</w:t>
      </w:r>
    </w:p>
    <w:p w14:paraId="5AB5520D" w14:textId="77777777"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 coverage degradation of approximately 1 dB relative to the target coverage is observed for Msg3 at 2.6 GHz carrier frequency by one source company</w:t>
      </w:r>
    </w:p>
    <w:p w14:paraId="791996A2" w14:textId="77777777"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a RedCap UE with 1Rx and 2 Rx antenna at 2.6 GHz carrier frequency, all downlink channels can reach the target coverage requirement thus requiring no compensation</w:t>
      </w:r>
    </w:p>
    <w:p w14:paraId="65B4C3DA" w14:textId="77777777" w:rsidR="006C49F5" w:rsidRDefault="006C49F5">
      <w:pPr>
        <w:jc w:val="both"/>
        <w:rPr>
          <w:lang w:val="en-GB"/>
        </w:rPr>
      </w:pPr>
    </w:p>
    <w:p w14:paraId="62CA7DE6" w14:textId="77777777" w:rsidR="006C49F5" w:rsidRDefault="00A40E96">
      <w:pPr>
        <w:jc w:val="both"/>
        <w:rPr>
          <w:b/>
          <w:bCs/>
        </w:rPr>
      </w:pPr>
      <w:r>
        <w:rPr>
          <w:b/>
          <w:bCs/>
          <w:highlight w:val="yellow"/>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442D53D5" w14:textId="77777777">
        <w:tc>
          <w:tcPr>
            <w:tcW w:w="1493" w:type="dxa"/>
            <w:shd w:val="clear" w:color="auto" w:fill="D9D9D9"/>
            <w:tcMar>
              <w:top w:w="0" w:type="dxa"/>
              <w:left w:w="108" w:type="dxa"/>
              <w:bottom w:w="0" w:type="dxa"/>
              <w:right w:w="108" w:type="dxa"/>
            </w:tcMar>
          </w:tcPr>
          <w:p w14:paraId="0D4CDC7D" w14:textId="77777777" w:rsidR="006C49F5" w:rsidRDefault="00A40E96">
            <w:pPr>
              <w:rPr>
                <w:b/>
                <w:bCs/>
                <w:lang w:eastAsia="sv-SE"/>
              </w:rPr>
            </w:pPr>
            <w:r>
              <w:rPr>
                <w:b/>
                <w:bCs/>
                <w:lang w:eastAsia="sv-SE"/>
              </w:rPr>
              <w:t>Company</w:t>
            </w:r>
          </w:p>
        </w:tc>
        <w:tc>
          <w:tcPr>
            <w:tcW w:w="1922" w:type="dxa"/>
            <w:shd w:val="clear" w:color="auto" w:fill="D9D9D9"/>
          </w:tcPr>
          <w:p w14:paraId="58B36B85"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630AB6C" w14:textId="77777777" w:rsidR="006C49F5" w:rsidRDefault="00A40E96">
            <w:pPr>
              <w:rPr>
                <w:b/>
                <w:bCs/>
                <w:lang w:eastAsia="sv-SE"/>
              </w:rPr>
            </w:pPr>
            <w:r>
              <w:rPr>
                <w:b/>
                <w:bCs/>
                <w:color w:val="000000"/>
                <w:lang w:eastAsia="sv-SE"/>
              </w:rPr>
              <w:t>Comments</w:t>
            </w:r>
          </w:p>
        </w:tc>
      </w:tr>
      <w:tr w:rsidR="006C49F5" w14:paraId="6A694AE7" w14:textId="77777777">
        <w:tc>
          <w:tcPr>
            <w:tcW w:w="1493" w:type="dxa"/>
            <w:tcMar>
              <w:top w:w="0" w:type="dxa"/>
              <w:left w:w="108" w:type="dxa"/>
              <w:bottom w:w="0" w:type="dxa"/>
              <w:right w:w="108" w:type="dxa"/>
            </w:tcMar>
          </w:tcPr>
          <w:p w14:paraId="19F5E720" w14:textId="77777777" w:rsidR="006C49F5" w:rsidRDefault="00A21768">
            <w:pPr>
              <w:rPr>
                <w:lang w:eastAsia="zh-CN"/>
              </w:rPr>
            </w:pPr>
            <w:r>
              <w:rPr>
                <w:lang w:eastAsia="zh-CN"/>
              </w:rPr>
              <w:t>Qualcomm</w:t>
            </w:r>
          </w:p>
        </w:tc>
        <w:tc>
          <w:tcPr>
            <w:tcW w:w="1922" w:type="dxa"/>
          </w:tcPr>
          <w:p w14:paraId="09B07AD0" w14:textId="77777777" w:rsidR="006C49F5" w:rsidRDefault="00A21768">
            <w:pPr>
              <w:rPr>
                <w:lang w:eastAsia="zh-CN"/>
              </w:rPr>
            </w:pPr>
            <w:r>
              <w:rPr>
                <w:lang w:eastAsia="zh-CN"/>
              </w:rPr>
              <w:t>N</w:t>
            </w:r>
          </w:p>
        </w:tc>
        <w:tc>
          <w:tcPr>
            <w:tcW w:w="5670" w:type="dxa"/>
            <w:tcMar>
              <w:top w:w="0" w:type="dxa"/>
              <w:left w:w="108" w:type="dxa"/>
              <w:bottom w:w="0" w:type="dxa"/>
              <w:right w:w="108" w:type="dxa"/>
            </w:tcMar>
          </w:tcPr>
          <w:p w14:paraId="52643C47" w14:textId="77777777" w:rsidR="006C49F5" w:rsidRDefault="00A21768">
            <w:pPr>
              <w:rPr>
                <w:lang w:eastAsia="zh-CN"/>
              </w:rPr>
            </w:pPr>
            <w:r>
              <w:rPr>
                <w:lang w:eastAsia="sv-SE"/>
              </w:rPr>
              <w:t>Prefer to wait until proposal 1 is stable/agreed</w:t>
            </w:r>
          </w:p>
        </w:tc>
      </w:tr>
      <w:tr w:rsidR="00897EFD" w14:paraId="02D7E73C" w14:textId="77777777">
        <w:tc>
          <w:tcPr>
            <w:tcW w:w="1493" w:type="dxa"/>
            <w:tcMar>
              <w:top w:w="0" w:type="dxa"/>
              <w:left w:w="108" w:type="dxa"/>
              <w:bottom w:w="0" w:type="dxa"/>
              <w:right w:w="108" w:type="dxa"/>
            </w:tcMar>
          </w:tcPr>
          <w:p w14:paraId="646B7B53" w14:textId="77777777" w:rsidR="00897EFD" w:rsidRDefault="00897EFD" w:rsidP="00897EFD">
            <w:pPr>
              <w:rPr>
                <w:lang w:eastAsia="sv-SE"/>
              </w:rPr>
            </w:pPr>
            <w:r>
              <w:rPr>
                <w:lang w:eastAsia="sv-SE"/>
              </w:rPr>
              <w:t>Nokia, NSB</w:t>
            </w:r>
          </w:p>
        </w:tc>
        <w:tc>
          <w:tcPr>
            <w:tcW w:w="1922" w:type="dxa"/>
          </w:tcPr>
          <w:p w14:paraId="0A66FF37" w14:textId="77777777" w:rsidR="00897EFD" w:rsidRDefault="00897EFD" w:rsidP="00897EFD"/>
        </w:tc>
        <w:tc>
          <w:tcPr>
            <w:tcW w:w="5670" w:type="dxa"/>
            <w:tcMar>
              <w:top w:w="0" w:type="dxa"/>
              <w:left w:w="108" w:type="dxa"/>
              <w:bottom w:w="0" w:type="dxa"/>
              <w:right w:w="108" w:type="dxa"/>
            </w:tcMar>
          </w:tcPr>
          <w:p w14:paraId="2C598F36" w14:textId="77777777" w:rsidR="00897EFD" w:rsidRDefault="00897EFD" w:rsidP="00897EFD">
            <w:pPr>
              <w:rPr>
                <w:lang w:eastAsia="sv-SE"/>
              </w:rPr>
            </w:pPr>
            <w:r>
              <w:rPr>
                <w:lang w:eastAsia="sv-SE"/>
              </w:rPr>
              <w:t>We prefer to wait until proposal 1 is agreed</w:t>
            </w:r>
          </w:p>
        </w:tc>
      </w:tr>
      <w:tr w:rsidR="00897EFD" w14:paraId="09527E2C" w14:textId="77777777">
        <w:tc>
          <w:tcPr>
            <w:tcW w:w="1493" w:type="dxa"/>
            <w:tcMar>
              <w:top w:w="0" w:type="dxa"/>
              <w:left w:w="108" w:type="dxa"/>
              <w:bottom w:w="0" w:type="dxa"/>
              <w:right w:w="108" w:type="dxa"/>
            </w:tcMar>
          </w:tcPr>
          <w:p w14:paraId="2FCE8964" w14:textId="77777777" w:rsidR="00897EFD" w:rsidRDefault="00454E0E" w:rsidP="00897EFD">
            <w:r>
              <w:t>Futurewei</w:t>
            </w:r>
          </w:p>
        </w:tc>
        <w:tc>
          <w:tcPr>
            <w:tcW w:w="1922" w:type="dxa"/>
          </w:tcPr>
          <w:p w14:paraId="21799BB2" w14:textId="77777777" w:rsidR="00897EFD" w:rsidRDefault="00454E0E" w:rsidP="00897EFD">
            <w:r>
              <w:t>Y</w:t>
            </w:r>
          </w:p>
        </w:tc>
        <w:tc>
          <w:tcPr>
            <w:tcW w:w="5670" w:type="dxa"/>
            <w:tcMar>
              <w:top w:w="0" w:type="dxa"/>
              <w:left w:w="108" w:type="dxa"/>
              <w:bottom w:w="0" w:type="dxa"/>
              <w:right w:w="108" w:type="dxa"/>
            </w:tcMar>
          </w:tcPr>
          <w:p w14:paraId="5156C864" w14:textId="77777777" w:rsidR="00897EFD" w:rsidRDefault="00417544" w:rsidP="00897EFD">
            <w:r>
              <w:t>Can add that MIL was used for this analysis</w:t>
            </w:r>
          </w:p>
        </w:tc>
      </w:tr>
      <w:tr w:rsidR="00A24A59" w14:paraId="50509CCD" w14:textId="77777777">
        <w:tc>
          <w:tcPr>
            <w:tcW w:w="1493" w:type="dxa"/>
            <w:tcMar>
              <w:top w:w="0" w:type="dxa"/>
              <w:left w:w="108" w:type="dxa"/>
              <w:bottom w:w="0" w:type="dxa"/>
              <w:right w:w="108" w:type="dxa"/>
            </w:tcMar>
          </w:tcPr>
          <w:p w14:paraId="3CBF094B" w14:textId="77777777" w:rsidR="00A24A59" w:rsidRPr="00A24A59" w:rsidRDefault="00A24A59" w:rsidP="00897EFD">
            <w:pPr>
              <w:rPr>
                <w:rFonts w:eastAsia="MS Mincho"/>
                <w:lang w:eastAsia="ja-JP"/>
              </w:rPr>
            </w:pPr>
            <w:r>
              <w:rPr>
                <w:rFonts w:eastAsia="MS Mincho" w:hint="eastAsia"/>
                <w:lang w:eastAsia="ja-JP"/>
              </w:rPr>
              <w:t>NTT DOCOMO</w:t>
            </w:r>
          </w:p>
        </w:tc>
        <w:tc>
          <w:tcPr>
            <w:tcW w:w="1922" w:type="dxa"/>
          </w:tcPr>
          <w:p w14:paraId="07D45BA4" w14:textId="77777777" w:rsidR="00A24A59" w:rsidRDefault="00A24A59" w:rsidP="00897EFD"/>
        </w:tc>
        <w:tc>
          <w:tcPr>
            <w:tcW w:w="5670" w:type="dxa"/>
            <w:tcMar>
              <w:top w:w="0" w:type="dxa"/>
              <w:left w:w="108" w:type="dxa"/>
              <w:bottom w:w="0" w:type="dxa"/>
              <w:right w:w="108" w:type="dxa"/>
            </w:tcMar>
          </w:tcPr>
          <w:p w14:paraId="78CC4A70" w14:textId="77777777" w:rsidR="00A24A59" w:rsidRPr="00A24A59" w:rsidRDefault="00A24A59" w:rsidP="00897EFD">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9A7DCD" w:rsidRPr="009F1F6E" w14:paraId="5C0C2EF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C56E3" w14:textId="77777777" w:rsidR="009A7DCD" w:rsidRPr="009A7DCD" w:rsidRDefault="009A7DCD" w:rsidP="00B7391F">
            <w:pPr>
              <w:rPr>
                <w:rFonts w:eastAsia="MS Mincho"/>
                <w:lang w:eastAsia="ja-JP"/>
              </w:rPr>
            </w:pPr>
            <w:r w:rsidRPr="009A7DCD">
              <w:rPr>
                <w:rFonts w:eastAsia="MS Mincho"/>
                <w:lang w:eastAsia="ja-JP"/>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6BBE2A50" w14:textId="77777777" w:rsidR="009A7DCD"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35D2" w14:textId="77777777" w:rsidR="009A7DCD" w:rsidRPr="009A7DCD" w:rsidRDefault="009A7DCD" w:rsidP="00B7391F">
            <w:pPr>
              <w:rPr>
                <w:rFonts w:eastAsia="MS Mincho"/>
                <w:lang w:eastAsia="ja-JP"/>
              </w:rPr>
            </w:pPr>
            <w:r w:rsidRPr="009A7DCD">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A9FB5BE" w14:textId="77777777" w:rsidR="009A7DCD" w:rsidRPr="009A7DCD" w:rsidRDefault="009A7DCD" w:rsidP="00B7391F">
            <w:pPr>
              <w:rPr>
                <w:rFonts w:eastAsia="MS Mincho"/>
                <w:lang w:eastAsia="ja-JP"/>
              </w:rPr>
            </w:pPr>
            <w:r w:rsidRPr="009A7DCD">
              <w:rPr>
                <w:rFonts w:eastAsia="MS Mincho"/>
                <w:lang w:eastAsia="ja-JP"/>
              </w:rPr>
              <w:t>We can further mention that the 3 dB loss is resulting from the UE antenna efficiency loss assumed for the wearable use cases only.</w:t>
            </w:r>
          </w:p>
        </w:tc>
      </w:tr>
      <w:tr w:rsidR="00B7391F" w:rsidRPr="009F1F6E" w14:paraId="270B4CE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36837" w14:textId="77777777"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1871EAB0" w14:textId="77777777"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51A35" w14:textId="77777777"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85FA9" w:rsidRPr="009F1F6E" w14:paraId="6BA75A2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2181A" w14:textId="77777777" w:rsidR="00685FA9" w:rsidRPr="0064632B" w:rsidRDefault="00685FA9" w:rsidP="00685FA9">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B383A6" w14:textId="77777777" w:rsidR="00685FA9" w:rsidRPr="0064632B"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47DB" w14:textId="77777777" w:rsidR="00685FA9" w:rsidRPr="003568A9" w:rsidRDefault="00685FA9" w:rsidP="00685FA9">
            <w:pPr>
              <w:rPr>
                <w:rFonts w:eastAsia="맑은 고딕"/>
                <w:lang w:eastAsia="ko-KR"/>
              </w:rPr>
            </w:pPr>
            <w:r>
              <w:rPr>
                <w:rFonts w:eastAsia="맑은 고딕"/>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r w:rsidR="005440BD" w:rsidRPr="009F1F6E" w14:paraId="149EC2C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F1D04" w14:textId="7EA50964" w:rsidR="005440BD" w:rsidRDefault="005440BD" w:rsidP="005440BD">
            <w:pPr>
              <w:rPr>
                <w:rFonts w:eastAsia="맑은 고딕"/>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75E910E5" w14:textId="1C663206" w:rsidR="005440BD" w:rsidRPr="0064632B" w:rsidRDefault="005440BD" w:rsidP="005440BD">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A175B" w14:textId="1799CADA" w:rsidR="005440BD" w:rsidRDefault="005440BD" w:rsidP="005440BD">
            <w:pPr>
              <w:rPr>
                <w:rFonts w:eastAsia="맑은 고딕"/>
                <w:lang w:eastAsia="ko-KR"/>
              </w:rPr>
            </w:pPr>
            <w:r>
              <w:rPr>
                <w:lang w:eastAsia="sv-SE"/>
              </w:rPr>
              <w:t>We prefer to wait until proposal 1 is agreed.</w:t>
            </w:r>
          </w:p>
        </w:tc>
      </w:tr>
    </w:tbl>
    <w:p w14:paraId="0E3A497C" w14:textId="77777777" w:rsidR="006C49F5" w:rsidRDefault="006C49F5">
      <w:pPr>
        <w:jc w:val="both"/>
      </w:pPr>
    </w:p>
    <w:p w14:paraId="6D21E041" w14:textId="77777777" w:rsidR="006C49F5" w:rsidRDefault="00A40E96">
      <w:pPr>
        <w:pStyle w:val="2"/>
        <w:ind w:left="540"/>
      </w:pPr>
      <w:r>
        <w:t>FR1, Rural with the carrier frequency of 0.7 GHz</w:t>
      </w:r>
    </w:p>
    <w:p w14:paraId="47A4FF05" w14:textId="77777777" w:rsidR="006C49F5" w:rsidRDefault="00A40E96">
      <w:pPr>
        <w:jc w:val="both"/>
      </w:pPr>
      <w:r>
        <w:t xml:space="preserve">Based on the latest available evaluation results in </w:t>
      </w:r>
      <w:hyperlink r:id="rId16" w:history="1">
        <w:r>
          <w:rPr>
            <w:rStyle w:val="afa"/>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1FD841C1"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465F41E9" w14:textId="77777777" w:rsidR="006C49F5" w:rsidRDefault="00A40E96">
      <w:pPr>
        <w:pStyle w:val="a9"/>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2386F8AC"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F70555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C49F5" w14:paraId="49C35FFD"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0BFEA0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271422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E047F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D8EED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F4BB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65203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34B4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1C2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565A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7DF68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0C733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5215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D48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56455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538A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9B6406D"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7463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C321B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485B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7FDF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59DF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8C48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74DD7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3FC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8B875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772B0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5EC2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F8FEFC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FEF59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4E1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A61819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5D56F4C8"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FD247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13920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D617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616C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9F0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52E8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B40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C2C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502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ED09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F29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469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A5017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A648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2659F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B763BA"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F98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FB630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6056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9D3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7E33D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259479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4BF51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B07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4199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153C1B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3E09C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1798076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3E6094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24E8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E8B0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3FBBC81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F79B17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99BC0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CE5E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171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135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870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BA14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B781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0DF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8FF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272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427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3421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FD3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D959D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22E81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F76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B70750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4568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45D723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69785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49BFDF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60FE2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8214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57B4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4ABF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34460F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7ED28108"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6CACF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C63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55843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4EAF98E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42E524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1685A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11D2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BF7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571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C5E1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6D9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9B5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6C39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F17E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979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19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195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054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F74F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AE83BB"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891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3A7FA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3AD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52AF6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2D9DEA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1E3E6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5A6C9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C2CC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291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4AEDA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B2CC7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1FDEF09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46C07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AAA4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7D01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1B35112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00071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15E46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E7DB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E6EF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85B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6D8C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BD56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BD8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1CC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E6A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E49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D676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8EBE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307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1CF5D2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C80CC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DF2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7A23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C184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6F6C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552103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6E84D0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78504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3A011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5EF87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61312E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36D3C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7555E0C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7A9D8C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091AA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D05E8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FAF4B0D"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79E378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C53A2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545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0729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D5CD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34B0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5D0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11A8C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8FF1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298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D26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51C1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3A71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2B53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2A8EA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318B792"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2DEF5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E8CAA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7066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441A6A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44808D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12C5E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4C633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1B5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431E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53F2A4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EA13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2AD9227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670C55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35E5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AF74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46DF1DAE"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6473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71E45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16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ECA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4C5C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13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88C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1517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318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0D0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170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1969A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B9D6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769B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3B956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A011BC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827B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40D4F8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4BAF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03A1B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6D1D1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10B93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2D1AC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AF2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3CD9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64D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BD98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588F60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62533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7977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EBFAC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0046931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7939F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6AF98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36C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7E6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4CD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22F8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A96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2088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29B4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112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E9C5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4E7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2EFE7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8C21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FC333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8617D7E"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858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419BD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80C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9AFF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2E39A3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744229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292F04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D3A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234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293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FF2D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5182D13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22A1DD4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36B32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1F5D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43032C4F"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F18352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BCB0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BD9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88D7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BF4A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96E8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691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F92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1F92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493E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E77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177F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8B0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BB7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3576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69F94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C7A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469F0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372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113A7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0B645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2380C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1EF280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39C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8EBD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E0931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B8A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48EEC6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A0FF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2E2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0567C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5A76569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08D126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07E2B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9082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D85B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2E7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64A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E4D7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38E9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6305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E93B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9435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E236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451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B380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639C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26D354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E41B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31EE66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DCB0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72B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0EB4A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43C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286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DD0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A1A7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3423AB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57707C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1175478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5B468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0B0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38003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ABF645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2A152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D8D9D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2AC2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6B49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DE4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6ACF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B3A9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737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8A3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1CF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D10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FCF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723A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38CC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618A6B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5B6687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B790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DD36C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3032A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4B854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53B32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BE4F1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39163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997A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F1FB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5C6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BD49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50A813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5AFEDE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9EFF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4BF9B5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4485696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1D16DC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6C29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73A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9440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8CC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65F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7366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1F9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2A44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97D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6E14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171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C240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3945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37D8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B1C35C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D294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4314153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47F7C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59E7A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28452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143AA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1BE5BE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57D18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D38E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2BBC5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74A80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6CA384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58198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6579DD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2E37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7CC760D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4480C6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0FAD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7052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2C1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0B466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C671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FBD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D8CC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7FE8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76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0ECF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3534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343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427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244DB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EB0C0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DB0A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93817E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FAD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6D278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21410A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57418E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09062B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D232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F943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AFEF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7F47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0F9700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4BA2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A3C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29A92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6BFCACE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A395F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5FE89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FC0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CDC4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0A4D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5238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3DB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94F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0D6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CFE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579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602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0C98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311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DAB9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A8FA70E"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78227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73371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BA6B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5695DE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4E7D5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38D15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532AA6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264B4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31C26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92642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1BD243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6C7844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5CEDE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2D751F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155FB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7B2638A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408B94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B89B0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204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F41C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F978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9AB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1C4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E4280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534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3C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490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DF8A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C0E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A24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64A5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4C57B34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457B1DD"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34F2D73"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F8F5729" w14:textId="4D7ACF3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90FBD8D" w14:textId="799529AA"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2BE7953A" w14:textId="5719FC6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54A517" w14:textId="64E472A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4E4716" w14:textId="07D1EA9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09E7D8" w14:textId="3F99491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0FFC93" w14:textId="13D6D81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9423C" w14:textId="1167175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4EBF6D" w14:textId="2F78A7F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0012AB51" w14:textId="388EE333"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sidRPr="00002A64">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2F97F" w14:textId="3E1C336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sidRPr="00002A64">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6A6A63" w14:textId="6B51C5C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8012A3" w14:textId="1AA8B6C7"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314D992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B86AB1A"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5EDBBC"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0AC97" w14:textId="1243565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89E8E8" w14:textId="5AFF4BF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B8F421" w14:textId="3D1C9813"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7A8CC0" w14:textId="45335E5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7677C4" w14:textId="2F5107D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D8820" w14:textId="3CEDD18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BBF902" w14:textId="2A6A0B7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4CA335" w14:textId="42E36C3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1E0E27" w14:textId="19D4FD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11EF92" w14:textId="4ADF424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20821E" w14:textId="675264B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2C76B7" w14:textId="6AEC1E9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D31EB4" w14:textId="6D66A308"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47447E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F99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9E781F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72DA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4732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C79E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1BE2AC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620AE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BAE9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899E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8559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CFC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0CC4A28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6E9D0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E784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E3DB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3A12876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BF7292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F1CA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EDB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1BF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6E2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8F98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D44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7A2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7820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7C7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C6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02F6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C046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537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2EF8F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F0D45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3E078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56A15B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D0C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50B38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132E8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7AFDA0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6EFAB4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22DC7A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7F5FE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C7626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7BAA4A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4F082B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76F29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E9C21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CAD2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7EB3725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B0EE77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D1D2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756F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3ED0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DE20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9BF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8E4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6955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5483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370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216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9C9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3942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AC1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891068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536F1B0" w14:textId="77777777" w:rsidR="006C49F5" w:rsidRDefault="006C49F5">
      <w:pPr>
        <w:rPr>
          <w:lang w:val="en-GB" w:eastAsia="zh-CN"/>
        </w:rPr>
      </w:pPr>
    </w:p>
    <w:p w14:paraId="67E2C4AD" w14:textId="722C3F9B"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1A01597" w14:textId="77777777" w:rsidR="006C49F5" w:rsidRDefault="00A40E96">
      <w:pPr>
        <w:pStyle w:val="a9"/>
        <w:jc w:val="center"/>
        <w:rPr>
          <w:rFonts w:cs="Arial"/>
          <w:b/>
          <w:bCs/>
        </w:rPr>
      </w:pPr>
      <w:r>
        <w:fldChar w:fldCharType="end"/>
      </w: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5692CFCF"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568F52E"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6C49F5" w14:paraId="12FF27C7"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593B25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D1579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4BF3D0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3933A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2291C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1E266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435B93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B2604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C832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E1E26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ACE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47B00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DD7B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7586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5DAB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19EDEDF"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1A5BF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BA2D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76B8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28140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23812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C5B8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F307A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D39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C75A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9E95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879540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198F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422EC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C90D9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E1C601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2D3364DA"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6D8D16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E52AD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A94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379C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8BB7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009C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85E3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630D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073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6CD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C65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E452F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50839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3E2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92577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B4109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B0BE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27DEE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298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E358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BAF0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99AD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A78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DEF9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287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1D8611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3B49258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00322F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20449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3E827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01EE1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161AB485"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5EC83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90374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A6A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51E7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24D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83B7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335A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10D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D25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814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9FD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1D4F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86B20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68C55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6815D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A6F1DC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8C1C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14:paraId="2F3C66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385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7C916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725CD4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6E40E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4AA59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DBA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EAC4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328C44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4A33DC8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42A09A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265C06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6949DA"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4300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1E1EAF5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3D54D2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FDBB6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0BC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FAE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A9B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12F7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9FF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254B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EDC0B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07966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21F0C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1E790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14E12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0D4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659C0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4CB35D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A39D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76585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CB06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58B2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6568B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21279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082AB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F2A4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A2D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DF9E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6702A3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780F75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04136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BF863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98D82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3882ABB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2DDF38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D3EA7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D5C2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964C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0F4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B18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434C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E937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01C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4A3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C1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781D3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0656A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37D0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36C07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3B1DF5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014E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30AD8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7EEA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4B09D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53136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BBBBD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5C734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4E9E01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1EA06D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0B8535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105650A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A5FC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27D3D9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05435CC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49F1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3CA09A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9D0B4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9B85C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67B5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AACE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C6F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023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AE6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7C06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2CC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0BAC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ED801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5787C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0101E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B323F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773F7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3A2FFF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E019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8474C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3FA4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E9ED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7DFC7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5A0ED2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05AD7D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C19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C595C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0B355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757863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3C42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7A4C6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6B453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4A54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1C95CAD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F420D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0079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504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2F56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0A6F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69C3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877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A3A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AC77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60C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606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EEFD3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C7400C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4F23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1FD7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D5999E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93CC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613C3F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F525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44DB3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29FFEC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5A25B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3606B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FE9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F733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EE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3C133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DB97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E2A6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72D2F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13957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4E7076F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171D1B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87260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CBD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5E2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BD8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664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3E6D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FACF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0721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A658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A8B3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BFDA36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71BB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218A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B94A9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9C036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9023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3A1E8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6B46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F8BB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4E48E2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5D1BA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08A38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C688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C625D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A4B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D24E2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750CF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0CF6A9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6DC075E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77BD0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7FD097F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B3A2C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B9C9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692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DDFA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EAB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A660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CDA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94A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FAF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EB3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2BE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F3D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33DD3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BAB9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975307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506378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631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378733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E8E9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488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3DEF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257C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3317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0B0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991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3AE75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2F90C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0D17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FC5B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9287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31F16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2A03366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A8E458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0F6C4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B96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A7F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DCFC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BCA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8614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C08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9A3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EBA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CAC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0DBF2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6B391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7B41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7BE4B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864CC4"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849C3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0D1D8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757F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B819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24B755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4DC3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5D6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C37D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B4D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68EFA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463968D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2377C1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443695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13022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478A0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942F23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73BAD1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6CBD9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B279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F70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CE44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C4F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46B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7404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D596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EC2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06C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8F647D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2ED93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F4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8C025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FCAFA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851FD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C8327B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97B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6CE73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CED06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2C27F7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14411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1E80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29F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E07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2006E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0CB6D4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5D102A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2913ED"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EE4C9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3F9E183B"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AEC0E2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E808F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ACF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766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9F07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E2B5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569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01A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F652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C24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236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6C8C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65F8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0668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D662E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1BEC74"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F146C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D84AF3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419A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DD7E1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1DF96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0352C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18CCB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006D15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73D43C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02C1E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279028D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607B28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6FD64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0B7B1518"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E4EB1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0A14EB7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24B1E3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D227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184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8F2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9BCD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3326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61D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4A0C2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5408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CDF4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20A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A11E7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1BC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609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CD968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8CBBD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F996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1A27A51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DF4F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3A1B8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4E0AD3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0691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2A9AC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52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112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2B4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6A692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A51E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A47D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739B3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15989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6DD4EB9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30FFEA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A91FA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318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081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98E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44E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8A9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6ED4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CCA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770C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382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49C1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7FA2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90C5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EEF25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549A702"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5F1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649B1E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43AA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68DB2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3BA14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5D81D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3EF52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5D260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16EE5D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51937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20F67DF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4AB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6CDA1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05106C3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1330F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4FBCA73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598AB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ECBB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E45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C53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5A00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C4A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DA00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A4B44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992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D336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F02F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56053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13B1B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9517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A958B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76244A2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66C650"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68D2B7C9"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E19A38" w14:textId="1C239B6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47E64E61" w14:textId="1B691F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959B8C7" w14:textId="412B8C9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128675" w14:textId="1EE5409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BCFA05" w14:textId="6CE76E5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D0382D" w14:textId="1770B73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08168D" w14:textId="37E0963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55F0F9" w14:textId="44F023F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70A3A75" w14:textId="6FF3D736"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E713E3F" w14:textId="6416060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6DC303" w14:textId="3781EB1A"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DF38E9" w14:textId="415264D4"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970EED" w14:textId="547B004C"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1DB1F3CE" w14:textId="77777777" w:rsidTr="006E0DBF">
        <w:trPr>
          <w:trHeight w:val="315"/>
        </w:trPr>
        <w:tc>
          <w:tcPr>
            <w:tcW w:w="963" w:type="dxa"/>
            <w:vMerge/>
            <w:tcBorders>
              <w:top w:val="nil"/>
              <w:left w:val="single" w:sz="8" w:space="0" w:color="auto"/>
              <w:bottom w:val="single" w:sz="8" w:space="0" w:color="000000"/>
              <w:right w:val="single" w:sz="4" w:space="0" w:color="auto"/>
            </w:tcBorders>
            <w:vAlign w:val="center"/>
          </w:tcPr>
          <w:p w14:paraId="693C9805"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A0F552"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F02E25" w14:textId="30F7662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715BC" w14:textId="6C6BC06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79B465" w14:textId="096F3AC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0A8480" w14:textId="7BBF1AE9"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89D514" w14:textId="3A30696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C02B0B" w14:textId="45C6E0C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40297A" w14:textId="0093C549"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83F70C" w14:textId="7AB1807B"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A97D5F" w14:textId="010D695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3B8292" w14:textId="3356467B" w:rsidR="007620EB" w:rsidRDefault="007620EB" w:rsidP="007620EB">
            <w:pPr>
              <w:overflowPunct/>
              <w:autoSpaceDE/>
              <w:autoSpaceDN/>
              <w:adjustRightInd/>
              <w:spacing w:after="0"/>
              <w:jc w:val="center"/>
              <w:textAlignment w:val="auto"/>
              <w:rPr>
                <w:rFonts w:eastAsia="Times New Roman"/>
                <w:color w:val="9C0006"/>
                <w:sz w:val="16"/>
                <w:szCs w:val="16"/>
                <w:lang w:eastAsia="zh-CN"/>
              </w:rPr>
            </w:pPr>
            <w:r w:rsidRPr="00EA2CB8">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B0D0BCE" w14:textId="53B30EB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sidRPr="00EA2CB8">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8AC5E9" w14:textId="34A46BF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76105" w14:textId="1E006E8C"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E74E7F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EE2EA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24706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C78B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96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6399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AAFE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8E2B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28A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03DC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33A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86B8D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596EC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0AEE30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C3A89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28C7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7330860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5F3DC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6D57A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C8E9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11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91C8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D4A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69A8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6F9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6D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B86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0AE7E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6FDD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96AA0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6A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4F45A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46D0F4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921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AEBF9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C57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273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3002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ECF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C2E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647A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7BB87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7046D9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690C540A"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1900E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537C22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5C4E800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91BF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1A717C9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6F01F4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EE17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19C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B8D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FE5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31F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A259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5A26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7AEC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C61C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2F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BB773A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DC47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A53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4B86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EC550AD" w14:textId="77777777" w:rsidR="006C49F5" w:rsidRDefault="006C49F5">
      <w:pPr>
        <w:rPr>
          <w:lang w:eastAsia="zh-CN"/>
        </w:rPr>
      </w:pPr>
    </w:p>
    <w:p w14:paraId="42B4A994" w14:textId="642DACBC"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7DA7D77" w14:textId="77777777" w:rsidR="006C49F5" w:rsidRDefault="00A40E96">
      <w:pPr>
        <w:pStyle w:val="a9"/>
        <w:jc w:val="center"/>
        <w:rPr>
          <w:rFonts w:cs="Arial"/>
          <w:b/>
          <w:bCs/>
        </w:rPr>
      </w:pPr>
      <w:r>
        <w:lastRenderedPageBreak/>
        <w:fldChar w:fldCharType="end"/>
      </w: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5D0A52F9"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40C0AE3"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6C49F5" w14:paraId="1316CDA0"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701DF0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796A04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88F22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6297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FA5E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A9A92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6E5E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E12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316B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A7F2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A455B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1E6B9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B55E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A8FE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D55E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72FD8665"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CDB3F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22A88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4B68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9BA5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BAE48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8143A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B16CF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335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E13F7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F0BC1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10AFB9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D6334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1E073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C8412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F77D39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1B0E86C0"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319CD8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EE58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D2C4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C30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593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096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B66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551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1F61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EA36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3A59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8AFF6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7608C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3AE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AD652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8604E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7543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4EA114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A6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6BDA3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2E49C0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5E605D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31E3F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B150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5C2B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66027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085A2FE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06EBC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1F650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5A7FA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DF24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5BA56AB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376FA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72A9C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E8F4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2C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AD9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0453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F71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139E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B8EC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5DEF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C2F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52548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8164A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FF6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5C228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95D4F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3FAC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63EC4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0E6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0095D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0F1417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10DB1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407AF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A5E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DE343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02A150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0194782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37D1E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AE67E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9922C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8D716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291D39A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517BA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6192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AC5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7E1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C094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0C3C9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7D89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067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46FC78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46E12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37B3B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F534B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5F418C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67B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69C66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0A5EA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394D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E5F0A2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166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29C7A4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AF632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1F1A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2F90E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F74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2558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42BBB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36ACB80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1B1DE4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64D00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617CC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FCDF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59DA6DE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ADDBA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4C9DE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529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C58E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01B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64B32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38EE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247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09A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06E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830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DAF86A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CD981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50D2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A25D1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905F87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B757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3AFB9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6E0F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54571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2D6494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06B0B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43F2D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572CC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BC4F6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7E3BE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AF6EA6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4D8A65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51770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5D56A44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E8976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C1E1F2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5195B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D429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3D7E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3BA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BE2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2EE70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62D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C0E28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385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2BE9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1B5E82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97988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C338A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0612EC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4BF5B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DBAA7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9E2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10260D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34AC3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63E78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75AA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2A2E9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593D1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AFAE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B34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47975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36B6AA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AE887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5B08C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0E40E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ADC41F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5537ADA4"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C26D21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55E3A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AE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8DB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0CA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8402F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71BF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BA43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BDD0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F221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134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7B572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CA516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A18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32E607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5DE7F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40D4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BBDCF4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C553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3C23E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48B419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405122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03B5D0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12D9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2A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9CB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9895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6E70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80A4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03CE5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30F55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03D0C1B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39898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268D5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98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504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893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16BAE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0CE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CFC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29A7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F8A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AFFC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8719A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F07B7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BDE6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46DE7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1ABF90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A343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465031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233B6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64E3F1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17ADAD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7CE527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7E2CB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BD4E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71D3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CF05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1C4B9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378C22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6111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28E3A26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FD962B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72BEB7DB"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D7CEA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4452C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288B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736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BF0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5873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51AC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59BD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D4B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9378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929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E5F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04790F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9179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EB08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A0E05A"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A03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343A2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4B6DA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35E8B7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3BE08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30CA08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51BA96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1C6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6594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0AFFD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E81F8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80D29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BF71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ED24D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4AA703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77632D2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BCBB0C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49216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932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B9B4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754A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65C6E0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F65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C36A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DC0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7E4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5B6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AD1AB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E6FC9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749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661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0CB0C0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C89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5551A08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879D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8B039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4B8CF7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F7A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4A2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98B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9B699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D3AF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391B318D"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6348C8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7A525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EA682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A9666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6CCAC59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89A78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10E3D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0279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F1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86B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A2C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83F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203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427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444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C3FD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E4E73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E86325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472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E6611E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5759D1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A0BA5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BDCB3C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CE9A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79CF70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2619C9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46462A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0CCB8C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DB14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C16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C3E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9981C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49136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0818E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67F8C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BF42E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3FC5C0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C1920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F4327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41E4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F8A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C005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918D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FB5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1A7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A84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266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898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657A0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085E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11BE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8BA091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DEA6AB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633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170EC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3D0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4BEF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1C7542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598F3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674C8B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7E968D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0BCE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190213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7F9F956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28329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3782C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F4901F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EDC20F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6C964B7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50CE2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56168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B3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86A5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93A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3A3F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351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2764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6E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EF8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046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3B6ED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18D9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6BF6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D1758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3B0A2D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DA7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33557F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07C7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73359E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6B157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31DFA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C6D0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1AB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88CE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661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37F1C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443C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CA7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1466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4596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26081D4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A62D6D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D992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E2D8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8D59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B21A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B309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904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231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8F1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EB44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9F7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4055C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285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E6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6A3F3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CA686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586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979CB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7F4E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3F058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536D9A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EC86D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5A294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7C9F9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1269E7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03F26F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06BD676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341D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096DD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56C70E0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D71DA2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3C254B84"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71307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1E8CD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E5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4923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7E35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5854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B85F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632E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1C78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374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D0A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7C048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C62B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835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F1E6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015A39A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DCEE090"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489FDCF"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DAADAA" w14:textId="1A5353C3"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2C4526D4" w14:textId="51D1FC4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73EF6536" w14:textId="4121F61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0AAC6C" w14:textId="73A25DB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8582FA" w14:textId="04E58D9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FE7F32" w14:textId="636147E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627ADB" w14:textId="399B463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0FE74B" w14:textId="08A3E4E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E2909E2" w14:textId="55349F13"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576CCA37" w14:textId="2666FB6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9672C8" w14:textId="173871D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BE0B1E" w14:textId="7DF46C1C"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BD5B09" w14:textId="6C599460"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58EBA0A6" w14:textId="77777777" w:rsidTr="006E0DBF">
        <w:trPr>
          <w:trHeight w:val="315"/>
        </w:trPr>
        <w:tc>
          <w:tcPr>
            <w:tcW w:w="963" w:type="dxa"/>
            <w:vMerge/>
            <w:tcBorders>
              <w:top w:val="nil"/>
              <w:left w:val="single" w:sz="8" w:space="0" w:color="auto"/>
              <w:bottom w:val="single" w:sz="8" w:space="0" w:color="000000"/>
              <w:right w:val="single" w:sz="4" w:space="0" w:color="auto"/>
            </w:tcBorders>
            <w:vAlign w:val="center"/>
          </w:tcPr>
          <w:p w14:paraId="7D622C74"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506337"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FB0AC6" w14:textId="238AB06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D926F3" w14:textId="330742F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B7E3A9" w14:textId="659B78F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3A5AAC0" w14:textId="5F85016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sidRPr="002B635E">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947838" w14:textId="3D54AE6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D4C88C" w14:textId="1E38487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1E7248" w14:textId="6195DAA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1322AD" w14:textId="7EAE4C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261D9E" w14:textId="638D793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4AF6EA" w14:textId="2541CD43" w:rsidR="007620EB" w:rsidRDefault="007620EB" w:rsidP="007620EB">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8EF318A" w14:textId="1B93B52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sidRPr="002B635E">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4C86BA" w14:textId="21FEA92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1D95056" w14:textId="7B334782"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3B78B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7ED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7F0CA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B89DC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E74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EA94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1E530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71C1EB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D2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884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91E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DFED07"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7394FC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359A8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A6A19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922F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4DDCAA0C"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A936DF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EE29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C9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C63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5B8C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170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CA46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F99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2490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C5BE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19D13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7D188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23E20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A38D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9744D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2E74D4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5746B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E3E59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8EF25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49845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74AAB4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53E411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6F82EB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0C8AAE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3F53C0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0B0CF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0B05D75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7A23E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DA20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5B8CB46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FF19B8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198CA78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E8D47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00ED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B0E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88C2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8D18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03FB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CA84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13F1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F45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44C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D14D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8BD51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7B212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B4E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1AC1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4040198" w14:textId="77777777" w:rsidR="006C49F5" w:rsidRDefault="006C49F5">
      <w:pPr>
        <w:rPr>
          <w:lang w:eastAsia="zh-CN"/>
        </w:rPr>
      </w:pPr>
    </w:p>
    <w:p w14:paraId="68BE015A" w14:textId="77777777" w:rsidR="006C49F5" w:rsidRDefault="00A40E96">
      <w:pPr>
        <w:jc w:val="both"/>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9ADC62D" w14:textId="77777777">
        <w:tc>
          <w:tcPr>
            <w:tcW w:w="1493" w:type="dxa"/>
            <w:shd w:val="clear" w:color="auto" w:fill="D9D9D9"/>
            <w:tcMar>
              <w:top w:w="0" w:type="dxa"/>
              <w:left w:w="108" w:type="dxa"/>
              <w:bottom w:w="0" w:type="dxa"/>
              <w:right w:w="108" w:type="dxa"/>
            </w:tcMar>
          </w:tcPr>
          <w:p w14:paraId="5C46D16E" w14:textId="77777777" w:rsidR="006C49F5" w:rsidRDefault="00A40E96">
            <w:pPr>
              <w:rPr>
                <w:b/>
                <w:bCs/>
                <w:lang w:eastAsia="sv-SE"/>
              </w:rPr>
            </w:pPr>
            <w:r>
              <w:rPr>
                <w:b/>
                <w:bCs/>
                <w:lang w:eastAsia="sv-SE"/>
              </w:rPr>
              <w:t>Company</w:t>
            </w:r>
          </w:p>
        </w:tc>
        <w:tc>
          <w:tcPr>
            <w:tcW w:w="1922" w:type="dxa"/>
            <w:shd w:val="clear" w:color="auto" w:fill="D9D9D9"/>
          </w:tcPr>
          <w:p w14:paraId="23DD4CD8"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BD9B2D0" w14:textId="77777777" w:rsidR="006C49F5" w:rsidRDefault="00A40E96">
            <w:pPr>
              <w:rPr>
                <w:b/>
                <w:bCs/>
                <w:lang w:eastAsia="sv-SE"/>
              </w:rPr>
            </w:pPr>
            <w:r>
              <w:rPr>
                <w:b/>
                <w:bCs/>
                <w:color w:val="000000"/>
                <w:lang w:eastAsia="sv-SE"/>
              </w:rPr>
              <w:t>Comments</w:t>
            </w:r>
          </w:p>
        </w:tc>
      </w:tr>
      <w:tr w:rsidR="006C49F5" w14:paraId="41DA4B3E" w14:textId="77777777">
        <w:tc>
          <w:tcPr>
            <w:tcW w:w="1493" w:type="dxa"/>
            <w:tcMar>
              <w:top w:w="0" w:type="dxa"/>
              <w:left w:w="108" w:type="dxa"/>
              <w:bottom w:w="0" w:type="dxa"/>
              <w:right w:w="108" w:type="dxa"/>
            </w:tcMar>
          </w:tcPr>
          <w:p w14:paraId="4A98ACD9" w14:textId="77777777" w:rsidR="006C49F5" w:rsidRDefault="00A40E96">
            <w:pPr>
              <w:rPr>
                <w:lang w:eastAsia="zh-CN"/>
              </w:rPr>
            </w:pPr>
            <w:r>
              <w:rPr>
                <w:rFonts w:hint="eastAsia"/>
                <w:lang w:eastAsia="zh-CN"/>
              </w:rPr>
              <w:t>v</w:t>
            </w:r>
            <w:r>
              <w:rPr>
                <w:lang w:eastAsia="zh-CN"/>
              </w:rPr>
              <w:t>ivo</w:t>
            </w:r>
          </w:p>
        </w:tc>
        <w:tc>
          <w:tcPr>
            <w:tcW w:w="1922" w:type="dxa"/>
          </w:tcPr>
          <w:p w14:paraId="5E2BEE60" w14:textId="77777777" w:rsidR="006C49F5" w:rsidRDefault="006C49F5">
            <w:pPr>
              <w:rPr>
                <w:lang w:eastAsia="sv-SE"/>
              </w:rPr>
            </w:pPr>
          </w:p>
        </w:tc>
        <w:tc>
          <w:tcPr>
            <w:tcW w:w="5670" w:type="dxa"/>
            <w:tcMar>
              <w:top w:w="0" w:type="dxa"/>
              <w:left w:w="108" w:type="dxa"/>
              <w:bottom w:w="0" w:type="dxa"/>
              <w:right w:w="108" w:type="dxa"/>
            </w:tcMar>
          </w:tcPr>
          <w:p w14:paraId="5664C824" w14:textId="77777777" w:rsidR="006C49F5" w:rsidRDefault="00A40E96">
            <w:pPr>
              <w:rPr>
                <w:lang w:eastAsia="zh-CN"/>
              </w:rPr>
            </w:pPr>
            <w:r>
              <w:rPr>
                <w:lang w:eastAsia="zh-CN"/>
              </w:rPr>
              <w:t>If possible, it would be useful to clarify the assumption in the simulation</w:t>
            </w:r>
          </w:p>
          <w:p w14:paraId="735F032A" w14:textId="77777777" w:rsidR="006C49F5" w:rsidRDefault="00A40E96">
            <w:pPr>
              <w:pStyle w:val="afd"/>
              <w:numPr>
                <w:ilvl w:val="0"/>
                <w:numId w:val="24"/>
              </w:numPr>
              <w:rPr>
                <w:rFonts w:ascii="Times New Roman" w:hAnsi="Times New Roman"/>
                <w:sz w:val="20"/>
                <w:lang w:eastAsia="zh-CN"/>
              </w:rPr>
            </w:pPr>
            <w:r>
              <w:rPr>
                <w:rFonts w:ascii="Times New Roman" w:hAnsi="Times New Roman"/>
                <w:sz w:val="20"/>
                <w:lang w:eastAsia="zh-CN"/>
              </w:rPr>
              <w:t>For PRACH, the simulated format</w:t>
            </w:r>
          </w:p>
          <w:p w14:paraId="1F09464A" w14:textId="77777777" w:rsidR="006C49F5" w:rsidRDefault="00A40E96">
            <w:pPr>
              <w:pStyle w:val="afd"/>
              <w:numPr>
                <w:ilvl w:val="0"/>
                <w:numId w:val="24"/>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14:paraId="100036AB" w14:textId="77777777">
        <w:tc>
          <w:tcPr>
            <w:tcW w:w="1493" w:type="dxa"/>
            <w:tcMar>
              <w:top w:w="0" w:type="dxa"/>
              <w:left w:w="108" w:type="dxa"/>
              <w:bottom w:w="0" w:type="dxa"/>
              <w:right w:w="108" w:type="dxa"/>
            </w:tcMar>
          </w:tcPr>
          <w:p w14:paraId="6E855280" w14:textId="77777777" w:rsidR="006C49F5" w:rsidRDefault="00A40E96">
            <w:pPr>
              <w:rPr>
                <w:lang w:eastAsia="sv-SE"/>
              </w:rPr>
            </w:pPr>
            <w:r>
              <w:rPr>
                <w:rFonts w:hint="eastAsia"/>
                <w:lang w:eastAsia="zh-CN"/>
              </w:rPr>
              <w:t>ZTE</w:t>
            </w:r>
          </w:p>
        </w:tc>
        <w:tc>
          <w:tcPr>
            <w:tcW w:w="1922" w:type="dxa"/>
          </w:tcPr>
          <w:p w14:paraId="0BBAF58F"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1E6B2892" w14:textId="77777777" w:rsidR="006C49F5" w:rsidRDefault="00A40E96">
            <w:pPr>
              <w:rPr>
                <w:lang w:eastAsia="sv-SE"/>
              </w:rPr>
            </w:pPr>
            <w:r>
              <w:rPr>
                <w:rFonts w:hint="eastAsia"/>
                <w:lang w:eastAsia="zh-CN"/>
              </w:rPr>
              <w:t>Fine to capture the tables into the TR.</w:t>
            </w:r>
          </w:p>
        </w:tc>
      </w:tr>
      <w:tr w:rsidR="006C49F5" w14:paraId="77B00DFB" w14:textId="77777777">
        <w:tc>
          <w:tcPr>
            <w:tcW w:w="1493" w:type="dxa"/>
            <w:tcMar>
              <w:top w:w="0" w:type="dxa"/>
              <w:left w:w="108" w:type="dxa"/>
              <w:bottom w:w="0" w:type="dxa"/>
              <w:right w:w="108" w:type="dxa"/>
            </w:tcMar>
          </w:tcPr>
          <w:p w14:paraId="733DF87D" w14:textId="77777777" w:rsidR="006C49F5" w:rsidRDefault="00A21768">
            <w:r>
              <w:t>Qualcomm</w:t>
            </w:r>
          </w:p>
        </w:tc>
        <w:tc>
          <w:tcPr>
            <w:tcW w:w="1922" w:type="dxa"/>
          </w:tcPr>
          <w:p w14:paraId="2B72C05C" w14:textId="77777777" w:rsidR="006C49F5" w:rsidRDefault="00A21768">
            <w:r>
              <w:t>Y</w:t>
            </w:r>
          </w:p>
        </w:tc>
        <w:tc>
          <w:tcPr>
            <w:tcW w:w="5670" w:type="dxa"/>
            <w:tcMar>
              <w:top w:w="0" w:type="dxa"/>
              <w:left w:w="108" w:type="dxa"/>
              <w:bottom w:w="0" w:type="dxa"/>
              <w:right w:w="108" w:type="dxa"/>
            </w:tcMar>
          </w:tcPr>
          <w:p w14:paraId="6C4A4117" w14:textId="77777777" w:rsidR="006C49F5" w:rsidRDefault="00A21768">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9752A6" w14:paraId="3860EAFE" w14:textId="77777777" w:rsidTr="00213C8D">
        <w:trPr>
          <w:trHeight w:val="480"/>
        </w:trPr>
        <w:tc>
          <w:tcPr>
            <w:tcW w:w="1493" w:type="dxa"/>
            <w:tcMar>
              <w:top w:w="0" w:type="dxa"/>
              <w:left w:w="108" w:type="dxa"/>
              <w:bottom w:w="0" w:type="dxa"/>
              <w:right w:w="108" w:type="dxa"/>
            </w:tcMar>
          </w:tcPr>
          <w:p w14:paraId="3815557D" w14:textId="77777777" w:rsidR="009752A6" w:rsidRDefault="009752A6">
            <w:r>
              <w:t>Nokia, NSB</w:t>
            </w:r>
          </w:p>
        </w:tc>
        <w:tc>
          <w:tcPr>
            <w:tcW w:w="1922" w:type="dxa"/>
          </w:tcPr>
          <w:p w14:paraId="257D6744" w14:textId="77777777" w:rsidR="009752A6" w:rsidRDefault="009752A6">
            <w:r>
              <w:t>Y</w:t>
            </w:r>
          </w:p>
        </w:tc>
        <w:tc>
          <w:tcPr>
            <w:tcW w:w="5670" w:type="dxa"/>
            <w:tcMar>
              <w:top w:w="0" w:type="dxa"/>
              <w:left w:w="108" w:type="dxa"/>
              <w:bottom w:w="0" w:type="dxa"/>
              <w:right w:w="108" w:type="dxa"/>
            </w:tcMar>
          </w:tcPr>
          <w:p w14:paraId="56EF60C9" w14:textId="77777777" w:rsidR="009752A6" w:rsidRDefault="009752A6">
            <w:pPr>
              <w:rPr>
                <w:lang w:eastAsia="sv-SE"/>
              </w:rPr>
            </w:pPr>
          </w:p>
        </w:tc>
      </w:tr>
      <w:tr w:rsidR="00B54C3D" w14:paraId="4EC2D1CC" w14:textId="77777777">
        <w:tc>
          <w:tcPr>
            <w:tcW w:w="1493" w:type="dxa"/>
            <w:tcMar>
              <w:top w:w="0" w:type="dxa"/>
              <w:left w:w="108" w:type="dxa"/>
              <w:bottom w:w="0" w:type="dxa"/>
              <w:right w:w="108" w:type="dxa"/>
            </w:tcMar>
          </w:tcPr>
          <w:p w14:paraId="7923E24B" w14:textId="77777777" w:rsidR="00B54C3D" w:rsidRDefault="00213C8D">
            <w:r>
              <w:t>F</w:t>
            </w:r>
            <w:r w:rsidR="00B54C3D">
              <w:t>uturewei</w:t>
            </w:r>
          </w:p>
        </w:tc>
        <w:tc>
          <w:tcPr>
            <w:tcW w:w="1922" w:type="dxa"/>
          </w:tcPr>
          <w:p w14:paraId="70AD5725" w14:textId="77777777" w:rsidR="00B54C3D" w:rsidRDefault="00B54C3D"/>
        </w:tc>
        <w:tc>
          <w:tcPr>
            <w:tcW w:w="5670" w:type="dxa"/>
            <w:tcMar>
              <w:top w:w="0" w:type="dxa"/>
              <w:left w:w="108" w:type="dxa"/>
              <w:bottom w:w="0" w:type="dxa"/>
              <w:right w:w="108" w:type="dxa"/>
            </w:tcMar>
          </w:tcPr>
          <w:p w14:paraId="44F5290B" w14:textId="77777777" w:rsidR="00B54C3D" w:rsidRDefault="00B54C3D" w:rsidP="00B54C3D">
            <w:r>
              <w:t xml:space="preserve">Same as 3.1-1 </w:t>
            </w:r>
          </w:p>
          <w:p w14:paraId="0C34558E" w14:textId="77777777" w:rsidR="00B54C3D" w:rsidRDefault="00B54C3D">
            <w:pPr>
              <w:rPr>
                <w:lang w:eastAsia="sv-SE"/>
              </w:rPr>
            </w:pPr>
          </w:p>
        </w:tc>
      </w:tr>
      <w:tr w:rsidR="00A24A59" w14:paraId="51E12635" w14:textId="77777777">
        <w:tc>
          <w:tcPr>
            <w:tcW w:w="1493" w:type="dxa"/>
            <w:tcMar>
              <w:top w:w="0" w:type="dxa"/>
              <w:left w:w="108" w:type="dxa"/>
              <w:bottom w:w="0" w:type="dxa"/>
              <w:right w:w="108" w:type="dxa"/>
            </w:tcMar>
          </w:tcPr>
          <w:p w14:paraId="22F75534"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058C7A6B" w14:textId="77777777" w:rsidR="00A24A59"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9411C21" w14:textId="77777777" w:rsidR="00A24A59" w:rsidRDefault="00A24A59" w:rsidP="00B54C3D"/>
        </w:tc>
      </w:tr>
      <w:tr w:rsidR="009A7DCD" w14:paraId="4EB6509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3A1C9"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5E27063" w14:textId="77777777"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E7409" w14:textId="77777777" w:rsidR="009A7DCD" w:rsidRDefault="009A7DCD" w:rsidP="00B7391F"/>
        </w:tc>
      </w:tr>
      <w:tr w:rsidR="00B7391F" w14:paraId="11147F7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E8A18"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144A15F"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8D81" w14:textId="77777777" w:rsidR="00B7391F" w:rsidRDefault="00B7391F" w:rsidP="00B7391F"/>
        </w:tc>
      </w:tr>
      <w:tr w:rsidR="00387135" w14:paraId="2D6114A0"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A6D11" w14:textId="77777777" w:rsidR="00387135" w:rsidRDefault="00387135" w:rsidP="0038713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FE6FC8B" w14:textId="77777777" w:rsidR="00387135" w:rsidRDefault="00387135" w:rsidP="0038713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33265" w14:textId="77777777" w:rsidR="00387135" w:rsidRDefault="00387135" w:rsidP="00387135">
            <w:pPr>
              <w:rPr>
                <w:lang w:eastAsia="sv-SE"/>
              </w:rPr>
            </w:pPr>
            <w:r>
              <w:rPr>
                <w:rFonts w:hint="eastAsia"/>
                <w:lang w:eastAsia="zh-CN"/>
              </w:rPr>
              <w:t>Fine to capture the tables into TR.</w:t>
            </w:r>
            <w:r>
              <w:rPr>
                <w:lang w:eastAsia="zh-CN"/>
              </w:rPr>
              <w:t xml:space="preserve"> Fine to clarify PRACH format and TBS scaling for msg2. </w:t>
            </w:r>
          </w:p>
        </w:tc>
      </w:tr>
      <w:tr w:rsidR="00685FA9" w14:paraId="67FC78E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0FFFE" w14:textId="77777777" w:rsidR="00685FA9" w:rsidRPr="009F1F6E" w:rsidRDefault="00685FA9" w:rsidP="00685FA9">
            <w:pPr>
              <w:rPr>
                <w:lang w:eastAsia="sv-SE"/>
              </w:rPr>
            </w:pPr>
            <w:r w:rsidRPr="0064632B">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44959CA"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5BCC" w14:textId="77777777" w:rsidR="00685FA9" w:rsidRPr="009F1F6E" w:rsidRDefault="00685FA9" w:rsidP="00685FA9">
            <w:pPr>
              <w:rPr>
                <w:lang w:eastAsia="sv-SE"/>
              </w:rPr>
            </w:pPr>
            <w:r>
              <w:rPr>
                <w:rFonts w:eastAsia="맑은 고딕" w:hint="eastAsia"/>
                <w:lang w:eastAsia="ko-KR"/>
              </w:rPr>
              <w:t>For Msg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r w:rsidR="001F7CB7" w14:paraId="667F3EF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45466" w14:textId="06B3456E" w:rsidR="001F7CB7" w:rsidRPr="0064632B" w:rsidRDefault="001F7CB7" w:rsidP="001F7CB7">
            <w:pPr>
              <w:rPr>
                <w:rFonts w:eastAsia="맑은 고딕"/>
                <w:lang w:eastAsia="ko-KR"/>
              </w:rPr>
            </w:pPr>
            <w:r>
              <w:rPr>
                <w:rFonts w:eastAsia="맑은 고딕"/>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BA6A4A5" w14:textId="267B386C"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734BF" w14:textId="60304832" w:rsidR="001F7CB7" w:rsidRDefault="001F7CB7" w:rsidP="001F7CB7">
            <w:pPr>
              <w:rPr>
                <w:rFonts w:eastAsia="맑은 고딕"/>
                <w:lang w:eastAsia="ko-KR"/>
              </w:rPr>
            </w:pPr>
            <w:r>
              <w:rPr>
                <w:rFonts w:eastAsia="맑은 고딕"/>
                <w:lang w:eastAsia="ko-KR"/>
              </w:rPr>
              <w:t>We have provide some update on our results.</w:t>
            </w:r>
          </w:p>
        </w:tc>
      </w:tr>
      <w:tr w:rsidR="00A006D3" w14:paraId="530B87B7" w14:textId="77777777" w:rsidTr="00B57B76">
        <w:tc>
          <w:tcPr>
            <w:tcW w:w="1493" w:type="dxa"/>
            <w:tcMar>
              <w:top w:w="0" w:type="dxa"/>
              <w:left w:w="108" w:type="dxa"/>
              <w:bottom w:w="0" w:type="dxa"/>
              <w:right w:w="108" w:type="dxa"/>
            </w:tcMar>
          </w:tcPr>
          <w:p w14:paraId="0944AEE0" w14:textId="77777777" w:rsidR="00A006D3" w:rsidRDefault="00A006D3" w:rsidP="00B57B76">
            <w:pPr>
              <w:rPr>
                <w:rFonts w:eastAsia="맑은 고딕"/>
                <w:lang w:eastAsia="ko-KR"/>
              </w:rPr>
            </w:pPr>
            <w:r>
              <w:rPr>
                <w:rFonts w:eastAsia="맑은 고딕"/>
                <w:lang w:eastAsia="ko-KR"/>
              </w:rPr>
              <w:t>FL4</w:t>
            </w:r>
          </w:p>
        </w:tc>
        <w:tc>
          <w:tcPr>
            <w:tcW w:w="7592" w:type="dxa"/>
            <w:gridSpan w:val="2"/>
          </w:tcPr>
          <w:p w14:paraId="2AF57B01" w14:textId="6F2DF062" w:rsidR="00A006D3" w:rsidRDefault="00A006D3" w:rsidP="00B57B76">
            <w:pPr>
              <w:rPr>
                <w:rFonts w:eastAsia="맑은 고딕"/>
                <w:lang w:eastAsia="ko-KR"/>
              </w:rPr>
            </w:pPr>
            <w:r w:rsidRPr="00A006D3">
              <w:rPr>
                <w:rFonts w:eastAsia="맑은 고딕"/>
                <w:lang w:eastAsia="ko-KR"/>
              </w:rPr>
              <w:t xml:space="preserve">Majority of responses are fine with capturing the above link budget evaluation results to TR 38.875. One response suggests the results </w:t>
            </w:r>
            <w:r>
              <w:rPr>
                <w:rFonts w:eastAsia="맑은 고딕"/>
                <w:lang w:eastAsia="ko-KR"/>
              </w:rPr>
              <w:t xml:space="preserve">can be captured </w:t>
            </w:r>
            <w:r w:rsidRPr="00A006D3">
              <w:rPr>
                <w:rFonts w:eastAsia="맑은 고딕"/>
                <w:lang w:eastAsia="ko-KR"/>
              </w:rPr>
              <w:t xml:space="preserve">in an Appendix </w:t>
            </w:r>
            <w:r>
              <w:rPr>
                <w:rFonts w:eastAsia="맑은 고딕"/>
                <w:lang w:eastAsia="ko-KR"/>
              </w:rPr>
              <w:t>of TR 38.875 by</w:t>
            </w:r>
            <w:r w:rsidRPr="00A006D3">
              <w:rPr>
                <w:rFonts w:eastAsia="맑은 고딕"/>
                <w:lang w:eastAsia="ko-KR"/>
              </w:rPr>
              <w:t xml:space="preserve"> replacing company names with “source N”. </w:t>
            </w:r>
            <w:r>
              <w:rPr>
                <w:rFonts w:eastAsia="맑은 고딕"/>
                <w:lang w:eastAsia="ko-KR"/>
              </w:rPr>
              <w:t>Several</w:t>
            </w:r>
            <w:r w:rsidRPr="00A006D3">
              <w:rPr>
                <w:rFonts w:eastAsia="맑은 고딕"/>
                <w:lang w:eastAsia="ko-KR"/>
              </w:rPr>
              <w:t xml:space="preserve"> responses comment to clarify </w:t>
            </w:r>
            <w:r w:rsidR="001C1D82">
              <w:rPr>
                <w:rFonts w:eastAsia="맑은 고딕"/>
                <w:lang w:eastAsia="ko-KR"/>
              </w:rPr>
              <w:t xml:space="preserve">evaluation </w:t>
            </w:r>
            <w:r w:rsidRPr="00A006D3">
              <w:rPr>
                <w:rFonts w:eastAsia="맑은 고딕"/>
                <w:lang w:eastAsia="ko-KR"/>
              </w:rPr>
              <w:t>assumption for msg2 and PRACH.</w:t>
            </w:r>
            <w:r>
              <w:rPr>
                <w:rFonts w:eastAsia="맑은 고딕"/>
                <w:lang w:eastAsia="ko-KR"/>
              </w:rPr>
              <w:t xml:space="preserve"> </w:t>
            </w:r>
          </w:p>
          <w:p w14:paraId="506BD743" w14:textId="44363D66" w:rsidR="004E6457" w:rsidRDefault="004E6457" w:rsidP="00B57B76">
            <w:pPr>
              <w:rPr>
                <w:rFonts w:eastAsia="맑은 고딕"/>
                <w:lang w:eastAsia="ko-KR"/>
              </w:rPr>
            </w:pPr>
            <w:r>
              <w:rPr>
                <w:lang w:eastAsia="sv-SE"/>
              </w:rPr>
              <w:t xml:space="preserve">For Msg2 results, some companies might have considered TBS scaling and some others have not. However, the assumption for TBS scaling is not available in the evaluation spreadsheet. </w:t>
            </w:r>
            <w:r>
              <w:rPr>
                <w:lang w:eastAsia="sv-SE"/>
              </w:rPr>
              <w:lastRenderedPageBreak/>
              <w:t>FL suggests the sourcing companies to clarify whether TBS scaling is used for Msg2 and also PRACH format.</w:t>
            </w:r>
          </w:p>
          <w:p w14:paraId="1377C7D2" w14:textId="3EB07AC0" w:rsidR="00A006D3" w:rsidRDefault="00A006D3" w:rsidP="00B57B76">
            <w:pPr>
              <w:rPr>
                <w:rFonts w:eastAsia="DengXian"/>
                <w:lang w:eastAsia="zh-CN"/>
              </w:rPr>
            </w:pPr>
            <w:r>
              <w:rPr>
                <w:rFonts w:eastAsia="DengXian"/>
                <w:lang w:eastAsia="zh-CN"/>
              </w:rPr>
              <w:t>Based on the responses, FL makes the following proposal:</w:t>
            </w:r>
          </w:p>
          <w:p w14:paraId="75399243" w14:textId="0825EECE" w:rsidR="00A006D3" w:rsidRPr="00A006D3" w:rsidRDefault="00A006D3" w:rsidP="00B57B76">
            <w:pPr>
              <w:rPr>
                <w:rFonts w:eastAsia="DengXian"/>
                <w:b/>
                <w:bCs/>
                <w:lang w:eastAsia="zh-CN"/>
              </w:rPr>
            </w:pPr>
            <w:r w:rsidRPr="00A006D3">
              <w:rPr>
                <w:rFonts w:eastAsia="DengXian"/>
                <w:b/>
                <w:bCs/>
                <w:highlight w:val="yellow"/>
                <w:lang w:eastAsia="zh-CN"/>
              </w:rPr>
              <w:t>[FL4] Proposal 3.</w:t>
            </w:r>
            <w:r w:rsidR="00B57B76">
              <w:rPr>
                <w:rFonts w:eastAsia="DengXian"/>
                <w:b/>
                <w:bCs/>
                <w:highlight w:val="yellow"/>
                <w:lang w:eastAsia="zh-CN"/>
              </w:rPr>
              <w:t>2</w:t>
            </w:r>
            <w:r w:rsidRPr="00A006D3">
              <w:rPr>
                <w:rFonts w:eastAsia="DengXian"/>
                <w:b/>
                <w:bCs/>
                <w:highlight w:val="yellow"/>
                <w:lang w:eastAsia="zh-CN"/>
              </w:rPr>
              <w:t>-1:</w:t>
            </w:r>
          </w:p>
          <w:p w14:paraId="3CACFF6A" w14:textId="0EAAFC5E" w:rsidR="00A006D3" w:rsidRPr="00F60DB9" w:rsidRDefault="00A006D3" w:rsidP="00B57B76">
            <w:pPr>
              <w:pStyle w:val="afd"/>
              <w:numPr>
                <w:ilvl w:val="0"/>
                <w:numId w:val="18"/>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53CF4EB6" w14:textId="6CD72191" w:rsidR="00A006D3" w:rsidRPr="00A006D3" w:rsidRDefault="00A006D3" w:rsidP="00A006D3">
            <w:pPr>
              <w:pStyle w:val="afd"/>
              <w:numPr>
                <w:ilvl w:val="1"/>
                <w:numId w:val="18"/>
              </w:numPr>
              <w:overflowPunct w:val="0"/>
              <w:autoSpaceDE w:val="0"/>
              <w:autoSpaceDN w:val="0"/>
              <w:spacing w:after="180"/>
              <w:ind w:left="720"/>
              <w:textAlignment w:val="baseline"/>
              <w:rPr>
                <w:rFonts w:eastAsia="맑은 고딕"/>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Pr>
                <w:rFonts w:ascii="Times New Roman" w:hAnsi="Times New Roman"/>
                <w:sz w:val="20"/>
                <w:szCs w:val="20"/>
              </w:rPr>
              <w:t xml:space="preserve"> </w:t>
            </w:r>
            <w:r w:rsidR="004E6457">
              <w:rPr>
                <w:rFonts w:ascii="Times New Roman" w:hAnsi="Times New Roman"/>
                <w:sz w:val="20"/>
                <w:szCs w:val="20"/>
              </w:rPr>
              <w:t>and a clarification of assumption for Msg2, and PRACH</w:t>
            </w:r>
          </w:p>
        </w:tc>
      </w:tr>
      <w:tr w:rsidR="00A006D3" w14:paraId="16F64B1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E88C2" w14:textId="2B499AF5" w:rsidR="00A006D3" w:rsidRPr="00D04D51" w:rsidRDefault="00D04D51" w:rsidP="001F7CB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4F516D44" w14:textId="77777777" w:rsidR="00A006D3" w:rsidRDefault="00A006D3"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88354" w14:textId="77777777" w:rsidR="00D04D51" w:rsidRDefault="00D04D51" w:rsidP="00D04D51">
            <w:pPr>
              <w:rPr>
                <w:rFonts w:eastAsiaTheme="minorEastAsia"/>
                <w:lang w:eastAsia="zh-CN"/>
              </w:rPr>
            </w:pPr>
            <w:r>
              <w:rPr>
                <w:rFonts w:eastAsiaTheme="minorEastAsia"/>
                <w:lang w:eastAsia="zh-CN"/>
              </w:rPr>
              <w:t>For MSG2, we use MCS#0 with no TBS scaling</w:t>
            </w:r>
          </w:p>
          <w:p w14:paraId="01D9AE09" w14:textId="104EE13D" w:rsidR="00A006D3" w:rsidRDefault="00D04D51" w:rsidP="00D04D51">
            <w:pPr>
              <w:rPr>
                <w:rFonts w:eastAsia="맑은 고딕"/>
                <w:lang w:eastAsia="ko-KR"/>
              </w:rPr>
            </w:pPr>
            <w:r>
              <w:rPr>
                <w:rFonts w:eastAsiaTheme="minorEastAsia" w:hint="eastAsia"/>
                <w:lang w:eastAsia="zh-CN"/>
              </w:rPr>
              <w:t>F</w:t>
            </w:r>
            <w:r>
              <w:rPr>
                <w:rFonts w:eastAsiaTheme="minorEastAsia"/>
                <w:lang w:eastAsia="zh-CN"/>
              </w:rPr>
              <w:t xml:space="preserve">or PRACH, only format 0 is captured according to the template. </w:t>
            </w:r>
            <w:r w:rsidR="00C635A9">
              <w:rPr>
                <w:rFonts w:eastAsiaTheme="minorEastAsia"/>
                <w:lang w:eastAsia="zh-CN"/>
              </w:rPr>
              <w:t xml:space="preserve">However, we believe for FDD, PRACH format 2 is possible for better coverage, therefore not proper to draw conclusion based on PRACH format 0 only. </w:t>
            </w:r>
          </w:p>
        </w:tc>
      </w:tr>
      <w:tr w:rsidR="00F624C5" w14:paraId="418E404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1B05" w14:textId="6F7F1F6C" w:rsidR="00F624C5" w:rsidRDefault="00F624C5" w:rsidP="00F624C5">
            <w:pPr>
              <w:rPr>
                <w:rFonts w:eastAsia="맑은 고딕"/>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317B5104" w14:textId="77777777" w:rsidR="00F624C5" w:rsidRPr="00C635A9" w:rsidRDefault="00F624C5" w:rsidP="00F624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708F" w14:textId="77777777" w:rsidR="00F624C5" w:rsidRDefault="00F624C5" w:rsidP="00F624C5">
            <w:pPr>
              <w:rPr>
                <w:lang w:eastAsia="zh-CN"/>
              </w:rPr>
            </w:pPr>
            <w:r>
              <w:rPr>
                <w:lang w:eastAsia="zh-CN"/>
              </w:rPr>
              <w:t>We are fine with the FL updated proposal</w:t>
            </w:r>
          </w:p>
          <w:p w14:paraId="62DFDF81" w14:textId="4F1C27BE" w:rsidR="00F624C5" w:rsidRDefault="00F624C5" w:rsidP="00F624C5">
            <w:pPr>
              <w:rPr>
                <w:rFonts w:eastAsia="맑은 고딕"/>
                <w:lang w:eastAsia="ko-KR"/>
              </w:rPr>
            </w:pPr>
            <w:r>
              <w:rPr>
                <w:rFonts w:eastAsia="맑은 고딕"/>
                <w:lang w:eastAsia="ko-KR"/>
              </w:rPr>
              <w:t>For Msg2, no TBS scaling is used (3 RBs, MCS0, and TBS = 9 bytes)</w:t>
            </w:r>
          </w:p>
        </w:tc>
      </w:tr>
      <w:tr w:rsidR="005440BD" w14:paraId="571C531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A7381" w14:textId="6C819E2D" w:rsidR="005440BD" w:rsidRDefault="005440BD" w:rsidP="005440BD">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435DE3F2" w14:textId="439E0CF3" w:rsidR="005440BD" w:rsidRPr="00C635A9" w:rsidRDefault="005440BD" w:rsidP="005440BD">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E8AB7" w14:textId="21638FA2" w:rsidR="005440BD" w:rsidRDefault="005440BD" w:rsidP="005440BD">
            <w:pPr>
              <w:rPr>
                <w:lang w:eastAsia="zh-CN"/>
              </w:rPr>
            </w:pPr>
            <w:r>
              <w:rPr>
                <w:rFonts w:hint="eastAsia"/>
                <w:lang w:eastAsia="zh-CN"/>
              </w:rPr>
              <w:t xml:space="preserve">Similar comment as to </w:t>
            </w:r>
            <w:r>
              <w:t>Question 3.1-1.</w:t>
            </w:r>
          </w:p>
        </w:tc>
      </w:tr>
      <w:tr w:rsidR="00C921A7" w14:paraId="18BF963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25306" w14:textId="03316782" w:rsidR="00C921A7" w:rsidRDefault="00C921A7" w:rsidP="005440BD">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56280B0F" w14:textId="77777777" w:rsidR="00C921A7" w:rsidRDefault="00C921A7" w:rsidP="005440BD">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D1E48" w14:textId="7C125E7F" w:rsidR="00C921A7" w:rsidRDefault="00C921A7" w:rsidP="005440BD">
            <w:pPr>
              <w:rPr>
                <w:lang w:eastAsia="zh-CN"/>
              </w:rPr>
            </w:pPr>
            <w:r>
              <w:rPr>
                <w:lang w:eastAsia="zh-CN"/>
              </w:rPr>
              <w:t>No tbs scaling is used</w:t>
            </w:r>
          </w:p>
        </w:tc>
      </w:tr>
      <w:tr w:rsidR="00604AC4" w14:paraId="2D213CC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3576F" w14:textId="04B7E4A7" w:rsidR="00604AC4" w:rsidRDefault="00604AC4" w:rsidP="00604AC4">
            <w:pPr>
              <w:rPr>
                <w:lang w:eastAsia="zh-CN"/>
              </w:rPr>
            </w:pPr>
            <w:r>
              <w:rPr>
                <w:rFonts w:eastAsia="맑은 고딕"/>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792DF24C" w14:textId="1DCB8501" w:rsidR="00604AC4" w:rsidRDefault="00604AC4" w:rsidP="00604AC4">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378E" w14:textId="23BA42E5" w:rsidR="00604AC4" w:rsidRDefault="00604AC4" w:rsidP="00604AC4">
            <w:pPr>
              <w:rPr>
                <w:lang w:eastAsia="zh-CN"/>
              </w:rPr>
            </w:pPr>
            <w:r>
              <w:rPr>
                <w:rFonts w:eastAsia="맑은 고딕"/>
                <w:lang w:eastAsia="ko-KR"/>
              </w:rPr>
              <w:t>We simulate Msg2 with scaling factor 1/4 and PRACH format 0</w:t>
            </w:r>
          </w:p>
        </w:tc>
      </w:tr>
      <w:tr w:rsidR="00B72DD1" w14:paraId="68098D82"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FCAB" w14:textId="77777777" w:rsidR="00B72DD1" w:rsidRPr="00B72DD1" w:rsidRDefault="00B72DD1" w:rsidP="00FF44BC">
            <w:pPr>
              <w:rPr>
                <w:rFonts w:eastAsia="맑은 고딕"/>
                <w:lang w:eastAsia="ko-KR"/>
              </w:rPr>
            </w:pPr>
            <w:r w:rsidRPr="00B72DD1">
              <w:rPr>
                <w:rFonts w:eastAsia="맑은 고딕"/>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358D2C9" w14:textId="77777777" w:rsidR="00B72DD1" w:rsidRDefault="00B72DD1" w:rsidP="00FF44BC">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385F" w14:textId="77777777" w:rsidR="00B72DD1" w:rsidRPr="00B72DD1" w:rsidRDefault="00B72DD1" w:rsidP="00FF44BC">
            <w:pPr>
              <w:rPr>
                <w:rFonts w:eastAsia="맑은 고딕"/>
                <w:lang w:eastAsia="ko-KR"/>
              </w:rPr>
            </w:pPr>
            <w:r w:rsidRPr="00B72DD1">
              <w:rPr>
                <w:rFonts w:eastAsia="맑은 고딕"/>
                <w:lang w:eastAsia="ko-KR"/>
              </w:rPr>
              <w:t>We are fine with the FL’s updated proposal.</w:t>
            </w:r>
          </w:p>
          <w:p w14:paraId="5ACE55B3" w14:textId="77777777" w:rsidR="00B72DD1" w:rsidRPr="00B72DD1" w:rsidRDefault="00B72DD1" w:rsidP="00FF44BC">
            <w:pPr>
              <w:rPr>
                <w:rFonts w:eastAsia="맑은 고딕"/>
                <w:lang w:eastAsia="ko-KR"/>
              </w:rPr>
            </w:pPr>
            <w:r w:rsidRPr="00B72DD1">
              <w:rPr>
                <w:rFonts w:eastAsia="맑은 고딕"/>
                <w:lang w:eastAsia="ko-KR"/>
              </w:rPr>
              <w:t>Regarding TBS scaling for Msg2, we have provided results with and without TBS scaling. We suggest using results based on no TBS scaling as a baseline. TBS scaling can be considered as a coverage recovery technique for Msg2.</w:t>
            </w:r>
          </w:p>
          <w:p w14:paraId="38BA8EEB" w14:textId="77777777" w:rsidR="00B72DD1" w:rsidRPr="00B72DD1" w:rsidRDefault="00B72DD1" w:rsidP="00FF44BC">
            <w:pPr>
              <w:rPr>
                <w:rFonts w:eastAsia="맑은 고딕"/>
                <w:lang w:eastAsia="ko-KR"/>
              </w:rPr>
            </w:pPr>
            <w:r w:rsidRPr="00B72DD1">
              <w:rPr>
                <w:rFonts w:eastAsia="맑은 고딕"/>
                <w:lang w:eastAsia="ko-KR"/>
              </w:rPr>
              <w:t>Regarding PRACH, our results are based on Format 0 (1.25 KHz SCS).</w:t>
            </w:r>
          </w:p>
        </w:tc>
      </w:tr>
      <w:tr w:rsidR="007A0F16" w14:paraId="79C5818D"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D1E6" w14:textId="1CA60330" w:rsidR="007A0F16" w:rsidRPr="00B72DD1" w:rsidRDefault="007A0F16" w:rsidP="007A0F16">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E2044FC" w14:textId="77777777" w:rsidR="007A0F16" w:rsidRDefault="007A0F16" w:rsidP="007A0F16">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36EFC" w14:textId="27D4FA91" w:rsidR="007A0F16" w:rsidRPr="00B72DD1" w:rsidRDefault="007A0F16" w:rsidP="007A0F16">
            <w:pPr>
              <w:rPr>
                <w:rFonts w:eastAsia="맑은 고딕"/>
                <w:lang w:eastAsia="ko-KR"/>
              </w:rPr>
            </w:pPr>
            <w:r>
              <w:rPr>
                <w:rFonts w:eastAsia="맑은 고딕"/>
                <w:lang w:eastAsia="ko-KR"/>
              </w:rPr>
              <w:t>No TBS scaling was used for Msg2.</w:t>
            </w:r>
          </w:p>
        </w:tc>
      </w:tr>
    </w:tbl>
    <w:p w14:paraId="5BB7F171" w14:textId="77777777" w:rsidR="006C49F5" w:rsidRDefault="006C49F5">
      <w:pPr>
        <w:spacing w:after="120"/>
        <w:rPr>
          <w:highlight w:val="yellow"/>
          <w:lang w:eastAsia="zh-CN"/>
        </w:rPr>
      </w:pPr>
    </w:p>
    <w:p w14:paraId="3AB6519F" w14:textId="77777777" w:rsidR="006C49F5" w:rsidRDefault="00A40E96">
      <w:pPr>
        <w:jc w:val="both"/>
      </w:pPr>
      <w:r>
        <w:t xml:space="preserve">Based on the evaluation results in </w:t>
      </w:r>
      <w:r>
        <w:rPr>
          <w:lang w:val="en-GB" w:eastAsia="zh-CN"/>
        </w:rPr>
        <w:t xml:space="preserve">Table 3.2-1 to Table 3.2-3, the channels that </w:t>
      </w:r>
      <w:ins w:id="142" w:author="Chao Wei" w:date="2020-11-02T10:50:00Z">
        <w:r>
          <w:rPr>
            <w:lang w:val="en-GB" w:eastAsia="zh-CN"/>
          </w:rPr>
          <w:t xml:space="preserve">potentially </w:t>
        </w:r>
      </w:ins>
      <w:r>
        <w:rPr>
          <w:lang w:val="en-GB" w:eastAsia="zh-CN"/>
        </w:rPr>
        <w:t xml:space="preserve">need coverage recovery </w:t>
      </w:r>
      <w:del w:id="143"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44"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45" w:author="Chao Wei" w:date="2020-11-02T10:40:00Z">
        <w:r>
          <w:rPr>
            <w:lang w:val="en-GB" w:eastAsia="zh-CN"/>
          </w:rPr>
          <w:delText xml:space="preserve">show the counts of </w:delText>
        </w:r>
      </w:del>
      <w:ins w:id="146" w:author="Chao Wei" w:date="2020-11-02T10:40:00Z">
        <w:r>
          <w:rPr>
            <w:lang w:val="en-GB" w:eastAsia="zh-CN"/>
          </w:rPr>
          <w:t>is</w:t>
        </w:r>
      </w:ins>
      <w:ins w:id="147" w:author="Chao Wei" w:date="2020-11-02T10:57:00Z">
        <w:r>
          <w:rPr>
            <w:lang w:val="en-GB" w:eastAsia="zh-CN"/>
          </w:rPr>
          <w:t xml:space="preserve"> </w:t>
        </w:r>
      </w:ins>
      <w:r>
        <w:rPr>
          <w:lang w:val="en-GB" w:eastAsia="zh-CN"/>
        </w:rPr>
        <w:t xml:space="preserve">the number of </w:t>
      </w:r>
      <w:del w:id="148" w:author="Chao Wei" w:date="2020-11-02T10:40:00Z">
        <w:r>
          <w:rPr>
            <w:lang w:val="en-GB" w:eastAsia="zh-CN"/>
          </w:rPr>
          <w:delText>the companies with same observation</w:delText>
        </w:r>
      </w:del>
      <w:ins w:id="149" w:author="Chao Wei" w:date="2020-11-02T10:52:00Z">
        <w:r>
          <w:rPr>
            <w:lang w:val="en-GB" w:eastAsia="zh-CN"/>
          </w:rPr>
          <w:t xml:space="preserve"> </w:t>
        </w:r>
      </w:ins>
      <w:ins w:id="150" w:author="Chao Wei" w:date="2020-11-02T10:40:00Z">
        <w:r>
          <w:rPr>
            <w:lang w:val="en-GB" w:eastAsia="zh-CN"/>
          </w:rPr>
          <w:t>samples</w:t>
        </w:r>
      </w:ins>
      <w:r>
        <w:rPr>
          <w:lang w:val="en-GB" w:eastAsia="zh-CN"/>
        </w:rPr>
        <w:t>.</w:t>
      </w:r>
    </w:p>
    <w:p w14:paraId="7F6604DE" w14:textId="77777777" w:rsidR="006C49F5" w:rsidRDefault="00A40E96">
      <w:pPr>
        <w:pStyle w:val="a9"/>
        <w:jc w:val="center"/>
        <w:rPr>
          <w:ins w:id="151" w:author="Chao Wei" w:date="2020-11-02T10:41:00Z"/>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C49F5" w14:paraId="407BCA8D" w14:textId="77777777" w:rsidTr="006C49F5">
        <w:trPr>
          <w:cnfStyle w:val="100000000000" w:firstRow="1" w:lastRow="0" w:firstColumn="0" w:lastColumn="0" w:oddVBand="0" w:evenVBand="0" w:oddHBand="0" w:evenHBand="0" w:firstRowFirstColumn="0" w:firstRowLastColumn="0" w:lastRowFirstColumn="0" w:lastRowLastColumn="0"/>
          <w:jc w:val="center"/>
          <w:ins w:id="15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14:paraId="07D5BD20" w14:textId="77777777" w:rsidR="006C49F5" w:rsidRDefault="006C49F5">
            <w:pPr>
              <w:rPr>
                <w:ins w:id="153" w:author="Chao Wei" w:date="2020-11-02T10:41:00Z"/>
                <w:b w:val="0"/>
                <w:bCs w:val="0"/>
              </w:rPr>
            </w:pPr>
          </w:p>
        </w:tc>
        <w:tc>
          <w:tcPr>
            <w:tcW w:w="0" w:type="auto"/>
          </w:tcPr>
          <w:p w14:paraId="2DC52D7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54" w:author="Chao Wei" w:date="2020-11-02T10:41:00Z"/>
                <w:b w:val="0"/>
                <w:bCs w:val="0"/>
              </w:rPr>
            </w:pPr>
            <w:ins w:id="155" w:author="Chao Wei" w:date="2020-11-02T10:42:00Z">
              <w:r>
                <w:t>Channels</w:t>
              </w:r>
            </w:ins>
          </w:p>
        </w:tc>
        <w:tc>
          <w:tcPr>
            <w:tcW w:w="0" w:type="auto"/>
          </w:tcPr>
          <w:p w14:paraId="006F35C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56" w:author="Chao Wei" w:date="2020-11-02T10:41:00Z"/>
                <w:b w:val="0"/>
                <w:bCs w:val="0"/>
              </w:rPr>
            </w:pPr>
            <w:ins w:id="157" w:author="Chao Wei" w:date="2020-11-02T10:41:00Z">
              <w:r>
                <w:t>Mean</w:t>
              </w:r>
            </w:ins>
          </w:p>
        </w:tc>
        <w:tc>
          <w:tcPr>
            <w:tcW w:w="0" w:type="auto"/>
          </w:tcPr>
          <w:p w14:paraId="4570036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58" w:author="Chao Wei" w:date="2020-11-02T10:41:00Z"/>
                <w:b w:val="0"/>
                <w:bCs w:val="0"/>
              </w:rPr>
            </w:pPr>
            <w:ins w:id="159" w:author="Chao Wei" w:date="2020-11-02T10:41:00Z">
              <w:r>
                <w:t>Median</w:t>
              </w:r>
            </w:ins>
          </w:p>
        </w:tc>
        <w:tc>
          <w:tcPr>
            <w:tcW w:w="0" w:type="auto"/>
          </w:tcPr>
          <w:p w14:paraId="753FE2B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60" w:author="Chao Wei" w:date="2020-11-02T10:41:00Z"/>
                <w:b w:val="0"/>
                <w:bCs w:val="0"/>
              </w:rPr>
            </w:pPr>
            <w:ins w:id="161" w:author="Chao Wei" w:date="2020-11-02T10:41:00Z">
              <w:r>
                <w:t>Range</w:t>
              </w:r>
            </w:ins>
          </w:p>
        </w:tc>
        <w:tc>
          <w:tcPr>
            <w:tcW w:w="1494" w:type="dxa"/>
          </w:tcPr>
          <w:p w14:paraId="2EE91FF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62" w:author="Chao Wei" w:date="2020-11-02T10:42:00Z"/>
                <w:b w:val="0"/>
                <w:bCs w:val="0"/>
              </w:rPr>
            </w:pPr>
            <w:ins w:id="163" w:author="Chao Wei" w:date="2020-11-02T10:43:00Z">
              <w:r>
                <w:rPr>
                  <w:lang w:val="en-GB" w:eastAsia="zh-CN"/>
                </w:rPr>
                <w:t>Representative value</w:t>
              </w:r>
            </w:ins>
          </w:p>
        </w:tc>
      </w:tr>
      <w:tr w:rsidR="006C49F5" w14:paraId="7126DD8C" w14:textId="77777777" w:rsidTr="006C49F5">
        <w:trPr>
          <w:jc w:val="center"/>
          <w:ins w:id="164"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816672D" w14:textId="77777777" w:rsidR="006C49F5" w:rsidRDefault="00A40E96">
            <w:pPr>
              <w:rPr>
                <w:ins w:id="165" w:author="Chao Wei" w:date="2020-11-02T10:41:00Z"/>
                <w:b w:val="0"/>
                <w:bCs w:val="0"/>
              </w:rPr>
            </w:pPr>
            <w:ins w:id="166" w:author="Chao Wei" w:date="2020-11-02T10:41:00Z">
              <w:r>
                <w:t>2Rx RedCap</w:t>
              </w:r>
            </w:ins>
          </w:p>
        </w:tc>
        <w:tc>
          <w:tcPr>
            <w:tcW w:w="0" w:type="auto"/>
            <w:shd w:val="clear" w:color="auto" w:fill="B4C6E7" w:themeFill="accent5" w:themeFillTint="66"/>
          </w:tcPr>
          <w:p w14:paraId="3E810F0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67" w:author="Chao Wei" w:date="2020-11-02T10:41:00Z"/>
                <w:color w:val="FF0000"/>
                <w:rPrChange w:id="168" w:author="Chao Wei" w:date="2020-11-02T11:13:00Z">
                  <w:rPr>
                    <w:ins w:id="169" w:author="Chao Wei" w:date="2020-11-02T10:41:00Z"/>
                  </w:rPr>
                </w:rPrChange>
              </w:rPr>
            </w:pPr>
            <w:ins w:id="170" w:author="Chao Wei" w:date="2020-11-02T10:41:00Z">
              <w:r>
                <w:rPr>
                  <w:color w:val="FF0000"/>
                  <w:rPrChange w:id="171" w:author="Chao Wei" w:date="2020-11-02T11:13:00Z">
                    <w:rPr/>
                  </w:rPrChange>
                </w:rPr>
                <w:t>PUSCH (1</w:t>
              </w:r>
            </w:ins>
            <w:ins w:id="172" w:author="Chao Wei" w:date="2020-11-02T10:44:00Z">
              <w:r>
                <w:rPr>
                  <w:color w:val="FF0000"/>
                  <w:rPrChange w:id="173" w:author="Chao Wei" w:date="2020-11-02T11:13:00Z">
                    <w:rPr/>
                  </w:rPrChange>
                </w:rPr>
                <w:t>7</w:t>
              </w:r>
            </w:ins>
            <w:ins w:id="174" w:author="Chao Wei" w:date="2020-11-02T10:41:00Z">
              <w:r>
                <w:rPr>
                  <w:color w:val="FF0000"/>
                  <w:rPrChange w:id="175" w:author="Chao Wei" w:date="2020-11-02T11:13:00Z">
                    <w:rPr/>
                  </w:rPrChange>
                </w:rPr>
                <w:t>)</w:t>
              </w:r>
            </w:ins>
          </w:p>
        </w:tc>
        <w:tc>
          <w:tcPr>
            <w:tcW w:w="0" w:type="auto"/>
            <w:shd w:val="clear" w:color="auto" w:fill="B4C6E7" w:themeFill="accent5" w:themeFillTint="66"/>
          </w:tcPr>
          <w:p w14:paraId="782A45AC"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76" w:author="Chao Wei" w:date="2020-11-02T10:41:00Z"/>
                <w:color w:val="FF0000"/>
                <w:rPrChange w:id="177" w:author="Chao Wei" w:date="2020-11-02T11:13:00Z">
                  <w:rPr>
                    <w:ins w:id="178" w:author="Chao Wei" w:date="2020-11-02T10:41:00Z"/>
                  </w:rPr>
                </w:rPrChange>
              </w:rPr>
            </w:pPr>
            <w:ins w:id="179" w:author="Chao Wei" w:date="2020-11-02T10:58:00Z">
              <w:r>
                <w:rPr>
                  <w:color w:val="FF0000"/>
                  <w:rPrChange w:id="180" w:author="Chao Wei" w:date="2020-11-02T11:13:00Z">
                    <w:rPr/>
                  </w:rPrChange>
                </w:rPr>
                <w:t>-</w:t>
              </w:r>
            </w:ins>
            <w:ins w:id="181" w:author="Chao Wei" w:date="2020-11-02T10:44:00Z">
              <w:r>
                <w:rPr>
                  <w:color w:val="FF0000"/>
                  <w:rPrChange w:id="182" w:author="Chao Wei" w:date="2020-11-02T11:13:00Z">
                    <w:rPr/>
                  </w:rPrChange>
                </w:rPr>
                <w:t>2.6</w:t>
              </w:r>
            </w:ins>
          </w:p>
        </w:tc>
        <w:tc>
          <w:tcPr>
            <w:tcW w:w="0" w:type="auto"/>
            <w:shd w:val="clear" w:color="auto" w:fill="B4C6E7" w:themeFill="accent5" w:themeFillTint="66"/>
          </w:tcPr>
          <w:p w14:paraId="08BFD84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83" w:author="Chao Wei" w:date="2020-11-02T10:41:00Z"/>
                <w:color w:val="FF0000"/>
                <w:rPrChange w:id="184" w:author="Chao Wei" w:date="2020-11-02T11:13:00Z">
                  <w:rPr>
                    <w:ins w:id="185" w:author="Chao Wei" w:date="2020-11-02T10:41:00Z"/>
                  </w:rPr>
                </w:rPrChange>
              </w:rPr>
            </w:pPr>
            <w:ins w:id="186" w:author="Chao Wei" w:date="2020-11-02T10:58:00Z">
              <w:r>
                <w:rPr>
                  <w:color w:val="FF0000"/>
                  <w:rPrChange w:id="187" w:author="Chao Wei" w:date="2020-11-02T11:13:00Z">
                    <w:rPr/>
                  </w:rPrChange>
                </w:rPr>
                <w:t>-</w:t>
              </w:r>
            </w:ins>
            <w:ins w:id="188" w:author="Chao Wei" w:date="2020-11-02T10:44:00Z">
              <w:r>
                <w:rPr>
                  <w:color w:val="FF0000"/>
                  <w:rPrChange w:id="189" w:author="Chao Wei" w:date="2020-11-02T11:13:00Z">
                    <w:rPr/>
                  </w:rPrChange>
                </w:rPr>
                <w:t>3.0</w:t>
              </w:r>
            </w:ins>
          </w:p>
        </w:tc>
        <w:tc>
          <w:tcPr>
            <w:tcW w:w="0" w:type="auto"/>
            <w:shd w:val="clear" w:color="auto" w:fill="B4C6E7" w:themeFill="accent5" w:themeFillTint="66"/>
          </w:tcPr>
          <w:p w14:paraId="42D94BA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0" w:author="Chao Wei" w:date="2020-11-02T10:41:00Z"/>
                <w:color w:val="FF0000"/>
                <w:rPrChange w:id="191" w:author="Chao Wei" w:date="2020-11-02T11:13:00Z">
                  <w:rPr>
                    <w:ins w:id="192" w:author="Chao Wei" w:date="2020-11-02T10:41:00Z"/>
                  </w:rPr>
                </w:rPrChange>
              </w:rPr>
            </w:pPr>
            <w:ins w:id="193" w:author="Chao Wei" w:date="2020-11-02T10:44:00Z">
              <w:r>
                <w:rPr>
                  <w:color w:val="FF0000"/>
                  <w:rPrChange w:id="194" w:author="Chao Wei" w:date="2020-11-02T11:13:00Z">
                    <w:rPr/>
                  </w:rPrChange>
                </w:rPr>
                <w:t>5.7</w:t>
              </w:r>
            </w:ins>
          </w:p>
        </w:tc>
        <w:tc>
          <w:tcPr>
            <w:tcW w:w="1494" w:type="dxa"/>
            <w:shd w:val="clear" w:color="auto" w:fill="B4C6E7" w:themeFill="accent5" w:themeFillTint="66"/>
          </w:tcPr>
          <w:p w14:paraId="2538050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5" w:author="Chao Wei" w:date="2020-11-02T10:42:00Z"/>
                <w:color w:val="FF0000"/>
                <w:rPrChange w:id="196" w:author="Chao Wei" w:date="2020-11-02T11:13:00Z">
                  <w:rPr>
                    <w:ins w:id="197" w:author="Chao Wei" w:date="2020-11-02T10:42:00Z"/>
                  </w:rPr>
                </w:rPrChange>
              </w:rPr>
            </w:pPr>
            <w:ins w:id="198" w:author="Chao Wei" w:date="2020-11-02T10:58:00Z">
              <w:r>
                <w:rPr>
                  <w:color w:val="FF0000"/>
                  <w:rPrChange w:id="199" w:author="Chao Wei" w:date="2020-11-02T11:13:00Z">
                    <w:rPr/>
                  </w:rPrChange>
                </w:rPr>
                <w:t>-</w:t>
              </w:r>
            </w:ins>
            <w:ins w:id="200" w:author="Chao Wei" w:date="2020-11-02T10:44:00Z">
              <w:r>
                <w:rPr>
                  <w:color w:val="FF0000"/>
                  <w:rPrChange w:id="201" w:author="Chao Wei" w:date="2020-11-02T11:13:00Z">
                    <w:rPr/>
                  </w:rPrChange>
                </w:rPr>
                <w:t>2.9</w:t>
              </w:r>
            </w:ins>
          </w:p>
        </w:tc>
      </w:tr>
      <w:tr w:rsidR="006C49F5" w14:paraId="54F28E1F" w14:textId="77777777" w:rsidTr="006C49F5">
        <w:trPr>
          <w:jc w:val="center"/>
          <w:ins w:id="20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7B0E4089" w14:textId="77777777" w:rsidR="006C49F5" w:rsidRDefault="006C49F5">
            <w:pPr>
              <w:rPr>
                <w:ins w:id="203" w:author="Chao Wei" w:date="2020-11-02T10:41:00Z"/>
                <w:b w:val="0"/>
                <w:bCs w:val="0"/>
              </w:rPr>
            </w:pPr>
          </w:p>
        </w:tc>
        <w:tc>
          <w:tcPr>
            <w:tcW w:w="0" w:type="auto"/>
          </w:tcPr>
          <w:p w14:paraId="6CCED18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4" w:author="Chao Wei" w:date="2020-11-02T10:41:00Z"/>
                <w:color w:val="FF0000"/>
                <w:rPrChange w:id="205" w:author="Chao Wei" w:date="2020-11-02T11:13:00Z">
                  <w:rPr>
                    <w:ins w:id="206" w:author="Chao Wei" w:date="2020-11-02T10:41:00Z"/>
                  </w:rPr>
                </w:rPrChange>
              </w:rPr>
            </w:pPr>
            <w:ins w:id="207" w:author="Chao Wei" w:date="2020-11-02T10:41:00Z">
              <w:r>
                <w:rPr>
                  <w:color w:val="FF0000"/>
                  <w:rPrChange w:id="208" w:author="Chao Wei" w:date="2020-11-02T11:13:00Z">
                    <w:rPr/>
                  </w:rPrChange>
                </w:rPr>
                <w:t>Msg3 (1</w:t>
              </w:r>
            </w:ins>
            <w:ins w:id="209" w:author="Chao Wei" w:date="2020-11-02T10:44:00Z">
              <w:r>
                <w:rPr>
                  <w:color w:val="FF0000"/>
                  <w:rPrChange w:id="210" w:author="Chao Wei" w:date="2020-11-02T11:13:00Z">
                    <w:rPr/>
                  </w:rPrChange>
                </w:rPr>
                <w:t>5</w:t>
              </w:r>
            </w:ins>
            <w:ins w:id="211" w:author="Chao Wei" w:date="2020-11-02T10:41:00Z">
              <w:r>
                <w:rPr>
                  <w:color w:val="FF0000"/>
                  <w:rPrChange w:id="212" w:author="Chao Wei" w:date="2020-11-02T11:13:00Z">
                    <w:rPr/>
                  </w:rPrChange>
                </w:rPr>
                <w:t>)</w:t>
              </w:r>
            </w:ins>
          </w:p>
        </w:tc>
        <w:tc>
          <w:tcPr>
            <w:tcW w:w="0" w:type="auto"/>
          </w:tcPr>
          <w:p w14:paraId="554A5CA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3" w:author="Chao Wei" w:date="2020-11-02T10:41:00Z"/>
                <w:color w:val="FF0000"/>
                <w:rPrChange w:id="214" w:author="Chao Wei" w:date="2020-11-02T11:13:00Z">
                  <w:rPr>
                    <w:ins w:id="215" w:author="Chao Wei" w:date="2020-11-02T10:41:00Z"/>
                  </w:rPr>
                </w:rPrChange>
              </w:rPr>
            </w:pPr>
            <w:ins w:id="216" w:author="Chao Wei" w:date="2020-11-02T10:58:00Z">
              <w:r>
                <w:rPr>
                  <w:color w:val="FF0000"/>
                  <w:rPrChange w:id="217" w:author="Chao Wei" w:date="2020-11-02T11:13:00Z">
                    <w:rPr/>
                  </w:rPrChange>
                </w:rPr>
                <w:t>-</w:t>
              </w:r>
            </w:ins>
            <w:ins w:id="218" w:author="Chao Wei" w:date="2020-11-02T10:45:00Z">
              <w:r>
                <w:rPr>
                  <w:color w:val="FF0000"/>
                  <w:rPrChange w:id="219" w:author="Chao Wei" w:date="2020-11-02T11:13:00Z">
                    <w:rPr/>
                  </w:rPrChange>
                </w:rPr>
                <w:t>0.9</w:t>
              </w:r>
            </w:ins>
          </w:p>
        </w:tc>
        <w:tc>
          <w:tcPr>
            <w:tcW w:w="0" w:type="auto"/>
          </w:tcPr>
          <w:p w14:paraId="20D1365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20" w:author="Chao Wei" w:date="2020-11-02T10:41:00Z"/>
                <w:color w:val="FF0000"/>
                <w:rPrChange w:id="221" w:author="Chao Wei" w:date="2020-11-02T11:13:00Z">
                  <w:rPr>
                    <w:ins w:id="222" w:author="Chao Wei" w:date="2020-11-02T10:41:00Z"/>
                  </w:rPr>
                </w:rPrChange>
              </w:rPr>
            </w:pPr>
            <w:ins w:id="223" w:author="Chao Wei" w:date="2020-11-02T10:58:00Z">
              <w:r>
                <w:rPr>
                  <w:color w:val="FF0000"/>
                  <w:rPrChange w:id="224" w:author="Chao Wei" w:date="2020-11-02T11:13:00Z">
                    <w:rPr/>
                  </w:rPrChange>
                </w:rPr>
                <w:t>-</w:t>
              </w:r>
            </w:ins>
            <w:ins w:id="225" w:author="Chao Wei" w:date="2020-11-02T10:45:00Z">
              <w:r>
                <w:rPr>
                  <w:color w:val="FF0000"/>
                  <w:rPrChange w:id="226" w:author="Chao Wei" w:date="2020-11-02T11:13:00Z">
                    <w:rPr/>
                  </w:rPrChange>
                </w:rPr>
                <w:t>0.5</w:t>
              </w:r>
            </w:ins>
          </w:p>
        </w:tc>
        <w:tc>
          <w:tcPr>
            <w:tcW w:w="0" w:type="auto"/>
          </w:tcPr>
          <w:p w14:paraId="151E0F2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27" w:author="Chao Wei" w:date="2020-11-02T10:41:00Z"/>
                <w:color w:val="FF0000"/>
                <w:rPrChange w:id="228" w:author="Chao Wei" w:date="2020-11-02T11:13:00Z">
                  <w:rPr>
                    <w:ins w:id="229" w:author="Chao Wei" w:date="2020-11-02T10:41:00Z"/>
                  </w:rPr>
                </w:rPrChange>
              </w:rPr>
            </w:pPr>
            <w:ins w:id="230" w:author="Chao Wei" w:date="2020-11-02T10:45:00Z">
              <w:r>
                <w:rPr>
                  <w:color w:val="FF0000"/>
                  <w:rPrChange w:id="231" w:author="Chao Wei" w:date="2020-11-02T11:13:00Z">
                    <w:rPr/>
                  </w:rPrChange>
                </w:rPr>
                <w:t>3.5</w:t>
              </w:r>
            </w:ins>
          </w:p>
        </w:tc>
        <w:tc>
          <w:tcPr>
            <w:tcW w:w="1494" w:type="dxa"/>
          </w:tcPr>
          <w:p w14:paraId="3D39294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2" w:author="Chao Wei" w:date="2020-11-02T10:42:00Z"/>
                <w:color w:val="FF0000"/>
                <w:rPrChange w:id="233" w:author="Chao Wei" w:date="2020-11-02T11:13:00Z">
                  <w:rPr>
                    <w:ins w:id="234" w:author="Chao Wei" w:date="2020-11-02T10:42:00Z"/>
                  </w:rPr>
                </w:rPrChange>
              </w:rPr>
            </w:pPr>
            <w:ins w:id="235" w:author="Chao Wei" w:date="2020-11-02T10:58:00Z">
              <w:r>
                <w:rPr>
                  <w:color w:val="FF0000"/>
                  <w:rPrChange w:id="236" w:author="Chao Wei" w:date="2020-11-02T11:13:00Z">
                    <w:rPr/>
                  </w:rPrChange>
                </w:rPr>
                <w:t>-</w:t>
              </w:r>
            </w:ins>
            <w:ins w:id="237" w:author="Chao Wei" w:date="2020-11-02T10:45:00Z">
              <w:r>
                <w:rPr>
                  <w:color w:val="FF0000"/>
                  <w:rPrChange w:id="238" w:author="Chao Wei" w:date="2020-11-02T11:13:00Z">
                    <w:rPr/>
                  </w:rPrChange>
                </w:rPr>
                <w:t>0.8</w:t>
              </w:r>
            </w:ins>
          </w:p>
        </w:tc>
      </w:tr>
      <w:tr w:rsidR="006C49F5" w14:paraId="6FBAAADB" w14:textId="77777777" w:rsidTr="006C49F5">
        <w:trPr>
          <w:jc w:val="center"/>
          <w:ins w:id="239"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78430D9B" w14:textId="77777777" w:rsidR="006C49F5" w:rsidRDefault="006C49F5">
            <w:pPr>
              <w:rPr>
                <w:ins w:id="240" w:author="Chao Wei" w:date="2020-11-02T11:12:00Z"/>
                <w:b w:val="0"/>
                <w:bCs w:val="0"/>
              </w:rPr>
            </w:pPr>
          </w:p>
        </w:tc>
        <w:tc>
          <w:tcPr>
            <w:tcW w:w="0" w:type="auto"/>
            <w:shd w:val="clear" w:color="auto" w:fill="B4C6E7" w:themeFill="accent5" w:themeFillTint="66"/>
          </w:tcPr>
          <w:p w14:paraId="3F6DE50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41" w:author="Chao Wei" w:date="2020-11-02T11:12:00Z"/>
              </w:rPr>
            </w:pPr>
            <w:ins w:id="242" w:author="Chao Wei" w:date="2020-11-02T11:12:00Z">
              <w:r>
                <w:t>PUCCH PF3 22 bits (14)</w:t>
              </w:r>
            </w:ins>
          </w:p>
        </w:tc>
        <w:tc>
          <w:tcPr>
            <w:tcW w:w="0" w:type="auto"/>
            <w:shd w:val="clear" w:color="auto" w:fill="B4C6E7" w:themeFill="accent5" w:themeFillTint="66"/>
          </w:tcPr>
          <w:p w14:paraId="75F8F3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43" w:author="Chao Wei" w:date="2020-11-02T11:12:00Z"/>
              </w:rPr>
            </w:pPr>
            <w:ins w:id="244" w:author="Chao Wei" w:date="2020-11-02T11:12:00Z">
              <w:r>
                <w:t>1.3</w:t>
              </w:r>
            </w:ins>
          </w:p>
        </w:tc>
        <w:tc>
          <w:tcPr>
            <w:tcW w:w="0" w:type="auto"/>
            <w:shd w:val="clear" w:color="auto" w:fill="B4C6E7" w:themeFill="accent5" w:themeFillTint="66"/>
          </w:tcPr>
          <w:p w14:paraId="6A9D60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45" w:author="Chao Wei" w:date="2020-11-02T11:12:00Z"/>
              </w:rPr>
            </w:pPr>
            <w:ins w:id="246" w:author="Chao Wei" w:date="2020-11-02T11:12:00Z">
              <w:r>
                <w:t>1.6</w:t>
              </w:r>
            </w:ins>
          </w:p>
        </w:tc>
        <w:tc>
          <w:tcPr>
            <w:tcW w:w="0" w:type="auto"/>
            <w:shd w:val="clear" w:color="auto" w:fill="B4C6E7" w:themeFill="accent5" w:themeFillTint="66"/>
          </w:tcPr>
          <w:p w14:paraId="328EB1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47" w:author="Chao Wei" w:date="2020-11-02T11:12:00Z"/>
              </w:rPr>
            </w:pPr>
            <w:ins w:id="248" w:author="Chao Wei" w:date="2020-11-02T11:12:00Z">
              <w:r>
                <w:t>8.8</w:t>
              </w:r>
            </w:ins>
          </w:p>
        </w:tc>
        <w:tc>
          <w:tcPr>
            <w:tcW w:w="1494" w:type="dxa"/>
            <w:shd w:val="clear" w:color="auto" w:fill="B4C6E7" w:themeFill="accent5" w:themeFillTint="66"/>
          </w:tcPr>
          <w:p w14:paraId="274DD39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49" w:author="Chao Wei" w:date="2020-11-02T11:12:00Z"/>
              </w:rPr>
            </w:pPr>
            <w:ins w:id="250" w:author="Chao Wei" w:date="2020-11-02T11:12:00Z">
              <w:r>
                <w:t>1.3</w:t>
              </w:r>
            </w:ins>
          </w:p>
        </w:tc>
      </w:tr>
      <w:tr w:rsidR="006C49F5" w14:paraId="17928EF8" w14:textId="77777777" w:rsidTr="006C49F5">
        <w:trPr>
          <w:jc w:val="center"/>
          <w:ins w:id="251"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7398872" w14:textId="77777777" w:rsidR="006C49F5" w:rsidRDefault="00A40E96">
            <w:pPr>
              <w:rPr>
                <w:ins w:id="252" w:author="Chao Wei" w:date="2020-11-02T10:41:00Z"/>
                <w:b w:val="0"/>
                <w:bCs w:val="0"/>
              </w:rPr>
            </w:pPr>
            <w:ins w:id="253" w:author="Chao Wei" w:date="2020-11-02T10:41:00Z">
              <w:r>
                <w:t>1Rx RedCap</w:t>
              </w:r>
            </w:ins>
          </w:p>
        </w:tc>
        <w:tc>
          <w:tcPr>
            <w:tcW w:w="0" w:type="auto"/>
          </w:tcPr>
          <w:p w14:paraId="2534650B"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4" w:author="Chao Wei" w:date="2020-11-02T10:41:00Z"/>
                <w:color w:val="FF0000"/>
                <w:rPrChange w:id="255" w:author="Chao Wei" w:date="2020-11-02T11:13:00Z">
                  <w:rPr>
                    <w:ins w:id="256" w:author="Chao Wei" w:date="2020-11-02T10:41:00Z"/>
                  </w:rPr>
                </w:rPrChange>
              </w:rPr>
            </w:pPr>
            <w:ins w:id="257" w:author="Chao Wei" w:date="2020-11-02T10:41:00Z">
              <w:r>
                <w:rPr>
                  <w:color w:val="FF0000"/>
                  <w:rPrChange w:id="258" w:author="Chao Wei" w:date="2020-11-02T11:13:00Z">
                    <w:rPr/>
                  </w:rPrChange>
                </w:rPr>
                <w:t>PUSCH (1</w:t>
              </w:r>
            </w:ins>
            <w:ins w:id="259" w:author="Chao Wei" w:date="2020-11-02T10:49:00Z">
              <w:r>
                <w:rPr>
                  <w:color w:val="FF0000"/>
                  <w:rPrChange w:id="260" w:author="Chao Wei" w:date="2020-11-02T11:13:00Z">
                    <w:rPr/>
                  </w:rPrChange>
                </w:rPr>
                <w:t>7</w:t>
              </w:r>
            </w:ins>
            <w:ins w:id="261" w:author="Chao Wei" w:date="2020-11-02T10:41:00Z">
              <w:r>
                <w:rPr>
                  <w:color w:val="FF0000"/>
                  <w:rPrChange w:id="262" w:author="Chao Wei" w:date="2020-11-02T11:13:00Z">
                    <w:rPr/>
                  </w:rPrChange>
                </w:rPr>
                <w:t>)</w:t>
              </w:r>
            </w:ins>
          </w:p>
        </w:tc>
        <w:tc>
          <w:tcPr>
            <w:tcW w:w="0" w:type="auto"/>
          </w:tcPr>
          <w:p w14:paraId="6615127D"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3" w:author="Chao Wei" w:date="2020-11-02T10:41:00Z"/>
                <w:color w:val="FF0000"/>
                <w:rPrChange w:id="264" w:author="Chao Wei" w:date="2020-11-02T11:13:00Z">
                  <w:rPr>
                    <w:ins w:id="265" w:author="Chao Wei" w:date="2020-11-02T10:41:00Z"/>
                  </w:rPr>
                </w:rPrChange>
              </w:rPr>
            </w:pPr>
            <w:ins w:id="266" w:author="Chao Wei" w:date="2020-11-02T10:59:00Z">
              <w:r>
                <w:rPr>
                  <w:color w:val="FF0000"/>
                  <w:rPrChange w:id="267" w:author="Chao Wei" w:date="2020-11-02T11:13:00Z">
                    <w:rPr/>
                  </w:rPrChange>
                </w:rPr>
                <w:t>-</w:t>
              </w:r>
            </w:ins>
            <w:ins w:id="268" w:author="Chao Wei" w:date="2020-11-02T10:47:00Z">
              <w:r>
                <w:rPr>
                  <w:color w:val="FF0000"/>
                  <w:rPrChange w:id="269" w:author="Chao Wei" w:date="2020-11-02T11:13:00Z">
                    <w:rPr/>
                  </w:rPrChange>
                </w:rPr>
                <w:t>2.6</w:t>
              </w:r>
            </w:ins>
          </w:p>
        </w:tc>
        <w:tc>
          <w:tcPr>
            <w:tcW w:w="0" w:type="auto"/>
          </w:tcPr>
          <w:p w14:paraId="517327C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0" w:author="Chao Wei" w:date="2020-11-02T10:41:00Z"/>
                <w:color w:val="FF0000"/>
                <w:rPrChange w:id="271" w:author="Chao Wei" w:date="2020-11-02T11:13:00Z">
                  <w:rPr>
                    <w:ins w:id="272" w:author="Chao Wei" w:date="2020-11-02T10:41:00Z"/>
                  </w:rPr>
                </w:rPrChange>
              </w:rPr>
            </w:pPr>
            <w:ins w:id="273" w:author="Chao Wei" w:date="2020-11-02T10:59:00Z">
              <w:r>
                <w:rPr>
                  <w:color w:val="FF0000"/>
                  <w:rPrChange w:id="274" w:author="Chao Wei" w:date="2020-11-02T11:13:00Z">
                    <w:rPr/>
                  </w:rPrChange>
                </w:rPr>
                <w:t>-</w:t>
              </w:r>
            </w:ins>
            <w:ins w:id="275" w:author="Chao Wei" w:date="2020-11-02T10:47:00Z">
              <w:r>
                <w:rPr>
                  <w:color w:val="FF0000"/>
                  <w:rPrChange w:id="276" w:author="Chao Wei" w:date="2020-11-02T11:13:00Z">
                    <w:rPr/>
                  </w:rPrChange>
                </w:rPr>
                <w:t>3.0</w:t>
              </w:r>
            </w:ins>
          </w:p>
        </w:tc>
        <w:tc>
          <w:tcPr>
            <w:tcW w:w="0" w:type="auto"/>
          </w:tcPr>
          <w:p w14:paraId="49CA5D2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7" w:author="Chao Wei" w:date="2020-11-02T10:41:00Z"/>
                <w:color w:val="FF0000"/>
                <w:rPrChange w:id="278" w:author="Chao Wei" w:date="2020-11-02T11:13:00Z">
                  <w:rPr>
                    <w:ins w:id="279" w:author="Chao Wei" w:date="2020-11-02T10:41:00Z"/>
                  </w:rPr>
                </w:rPrChange>
              </w:rPr>
            </w:pPr>
            <w:ins w:id="280" w:author="Chao Wei" w:date="2020-11-02T10:47:00Z">
              <w:r>
                <w:rPr>
                  <w:color w:val="FF0000"/>
                  <w:rPrChange w:id="281" w:author="Chao Wei" w:date="2020-11-02T11:13:00Z">
                    <w:rPr/>
                  </w:rPrChange>
                </w:rPr>
                <w:t>5.7</w:t>
              </w:r>
            </w:ins>
          </w:p>
        </w:tc>
        <w:tc>
          <w:tcPr>
            <w:tcW w:w="1494" w:type="dxa"/>
          </w:tcPr>
          <w:p w14:paraId="73657DA8"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2" w:author="Chao Wei" w:date="2020-11-02T10:42:00Z"/>
                <w:color w:val="FF0000"/>
                <w:rPrChange w:id="283" w:author="Chao Wei" w:date="2020-11-02T11:13:00Z">
                  <w:rPr>
                    <w:ins w:id="284" w:author="Chao Wei" w:date="2020-11-02T10:42:00Z"/>
                  </w:rPr>
                </w:rPrChange>
              </w:rPr>
            </w:pPr>
            <w:ins w:id="285" w:author="Chao Wei" w:date="2020-11-02T10:59:00Z">
              <w:r>
                <w:rPr>
                  <w:color w:val="FF0000"/>
                  <w:rPrChange w:id="286" w:author="Chao Wei" w:date="2020-11-02T11:13:00Z">
                    <w:rPr/>
                  </w:rPrChange>
                </w:rPr>
                <w:t>-</w:t>
              </w:r>
            </w:ins>
            <w:ins w:id="287" w:author="Chao Wei" w:date="2020-11-02T10:47:00Z">
              <w:r>
                <w:rPr>
                  <w:color w:val="FF0000"/>
                  <w:rPrChange w:id="288" w:author="Chao Wei" w:date="2020-11-02T11:13:00Z">
                    <w:rPr/>
                  </w:rPrChange>
                </w:rPr>
                <w:t>2.9</w:t>
              </w:r>
            </w:ins>
          </w:p>
        </w:tc>
      </w:tr>
      <w:tr w:rsidR="006C49F5" w14:paraId="51CDADD5" w14:textId="77777777" w:rsidTr="006C49F5">
        <w:trPr>
          <w:jc w:val="center"/>
          <w:ins w:id="289"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6C837A29" w14:textId="77777777" w:rsidR="006C49F5" w:rsidRDefault="006C49F5">
            <w:pPr>
              <w:rPr>
                <w:ins w:id="290" w:author="Chao Wei" w:date="2020-11-02T10:41:00Z"/>
                <w:b w:val="0"/>
                <w:bCs w:val="0"/>
              </w:rPr>
            </w:pPr>
          </w:p>
        </w:tc>
        <w:tc>
          <w:tcPr>
            <w:tcW w:w="0" w:type="auto"/>
            <w:shd w:val="clear" w:color="auto" w:fill="B4C6E7" w:themeFill="accent5" w:themeFillTint="66"/>
          </w:tcPr>
          <w:p w14:paraId="0AF26E5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1" w:author="Chao Wei" w:date="2020-11-02T10:41:00Z"/>
                <w:color w:val="FF0000"/>
                <w:rPrChange w:id="292" w:author="Chao Wei" w:date="2020-11-02T11:13:00Z">
                  <w:rPr>
                    <w:ins w:id="293" w:author="Chao Wei" w:date="2020-11-02T10:41:00Z"/>
                  </w:rPr>
                </w:rPrChange>
              </w:rPr>
            </w:pPr>
            <w:ins w:id="294" w:author="Chao Wei" w:date="2020-11-02T10:41:00Z">
              <w:r>
                <w:rPr>
                  <w:color w:val="FF0000"/>
                  <w:rPrChange w:id="295" w:author="Chao Wei" w:date="2020-11-02T11:13:00Z">
                    <w:rPr/>
                  </w:rPrChange>
                </w:rPr>
                <w:t>Msg3 (1</w:t>
              </w:r>
            </w:ins>
            <w:ins w:id="296" w:author="Chao Wei" w:date="2020-11-02T10:49:00Z">
              <w:r>
                <w:rPr>
                  <w:color w:val="FF0000"/>
                  <w:rPrChange w:id="297" w:author="Chao Wei" w:date="2020-11-02T11:13:00Z">
                    <w:rPr/>
                  </w:rPrChange>
                </w:rPr>
                <w:t>5</w:t>
              </w:r>
            </w:ins>
            <w:ins w:id="298" w:author="Chao Wei" w:date="2020-11-02T10:41:00Z">
              <w:r>
                <w:rPr>
                  <w:color w:val="FF0000"/>
                  <w:rPrChange w:id="299" w:author="Chao Wei" w:date="2020-11-02T11:13:00Z">
                    <w:rPr/>
                  </w:rPrChange>
                </w:rPr>
                <w:t>)</w:t>
              </w:r>
            </w:ins>
          </w:p>
        </w:tc>
        <w:tc>
          <w:tcPr>
            <w:tcW w:w="0" w:type="auto"/>
            <w:shd w:val="clear" w:color="auto" w:fill="B4C6E7" w:themeFill="accent5" w:themeFillTint="66"/>
          </w:tcPr>
          <w:p w14:paraId="117F7B0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00" w:author="Chao Wei" w:date="2020-11-02T10:41:00Z"/>
                <w:color w:val="FF0000"/>
                <w:rPrChange w:id="301" w:author="Chao Wei" w:date="2020-11-02T11:13:00Z">
                  <w:rPr>
                    <w:ins w:id="302" w:author="Chao Wei" w:date="2020-11-02T10:41:00Z"/>
                  </w:rPr>
                </w:rPrChange>
              </w:rPr>
            </w:pPr>
            <w:ins w:id="303" w:author="Chao Wei" w:date="2020-11-02T10:59:00Z">
              <w:r>
                <w:rPr>
                  <w:color w:val="FF0000"/>
                  <w:rPrChange w:id="304" w:author="Chao Wei" w:date="2020-11-02T11:13:00Z">
                    <w:rPr/>
                  </w:rPrChange>
                </w:rPr>
                <w:t>-</w:t>
              </w:r>
            </w:ins>
            <w:ins w:id="305" w:author="Chao Wei" w:date="2020-11-02T10:47:00Z">
              <w:r>
                <w:rPr>
                  <w:color w:val="FF0000"/>
                  <w:rPrChange w:id="306" w:author="Chao Wei" w:date="2020-11-02T11:13:00Z">
                    <w:rPr/>
                  </w:rPrChange>
                </w:rPr>
                <w:t>0.9</w:t>
              </w:r>
            </w:ins>
          </w:p>
        </w:tc>
        <w:tc>
          <w:tcPr>
            <w:tcW w:w="0" w:type="auto"/>
            <w:shd w:val="clear" w:color="auto" w:fill="B4C6E7" w:themeFill="accent5" w:themeFillTint="66"/>
          </w:tcPr>
          <w:p w14:paraId="629FDF09"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07" w:author="Chao Wei" w:date="2020-11-02T10:41:00Z"/>
                <w:color w:val="FF0000"/>
                <w:rPrChange w:id="308" w:author="Chao Wei" w:date="2020-11-02T11:13:00Z">
                  <w:rPr>
                    <w:ins w:id="309" w:author="Chao Wei" w:date="2020-11-02T10:41:00Z"/>
                  </w:rPr>
                </w:rPrChange>
              </w:rPr>
            </w:pPr>
            <w:ins w:id="310" w:author="Chao Wei" w:date="2020-11-02T10:59:00Z">
              <w:r>
                <w:rPr>
                  <w:color w:val="FF0000"/>
                  <w:rPrChange w:id="311" w:author="Chao Wei" w:date="2020-11-02T11:13:00Z">
                    <w:rPr/>
                  </w:rPrChange>
                </w:rPr>
                <w:t>-</w:t>
              </w:r>
            </w:ins>
            <w:ins w:id="312" w:author="Chao Wei" w:date="2020-11-02T10:47:00Z">
              <w:r>
                <w:rPr>
                  <w:color w:val="FF0000"/>
                  <w:rPrChange w:id="313" w:author="Chao Wei" w:date="2020-11-02T11:13:00Z">
                    <w:rPr/>
                  </w:rPrChange>
                </w:rPr>
                <w:t>0.5</w:t>
              </w:r>
            </w:ins>
          </w:p>
        </w:tc>
        <w:tc>
          <w:tcPr>
            <w:tcW w:w="0" w:type="auto"/>
            <w:shd w:val="clear" w:color="auto" w:fill="B4C6E7" w:themeFill="accent5" w:themeFillTint="66"/>
          </w:tcPr>
          <w:p w14:paraId="2A3C432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14" w:author="Chao Wei" w:date="2020-11-02T10:41:00Z"/>
                <w:color w:val="FF0000"/>
                <w:rPrChange w:id="315" w:author="Chao Wei" w:date="2020-11-02T11:13:00Z">
                  <w:rPr>
                    <w:ins w:id="316" w:author="Chao Wei" w:date="2020-11-02T10:41:00Z"/>
                  </w:rPr>
                </w:rPrChange>
              </w:rPr>
            </w:pPr>
            <w:ins w:id="317" w:author="Chao Wei" w:date="2020-11-02T10:47:00Z">
              <w:r>
                <w:rPr>
                  <w:color w:val="FF0000"/>
                  <w:rPrChange w:id="318" w:author="Chao Wei" w:date="2020-11-02T11:13:00Z">
                    <w:rPr/>
                  </w:rPrChange>
                </w:rPr>
                <w:t>3.5</w:t>
              </w:r>
            </w:ins>
          </w:p>
        </w:tc>
        <w:tc>
          <w:tcPr>
            <w:tcW w:w="1494" w:type="dxa"/>
            <w:shd w:val="clear" w:color="auto" w:fill="B4C6E7" w:themeFill="accent5" w:themeFillTint="66"/>
          </w:tcPr>
          <w:p w14:paraId="64E8CB5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19" w:author="Chao Wei" w:date="2020-11-02T10:42:00Z"/>
                <w:color w:val="FF0000"/>
                <w:rPrChange w:id="320" w:author="Chao Wei" w:date="2020-11-02T11:13:00Z">
                  <w:rPr>
                    <w:ins w:id="321" w:author="Chao Wei" w:date="2020-11-02T10:42:00Z"/>
                  </w:rPr>
                </w:rPrChange>
              </w:rPr>
            </w:pPr>
            <w:ins w:id="322" w:author="Chao Wei" w:date="2020-11-02T10:59:00Z">
              <w:r>
                <w:rPr>
                  <w:color w:val="FF0000"/>
                  <w:rPrChange w:id="323" w:author="Chao Wei" w:date="2020-11-02T11:13:00Z">
                    <w:rPr/>
                  </w:rPrChange>
                </w:rPr>
                <w:t>-</w:t>
              </w:r>
            </w:ins>
            <w:ins w:id="324" w:author="Chao Wei" w:date="2020-11-02T10:47:00Z">
              <w:r>
                <w:rPr>
                  <w:color w:val="FF0000"/>
                  <w:rPrChange w:id="325" w:author="Chao Wei" w:date="2020-11-02T11:13:00Z">
                    <w:rPr/>
                  </w:rPrChange>
                </w:rPr>
                <w:t>0.8</w:t>
              </w:r>
            </w:ins>
          </w:p>
        </w:tc>
      </w:tr>
      <w:tr w:rsidR="006C49F5" w14:paraId="113E5B26" w14:textId="77777777" w:rsidTr="006C49F5">
        <w:trPr>
          <w:jc w:val="center"/>
          <w:ins w:id="326"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5A92AD6D" w14:textId="77777777" w:rsidR="006C49F5" w:rsidRDefault="006C49F5">
            <w:pPr>
              <w:rPr>
                <w:ins w:id="327" w:author="Chao Wei" w:date="2020-11-02T11:12:00Z"/>
                <w:b w:val="0"/>
                <w:bCs w:val="0"/>
              </w:rPr>
            </w:pPr>
          </w:p>
        </w:tc>
        <w:tc>
          <w:tcPr>
            <w:tcW w:w="0" w:type="auto"/>
          </w:tcPr>
          <w:p w14:paraId="481421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8" w:author="Chao Wei" w:date="2020-11-02T11:12:00Z"/>
              </w:rPr>
            </w:pPr>
            <w:ins w:id="329" w:author="Chao Wei" w:date="2020-11-02T11:12:00Z">
              <w:r>
                <w:t>PUCCH PF3 with 22 bits (14)</w:t>
              </w:r>
            </w:ins>
          </w:p>
        </w:tc>
        <w:tc>
          <w:tcPr>
            <w:tcW w:w="0" w:type="auto"/>
          </w:tcPr>
          <w:p w14:paraId="476016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30" w:author="Chao Wei" w:date="2020-11-02T11:12:00Z"/>
              </w:rPr>
            </w:pPr>
            <w:ins w:id="331" w:author="Chao Wei" w:date="2020-11-02T11:12:00Z">
              <w:r>
                <w:t>1.3</w:t>
              </w:r>
            </w:ins>
          </w:p>
        </w:tc>
        <w:tc>
          <w:tcPr>
            <w:tcW w:w="0" w:type="auto"/>
          </w:tcPr>
          <w:p w14:paraId="4C51ABD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32" w:author="Chao Wei" w:date="2020-11-02T11:12:00Z"/>
              </w:rPr>
            </w:pPr>
            <w:ins w:id="333" w:author="Chao Wei" w:date="2020-11-02T11:12:00Z">
              <w:r>
                <w:t>1.6</w:t>
              </w:r>
            </w:ins>
          </w:p>
        </w:tc>
        <w:tc>
          <w:tcPr>
            <w:tcW w:w="0" w:type="auto"/>
          </w:tcPr>
          <w:p w14:paraId="743ACA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34" w:author="Chao Wei" w:date="2020-11-02T11:12:00Z"/>
              </w:rPr>
            </w:pPr>
            <w:ins w:id="335" w:author="Chao Wei" w:date="2020-11-02T11:12:00Z">
              <w:r>
                <w:t>8.8</w:t>
              </w:r>
            </w:ins>
          </w:p>
        </w:tc>
        <w:tc>
          <w:tcPr>
            <w:tcW w:w="1494" w:type="dxa"/>
          </w:tcPr>
          <w:p w14:paraId="0E709CD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36" w:author="Chao Wei" w:date="2020-11-02T11:12:00Z"/>
              </w:rPr>
            </w:pPr>
            <w:ins w:id="337" w:author="Chao Wei" w:date="2020-11-02T11:12:00Z">
              <w:r>
                <w:t>1.3</w:t>
              </w:r>
            </w:ins>
          </w:p>
        </w:tc>
      </w:tr>
      <w:tr w:rsidR="006C49F5" w14:paraId="331598EE" w14:textId="77777777" w:rsidTr="006C49F5">
        <w:trPr>
          <w:jc w:val="center"/>
          <w:ins w:id="338"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203B6F43" w14:textId="77777777" w:rsidR="006C49F5" w:rsidRDefault="006C49F5">
            <w:pPr>
              <w:rPr>
                <w:ins w:id="339" w:author="Chao Wei" w:date="2020-11-02T11:12:00Z"/>
                <w:b w:val="0"/>
                <w:bCs w:val="0"/>
              </w:rPr>
            </w:pPr>
          </w:p>
        </w:tc>
        <w:tc>
          <w:tcPr>
            <w:tcW w:w="0" w:type="auto"/>
            <w:shd w:val="clear" w:color="auto" w:fill="B4C6E7" w:themeFill="accent5" w:themeFillTint="66"/>
          </w:tcPr>
          <w:p w14:paraId="232828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40" w:author="Chao Wei" w:date="2020-11-02T11:12:00Z"/>
              </w:rPr>
            </w:pPr>
            <w:ins w:id="341" w:author="Chao Wei" w:date="2020-11-02T11:12:00Z">
              <w:r>
                <w:t>Msg2 (15)</w:t>
              </w:r>
            </w:ins>
          </w:p>
        </w:tc>
        <w:tc>
          <w:tcPr>
            <w:tcW w:w="0" w:type="auto"/>
            <w:shd w:val="clear" w:color="auto" w:fill="B4C6E7" w:themeFill="accent5" w:themeFillTint="66"/>
          </w:tcPr>
          <w:p w14:paraId="56A64AB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42" w:author="Chao Wei" w:date="2020-11-02T11:12:00Z"/>
              </w:rPr>
            </w:pPr>
            <w:ins w:id="343" w:author="Chao Wei" w:date="2020-11-02T11:12:00Z">
              <w:r>
                <w:t>1.9</w:t>
              </w:r>
            </w:ins>
          </w:p>
        </w:tc>
        <w:tc>
          <w:tcPr>
            <w:tcW w:w="0" w:type="auto"/>
            <w:shd w:val="clear" w:color="auto" w:fill="B4C6E7" w:themeFill="accent5" w:themeFillTint="66"/>
          </w:tcPr>
          <w:p w14:paraId="448DC36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44" w:author="Chao Wei" w:date="2020-11-02T11:12:00Z"/>
              </w:rPr>
            </w:pPr>
            <w:ins w:id="345" w:author="Chao Wei" w:date="2020-11-02T11:12:00Z">
              <w:r>
                <w:t>2.5</w:t>
              </w:r>
            </w:ins>
          </w:p>
        </w:tc>
        <w:tc>
          <w:tcPr>
            <w:tcW w:w="0" w:type="auto"/>
            <w:shd w:val="clear" w:color="auto" w:fill="B4C6E7" w:themeFill="accent5" w:themeFillTint="66"/>
          </w:tcPr>
          <w:p w14:paraId="0D8ED7C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46" w:author="Chao Wei" w:date="2020-11-02T11:12:00Z"/>
              </w:rPr>
            </w:pPr>
            <w:ins w:id="347" w:author="Chao Wei" w:date="2020-11-02T11:12:00Z">
              <w:r>
                <w:t>15.4</w:t>
              </w:r>
            </w:ins>
          </w:p>
        </w:tc>
        <w:tc>
          <w:tcPr>
            <w:tcW w:w="1494" w:type="dxa"/>
            <w:shd w:val="clear" w:color="auto" w:fill="B4C6E7" w:themeFill="accent5" w:themeFillTint="66"/>
          </w:tcPr>
          <w:p w14:paraId="3BF7F8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48" w:author="Chao Wei" w:date="2020-11-02T11:12:00Z"/>
              </w:rPr>
            </w:pPr>
            <w:ins w:id="349" w:author="Chao Wei" w:date="2020-11-02T11:12:00Z">
              <w:r>
                <w:t>1.6</w:t>
              </w:r>
            </w:ins>
          </w:p>
        </w:tc>
      </w:tr>
    </w:tbl>
    <w:p w14:paraId="5E98AD76" w14:textId="77777777" w:rsidR="006C49F5" w:rsidRDefault="006C49F5">
      <w:pPr>
        <w:pStyle w:val="a9"/>
        <w:jc w:val="center"/>
        <w:rPr>
          <w:ins w:id="350" w:author="Chao Wei" w:date="2020-11-02T10:41:00Z"/>
          <w:rFonts w:cs="Arial"/>
          <w:b/>
          <w:bCs/>
        </w:rPr>
      </w:pPr>
    </w:p>
    <w:p w14:paraId="22438141" w14:textId="77777777" w:rsidR="006C49F5" w:rsidRDefault="006C49F5">
      <w:pPr>
        <w:pStyle w:val="a9"/>
        <w:jc w:val="center"/>
        <w:rPr>
          <w:del w:id="351"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254914D1" w14:textId="77777777" w:rsidTr="006C49F5">
        <w:trPr>
          <w:cnfStyle w:val="100000000000" w:firstRow="1" w:lastRow="0" w:firstColumn="0" w:lastColumn="0" w:oddVBand="0" w:evenVBand="0" w:oddHBand="0" w:evenHBand="0" w:firstRowFirstColumn="0" w:firstRowLastColumn="0" w:lastRowFirstColumn="0" w:lastRowLastColumn="0"/>
          <w:jc w:val="center"/>
          <w:del w:id="352"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2C257FC" w14:textId="77777777" w:rsidR="006C49F5" w:rsidRDefault="006C49F5">
            <w:pPr>
              <w:rPr>
                <w:del w:id="353" w:author="Chao Wei" w:date="2020-11-02T10:48:00Z"/>
                <w:bCs w:val="0"/>
              </w:rPr>
            </w:pPr>
          </w:p>
        </w:tc>
        <w:tc>
          <w:tcPr>
            <w:tcW w:w="0" w:type="auto"/>
            <w:vMerge w:val="restart"/>
          </w:tcPr>
          <w:p w14:paraId="44B608F5" w14:textId="77777777" w:rsidR="006C49F5" w:rsidRDefault="00A40E96">
            <w:pPr>
              <w:cnfStyle w:val="100000000000" w:firstRow="1" w:lastRow="0" w:firstColumn="0" w:lastColumn="0" w:oddVBand="0" w:evenVBand="0" w:oddHBand="0" w:evenHBand="0" w:firstRowFirstColumn="0" w:firstRowLastColumn="0" w:lastRowFirstColumn="0" w:lastRowLastColumn="0"/>
              <w:rPr>
                <w:del w:id="354" w:author="Chao Wei" w:date="2020-11-02T10:48:00Z"/>
              </w:rPr>
            </w:pPr>
            <w:del w:id="355" w:author="Chao Wei" w:date="2020-11-02T10:48:00Z">
              <w:r>
                <w:delText>Channels requiring coverage recovery</w:delText>
              </w:r>
            </w:del>
          </w:p>
        </w:tc>
        <w:tc>
          <w:tcPr>
            <w:tcW w:w="0" w:type="auto"/>
            <w:gridSpan w:val="3"/>
          </w:tcPr>
          <w:p w14:paraId="16827181"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356" w:author="Chao Wei" w:date="2020-11-02T10:48:00Z"/>
                <w:bCs w:val="0"/>
              </w:rPr>
            </w:pPr>
            <w:del w:id="357" w:author="Chao Wei" w:date="2020-11-02T10:48:00Z">
              <w:r>
                <w:rPr>
                  <w:lang w:val="en-GB" w:eastAsia="zh-CN"/>
                </w:rPr>
                <w:delText>Estimated amount of compensation (dB)</w:delText>
              </w:r>
            </w:del>
          </w:p>
        </w:tc>
      </w:tr>
      <w:tr w:rsidR="006C49F5" w14:paraId="44872D11" w14:textId="77777777" w:rsidTr="006C49F5">
        <w:trPr>
          <w:jc w:val="center"/>
          <w:del w:id="35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7FB05D2E" w14:textId="77777777" w:rsidR="006C49F5" w:rsidRDefault="006C49F5">
            <w:pPr>
              <w:rPr>
                <w:del w:id="359" w:author="Chao Wei" w:date="2020-11-02T10:48:00Z"/>
                <w:b w:val="0"/>
                <w:bCs w:val="0"/>
              </w:rPr>
            </w:pPr>
          </w:p>
        </w:tc>
        <w:tc>
          <w:tcPr>
            <w:tcW w:w="0" w:type="auto"/>
            <w:vMerge/>
            <w:shd w:val="clear" w:color="auto" w:fill="B4C6E7" w:themeFill="accent5" w:themeFillTint="66"/>
          </w:tcPr>
          <w:p w14:paraId="2BF3A3F3" w14:textId="77777777" w:rsidR="006C49F5" w:rsidRDefault="006C49F5">
            <w:pPr>
              <w:cnfStyle w:val="000000000000" w:firstRow="0" w:lastRow="0" w:firstColumn="0" w:lastColumn="0" w:oddVBand="0" w:evenVBand="0" w:oddHBand="0" w:evenHBand="0" w:firstRowFirstColumn="0" w:firstRowLastColumn="0" w:lastRowFirstColumn="0" w:lastRowLastColumn="0"/>
              <w:rPr>
                <w:del w:id="360" w:author="Chao Wei" w:date="2020-11-02T10:48:00Z"/>
              </w:rPr>
            </w:pPr>
          </w:p>
        </w:tc>
        <w:tc>
          <w:tcPr>
            <w:tcW w:w="0" w:type="auto"/>
            <w:shd w:val="clear" w:color="auto" w:fill="B4C6E7" w:themeFill="accent5" w:themeFillTint="66"/>
          </w:tcPr>
          <w:p w14:paraId="3CE56D0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1" w:author="Chao Wei" w:date="2020-11-02T10:48:00Z"/>
              </w:rPr>
            </w:pPr>
            <w:del w:id="362" w:author="Chao Wei" w:date="2020-11-02T10:48:00Z">
              <w:r>
                <w:delText>Mean</w:delText>
              </w:r>
            </w:del>
          </w:p>
        </w:tc>
        <w:tc>
          <w:tcPr>
            <w:tcW w:w="0" w:type="auto"/>
            <w:shd w:val="clear" w:color="auto" w:fill="B4C6E7" w:themeFill="accent5" w:themeFillTint="66"/>
          </w:tcPr>
          <w:p w14:paraId="489497E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3" w:author="Chao Wei" w:date="2020-11-02T10:48:00Z"/>
              </w:rPr>
            </w:pPr>
            <w:del w:id="364" w:author="Chao Wei" w:date="2020-11-02T10:48:00Z">
              <w:r>
                <w:delText>Median</w:delText>
              </w:r>
            </w:del>
          </w:p>
        </w:tc>
        <w:tc>
          <w:tcPr>
            <w:tcW w:w="0" w:type="auto"/>
            <w:shd w:val="clear" w:color="auto" w:fill="B4C6E7" w:themeFill="accent5" w:themeFillTint="66"/>
          </w:tcPr>
          <w:p w14:paraId="079399F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5" w:author="Chao Wei" w:date="2020-11-02T10:48:00Z"/>
              </w:rPr>
            </w:pPr>
            <w:del w:id="366" w:author="Chao Wei" w:date="2020-11-02T10:48:00Z">
              <w:r>
                <w:delText>Range</w:delText>
              </w:r>
            </w:del>
          </w:p>
        </w:tc>
      </w:tr>
      <w:tr w:rsidR="006C49F5" w14:paraId="24A518F3" w14:textId="77777777" w:rsidTr="006C49F5">
        <w:trPr>
          <w:jc w:val="center"/>
          <w:del w:id="36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0D8BAD2" w14:textId="77777777" w:rsidR="006C49F5" w:rsidRDefault="00A40E96">
            <w:pPr>
              <w:rPr>
                <w:del w:id="368" w:author="Chao Wei" w:date="2020-11-02T10:48:00Z"/>
                <w:b w:val="0"/>
                <w:bCs w:val="0"/>
              </w:rPr>
            </w:pPr>
            <w:del w:id="369" w:author="Chao Wei" w:date="2020-11-02T10:48:00Z">
              <w:r>
                <w:delText>2Rx RedCap</w:delText>
              </w:r>
            </w:del>
          </w:p>
        </w:tc>
        <w:tc>
          <w:tcPr>
            <w:tcW w:w="0" w:type="auto"/>
          </w:tcPr>
          <w:p w14:paraId="6583D5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0" w:author="Chao Wei" w:date="2020-11-02T10:48:00Z"/>
              </w:rPr>
            </w:pPr>
            <w:del w:id="371" w:author="Chao Wei" w:date="2020-11-02T10:48:00Z">
              <w:r>
                <w:delText>PUSCH (16)</w:delText>
              </w:r>
            </w:del>
          </w:p>
        </w:tc>
        <w:tc>
          <w:tcPr>
            <w:tcW w:w="0" w:type="auto"/>
          </w:tcPr>
          <w:p w14:paraId="0D9D512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2" w:author="Chao Wei" w:date="2020-11-02T10:48:00Z"/>
              </w:rPr>
            </w:pPr>
            <w:del w:id="373" w:author="Chao Wei" w:date="2020-11-02T10:48:00Z">
              <w:r>
                <w:delText>2.9</w:delText>
              </w:r>
            </w:del>
          </w:p>
        </w:tc>
        <w:tc>
          <w:tcPr>
            <w:tcW w:w="0" w:type="auto"/>
          </w:tcPr>
          <w:p w14:paraId="673E8B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4" w:author="Chao Wei" w:date="2020-11-02T10:48:00Z"/>
              </w:rPr>
            </w:pPr>
            <w:del w:id="375" w:author="Chao Wei" w:date="2020-11-02T10:48:00Z">
              <w:r>
                <w:delText>3.0</w:delText>
              </w:r>
            </w:del>
          </w:p>
        </w:tc>
        <w:tc>
          <w:tcPr>
            <w:tcW w:w="0" w:type="auto"/>
          </w:tcPr>
          <w:p w14:paraId="6573C04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6" w:author="Chao Wei" w:date="2020-11-02T10:48:00Z"/>
              </w:rPr>
            </w:pPr>
            <w:del w:id="377" w:author="Chao Wei" w:date="2020-11-02T10:48:00Z">
              <w:r>
                <w:delText>1.1</w:delText>
              </w:r>
            </w:del>
          </w:p>
        </w:tc>
      </w:tr>
      <w:tr w:rsidR="006C49F5" w14:paraId="116170E8" w14:textId="77777777" w:rsidTr="006C49F5">
        <w:trPr>
          <w:jc w:val="center"/>
          <w:del w:id="37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CBAE6FC" w14:textId="77777777" w:rsidR="006C49F5" w:rsidRDefault="006C49F5">
            <w:pPr>
              <w:rPr>
                <w:del w:id="379" w:author="Chao Wei" w:date="2020-11-02T10:48:00Z"/>
                <w:b w:val="0"/>
                <w:bCs w:val="0"/>
              </w:rPr>
            </w:pPr>
          </w:p>
        </w:tc>
        <w:tc>
          <w:tcPr>
            <w:tcW w:w="0" w:type="auto"/>
            <w:shd w:val="clear" w:color="auto" w:fill="B4C6E7" w:themeFill="accent5" w:themeFillTint="66"/>
          </w:tcPr>
          <w:p w14:paraId="593C410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0" w:author="Chao Wei" w:date="2020-11-02T10:48:00Z"/>
              </w:rPr>
            </w:pPr>
            <w:del w:id="381" w:author="Chao Wei" w:date="2020-11-02T10:48:00Z">
              <w:r>
                <w:delText>Msg3 (13)</w:delText>
              </w:r>
            </w:del>
          </w:p>
        </w:tc>
        <w:tc>
          <w:tcPr>
            <w:tcW w:w="0" w:type="auto"/>
            <w:shd w:val="clear" w:color="auto" w:fill="B4C6E7" w:themeFill="accent5" w:themeFillTint="66"/>
          </w:tcPr>
          <w:p w14:paraId="779801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2" w:author="Chao Wei" w:date="2020-11-02T10:48:00Z"/>
              </w:rPr>
            </w:pPr>
            <w:del w:id="383" w:author="Chao Wei" w:date="2020-11-02T10:48:00Z">
              <w:r>
                <w:delText>1.1</w:delText>
              </w:r>
            </w:del>
          </w:p>
        </w:tc>
        <w:tc>
          <w:tcPr>
            <w:tcW w:w="0" w:type="auto"/>
            <w:shd w:val="clear" w:color="auto" w:fill="B4C6E7" w:themeFill="accent5" w:themeFillTint="66"/>
          </w:tcPr>
          <w:p w14:paraId="1D753F0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4" w:author="Chao Wei" w:date="2020-11-02T10:48:00Z"/>
              </w:rPr>
            </w:pPr>
            <w:del w:id="385" w:author="Chao Wei" w:date="2020-11-02T10:48:00Z">
              <w:r>
                <w:delText>0.7</w:delText>
              </w:r>
            </w:del>
          </w:p>
        </w:tc>
        <w:tc>
          <w:tcPr>
            <w:tcW w:w="0" w:type="auto"/>
            <w:shd w:val="clear" w:color="auto" w:fill="B4C6E7" w:themeFill="accent5" w:themeFillTint="66"/>
          </w:tcPr>
          <w:p w14:paraId="35FEF7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6" w:author="Chao Wei" w:date="2020-11-02T10:48:00Z"/>
              </w:rPr>
            </w:pPr>
            <w:del w:id="387" w:author="Chao Wei" w:date="2020-11-02T10:48:00Z">
              <w:r>
                <w:delText>2.9</w:delText>
              </w:r>
            </w:del>
          </w:p>
        </w:tc>
      </w:tr>
      <w:tr w:rsidR="006C49F5" w14:paraId="725EE423" w14:textId="77777777" w:rsidTr="006C49F5">
        <w:trPr>
          <w:jc w:val="center"/>
          <w:del w:id="38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2352F66" w14:textId="77777777" w:rsidR="006C49F5" w:rsidRDefault="006C49F5">
            <w:pPr>
              <w:rPr>
                <w:del w:id="389" w:author="Chao Wei" w:date="2020-11-02T10:48:00Z"/>
                <w:b w:val="0"/>
                <w:bCs w:val="0"/>
              </w:rPr>
            </w:pPr>
          </w:p>
        </w:tc>
        <w:tc>
          <w:tcPr>
            <w:tcW w:w="0" w:type="auto"/>
          </w:tcPr>
          <w:p w14:paraId="2D6841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0" w:author="Chao Wei" w:date="2020-11-02T10:48:00Z"/>
              </w:rPr>
            </w:pPr>
            <w:del w:id="391" w:author="Chao Wei" w:date="2020-11-02T10:48:00Z">
              <w:r>
                <w:delText>PUCCH PF3 22 bits (3)</w:delText>
              </w:r>
            </w:del>
          </w:p>
        </w:tc>
        <w:tc>
          <w:tcPr>
            <w:tcW w:w="0" w:type="auto"/>
          </w:tcPr>
          <w:p w14:paraId="13B72F0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2" w:author="Chao Wei" w:date="2020-11-02T10:48:00Z"/>
              </w:rPr>
            </w:pPr>
            <w:del w:id="393" w:author="Chao Wei" w:date="2020-11-02T10:48:00Z">
              <w:r>
                <w:delText>1.8</w:delText>
              </w:r>
            </w:del>
          </w:p>
        </w:tc>
        <w:tc>
          <w:tcPr>
            <w:tcW w:w="0" w:type="auto"/>
          </w:tcPr>
          <w:p w14:paraId="7594871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4" w:author="Chao Wei" w:date="2020-11-02T10:48:00Z"/>
              </w:rPr>
            </w:pPr>
            <w:del w:id="395" w:author="Chao Wei" w:date="2020-11-02T10:48:00Z">
              <w:r>
                <w:delText>1.9</w:delText>
              </w:r>
            </w:del>
          </w:p>
        </w:tc>
        <w:tc>
          <w:tcPr>
            <w:tcW w:w="0" w:type="auto"/>
          </w:tcPr>
          <w:p w14:paraId="5E0EA1B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6" w:author="Chao Wei" w:date="2020-11-02T10:48:00Z"/>
              </w:rPr>
            </w:pPr>
            <w:del w:id="397" w:author="Chao Wei" w:date="2020-11-02T10:48:00Z">
              <w:r>
                <w:delText>2.5</w:delText>
              </w:r>
            </w:del>
          </w:p>
        </w:tc>
      </w:tr>
      <w:tr w:rsidR="006C49F5" w14:paraId="3CE17EE8" w14:textId="77777777" w:rsidTr="006C49F5">
        <w:trPr>
          <w:jc w:val="center"/>
          <w:del w:id="39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D62F9D1" w14:textId="77777777" w:rsidR="006C49F5" w:rsidRDefault="006C49F5">
            <w:pPr>
              <w:rPr>
                <w:del w:id="399" w:author="Chao Wei" w:date="2020-11-02T10:48:00Z"/>
                <w:b w:val="0"/>
                <w:bCs w:val="0"/>
              </w:rPr>
            </w:pPr>
          </w:p>
        </w:tc>
        <w:tc>
          <w:tcPr>
            <w:tcW w:w="0" w:type="auto"/>
            <w:shd w:val="clear" w:color="auto" w:fill="B4C6E7" w:themeFill="accent5" w:themeFillTint="66"/>
          </w:tcPr>
          <w:p w14:paraId="19169E5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0" w:author="Chao Wei" w:date="2020-11-02T10:48:00Z"/>
              </w:rPr>
            </w:pPr>
            <w:del w:id="401" w:author="Chao Wei" w:date="2020-11-02T10:48:00Z">
              <w:r>
                <w:delText>PUCCH PF3 11 bits (3) (1)</w:delText>
              </w:r>
            </w:del>
          </w:p>
        </w:tc>
        <w:tc>
          <w:tcPr>
            <w:tcW w:w="0" w:type="auto"/>
            <w:shd w:val="clear" w:color="auto" w:fill="B4C6E7" w:themeFill="accent5" w:themeFillTint="66"/>
          </w:tcPr>
          <w:p w14:paraId="13C6550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2" w:author="Chao Wei" w:date="2020-11-02T10:48:00Z"/>
              </w:rPr>
            </w:pPr>
            <w:del w:id="403" w:author="Chao Wei" w:date="2020-11-02T10:48:00Z">
              <w:r>
                <w:delText>2.8</w:delText>
              </w:r>
            </w:del>
          </w:p>
        </w:tc>
        <w:tc>
          <w:tcPr>
            <w:tcW w:w="0" w:type="auto"/>
            <w:shd w:val="clear" w:color="auto" w:fill="B4C6E7" w:themeFill="accent5" w:themeFillTint="66"/>
          </w:tcPr>
          <w:p w14:paraId="3AB83E4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4" w:author="Chao Wei" w:date="2020-11-02T10:48:00Z"/>
              </w:rPr>
            </w:pPr>
            <w:del w:id="405" w:author="Chao Wei" w:date="2020-11-02T10:48:00Z">
              <w:r>
                <w:delText>2.8</w:delText>
              </w:r>
            </w:del>
          </w:p>
        </w:tc>
        <w:tc>
          <w:tcPr>
            <w:tcW w:w="0" w:type="auto"/>
            <w:shd w:val="clear" w:color="auto" w:fill="B4C6E7" w:themeFill="accent5" w:themeFillTint="66"/>
          </w:tcPr>
          <w:p w14:paraId="493978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6" w:author="Chao Wei" w:date="2020-11-02T10:48:00Z"/>
              </w:rPr>
            </w:pPr>
            <w:del w:id="407" w:author="Chao Wei" w:date="2020-11-02T10:48:00Z">
              <w:r>
                <w:delText>-</w:delText>
              </w:r>
            </w:del>
          </w:p>
        </w:tc>
      </w:tr>
      <w:tr w:rsidR="006C49F5" w14:paraId="4B7A2708" w14:textId="77777777" w:rsidTr="006C49F5">
        <w:trPr>
          <w:jc w:val="center"/>
          <w:del w:id="40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1CE5D74" w14:textId="77777777" w:rsidR="006C49F5" w:rsidRDefault="006C49F5">
            <w:pPr>
              <w:rPr>
                <w:del w:id="409" w:author="Chao Wei" w:date="2020-11-02T10:48:00Z"/>
                <w:b w:val="0"/>
                <w:bCs w:val="0"/>
              </w:rPr>
            </w:pPr>
          </w:p>
        </w:tc>
        <w:tc>
          <w:tcPr>
            <w:tcW w:w="0" w:type="auto"/>
          </w:tcPr>
          <w:p w14:paraId="54E3F6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0" w:author="Chao Wei" w:date="2020-11-02T10:48:00Z"/>
              </w:rPr>
            </w:pPr>
            <w:del w:id="411" w:author="Chao Wei" w:date="2020-11-02T10:48:00Z">
              <w:r>
                <w:delText>PRACH format 0 (1)</w:delText>
              </w:r>
            </w:del>
          </w:p>
        </w:tc>
        <w:tc>
          <w:tcPr>
            <w:tcW w:w="0" w:type="auto"/>
          </w:tcPr>
          <w:p w14:paraId="48723B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2" w:author="Chao Wei" w:date="2020-11-02T10:48:00Z"/>
              </w:rPr>
            </w:pPr>
            <w:del w:id="413" w:author="Chao Wei" w:date="2020-11-02T10:48:00Z">
              <w:r>
                <w:delText>1.3</w:delText>
              </w:r>
            </w:del>
          </w:p>
        </w:tc>
        <w:tc>
          <w:tcPr>
            <w:tcW w:w="0" w:type="auto"/>
          </w:tcPr>
          <w:p w14:paraId="6172862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4" w:author="Chao Wei" w:date="2020-11-02T10:48:00Z"/>
              </w:rPr>
            </w:pPr>
            <w:del w:id="415" w:author="Chao Wei" w:date="2020-11-02T10:48:00Z">
              <w:r>
                <w:delText>1.3</w:delText>
              </w:r>
            </w:del>
          </w:p>
        </w:tc>
        <w:tc>
          <w:tcPr>
            <w:tcW w:w="0" w:type="auto"/>
          </w:tcPr>
          <w:p w14:paraId="0191A52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6" w:author="Chao Wei" w:date="2020-11-02T10:48:00Z"/>
              </w:rPr>
            </w:pPr>
            <w:del w:id="417" w:author="Chao Wei" w:date="2020-11-02T10:48:00Z">
              <w:r>
                <w:delText>1.3</w:delText>
              </w:r>
            </w:del>
          </w:p>
        </w:tc>
      </w:tr>
      <w:tr w:rsidR="006C49F5" w14:paraId="42289ACB" w14:textId="77777777" w:rsidTr="006C49F5">
        <w:trPr>
          <w:jc w:val="center"/>
          <w:del w:id="41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8383187" w14:textId="77777777" w:rsidR="006C49F5" w:rsidRDefault="00A40E96">
            <w:pPr>
              <w:rPr>
                <w:del w:id="419" w:author="Chao Wei" w:date="2020-11-02T10:48:00Z"/>
                <w:b w:val="0"/>
                <w:bCs w:val="0"/>
              </w:rPr>
            </w:pPr>
            <w:del w:id="420" w:author="Chao Wei" w:date="2020-11-02T10:48:00Z">
              <w:r>
                <w:delText>1Rx RedCap</w:delText>
              </w:r>
            </w:del>
          </w:p>
        </w:tc>
        <w:tc>
          <w:tcPr>
            <w:tcW w:w="0" w:type="auto"/>
            <w:shd w:val="clear" w:color="auto" w:fill="B4C6E7" w:themeFill="accent5" w:themeFillTint="66"/>
          </w:tcPr>
          <w:p w14:paraId="0ED0E2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1" w:author="Chao Wei" w:date="2020-11-02T10:48:00Z"/>
              </w:rPr>
            </w:pPr>
            <w:del w:id="422" w:author="Chao Wei" w:date="2020-11-02T10:48:00Z">
              <w:r>
                <w:delText>PUSCH (16)</w:delText>
              </w:r>
            </w:del>
          </w:p>
        </w:tc>
        <w:tc>
          <w:tcPr>
            <w:tcW w:w="0" w:type="auto"/>
            <w:shd w:val="clear" w:color="auto" w:fill="B4C6E7" w:themeFill="accent5" w:themeFillTint="66"/>
          </w:tcPr>
          <w:p w14:paraId="7E84CC2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3" w:author="Chao Wei" w:date="2020-11-02T10:48:00Z"/>
              </w:rPr>
            </w:pPr>
            <w:del w:id="424" w:author="Chao Wei" w:date="2020-11-02T10:48:00Z">
              <w:r>
                <w:delText>2.9</w:delText>
              </w:r>
            </w:del>
          </w:p>
        </w:tc>
        <w:tc>
          <w:tcPr>
            <w:tcW w:w="0" w:type="auto"/>
            <w:shd w:val="clear" w:color="auto" w:fill="B4C6E7" w:themeFill="accent5" w:themeFillTint="66"/>
          </w:tcPr>
          <w:p w14:paraId="4797D2C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5" w:author="Chao Wei" w:date="2020-11-02T10:48:00Z"/>
              </w:rPr>
            </w:pPr>
            <w:del w:id="426" w:author="Chao Wei" w:date="2020-11-02T10:48:00Z">
              <w:r>
                <w:delText>3.0</w:delText>
              </w:r>
            </w:del>
          </w:p>
        </w:tc>
        <w:tc>
          <w:tcPr>
            <w:tcW w:w="0" w:type="auto"/>
            <w:shd w:val="clear" w:color="auto" w:fill="B4C6E7" w:themeFill="accent5" w:themeFillTint="66"/>
          </w:tcPr>
          <w:p w14:paraId="267DC62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7" w:author="Chao Wei" w:date="2020-11-02T10:48:00Z"/>
              </w:rPr>
            </w:pPr>
            <w:del w:id="428" w:author="Chao Wei" w:date="2020-11-02T10:48:00Z">
              <w:r>
                <w:delText>1.1</w:delText>
              </w:r>
            </w:del>
          </w:p>
        </w:tc>
      </w:tr>
      <w:tr w:rsidR="006C49F5" w14:paraId="3D098D7C" w14:textId="77777777" w:rsidTr="006C49F5">
        <w:trPr>
          <w:jc w:val="center"/>
          <w:del w:id="42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AC72D8C" w14:textId="77777777" w:rsidR="006C49F5" w:rsidRDefault="006C49F5">
            <w:pPr>
              <w:rPr>
                <w:del w:id="430" w:author="Chao Wei" w:date="2020-11-02T10:48:00Z"/>
                <w:b w:val="0"/>
                <w:bCs w:val="0"/>
              </w:rPr>
            </w:pPr>
          </w:p>
        </w:tc>
        <w:tc>
          <w:tcPr>
            <w:tcW w:w="0" w:type="auto"/>
          </w:tcPr>
          <w:p w14:paraId="362B18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1" w:author="Chao Wei" w:date="2020-11-02T10:48:00Z"/>
              </w:rPr>
            </w:pPr>
            <w:del w:id="432" w:author="Chao Wei" w:date="2020-11-02T10:48:00Z">
              <w:r>
                <w:delText>Msg3 (13)</w:delText>
              </w:r>
            </w:del>
          </w:p>
        </w:tc>
        <w:tc>
          <w:tcPr>
            <w:tcW w:w="0" w:type="auto"/>
          </w:tcPr>
          <w:p w14:paraId="2E57824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3" w:author="Chao Wei" w:date="2020-11-02T10:48:00Z"/>
              </w:rPr>
            </w:pPr>
            <w:del w:id="434" w:author="Chao Wei" w:date="2020-11-02T10:48:00Z">
              <w:r>
                <w:delText>1.1</w:delText>
              </w:r>
            </w:del>
          </w:p>
        </w:tc>
        <w:tc>
          <w:tcPr>
            <w:tcW w:w="0" w:type="auto"/>
          </w:tcPr>
          <w:p w14:paraId="6E2E865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5" w:author="Chao Wei" w:date="2020-11-02T10:48:00Z"/>
              </w:rPr>
            </w:pPr>
            <w:del w:id="436" w:author="Chao Wei" w:date="2020-11-02T10:48:00Z">
              <w:r>
                <w:delText>0.7</w:delText>
              </w:r>
            </w:del>
          </w:p>
        </w:tc>
        <w:tc>
          <w:tcPr>
            <w:tcW w:w="0" w:type="auto"/>
          </w:tcPr>
          <w:p w14:paraId="09E54EB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7" w:author="Chao Wei" w:date="2020-11-02T10:48:00Z"/>
              </w:rPr>
            </w:pPr>
            <w:del w:id="438" w:author="Chao Wei" w:date="2020-11-02T10:48:00Z">
              <w:r>
                <w:delText>2.9</w:delText>
              </w:r>
            </w:del>
          </w:p>
        </w:tc>
      </w:tr>
      <w:tr w:rsidR="006C49F5" w14:paraId="4D534DAC" w14:textId="77777777" w:rsidTr="006C49F5">
        <w:trPr>
          <w:jc w:val="center"/>
          <w:del w:id="43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285A112" w14:textId="77777777" w:rsidR="006C49F5" w:rsidRDefault="006C49F5">
            <w:pPr>
              <w:rPr>
                <w:del w:id="440" w:author="Chao Wei" w:date="2020-11-02T10:48:00Z"/>
                <w:b w:val="0"/>
                <w:bCs w:val="0"/>
              </w:rPr>
            </w:pPr>
          </w:p>
        </w:tc>
        <w:tc>
          <w:tcPr>
            <w:tcW w:w="0" w:type="auto"/>
            <w:shd w:val="clear" w:color="auto" w:fill="B4C6E7" w:themeFill="accent5" w:themeFillTint="66"/>
          </w:tcPr>
          <w:p w14:paraId="4B80ECE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1" w:author="Chao Wei" w:date="2020-11-02T10:48:00Z"/>
              </w:rPr>
            </w:pPr>
            <w:del w:id="442" w:author="Chao Wei" w:date="2020-11-02T10:48:00Z">
              <w:r>
                <w:delText>PUCCH PF3 with 22 bits (3)</w:delText>
              </w:r>
            </w:del>
          </w:p>
        </w:tc>
        <w:tc>
          <w:tcPr>
            <w:tcW w:w="0" w:type="auto"/>
            <w:shd w:val="clear" w:color="auto" w:fill="B4C6E7" w:themeFill="accent5" w:themeFillTint="66"/>
          </w:tcPr>
          <w:p w14:paraId="2C0D51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3" w:author="Chao Wei" w:date="2020-11-02T10:48:00Z"/>
              </w:rPr>
            </w:pPr>
            <w:del w:id="444" w:author="Chao Wei" w:date="2020-11-02T10:48:00Z">
              <w:r>
                <w:delText>1.8</w:delText>
              </w:r>
            </w:del>
          </w:p>
        </w:tc>
        <w:tc>
          <w:tcPr>
            <w:tcW w:w="0" w:type="auto"/>
            <w:shd w:val="clear" w:color="auto" w:fill="B4C6E7" w:themeFill="accent5" w:themeFillTint="66"/>
          </w:tcPr>
          <w:p w14:paraId="15EB589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5" w:author="Chao Wei" w:date="2020-11-02T10:48:00Z"/>
              </w:rPr>
            </w:pPr>
            <w:del w:id="446" w:author="Chao Wei" w:date="2020-11-02T10:48:00Z">
              <w:r>
                <w:delText>1.9</w:delText>
              </w:r>
            </w:del>
          </w:p>
        </w:tc>
        <w:tc>
          <w:tcPr>
            <w:tcW w:w="0" w:type="auto"/>
            <w:shd w:val="clear" w:color="auto" w:fill="B4C6E7" w:themeFill="accent5" w:themeFillTint="66"/>
          </w:tcPr>
          <w:p w14:paraId="00B2257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7" w:author="Chao Wei" w:date="2020-11-02T10:48:00Z"/>
              </w:rPr>
            </w:pPr>
            <w:del w:id="448" w:author="Chao Wei" w:date="2020-11-02T10:48:00Z">
              <w:r>
                <w:delText>2.5</w:delText>
              </w:r>
            </w:del>
          </w:p>
        </w:tc>
      </w:tr>
      <w:tr w:rsidR="006C49F5" w14:paraId="7EF7CFBE" w14:textId="77777777" w:rsidTr="006C49F5">
        <w:trPr>
          <w:jc w:val="center"/>
          <w:del w:id="44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FD78F5D" w14:textId="77777777" w:rsidR="006C49F5" w:rsidRDefault="006C49F5">
            <w:pPr>
              <w:rPr>
                <w:del w:id="450" w:author="Chao Wei" w:date="2020-11-02T10:48:00Z"/>
                <w:b w:val="0"/>
                <w:bCs w:val="0"/>
              </w:rPr>
            </w:pPr>
          </w:p>
        </w:tc>
        <w:tc>
          <w:tcPr>
            <w:tcW w:w="0" w:type="auto"/>
          </w:tcPr>
          <w:p w14:paraId="5BA3937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1" w:author="Chao Wei" w:date="2020-11-02T10:48:00Z"/>
              </w:rPr>
            </w:pPr>
            <w:del w:id="452" w:author="Chao Wei" w:date="2020-11-02T10:48:00Z">
              <w:r>
                <w:delText>PUCCH PF3 with 11 bits (3) (1)</w:delText>
              </w:r>
            </w:del>
          </w:p>
        </w:tc>
        <w:tc>
          <w:tcPr>
            <w:tcW w:w="0" w:type="auto"/>
          </w:tcPr>
          <w:p w14:paraId="2D5DFEC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3" w:author="Chao Wei" w:date="2020-11-02T10:48:00Z"/>
              </w:rPr>
            </w:pPr>
            <w:del w:id="454" w:author="Chao Wei" w:date="2020-11-02T10:48:00Z">
              <w:r>
                <w:delText>2.8</w:delText>
              </w:r>
            </w:del>
          </w:p>
        </w:tc>
        <w:tc>
          <w:tcPr>
            <w:tcW w:w="0" w:type="auto"/>
          </w:tcPr>
          <w:p w14:paraId="0A04B08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5" w:author="Chao Wei" w:date="2020-11-02T10:48:00Z"/>
              </w:rPr>
            </w:pPr>
            <w:del w:id="456" w:author="Chao Wei" w:date="2020-11-02T10:48:00Z">
              <w:r>
                <w:delText>2.8</w:delText>
              </w:r>
            </w:del>
          </w:p>
        </w:tc>
        <w:tc>
          <w:tcPr>
            <w:tcW w:w="0" w:type="auto"/>
          </w:tcPr>
          <w:p w14:paraId="70F4EB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7" w:author="Chao Wei" w:date="2020-11-02T10:48:00Z"/>
              </w:rPr>
            </w:pPr>
            <w:del w:id="458" w:author="Chao Wei" w:date="2020-11-02T10:48:00Z">
              <w:r>
                <w:delText>-</w:delText>
              </w:r>
            </w:del>
          </w:p>
        </w:tc>
      </w:tr>
      <w:tr w:rsidR="006C49F5" w14:paraId="44270546" w14:textId="77777777" w:rsidTr="006C49F5">
        <w:trPr>
          <w:jc w:val="center"/>
          <w:del w:id="45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3E999A6" w14:textId="77777777" w:rsidR="006C49F5" w:rsidRDefault="006C49F5">
            <w:pPr>
              <w:rPr>
                <w:del w:id="460" w:author="Chao Wei" w:date="2020-11-02T10:48:00Z"/>
                <w:b w:val="0"/>
                <w:bCs w:val="0"/>
              </w:rPr>
            </w:pPr>
          </w:p>
        </w:tc>
        <w:tc>
          <w:tcPr>
            <w:tcW w:w="0" w:type="auto"/>
            <w:shd w:val="clear" w:color="auto" w:fill="B4C6E7" w:themeFill="accent5" w:themeFillTint="66"/>
          </w:tcPr>
          <w:p w14:paraId="33B81EE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61" w:author="Chao Wei" w:date="2020-11-02T10:48:00Z"/>
              </w:rPr>
            </w:pPr>
            <w:del w:id="462" w:author="Chao Wei" w:date="2020-11-02T10:48:00Z">
              <w:r>
                <w:delText>PRACH format 0 (1)</w:delText>
              </w:r>
            </w:del>
          </w:p>
        </w:tc>
        <w:tc>
          <w:tcPr>
            <w:tcW w:w="0" w:type="auto"/>
            <w:shd w:val="clear" w:color="auto" w:fill="B4C6E7" w:themeFill="accent5" w:themeFillTint="66"/>
          </w:tcPr>
          <w:p w14:paraId="3985E3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63" w:author="Chao Wei" w:date="2020-11-02T10:48:00Z"/>
              </w:rPr>
            </w:pPr>
            <w:del w:id="464" w:author="Chao Wei" w:date="2020-11-02T10:48:00Z">
              <w:r>
                <w:delText>1.3</w:delText>
              </w:r>
            </w:del>
          </w:p>
        </w:tc>
        <w:tc>
          <w:tcPr>
            <w:tcW w:w="0" w:type="auto"/>
            <w:shd w:val="clear" w:color="auto" w:fill="B4C6E7" w:themeFill="accent5" w:themeFillTint="66"/>
          </w:tcPr>
          <w:p w14:paraId="6071A05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65" w:author="Chao Wei" w:date="2020-11-02T10:48:00Z"/>
              </w:rPr>
            </w:pPr>
            <w:del w:id="466" w:author="Chao Wei" w:date="2020-11-02T10:48:00Z">
              <w:r>
                <w:delText>1.3</w:delText>
              </w:r>
            </w:del>
          </w:p>
        </w:tc>
        <w:tc>
          <w:tcPr>
            <w:tcW w:w="0" w:type="auto"/>
            <w:shd w:val="clear" w:color="auto" w:fill="B4C6E7" w:themeFill="accent5" w:themeFillTint="66"/>
          </w:tcPr>
          <w:p w14:paraId="0220EC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67" w:author="Chao Wei" w:date="2020-11-02T10:48:00Z"/>
              </w:rPr>
            </w:pPr>
            <w:del w:id="468" w:author="Chao Wei" w:date="2020-11-02T10:48:00Z">
              <w:r>
                <w:delText>1.3</w:delText>
              </w:r>
            </w:del>
          </w:p>
        </w:tc>
      </w:tr>
      <w:tr w:rsidR="006C49F5" w14:paraId="3B50A861" w14:textId="77777777" w:rsidTr="006C49F5">
        <w:trPr>
          <w:jc w:val="center"/>
          <w:del w:id="46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8021684" w14:textId="77777777" w:rsidR="006C49F5" w:rsidRDefault="006C49F5">
            <w:pPr>
              <w:rPr>
                <w:del w:id="470" w:author="Chao Wei" w:date="2020-11-02T10:48:00Z"/>
                <w:b w:val="0"/>
                <w:bCs w:val="0"/>
              </w:rPr>
            </w:pPr>
          </w:p>
        </w:tc>
        <w:tc>
          <w:tcPr>
            <w:tcW w:w="0" w:type="auto"/>
          </w:tcPr>
          <w:p w14:paraId="7326866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71" w:author="Chao Wei" w:date="2020-11-02T10:48:00Z"/>
              </w:rPr>
            </w:pPr>
            <w:del w:id="472" w:author="Chao Wei" w:date="2020-11-02T10:48:00Z">
              <w:r>
                <w:delText>Msg2 PDSCH (6)</w:delText>
              </w:r>
            </w:del>
          </w:p>
        </w:tc>
        <w:tc>
          <w:tcPr>
            <w:tcW w:w="0" w:type="auto"/>
          </w:tcPr>
          <w:p w14:paraId="27FE8C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73" w:author="Chao Wei" w:date="2020-11-02T10:48:00Z"/>
              </w:rPr>
            </w:pPr>
            <w:del w:id="474" w:author="Chao Wei" w:date="2020-11-02T10:48:00Z">
              <w:r>
                <w:delText>2.1</w:delText>
              </w:r>
            </w:del>
          </w:p>
        </w:tc>
        <w:tc>
          <w:tcPr>
            <w:tcW w:w="0" w:type="auto"/>
          </w:tcPr>
          <w:p w14:paraId="6B57A9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75" w:author="Chao Wei" w:date="2020-11-02T10:48:00Z"/>
              </w:rPr>
            </w:pPr>
            <w:del w:id="476" w:author="Chao Wei" w:date="2020-11-02T10:48:00Z">
              <w:r>
                <w:delText>2.1</w:delText>
              </w:r>
            </w:del>
          </w:p>
        </w:tc>
        <w:tc>
          <w:tcPr>
            <w:tcW w:w="0" w:type="auto"/>
          </w:tcPr>
          <w:p w14:paraId="1D0A9DB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77" w:author="Chao Wei" w:date="2020-11-02T10:48:00Z"/>
              </w:rPr>
            </w:pPr>
            <w:del w:id="478" w:author="Chao Wei" w:date="2020-11-02T10:48:00Z">
              <w:r>
                <w:delText>3.5</w:delText>
              </w:r>
            </w:del>
          </w:p>
        </w:tc>
      </w:tr>
    </w:tbl>
    <w:p w14:paraId="20586E9A" w14:textId="77777777" w:rsidR="006C49F5" w:rsidRDefault="006C49F5">
      <w:pPr>
        <w:jc w:val="both"/>
      </w:pPr>
    </w:p>
    <w:p w14:paraId="7B97C9DB" w14:textId="77777777" w:rsidR="006C49F5" w:rsidRDefault="00A40E96">
      <w:pPr>
        <w:jc w:val="both"/>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4380F1F" w14:textId="77777777">
        <w:tc>
          <w:tcPr>
            <w:tcW w:w="1493" w:type="dxa"/>
            <w:shd w:val="clear" w:color="auto" w:fill="D9D9D9"/>
            <w:tcMar>
              <w:top w:w="0" w:type="dxa"/>
              <w:left w:w="108" w:type="dxa"/>
              <w:bottom w:w="0" w:type="dxa"/>
              <w:right w:w="108" w:type="dxa"/>
            </w:tcMar>
          </w:tcPr>
          <w:p w14:paraId="0927D471" w14:textId="77777777" w:rsidR="006C49F5" w:rsidRDefault="00A40E96">
            <w:pPr>
              <w:rPr>
                <w:b/>
                <w:bCs/>
                <w:lang w:eastAsia="sv-SE"/>
              </w:rPr>
            </w:pPr>
            <w:r>
              <w:rPr>
                <w:b/>
                <w:bCs/>
                <w:lang w:eastAsia="sv-SE"/>
              </w:rPr>
              <w:t>Company</w:t>
            </w:r>
          </w:p>
        </w:tc>
        <w:tc>
          <w:tcPr>
            <w:tcW w:w="1922" w:type="dxa"/>
            <w:shd w:val="clear" w:color="auto" w:fill="D9D9D9"/>
          </w:tcPr>
          <w:p w14:paraId="580DAC85"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FA0505F" w14:textId="77777777" w:rsidR="006C49F5" w:rsidRDefault="00A40E96">
            <w:pPr>
              <w:rPr>
                <w:b/>
                <w:bCs/>
                <w:lang w:eastAsia="sv-SE"/>
              </w:rPr>
            </w:pPr>
            <w:r>
              <w:rPr>
                <w:b/>
                <w:bCs/>
                <w:color w:val="000000"/>
                <w:lang w:eastAsia="sv-SE"/>
              </w:rPr>
              <w:t>Comments</w:t>
            </w:r>
          </w:p>
        </w:tc>
      </w:tr>
      <w:tr w:rsidR="006C49F5" w14:paraId="6B1507C9" w14:textId="77777777">
        <w:tc>
          <w:tcPr>
            <w:tcW w:w="1493" w:type="dxa"/>
            <w:tcMar>
              <w:top w:w="0" w:type="dxa"/>
              <w:left w:w="108" w:type="dxa"/>
              <w:bottom w:w="0" w:type="dxa"/>
              <w:right w:w="108" w:type="dxa"/>
            </w:tcMar>
          </w:tcPr>
          <w:p w14:paraId="55A90475" w14:textId="77777777" w:rsidR="006C49F5" w:rsidRDefault="00A40E96">
            <w:pPr>
              <w:rPr>
                <w:lang w:eastAsia="sv-SE"/>
              </w:rPr>
            </w:pPr>
            <w:ins w:id="479" w:author="Chao Wei" w:date="2020-11-02T11:50:00Z">
              <w:r>
                <w:rPr>
                  <w:lang w:eastAsia="sv-SE"/>
                </w:rPr>
                <w:t>FL</w:t>
              </w:r>
            </w:ins>
          </w:p>
        </w:tc>
        <w:tc>
          <w:tcPr>
            <w:tcW w:w="1922" w:type="dxa"/>
          </w:tcPr>
          <w:p w14:paraId="501CE16F" w14:textId="77777777" w:rsidR="006C49F5" w:rsidRDefault="006C49F5">
            <w:pPr>
              <w:rPr>
                <w:lang w:eastAsia="sv-SE"/>
              </w:rPr>
            </w:pPr>
          </w:p>
        </w:tc>
        <w:tc>
          <w:tcPr>
            <w:tcW w:w="5670" w:type="dxa"/>
            <w:tcMar>
              <w:top w:w="0" w:type="dxa"/>
              <w:left w:w="108" w:type="dxa"/>
              <w:bottom w:w="0" w:type="dxa"/>
              <w:right w:w="108" w:type="dxa"/>
            </w:tcMar>
          </w:tcPr>
          <w:p w14:paraId="7F012C7F" w14:textId="77777777" w:rsidR="006C49F5" w:rsidRDefault="00A40E96">
            <w:pPr>
              <w:rPr>
                <w:lang w:eastAsia="sv-SE"/>
              </w:rPr>
            </w:pPr>
            <w:ins w:id="480" w:author="Chao Wei" w:date="2020-11-02T11:50:00Z">
              <w:r>
                <w:rPr>
                  <w:lang w:eastAsia="sv-SE"/>
                </w:rPr>
                <w:t>Table 3.</w:t>
              </w:r>
            </w:ins>
            <w:ins w:id="481" w:author="Chao Wei" w:date="2020-11-02T11:51:00Z">
              <w:r>
                <w:rPr>
                  <w:lang w:eastAsia="sv-SE"/>
                </w:rPr>
                <w:t>2</w:t>
              </w:r>
            </w:ins>
            <w:ins w:id="482" w:author="Chao Wei" w:date="2020-11-02T11:50:00Z">
              <w:r>
                <w:rPr>
                  <w:lang w:eastAsia="sv-SE"/>
                </w:rPr>
                <w:t xml:space="preserve">-4 </w:t>
              </w:r>
            </w:ins>
            <w:ins w:id="483" w:author="Chao Wei" w:date="2020-11-02T12:03:00Z">
              <w:r>
                <w:rPr>
                  <w:lang w:eastAsia="sv-SE"/>
                </w:rPr>
                <w:t>has been</w:t>
              </w:r>
            </w:ins>
            <w:ins w:id="484"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485" w:author="Chao Wei" w:date="2020-11-02T11:51:00Z">
              <w:r>
                <w:rPr>
                  <w:lang w:eastAsia="sv-SE"/>
                </w:rPr>
                <w:t xml:space="preserve">, </w:t>
              </w:r>
            </w:ins>
            <w:ins w:id="486" w:author="Chao Wei" w:date="2020-11-02T11:55:00Z">
              <w:r>
                <w:rPr>
                  <w:lang w:eastAsia="sv-SE"/>
                </w:rPr>
                <w:t>and</w:t>
              </w:r>
            </w:ins>
            <w:ins w:id="487" w:author="Chao Wei" w:date="2020-11-02T11:51:00Z">
              <w:r>
                <w:rPr>
                  <w:lang w:eastAsia="sv-SE"/>
                </w:rPr>
                <w:t xml:space="preserve"> the positive </w:t>
              </w:r>
            </w:ins>
            <w:ins w:id="488" w:author="Chao Wei" w:date="2020-11-02T11:55:00Z">
              <w:r>
                <w:rPr>
                  <w:lang w:eastAsia="sv-SE"/>
                </w:rPr>
                <w:t xml:space="preserve">representative </w:t>
              </w:r>
            </w:ins>
            <w:ins w:id="489" w:author="Chao Wei" w:date="2020-11-02T11:51:00Z">
              <w:r>
                <w:rPr>
                  <w:lang w:eastAsia="sv-SE"/>
                </w:rPr>
                <w:t>value indicate</w:t>
              </w:r>
            </w:ins>
            <w:ins w:id="490" w:author="Chao Wei" w:date="2020-11-02T11:52:00Z">
              <w:r>
                <w:rPr>
                  <w:lang w:eastAsia="sv-SE"/>
                </w:rPr>
                <w:t>s</w:t>
              </w:r>
            </w:ins>
            <w:ins w:id="491" w:author="Chao Wei" w:date="2020-11-02T11:51:00Z">
              <w:r>
                <w:rPr>
                  <w:lang w:eastAsia="sv-SE"/>
                </w:rPr>
                <w:t xml:space="preserve"> the LB of the concerned channel is better than the </w:t>
              </w:r>
            </w:ins>
            <w:ins w:id="492" w:author="Chao Wei" w:date="2020-11-02T11:52:00Z">
              <w:r>
                <w:rPr>
                  <w:lang w:eastAsia="sv-SE"/>
                </w:rPr>
                <w:t>MIL of the bottleneck channel of the reference NR UE.</w:t>
              </w:r>
            </w:ins>
          </w:p>
        </w:tc>
      </w:tr>
      <w:tr w:rsidR="006C49F5" w14:paraId="021547CC" w14:textId="77777777">
        <w:tc>
          <w:tcPr>
            <w:tcW w:w="1493" w:type="dxa"/>
            <w:tcMar>
              <w:top w:w="0" w:type="dxa"/>
              <w:left w:w="108" w:type="dxa"/>
              <w:bottom w:w="0" w:type="dxa"/>
              <w:right w:w="108" w:type="dxa"/>
            </w:tcMar>
          </w:tcPr>
          <w:p w14:paraId="20D88968" w14:textId="77777777" w:rsidR="006C49F5" w:rsidRDefault="00A40E96">
            <w:pPr>
              <w:rPr>
                <w:lang w:eastAsia="zh-CN"/>
              </w:rPr>
            </w:pPr>
            <w:r>
              <w:rPr>
                <w:rFonts w:hint="eastAsia"/>
                <w:lang w:eastAsia="zh-CN"/>
              </w:rPr>
              <w:t>v</w:t>
            </w:r>
            <w:r>
              <w:rPr>
                <w:lang w:eastAsia="zh-CN"/>
              </w:rPr>
              <w:t>ivo</w:t>
            </w:r>
          </w:p>
        </w:tc>
        <w:tc>
          <w:tcPr>
            <w:tcW w:w="1922" w:type="dxa"/>
          </w:tcPr>
          <w:p w14:paraId="2E1C171A" w14:textId="77777777" w:rsidR="006C49F5" w:rsidRDefault="006C49F5">
            <w:pPr>
              <w:rPr>
                <w:lang w:eastAsia="sv-SE"/>
              </w:rPr>
            </w:pPr>
          </w:p>
        </w:tc>
        <w:tc>
          <w:tcPr>
            <w:tcW w:w="5670" w:type="dxa"/>
            <w:tcMar>
              <w:top w:w="0" w:type="dxa"/>
              <w:left w:w="108" w:type="dxa"/>
              <w:bottom w:w="0" w:type="dxa"/>
              <w:right w:w="108" w:type="dxa"/>
            </w:tcMar>
          </w:tcPr>
          <w:p w14:paraId="06AEFC64" w14:textId="77777777" w:rsidR="006C49F5" w:rsidRDefault="00A40E96">
            <w:pPr>
              <w:rPr>
                <w:lang w:eastAsia="zh-CN"/>
              </w:rPr>
            </w:pPr>
            <w:r>
              <w:rPr>
                <w:rFonts w:hint="eastAsia"/>
                <w:lang w:eastAsia="zh-CN"/>
              </w:rPr>
              <w:t>T</w:t>
            </w:r>
            <w:r>
              <w:rPr>
                <w:lang w:eastAsia="zh-CN"/>
              </w:rPr>
              <w:t>he range for msg 2 is up to 15dB, which seems too large</w:t>
            </w:r>
          </w:p>
        </w:tc>
      </w:tr>
      <w:tr w:rsidR="006C49F5" w14:paraId="3772BB34" w14:textId="77777777">
        <w:tc>
          <w:tcPr>
            <w:tcW w:w="1493" w:type="dxa"/>
            <w:tcMar>
              <w:top w:w="0" w:type="dxa"/>
              <w:left w:w="108" w:type="dxa"/>
              <w:bottom w:w="0" w:type="dxa"/>
              <w:right w:w="108" w:type="dxa"/>
            </w:tcMar>
          </w:tcPr>
          <w:p w14:paraId="05700AD2" w14:textId="77777777" w:rsidR="006C49F5" w:rsidRDefault="00A40E96">
            <w:pPr>
              <w:rPr>
                <w:lang w:eastAsia="sv-SE"/>
              </w:rPr>
            </w:pPr>
            <w:r>
              <w:rPr>
                <w:rFonts w:hint="eastAsia"/>
                <w:lang w:eastAsia="zh-CN"/>
              </w:rPr>
              <w:t>ZTE</w:t>
            </w:r>
          </w:p>
        </w:tc>
        <w:tc>
          <w:tcPr>
            <w:tcW w:w="1922" w:type="dxa"/>
          </w:tcPr>
          <w:p w14:paraId="365BC620" w14:textId="77777777" w:rsidR="006C49F5" w:rsidRDefault="006C49F5">
            <w:pPr>
              <w:rPr>
                <w:lang w:eastAsia="sv-SE"/>
              </w:rPr>
            </w:pPr>
          </w:p>
        </w:tc>
        <w:tc>
          <w:tcPr>
            <w:tcW w:w="5670" w:type="dxa"/>
            <w:tcMar>
              <w:top w:w="0" w:type="dxa"/>
              <w:left w:w="108" w:type="dxa"/>
              <w:bottom w:w="0" w:type="dxa"/>
              <w:right w:w="108" w:type="dxa"/>
            </w:tcMar>
          </w:tcPr>
          <w:p w14:paraId="79CC8E0E"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086C56" w14:paraId="2C3A9430" w14:textId="77777777">
        <w:tc>
          <w:tcPr>
            <w:tcW w:w="1493" w:type="dxa"/>
            <w:tcMar>
              <w:top w:w="0" w:type="dxa"/>
              <w:left w:w="108" w:type="dxa"/>
              <w:bottom w:w="0" w:type="dxa"/>
              <w:right w:w="108" w:type="dxa"/>
            </w:tcMar>
          </w:tcPr>
          <w:p w14:paraId="47848724" w14:textId="77777777" w:rsidR="00086C56" w:rsidRDefault="00086C56" w:rsidP="00086C56">
            <w:pPr>
              <w:rPr>
                <w:lang w:eastAsia="zh-CN"/>
              </w:rPr>
            </w:pPr>
            <w:r>
              <w:rPr>
                <w:lang w:eastAsia="zh-CN"/>
              </w:rPr>
              <w:t>Nokia, NSB</w:t>
            </w:r>
          </w:p>
        </w:tc>
        <w:tc>
          <w:tcPr>
            <w:tcW w:w="1922" w:type="dxa"/>
          </w:tcPr>
          <w:p w14:paraId="42415455" w14:textId="77777777" w:rsidR="00086C56" w:rsidRDefault="00086C56" w:rsidP="00086C56">
            <w:pPr>
              <w:rPr>
                <w:lang w:eastAsia="sv-SE"/>
              </w:rPr>
            </w:pPr>
          </w:p>
        </w:tc>
        <w:tc>
          <w:tcPr>
            <w:tcW w:w="5670" w:type="dxa"/>
            <w:tcMar>
              <w:top w:w="0" w:type="dxa"/>
              <w:left w:w="108" w:type="dxa"/>
              <w:bottom w:w="0" w:type="dxa"/>
              <w:right w:w="108" w:type="dxa"/>
            </w:tcMar>
          </w:tcPr>
          <w:p w14:paraId="5F4D1C11" w14:textId="77777777" w:rsidR="00086C56" w:rsidRDefault="00086C56" w:rsidP="00086C56">
            <w:pPr>
              <w:rPr>
                <w:lang w:eastAsia="zh-CN"/>
              </w:rPr>
            </w:pPr>
            <w:r>
              <w:rPr>
                <w:rFonts w:hint="eastAsia"/>
                <w:lang w:eastAsia="zh-CN"/>
              </w:rPr>
              <w:t xml:space="preserve">Similar comment as to </w:t>
            </w:r>
            <w:r>
              <w:t>Question 3.1-2</w:t>
            </w:r>
          </w:p>
        </w:tc>
      </w:tr>
      <w:tr w:rsidR="00774851" w14:paraId="2F9D85AA" w14:textId="77777777">
        <w:tc>
          <w:tcPr>
            <w:tcW w:w="1493" w:type="dxa"/>
            <w:tcMar>
              <w:top w:w="0" w:type="dxa"/>
              <w:left w:w="108" w:type="dxa"/>
              <w:bottom w:w="0" w:type="dxa"/>
              <w:right w:w="108" w:type="dxa"/>
            </w:tcMar>
          </w:tcPr>
          <w:p w14:paraId="5E53D15F" w14:textId="77777777" w:rsidR="00774851" w:rsidRDefault="00774851" w:rsidP="00086C56">
            <w:pPr>
              <w:rPr>
                <w:lang w:eastAsia="zh-CN"/>
              </w:rPr>
            </w:pPr>
            <w:r>
              <w:rPr>
                <w:lang w:eastAsia="zh-CN"/>
              </w:rPr>
              <w:lastRenderedPageBreak/>
              <w:t>Futurewei</w:t>
            </w:r>
          </w:p>
        </w:tc>
        <w:tc>
          <w:tcPr>
            <w:tcW w:w="1922" w:type="dxa"/>
          </w:tcPr>
          <w:p w14:paraId="509424D8" w14:textId="77777777" w:rsidR="00774851" w:rsidRDefault="00774851" w:rsidP="00086C56">
            <w:pPr>
              <w:rPr>
                <w:lang w:eastAsia="sv-SE"/>
              </w:rPr>
            </w:pPr>
          </w:p>
        </w:tc>
        <w:tc>
          <w:tcPr>
            <w:tcW w:w="5670" w:type="dxa"/>
            <w:tcMar>
              <w:top w:w="0" w:type="dxa"/>
              <w:left w:w="108" w:type="dxa"/>
              <w:bottom w:w="0" w:type="dxa"/>
              <w:right w:w="108" w:type="dxa"/>
            </w:tcMar>
          </w:tcPr>
          <w:p w14:paraId="5E564B8F" w14:textId="77777777" w:rsidR="00774851" w:rsidRDefault="00774851" w:rsidP="00086C5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A24A59" w14:paraId="2BFE0114" w14:textId="77777777">
        <w:tc>
          <w:tcPr>
            <w:tcW w:w="1493" w:type="dxa"/>
            <w:tcMar>
              <w:top w:w="0" w:type="dxa"/>
              <w:left w:w="108" w:type="dxa"/>
              <w:bottom w:w="0" w:type="dxa"/>
              <w:right w:w="108" w:type="dxa"/>
            </w:tcMar>
          </w:tcPr>
          <w:p w14:paraId="491DA6FF" w14:textId="77777777" w:rsidR="00A24A59" w:rsidRPr="00A24A59" w:rsidRDefault="00A24A59" w:rsidP="00086C56">
            <w:pPr>
              <w:rPr>
                <w:rFonts w:eastAsia="MS Mincho"/>
                <w:lang w:eastAsia="ja-JP"/>
              </w:rPr>
            </w:pPr>
            <w:r>
              <w:rPr>
                <w:rFonts w:eastAsia="MS Mincho" w:hint="eastAsia"/>
                <w:lang w:eastAsia="ja-JP"/>
              </w:rPr>
              <w:t>NTT DOCOMO</w:t>
            </w:r>
          </w:p>
        </w:tc>
        <w:tc>
          <w:tcPr>
            <w:tcW w:w="1922" w:type="dxa"/>
          </w:tcPr>
          <w:p w14:paraId="119C4F1E" w14:textId="77777777" w:rsidR="00A24A59" w:rsidRDefault="00A24A59" w:rsidP="00086C56">
            <w:pPr>
              <w:rPr>
                <w:lang w:eastAsia="sv-SE"/>
              </w:rPr>
            </w:pPr>
          </w:p>
        </w:tc>
        <w:tc>
          <w:tcPr>
            <w:tcW w:w="5670" w:type="dxa"/>
            <w:tcMar>
              <w:top w:w="0" w:type="dxa"/>
              <w:left w:w="108" w:type="dxa"/>
              <w:bottom w:w="0" w:type="dxa"/>
              <w:right w:w="108" w:type="dxa"/>
            </w:tcMar>
          </w:tcPr>
          <w:p w14:paraId="3493FA81" w14:textId="77777777" w:rsidR="00A24A59" w:rsidRPr="00A24A59" w:rsidRDefault="00A24A59" w:rsidP="00086C56">
            <w:pPr>
              <w:rPr>
                <w:rFonts w:eastAsia="MS Mincho"/>
                <w:lang w:eastAsia="ja-JP"/>
              </w:rPr>
            </w:pPr>
            <w:r>
              <w:rPr>
                <w:rFonts w:eastAsia="MS Mincho" w:hint="eastAsia"/>
                <w:lang w:eastAsia="ja-JP"/>
              </w:rPr>
              <w:t>Similar comment as to Question 3.1-2.</w:t>
            </w:r>
          </w:p>
        </w:tc>
      </w:tr>
      <w:tr w:rsidR="009A7DCD" w:rsidRPr="009F1F6E" w14:paraId="2E9F827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C2A6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8740FA8"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97021" w14:textId="77777777" w:rsidR="009A7DCD" w:rsidRPr="009A7DCD" w:rsidRDefault="009A7DCD" w:rsidP="00B7391F">
            <w:pPr>
              <w:rPr>
                <w:rFonts w:eastAsia="MS Mincho"/>
                <w:lang w:eastAsia="ja-JP"/>
              </w:rPr>
            </w:pPr>
            <w:r w:rsidRPr="009A7DCD">
              <w:rPr>
                <w:rFonts w:eastAsia="MS Mincho"/>
                <w:lang w:eastAsia="ja-JP"/>
              </w:rPr>
              <w:t>We suggest clarifying (1) the meaning of the numbers in parentheses, and (2) how is the range computed (e.g., maximum-minimum).</w:t>
            </w:r>
          </w:p>
        </w:tc>
      </w:tr>
      <w:tr w:rsidR="00B7391F" w:rsidRPr="009F1F6E" w14:paraId="6DC5929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E1A2E"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D1F1A99"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C28C9" w14:textId="77777777" w:rsidR="00B7391F" w:rsidRPr="00E367BE" w:rsidRDefault="00B7391F" w:rsidP="00B7391F">
            <w:pPr>
              <w:rPr>
                <w:rFonts w:eastAsiaTheme="minorEastAsia"/>
                <w:lang w:eastAsia="zh-CN"/>
              </w:rPr>
            </w:pPr>
            <w:r>
              <w:rPr>
                <w:rFonts w:eastAsiaTheme="minorEastAsia" w:hint="eastAsia"/>
                <w:lang w:eastAsia="zh-CN"/>
              </w:rPr>
              <w:t>Similar comment as to Question 3.1-2</w:t>
            </w:r>
          </w:p>
        </w:tc>
      </w:tr>
      <w:tr w:rsidR="00387135" w:rsidRPr="009F1F6E" w14:paraId="7018D2A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8AF1" w14:textId="77777777"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D5D2DC5" w14:textId="77777777" w:rsidR="00387135" w:rsidRDefault="00387135" w:rsidP="0038713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1BFD2" w14:textId="77777777" w:rsidR="00387135" w:rsidRDefault="00387135" w:rsidP="00387135">
            <w:pPr>
              <w:rPr>
                <w:lang w:eastAsia="zh-CN"/>
              </w:rPr>
            </w:pPr>
            <w:r>
              <w:rPr>
                <w:lang w:eastAsia="sv-SE"/>
              </w:rPr>
              <w:t>The table can be formed after proposal is section 2 is finalized.</w:t>
            </w:r>
          </w:p>
        </w:tc>
      </w:tr>
      <w:tr w:rsidR="00685FA9" w:rsidRPr="009F1F6E" w14:paraId="158BED0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11B6" w14:textId="77777777" w:rsidR="00685FA9" w:rsidRPr="009F1F6E" w:rsidRDefault="00685FA9" w:rsidP="00685FA9">
            <w:pPr>
              <w:rPr>
                <w:lang w:eastAsia="sv-SE"/>
              </w:rPr>
            </w:pPr>
            <w:r w:rsidRPr="0064632B">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7F219B5"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0FD23" w14:textId="77777777" w:rsidR="00685FA9" w:rsidRPr="001C6338" w:rsidRDefault="00685FA9" w:rsidP="00685FA9">
            <w:pPr>
              <w:rPr>
                <w:rFonts w:eastAsia="맑은 고딕"/>
                <w:lang w:eastAsia="ko-KR"/>
              </w:rPr>
            </w:pPr>
            <w:r>
              <w:rPr>
                <w:rFonts w:eastAsia="맑은 고딕"/>
                <w:lang w:eastAsia="ko-KR"/>
              </w:rPr>
              <w:t xml:space="preserve">For some DL channel, a big gap (e.g., 15.4dB for Msg 2) between companies is observed. Before capturing the results, some clarification and analysis on the big gap are necessary. </w:t>
            </w:r>
          </w:p>
        </w:tc>
      </w:tr>
      <w:tr w:rsidR="005440BD" w:rsidRPr="009F1F6E" w14:paraId="0EB819A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B9ABB" w14:textId="532D022A" w:rsidR="005440BD" w:rsidRPr="0064632B" w:rsidRDefault="005440BD" w:rsidP="005440BD">
            <w:pPr>
              <w:rPr>
                <w:rFonts w:eastAsia="맑은 고딕"/>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732BF3CA" w14:textId="00B8FA26" w:rsidR="005440BD" w:rsidRPr="009F1F6E" w:rsidRDefault="005440BD" w:rsidP="005440BD">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46FF6" w14:textId="53614511" w:rsidR="005440BD" w:rsidRDefault="005440BD" w:rsidP="005440BD">
            <w:pPr>
              <w:rPr>
                <w:rFonts w:eastAsia="맑은 고딕"/>
                <w:lang w:eastAsia="ko-KR"/>
              </w:rPr>
            </w:pPr>
            <w:r>
              <w:rPr>
                <w:lang w:eastAsia="sv-SE"/>
              </w:rPr>
              <w:t>We prefer to wait until proposal 1 is agreed.</w:t>
            </w:r>
          </w:p>
        </w:tc>
      </w:tr>
    </w:tbl>
    <w:p w14:paraId="3410D9B2" w14:textId="77777777" w:rsidR="006C49F5" w:rsidRDefault="006C49F5">
      <w:pPr>
        <w:jc w:val="both"/>
      </w:pPr>
    </w:p>
    <w:p w14:paraId="057C4554" w14:textId="77777777" w:rsidR="006C49F5" w:rsidRDefault="00A40E96">
      <w:pPr>
        <w:jc w:val="both"/>
        <w:rPr>
          <w:ins w:id="493"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14:paraId="0B7C5BD2" w14:textId="77777777" w:rsidR="006C49F5" w:rsidRDefault="00A40E96">
      <w:pPr>
        <w:rPr>
          <w:del w:id="494" w:author="Chao Wei" w:date="2020-11-02T11:43:00Z"/>
          <w:lang w:eastAsia="sv-SE"/>
        </w:rPr>
      </w:pPr>
      <w:ins w:id="495" w:author="Chao Wei" w:date="2020-11-02T11:43:00Z">
        <w:r>
          <w:rPr>
            <w:highlight w:val="cyan"/>
            <w:lang w:val="en-GB" w:eastAsia="zh-CN"/>
          </w:rPr>
          <w:t xml:space="preserve">[FL notes: The </w:t>
        </w:r>
      </w:ins>
      <w:ins w:id="496" w:author="Chao Wei" w:date="2020-11-02T11:44:00Z">
        <w:r>
          <w:rPr>
            <w:highlight w:val="cyan"/>
            <w:lang w:val="en-GB" w:eastAsia="zh-CN"/>
          </w:rPr>
          <w:t>observations</w:t>
        </w:r>
      </w:ins>
      <w:ins w:id="497" w:author="Chao Wei" w:date="2020-11-02T11:43:00Z">
        <w:r>
          <w:rPr>
            <w:highlight w:val="cyan"/>
            <w:lang w:val="en-GB" w:eastAsia="zh-CN"/>
          </w:rPr>
          <w:t xml:space="preserve"> </w:t>
        </w:r>
      </w:ins>
      <w:ins w:id="498" w:author="Chao Wei" w:date="2020-11-02T11:44:00Z">
        <w:r>
          <w:rPr>
            <w:highlight w:val="cyan"/>
            <w:lang w:val="en-GB" w:eastAsia="zh-CN"/>
          </w:rPr>
          <w:t xml:space="preserve">will </w:t>
        </w:r>
      </w:ins>
      <w:ins w:id="499" w:author="Chao Wei" w:date="2020-11-02T11:43:00Z">
        <w:r>
          <w:rPr>
            <w:highlight w:val="cyan"/>
            <w:lang w:val="en-GB" w:eastAsia="zh-CN"/>
          </w:rPr>
          <w:t>be updated based on the agreement for the coverage recovery target in section 2</w:t>
        </w:r>
      </w:ins>
      <w:ins w:id="500" w:author="Chao Wei" w:date="2020-11-02T11:44:00Z">
        <w:r>
          <w:rPr>
            <w:highlight w:val="cyan"/>
            <w:lang w:val="en-GB" w:eastAsia="zh-CN"/>
          </w:rPr>
          <w:t xml:space="preserve"> and the update of Table 3.2-4</w:t>
        </w:r>
      </w:ins>
      <w:ins w:id="501" w:author="Chao Wei" w:date="2020-11-02T11:43:00Z">
        <w:r>
          <w:rPr>
            <w:highlight w:val="cyan"/>
            <w:lang w:eastAsia="sv-SE"/>
          </w:rPr>
          <w:t>]</w:t>
        </w:r>
      </w:ins>
    </w:p>
    <w:p w14:paraId="3CDB3286" w14:textId="77777777" w:rsidR="006C49F5" w:rsidRDefault="006C49F5">
      <w:pPr>
        <w:jc w:val="both"/>
        <w:rPr>
          <w:ins w:id="502" w:author="Chao Wei" w:date="2020-11-02T11:57:00Z"/>
        </w:rPr>
      </w:pPr>
    </w:p>
    <w:p w14:paraId="402E111A" w14:textId="77777777" w:rsidR="006C49F5" w:rsidRDefault="00A40E96">
      <w:pPr>
        <w:rPr>
          <w:b/>
          <w:highlight w:val="yellow"/>
          <w:u w:val="single"/>
        </w:rPr>
      </w:pPr>
      <w:r>
        <w:rPr>
          <w:b/>
          <w:highlight w:val="yellow"/>
          <w:u w:val="single"/>
        </w:rPr>
        <w:t>Moderator’s observation</w:t>
      </w:r>
    </w:p>
    <w:p w14:paraId="4252E4CB" w14:textId="77777777"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rural scenario at 0.7 GHz, three UL channels, PUSCH, Msg3, PUCCH format 3 with 22 bits do not reach the target coverage requirement and need for coverage recovery</w:t>
      </w:r>
    </w:p>
    <w:p w14:paraId="01200B21" w14:textId="77777777"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 dB, 1.1 dB and 1.8 dB respectively, is observed for PUSCH, Msg3 and PUCCH format 3 with 22 bits</w:t>
      </w:r>
    </w:p>
    <w:p w14:paraId="45579A20" w14:textId="77777777"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14:paraId="4CC08CC0" w14:textId="77777777"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a RedCap UE with 2 Rx antenna at 0.7 GHz carrier frequency, all downlink channels can reach the target coverage requirement thus requiring no compensation</w:t>
      </w:r>
    </w:p>
    <w:p w14:paraId="11E47FDD" w14:textId="77777777"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For a RedCap UE with 1 Rx antenna at 0.7 GHz carrier frequency, all downlink channels except for Msg2 can reach the target coverage requirement thus requiring no compensation</w:t>
      </w:r>
    </w:p>
    <w:p w14:paraId="0609FA29" w14:textId="77777777"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coverage compensation of approximately 2.1 dB is observed for Msg2 PDSCH </w:t>
      </w:r>
    </w:p>
    <w:p w14:paraId="47CEA533" w14:textId="77777777" w:rsidR="006C49F5" w:rsidRDefault="006C49F5">
      <w:pPr>
        <w:jc w:val="both"/>
        <w:rPr>
          <w:lang w:val="en-GB"/>
        </w:rPr>
      </w:pPr>
    </w:p>
    <w:p w14:paraId="5DA4791B" w14:textId="77777777" w:rsidR="006C49F5" w:rsidRDefault="00A40E96">
      <w:pPr>
        <w:jc w:val="both"/>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04CF6A6A" w14:textId="77777777">
        <w:tc>
          <w:tcPr>
            <w:tcW w:w="1493" w:type="dxa"/>
            <w:shd w:val="clear" w:color="auto" w:fill="D9D9D9"/>
            <w:tcMar>
              <w:top w:w="0" w:type="dxa"/>
              <w:left w:w="108" w:type="dxa"/>
              <w:bottom w:w="0" w:type="dxa"/>
              <w:right w:w="108" w:type="dxa"/>
            </w:tcMar>
          </w:tcPr>
          <w:p w14:paraId="09C6EA03" w14:textId="77777777" w:rsidR="006C49F5" w:rsidRDefault="00A40E96">
            <w:pPr>
              <w:rPr>
                <w:b/>
                <w:bCs/>
                <w:lang w:eastAsia="sv-SE"/>
              </w:rPr>
            </w:pPr>
            <w:r>
              <w:rPr>
                <w:b/>
                <w:bCs/>
                <w:lang w:eastAsia="sv-SE"/>
              </w:rPr>
              <w:t>Company</w:t>
            </w:r>
          </w:p>
        </w:tc>
        <w:tc>
          <w:tcPr>
            <w:tcW w:w="1922" w:type="dxa"/>
            <w:shd w:val="clear" w:color="auto" w:fill="D9D9D9"/>
          </w:tcPr>
          <w:p w14:paraId="2F0C2977"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09F92CD" w14:textId="77777777" w:rsidR="006C49F5" w:rsidRDefault="00A40E96">
            <w:pPr>
              <w:rPr>
                <w:b/>
                <w:bCs/>
                <w:lang w:eastAsia="sv-SE"/>
              </w:rPr>
            </w:pPr>
            <w:r>
              <w:rPr>
                <w:b/>
                <w:bCs/>
                <w:color w:val="000000"/>
                <w:lang w:eastAsia="sv-SE"/>
              </w:rPr>
              <w:t>Comments</w:t>
            </w:r>
          </w:p>
        </w:tc>
      </w:tr>
      <w:tr w:rsidR="006C49F5" w14:paraId="219A5DE2" w14:textId="77777777">
        <w:tc>
          <w:tcPr>
            <w:tcW w:w="1493" w:type="dxa"/>
            <w:tcMar>
              <w:top w:w="0" w:type="dxa"/>
              <w:left w:w="108" w:type="dxa"/>
              <w:bottom w:w="0" w:type="dxa"/>
              <w:right w:w="108" w:type="dxa"/>
            </w:tcMar>
          </w:tcPr>
          <w:p w14:paraId="243210DE" w14:textId="77777777" w:rsidR="006C49F5" w:rsidRDefault="00A21768">
            <w:pPr>
              <w:rPr>
                <w:lang w:eastAsia="zh-CN"/>
              </w:rPr>
            </w:pPr>
            <w:r>
              <w:rPr>
                <w:lang w:eastAsia="zh-CN"/>
              </w:rPr>
              <w:t>Qualcomm</w:t>
            </w:r>
          </w:p>
        </w:tc>
        <w:tc>
          <w:tcPr>
            <w:tcW w:w="1922" w:type="dxa"/>
          </w:tcPr>
          <w:p w14:paraId="2FBDE801" w14:textId="77777777" w:rsidR="006C49F5" w:rsidRDefault="00A21768">
            <w:pPr>
              <w:rPr>
                <w:lang w:eastAsia="sv-SE"/>
              </w:rPr>
            </w:pPr>
            <w:r>
              <w:rPr>
                <w:lang w:eastAsia="sv-SE"/>
              </w:rPr>
              <w:t>N</w:t>
            </w:r>
          </w:p>
        </w:tc>
        <w:tc>
          <w:tcPr>
            <w:tcW w:w="5670" w:type="dxa"/>
            <w:tcMar>
              <w:top w:w="0" w:type="dxa"/>
              <w:left w:w="108" w:type="dxa"/>
              <w:bottom w:w="0" w:type="dxa"/>
              <w:right w:w="108" w:type="dxa"/>
            </w:tcMar>
          </w:tcPr>
          <w:p w14:paraId="237A3044" w14:textId="77777777" w:rsidR="006C49F5" w:rsidRDefault="00A21768">
            <w:pPr>
              <w:rPr>
                <w:lang w:eastAsia="zh-CN"/>
              </w:rPr>
            </w:pPr>
            <w:r>
              <w:rPr>
                <w:lang w:eastAsia="sv-SE"/>
              </w:rPr>
              <w:t>Prefer to wait until proposal 1 is stable/agreed</w:t>
            </w:r>
          </w:p>
        </w:tc>
      </w:tr>
      <w:tr w:rsidR="007E0AEA" w14:paraId="6E4FEC78" w14:textId="77777777">
        <w:tc>
          <w:tcPr>
            <w:tcW w:w="1493" w:type="dxa"/>
            <w:tcMar>
              <w:top w:w="0" w:type="dxa"/>
              <w:left w:w="108" w:type="dxa"/>
              <w:bottom w:w="0" w:type="dxa"/>
              <w:right w:w="108" w:type="dxa"/>
            </w:tcMar>
          </w:tcPr>
          <w:p w14:paraId="3A1079A3" w14:textId="77777777" w:rsidR="007E0AEA" w:rsidRDefault="007E0AEA" w:rsidP="007E0AEA">
            <w:pPr>
              <w:rPr>
                <w:lang w:eastAsia="sv-SE"/>
              </w:rPr>
            </w:pPr>
            <w:r>
              <w:rPr>
                <w:lang w:eastAsia="sv-SE"/>
              </w:rPr>
              <w:lastRenderedPageBreak/>
              <w:t>Nokia, NSB</w:t>
            </w:r>
          </w:p>
        </w:tc>
        <w:tc>
          <w:tcPr>
            <w:tcW w:w="1922" w:type="dxa"/>
          </w:tcPr>
          <w:p w14:paraId="25172BD5" w14:textId="77777777" w:rsidR="007E0AEA" w:rsidRDefault="007E0AEA" w:rsidP="007E0AEA"/>
        </w:tc>
        <w:tc>
          <w:tcPr>
            <w:tcW w:w="5670" w:type="dxa"/>
            <w:tcMar>
              <w:top w:w="0" w:type="dxa"/>
              <w:left w:w="108" w:type="dxa"/>
              <w:bottom w:w="0" w:type="dxa"/>
              <w:right w:w="108" w:type="dxa"/>
            </w:tcMar>
          </w:tcPr>
          <w:p w14:paraId="04F962CC" w14:textId="77777777" w:rsidR="007E0AEA" w:rsidRDefault="007E0AEA" w:rsidP="007E0AEA">
            <w:pPr>
              <w:rPr>
                <w:lang w:eastAsia="sv-SE"/>
              </w:rPr>
            </w:pPr>
            <w:r>
              <w:rPr>
                <w:lang w:eastAsia="sv-SE"/>
              </w:rPr>
              <w:t>We prefer to wait until proposal 1 is agreed</w:t>
            </w:r>
          </w:p>
        </w:tc>
      </w:tr>
      <w:tr w:rsidR="009A7DCD" w14:paraId="5E399163" w14:textId="77777777">
        <w:tc>
          <w:tcPr>
            <w:tcW w:w="1493" w:type="dxa"/>
            <w:tcMar>
              <w:top w:w="0" w:type="dxa"/>
              <w:left w:w="108" w:type="dxa"/>
              <w:bottom w:w="0" w:type="dxa"/>
              <w:right w:w="108" w:type="dxa"/>
            </w:tcMar>
          </w:tcPr>
          <w:p w14:paraId="0B2FB8EC" w14:textId="77777777" w:rsidR="009A7DCD" w:rsidRPr="009F1F6E" w:rsidRDefault="009A7DCD" w:rsidP="009A7DCD">
            <w:r>
              <w:t>Ericsson</w:t>
            </w:r>
          </w:p>
        </w:tc>
        <w:tc>
          <w:tcPr>
            <w:tcW w:w="1922" w:type="dxa"/>
          </w:tcPr>
          <w:p w14:paraId="40D5FCFE" w14:textId="77777777" w:rsidR="009A7DCD" w:rsidRPr="009F1F6E" w:rsidRDefault="009A7DCD" w:rsidP="009A7DCD"/>
        </w:tc>
        <w:tc>
          <w:tcPr>
            <w:tcW w:w="5670" w:type="dxa"/>
            <w:tcMar>
              <w:top w:w="0" w:type="dxa"/>
              <w:left w:w="108" w:type="dxa"/>
              <w:bottom w:w="0" w:type="dxa"/>
              <w:right w:w="108" w:type="dxa"/>
            </w:tcMar>
          </w:tcPr>
          <w:p w14:paraId="6C576C25" w14:textId="77777777" w:rsidR="009A7DCD" w:rsidRDefault="009A7DCD" w:rsidP="009A7DCD">
            <w:pPr>
              <w:rPr>
                <w:lang w:eastAsia="sv-SE"/>
              </w:rPr>
            </w:pPr>
            <w:r>
              <w:rPr>
                <w:lang w:eastAsia="sv-SE"/>
              </w:rPr>
              <w:t xml:space="preserve">P1: The conclusion that PUCCH </w:t>
            </w:r>
            <w:r w:rsidRPr="00582E5E">
              <w:rPr>
                <w:lang w:eastAsia="sv-SE"/>
              </w:rPr>
              <w:t xml:space="preserve">format 3 with 22 bits </w:t>
            </w:r>
            <w:r>
              <w:rPr>
                <w:lang w:eastAsia="sv-SE"/>
              </w:rPr>
              <w:t xml:space="preserve">needs more compensation than Msg3 is a bit problematic. Note that results from most companies do not indicate compensation is needed at all for </w:t>
            </w:r>
            <w:r w:rsidRPr="00582E5E">
              <w:rPr>
                <w:lang w:eastAsia="sv-SE"/>
              </w:rPr>
              <w:t>PUCCH format 3 with 22 bits</w:t>
            </w:r>
            <w:r>
              <w:rPr>
                <w:lang w:eastAsia="sv-SE"/>
              </w:rPr>
              <w:t xml:space="preserve">. We suggest stating the observation on </w:t>
            </w:r>
            <w:r w:rsidRPr="00AB7BDB">
              <w:rPr>
                <w:lang w:eastAsia="sv-SE"/>
              </w:rPr>
              <w:t>PUCCH format 3 with 22 bits</w:t>
            </w:r>
            <w:r>
              <w:rPr>
                <w:lang w:eastAsia="sv-SE"/>
              </w:rPr>
              <w:t xml:space="preserve">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14:paraId="70DCB968" w14:textId="77777777" w:rsidR="009A7DCD" w:rsidRDefault="009A7DCD" w:rsidP="009A7DCD">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5EC1AF42" w14:textId="77777777" w:rsidR="009A7DCD" w:rsidRDefault="009A7DCD" w:rsidP="009A7DCD">
            <w:pPr>
              <w:rPr>
                <w:lang w:eastAsia="sv-SE"/>
              </w:rPr>
            </w:pPr>
            <w:r>
              <w:t>We can further mention that the 3 dB loss is resulting from the UE antenna efficiency loss assumed for the wearable use cases only.</w:t>
            </w:r>
          </w:p>
          <w:p w14:paraId="476D6725" w14:textId="77777777" w:rsidR="009A7DCD" w:rsidRDefault="009A7DCD" w:rsidP="009A7DCD">
            <w:pPr>
              <w:rPr>
                <w:lang w:eastAsia="sv-SE"/>
              </w:rPr>
            </w:pPr>
            <w:r>
              <w:rPr>
                <w:lang w:eastAsia="sv-SE"/>
              </w:rPr>
              <w:t>P4: it should be emphasized that this is based on results from 6 sourcing companies while all other sourcing companies indicate that Msg2 does not need coverage compensation.</w:t>
            </w:r>
          </w:p>
          <w:p w14:paraId="4B1ACD0F" w14:textId="77777777" w:rsidR="009A7DCD" w:rsidRPr="009F1F6E" w:rsidRDefault="009A7DCD" w:rsidP="009A7DCD">
            <w:r>
              <w:t xml:space="preserve">As we have commented in replying to </w:t>
            </w:r>
            <w:r w:rsidRPr="00520796">
              <w:t>Question 2-1</w:t>
            </w:r>
            <w:r>
              <w:t>, perhaps we should consider determining the “</w:t>
            </w:r>
            <w:r w:rsidRPr="00520796">
              <w:rPr>
                <w:i/>
                <w:iCs/>
              </w:rPr>
              <w:t>representative value of the amount of compensation</w:t>
            </w:r>
            <w:r>
              <w:t>” based on both positive and negative values.</w:t>
            </w:r>
          </w:p>
        </w:tc>
      </w:tr>
      <w:tr w:rsidR="00B7391F" w14:paraId="45E66AAF" w14:textId="77777777">
        <w:tc>
          <w:tcPr>
            <w:tcW w:w="1493" w:type="dxa"/>
            <w:tcMar>
              <w:top w:w="0" w:type="dxa"/>
              <w:left w:w="108" w:type="dxa"/>
              <w:bottom w:w="0" w:type="dxa"/>
              <w:right w:w="108" w:type="dxa"/>
            </w:tcMar>
          </w:tcPr>
          <w:p w14:paraId="618B741B" w14:textId="77777777" w:rsidR="00B7391F" w:rsidRPr="009F1F6E" w:rsidRDefault="00B7391F" w:rsidP="00B7391F">
            <w:pPr>
              <w:rPr>
                <w:lang w:eastAsia="zh-CN"/>
              </w:rPr>
            </w:pPr>
            <w:r>
              <w:rPr>
                <w:rFonts w:hint="eastAsia"/>
                <w:lang w:eastAsia="zh-CN"/>
              </w:rPr>
              <w:t>CATT</w:t>
            </w:r>
          </w:p>
        </w:tc>
        <w:tc>
          <w:tcPr>
            <w:tcW w:w="1922" w:type="dxa"/>
          </w:tcPr>
          <w:p w14:paraId="3DF2144A" w14:textId="77777777" w:rsidR="00B7391F" w:rsidRPr="009F1F6E" w:rsidRDefault="00B7391F" w:rsidP="00B7391F">
            <w:pPr>
              <w:rPr>
                <w:lang w:eastAsia="zh-CN"/>
              </w:rPr>
            </w:pPr>
          </w:p>
        </w:tc>
        <w:tc>
          <w:tcPr>
            <w:tcW w:w="5670" w:type="dxa"/>
            <w:tcMar>
              <w:top w:w="0" w:type="dxa"/>
              <w:left w:w="108" w:type="dxa"/>
              <w:bottom w:w="0" w:type="dxa"/>
              <w:right w:w="108" w:type="dxa"/>
            </w:tcMar>
          </w:tcPr>
          <w:p w14:paraId="0B01249E" w14:textId="77777777"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85FA9" w14:paraId="13A45D44" w14:textId="77777777">
        <w:tc>
          <w:tcPr>
            <w:tcW w:w="1493" w:type="dxa"/>
            <w:tcMar>
              <w:top w:w="0" w:type="dxa"/>
              <w:left w:w="108" w:type="dxa"/>
              <w:bottom w:w="0" w:type="dxa"/>
              <w:right w:w="108" w:type="dxa"/>
            </w:tcMar>
          </w:tcPr>
          <w:p w14:paraId="339798A3" w14:textId="77777777" w:rsidR="00685FA9" w:rsidRPr="009F1F6E" w:rsidRDefault="00685FA9" w:rsidP="00685FA9">
            <w:pPr>
              <w:rPr>
                <w:lang w:eastAsia="sv-SE"/>
              </w:rPr>
            </w:pPr>
            <w:r w:rsidRPr="0064632B">
              <w:rPr>
                <w:rFonts w:eastAsia="맑은 고딕"/>
                <w:lang w:eastAsia="ko-KR"/>
              </w:rPr>
              <w:t>Samsung</w:t>
            </w:r>
          </w:p>
        </w:tc>
        <w:tc>
          <w:tcPr>
            <w:tcW w:w="1922" w:type="dxa"/>
          </w:tcPr>
          <w:p w14:paraId="59C76F9E"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5311E866" w14:textId="77777777" w:rsidR="00685FA9" w:rsidRDefault="00685FA9" w:rsidP="00685FA9">
            <w:pPr>
              <w:rPr>
                <w:rFonts w:eastAsia="맑은 고딕"/>
                <w:lang w:eastAsia="ko-KR"/>
              </w:rPr>
            </w:pPr>
            <w:r>
              <w:rPr>
                <w:rFonts w:eastAsia="맑은 고딕"/>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p w14:paraId="710D6F63" w14:textId="77777777" w:rsidR="00685FA9" w:rsidRDefault="00685FA9" w:rsidP="00685FA9">
            <w:pPr>
              <w:rPr>
                <w:rFonts w:eastAsia="맑은 고딕"/>
                <w:lang w:eastAsia="ko-KR"/>
              </w:rPr>
            </w:pPr>
            <w:r>
              <w:rPr>
                <w:rFonts w:eastAsia="맑은 고딕"/>
                <w:lang w:eastAsia="ko-KR"/>
              </w:rPr>
              <w:t>Some n</w:t>
            </w:r>
            <w:r>
              <w:rPr>
                <w:rFonts w:eastAsia="맑은 고딕" w:hint="eastAsia"/>
                <w:lang w:eastAsia="ko-KR"/>
              </w:rPr>
              <w:t>ote for Msg 2</w:t>
            </w:r>
            <w:r>
              <w:rPr>
                <w:rFonts w:eastAsia="맑은 고딕"/>
                <w:lang w:eastAsia="ko-KR"/>
              </w:rPr>
              <w:t xml:space="preserve"> in the below P4 can be clarified. If</w:t>
            </w:r>
            <w:r>
              <w:rPr>
                <w:rFonts w:eastAsia="맑은 고딕" w:hint="eastAsia"/>
                <w:lang w:eastAsia="ko-KR"/>
              </w:rPr>
              <w:t xml:space="preserve"> </w:t>
            </w:r>
            <w:r>
              <w:rPr>
                <w:rFonts w:eastAsia="맑은 고딕"/>
                <w:lang w:eastAsia="ko-KR"/>
              </w:rPr>
              <w:t xml:space="preserve">TBS scaling for Msg 2 is not assumed in the simulation results, the following note as for exmaple is suggested in the below P4 given the </w:t>
            </w:r>
            <w:r>
              <w:rPr>
                <w:rFonts w:eastAsia="맑은 고딕" w:hint="eastAsia"/>
                <w:lang w:eastAsia="ko-KR"/>
              </w:rPr>
              <w:t>TBS scaling is already supported in Rel-15</w:t>
            </w:r>
            <w:r>
              <w:rPr>
                <w:rFonts w:eastAsia="맑은 고딕"/>
                <w:lang w:eastAsia="ko-KR"/>
              </w:rPr>
              <w:t>:</w:t>
            </w:r>
          </w:p>
          <w:p w14:paraId="2B771D1B" w14:textId="77777777" w:rsidR="00685FA9" w:rsidRPr="001C6338" w:rsidRDefault="00685FA9" w:rsidP="00685FA9">
            <w:pPr>
              <w:rPr>
                <w:rFonts w:eastAsia="맑은 고딕"/>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14:paraId="239AC5FB" w14:textId="77777777" w:rsidR="006C49F5" w:rsidRDefault="006C49F5">
      <w:pPr>
        <w:jc w:val="both"/>
      </w:pPr>
    </w:p>
    <w:p w14:paraId="03AA0494" w14:textId="77777777" w:rsidR="006C49F5" w:rsidRDefault="006C49F5">
      <w:pPr>
        <w:pStyle w:val="afd"/>
        <w:spacing w:after="120"/>
        <w:ind w:left="360"/>
        <w:rPr>
          <w:rFonts w:ascii="Times New Roman" w:eastAsia="SimSun" w:hAnsi="Times New Roman"/>
          <w:sz w:val="20"/>
          <w:szCs w:val="20"/>
          <w:highlight w:val="yellow"/>
          <w:lang w:val="en-GB" w:eastAsia="zh-CN"/>
        </w:rPr>
      </w:pPr>
    </w:p>
    <w:p w14:paraId="2C7E65CD" w14:textId="77777777" w:rsidR="006C49F5" w:rsidRDefault="00A40E96">
      <w:pPr>
        <w:pStyle w:val="2"/>
        <w:ind w:left="540"/>
      </w:pPr>
      <w:r>
        <w:t>FR1, Urban with the carrier frequency of 4 GHz</w:t>
      </w:r>
    </w:p>
    <w:p w14:paraId="0814409E" w14:textId="77777777" w:rsidR="006C49F5" w:rsidRDefault="00A40E96">
      <w:pPr>
        <w:jc w:val="both"/>
      </w:pPr>
      <w:r>
        <w:t xml:space="preserve">Based on the latest available evaluation results in </w:t>
      </w:r>
      <w:hyperlink r:id="rId17" w:history="1">
        <w:r>
          <w:rPr>
            <w:rStyle w:val="afa"/>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0BFFAA65" w14:textId="77777777" w:rsidR="006C49F5" w:rsidRDefault="00A40E96">
      <w:pPr>
        <w:jc w:val="both"/>
      </w:pPr>
      <w:r>
        <w:lastRenderedPageBreak/>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6A38929F" w14:textId="77777777" w:rsidR="006C49F5" w:rsidRDefault="00A40E96">
      <w:pPr>
        <w:pStyle w:val="a9"/>
        <w:jc w:val="center"/>
        <w:rPr>
          <w:rFonts w:cs="Arial"/>
          <w:b/>
          <w:bCs/>
        </w:rPr>
      </w:pPr>
      <w:r>
        <w:rPr>
          <w:rFonts w:cs="Arial"/>
          <w:b/>
          <w:bCs/>
        </w:rPr>
        <w:t>Table 3.3-1: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rsidRPr="004566F5" w14:paraId="035629BB" w14:textId="77777777" w:rsidTr="003136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75DC4DE" w14:textId="77777777" w:rsidR="006C49F5" w:rsidRPr="004566F5" w:rsidRDefault="00A40E96">
            <w:pPr>
              <w:overflowPunct/>
              <w:autoSpaceDE/>
              <w:autoSpaceDN/>
              <w:adjustRightInd/>
              <w:spacing w:after="0"/>
              <w:jc w:val="center"/>
              <w:textAlignment w:val="auto"/>
              <w:rPr>
                <w:rFonts w:eastAsia="Times New Roman"/>
                <w:b/>
                <w:bCs/>
                <w:color w:val="000000"/>
                <w:sz w:val="16"/>
                <w:szCs w:val="16"/>
                <w:lang w:val="fr-FR" w:eastAsia="zh-CN"/>
              </w:rPr>
            </w:pPr>
            <w:r w:rsidRPr="004566F5">
              <w:rPr>
                <w:rFonts w:eastAsia="Times New Roman"/>
                <w:b/>
                <w:bCs/>
                <w:color w:val="000000"/>
                <w:sz w:val="16"/>
                <w:szCs w:val="16"/>
                <w:lang w:val="fr-FR" w:eastAsia="zh-CN"/>
              </w:rPr>
              <w:t>Urban, 4GHz, 4Rx Ref NR UE</w:t>
            </w:r>
          </w:p>
        </w:tc>
      </w:tr>
      <w:tr w:rsidR="006C49F5" w14:paraId="764B11F3" w14:textId="77777777" w:rsidTr="003136E9">
        <w:trPr>
          <w:trHeight w:val="315"/>
        </w:trPr>
        <w:tc>
          <w:tcPr>
            <w:tcW w:w="963" w:type="dxa"/>
            <w:tcBorders>
              <w:top w:val="nil"/>
              <w:left w:val="single" w:sz="4" w:space="0" w:color="auto"/>
              <w:bottom w:val="nil"/>
              <w:right w:val="single" w:sz="4" w:space="0" w:color="auto"/>
            </w:tcBorders>
            <w:shd w:val="clear" w:color="auto" w:fill="auto"/>
            <w:noWrap/>
            <w:vAlign w:val="bottom"/>
          </w:tcPr>
          <w:p w14:paraId="1B8B9D70" w14:textId="77777777" w:rsidR="006C49F5" w:rsidRPr="004566F5" w:rsidRDefault="00A40E96">
            <w:pPr>
              <w:overflowPunct/>
              <w:autoSpaceDE/>
              <w:autoSpaceDN/>
              <w:adjustRightInd/>
              <w:spacing w:after="0"/>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5623957F" w14:textId="77777777" w:rsidR="006C49F5" w:rsidRPr="004566F5" w:rsidRDefault="00A40E96">
            <w:pPr>
              <w:overflowPunct/>
              <w:autoSpaceDE/>
              <w:autoSpaceDN/>
              <w:adjustRightInd/>
              <w:spacing w:after="0"/>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2E2B11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5544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D81F1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D1F52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5AA0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7FACB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B4B5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372A3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00169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1459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50E4F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11002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E4F6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576EB7A" w14:textId="77777777" w:rsidTr="003136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38FC9C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E0F92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6794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6610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63FC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0D72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86210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263E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7358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BAD89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B8E9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571B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DCED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FD6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EBF8C5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6AF7A7A" w14:textId="77777777" w:rsidTr="003136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E346EF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9152F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29B7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76A8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01CD1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9E21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7F8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BC2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63E0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A3B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E5E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C4E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8B177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B521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B707B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62194C"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FA7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8CE08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33B4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142723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3C9C0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bottom"/>
          </w:tcPr>
          <w:p w14:paraId="49B93D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581" w:type="dxa"/>
            <w:tcBorders>
              <w:top w:val="nil"/>
              <w:left w:val="nil"/>
              <w:bottom w:val="single" w:sz="4" w:space="0" w:color="auto"/>
              <w:right w:val="single" w:sz="4" w:space="0" w:color="auto"/>
            </w:tcBorders>
            <w:shd w:val="clear" w:color="auto" w:fill="auto"/>
            <w:noWrap/>
            <w:vAlign w:val="bottom"/>
          </w:tcPr>
          <w:p w14:paraId="626F3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993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AFAC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1E8B4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60E15F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41269A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010A2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D20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9B553F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14:paraId="4FB58819"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A713C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361CD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FCA5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30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982B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D68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D470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DE739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A0A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65C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9CA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F41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A8D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5481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B0025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85D34E2"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2331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CA28D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3260D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5EA2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63A43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581" w:type="dxa"/>
            <w:tcBorders>
              <w:top w:val="nil"/>
              <w:left w:val="nil"/>
              <w:bottom w:val="single" w:sz="4" w:space="0" w:color="auto"/>
              <w:right w:val="single" w:sz="4" w:space="0" w:color="auto"/>
            </w:tcBorders>
            <w:shd w:val="clear" w:color="auto" w:fill="auto"/>
            <w:noWrap/>
            <w:vAlign w:val="bottom"/>
          </w:tcPr>
          <w:p w14:paraId="2DF62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81" w:type="dxa"/>
            <w:tcBorders>
              <w:top w:val="nil"/>
              <w:left w:val="nil"/>
              <w:bottom w:val="single" w:sz="4" w:space="0" w:color="auto"/>
              <w:right w:val="single" w:sz="4" w:space="0" w:color="auto"/>
            </w:tcBorders>
            <w:shd w:val="clear" w:color="auto" w:fill="auto"/>
            <w:noWrap/>
            <w:vAlign w:val="bottom"/>
          </w:tcPr>
          <w:p w14:paraId="5733A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A6F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714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48B64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14269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268CBD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bottom"/>
          </w:tcPr>
          <w:p w14:paraId="0042E2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FE2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878DF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6652DC3B"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AC2B63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D630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1C19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138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1AD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10F0B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364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9142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C2E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759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C69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F4EE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97C07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34A4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9B8BE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8BE864"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D7AF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8517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0F2B5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4A2E00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61D45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581" w:type="dxa"/>
            <w:tcBorders>
              <w:top w:val="nil"/>
              <w:left w:val="nil"/>
              <w:bottom w:val="single" w:sz="4" w:space="0" w:color="auto"/>
              <w:right w:val="single" w:sz="4" w:space="0" w:color="auto"/>
            </w:tcBorders>
            <w:shd w:val="clear" w:color="auto" w:fill="auto"/>
            <w:noWrap/>
            <w:vAlign w:val="bottom"/>
          </w:tcPr>
          <w:p w14:paraId="2A830A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bottom"/>
          </w:tcPr>
          <w:p w14:paraId="00372A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5F67E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2F0941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113A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3905B8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2B7A23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07AFC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DE345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2FA5B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36A708B6"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75F10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F5E1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E1CE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B71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686A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69961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48C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A6EE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0F6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FD2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ABE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8D9D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AAC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37C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99F70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5346696"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05E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B39040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55CFA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0AF49F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6599B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bottom"/>
          </w:tcPr>
          <w:p w14:paraId="55EF3F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bottom"/>
          </w:tcPr>
          <w:p w14:paraId="5665F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156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437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C07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4795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838E5F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581" w:type="dxa"/>
            <w:tcBorders>
              <w:top w:val="nil"/>
              <w:left w:val="nil"/>
              <w:bottom w:val="single" w:sz="4" w:space="0" w:color="auto"/>
              <w:right w:val="single" w:sz="4" w:space="0" w:color="auto"/>
            </w:tcBorders>
            <w:shd w:val="clear" w:color="auto" w:fill="auto"/>
            <w:noWrap/>
            <w:vAlign w:val="bottom"/>
          </w:tcPr>
          <w:p w14:paraId="09DA6F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BFCD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E65DF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37765974"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36506BA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3D988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10CD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9768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28D1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4BD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9C7C5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FDFB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A97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377B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8B1A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378F1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E0B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9A8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77514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E4DD24A"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527B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154E41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0BF90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0014EE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3DFF5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581" w:type="dxa"/>
            <w:tcBorders>
              <w:top w:val="nil"/>
              <w:left w:val="nil"/>
              <w:bottom w:val="single" w:sz="4" w:space="0" w:color="auto"/>
              <w:right w:val="single" w:sz="4" w:space="0" w:color="auto"/>
            </w:tcBorders>
            <w:shd w:val="clear" w:color="auto" w:fill="auto"/>
            <w:noWrap/>
            <w:vAlign w:val="bottom"/>
          </w:tcPr>
          <w:p w14:paraId="08D33C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581" w:type="dxa"/>
            <w:tcBorders>
              <w:top w:val="nil"/>
              <w:left w:val="nil"/>
              <w:bottom w:val="single" w:sz="4" w:space="0" w:color="auto"/>
              <w:right w:val="single" w:sz="4" w:space="0" w:color="auto"/>
            </w:tcBorders>
            <w:shd w:val="clear" w:color="auto" w:fill="auto"/>
            <w:noWrap/>
            <w:vAlign w:val="bottom"/>
          </w:tcPr>
          <w:p w14:paraId="2ABE01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5C25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81B7C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8823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BBF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2D12CE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457E6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1CE855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32575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26899832"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6A893C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DDDA0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0256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C5CD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E703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0EE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D877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F733B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C44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819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F2B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A27FB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ADA03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BA5A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23553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4125ED9"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7A06E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0CAC1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D628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77E159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1B466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581" w:type="dxa"/>
            <w:tcBorders>
              <w:top w:val="nil"/>
              <w:left w:val="nil"/>
              <w:bottom w:val="single" w:sz="4" w:space="0" w:color="auto"/>
              <w:right w:val="single" w:sz="4" w:space="0" w:color="auto"/>
            </w:tcBorders>
            <w:shd w:val="clear" w:color="auto" w:fill="auto"/>
            <w:noWrap/>
            <w:vAlign w:val="bottom"/>
          </w:tcPr>
          <w:p w14:paraId="77E63D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bottom"/>
          </w:tcPr>
          <w:p w14:paraId="56C2D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DAC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30E29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314B6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4805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9FA890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14:paraId="2B66A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CF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EA6A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78A338EC"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FCD9E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417F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D65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6A5C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5E6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687D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BA07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BE93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3881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CCF2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80F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57A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A85D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D59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E82A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22613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CBB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A8564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6F8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045421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2A99E5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bottom"/>
          </w:tcPr>
          <w:p w14:paraId="6D105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bottom"/>
          </w:tcPr>
          <w:p w14:paraId="278D93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4DD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F013D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AD3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3B5B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3238B79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44E70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F4F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74F68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298D0C1"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55F7B84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B65FC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61A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67C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F49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D0B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C3E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91DC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C2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62AE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C566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7F6A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092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24D1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988726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4DC331"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B8D2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09B9A3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784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0E5279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D084B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bottom"/>
          </w:tcPr>
          <w:p w14:paraId="124045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14:paraId="46A48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318AD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364EE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C79CC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37B01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798ADC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bottom"/>
          </w:tcPr>
          <w:p w14:paraId="5F34B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03B2B2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96D11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318E7C41"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A4618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2D719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6AE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4292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EF61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7841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C89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0CC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C0D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786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43D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2F07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3530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875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17B5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5B505E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419B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9FA986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DB518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377727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71361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bottom"/>
          </w:tcPr>
          <w:p w14:paraId="4310063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58CB6E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0F585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ABC9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40597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327C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680F77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34704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5358D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17B63E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3C9D6AC3"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4CAFB54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CB0A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4DE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B3A8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4E1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B770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6C9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558A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9A84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D8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C15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0754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427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8B9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CFD7F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3136E9" w14:paraId="3057817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15859D" w14:textId="77777777"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AB3E2E1"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139B8C" w14:textId="1AE2E4C8"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4542FA1D" w14:textId="0B0BF916"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3582037A" w14:textId="198856D4"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CC411A" w14:textId="751EC939"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160.42 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EA5DDB" w14:textId="48A5AB1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F8B7A" w14:textId="7813B78E"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3696E6" w14:textId="681E1AD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47A549" w14:textId="76DCA80D"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C9CB00B" w14:textId="36B3373C"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021A8C03" w14:textId="77EE4FD0"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7A05C9" w14:textId="102163C1"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3CE0CB" w14:textId="55ADFF11"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5887E07" w14:textId="37784FCB"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3136E9" w14:paraId="051E2A9B"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280DE761"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723C78"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6A555" w14:textId="37A5DB5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816A45" w14:textId="004B945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D6C258" w14:textId="1E93058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9EA6563" w14:textId="0E99B1A8"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406261" w14:textId="12763D2E"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10AF943" w14:textId="287E4AA5"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092089" w14:textId="4493833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31ED29" w14:textId="6A1CFE2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063DE27" w14:textId="5D4E7F9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24E4C5C" w14:textId="19A9A5ED"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D4317A" w14:textId="24081EC0"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7AD6CE" w14:textId="4BF2821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8F939A" w14:textId="328B2D69"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D1F11F9"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1551D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959A3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D88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208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F9B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581" w:type="dxa"/>
            <w:tcBorders>
              <w:top w:val="nil"/>
              <w:left w:val="nil"/>
              <w:bottom w:val="single" w:sz="4" w:space="0" w:color="auto"/>
              <w:right w:val="single" w:sz="4" w:space="0" w:color="auto"/>
            </w:tcBorders>
            <w:shd w:val="clear" w:color="auto" w:fill="auto"/>
            <w:noWrap/>
            <w:vAlign w:val="bottom"/>
          </w:tcPr>
          <w:p w14:paraId="610FA9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581" w:type="dxa"/>
            <w:tcBorders>
              <w:top w:val="nil"/>
              <w:left w:val="nil"/>
              <w:bottom w:val="single" w:sz="4" w:space="0" w:color="auto"/>
              <w:right w:val="single" w:sz="4" w:space="0" w:color="auto"/>
            </w:tcBorders>
            <w:shd w:val="clear" w:color="auto" w:fill="auto"/>
            <w:noWrap/>
            <w:vAlign w:val="bottom"/>
          </w:tcPr>
          <w:p w14:paraId="30DF8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07D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6EE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97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710A5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74A52DF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581" w:type="dxa"/>
            <w:tcBorders>
              <w:top w:val="nil"/>
              <w:left w:val="nil"/>
              <w:bottom w:val="single" w:sz="4" w:space="0" w:color="auto"/>
              <w:right w:val="single" w:sz="4" w:space="0" w:color="auto"/>
            </w:tcBorders>
            <w:shd w:val="clear" w:color="auto" w:fill="auto"/>
            <w:noWrap/>
            <w:vAlign w:val="bottom"/>
          </w:tcPr>
          <w:p w14:paraId="7FE036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A1C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DAE8B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3AD73D48"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C012E3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5797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4E8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B56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4BF5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0EFE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E34A8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3B2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4462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7CB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FC81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F6D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475D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D8A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A54308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4187DA"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E56C5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1E3B1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71367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6E69E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6EC4F6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581" w:type="dxa"/>
            <w:tcBorders>
              <w:top w:val="nil"/>
              <w:left w:val="nil"/>
              <w:bottom w:val="single" w:sz="4" w:space="0" w:color="auto"/>
              <w:right w:val="single" w:sz="4" w:space="0" w:color="auto"/>
            </w:tcBorders>
            <w:shd w:val="clear" w:color="auto" w:fill="auto"/>
            <w:noWrap/>
            <w:vAlign w:val="bottom"/>
          </w:tcPr>
          <w:p w14:paraId="153B7E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bottom"/>
          </w:tcPr>
          <w:p w14:paraId="2680BC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33C7F2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8B24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0B9D7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2ED8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5E61497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554D35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0DFFA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48451C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042E79D"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40559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52589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1CE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DA5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53889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F1ED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03486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1EB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18F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6EAA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9B1E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9F9EF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557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2CB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77A6B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21BC298F" w14:textId="567E259F" w:rsidR="006C49F5" w:rsidRDefault="00A40E96">
      <w:pPr>
        <w:rPr>
          <w:rFonts w:ascii="CG Times (WN)" w:hAnsi="CG Times (WN)"/>
          <w:lang w:eastAsia="zh-CN"/>
        </w:rPr>
      </w:pPr>
      <w:r>
        <w:lastRenderedPageBreak/>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4A931D47" w14:textId="77777777" w:rsidR="006C49F5" w:rsidRDefault="00A40E96">
      <w:pPr>
        <w:pStyle w:val="a9"/>
        <w:jc w:val="center"/>
        <w:rPr>
          <w:rFonts w:cs="Arial"/>
          <w:b/>
          <w:bCs/>
        </w:rPr>
      </w:pPr>
      <w:r>
        <w:fldChar w:fldCharType="end"/>
      </w: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3F622147" w14:textId="77777777" w:rsidTr="00A200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8D71C3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6C49F5" w14:paraId="4429B186" w14:textId="77777777" w:rsidTr="00A200E9">
        <w:trPr>
          <w:trHeight w:val="315"/>
        </w:trPr>
        <w:tc>
          <w:tcPr>
            <w:tcW w:w="963" w:type="dxa"/>
            <w:tcBorders>
              <w:top w:val="nil"/>
              <w:left w:val="single" w:sz="4" w:space="0" w:color="auto"/>
              <w:bottom w:val="nil"/>
              <w:right w:val="single" w:sz="4" w:space="0" w:color="auto"/>
            </w:tcBorders>
            <w:shd w:val="clear" w:color="auto" w:fill="auto"/>
            <w:noWrap/>
            <w:vAlign w:val="bottom"/>
          </w:tcPr>
          <w:p w14:paraId="32A37C9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EF272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5BE31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C7356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FB87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3424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FB32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6C8CA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014E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D8A2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87F67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AB03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54F181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FFF3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DDF2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3A5445BD" w14:textId="77777777" w:rsidTr="00A200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E8C3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5330AB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22F1F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4DFA3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29F2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F797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1192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CB2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7BC0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4359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215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2AAD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A491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673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F02D28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942670B" w14:textId="77777777" w:rsidTr="00A200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4E04275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0654F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A5E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91B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8FFE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3588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B6DC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23C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AFBD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0FEF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621A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A030F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825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94D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0B15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7A70A66"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77E6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9CF4D0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CB8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3AC785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136B3E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1444ED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3552E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E34F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C6394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734E6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23159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0E059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0711A5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0A4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4D0570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2C362B65"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E46ABA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833A27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EBD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AB67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B7A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80558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5E5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5E5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004E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D344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F50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215F2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4D4D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9EB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8A784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1DEE28E"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2B7A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FF87B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B097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43ADC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7D4ACA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393A41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AF4F3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7233A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4221FB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CABCA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5575F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2A6E2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5E771D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AC48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38FA1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20A18A4"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EA61CC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AAF6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C5A6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8BDF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00FE7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2D3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938A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626F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0E6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E77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12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FB6D5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1EE3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0E0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595E1F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E286FA5"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604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04275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0931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64FA7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7748D6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404C08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FED41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EB3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9206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0E3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50C5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B685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4E3B3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E006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53426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270DD7C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304FE62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43E59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F718C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7E7BE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63750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8D64E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C6510B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3E2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8314D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7B0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DFB1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AB818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951C4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6B33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A66F6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30D6309"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91BE1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D95C84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631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757515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27C3A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17A2B5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580DAF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212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349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93F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09C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34032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78503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3766D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F3AEFC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19A758B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39D1D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825B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FFCB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244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879D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B498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50CB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89C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2F1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D25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029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0749F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AE3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77B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518F62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601840"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403EA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550D7E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976CB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D706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2BFCF9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23043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74E3E1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54E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429A2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C5A3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9D1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58142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1ADEB0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245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91024C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43D1630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08F11F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AFF0F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BCF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EB3D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6B26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481EF3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7C38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548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DF0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4DA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91BB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C658E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4C9E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5A6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482C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0D4787"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D1AF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14B9F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2E6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5773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7A241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56CA3C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277478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34F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D817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75DB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373B5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8FDC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4B0C0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E6A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7B035D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524D1CD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7E7DCD2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3413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CDC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4AD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59B1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0CD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2BDE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0B6A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F4D8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133E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4531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0E82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562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B31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6434D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5F9A42E"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3591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C36638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D9537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307EA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055377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6E235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5DB490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732A0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2EA28B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CBE7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20DEAC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197D0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6C5F4D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F1A4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F74FC2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213CF3F6"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51C4DE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E584E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28D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F49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6D64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545B9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E41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07094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06FF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8F95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243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E83D77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EDC6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E3E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0F1A46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2B8870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A67F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18D54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5F20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11A96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2B167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1763B2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6C35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6FE79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22B29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379609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120472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4FB88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7493C4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63D6D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7474F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0D95857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3C20896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4341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3F4C9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9A9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8819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48A2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92646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D23A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D15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83BD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0FBD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E5F82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6D8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EFE7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A199C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A200E9" w14:paraId="3A48AC13"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C2E1127" w14:textId="7777777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E54E6B9"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243414" w14:textId="63A95E4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49EEBA2F" w14:textId="09F079EE"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66696B86" w14:textId="465BA26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54ED456" w14:textId="468EC1F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34CD38" w14:textId="1F1BA06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B1BF6D" w14:textId="71E5BC0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E098997" w14:textId="7FE0323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F0739F" w14:textId="588B045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99067B6" w14:textId="0F5D257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3E79FDD" w14:textId="08BE059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ECA6BE" w14:textId="7D45CB3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C5AF7A" w14:textId="5345586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6E996BD" w14:textId="596DFC70"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A200E9" w14:paraId="58A35A52"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0FE1F76"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099B15"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8F245D" w14:textId="4888CC0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72ABF4" w14:textId="23BDCD6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33B5833" w14:textId="283BFB2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B3526C" w14:textId="36358AD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6DBBDD" w14:textId="28C20C36"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CD08A3" w14:textId="43F3DB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D12683" w14:textId="32A2D91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F4C80" w14:textId="4920D0A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E6AD54" w14:textId="18AAB43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945FC2" w14:textId="5E154E7A" w:rsidR="00A200E9" w:rsidRDefault="00A200E9" w:rsidP="00A200E9">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2A7310" w14:textId="6014CAA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8D01A1" w14:textId="48FC027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9846F02" w14:textId="78932627"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64E501"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DCCD7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66B90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78C3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5514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CF50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5E17B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4ED43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833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11B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88CE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17063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0F931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863C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C4C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7036C7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6FE1EA4A"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EB20DB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C3E6D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7C8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A851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4BA1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75D0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ECC4D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B715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B21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9AA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3B0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B87B7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65F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C156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029D5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B0E91EF"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8E605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B6EF4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A947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3B25F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3AA3B0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34C0C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63BFF8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56BC39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DFA2B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5171F7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C415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10D53F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5FFAF5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399D8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5A08C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83F741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9012BA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F5925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FC1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D2D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2470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0B8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EC1D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3285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F16B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A617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DFF0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2797E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FABE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618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34A66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5556DCD" w14:textId="3AE3D3FB"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396203FA" w14:textId="77777777" w:rsidR="006C49F5" w:rsidRDefault="00A40E96">
      <w:pPr>
        <w:pStyle w:val="a9"/>
        <w:jc w:val="center"/>
        <w:rPr>
          <w:rFonts w:cs="Arial"/>
          <w:b/>
          <w:bCs/>
        </w:rPr>
      </w:pPr>
      <w:r>
        <w:fldChar w:fldCharType="end"/>
      </w:r>
      <w:r>
        <w:rPr>
          <w:rFonts w:cs="Arial"/>
          <w:b/>
          <w:bCs/>
        </w:rPr>
        <w:t xml:space="preserve"> Table 3.3-3: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82B7617" w14:textId="77777777" w:rsidTr="00A200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03F51A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6C49F5" w14:paraId="237653C7" w14:textId="77777777" w:rsidTr="00A200E9">
        <w:trPr>
          <w:trHeight w:val="315"/>
        </w:trPr>
        <w:tc>
          <w:tcPr>
            <w:tcW w:w="963" w:type="dxa"/>
            <w:tcBorders>
              <w:top w:val="nil"/>
              <w:left w:val="single" w:sz="4" w:space="0" w:color="auto"/>
              <w:bottom w:val="nil"/>
              <w:right w:val="single" w:sz="4" w:space="0" w:color="auto"/>
            </w:tcBorders>
            <w:shd w:val="clear" w:color="auto" w:fill="auto"/>
            <w:noWrap/>
            <w:vAlign w:val="bottom"/>
          </w:tcPr>
          <w:p w14:paraId="565E19B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730D3CA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DDCC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9DAB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73637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5F97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E51D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4E977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B921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FAD2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FC513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680CA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5F3F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B2D6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725E2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2ACAF2E" w14:textId="77777777" w:rsidTr="00A200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D78CA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E0F3F1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9F556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403C5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FAFA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0D5E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8FF7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545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7064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8D98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CEE4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BBAB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606BB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51A3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5EC3B5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0DDB0C9B" w14:textId="77777777" w:rsidTr="00A200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5C92AE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7F22A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603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3752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D6D83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572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32C3F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85D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3BD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9DB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D72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F95C0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4C01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7E0D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7A2DBE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1968EE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7F4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8FC58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E25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7E1E7F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731C11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bottom"/>
          </w:tcPr>
          <w:p w14:paraId="16D0DD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581" w:type="dxa"/>
            <w:tcBorders>
              <w:top w:val="nil"/>
              <w:left w:val="nil"/>
              <w:bottom w:val="single" w:sz="4" w:space="0" w:color="auto"/>
              <w:right w:val="single" w:sz="4" w:space="0" w:color="auto"/>
            </w:tcBorders>
            <w:shd w:val="clear" w:color="auto" w:fill="auto"/>
            <w:noWrap/>
            <w:vAlign w:val="bottom"/>
          </w:tcPr>
          <w:p w14:paraId="65C449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4098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72888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1904A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623E3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06FE0D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5B45FC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E89D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50024F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14:paraId="57635F4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77F48A0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60408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97686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8D4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CA97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371DF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5C0F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4764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F0B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C220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7860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2A535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CBE6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614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2E0066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E289B31"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4C4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A44F11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E16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7EC0AF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41171E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bottom"/>
          </w:tcPr>
          <w:p w14:paraId="2EEF55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2EC09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0250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9CAAF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5FAE5F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F8282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0CD127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4EE12B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4337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BE43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3D7DEB5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6D685C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D83C5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8F2C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9B7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151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FE592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7AF43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B6A1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5681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B021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101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774D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E69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C021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AD877E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524307"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2BAF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8F9D10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2D557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6D8424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017A48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auto" w:fill="auto"/>
            <w:noWrap/>
            <w:vAlign w:val="bottom"/>
          </w:tcPr>
          <w:p w14:paraId="4B33A1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16D09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5A3AB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1A5389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11CC4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63C19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15858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3E389E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D20C9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DDD35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EE0D3E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0E25A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A3B8F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FAF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91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4488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B76E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11A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E93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EA2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1680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5D1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DEE89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8DB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D81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EE0BDD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6BA7AC"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2F02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08420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7EDC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58861E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2C39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auto" w:fill="auto"/>
            <w:noWrap/>
            <w:vAlign w:val="bottom"/>
          </w:tcPr>
          <w:p w14:paraId="4141AD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0F9A3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6BB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F78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B47B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E45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D60C1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3E67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9D2D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D69D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6CBE7ACA"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50C69C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418C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B0E7A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B3BE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A1C24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A6C0D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41921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8D3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839D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3FA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E52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3E262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4AB4E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0B0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5828F4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240D1B2"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2799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CB672E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61F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F0E99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E1703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14:paraId="03E0C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581" w:type="dxa"/>
            <w:tcBorders>
              <w:top w:val="nil"/>
              <w:left w:val="nil"/>
              <w:bottom w:val="single" w:sz="4" w:space="0" w:color="auto"/>
              <w:right w:val="single" w:sz="4" w:space="0" w:color="auto"/>
            </w:tcBorders>
            <w:shd w:val="clear" w:color="auto" w:fill="auto"/>
            <w:noWrap/>
            <w:vAlign w:val="bottom"/>
          </w:tcPr>
          <w:p w14:paraId="60EB2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D28F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D59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156A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B1B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11FE8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6DC87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3DA95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436B8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634A512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BB992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2B788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B11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94B8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66D6F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F53C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C08D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666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C529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D7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7FA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D37B5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2E9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017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7AEFB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6FB04C"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196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B00264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C9FC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42ECE6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15428A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14:paraId="34D44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bottom"/>
          </w:tcPr>
          <w:p w14:paraId="4E5C5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E342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48DF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56BDC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E64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DC8C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5B7E22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010F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0BEB69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3A791AA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ACB2DB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A6E5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CFC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A13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E10C1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98938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D61B54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756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35E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10B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507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33DAD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36087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379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C039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F538C6"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300F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765D72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8FBA5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790F7B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1F9D4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auto" w:fill="auto"/>
            <w:noWrap/>
            <w:vAlign w:val="bottom"/>
          </w:tcPr>
          <w:p w14:paraId="4867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581" w:type="dxa"/>
            <w:tcBorders>
              <w:top w:val="nil"/>
              <w:left w:val="nil"/>
              <w:bottom w:val="single" w:sz="4" w:space="0" w:color="auto"/>
              <w:right w:val="single" w:sz="4" w:space="0" w:color="auto"/>
            </w:tcBorders>
            <w:shd w:val="clear" w:color="auto" w:fill="auto"/>
            <w:noWrap/>
            <w:vAlign w:val="bottom"/>
          </w:tcPr>
          <w:p w14:paraId="3EC8CE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AB0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3779C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B5F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68F1E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B9E4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26B7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D44A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B488A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55114E11"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28FBE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8176B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B2F9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D9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A07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422E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48BF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E5C8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5A8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CA5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ADE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679354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FCD2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36D5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A9FF1F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2EE4A4D"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ECBF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7C8570A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63FCE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78E3B1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522C5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0A907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bottom"/>
          </w:tcPr>
          <w:p w14:paraId="62283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3C9E47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1F182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7CC8E1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4177C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B7AD4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2225BD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CDC37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3F500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1D5D9F3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AA54E6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BE9F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F47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AA1F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99B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F264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122B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A14C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EE6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F1C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4258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57A1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EAD4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DFE0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9AC985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EC518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B2F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B11D91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6C0E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71CA66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7CD7CD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bottom"/>
          </w:tcPr>
          <w:p w14:paraId="7E05A6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581" w:type="dxa"/>
            <w:tcBorders>
              <w:top w:val="nil"/>
              <w:left w:val="nil"/>
              <w:bottom w:val="single" w:sz="4" w:space="0" w:color="auto"/>
              <w:right w:val="single" w:sz="4" w:space="0" w:color="auto"/>
            </w:tcBorders>
            <w:shd w:val="clear" w:color="auto" w:fill="auto"/>
            <w:noWrap/>
            <w:vAlign w:val="bottom"/>
          </w:tcPr>
          <w:p w14:paraId="39C3A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21FB77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471DF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6494E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3F430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09A55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2799B4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4EB92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F251D9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0DB1F04E"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2E0008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613DA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865B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805D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91995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B4F54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3267B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C1461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AB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6666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7F7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FA2F9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0156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6BDC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EC6A2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A200E9" w14:paraId="4EAAAD19"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5C9D66" w14:textId="7777777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20F53AE"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10A1D57" w14:textId="4668F5D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5C14785B" w14:textId="3A1DAE1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185A2E87" w14:textId="1B69939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B7A0FF" w14:textId="0751F18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149.29 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A83A11" w14:textId="650AC1DE"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C87971" w14:textId="1C1FCF9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AE7A0AB" w14:textId="42E6D2CB"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0B97EF" w14:textId="04AEBB8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ED0A788" w14:textId="284CFF36"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5B7E1FA" w14:textId="45D35C4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64F7EE" w14:textId="4C07288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884392" w14:textId="5D8EDE3A"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951747" w14:textId="39DB3AEA"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A200E9" w14:paraId="7973CF5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4BF7BAA"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F7EB98"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1600F6" w14:textId="24FEE59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2F8F92" w14:textId="6B9A2E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A3A258" w14:textId="0FA0203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97CD53" w14:textId="767515F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4.39 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ACF4AB" w14:textId="60064E9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332659" w14:textId="7CD20A40"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5329A0" w14:textId="5525A79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70E4BA" w14:textId="014E86CA"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0361F4" w14:textId="5299C9D4"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D191D3" w14:textId="7778FD84" w:rsidR="00A200E9" w:rsidRDefault="00A200E9" w:rsidP="00A200E9">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D430BB" w14:textId="384213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5E511E" w14:textId="0679C9B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5AEE46" w14:textId="10F34FE0"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F223040"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E71E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F7B3E2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60BAB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BCE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2440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469BE6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581" w:type="dxa"/>
            <w:tcBorders>
              <w:top w:val="nil"/>
              <w:left w:val="nil"/>
              <w:bottom w:val="single" w:sz="4" w:space="0" w:color="auto"/>
              <w:right w:val="single" w:sz="4" w:space="0" w:color="auto"/>
            </w:tcBorders>
            <w:shd w:val="clear" w:color="auto" w:fill="auto"/>
            <w:noWrap/>
            <w:vAlign w:val="bottom"/>
          </w:tcPr>
          <w:p w14:paraId="65F969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5F9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C1A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26B5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F133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E55C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7C71B5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55A3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6A39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0BF35037"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DA1DA5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5424C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840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5166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E19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3A757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B8F96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A439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5F80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D8F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C1F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5CBB5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8BAC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585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7B94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10591637" w14:textId="77777777" w:rsidR="006C49F5" w:rsidRDefault="006C49F5">
      <w:pPr>
        <w:rPr>
          <w:lang w:eastAsia="zh-CN"/>
        </w:rPr>
      </w:pPr>
    </w:p>
    <w:p w14:paraId="44B5F35A" w14:textId="77777777" w:rsidR="006C49F5" w:rsidRDefault="00A40E96">
      <w:pPr>
        <w:jc w:val="both"/>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6009F67" w14:textId="77777777">
        <w:tc>
          <w:tcPr>
            <w:tcW w:w="1493" w:type="dxa"/>
            <w:shd w:val="clear" w:color="auto" w:fill="D9D9D9"/>
            <w:tcMar>
              <w:top w:w="0" w:type="dxa"/>
              <w:left w:w="108" w:type="dxa"/>
              <w:bottom w:w="0" w:type="dxa"/>
              <w:right w:w="108" w:type="dxa"/>
            </w:tcMar>
          </w:tcPr>
          <w:p w14:paraId="1345A674" w14:textId="77777777" w:rsidR="006C49F5" w:rsidRDefault="00A40E96">
            <w:pPr>
              <w:rPr>
                <w:b/>
                <w:bCs/>
                <w:lang w:eastAsia="sv-SE"/>
              </w:rPr>
            </w:pPr>
            <w:r>
              <w:rPr>
                <w:b/>
                <w:bCs/>
                <w:lang w:eastAsia="sv-SE"/>
              </w:rPr>
              <w:t>Company</w:t>
            </w:r>
          </w:p>
        </w:tc>
        <w:tc>
          <w:tcPr>
            <w:tcW w:w="1922" w:type="dxa"/>
            <w:shd w:val="clear" w:color="auto" w:fill="D9D9D9"/>
          </w:tcPr>
          <w:p w14:paraId="720F730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5BD9B6E" w14:textId="77777777" w:rsidR="006C49F5" w:rsidRDefault="00A40E96">
            <w:pPr>
              <w:rPr>
                <w:b/>
                <w:bCs/>
                <w:lang w:eastAsia="sv-SE"/>
              </w:rPr>
            </w:pPr>
            <w:r>
              <w:rPr>
                <w:b/>
                <w:bCs/>
                <w:color w:val="000000"/>
                <w:lang w:eastAsia="sv-SE"/>
              </w:rPr>
              <w:t>Comments</w:t>
            </w:r>
          </w:p>
        </w:tc>
      </w:tr>
      <w:tr w:rsidR="006C49F5" w14:paraId="63A69FC6" w14:textId="77777777">
        <w:tc>
          <w:tcPr>
            <w:tcW w:w="1493" w:type="dxa"/>
            <w:tcMar>
              <w:top w:w="0" w:type="dxa"/>
              <w:left w:w="108" w:type="dxa"/>
              <w:bottom w:w="0" w:type="dxa"/>
              <w:right w:w="108" w:type="dxa"/>
            </w:tcMar>
          </w:tcPr>
          <w:p w14:paraId="40F02775" w14:textId="77777777" w:rsidR="006C49F5" w:rsidRDefault="00A40E96">
            <w:pPr>
              <w:rPr>
                <w:lang w:eastAsia="sv-SE"/>
              </w:rPr>
            </w:pPr>
            <w:r>
              <w:rPr>
                <w:rFonts w:hint="eastAsia"/>
                <w:lang w:eastAsia="zh-CN"/>
              </w:rPr>
              <w:t>v</w:t>
            </w:r>
            <w:r>
              <w:rPr>
                <w:lang w:eastAsia="zh-CN"/>
              </w:rPr>
              <w:t>ivo</w:t>
            </w:r>
          </w:p>
        </w:tc>
        <w:tc>
          <w:tcPr>
            <w:tcW w:w="1922" w:type="dxa"/>
          </w:tcPr>
          <w:p w14:paraId="582682B4" w14:textId="77777777" w:rsidR="006C49F5" w:rsidRDefault="006C49F5">
            <w:pPr>
              <w:rPr>
                <w:lang w:eastAsia="sv-SE"/>
              </w:rPr>
            </w:pPr>
          </w:p>
        </w:tc>
        <w:tc>
          <w:tcPr>
            <w:tcW w:w="5670" w:type="dxa"/>
            <w:tcMar>
              <w:top w:w="0" w:type="dxa"/>
              <w:left w:w="108" w:type="dxa"/>
              <w:bottom w:w="0" w:type="dxa"/>
              <w:right w:w="108" w:type="dxa"/>
            </w:tcMar>
          </w:tcPr>
          <w:p w14:paraId="58710D01" w14:textId="77777777" w:rsidR="006C49F5" w:rsidRDefault="00A40E96">
            <w:pPr>
              <w:rPr>
                <w:lang w:eastAsia="zh-CN"/>
              </w:rPr>
            </w:pPr>
            <w:r>
              <w:rPr>
                <w:lang w:eastAsia="zh-CN"/>
              </w:rPr>
              <w:t>If possible, it would be useful to clarify the assumption in the simulation</w:t>
            </w:r>
          </w:p>
          <w:p w14:paraId="040CC27F" w14:textId="77777777" w:rsidR="006C49F5" w:rsidRDefault="00A40E96">
            <w:pPr>
              <w:pStyle w:val="afd"/>
              <w:numPr>
                <w:ilvl w:val="0"/>
                <w:numId w:val="25"/>
              </w:numPr>
              <w:rPr>
                <w:rFonts w:ascii="Times New Roman" w:hAnsi="Times New Roman"/>
                <w:sz w:val="21"/>
                <w:lang w:eastAsia="zh-CN"/>
              </w:rPr>
            </w:pPr>
            <w:r>
              <w:rPr>
                <w:rFonts w:ascii="Times New Roman" w:hAnsi="Times New Roman"/>
                <w:sz w:val="21"/>
                <w:lang w:eastAsia="zh-CN"/>
              </w:rPr>
              <w:t>For PRACH, the simulated format</w:t>
            </w:r>
          </w:p>
          <w:p w14:paraId="788E4186" w14:textId="77777777" w:rsidR="006C49F5" w:rsidRDefault="00A40E96">
            <w:pPr>
              <w:pStyle w:val="afd"/>
              <w:numPr>
                <w:ilvl w:val="0"/>
                <w:numId w:val="23"/>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0474A526" w14:textId="77777777" w:rsidR="006C49F5" w:rsidRDefault="00A40E96">
            <w:pPr>
              <w:pStyle w:val="afd"/>
              <w:numPr>
                <w:ilvl w:val="0"/>
                <w:numId w:val="23"/>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09F052D6" w14:textId="77777777" w:rsidR="006C49F5" w:rsidRDefault="006C49F5">
            <w:pPr>
              <w:rPr>
                <w:lang w:eastAsia="sv-SE"/>
              </w:rPr>
            </w:pPr>
          </w:p>
        </w:tc>
      </w:tr>
      <w:tr w:rsidR="006C49F5" w14:paraId="7AC8AFF6" w14:textId="77777777">
        <w:tc>
          <w:tcPr>
            <w:tcW w:w="1493" w:type="dxa"/>
            <w:tcMar>
              <w:top w:w="0" w:type="dxa"/>
              <w:left w:w="108" w:type="dxa"/>
              <w:bottom w:w="0" w:type="dxa"/>
              <w:right w:w="108" w:type="dxa"/>
            </w:tcMar>
          </w:tcPr>
          <w:p w14:paraId="0A4C6C70" w14:textId="77777777" w:rsidR="006C49F5" w:rsidRDefault="00A40E96">
            <w:pPr>
              <w:rPr>
                <w:lang w:eastAsia="sv-SE"/>
              </w:rPr>
            </w:pPr>
            <w:r>
              <w:rPr>
                <w:rFonts w:hint="eastAsia"/>
                <w:lang w:eastAsia="zh-CN"/>
              </w:rPr>
              <w:lastRenderedPageBreak/>
              <w:t>ZTE</w:t>
            </w:r>
          </w:p>
        </w:tc>
        <w:tc>
          <w:tcPr>
            <w:tcW w:w="1922" w:type="dxa"/>
          </w:tcPr>
          <w:p w14:paraId="30E8C1AE"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6C5B0481" w14:textId="77777777" w:rsidR="006C49F5" w:rsidRDefault="00A40E96">
            <w:pPr>
              <w:rPr>
                <w:lang w:eastAsia="sv-SE"/>
              </w:rPr>
            </w:pPr>
            <w:r>
              <w:rPr>
                <w:rFonts w:hint="eastAsia"/>
                <w:lang w:eastAsia="zh-CN"/>
              </w:rPr>
              <w:t xml:space="preserve">Fine to capture the tables into the TR. </w:t>
            </w:r>
          </w:p>
        </w:tc>
      </w:tr>
      <w:tr w:rsidR="00636466" w14:paraId="2B92EF83" w14:textId="77777777">
        <w:tc>
          <w:tcPr>
            <w:tcW w:w="1493" w:type="dxa"/>
            <w:tcMar>
              <w:top w:w="0" w:type="dxa"/>
              <w:left w:w="108" w:type="dxa"/>
              <w:bottom w:w="0" w:type="dxa"/>
              <w:right w:w="108" w:type="dxa"/>
            </w:tcMar>
          </w:tcPr>
          <w:p w14:paraId="00136E2D" w14:textId="77777777" w:rsidR="00636466" w:rsidRPr="009F1F6E" w:rsidRDefault="00636466" w:rsidP="00636466">
            <w:pPr>
              <w:rPr>
                <w:lang w:eastAsia="sv-SE"/>
              </w:rPr>
            </w:pPr>
            <w:r>
              <w:rPr>
                <w:lang w:eastAsia="sv-SE"/>
              </w:rPr>
              <w:t>Qualcomm</w:t>
            </w:r>
          </w:p>
        </w:tc>
        <w:tc>
          <w:tcPr>
            <w:tcW w:w="1922" w:type="dxa"/>
          </w:tcPr>
          <w:p w14:paraId="047666EE" w14:textId="77777777" w:rsidR="00636466" w:rsidRPr="009F1F6E" w:rsidRDefault="00636466" w:rsidP="00636466">
            <w:pPr>
              <w:rPr>
                <w:lang w:eastAsia="sv-SE"/>
              </w:rPr>
            </w:pPr>
            <w:r>
              <w:rPr>
                <w:lang w:eastAsia="sv-SE"/>
              </w:rPr>
              <w:t>Y</w:t>
            </w:r>
          </w:p>
        </w:tc>
        <w:tc>
          <w:tcPr>
            <w:tcW w:w="5670" w:type="dxa"/>
            <w:tcMar>
              <w:top w:w="0" w:type="dxa"/>
              <w:left w:w="108" w:type="dxa"/>
              <w:bottom w:w="0" w:type="dxa"/>
              <w:right w:w="108" w:type="dxa"/>
            </w:tcMar>
          </w:tcPr>
          <w:p w14:paraId="4D575CE1" w14:textId="77777777" w:rsidR="00636466" w:rsidRPr="009F1F6E" w:rsidRDefault="00636466" w:rsidP="00636466">
            <w:pPr>
              <w:rPr>
                <w:lang w:eastAsia="sv-SE"/>
              </w:rPr>
            </w:pPr>
            <w:r>
              <w:rPr>
                <w:lang w:eastAsia="sv-SE"/>
              </w:rPr>
              <w:t xml:space="preserve">We don’t support to split the tables based on DL PSD values since the </w:t>
            </w:r>
            <w:r>
              <w:t>insufficient number of samples is difficult to make a decision.</w:t>
            </w:r>
          </w:p>
        </w:tc>
      </w:tr>
      <w:tr w:rsidR="00086C56" w14:paraId="7692D8F1" w14:textId="77777777">
        <w:tc>
          <w:tcPr>
            <w:tcW w:w="1493" w:type="dxa"/>
            <w:tcMar>
              <w:top w:w="0" w:type="dxa"/>
              <w:left w:w="108" w:type="dxa"/>
              <w:bottom w:w="0" w:type="dxa"/>
              <w:right w:w="108" w:type="dxa"/>
            </w:tcMar>
          </w:tcPr>
          <w:p w14:paraId="3EFB38B3" w14:textId="77777777" w:rsidR="00086C56" w:rsidRDefault="00086C56" w:rsidP="00086C56">
            <w:pPr>
              <w:rPr>
                <w:lang w:eastAsia="sv-SE"/>
              </w:rPr>
            </w:pPr>
            <w:r>
              <w:rPr>
                <w:lang w:eastAsia="sv-SE"/>
              </w:rPr>
              <w:t>Nokia, NSB</w:t>
            </w:r>
          </w:p>
        </w:tc>
        <w:tc>
          <w:tcPr>
            <w:tcW w:w="1922" w:type="dxa"/>
          </w:tcPr>
          <w:p w14:paraId="46BB0923" w14:textId="77777777" w:rsidR="00086C56" w:rsidRDefault="00086C56" w:rsidP="00086C56">
            <w:r>
              <w:t>Y</w:t>
            </w:r>
          </w:p>
        </w:tc>
        <w:tc>
          <w:tcPr>
            <w:tcW w:w="5670" w:type="dxa"/>
            <w:tcMar>
              <w:top w:w="0" w:type="dxa"/>
              <w:left w:w="108" w:type="dxa"/>
              <w:bottom w:w="0" w:type="dxa"/>
              <w:right w:w="108" w:type="dxa"/>
            </w:tcMar>
          </w:tcPr>
          <w:p w14:paraId="105A62F4" w14:textId="77777777" w:rsidR="00086C56" w:rsidRDefault="00086C56" w:rsidP="00086C56">
            <w:pPr>
              <w:rPr>
                <w:lang w:eastAsia="sv-SE"/>
              </w:rPr>
            </w:pPr>
          </w:p>
        </w:tc>
      </w:tr>
      <w:tr w:rsidR="001317A6" w14:paraId="4D48F491" w14:textId="77777777">
        <w:tc>
          <w:tcPr>
            <w:tcW w:w="1493" w:type="dxa"/>
            <w:tcMar>
              <w:top w:w="0" w:type="dxa"/>
              <w:left w:w="108" w:type="dxa"/>
              <w:bottom w:w="0" w:type="dxa"/>
              <w:right w:w="108" w:type="dxa"/>
            </w:tcMar>
          </w:tcPr>
          <w:p w14:paraId="7A999F7E" w14:textId="77777777" w:rsidR="001317A6" w:rsidRDefault="001317A6" w:rsidP="00086C56">
            <w:pPr>
              <w:rPr>
                <w:lang w:eastAsia="sv-SE"/>
              </w:rPr>
            </w:pPr>
            <w:r>
              <w:rPr>
                <w:lang w:eastAsia="sv-SE"/>
              </w:rPr>
              <w:t>Futurewei</w:t>
            </w:r>
          </w:p>
        </w:tc>
        <w:tc>
          <w:tcPr>
            <w:tcW w:w="1922" w:type="dxa"/>
          </w:tcPr>
          <w:p w14:paraId="72888E0C" w14:textId="77777777" w:rsidR="001317A6" w:rsidRDefault="001317A6" w:rsidP="00086C56"/>
        </w:tc>
        <w:tc>
          <w:tcPr>
            <w:tcW w:w="5670" w:type="dxa"/>
            <w:tcMar>
              <w:top w:w="0" w:type="dxa"/>
              <w:left w:w="108" w:type="dxa"/>
              <w:bottom w:w="0" w:type="dxa"/>
              <w:right w:w="108" w:type="dxa"/>
            </w:tcMar>
          </w:tcPr>
          <w:p w14:paraId="7BBE4423" w14:textId="77777777" w:rsidR="001317A6" w:rsidRDefault="001317A6" w:rsidP="00086C56">
            <w:pPr>
              <w:rPr>
                <w:lang w:eastAsia="sv-SE"/>
              </w:rPr>
            </w:pPr>
            <w:r>
              <w:rPr>
                <w:lang w:eastAsia="sv-SE"/>
              </w:rPr>
              <w:t>Same as above</w:t>
            </w:r>
          </w:p>
        </w:tc>
      </w:tr>
      <w:tr w:rsidR="00A24A59" w14:paraId="029E16E2" w14:textId="77777777">
        <w:tc>
          <w:tcPr>
            <w:tcW w:w="1493" w:type="dxa"/>
            <w:tcMar>
              <w:top w:w="0" w:type="dxa"/>
              <w:left w:w="108" w:type="dxa"/>
              <w:bottom w:w="0" w:type="dxa"/>
              <w:right w:w="108" w:type="dxa"/>
            </w:tcMar>
          </w:tcPr>
          <w:p w14:paraId="02DB3047" w14:textId="77777777" w:rsidR="00A24A59" w:rsidRPr="00A24A59" w:rsidRDefault="00A24A59" w:rsidP="00086C56">
            <w:pPr>
              <w:rPr>
                <w:rFonts w:eastAsia="MS Mincho"/>
                <w:lang w:eastAsia="ja-JP"/>
              </w:rPr>
            </w:pPr>
            <w:r>
              <w:rPr>
                <w:rFonts w:eastAsia="MS Mincho" w:hint="eastAsia"/>
                <w:lang w:eastAsia="ja-JP"/>
              </w:rPr>
              <w:t>NTT DOCOMO</w:t>
            </w:r>
          </w:p>
        </w:tc>
        <w:tc>
          <w:tcPr>
            <w:tcW w:w="1922" w:type="dxa"/>
          </w:tcPr>
          <w:p w14:paraId="2DD7BFDA" w14:textId="77777777" w:rsidR="00A24A59" w:rsidRPr="00A24A59" w:rsidRDefault="00A24A59" w:rsidP="00086C5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48E7E08B" w14:textId="77777777" w:rsidR="00A24A59" w:rsidRDefault="00A24A59" w:rsidP="00086C56">
            <w:pPr>
              <w:rPr>
                <w:lang w:eastAsia="sv-SE"/>
              </w:rPr>
            </w:pPr>
          </w:p>
        </w:tc>
      </w:tr>
      <w:tr w:rsidR="009A7DCD" w:rsidRPr="009F1F6E" w14:paraId="5EDCB92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7C2D"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00873F0" w14:textId="77777777" w:rsidR="009A7DCD" w:rsidRPr="009A7DCD" w:rsidRDefault="009A7DCD" w:rsidP="00B7391F">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48164" w14:textId="77777777" w:rsidR="009A7DCD" w:rsidRDefault="009A7DCD" w:rsidP="00B7391F">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tables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14:paraId="57F4A14C" w14:textId="77777777" w:rsidR="009A7DCD" w:rsidRPr="009F1F6E" w:rsidRDefault="009A7DCD" w:rsidP="00B7391F">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387135" w:rsidRPr="009F1F6E" w14:paraId="7BC7EA8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751AD" w14:textId="77777777"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17C52B26" w14:textId="77777777" w:rsidR="00387135" w:rsidRDefault="00387135" w:rsidP="0038713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5075B" w14:textId="77777777" w:rsidR="00387135" w:rsidRDefault="00387135" w:rsidP="0038713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85FA9" w:rsidRPr="009F1F6E" w14:paraId="2FFDE92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D06ED" w14:textId="77777777" w:rsidR="00685FA9" w:rsidRPr="009F1F6E" w:rsidRDefault="00685FA9" w:rsidP="00685FA9">
            <w:pPr>
              <w:rPr>
                <w:lang w:eastAsia="sv-SE"/>
              </w:rPr>
            </w:pPr>
            <w:r w:rsidRPr="0064632B">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7F8066"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D9BC6" w14:textId="77777777" w:rsidR="00685FA9" w:rsidRPr="009F1F6E" w:rsidRDefault="00685FA9" w:rsidP="00685FA9">
            <w:pPr>
              <w:rPr>
                <w:lang w:eastAsia="sv-SE"/>
              </w:rPr>
            </w:pPr>
            <w:r>
              <w:rPr>
                <w:rFonts w:eastAsia="맑은 고딕" w:hint="eastAsia"/>
                <w:lang w:eastAsia="ko-KR"/>
              </w:rPr>
              <w:t>For Msg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r w:rsidR="001F7CB7" w:rsidRPr="009F1F6E" w14:paraId="680E7E3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AE5B3" w14:textId="5FF60C2B" w:rsidR="001F7CB7" w:rsidRPr="0064632B" w:rsidRDefault="001F7CB7" w:rsidP="001F7CB7">
            <w:pPr>
              <w:rPr>
                <w:rFonts w:eastAsia="맑은 고딕"/>
                <w:lang w:eastAsia="ko-KR"/>
              </w:rPr>
            </w:pPr>
            <w:r>
              <w:rPr>
                <w:rFonts w:eastAsia="맑은 고딕"/>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ABB02A8" w14:textId="7D3DB59E"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1BFF8" w14:textId="436D7319" w:rsidR="001F7CB7" w:rsidRDefault="001F7CB7" w:rsidP="001F7CB7">
            <w:pPr>
              <w:rPr>
                <w:rFonts w:eastAsia="맑은 고딕"/>
                <w:lang w:eastAsia="ko-KR"/>
              </w:rPr>
            </w:pPr>
            <w:r>
              <w:rPr>
                <w:rFonts w:eastAsia="맑은 고딕"/>
                <w:lang w:eastAsia="ko-KR"/>
              </w:rPr>
              <w:t>We have provide some update on our results.</w:t>
            </w:r>
          </w:p>
        </w:tc>
      </w:tr>
      <w:tr w:rsidR="00B57B76" w14:paraId="60046D03" w14:textId="77777777" w:rsidTr="00B57B76">
        <w:tc>
          <w:tcPr>
            <w:tcW w:w="1493" w:type="dxa"/>
            <w:tcMar>
              <w:top w:w="0" w:type="dxa"/>
              <w:left w:w="108" w:type="dxa"/>
              <w:bottom w:w="0" w:type="dxa"/>
              <w:right w:w="108" w:type="dxa"/>
            </w:tcMar>
          </w:tcPr>
          <w:p w14:paraId="596A00B2" w14:textId="77777777" w:rsidR="00B57B76" w:rsidRDefault="00B57B76" w:rsidP="00B57B76">
            <w:pPr>
              <w:rPr>
                <w:rFonts w:eastAsia="맑은 고딕"/>
                <w:lang w:eastAsia="ko-KR"/>
              </w:rPr>
            </w:pPr>
            <w:r>
              <w:rPr>
                <w:rFonts w:eastAsia="맑은 고딕"/>
                <w:lang w:eastAsia="ko-KR"/>
              </w:rPr>
              <w:t>FL4</w:t>
            </w:r>
          </w:p>
        </w:tc>
        <w:tc>
          <w:tcPr>
            <w:tcW w:w="7592" w:type="dxa"/>
            <w:gridSpan w:val="2"/>
          </w:tcPr>
          <w:p w14:paraId="52A99A0F" w14:textId="2FF6BA19" w:rsidR="00B57B76" w:rsidRDefault="00B57B76" w:rsidP="00B57B76">
            <w:pPr>
              <w:rPr>
                <w:rFonts w:eastAsia="맑은 고딕"/>
                <w:lang w:eastAsia="ko-KR"/>
              </w:rPr>
            </w:pPr>
            <w:r w:rsidRPr="00A006D3">
              <w:rPr>
                <w:rFonts w:eastAsia="맑은 고딕"/>
                <w:lang w:eastAsia="ko-KR"/>
              </w:rPr>
              <w:t xml:space="preserve">Majority of responses are fine with capturing the above link budget evaluation results to TR 38.875. One response suggests the results </w:t>
            </w:r>
            <w:r>
              <w:rPr>
                <w:rFonts w:eastAsia="맑은 고딕"/>
                <w:lang w:eastAsia="ko-KR"/>
              </w:rPr>
              <w:t xml:space="preserve">can be captured </w:t>
            </w:r>
            <w:r w:rsidRPr="00A006D3">
              <w:rPr>
                <w:rFonts w:eastAsia="맑은 고딕"/>
                <w:lang w:eastAsia="ko-KR"/>
              </w:rPr>
              <w:t xml:space="preserve">in an Appendix </w:t>
            </w:r>
            <w:r>
              <w:rPr>
                <w:rFonts w:eastAsia="맑은 고딕"/>
                <w:lang w:eastAsia="ko-KR"/>
              </w:rPr>
              <w:t>of TR 38.875 by</w:t>
            </w:r>
            <w:r w:rsidRPr="00A006D3">
              <w:rPr>
                <w:rFonts w:eastAsia="맑은 고딕"/>
                <w:lang w:eastAsia="ko-KR"/>
              </w:rPr>
              <w:t xml:space="preserve"> replacing company names with “source N”. </w:t>
            </w:r>
            <w:r>
              <w:rPr>
                <w:rFonts w:eastAsia="맑은 고딕"/>
                <w:lang w:eastAsia="ko-KR"/>
              </w:rPr>
              <w:t>Several</w:t>
            </w:r>
            <w:r w:rsidRPr="00A006D3">
              <w:rPr>
                <w:rFonts w:eastAsia="맑은 고딕"/>
                <w:lang w:eastAsia="ko-KR"/>
              </w:rPr>
              <w:t xml:space="preserve"> responses comment to clarify </w:t>
            </w:r>
            <w:r>
              <w:rPr>
                <w:rFonts w:eastAsia="맑은 고딕"/>
                <w:lang w:eastAsia="ko-KR"/>
              </w:rPr>
              <w:t xml:space="preserve">evaluation </w:t>
            </w:r>
            <w:r w:rsidRPr="00A006D3">
              <w:rPr>
                <w:rFonts w:eastAsia="맑은 고딕"/>
                <w:lang w:eastAsia="ko-KR"/>
              </w:rPr>
              <w:t>assumption for msg2</w:t>
            </w:r>
            <w:r>
              <w:rPr>
                <w:rFonts w:eastAsia="맑은 고딕"/>
                <w:lang w:eastAsia="ko-KR"/>
              </w:rPr>
              <w:t xml:space="preserve">, </w:t>
            </w:r>
            <w:r w:rsidRPr="00A006D3">
              <w:rPr>
                <w:rFonts w:eastAsia="맑은 고딕"/>
                <w:lang w:eastAsia="ko-KR"/>
              </w:rPr>
              <w:t>PRACH</w:t>
            </w:r>
            <w:r>
              <w:rPr>
                <w:rFonts w:eastAsia="맑은 고딕"/>
                <w:lang w:eastAsia="ko-KR"/>
              </w:rPr>
              <w:t xml:space="preserve"> and the assumed DL PSD.</w:t>
            </w:r>
          </w:p>
          <w:p w14:paraId="79CF1410" w14:textId="77777777" w:rsidR="004E6457" w:rsidRDefault="004E6457" w:rsidP="004E6457">
            <w:pPr>
              <w:rPr>
                <w:rFonts w:eastAsia="맑은 고딕"/>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14:paraId="4F8812C8" w14:textId="77777777" w:rsidR="00B57B76" w:rsidRDefault="00B57B76" w:rsidP="00B57B76">
            <w:pPr>
              <w:rPr>
                <w:rFonts w:eastAsia="DengXian"/>
                <w:lang w:eastAsia="zh-CN"/>
              </w:rPr>
            </w:pPr>
            <w:r>
              <w:rPr>
                <w:rFonts w:eastAsia="DengXian"/>
                <w:lang w:eastAsia="zh-CN"/>
              </w:rPr>
              <w:t>Based on the responses, the FL makes the following proposal:</w:t>
            </w:r>
          </w:p>
          <w:p w14:paraId="32455AA0" w14:textId="232411C0" w:rsidR="00B57B76" w:rsidRPr="00A006D3" w:rsidRDefault="00B57B76" w:rsidP="00B57B76">
            <w:pPr>
              <w:rPr>
                <w:rFonts w:eastAsia="DengXian"/>
                <w:b/>
                <w:bCs/>
                <w:lang w:eastAsia="zh-CN"/>
              </w:rPr>
            </w:pPr>
            <w:r w:rsidRPr="00A006D3">
              <w:rPr>
                <w:rFonts w:eastAsia="DengXian"/>
                <w:b/>
                <w:bCs/>
                <w:highlight w:val="yellow"/>
                <w:lang w:eastAsia="zh-CN"/>
              </w:rPr>
              <w:t>[FL4] Proposal 3.</w:t>
            </w:r>
            <w:r>
              <w:rPr>
                <w:rFonts w:eastAsia="DengXian"/>
                <w:b/>
                <w:bCs/>
                <w:highlight w:val="yellow"/>
                <w:lang w:eastAsia="zh-CN"/>
              </w:rPr>
              <w:t>3</w:t>
            </w:r>
            <w:r w:rsidRPr="00A006D3">
              <w:rPr>
                <w:rFonts w:eastAsia="DengXian"/>
                <w:b/>
                <w:bCs/>
                <w:highlight w:val="yellow"/>
                <w:lang w:eastAsia="zh-CN"/>
              </w:rPr>
              <w:t>-1:</w:t>
            </w:r>
          </w:p>
          <w:p w14:paraId="29B2690B" w14:textId="2009E7F3" w:rsidR="00B57B76" w:rsidRPr="00F60DB9" w:rsidRDefault="00B57B76" w:rsidP="00B57B76">
            <w:pPr>
              <w:pStyle w:val="afd"/>
              <w:numPr>
                <w:ilvl w:val="0"/>
                <w:numId w:val="18"/>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w:t>
            </w:r>
            <w:r w:rsidR="004E6457">
              <w:rPr>
                <w:rFonts w:ascii="Times New Roman" w:hAnsi="Times New Roman"/>
                <w:sz w:val="20"/>
                <w:szCs w:val="20"/>
                <w:lang w:val="en-GB" w:eastAsia="zh-CN"/>
              </w:rPr>
              <w:t>3</w:t>
            </w:r>
            <w:r>
              <w:rPr>
                <w:rFonts w:ascii="Times New Roman" w:hAnsi="Times New Roman"/>
                <w:sz w:val="20"/>
                <w:szCs w:val="20"/>
                <w:lang w:val="en-GB" w:eastAsia="zh-CN"/>
              </w:rPr>
              <w:t>-1 to Table 3.</w:t>
            </w:r>
            <w:r w:rsidR="004E6457">
              <w:rPr>
                <w:rFonts w:ascii="Times New Roman" w:hAnsi="Times New Roman"/>
                <w:sz w:val="20"/>
                <w:szCs w:val="20"/>
                <w:lang w:val="en-GB" w:eastAsia="zh-CN"/>
              </w:rPr>
              <w:t>3</w:t>
            </w:r>
            <w:r>
              <w:rPr>
                <w:rFonts w:ascii="Times New Roman" w:hAnsi="Times New Roman"/>
                <w:sz w:val="20"/>
                <w:szCs w:val="20"/>
                <w:lang w:val="en-GB" w:eastAsia="zh-CN"/>
              </w:rPr>
              <w:t>-3 to the Appendix of TR 38.875</w:t>
            </w:r>
          </w:p>
          <w:p w14:paraId="3C749853" w14:textId="056F9547" w:rsidR="00B57B76" w:rsidRPr="00A006D3" w:rsidRDefault="00B57B76" w:rsidP="00B57B76">
            <w:pPr>
              <w:pStyle w:val="afd"/>
              <w:numPr>
                <w:ilvl w:val="1"/>
                <w:numId w:val="18"/>
              </w:numPr>
              <w:overflowPunct w:val="0"/>
              <w:autoSpaceDE w:val="0"/>
              <w:autoSpaceDN w:val="0"/>
              <w:spacing w:after="180"/>
              <w:ind w:left="720"/>
              <w:textAlignment w:val="baseline"/>
              <w:rPr>
                <w:rFonts w:eastAsia="맑은 고딕"/>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Pr>
                <w:rFonts w:ascii="Times New Roman" w:hAnsi="Times New Roman"/>
                <w:sz w:val="20"/>
                <w:szCs w:val="20"/>
              </w:rPr>
              <w:t xml:space="preserve"> </w:t>
            </w:r>
            <w:r w:rsidR="004E6457">
              <w:rPr>
                <w:rFonts w:ascii="Times New Roman" w:hAnsi="Times New Roman"/>
                <w:sz w:val="20"/>
                <w:szCs w:val="20"/>
              </w:rPr>
              <w:t>and</w:t>
            </w:r>
            <w:r>
              <w:rPr>
                <w:rFonts w:ascii="Times New Roman" w:hAnsi="Times New Roman"/>
                <w:sz w:val="20"/>
                <w:szCs w:val="20"/>
              </w:rPr>
              <w:t xml:space="preserve"> </w:t>
            </w:r>
            <w:r w:rsidR="004E6457">
              <w:rPr>
                <w:rFonts w:ascii="Times New Roman" w:hAnsi="Times New Roman"/>
                <w:sz w:val="20"/>
                <w:szCs w:val="20"/>
              </w:rPr>
              <w:t xml:space="preserve">a clarification of </w:t>
            </w:r>
            <w:r>
              <w:rPr>
                <w:rFonts w:ascii="Times New Roman" w:hAnsi="Times New Roman"/>
                <w:sz w:val="20"/>
                <w:szCs w:val="20"/>
              </w:rPr>
              <w:t>assumption for M</w:t>
            </w:r>
            <w:r w:rsidR="004E6457">
              <w:rPr>
                <w:rFonts w:ascii="Times New Roman" w:hAnsi="Times New Roman"/>
                <w:sz w:val="20"/>
                <w:szCs w:val="20"/>
              </w:rPr>
              <w:t>s</w:t>
            </w:r>
            <w:r>
              <w:rPr>
                <w:rFonts w:ascii="Times New Roman" w:hAnsi="Times New Roman"/>
                <w:sz w:val="20"/>
                <w:szCs w:val="20"/>
              </w:rPr>
              <w:t>g2, PRACH and DL PSD</w:t>
            </w:r>
            <w:r w:rsidR="004E6457">
              <w:rPr>
                <w:rFonts w:ascii="Times New Roman" w:hAnsi="Times New Roman"/>
                <w:sz w:val="20"/>
                <w:szCs w:val="20"/>
              </w:rPr>
              <w:t>.</w:t>
            </w:r>
          </w:p>
        </w:tc>
      </w:tr>
      <w:tr w:rsidR="00B57B76" w:rsidRPr="009F1F6E" w14:paraId="5DA941C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3D2F1" w14:textId="78C2ECBD" w:rsidR="00B57B76" w:rsidRPr="00D04D51" w:rsidRDefault="00D04D51" w:rsidP="001F7CB7">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355027C4" w14:textId="77777777" w:rsidR="00B57B76" w:rsidRDefault="00B57B76"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69317" w14:textId="77777777" w:rsidR="00C635A9" w:rsidRDefault="00C635A9" w:rsidP="00C635A9">
            <w:pPr>
              <w:rPr>
                <w:rFonts w:eastAsiaTheme="minorEastAsia"/>
                <w:lang w:eastAsia="zh-CN"/>
              </w:rPr>
            </w:pPr>
            <w:r>
              <w:rPr>
                <w:rFonts w:eastAsiaTheme="minorEastAsia"/>
                <w:lang w:eastAsia="zh-CN"/>
              </w:rPr>
              <w:t>For MSG2, we use MCS#0 with no TBS scaling</w:t>
            </w:r>
          </w:p>
          <w:p w14:paraId="6EB501BB" w14:textId="77777777" w:rsidR="00B57B76" w:rsidRDefault="00C635A9" w:rsidP="00C635A9">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However, we believe for TDD, PRACH format 0 is possible for </w:t>
            </w:r>
            <w:r>
              <w:rPr>
                <w:rFonts w:eastAsiaTheme="minorEastAsia"/>
                <w:lang w:eastAsia="zh-CN"/>
              </w:rPr>
              <w:lastRenderedPageBreak/>
              <w:t>better coverage, therefore not proper to draw conclusion based on PRACH format B4 only.</w:t>
            </w:r>
          </w:p>
          <w:p w14:paraId="5F12573A" w14:textId="6E78C52A" w:rsidR="00C635A9" w:rsidRPr="00C635A9" w:rsidRDefault="00C635A9" w:rsidP="00C635A9">
            <w:pPr>
              <w:rPr>
                <w:rFonts w:eastAsia="맑은 고딕"/>
                <w:lang w:eastAsia="ko-KR"/>
              </w:rPr>
            </w:pPr>
            <w:r>
              <w:rPr>
                <w:rFonts w:eastAsia="맑은 고딕"/>
                <w:lang w:eastAsia="ko-KR"/>
              </w:rPr>
              <w:t>For DL PSD, we assumed 33dBm/MHz</w:t>
            </w:r>
          </w:p>
        </w:tc>
      </w:tr>
      <w:tr w:rsidR="00F624C5" w:rsidRPr="009F1F6E" w14:paraId="13CA77FE"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5F630" w14:textId="5FCCCE80" w:rsidR="00F624C5" w:rsidRDefault="00F624C5" w:rsidP="00F624C5">
            <w:pPr>
              <w:rPr>
                <w:rFonts w:eastAsia="맑은 고딕"/>
                <w:lang w:eastAsia="ko-KR"/>
              </w:rPr>
            </w:pPr>
            <w:r>
              <w:rPr>
                <w:rFonts w:eastAsiaTheme="minorEastAsia"/>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6CC262E8" w14:textId="77777777" w:rsidR="00F624C5" w:rsidRDefault="00F624C5" w:rsidP="00F624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B00BB" w14:textId="77777777" w:rsidR="00F624C5" w:rsidRDefault="00F624C5" w:rsidP="00F624C5">
            <w:pPr>
              <w:rPr>
                <w:lang w:eastAsia="zh-CN"/>
              </w:rPr>
            </w:pPr>
            <w:r>
              <w:rPr>
                <w:lang w:eastAsia="zh-CN"/>
              </w:rPr>
              <w:t>We are fine with the FL updated proposal</w:t>
            </w:r>
          </w:p>
          <w:p w14:paraId="78594574" w14:textId="59F7E5EA" w:rsidR="00F624C5" w:rsidRDefault="00F624C5" w:rsidP="00F624C5">
            <w:pPr>
              <w:rPr>
                <w:rFonts w:eastAsia="맑은 고딕"/>
                <w:lang w:eastAsia="ko-KR"/>
              </w:rPr>
            </w:pPr>
            <w:r>
              <w:rPr>
                <w:rFonts w:eastAsia="맑은 고딕"/>
                <w:lang w:eastAsia="ko-KR"/>
              </w:rPr>
              <w:t>For Msg2, no TBS scaling is used (3 RBs, MCS0, and TBS = 9 bytes)</w:t>
            </w:r>
          </w:p>
        </w:tc>
      </w:tr>
      <w:tr w:rsidR="005440BD" w:rsidRPr="009F1F6E" w14:paraId="6BE49F2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0E79C" w14:textId="54775C86" w:rsidR="005440BD" w:rsidRDefault="005440BD" w:rsidP="005440BD">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29F25325" w14:textId="02256610" w:rsidR="005440BD" w:rsidRDefault="005440BD" w:rsidP="005440BD">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E12" w14:textId="77777777" w:rsidR="005440BD" w:rsidRDefault="005440BD" w:rsidP="005440BD">
            <w:r>
              <w:rPr>
                <w:lang w:eastAsia="zh-CN"/>
              </w:rPr>
              <w:t xml:space="preserve">Similar as </w:t>
            </w:r>
            <w:r>
              <w:t xml:space="preserve">Question 3.1-1. </w:t>
            </w:r>
          </w:p>
          <w:p w14:paraId="11938378" w14:textId="77777777" w:rsidR="005440BD" w:rsidRDefault="005440BD" w:rsidP="005440BD">
            <w:pPr>
              <w:rPr>
                <w:lang w:eastAsia="zh-CN"/>
              </w:rPr>
            </w:pPr>
            <w:r>
              <w:rPr>
                <w:lang w:eastAsia="zh-CN"/>
              </w:rPr>
              <w:t>We also suggest to clarify TBS scaling for msg2 and DL PSD.</w:t>
            </w:r>
          </w:p>
          <w:p w14:paraId="63273E6D" w14:textId="77777777" w:rsidR="005440BD" w:rsidRDefault="005440BD" w:rsidP="005440BD">
            <w:pPr>
              <w:rPr>
                <w:lang w:eastAsia="zh-CN"/>
              </w:rPr>
            </w:pPr>
            <w:r>
              <w:rPr>
                <w:lang w:eastAsia="zh-CN"/>
              </w:rPr>
              <w:t xml:space="preserve">For Msg2, TBS scaling is not enabled in our simulation. </w:t>
            </w:r>
          </w:p>
          <w:p w14:paraId="506C7580" w14:textId="7392BF66" w:rsidR="005440BD" w:rsidRDefault="005440BD" w:rsidP="005440BD">
            <w:pPr>
              <w:rPr>
                <w:lang w:eastAsia="zh-CN"/>
              </w:rPr>
            </w:pPr>
            <w:r>
              <w:rPr>
                <w:rFonts w:eastAsia="맑은 고딕"/>
                <w:lang w:eastAsia="ko-KR"/>
              </w:rPr>
              <w:t>For DL PSD, we assumed 33dBm/MHz</w:t>
            </w:r>
          </w:p>
        </w:tc>
      </w:tr>
      <w:tr w:rsidR="00604AC4" w:rsidRPr="009F1F6E" w14:paraId="76689FFA"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5C365" w14:textId="00B1F9B4" w:rsidR="00604AC4" w:rsidRDefault="00604AC4" w:rsidP="00604AC4">
            <w:pPr>
              <w:rPr>
                <w:lang w:eastAsia="zh-CN"/>
              </w:rPr>
            </w:pPr>
            <w:r>
              <w:rPr>
                <w:rFonts w:eastAsia="맑은 고딕"/>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1F5EB36" w14:textId="46C51E45" w:rsidR="00604AC4" w:rsidRDefault="00604AC4" w:rsidP="00604AC4">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3149" w14:textId="031CC02D" w:rsidR="00604AC4" w:rsidRDefault="00604AC4" w:rsidP="00604AC4">
            <w:pPr>
              <w:rPr>
                <w:lang w:eastAsia="zh-CN"/>
              </w:rPr>
            </w:pPr>
            <w:r>
              <w:rPr>
                <w:rFonts w:eastAsia="맑은 고딕"/>
                <w:lang w:eastAsia="ko-KR"/>
              </w:rPr>
              <w:t>We simulate Msg2 with scaling factor 1/4, PRACH format B4 and DL PSD 33dBm</w:t>
            </w:r>
          </w:p>
        </w:tc>
      </w:tr>
      <w:tr w:rsidR="00B72DD1" w14:paraId="307BFCE9"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4E0E2" w14:textId="77777777" w:rsidR="00B72DD1" w:rsidRPr="00B72DD1" w:rsidRDefault="00B72DD1" w:rsidP="00FF44BC">
            <w:pPr>
              <w:rPr>
                <w:rFonts w:eastAsia="맑은 고딕"/>
                <w:lang w:eastAsia="ko-KR"/>
              </w:rPr>
            </w:pPr>
            <w:r w:rsidRPr="00B72DD1">
              <w:rPr>
                <w:rFonts w:eastAsia="맑은 고딕"/>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0083EC56" w14:textId="77777777" w:rsidR="00B72DD1" w:rsidRDefault="00B72DD1" w:rsidP="00FF44BC">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E557D" w14:textId="77777777" w:rsidR="00B72DD1" w:rsidRDefault="00B72DD1" w:rsidP="00FF44BC">
            <w:pPr>
              <w:rPr>
                <w:rFonts w:eastAsia="맑은 고딕"/>
                <w:lang w:eastAsia="ko-KR"/>
              </w:rPr>
            </w:pPr>
            <w:r>
              <w:rPr>
                <w:rFonts w:eastAsia="맑은 고딕"/>
                <w:lang w:eastAsia="ko-KR"/>
              </w:rPr>
              <w:t>Regarding DL PSD, our results are based on 24dBm/MHz. DL PSD assumption has very significant impacts on what observations to be drawn. So we suggest having separate tables for 24 dBm and 33 dBm. Separate observations may be drawn for the two different DL PSD settings.</w:t>
            </w:r>
          </w:p>
          <w:p w14:paraId="20F289BC" w14:textId="77777777" w:rsidR="00B72DD1" w:rsidRPr="00B72DD1" w:rsidRDefault="00B72DD1" w:rsidP="00FF44BC">
            <w:pPr>
              <w:rPr>
                <w:rFonts w:eastAsia="맑은 고딕"/>
                <w:lang w:eastAsia="ko-KR"/>
              </w:rPr>
            </w:pPr>
            <w:r w:rsidRPr="00B72DD1">
              <w:rPr>
                <w:rFonts w:eastAsia="맑은 고딕"/>
                <w:lang w:eastAsia="ko-KR"/>
              </w:rPr>
              <w:t>Regarding TBS scaling for Msg2, we have provided results with and without TBS scaling. We suggest using results based on no TBS scaling as a baseline. TBS scaling can be considered as a coverage recovery technique for Msg2.</w:t>
            </w:r>
          </w:p>
          <w:p w14:paraId="139AB0C4" w14:textId="77777777" w:rsidR="00B72DD1" w:rsidRPr="00B72DD1" w:rsidRDefault="00B72DD1" w:rsidP="00FF44BC">
            <w:pPr>
              <w:rPr>
                <w:rFonts w:eastAsia="맑은 고딕"/>
                <w:lang w:eastAsia="ko-KR"/>
              </w:rPr>
            </w:pPr>
            <w:r w:rsidRPr="00B72DD1">
              <w:rPr>
                <w:rFonts w:eastAsia="맑은 고딕"/>
                <w:lang w:eastAsia="ko-KR"/>
              </w:rPr>
              <w:t>Regarding PRACH, our results are based on Format B4 (30 KHz SCS).</w:t>
            </w:r>
          </w:p>
        </w:tc>
      </w:tr>
      <w:tr w:rsidR="007A0F16" w14:paraId="6832F523"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59087" w14:textId="357225B3" w:rsidR="007A0F16" w:rsidRPr="00B72DD1" w:rsidRDefault="007A0F16" w:rsidP="007A0F16">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F267A29" w14:textId="77777777" w:rsidR="007A0F16" w:rsidRDefault="007A0F16" w:rsidP="007A0F16">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95F1E" w14:textId="771D07C2" w:rsidR="007A0F16" w:rsidRDefault="007A0F16" w:rsidP="007A0F16">
            <w:pPr>
              <w:rPr>
                <w:rFonts w:eastAsia="맑은 고딕"/>
                <w:lang w:eastAsia="ko-KR"/>
              </w:rPr>
            </w:pPr>
            <w:r>
              <w:rPr>
                <w:rFonts w:eastAsia="맑은 고딕"/>
                <w:lang w:eastAsia="ko-KR"/>
              </w:rPr>
              <w:t>No TBS scaling was used for Msg2.</w:t>
            </w:r>
          </w:p>
        </w:tc>
      </w:tr>
    </w:tbl>
    <w:p w14:paraId="3AE63810" w14:textId="77777777" w:rsidR="006C49F5" w:rsidRDefault="006C49F5">
      <w:pPr>
        <w:spacing w:after="120"/>
        <w:rPr>
          <w:highlight w:val="yellow"/>
          <w:lang w:eastAsia="zh-CN"/>
        </w:rPr>
      </w:pPr>
    </w:p>
    <w:p w14:paraId="2D018ED0" w14:textId="40E45746" w:rsidR="006C49F5" w:rsidRPr="006C49F5" w:rsidRDefault="00A40E96">
      <w:pPr>
        <w:jc w:val="both"/>
        <w:rPr>
          <w:rPrChange w:id="503" w:author="Chao Wei" w:date="2020-11-02T11:45:00Z">
            <w:rPr>
              <w:lang w:val="en-GB" w:eastAsia="zh-CN"/>
            </w:rPr>
          </w:rPrChange>
        </w:rPr>
      </w:pPr>
      <w:r>
        <w:t xml:space="preserve">Based on the evaluation results in </w:t>
      </w:r>
      <w:r>
        <w:rPr>
          <w:lang w:val="en-GB" w:eastAsia="zh-CN"/>
        </w:rPr>
        <w:t xml:space="preserve">Table 3.3-1 to Table 3.3-3, the channels that </w:t>
      </w:r>
      <w:ins w:id="504" w:author="Chao Wei" w:date="2020-11-02T10:50:00Z">
        <w:r>
          <w:rPr>
            <w:lang w:val="en-GB" w:eastAsia="zh-CN"/>
          </w:rPr>
          <w:t xml:space="preserve">potentially </w:t>
        </w:r>
      </w:ins>
      <w:r>
        <w:rPr>
          <w:lang w:val="en-GB" w:eastAsia="zh-CN"/>
        </w:rPr>
        <w:t xml:space="preserve">need coverage recovery </w:t>
      </w:r>
      <w:del w:id="505"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506"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507" w:author="Chao Wei" w:date="2020-11-02T10:51:00Z">
        <w:r>
          <w:rPr>
            <w:lang w:val="en-GB" w:eastAsia="zh-CN"/>
          </w:rPr>
          <w:delText xml:space="preserve">show the counts of </w:delText>
        </w:r>
      </w:del>
      <w:ins w:id="508" w:author="Chao Wei" w:date="2020-11-02T10:51:00Z">
        <w:r>
          <w:rPr>
            <w:lang w:val="en-GB" w:eastAsia="zh-CN"/>
          </w:rPr>
          <w:t>is</w:t>
        </w:r>
      </w:ins>
      <w:ins w:id="509" w:author="Chao Wei" w:date="2020-11-02T11:01:00Z">
        <w:r>
          <w:rPr>
            <w:lang w:val="en-GB" w:eastAsia="zh-CN"/>
          </w:rPr>
          <w:t xml:space="preserve"> </w:t>
        </w:r>
      </w:ins>
      <w:r>
        <w:rPr>
          <w:lang w:val="en-GB" w:eastAsia="zh-CN"/>
        </w:rPr>
        <w:t xml:space="preserve">the number of </w:t>
      </w:r>
      <w:del w:id="510" w:author="Chao Wei" w:date="2020-11-02T10:51:00Z">
        <w:r>
          <w:rPr>
            <w:lang w:val="en-GB" w:eastAsia="zh-CN"/>
          </w:rPr>
          <w:delText>the companies with same observation</w:delText>
        </w:r>
      </w:del>
      <w:ins w:id="511" w:author="Chao Wei" w:date="2020-11-02T10:51:00Z">
        <w:r>
          <w:rPr>
            <w:lang w:val="en-GB" w:eastAsia="zh-CN"/>
          </w:rPr>
          <w:t>samples</w:t>
        </w:r>
      </w:ins>
      <w:r>
        <w:rPr>
          <w:lang w:val="en-GB" w:eastAsia="zh-CN"/>
        </w:rPr>
        <w:t>.</w:t>
      </w: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FD0829A" w14:textId="77777777" w:rsidR="006C49F5" w:rsidRDefault="00A40E96">
      <w:pPr>
        <w:pStyle w:val="a9"/>
        <w:jc w:val="center"/>
        <w:rPr>
          <w:ins w:id="512" w:author="Chao Wei" w:date="2020-11-02T10:52:00Z"/>
          <w:rFonts w:cs="Arial"/>
          <w:b/>
          <w:bCs/>
        </w:rPr>
      </w:pPr>
      <w:r>
        <w:fldChar w:fldCharType="end"/>
      </w: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C49F5" w14:paraId="587ECF0B" w14:textId="77777777" w:rsidTr="006C49F5">
        <w:trPr>
          <w:cnfStyle w:val="100000000000" w:firstRow="1" w:lastRow="0" w:firstColumn="0" w:lastColumn="0" w:oddVBand="0" w:evenVBand="0" w:oddHBand="0" w:evenHBand="0" w:firstRowFirstColumn="0" w:firstRowLastColumn="0" w:lastRowFirstColumn="0" w:lastRowLastColumn="0"/>
          <w:jc w:val="center"/>
          <w:ins w:id="513"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14:paraId="6D2F1AE5" w14:textId="77777777" w:rsidR="006C49F5" w:rsidRDefault="006C49F5">
            <w:pPr>
              <w:rPr>
                <w:ins w:id="514" w:author="Chao Wei" w:date="2020-11-02T10:52:00Z"/>
                <w:b w:val="0"/>
                <w:bCs w:val="0"/>
              </w:rPr>
            </w:pPr>
          </w:p>
        </w:tc>
        <w:tc>
          <w:tcPr>
            <w:tcW w:w="0" w:type="auto"/>
          </w:tcPr>
          <w:p w14:paraId="4327B1F0"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15" w:author="Chao Wei" w:date="2020-11-02T10:52:00Z"/>
                <w:b w:val="0"/>
                <w:bCs w:val="0"/>
              </w:rPr>
            </w:pPr>
            <w:ins w:id="516" w:author="Chao Wei" w:date="2020-11-02T10:52:00Z">
              <w:r>
                <w:t>Channels</w:t>
              </w:r>
            </w:ins>
          </w:p>
        </w:tc>
        <w:tc>
          <w:tcPr>
            <w:tcW w:w="0" w:type="auto"/>
          </w:tcPr>
          <w:p w14:paraId="64E209A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17" w:author="Chao Wei" w:date="2020-11-02T10:52:00Z"/>
                <w:b w:val="0"/>
                <w:bCs w:val="0"/>
              </w:rPr>
            </w:pPr>
            <w:ins w:id="518" w:author="Chao Wei" w:date="2020-11-02T10:52:00Z">
              <w:r>
                <w:t>Mean</w:t>
              </w:r>
            </w:ins>
          </w:p>
        </w:tc>
        <w:tc>
          <w:tcPr>
            <w:tcW w:w="0" w:type="auto"/>
          </w:tcPr>
          <w:p w14:paraId="4E98E764"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19" w:author="Chao Wei" w:date="2020-11-02T10:52:00Z"/>
                <w:b w:val="0"/>
                <w:bCs w:val="0"/>
              </w:rPr>
            </w:pPr>
            <w:ins w:id="520" w:author="Chao Wei" w:date="2020-11-02T10:52:00Z">
              <w:r>
                <w:t>Median</w:t>
              </w:r>
            </w:ins>
          </w:p>
        </w:tc>
        <w:tc>
          <w:tcPr>
            <w:tcW w:w="0" w:type="auto"/>
          </w:tcPr>
          <w:p w14:paraId="5AF1C91C"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21" w:author="Chao Wei" w:date="2020-11-02T10:52:00Z"/>
                <w:b w:val="0"/>
                <w:bCs w:val="0"/>
              </w:rPr>
            </w:pPr>
            <w:ins w:id="522" w:author="Chao Wei" w:date="2020-11-02T10:52:00Z">
              <w:r>
                <w:t>Range</w:t>
              </w:r>
            </w:ins>
          </w:p>
        </w:tc>
        <w:tc>
          <w:tcPr>
            <w:tcW w:w="1494" w:type="dxa"/>
          </w:tcPr>
          <w:p w14:paraId="08BD1297"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23" w:author="Chao Wei" w:date="2020-11-02T10:52:00Z"/>
                <w:b w:val="0"/>
                <w:bCs w:val="0"/>
              </w:rPr>
            </w:pPr>
            <w:ins w:id="524" w:author="Chao Wei" w:date="2020-11-02T10:52:00Z">
              <w:r>
                <w:rPr>
                  <w:lang w:val="en-GB" w:eastAsia="zh-CN"/>
                </w:rPr>
                <w:t>Representative value</w:t>
              </w:r>
            </w:ins>
          </w:p>
        </w:tc>
      </w:tr>
      <w:tr w:rsidR="006C49F5" w14:paraId="39F6D924" w14:textId="77777777" w:rsidTr="006C49F5">
        <w:trPr>
          <w:jc w:val="center"/>
          <w:ins w:id="525"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3D9CEF0" w14:textId="77777777" w:rsidR="006C49F5" w:rsidRDefault="00A40E96">
            <w:pPr>
              <w:rPr>
                <w:ins w:id="526" w:author="Chao Wei" w:date="2020-11-02T10:52:00Z"/>
                <w:b w:val="0"/>
                <w:bCs w:val="0"/>
              </w:rPr>
            </w:pPr>
            <w:ins w:id="527" w:author="Chao Wei" w:date="2020-11-02T10:52:00Z">
              <w:r>
                <w:t>2Rx RedCap</w:t>
              </w:r>
            </w:ins>
          </w:p>
        </w:tc>
        <w:tc>
          <w:tcPr>
            <w:tcW w:w="0" w:type="auto"/>
            <w:shd w:val="clear" w:color="auto" w:fill="B4C6E7" w:themeFill="accent5" w:themeFillTint="66"/>
          </w:tcPr>
          <w:p w14:paraId="25E47CEB"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8" w:author="Chao Wei" w:date="2020-11-02T10:52:00Z"/>
                <w:color w:val="FF0000"/>
                <w:rPrChange w:id="529" w:author="Chao Wei" w:date="2020-11-02T11:06:00Z">
                  <w:rPr>
                    <w:ins w:id="530" w:author="Chao Wei" w:date="2020-11-02T10:52:00Z"/>
                  </w:rPr>
                </w:rPrChange>
              </w:rPr>
            </w:pPr>
            <w:ins w:id="531" w:author="Chao Wei" w:date="2020-11-02T10:52:00Z">
              <w:r>
                <w:rPr>
                  <w:color w:val="FF0000"/>
                  <w:rPrChange w:id="532" w:author="Chao Wei" w:date="2020-11-02T11:06:00Z">
                    <w:rPr/>
                  </w:rPrChange>
                </w:rPr>
                <w:t>PUSCH (1</w:t>
              </w:r>
            </w:ins>
            <w:ins w:id="533" w:author="Chao Wei" w:date="2020-11-02T11:04:00Z">
              <w:r>
                <w:rPr>
                  <w:color w:val="FF0000"/>
                  <w:rPrChange w:id="534" w:author="Chao Wei" w:date="2020-11-02T11:06:00Z">
                    <w:rPr/>
                  </w:rPrChange>
                </w:rPr>
                <w:t>2</w:t>
              </w:r>
            </w:ins>
            <w:ins w:id="535" w:author="Chao Wei" w:date="2020-11-02T10:52:00Z">
              <w:r>
                <w:rPr>
                  <w:color w:val="FF0000"/>
                  <w:rPrChange w:id="536" w:author="Chao Wei" w:date="2020-11-02T11:06:00Z">
                    <w:rPr/>
                  </w:rPrChange>
                </w:rPr>
                <w:t>)</w:t>
              </w:r>
            </w:ins>
          </w:p>
        </w:tc>
        <w:tc>
          <w:tcPr>
            <w:tcW w:w="0" w:type="auto"/>
            <w:shd w:val="clear" w:color="auto" w:fill="B4C6E7" w:themeFill="accent5" w:themeFillTint="66"/>
          </w:tcPr>
          <w:p w14:paraId="499911E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37" w:author="Chao Wei" w:date="2020-11-02T10:52:00Z"/>
                <w:color w:val="FF0000"/>
                <w:rPrChange w:id="538" w:author="Chao Wei" w:date="2020-11-02T11:06:00Z">
                  <w:rPr>
                    <w:ins w:id="539" w:author="Chao Wei" w:date="2020-11-02T10:52:00Z"/>
                  </w:rPr>
                </w:rPrChange>
              </w:rPr>
            </w:pPr>
            <w:ins w:id="540" w:author="Chao Wei" w:date="2020-11-02T11:05:00Z">
              <w:r>
                <w:rPr>
                  <w:color w:val="FF0000"/>
                  <w:rPrChange w:id="541" w:author="Chao Wei" w:date="2020-11-02T11:06:00Z">
                    <w:rPr/>
                  </w:rPrChange>
                </w:rPr>
                <w:t>-3.0</w:t>
              </w:r>
            </w:ins>
          </w:p>
        </w:tc>
        <w:tc>
          <w:tcPr>
            <w:tcW w:w="0" w:type="auto"/>
            <w:shd w:val="clear" w:color="auto" w:fill="B4C6E7" w:themeFill="accent5" w:themeFillTint="66"/>
          </w:tcPr>
          <w:p w14:paraId="105065D2"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42" w:author="Chao Wei" w:date="2020-11-02T10:52:00Z"/>
                <w:color w:val="FF0000"/>
                <w:rPrChange w:id="543" w:author="Chao Wei" w:date="2020-11-02T11:06:00Z">
                  <w:rPr>
                    <w:ins w:id="544" w:author="Chao Wei" w:date="2020-11-02T10:52:00Z"/>
                  </w:rPr>
                </w:rPrChange>
              </w:rPr>
            </w:pPr>
            <w:ins w:id="545" w:author="Chao Wei" w:date="2020-11-02T11:05:00Z">
              <w:r>
                <w:rPr>
                  <w:color w:val="FF0000"/>
                  <w:rPrChange w:id="546" w:author="Chao Wei" w:date="2020-11-02T11:06:00Z">
                    <w:rPr/>
                  </w:rPrChange>
                </w:rPr>
                <w:t>-3.0</w:t>
              </w:r>
            </w:ins>
          </w:p>
        </w:tc>
        <w:tc>
          <w:tcPr>
            <w:tcW w:w="0" w:type="auto"/>
            <w:shd w:val="clear" w:color="auto" w:fill="B4C6E7" w:themeFill="accent5" w:themeFillTint="66"/>
          </w:tcPr>
          <w:p w14:paraId="775EE4C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47" w:author="Chao Wei" w:date="2020-11-02T10:52:00Z"/>
                <w:color w:val="FF0000"/>
                <w:rPrChange w:id="548" w:author="Chao Wei" w:date="2020-11-02T11:06:00Z">
                  <w:rPr>
                    <w:ins w:id="549" w:author="Chao Wei" w:date="2020-11-02T10:52:00Z"/>
                  </w:rPr>
                </w:rPrChange>
              </w:rPr>
            </w:pPr>
            <w:ins w:id="550" w:author="Chao Wei" w:date="2020-11-02T11:05:00Z">
              <w:r>
                <w:rPr>
                  <w:color w:val="FF0000"/>
                  <w:rPrChange w:id="551" w:author="Chao Wei" w:date="2020-11-02T11:06:00Z">
                    <w:rPr/>
                  </w:rPrChange>
                </w:rPr>
                <w:t>1.4</w:t>
              </w:r>
            </w:ins>
          </w:p>
        </w:tc>
        <w:tc>
          <w:tcPr>
            <w:tcW w:w="1494" w:type="dxa"/>
            <w:shd w:val="clear" w:color="auto" w:fill="B4C6E7" w:themeFill="accent5" w:themeFillTint="66"/>
          </w:tcPr>
          <w:p w14:paraId="0E7BAF0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52" w:author="Chao Wei" w:date="2020-11-02T10:52:00Z"/>
                <w:color w:val="FF0000"/>
                <w:rPrChange w:id="553" w:author="Chao Wei" w:date="2020-11-02T11:06:00Z">
                  <w:rPr>
                    <w:ins w:id="554" w:author="Chao Wei" w:date="2020-11-02T10:52:00Z"/>
                  </w:rPr>
                </w:rPrChange>
              </w:rPr>
            </w:pPr>
            <w:ins w:id="555" w:author="Chao Wei" w:date="2020-11-02T11:05:00Z">
              <w:r>
                <w:rPr>
                  <w:color w:val="FF0000"/>
                  <w:rPrChange w:id="556" w:author="Chao Wei" w:date="2020-11-02T11:06:00Z">
                    <w:rPr/>
                  </w:rPrChange>
                </w:rPr>
                <w:t>-2.9</w:t>
              </w:r>
            </w:ins>
          </w:p>
        </w:tc>
      </w:tr>
      <w:tr w:rsidR="006C49F5" w14:paraId="45DEA42C" w14:textId="77777777" w:rsidTr="006C49F5">
        <w:trPr>
          <w:jc w:val="center"/>
          <w:ins w:id="557"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DF510FF" w14:textId="77777777" w:rsidR="006C49F5" w:rsidRDefault="006C49F5">
            <w:pPr>
              <w:rPr>
                <w:ins w:id="558" w:author="Chao Wei" w:date="2020-11-02T10:52:00Z"/>
                <w:b w:val="0"/>
                <w:bCs w:val="0"/>
              </w:rPr>
            </w:pPr>
          </w:p>
        </w:tc>
        <w:tc>
          <w:tcPr>
            <w:tcW w:w="0" w:type="auto"/>
          </w:tcPr>
          <w:p w14:paraId="4D99D51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9" w:author="Chao Wei" w:date="2020-11-02T10:52:00Z"/>
              </w:rPr>
            </w:pPr>
            <w:ins w:id="560" w:author="Chao Wei" w:date="2020-11-02T11:04:00Z">
              <w:r>
                <w:t>PDCCH CSS (12)</w:t>
              </w:r>
            </w:ins>
          </w:p>
        </w:tc>
        <w:tc>
          <w:tcPr>
            <w:tcW w:w="0" w:type="auto"/>
          </w:tcPr>
          <w:p w14:paraId="21908DA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1" w:author="Chao Wei" w:date="2020-11-02T10:52:00Z"/>
              </w:rPr>
            </w:pPr>
            <w:ins w:id="562" w:author="Chao Wei" w:date="2020-11-02T11:05:00Z">
              <w:r>
                <w:t>8.9</w:t>
              </w:r>
            </w:ins>
          </w:p>
        </w:tc>
        <w:tc>
          <w:tcPr>
            <w:tcW w:w="0" w:type="auto"/>
          </w:tcPr>
          <w:p w14:paraId="4196FF4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3" w:author="Chao Wei" w:date="2020-11-02T10:52:00Z"/>
              </w:rPr>
            </w:pPr>
            <w:ins w:id="564" w:author="Chao Wei" w:date="2020-11-02T11:05:00Z">
              <w:r>
                <w:t>7.5</w:t>
              </w:r>
            </w:ins>
          </w:p>
        </w:tc>
        <w:tc>
          <w:tcPr>
            <w:tcW w:w="0" w:type="auto"/>
          </w:tcPr>
          <w:p w14:paraId="58CC4F2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5" w:author="Chao Wei" w:date="2020-11-02T10:52:00Z"/>
              </w:rPr>
            </w:pPr>
            <w:ins w:id="566" w:author="Chao Wei" w:date="2020-11-02T11:05:00Z">
              <w:r>
                <w:t>24.1</w:t>
              </w:r>
            </w:ins>
          </w:p>
        </w:tc>
        <w:tc>
          <w:tcPr>
            <w:tcW w:w="1494" w:type="dxa"/>
          </w:tcPr>
          <w:p w14:paraId="3105C83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7" w:author="Chao Wei" w:date="2020-11-02T10:52:00Z"/>
              </w:rPr>
            </w:pPr>
            <w:ins w:id="568" w:author="Chao Wei" w:date="2020-11-02T11:05:00Z">
              <w:r>
                <w:t>8.7</w:t>
              </w:r>
            </w:ins>
          </w:p>
        </w:tc>
      </w:tr>
      <w:tr w:rsidR="006C49F5" w14:paraId="2BCF7702" w14:textId="77777777" w:rsidTr="006C49F5">
        <w:trPr>
          <w:jc w:val="center"/>
          <w:ins w:id="569"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094CFCB0" w14:textId="77777777" w:rsidR="006C49F5" w:rsidRDefault="006C49F5">
            <w:pPr>
              <w:rPr>
                <w:ins w:id="570" w:author="Chao Wei" w:date="2020-11-02T10:52:00Z"/>
                <w:b w:val="0"/>
                <w:bCs w:val="0"/>
              </w:rPr>
            </w:pPr>
          </w:p>
        </w:tc>
        <w:tc>
          <w:tcPr>
            <w:tcW w:w="0" w:type="auto"/>
            <w:shd w:val="clear" w:color="auto" w:fill="B4C6E7" w:themeFill="accent5" w:themeFillTint="66"/>
          </w:tcPr>
          <w:p w14:paraId="6986911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1" w:author="Chao Wei" w:date="2020-11-02T10:52:00Z"/>
              </w:rPr>
            </w:pPr>
            <w:ins w:id="572" w:author="Chao Wei" w:date="2020-11-02T11:04:00Z">
              <w:r>
                <w:t>PDSCH (12)</w:t>
              </w:r>
            </w:ins>
          </w:p>
        </w:tc>
        <w:tc>
          <w:tcPr>
            <w:tcW w:w="0" w:type="auto"/>
            <w:shd w:val="clear" w:color="auto" w:fill="B4C6E7" w:themeFill="accent5" w:themeFillTint="66"/>
          </w:tcPr>
          <w:p w14:paraId="6A796FE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3" w:author="Chao Wei" w:date="2020-11-02T10:52:00Z"/>
              </w:rPr>
            </w:pPr>
            <w:ins w:id="574" w:author="Chao Wei" w:date="2020-11-02T11:05:00Z">
              <w:r>
                <w:t>8.3</w:t>
              </w:r>
            </w:ins>
          </w:p>
        </w:tc>
        <w:tc>
          <w:tcPr>
            <w:tcW w:w="0" w:type="auto"/>
            <w:shd w:val="clear" w:color="auto" w:fill="B4C6E7" w:themeFill="accent5" w:themeFillTint="66"/>
          </w:tcPr>
          <w:p w14:paraId="4FC5F7F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5" w:author="Chao Wei" w:date="2020-11-02T10:52:00Z"/>
              </w:rPr>
            </w:pPr>
            <w:ins w:id="576" w:author="Chao Wei" w:date="2020-11-02T11:06:00Z">
              <w:r>
                <w:t>6.8</w:t>
              </w:r>
            </w:ins>
          </w:p>
        </w:tc>
        <w:tc>
          <w:tcPr>
            <w:tcW w:w="0" w:type="auto"/>
            <w:shd w:val="clear" w:color="auto" w:fill="B4C6E7" w:themeFill="accent5" w:themeFillTint="66"/>
          </w:tcPr>
          <w:p w14:paraId="78C751F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7" w:author="Chao Wei" w:date="2020-11-02T10:52:00Z"/>
              </w:rPr>
            </w:pPr>
            <w:ins w:id="578" w:author="Chao Wei" w:date="2020-11-02T11:06:00Z">
              <w:r>
                <w:t>20.4</w:t>
              </w:r>
            </w:ins>
          </w:p>
        </w:tc>
        <w:tc>
          <w:tcPr>
            <w:tcW w:w="1494" w:type="dxa"/>
            <w:shd w:val="clear" w:color="auto" w:fill="B4C6E7" w:themeFill="accent5" w:themeFillTint="66"/>
          </w:tcPr>
          <w:p w14:paraId="119F6A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9" w:author="Chao Wei" w:date="2020-11-02T10:52:00Z"/>
              </w:rPr>
            </w:pPr>
            <w:ins w:id="580" w:author="Chao Wei" w:date="2020-11-02T11:06:00Z">
              <w:r>
                <w:t>8.4</w:t>
              </w:r>
            </w:ins>
          </w:p>
        </w:tc>
      </w:tr>
      <w:tr w:rsidR="006C49F5" w14:paraId="07DFFE06" w14:textId="77777777" w:rsidTr="006C49F5">
        <w:trPr>
          <w:jc w:val="center"/>
          <w:ins w:id="581"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51155C18" w14:textId="77777777" w:rsidR="006C49F5" w:rsidRDefault="006C49F5">
            <w:pPr>
              <w:rPr>
                <w:ins w:id="582" w:author="Chao Wei" w:date="2020-11-02T11:05:00Z"/>
                <w:b w:val="0"/>
                <w:bCs w:val="0"/>
              </w:rPr>
            </w:pPr>
          </w:p>
        </w:tc>
        <w:tc>
          <w:tcPr>
            <w:tcW w:w="0" w:type="auto"/>
          </w:tcPr>
          <w:p w14:paraId="3B7AF2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3" w:author="Chao Wei" w:date="2020-11-02T11:05:00Z"/>
              </w:rPr>
            </w:pPr>
            <w:ins w:id="584" w:author="Chao Wei" w:date="2020-11-02T11:06:00Z">
              <w:r>
                <w:t>Msg2 (11)</w:t>
              </w:r>
            </w:ins>
          </w:p>
        </w:tc>
        <w:tc>
          <w:tcPr>
            <w:tcW w:w="0" w:type="auto"/>
          </w:tcPr>
          <w:p w14:paraId="76C102B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5" w:author="Chao Wei" w:date="2020-11-02T11:05:00Z"/>
              </w:rPr>
            </w:pPr>
            <w:ins w:id="586" w:author="Chao Wei" w:date="2020-11-02T11:06:00Z">
              <w:r>
                <w:t>5.4</w:t>
              </w:r>
            </w:ins>
          </w:p>
        </w:tc>
        <w:tc>
          <w:tcPr>
            <w:tcW w:w="0" w:type="auto"/>
          </w:tcPr>
          <w:p w14:paraId="65918CA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7" w:author="Chao Wei" w:date="2020-11-02T11:05:00Z"/>
              </w:rPr>
            </w:pPr>
            <w:ins w:id="588" w:author="Chao Wei" w:date="2020-11-02T11:06:00Z">
              <w:r>
                <w:t>3.3</w:t>
              </w:r>
            </w:ins>
          </w:p>
        </w:tc>
        <w:tc>
          <w:tcPr>
            <w:tcW w:w="0" w:type="auto"/>
          </w:tcPr>
          <w:p w14:paraId="1BCCE3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9" w:author="Chao Wei" w:date="2020-11-02T11:05:00Z"/>
              </w:rPr>
            </w:pPr>
            <w:ins w:id="590" w:author="Chao Wei" w:date="2020-11-02T11:06:00Z">
              <w:r>
                <w:t>29</w:t>
              </w:r>
            </w:ins>
          </w:p>
        </w:tc>
        <w:tc>
          <w:tcPr>
            <w:tcW w:w="1494" w:type="dxa"/>
          </w:tcPr>
          <w:p w14:paraId="1E358F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1" w:author="Chao Wei" w:date="2020-11-02T11:05:00Z"/>
              </w:rPr>
            </w:pPr>
            <w:ins w:id="592" w:author="Chao Wei" w:date="2020-11-02T11:06:00Z">
              <w:r>
                <w:t>4.9</w:t>
              </w:r>
            </w:ins>
          </w:p>
        </w:tc>
      </w:tr>
      <w:tr w:rsidR="006C49F5" w14:paraId="20AE3D77" w14:textId="77777777" w:rsidTr="006C49F5">
        <w:trPr>
          <w:jc w:val="center"/>
          <w:ins w:id="593"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3720EE1E" w14:textId="77777777" w:rsidR="006C49F5" w:rsidRDefault="006C49F5">
            <w:pPr>
              <w:rPr>
                <w:ins w:id="594" w:author="Chao Wei" w:date="2020-11-02T11:05:00Z"/>
                <w:b w:val="0"/>
                <w:bCs w:val="0"/>
              </w:rPr>
            </w:pPr>
          </w:p>
        </w:tc>
        <w:tc>
          <w:tcPr>
            <w:tcW w:w="0" w:type="auto"/>
            <w:shd w:val="clear" w:color="auto" w:fill="B4C6E7" w:themeFill="accent5" w:themeFillTint="66"/>
          </w:tcPr>
          <w:p w14:paraId="055BC8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5" w:author="Chao Wei" w:date="2020-11-02T11:05:00Z"/>
              </w:rPr>
            </w:pPr>
            <w:ins w:id="596" w:author="Chao Wei" w:date="2020-11-02T11:06:00Z">
              <w:r>
                <w:t>Msg4 (11)</w:t>
              </w:r>
            </w:ins>
          </w:p>
        </w:tc>
        <w:tc>
          <w:tcPr>
            <w:tcW w:w="0" w:type="auto"/>
            <w:shd w:val="clear" w:color="auto" w:fill="B4C6E7" w:themeFill="accent5" w:themeFillTint="66"/>
          </w:tcPr>
          <w:p w14:paraId="2D3104A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7" w:author="Chao Wei" w:date="2020-11-02T11:05:00Z"/>
              </w:rPr>
            </w:pPr>
            <w:ins w:id="598" w:author="Chao Wei" w:date="2020-11-02T11:06:00Z">
              <w:r>
                <w:t>6.5</w:t>
              </w:r>
            </w:ins>
          </w:p>
        </w:tc>
        <w:tc>
          <w:tcPr>
            <w:tcW w:w="0" w:type="auto"/>
            <w:shd w:val="clear" w:color="auto" w:fill="B4C6E7" w:themeFill="accent5" w:themeFillTint="66"/>
          </w:tcPr>
          <w:p w14:paraId="4C8D510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9" w:author="Chao Wei" w:date="2020-11-02T11:05:00Z"/>
              </w:rPr>
            </w:pPr>
            <w:ins w:id="600" w:author="Chao Wei" w:date="2020-11-02T11:06:00Z">
              <w:r>
                <w:t>3.3</w:t>
              </w:r>
            </w:ins>
          </w:p>
        </w:tc>
        <w:tc>
          <w:tcPr>
            <w:tcW w:w="0" w:type="auto"/>
            <w:shd w:val="clear" w:color="auto" w:fill="B4C6E7" w:themeFill="accent5" w:themeFillTint="66"/>
          </w:tcPr>
          <w:p w14:paraId="6469DD1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1" w:author="Chao Wei" w:date="2020-11-02T11:05:00Z"/>
              </w:rPr>
            </w:pPr>
            <w:ins w:id="602" w:author="Chao Wei" w:date="2020-11-02T11:06:00Z">
              <w:r>
                <w:t>22.9</w:t>
              </w:r>
            </w:ins>
          </w:p>
        </w:tc>
        <w:tc>
          <w:tcPr>
            <w:tcW w:w="1494" w:type="dxa"/>
            <w:shd w:val="clear" w:color="auto" w:fill="B4C6E7" w:themeFill="accent5" w:themeFillTint="66"/>
          </w:tcPr>
          <w:p w14:paraId="4C52D47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3" w:author="Chao Wei" w:date="2020-11-02T11:05:00Z"/>
              </w:rPr>
            </w:pPr>
            <w:ins w:id="604" w:author="Chao Wei" w:date="2020-11-02T11:06:00Z">
              <w:r>
                <w:t>6.2</w:t>
              </w:r>
            </w:ins>
          </w:p>
        </w:tc>
      </w:tr>
      <w:tr w:rsidR="006C49F5" w14:paraId="1B8B08DB" w14:textId="77777777" w:rsidTr="006C49F5">
        <w:trPr>
          <w:jc w:val="center"/>
          <w:ins w:id="605"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778BC58" w14:textId="77777777" w:rsidR="006C49F5" w:rsidRDefault="00A40E96">
            <w:pPr>
              <w:rPr>
                <w:ins w:id="606" w:author="Chao Wei" w:date="2020-11-02T10:52:00Z"/>
                <w:b w:val="0"/>
                <w:bCs w:val="0"/>
              </w:rPr>
            </w:pPr>
            <w:ins w:id="607" w:author="Chao Wei" w:date="2020-11-02T10:52:00Z">
              <w:r>
                <w:t>1Rx RedCap</w:t>
              </w:r>
            </w:ins>
          </w:p>
        </w:tc>
        <w:tc>
          <w:tcPr>
            <w:tcW w:w="0" w:type="auto"/>
          </w:tcPr>
          <w:p w14:paraId="4DDE6C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8" w:author="Chao Wei" w:date="2020-11-02T10:52:00Z"/>
              </w:rPr>
            </w:pPr>
            <w:ins w:id="609" w:author="Chao Wei" w:date="2020-11-02T11:07:00Z">
              <w:r>
                <w:rPr>
                  <w:color w:val="FF0000"/>
                </w:rPr>
                <w:t>PUSCH (12)</w:t>
              </w:r>
            </w:ins>
          </w:p>
        </w:tc>
        <w:tc>
          <w:tcPr>
            <w:tcW w:w="0" w:type="auto"/>
          </w:tcPr>
          <w:p w14:paraId="68E4717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0" w:author="Chao Wei" w:date="2020-11-02T10:52:00Z"/>
              </w:rPr>
            </w:pPr>
            <w:ins w:id="611" w:author="Chao Wei" w:date="2020-11-02T11:07:00Z">
              <w:r>
                <w:rPr>
                  <w:color w:val="FF0000"/>
                </w:rPr>
                <w:t>-3.0</w:t>
              </w:r>
            </w:ins>
          </w:p>
        </w:tc>
        <w:tc>
          <w:tcPr>
            <w:tcW w:w="0" w:type="auto"/>
          </w:tcPr>
          <w:p w14:paraId="1EE198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2" w:author="Chao Wei" w:date="2020-11-02T10:52:00Z"/>
              </w:rPr>
            </w:pPr>
            <w:ins w:id="613" w:author="Chao Wei" w:date="2020-11-02T11:07:00Z">
              <w:r>
                <w:rPr>
                  <w:color w:val="FF0000"/>
                </w:rPr>
                <w:t>-3.0</w:t>
              </w:r>
            </w:ins>
          </w:p>
        </w:tc>
        <w:tc>
          <w:tcPr>
            <w:tcW w:w="0" w:type="auto"/>
          </w:tcPr>
          <w:p w14:paraId="4FB4ACD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4" w:author="Chao Wei" w:date="2020-11-02T10:52:00Z"/>
              </w:rPr>
            </w:pPr>
            <w:ins w:id="615" w:author="Chao Wei" w:date="2020-11-02T11:07:00Z">
              <w:r>
                <w:rPr>
                  <w:color w:val="FF0000"/>
                </w:rPr>
                <w:t>1.2</w:t>
              </w:r>
            </w:ins>
          </w:p>
        </w:tc>
        <w:tc>
          <w:tcPr>
            <w:tcW w:w="1494" w:type="dxa"/>
          </w:tcPr>
          <w:p w14:paraId="615882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6" w:author="Chao Wei" w:date="2020-11-02T10:52:00Z"/>
              </w:rPr>
            </w:pPr>
            <w:ins w:id="617" w:author="Chao Wei" w:date="2020-11-02T11:07:00Z">
              <w:r>
                <w:rPr>
                  <w:color w:val="FF0000"/>
                </w:rPr>
                <w:t>-</w:t>
              </w:r>
            </w:ins>
            <w:ins w:id="618" w:author="Chao Wei" w:date="2020-11-02T11:08:00Z">
              <w:r>
                <w:rPr>
                  <w:color w:val="FF0000"/>
                </w:rPr>
                <w:t>3.0</w:t>
              </w:r>
            </w:ins>
          </w:p>
        </w:tc>
      </w:tr>
      <w:tr w:rsidR="006C49F5" w14:paraId="04623416" w14:textId="77777777" w:rsidTr="006C49F5">
        <w:trPr>
          <w:jc w:val="center"/>
          <w:ins w:id="619"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3FDF8756" w14:textId="77777777" w:rsidR="006C49F5" w:rsidRDefault="006C49F5">
            <w:pPr>
              <w:rPr>
                <w:ins w:id="620" w:author="Chao Wei" w:date="2020-11-02T10:52:00Z"/>
                <w:b w:val="0"/>
                <w:bCs w:val="0"/>
              </w:rPr>
            </w:pPr>
          </w:p>
        </w:tc>
        <w:tc>
          <w:tcPr>
            <w:tcW w:w="0" w:type="auto"/>
            <w:shd w:val="clear" w:color="auto" w:fill="B4C6E7" w:themeFill="accent5" w:themeFillTint="66"/>
          </w:tcPr>
          <w:p w14:paraId="7D57B6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1" w:author="Chao Wei" w:date="2020-11-02T10:52:00Z"/>
              </w:rPr>
            </w:pPr>
            <w:ins w:id="622" w:author="Chao Wei" w:date="2020-11-02T11:07:00Z">
              <w:r>
                <w:t>PDCCH CSS (12)</w:t>
              </w:r>
            </w:ins>
          </w:p>
        </w:tc>
        <w:tc>
          <w:tcPr>
            <w:tcW w:w="0" w:type="auto"/>
            <w:shd w:val="clear" w:color="auto" w:fill="B4C6E7" w:themeFill="accent5" w:themeFillTint="66"/>
          </w:tcPr>
          <w:p w14:paraId="2902FD9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3" w:author="Chao Wei" w:date="2020-11-02T10:52:00Z"/>
              </w:rPr>
            </w:pPr>
            <w:ins w:id="624" w:author="Chao Wei" w:date="2020-11-02T11:08:00Z">
              <w:r>
                <w:t>4.5</w:t>
              </w:r>
            </w:ins>
          </w:p>
        </w:tc>
        <w:tc>
          <w:tcPr>
            <w:tcW w:w="0" w:type="auto"/>
            <w:shd w:val="clear" w:color="auto" w:fill="B4C6E7" w:themeFill="accent5" w:themeFillTint="66"/>
          </w:tcPr>
          <w:p w14:paraId="72C65B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5" w:author="Chao Wei" w:date="2020-11-02T10:52:00Z"/>
              </w:rPr>
            </w:pPr>
            <w:ins w:id="626" w:author="Chao Wei" w:date="2020-11-02T11:08:00Z">
              <w:r>
                <w:t>2.8</w:t>
              </w:r>
            </w:ins>
          </w:p>
        </w:tc>
        <w:tc>
          <w:tcPr>
            <w:tcW w:w="0" w:type="auto"/>
            <w:shd w:val="clear" w:color="auto" w:fill="B4C6E7" w:themeFill="accent5" w:themeFillTint="66"/>
          </w:tcPr>
          <w:p w14:paraId="3EC23C9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7" w:author="Chao Wei" w:date="2020-11-02T10:52:00Z"/>
              </w:rPr>
            </w:pPr>
            <w:ins w:id="628" w:author="Chao Wei" w:date="2020-11-02T11:08:00Z">
              <w:r>
                <w:t>23.7</w:t>
              </w:r>
            </w:ins>
          </w:p>
        </w:tc>
        <w:tc>
          <w:tcPr>
            <w:tcW w:w="1494" w:type="dxa"/>
            <w:shd w:val="clear" w:color="auto" w:fill="B4C6E7" w:themeFill="accent5" w:themeFillTint="66"/>
          </w:tcPr>
          <w:p w14:paraId="3C9A3E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9" w:author="Chao Wei" w:date="2020-11-02T10:52:00Z"/>
              </w:rPr>
            </w:pPr>
            <w:ins w:id="630" w:author="Chao Wei" w:date="2020-11-02T11:08:00Z">
              <w:r>
                <w:t>4.5</w:t>
              </w:r>
            </w:ins>
          </w:p>
        </w:tc>
      </w:tr>
      <w:tr w:rsidR="006C49F5" w14:paraId="526F1AD2" w14:textId="77777777" w:rsidTr="006C49F5">
        <w:trPr>
          <w:jc w:val="center"/>
          <w:ins w:id="631"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674D1EF" w14:textId="77777777" w:rsidR="006C49F5" w:rsidRDefault="006C49F5">
            <w:pPr>
              <w:rPr>
                <w:ins w:id="632" w:author="Chao Wei" w:date="2020-11-02T10:52:00Z"/>
                <w:b w:val="0"/>
                <w:bCs w:val="0"/>
              </w:rPr>
            </w:pPr>
          </w:p>
        </w:tc>
        <w:tc>
          <w:tcPr>
            <w:tcW w:w="0" w:type="auto"/>
          </w:tcPr>
          <w:p w14:paraId="0AA6A28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33" w:author="Chao Wei" w:date="2020-11-02T10:52:00Z"/>
              </w:rPr>
            </w:pPr>
            <w:ins w:id="634" w:author="Chao Wei" w:date="2020-11-02T11:07:00Z">
              <w:r>
                <w:t>PDSCH (12)</w:t>
              </w:r>
            </w:ins>
          </w:p>
        </w:tc>
        <w:tc>
          <w:tcPr>
            <w:tcW w:w="0" w:type="auto"/>
          </w:tcPr>
          <w:p w14:paraId="35B5F3A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35" w:author="Chao Wei" w:date="2020-11-02T10:52:00Z"/>
              </w:rPr>
            </w:pPr>
            <w:ins w:id="636" w:author="Chao Wei" w:date="2020-11-02T11:08:00Z">
              <w:r>
                <w:t>5.0</w:t>
              </w:r>
            </w:ins>
          </w:p>
        </w:tc>
        <w:tc>
          <w:tcPr>
            <w:tcW w:w="0" w:type="auto"/>
          </w:tcPr>
          <w:p w14:paraId="20521D8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37" w:author="Chao Wei" w:date="2020-11-02T10:52:00Z"/>
              </w:rPr>
            </w:pPr>
            <w:ins w:id="638" w:author="Chao Wei" w:date="2020-11-02T11:08:00Z">
              <w:r>
                <w:t>4.9</w:t>
              </w:r>
            </w:ins>
          </w:p>
        </w:tc>
        <w:tc>
          <w:tcPr>
            <w:tcW w:w="0" w:type="auto"/>
          </w:tcPr>
          <w:p w14:paraId="09426F5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39" w:author="Chao Wei" w:date="2020-11-02T10:52:00Z"/>
              </w:rPr>
            </w:pPr>
            <w:ins w:id="640" w:author="Chao Wei" w:date="2020-11-02T11:08:00Z">
              <w:r>
                <w:t>21.4</w:t>
              </w:r>
            </w:ins>
          </w:p>
        </w:tc>
        <w:tc>
          <w:tcPr>
            <w:tcW w:w="1494" w:type="dxa"/>
          </w:tcPr>
          <w:p w14:paraId="54B582F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41" w:author="Chao Wei" w:date="2020-11-02T10:52:00Z"/>
              </w:rPr>
            </w:pPr>
            <w:ins w:id="642" w:author="Chao Wei" w:date="2020-11-02T11:08:00Z">
              <w:r>
                <w:t>5.4</w:t>
              </w:r>
            </w:ins>
          </w:p>
        </w:tc>
      </w:tr>
      <w:tr w:rsidR="006C49F5" w14:paraId="411B5452" w14:textId="77777777" w:rsidTr="006C49F5">
        <w:trPr>
          <w:jc w:val="center"/>
          <w:ins w:id="643"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0B64CE3F" w14:textId="77777777" w:rsidR="006C49F5" w:rsidRDefault="006C49F5">
            <w:pPr>
              <w:rPr>
                <w:ins w:id="644" w:author="Chao Wei" w:date="2020-11-02T10:52:00Z"/>
                <w:b w:val="0"/>
                <w:bCs w:val="0"/>
              </w:rPr>
            </w:pPr>
          </w:p>
        </w:tc>
        <w:tc>
          <w:tcPr>
            <w:tcW w:w="0" w:type="auto"/>
            <w:shd w:val="clear" w:color="auto" w:fill="B4C6E7" w:themeFill="accent5" w:themeFillTint="66"/>
          </w:tcPr>
          <w:p w14:paraId="3549063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45" w:author="Chao Wei" w:date="2020-11-02T10:52:00Z"/>
                <w:color w:val="FF0000"/>
                <w:rPrChange w:id="646" w:author="Chao Wei" w:date="2020-11-02T11:09:00Z">
                  <w:rPr>
                    <w:ins w:id="647" w:author="Chao Wei" w:date="2020-11-02T10:52:00Z"/>
                  </w:rPr>
                </w:rPrChange>
              </w:rPr>
            </w:pPr>
            <w:ins w:id="648" w:author="Chao Wei" w:date="2020-11-02T11:07:00Z">
              <w:r>
                <w:rPr>
                  <w:color w:val="FF0000"/>
                  <w:rPrChange w:id="649" w:author="Chao Wei" w:date="2020-11-02T11:09:00Z">
                    <w:rPr/>
                  </w:rPrChange>
                </w:rPr>
                <w:t>Msg2 (11)</w:t>
              </w:r>
            </w:ins>
          </w:p>
        </w:tc>
        <w:tc>
          <w:tcPr>
            <w:tcW w:w="0" w:type="auto"/>
            <w:shd w:val="clear" w:color="auto" w:fill="B4C6E7" w:themeFill="accent5" w:themeFillTint="66"/>
          </w:tcPr>
          <w:p w14:paraId="4D7FBF0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50" w:author="Chao Wei" w:date="2020-11-02T10:52:00Z"/>
                <w:color w:val="FF0000"/>
                <w:rPrChange w:id="651" w:author="Chao Wei" w:date="2020-11-02T11:09:00Z">
                  <w:rPr>
                    <w:ins w:id="652" w:author="Chao Wei" w:date="2020-11-02T10:52:00Z"/>
                  </w:rPr>
                </w:rPrChange>
              </w:rPr>
            </w:pPr>
            <w:ins w:id="653" w:author="Chao Wei" w:date="2020-11-02T11:08:00Z">
              <w:r>
                <w:rPr>
                  <w:color w:val="FF0000"/>
                  <w:rPrChange w:id="654" w:author="Chao Wei" w:date="2020-11-02T11:09:00Z">
                    <w:rPr/>
                  </w:rPrChange>
                </w:rPr>
                <w:t>-0.1</w:t>
              </w:r>
            </w:ins>
          </w:p>
        </w:tc>
        <w:tc>
          <w:tcPr>
            <w:tcW w:w="0" w:type="auto"/>
            <w:shd w:val="clear" w:color="auto" w:fill="B4C6E7" w:themeFill="accent5" w:themeFillTint="66"/>
          </w:tcPr>
          <w:p w14:paraId="38D0239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55" w:author="Chao Wei" w:date="2020-11-02T10:52:00Z"/>
                <w:color w:val="FF0000"/>
                <w:rPrChange w:id="656" w:author="Chao Wei" w:date="2020-11-02T11:09:00Z">
                  <w:rPr>
                    <w:ins w:id="657" w:author="Chao Wei" w:date="2020-11-02T10:52:00Z"/>
                  </w:rPr>
                </w:rPrChange>
              </w:rPr>
            </w:pPr>
            <w:ins w:id="658" w:author="Chao Wei" w:date="2020-11-02T11:08:00Z">
              <w:r>
                <w:rPr>
                  <w:color w:val="FF0000"/>
                  <w:rPrChange w:id="659" w:author="Chao Wei" w:date="2020-11-02T11:09:00Z">
                    <w:rPr/>
                  </w:rPrChange>
                </w:rPr>
                <w:t>-0.5</w:t>
              </w:r>
            </w:ins>
          </w:p>
        </w:tc>
        <w:tc>
          <w:tcPr>
            <w:tcW w:w="0" w:type="auto"/>
            <w:shd w:val="clear" w:color="auto" w:fill="B4C6E7" w:themeFill="accent5" w:themeFillTint="66"/>
          </w:tcPr>
          <w:p w14:paraId="23F3477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60" w:author="Chao Wei" w:date="2020-11-02T10:52:00Z"/>
                <w:color w:val="FF0000"/>
                <w:rPrChange w:id="661" w:author="Chao Wei" w:date="2020-11-02T11:09:00Z">
                  <w:rPr>
                    <w:ins w:id="662" w:author="Chao Wei" w:date="2020-11-02T10:52:00Z"/>
                  </w:rPr>
                </w:rPrChange>
              </w:rPr>
            </w:pPr>
            <w:ins w:id="663" w:author="Chao Wei" w:date="2020-11-02T11:08:00Z">
              <w:r>
                <w:rPr>
                  <w:color w:val="FF0000"/>
                  <w:rPrChange w:id="664" w:author="Chao Wei" w:date="2020-11-02T11:09:00Z">
                    <w:rPr/>
                  </w:rPrChange>
                </w:rPr>
                <w:t>32.2</w:t>
              </w:r>
            </w:ins>
          </w:p>
        </w:tc>
        <w:tc>
          <w:tcPr>
            <w:tcW w:w="1494" w:type="dxa"/>
            <w:shd w:val="clear" w:color="auto" w:fill="B4C6E7" w:themeFill="accent5" w:themeFillTint="66"/>
          </w:tcPr>
          <w:p w14:paraId="47090BED"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65" w:author="Chao Wei" w:date="2020-11-02T10:52:00Z"/>
                <w:color w:val="FF0000"/>
                <w:rPrChange w:id="666" w:author="Chao Wei" w:date="2020-11-02T11:09:00Z">
                  <w:rPr>
                    <w:ins w:id="667" w:author="Chao Wei" w:date="2020-11-02T10:52:00Z"/>
                  </w:rPr>
                </w:rPrChange>
              </w:rPr>
            </w:pPr>
            <w:ins w:id="668" w:author="Chao Wei" w:date="2020-11-02T11:08:00Z">
              <w:r>
                <w:rPr>
                  <w:color w:val="FF0000"/>
                  <w:rPrChange w:id="669" w:author="Chao Wei" w:date="2020-11-02T11:09:00Z">
                    <w:rPr/>
                  </w:rPrChange>
                </w:rPr>
                <w:t>-0.</w:t>
              </w:r>
            </w:ins>
            <w:ins w:id="670" w:author="Chao Wei" w:date="2020-11-02T11:09:00Z">
              <w:r>
                <w:rPr>
                  <w:color w:val="FF0000"/>
                  <w:rPrChange w:id="671" w:author="Chao Wei" w:date="2020-11-02T11:09:00Z">
                    <w:rPr/>
                  </w:rPrChange>
                </w:rPr>
                <w:t>9</w:t>
              </w:r>
            </w:ins>
          </w:p>
        </w:tc>
      </w:tr>
      <w:tr w:rsidR="006C49F5" w14:paraId="52D22EF0" w14:textId="77777777" w:rsidTr="006C49F5">
        <w:trPr>
          <w:jc w:val="center"/>
          <w:ins w:id="672"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14:paraId="507EA3BB" w14:textId="77777777" w:rsidR="006C49F5" w:rsidRDefault="006C49F5">
            <w:pPr>
              <w:rPr>
                <w:ins w:id="673" w:author="Chao Wei" w:date="2020-11-02T11:07:00Z"/>
                <w:b w:val="0"/>
                <w:bCs w:val="0"/>
              </w:rPr>
            </w:pPr>
          </w:p>
        </w:tc>
        <w:tc>
          <w:tcPr>
            <w:tcW w:w="0" w:type="auto"/>
          </w:tcPr>
          <w:p w14:paraId="255C23E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74" w:author="Chao Wei" w:date="2020-11-02T11:07:00Z"/>
              </w:rPr>
            </w:pPr>
            <w:ins w:id="675" w:author="Chao Wei" w:date="2020-11-02T11:07:00Z">
              <w:r>
                <w:t>Msg4 (11)</w:t>
              </w:r>
            </w:ins>
          </w:p>
        </w:tc>
        <w:tc>
          <w:tcPr>
            <w:tcW w:w="0" w:type="auto"/>
          </w:tcPr>
          <w:p w14:paraId="5AD984F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76" w:author="Chao Wei" w:date="2020-11-02T11:07:00Z"/>
              </w:rPr>
            </w:pPr>
            <w:ins w:id="677" w:author="Chao Wei" w:date="2020-11-02T11:09:00Z">
              <w:r>
                <w:t>2.0</w:t>
              </w:r>
            </w:ins>
          </w:p>
        </w:tc>
        <w:tc>
          <w:tcPr>
            <w:tcW w:w="0" w:type="auto"/>
          </w:tcPr>
          <w:p w14:paraId="65CEFF3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78" w:author="Chao Wei" w:date="2020-11-02T11:07:00Z"/>
              </w:rPr>
            </w:pPr>
            <w:ins w:id="679" w:author="Chao Wei" w:date="2020-11-02T11:09:00Z">
              <w:r>
                <w:t>-0.2</w:t>
              </w:r>
            </w:ins>
          </w:p>
        </w:tc>
        <w:tc>
          <w:tcPr>
            <w:tcW w:w="0" w:type="auto"/>
          </w:tcPr>
          <w:p w14:paraId="512130F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80" w:author="Chao Wei" w:date="2020-11-02T11:07:00Z"/>
              </w:rPr>
            </w:pPr>
            <w:ins w:id="681" w:author="Chao Wei" w:date="2020-11-02T11:09:00Z">
              <w:r>
                <w:t>25.4</w:t>
              </w:r>
            </w:ins>
          </w:p>
        </w:tc>
        <w:tc>
          <w:tcPr>
            <w:tcW w:w="1494" w:type="dxa"/>
          </w:tcPr>
          <w:p w14:paraId="015FC9E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82" w:author="Chao Wei" w:date="2020-11-02T11:07:00Z"/>
              </w:rPr>
            </w:pPr>
            <w:ins w:id="683" w:author="Chao Wei" w:date="2020-11-02T11:09:00Z">
              <w:r>
                <w:t>1.5</w:t>
              </w:r>
            </w:ins>
          </w:p>
        </w:tc>
      </w:tr>
    </w:tbl>
    <w:p w14:paraId="645F7C9C" w14:textId="77777777" w:rsidR="006C49F5" w:rsidRDefault="006C49F5">
      <w:pPr>
        <w:pStyle w:val="a9"/>
        <w:jc w:val="center"/>
        <w:rPr>
          <w:ins w:id="684" w:author="Chao Wei" w:date="2020-11-02T10:52:00Z"/>
          <w:rFonts w:cs="Arial"/>
          <w:b/>
          <w:bCs/>
        </w:rPr>
      </w:pPr>
    </w:p>
    <w:p w14:paraId="3E3C66A8" w14:textId="77777777" w:rsidR="006C49F5" w:rsidRDefault="006C49F5">
      <w:pPr>
        <w:pStyle w:val="a9"/>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25517DF3" w14:textId="77777777" w:rsidTr="006C49F5">
        <w:trPr>
          <w:cnfStyle w:val="100000000000" w:firstRow="1" w:lastRow="0" w:firstColumn="0" w:lastColumn="0" w:oddVBand="0" w:evenVBand="0" w:oddHBand="0" w:evenHBand="0" w:firstRowFirstColumn="0" w:firstRowLastColumn="0" w:lastRowFirstColumn="0" w:lastRowLastColumn="0"/>
          <w:jc w:val="center"/>
          <w:del w:id="685"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E3B09C8" w14:textId="77777777" w:rsidR="006C49F5" w:rsidRDefault="006C49F5">
            <w:pPr>
              <w:rPr>
                <w:del w:id="686" w:author="Chao Wei" w:date="2020-11-02T11:10:00Z"/>
                <w:bCs w:val="0"/>
              </w:rPr>
            </w:pPr>
          </w:p>
        </w:tc>
        <w:tc>
          <w:tcPr>
            <w:tcW w:w="0" w:type="auto"/>
            <w:vMerge w:val="restart"/>
          </w:tcPr>
          <w:p w14:paraId="29F313D3" w14:textId="77777777" w:rsidR="006C49F5" w:rsidRDefault="00A40E96">
            <w:pPr>
              <w:cnfStyle w:val="100000000000" w:firstRow="1" w:lastRow="0" w:firstColumn="0" w:lastColumn="0" w:oddVBand="0" w:evenVBand="0" w:oddHBand="0" w:evenHBand="0" w:firstRowFirstColumn="0" w:firstRowLastColumn="0" w:lastRowFirstColumn="0" w:lastRowLastColumn="0"/>
              <w:rPr>
                <w:del w:id="687" w:author="Chao Wei" w:date="2020-11-02T11:10:00Z"/>
              </w:rPr>
            </w:pPr>
            <w:del w:id="688" w:author="Chao Wei" w:date="2020-11-02T11:10:00Z">
              <w:r>
                <w:delText>Channels requiring coverage recovery</w:delText>
              </w:r>
            </w:del>
          </w:p>
        </w:tc>
        <w:tc>
          <w:tcPr>
            <w:tcW w:w="0" w:type="auto"/>
            <w:gridSpan w:val="3"/>
          </w:tcPr>
          <w:p w14:paraId="6D4C5B2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689" w:author="Chao Wei" w:date="2020-11-02T11:10:00Z"/>
                <w:bCs w:val="0"/>
              </w:rPr>
            </w:pPr>
            <w:del w:id="690" w:author="Chao Wei" w:date="2020-11-02T11:10:00Z">
              <w:r>
                <w:rPr>
                  <w:lang w:val="en-GB" w:eastAsia="zh-CN"/>
                </w:rPr>
                <w:delText>Estimated amount of compensation (dB)</w:delText>
              </w:r>
            </w:del>
          </w:p>
        </w:tc>
      </w:tr>
      <w:tr w:rsidR="006C49F5" w14:paraId="4FD7F35A" w14:textId="77777777" w:rsidTr="006C49F5">
        <w:trPr>
          <w:jc w:val="center"/>
          <w:del w:id="69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2598F25" w14:textId="77777777" w:rsidR="006C49F5" w:rsidRDefault="006C49F5">
            <w:pPr>
              <w:rPr>
                <w:del w:id="692" w:author="Chao Wei" w:date="2020-11-02T11:10:00Z"/>
                <w:b w:val="0"/>
                <w:bCs w:val="0"/>
              </w:rPr>
            </w:pPr>
          </w:p>
        </w:tc>
        <w:tc>
          <w:tcPr>
            <w:tcW w:w="0" w:type="auto"/>
            <w:vMerge/>
            <w:shd w:val="clear" w:color="auto" w:fill="B4C6E7" w:themeFill="accent5" w:themeFillTint="66"/>
          </w:tcPr>
          <w:p w14:paraId="00D55D4E" w14:textId="77777777" w:rsidR="006C49F5" w:rsidRDefault="006C49F5">
            <w:pPr>
              <w:cnfStyle w:val="000000000000" w:firstRow="0" w:lastRow="0" w:firstColumn="0" w:lastColumn="0" w:oddVBand="0" w:evenVBand="0" w:oddHBand="0" w:evenHBand="0" w:firstRowFirstColumn="0" w:firstRowLastColumn="0" w:lastRowFirstColumn="0" w:lastRowLastColumn="0"/>
              <w:rPr>
                <w:del w:id="693" w:author="Chao Wei" w:date="2020-11-02T11:10:00Z"/>
              </w:rPr>
            </w:pPr>
          </w:p>
        </w:tc>
        <w:tc>
          <w:tcPr>
            <w:tcW w:w="0" w:type="auto"/>
            <w:shd w:val="clear" w:color="auto" w:fill="B4C6E7" w:themeFill="accent5" w:themeFillTint="66"/>
          </w:tcPr>
          <w:p w14:paraId="14692B2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4" w:author="Chao Wei" w:date="2020-11-02T11:10:00Z"/>
              </w:rPr>
            </w:pPr>
            <w:del w:id="695" w:author="Chao Wei" w:date="2020-11-02T11:10:00Z">
              <w:r>
                <w:delText>Mean</w:delText>
              </w:r>
            </w:del>
          </w:p>
        </w:tc>
        <w:tc>
          <w:tcPr>
            <w:tcW w:w="0" w:type="auto"/>
            <w:shd w:val="clear" w:color="auto" w:fill="B4C6E7" w:themeFill="accent5" w:themeFillTint="66"/>
          </w:tcPr>
          <w:p w14:paraId="21A9BC1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6" w:author="Chao Wei" w:date="2020-11-02T11:10:00Z"/>
              </w:rPr>
            </w:pPr>
            <w:del w:id="697" w:author="Chao Wei" w:date="2020-11-02T11:10:00Z">
              <w:r>
                <w:delText>Median</w:delText>
              </w:r>
            </w:del>
          </w:p>
        </w:tc>
        <w:tc>
          <w:tcPr>
            <w:tcW w:w="0" w:type="auto"/>
            <w:shd w:val="clear" w:color="auto" w:fill="B4C6E7" w:themeFill="accent5" w:themeFillTint="66"/>
          </w:tcPr>
          <w:p w14:paraId="07A13E1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8" w:author="Chao Wei" w:date="2020-11-02T11:10:00Z"/>
              </w:rPr>
            </w:pPr>
            <w:del w:id="699" w:author="Chao Wei" w:date="2020-11-02T11:10:00Z">
              <w:r>
                <w:delText>Range</w:delText>
              </w:r>
            </w:del>
          </w:p>
        </w:tc>
      </w:tr>
      <w:tr w:rsidR="006C49F5" w14:paraId="2157BF2A" w14:textId="77777777" w:rsidTr="006C49F5">
        <w:trPr>
          <w:jc w:val="center"/>
          <w:del w:id="70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A9F909C" w14:textId="77777777" w:rsidR="006C49F5" w:rsidRDefault="00A40E96">
            <w:pPr>
              <w:rPr>
                <w:del w:id="701" w:author="Chao Wei" w:date="2020-11-02T11:10:00Z"/>
                <w:b w:val="0"/>
                <w:bCs w:val="0"/>
              </w:rPr>
            </w:pPr>
            <w:del w:id="702" w:author="Chao Wei" w:date="2020-11-02T11:10:00Z">
              <w:r>
                <w:delText>2Rx RedCap</w:delText>
              </w:r>
            </w:del>
          </w:p>
        </w:tc>
        <w:tc>
          <w:tcPr>
            <w:tcW w:w="0" w:type="auto"/>
          </w:tcPr>
          <w:p w14:paraId="467B88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3" w:author="Chao Wei" w:date="2020-11-02T11:10:00Z"/>
              </w:rPr>
            </w:pPr>
            <w:del w:id="704" w:author="Chao Wei" w:date="2020-11-02T11:10:00Z">
              <w:r>
                <w:delText>PUSCH (12)</w:delText>
              </w:r>
            </w:del>
          </w:p>
        </w:tc>
        <w:tc>
          <w:tcPr>
            <w:tcW w:w="0" w:type="auto"/>
          </w:tcPr>
          <w:p w14:paraId="0C3B783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5" w:author="Chao Wei" w:date="2020-11-02T11:10:00Z"/>
              </w:rPr>
            </w:pPr>
            <w:del w:id="706" w:author="Chao Wei" w:date="2020-11-02T11:10:00Z">
              <w:r>
                <w:delText>3.0</w:delText>
              </w:r>
            </w:del>
          </w:p>
        </w:tc>
        <w:tc>
          <w:tcPr>
            <w:tcW w:w="0" w:type="auto"/>
          </w:tcPr>
          <w:p w14:paraId="6080813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7" w:author="Chao Wei" w:date="2020-11-02T11:10:00Z"/>
              </w:rPr>
            </w:pPr>
            <w:del w:id="708" w:author="Chao Wei" w:date="2020-11-02T11:10:00Z">
              <w:r>
                <w:delText>3</w:delText>
              </w:r>
            </w:del>
          </w:p>
        </w:tc>
        <w:tc>
          <w:tcPr>
            <w:tcW w:w="0" w:type="auto"/>
          </w:tcPr>
          <w:p w14:paraId="3CEB13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9" w:author="Chao Wei" w:date="2020-11-02T11:10:00Z"/>
              </w:rPr>
            </w:pPr>
            <w:del w:id="710" w:author="Chao Wei" w:date="2020-11-02T11:10:00Z">
              <w:r>
                <w:delText>1.4</w:delText>
              </w:r>
            </w:del>
          </w:p>
        </w:tc>
      </w:tr>
      <w:tr w:rsidR="006C49F5" w14:paraId="66F4746C" w14:textId="77777777" w:rsidTr="006C49F5">
        <w:trPr>
          <w:jc w:val="center"/>
          <w:del w:id="71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E4D616F" w14:textId="77777777" w:rsidR="006C49F5" w:rsidRDefault="006C49F5">
            <w:pPr>
              <w:rPr>
                <w:del w:id="712" w:author="Chao Wei" w:date="2020-11-02T11:10:00Z"/>
                <w:b w:val="0"/>
                <w:bCs w:val="0"/>
              </w:rPr>
            </w:pPr>
          </w:p>
        </w:tc>
        <w:tc>
          <w:tcPr>
            <w:tcW w:w="0" w:type="auto"/>
            <w:shd w:val="clear" w:color="auto" w:fill="B4C6E7" w:themeFill="accent5" w:themeFillTint="66"/>
          </w:tcPr>
          <w:p w14:paraId="399FBB7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3" w:author="Chao Wei" w:date="2020-11-02T11:10:00Z"/>
              </w:rPr>
            </w:pPr>
            <w:del w:id="714" w:author="Chao Wei" w:date="2020-11-02T11:10:00Z">
              <w:r>
                <w:delText>Msg2 (4)</w:delText>
              </w:r>
            </w:del>
          </w:p>
        </w:tc>
        <w:tc>
          <w:tcPr>
            <w:tcW w:w="0" w:type="auto"/>
            <w:shd w:val="clear" w:color="auto" w:fill="B4C6E7" w:themeFill="accent5" w:themeFillTint="66"/>
          </w:tcPr>
          <w:p w14:paraId="3FE86DE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5" w:author="Chao Wei" w:date="2020-11-02T11:10:00Z"/>
              </w:rPr>
            </w:pPr>
            <w:del w:id="716" w:author="Chao Wei" w:date="2020-11-02T11:10:00Z">
              <w:r>
                <w:delText>4.1</w:delText>
              </w:r>
            </w:del>
          </w:p>
        </w:tc>
        <w:tc>
          <w:tcPr>
            <w:tcW w:w="0" w:type="auto"/>
            <w:shd w:val="clear" w:color="auto" w:fill="B4C6E7" w:themeFill="accent5" w:themeFillTint="66"/>
          </w:tcPr>
          <w:p w14:paraId="52CDC37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7" w:author="Chao Wei" w:date="2020-11-02T11:10:00Z"/>
              </w:rPr>
            </w:pPr>
            <w:del w:id="718" w:author="Chao Wei" w:date="2020-11-02T11:10:00Z">
              <w:r>
                <w:delText>4.6</w:delText>
              </w:r>
            </w:del>
          </w:p>
        </w:tc>
        <w:tc>
          <w:tcPr>
            <w:tcW w:w="0" w:type="auto"/>
            <w:shd w:val="clear" w:color="auto" w:fill="B4C6E7" w:themeFill="accent5" w:themeFillTint="66"/>
          </w:tcPr>
          <w:p w14:paraId="3AD05FB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9" w:author="Chao Wei" w:date="2020-11-02T11:10:00Z"/>
              </w:rPr>
            </w:pPr>
            <w:del w:id="720" w:author="Chao Wei" w:date="2020-11-02T11:10:00Z">
              <w:r>
                <w:delText>5.7</w:delText>
              </w:r>
            </w:del>
          </w:p>
        </w:tc>
      </w:tr>
      <w:tr w:rsidR="006C49F5" w14:paraId="5210E241" w14:textId="77777777" w:rsidTr="006C49F5">
        <w:trPr>
          <w:jc w:val="center"/>
          <w:del w:id="72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B2352FD" w14:textId="77777777" w:rsidR="006C49F5" w:rsidRDefault="006C49F5">
            <w:pPr>
              <w:rPr>
                <w:del w:id="722" w:author="Chao Wei" w:date="2020-11-02T11:10:00Z"/>
                <w:b w:val="0"/>
                <w:bCs w:val="0"/>
              </w:rPr>
            </w:pPr>
          </w:p>
        </w:tc>
        <w:tc>
          <w:tcPr>
            <w:tcW w:w="0" w:type="auto"/>
          </w:tcPr>
          <w:p w14:paraId="2533822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3" w:author="Chao Wei" w:date="2020-11-02T11:10:00Z"/>
              </w:rPr>
            </w:pPr>
            <w:del w:id="724" w:author="Chao Wei" w:date="2020-11-02T11:10:00Z">
              <w:r>
                <w:delText>Msg4 (2)</w:delText>
              </w:r>
            </w:del>
          </w:p>
        </w:tc>
        <w:tc>
          <w:tcPr>
            <w:tcW w:w="0" w:type="auto"/>
          </w:tcPr>
          <w:p w14:paraId="4414447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5" w:author="Chao Wei" w:date="2020-11-02T11:10:00Z"/>
              </w:rPr>
            </w:pPr>
            <w:del w:id="726" w:author="Chao Wei" w:date="2020-11-02T11:10:00Z">
              <w:r>
                <w:delText>3.6</w:delText>
              </w:r>
            </w:del>
          </w:p>
        </w:tc>
        <w:tc>
          <w:tcPr>
            <w:tcW w:w="0" w:type="auto"/>
          </w:tcPr>
          <w:p w14:paraId="58937B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7" w:author="Chao Wei" w:date="2020-11-02T11:10:00Z"/>
              </w:rPr>
            </w:pPr>
            <w:del w:id="728" w:author="Chao Wei" w:date="2020-11-02T11:10:00Z">
              <w:r>
                <w:delText>3.6</w:delText>
              </w:r>
            </w:del>
          </w:p>
        </w:tc>
        <w:tc>
          <w:tcPr>
            <w:tcW w:w="0" w:type="auto"/>
          </w:tcPr>
          <w:p w14:paraId="2CF870E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9" w:author="Chao Wei" w:date="2020-11-02T11:10:00Z"/>
              </w:rPr>
            </w:pPr>
            <w:del w:id="730" w:author="Chao Wei" w:date="2020-11-02T11:10:00Z">
              <w:r>
                <w:delText>0.1</w:delText>
              </w:r>
            </w:del>
          </w:p>
        </w:tc>
      </w:tr>
      <w:tr w:rsidR="006C49F5" w14:paraId="42DD2AC8" w14:textId="77777777" w:rsidTr="006C49F5">
        <w:trPr>
          <w:jc w:val="center"/>
          <w:del w:id="73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CC4AD41" w14:textId="77777777" w:rsidR="006C49F5" w:rsidRDefault="006C49F5">
            <w:pPr>
              <w:rPr>
                <w:del w:id="732" w:author="Chao Wei" w:date="2020-11-02T11:10:00Z"/>
                <w:b w:val="0"/>
                <w:bCs w:val="0"/>
              </w:rPr>
            </w:pPr>
          </w:p>
        </w:tc>
        <w:tc>
          <w:tcPr>
            <w:tcW w:w="0" w:type="auto"/>
            <w:shd w:val="clear" w:color="auto" w:fill="B4C6E7" w:themeFill="accent5" w:themeFillTint="66"/>
          </w:tcPr>
          <w:p w14:paraId="503788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3" w:author="Chao Wei" w:date="2020-11-02T11:10:00Z"/>
              </w:rPr>
            </w:pPr>
            <w:del w:id="734" w:author="Chao Wei" w:date="2020-11-02T11:10:00Z">
              <w:r>
                <w:delText>PDCCH CSS (2)</w:delText>
              </w:r>
            </w:del>
          </w:p>
        </w:tc>
        <w:tc>
          <w:tcPr>
            <w:tcW w:w="0" w:type="auto"/>
            <w:shd w:val="clear" w:color="auto" w:fill="B4C6E7" w:themeFill="accent5" w:themeFillTint="66"/>
          </w:tcPr>
          <w:p w14:paraId="7D6B5B3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5" w:author="Chao Wei" w:date="2020-11-02T11:10:00Z"/>
              </w:rPr>
            </w:pPr>
            <w:del w:id="736" w:author="Chao Wei" w:date="2020-11-02T11:10:00Z">
              <w:r>
                <w:delText>1.6</w:delText>
              </w:r>
            </w:del>
          </w:p>
        </w:tc>
        <w:tc>
          <w:tcPr>
            <w:tcW w:w="0" w:type="auto"/>
            <w:shd w:val="clear" w:color="auto" w:fill="B4C6E7" w:themeFill="accent5" w:themeFillTint="66"/>
          </w:tcPr>
          <w:p w14:paraId="1A97874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7" w:author="Chao Wei" w:date="2020-11-02T11:10:00Z"/>
              </w:rPr>
            </w:pPr>
            <w:del w:id="738" w:author="Chao Wei" w:date="2020-11-02T11:10:00Z">
              <w:r>
                <w:delText>1.6</w:delText>
              </w:r>
            </w:del>
          </w:p>
        </w:tc>
        <w:tc>
          <w:tcPr>
            <w:tcW w:w="0" w:type="auto"/>
            <w:shd w:val="clear" w:color="auto" w:fill="B4C6E7" w:themeFill="accent5" w:themeFillTint="66"/>
          </w:tcPr>
          <w:p w14:paraId="422C91A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9" w:author="Chao Wei" w:date="2020-11-02T11:10:00Z"/>
              </w:rPr>
            </w:pPr>
            <w:del w:id="740" w:author="Chao Wei" w:date="2020-11-02T11:10:00Z">
              <w:r>
                <w:delText>1.6</w:delText>
              </w:r>
            </w:del>
          </w:p>
        </w:tc>
      </w:tr>
      <w:tr w:rsidR="006C49F5" w14:paraId="1C4A6830" w14:textId="77777777" w:rsidTr="006C49F5">
        <w:trPr>
          <w:jc w:val="center"/>
          <w:del w:id="74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9BF1672" w14:textId="77777777" w:rsidR="006C49F5" w:rsidRDefault="006C49F5">
            <w:pPr>
              <w:rPr>
                <w:del w:id="742" w:author="Chao Wei" w:date="2020-11-02T11:10:00Z"/>
                <w:b w:val="0"/>
                <w:bCs w:val="0"/>
              </w:rPr>
            </w:pPr>
          </w:p>
        </w:tc>
        <w:tc>
          <w:tcPr>
            <w:tcW w:w="0" w:type="auto"/>
          </w:tcPr>
          <w:p w14:paraId="72CCDA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3" w:author="Chao Wei" w:date="2020-11-02T11:10:00Z"/>
              </w:rPr>
            </w:pPr>
            <w:del w:id="744" w:author="Chao Wei" w:date="2020-11-02T11:10:00Z">
              <w:r>
                <w:delText>PDSCH (2)</w:delText>
              </w:r>
            </w:del>
          </w:p>
        </w:tc>
        <w:tc>
          <w:tcPr>
            <w:tcW w:w="0" w:type="auto"/>
          </w:tcPr>
          <w:p w14:paraId="37E528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5" w:author="Chao Wei" w:date="2020-11-02T11:10:00Z"/>
              </w:rPr>
            </w:pPr>
            <w:del w:id="746" w:author="Chao Wei" w:date="2020-11-02T11:10:00Z">
              <w:r>
                <w:delText>1.3</w:delText>
              </w:r>
            </w:del>
          </w:p>
        </w:tc>
        <w:tc>
          <w:tcPr>
            <w:tcW w:w="0" w:type="auto"/>
          </w:tcPr>
          <w:p w14:paraId="6D58FF6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7" w:author="Chao Wei" w:date="2020-11-02T11:10:00Z"/>
              </w:rPr>
            </w:pPr>
            <w:del w:id="748" w:author="Chao Wei" w:date="2020-11-02T11:10:00Z">
              <w:r>
                <w:delText>1.3</w:delText>
              </w:r>
            </w:del>
          </w:p>
        </w:tc>
        <w:tc>
          <w:tcPr>
            <w:tcW w:w="0" w:type="auto"/>
          </w:tcPr>
          <w:p w14:paraId="0A4BE2D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9" w:author="Chao Wei" w:date="2020-11-02T11:10:00Z"/>
              </w:rPr>
            </w:pPr>
            <w:del w:id="750" w:author="Chao Wei" w:date="2020-11-02T11:10:00Z">
              <w:r>
                <w:delText>2.5</w:delText>
              </w:r>
            </w:del>
          </w:p>
        </w:tc>
      </w:tr>
      <w:tr w:rsidR="006C49F5" w14:paraId="6FF7BF43" w14:textId="77777777" w:rsidTr="006C49F5">
        <w:trPr>
          <w:jc w:val="center"/>
          <w:del w:id="75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D8BCC9B" w14:textId="77777777" w:rsidR="006C49F5" w:rsidRDefault="006C49F5">
            <w:pPr>
              <w:rPr>
                <w:del w:id="752" w:author="Chao Wei" w:date="2020-11-02T11:10:00Z"/>
                <w:b w:val="0"/>
                <w:bCs w:val="0"/>
              </w:rPr>
            </w:pPr>
          </w:p>
        </w:tc>
        <w:tc>
          <w:tcPr>
            <w:tcW w:w="0" w:type="auto"/>
            <w:shd w:val="clear" w:color="auto" w:fill="B4C6E7" w:themeFill="accent5" w:themeFillTint="66"/>
          </w:tcPr>
          <w:p w14:paraId="273547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3" w:author="Chao Wei" w:date="2020-11-02T11:10:00Z"/>
              </w:rPr>
            </w:pPr>
            <w:del w:id="754" w:author="Chao Wei" w:date="2020-11-02T11:10:00Z">
              <w:r>
                <w:delText>PDCCH USS (1)</w:delText>
              </w:r>
            </w:del>
          </w:p>
        </w:tc>
        <w:tc>
          <w:tcPr>
            <w:tcW w:w="0" w:type="auto"/>
            <w:shd w:val="clear" w:color="auto" w:fill="B4C6E7" w:themeFill="accent5" w:themeFillTint="66"/>
          </w:tcPr>
          <w:p w14:paraId="42170A6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5" w:author="Chao Wei" w:date="2020-11-02T11:10:00Z"/>
              </w:rPr>
            </w:pPr>
            <w:del w:id="756" w:author="Chao Wei" w:date="2020-11-02T11:10:00Z">
              <w:r>
                <w:delText>0.4</w:delText>
              </w:r>
            </w:del>
          </w:p>
        </w:tc>
        <w:tc>
          <w:tcPr>
            <w:tcW w:w="0" w:type="auto"/>
            <w:shd w:val="clear" w:color="auto" w:fill="B4C6E7" w:themeFill="accent5" w:themeFillTint="66"/>
          </w:tcPr>
          <w:p w14:paraId="08F7D1D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7" w:author="Chao Wei" w:date="2020-11-02T11:10:00Z"/>
              </w:rPr>
            </w:pPr>
            <w:del w:id="758" w:author="Chao Wei" w:date="2020-11-02T11:10:00Z">
              <w:r>
                <w:delText>0.4</w:delText>
              </w:r>
            </w:del>
          </w:p>
        </w:tc>
        <w:tc>
          <w:tcPr>
            <w:tcW w:w="0" w:type="auto"/>
            <w:shd w:val="clear" w:color="auto" w:fill="B4C6E7" w:themeFill="accent5" w:themeFillTint="66"/>
          </w:tcPr>
          <w:p w14:paraId="2638E6B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9" w:author="Chao Wei" w:date="2020-11-02T11:10:00Z"/>
              </w:rPr>
            </w:pPr>
            <w:del w:id="760" w:author="Chao Wei" w:date="2020-11-02T11:10:00Z">
              <w:r>
                <w:delText>-</w:delText>
              </w:r>
            </w:del>
          </w:p>
        </w:tc>
      </w:tr>
      <w:tr w:rsidR="006C49F5" w14:paraId="0AFD5039" w14:textId="77777777" w:rsidTr="006C49F5">
        <w:trPr>
          <w:jc w:val="center"/>
          <w:del w:id="76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0E7163CE" w14:textId="77777777" w:rsidR="006C49F5" w:rsidRDefault="006C49F5">
            <w:pPr>
              <w:rPr>
                <w:del w:id="762" w:author="Chao Wei" w:date="2020-11-02T11:10:00Z"/>
                <w:b w:val="0"/>
                <w:bCs w:val="0"/>
              </w:rPr>
            </w:pPr>
          </w:p>
        </w:tc>
        <w:tc>
          <w:tcPr>
            <w:tcW w:w="0" w:type="auto"/>
          </w:tcPr>
          <w:p w14:paraId="2F0E90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3" w:author="Chao Wei" w:date="2020-11-02T11:10:00Z"/>
              </w:rPr>
            </w:pPr>
            <w:del w:id="764" w:author="Chao Wei" w:date="2020-11-02T11:10:00Z">
              <w:r>
                <w:delText>Msg3 (1)</w:delText>
              </w:r>
            </w:del>
          </w:p>
        </w:tc>
        <w:tc>
          <w:tcPr>
            <w:tcW w:w="0" w:type="auto"/>
          </w:tcPr>
          <w:p w14:paraId="5CB9481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5" w:author="Chao Wei" w:date="2020-11-02T11:10:00Z"/>
              </w:rPr>
            </w:pPr>
            <w:del w:id="766" w:author="Chao Wei" w:date="2020-11-02T11:10:00Z">
              <w:r>
                <w:delText>2.1</w:delText>
              </w:r>
            </w:del>
          </w:p>
        </w:tc>
        <w:tc>
          <w:tcPr>
            <w:tcW w:w="0" w:type="auto"/>
          </w:tcPr>
          <w:p w14:paraId="4B0FA6D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7" w:author="Chao Wei" w:date="2020-11-02T11:10:00Z"/>
              </w:rPr>
            </w:pPr>
            <w:del w:id="768" w:author="Chao Wei" w:date="2020-11-02T11:10:00Z">
              <w:r>
                <w:delText>2.1</w:delText>
              </w:r>
            </w:del>
          </w:p>
        </w:tc>
        <w:tc>
          <w:tcPr>
            <w:tcW w:w="0" w:type="auto"/>
          </w:tcPr>
          <w:p w14:paraId="32809C6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9" w:author="Chao Wei" w:date="2020-11-02T11:10:00Z"/>
              </w:rPr>
            </w:pPr>
            <w:del w:id="770" w:author="Chao Wei" w:date="2020-11-02T11:10:00Z">
              <w:r>
                <w:delText>-</w:delText>
              </w:r>
            </w:del>
          </w:p>
        </w:tc>
      </w:tr>
      <w:tr w:rsidR="006C49F5" w14:paraId="520AAAFB" w14:textId="77777777" w:rsidTr="006C49F5">
        <w:trPr>
          <w:jc w:val="center"/>
          <w:del w:id="77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2FB59A6" w14:textId="77777777" w:rsidR="006C49F5" w:rsidRDefault="00A40E96">
            <w:pPr>
              <w:rPr>
                <w:del w:id="772" w:author="Chao Wei" w:date="2020-11-02T11:10:00Z"/>
                <w:b w:val="0"/>
                <w:bCs w:val="0"/>
              </w:rPr>
            </w:pPr>
            <w:del w:id="773" w:author="Chao Wei" w:date="2020-11-02T11:10:00Z">
              <w:r>
                <w:delText>1Rx RedCap</w:delText>
              </w:r>
            </w:del>
          </w:p>
        </w:tc>
        <w:tc>
          <w:tcPr>
            <w:tcW w:w="0" w:type="auto"/>
            <w:shd w:val="clear" w:color="auto" w:fill="B4C6E7" w:themeFill="accent5" w:themeFillTint="66"/>
          </w:tcPr>
          <w:p w14:paraId="6FAAFE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4" w:author="Chao Wei" w:date="2020-11-02T11:10:00Z"/>
              </w:rPr>
            </w:pPr>
            <w:del w:id="775" w:author="Chao Wei" w:date="2020-11-02T11:10:00Z">
              <w:r>
                <w:delText>PUSCH (12)</w:delText>
              </w:r>
            </w:del>
          </w:p>
        </w:tc>
        <w:tc>
          <w:tcPr>
            <w:tcW w:w="0" w:type="auto"/>
            <w:shd w:val="clear" w:color="auto" w:fill="B4C6E7" w:themeFill="accent5" w:themeFillTint="66"/>
          </w:tcPr>
          <w:p w14:paraId="0E03EC0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6" w:author="Chao Wei" w:date="2020-11-02T11:10:00Z"/>
              </w:rPr>
            </w:pPr>
            <w:del w:id="777" w:author="Chao Wei" w:date="2020-11-02T11:10:00Z">
              <w:r>
                <w:delText>3.0</w:delText>
              </w:r>
            </w:del>
          </w:p>
        </w:tc>
        <w:tc>
          <w:tcPr>
            <w:tcW w:w="0" w:type="auto"/>
            <w:shd w:val="clear" w:color="auto" w:fill="B4C6E7" w:themeFill="accent5" w:themeFillTint="66"/>
          </w:tcPr>
          <w:p w14:paraId="478369B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8" w:author="Chao Wei" w:date="2020-11-02T11:10:00Z"/>
              </w:rPr>
            </w:pPr>
            <w:del w:id="779" w:author="Chao Wei" w:date="2020-11-02T11:10:00Z">
              <w:r>
                <w:delText>3</w:delText>
              </w:r>
            </w:del>
          </w:p>
        </w:tc>
        <w:tc>
          <w:tcPr>
            <w:tcW w:w="0" w:type="auto"/>
            <w:shd w:val="clear" w:color="auto" w:fill="B4C6E7" w:themeFill="accent5" w:themeFillTint="66"/>
          </w:tcPr>
          <w:p w14:paraId="177A83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0" w:author="Chao Wei" w:date="2020-11-02T11:10:00Z"/>
              </w:rPr>
            </w:pPr>
            <w:del w:id="781" w:author="Chao Wei" w:date="2020-11-02T11:10:00Z">
              <w:r>
                <w:delText>1.2</w:delText>
              </w:r>
            </w:del>
          </w:p>
        </w:tc>
      </w:tr>
      <w:tr w:rsidR="006C49F5" w14:paraId="1AD7A27D" w14:textId="77777777" w:rsidTr="006C49F5">
        <w:trPr>
          <w:jc w:val="center"/>
          <w:del w:id="78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7E4E52DF" w14:textId="77777777" w:rsidR="006C49F5" w:rsidRDefault="006C49F5">
            <w:pPr>
              <w:rPr>
                <w:del w:id="783" w:author="Chao Wei" w:date="2020-11-02T11:10:00Z"/>
                <w:b w:val="0"/>
                <w:bCs w:val="0"/>
              </w:rPr>
            </w:pPr>
          </w:p>
        </w:tc>
        <w:tc>
          <w:tcPr>
            <w:tcW w:w="0" w:type="auto"/>
          </w:tcPr>
          <w:p w14:paraId="1DCE203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4" w:author="Chao Wei" w:date="2020-11-02T11:10:00Z"/>
              </w:rPr>
            </w:pPr>
            <w:del w:id="785" w:author="Chao Wei" w:date="2020-11-02T11:10:00Z">
              <w:r>
                <w:delText>Msg2 (6)</w:delText>
              </w:r>
            </w:del>
          </w:p>
        </w:tc>
        <w:tc>
          <w:tcPr>
            <w:tcW w:w="0" w:type="auto"/>
          </w:tcPr>
          <w:p w14:paraId="07B774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6" w:author="Chao Wei" w:date="2020-11-02T11:10:00Z"/>
              </w:rPr>
            </w:pPr>
            <w:del w:id="787" w:author="Chao Wei" w:date="2020-11-02T11:10:00Z">
              <w:r>
                <w:delText>7.4</w:delText>
              </w:r>
            </w:del>
          </w:p>
        </w:tc>
        <w:tc>
          <w:tcPr>
            <w:tcW w:w="0" w:type="auto"/>
          </w:tcPr>
          <w:p w14:paraId="240DFE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8" w:author="Chao Wei" w:date="2020-11-02T11:10:00Z"/>
              </w:rPr>
            </w:pPr>
            <w:del w:id="789" w:author="Chao Wei" w:date="2020-11-02T11:10:00Z">
              <w:r>
                <w:delText>7.4</w:delText>
              </w:r>
            </w:del>
          </w:p>
        </w:tc>
        <w:tc>
          <w:tcPr>
            <w:tcW w:w="0" w:type="auto"/>
          </w:tcPr>
          <w:p w14:paraId="47EAEE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0" w:author="Chao Wei" w:date="2020-11-02T11:10:00Z"/>
              </w:rPr>
            </w:pPr>
            <w:del w:id="791" w:author="Chao Wei" w:date="2020-11-02T11:10:00Z">
              <w:r>
                <w:delText>12</w:delText>
              </w:r>
            </w:del>
          </w:p>
        </w:tc>
      </w:tr>
      <w:tr w:rsidR="006C49F5" w14:paraId="0014C63B" w14:textId="77777777" w:rsidTr="006C49F5">
        <w:trPr>
          <w:jc w:val="center"/>
          <w:del w:id="79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5D81467D" w14:textId="77777777" w:rsidR="006C49F5" w:rsidRDefault="006C49F5">
            <w:pPr>
              <w:rPr>
                <w:del w:id="793" w:author="Chao Wei" w:date="2020-11-02T11:10:00Z"/>
                <w:b w:val="0"/>
                <w:bCs w:val="0"/>
              </w:rPr>
            </w:pPr>
          </w:p>
        </w:tc>
        <w:tc>
          <w:tcPr>
            <w:tcW w:w="0" w:type="auto"/>
            <w:shd w:val="clear" w:color="auto" w:fill="B4C6E7" w:themeFill="accent5" w:themeFillTint="66"/>
          </w:tcPr>
          <w:p w14:paraId="437A024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4" w:author="Chao Wei" w:date="2020-11-02T11:10:00Z"/>
              </w:rPr>
            </w:pPr>
            <w:del w:id="795" w:author="Chao Wei" w:date="2020-11-02T11:10:00Z">
              <w:r>
                <w:delText>Msg4 (6)</w:delText>
              </w:r>
            </w:del>
          </w:p>
        </w:tc>
        <w:tc>
          <w:tcPr>
            <w:tcW w:w="0" w:type="auto"/>
            <w:shd w:val="clear" w:color="auto" w:fill="B4C6E7" w:themeFill="accent5" w:themeFillTint="66"/>
          </w:tcPr>
          <w:p w14:paraId="3AB6219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6" w:author="Chao Wei" w:date="2020-11-02T11:10:00Z"/>
              </w:rPr>
            </w:pPr>
            <w:del w:id="797" w:author="Chao Wei" w:date="2020-11-02T11:10:00Z">
              <w:r>
                <w:delText>4.0</w:delText>
              </w:r>
            </w:del>
          </w:p>
        </w:tc>
        <w:tc>
          <w:tcPr>
            <w:tcW w:w="0" w:type="auto"/>
            <w:shd w:val="clear" w:color="auto" w:fill="B4C6E7" w:themeFill="accent5" w:themeFillTint="66"/>
          </w:tcPr>
          <w:p w14:paraId="7833F9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8" w:author="Chao Wei" w:date="2020-11-02T11:10:00Z"/>
              </w:rPr>
            </w:pPr>
            <w:del w:id="799" w:author="Chao Wei" w:date="2020-11-02T11:10:00Z">
              <w:r>
                <w:delText>2.5</w:delText>
              </w:r>
            </w:del>
          </w:p>
        </w:tc>
        <w:tc>
          <w:tcPr>
            <w:tcW w:w="0" w:type="auto"/>
            <w:shd w:val="clear" w:color="auto" w:fill="B4C6E7" w:themeFill="accent5" w:themeFillTint="66"/>
          </w:tcPr>
          <w:p w14:paraId="7CF9393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0" w:author="Chao Wei" w:date="2020-11-02T11:10:00Z"/>
              </w:rPr>
            </w:pPr>
            <w:del w:id="801" w:author="Chao Wei" w:date="2020-11-02T11:10:00Z">
              <w:r>
                <w:delText>8.8</w:delText>
              </w:r>
            </w:del>
          </w:p>
        </w:tc>
      </w:tr>
      <w:tr w:rsidR="006C49F5" w14:paraId="26E4E2F9" w14:textId="77777777" w:rsidTr="006C49F5">
        <w:trPr>
          <w:jc w:val="center"/>
          <w:del w:id="80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805716B" w14:textId="77777777" w:rsidR="006C49F5" w:rsidRDefault="006C49F5">
            <w:pPr>
              <w:rPr>
                <w:del w:id="803" w:author="Chao Wei" w:date="2020-11-02T11:10:00Z"/>
                <w:b w:val="0"/>
                <w:bCs w:val="0"/>
              </w:rPr>
            </w:pPr>
          </w:p>
        </w:tc>
        <w:tc>
          <w:tcPr>
            <w:tcW w:w="0" w:type="auto"/>
          </w:tcPr>
          <w:p w14:paraId="43DCE14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4" w:author="Chao Wei" w:date="2020-11-02T11:10:00Z"/>
              </w:rPr>
            </w:pPr>
            <w:del w:id="805" w:author="Chao Wei" w:date="2020-11-02T11:10:00Z">
              <w:r>
                <w:delText>PDCCH CSS (3)</w:delText>
              </w:r>
            </w:del>
          </w:p>
        </w:tc>
        <w:tc>
          <w:tcPr>
            <w:tcW w:w="0" w:type="auto"/>
          </w:tcPr>
          <w:p w14:paraId="0BBA316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6" w:author="Chao Wei" w:date="2020-11-02T11:10:00Z"/>
              </w:rPr>
            </w:pPr>
            <w:del w:id="807" w:author="Chao Wei" w:date="2020-11-02T11:10:00Z">
              <w:r>
                <w:delText>4.8</w:delText>
              </w:r>
            </w:del>
          </w:p>
        </w:tc>
        <w:tc>
          <w:tcPr>
            <w:tcW w:w="0" w:type="auto"/>
          </w:tcPr>
          <w:p w14:paraId="0105745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8" w:author="Chao Wei" w:date="2020-11-02T11:10:00Z"/>
              </w:rPr>
            </w:pPr>
            <w:del w:id="809" w:author="Chao Wei" w:date="2020-11-02T11:10:00Z">
              <w:r>
                <w:delText>4.5</w:delText>
              </w:r>
            </w:del>
          </w:p>
        </w:tc>
        <w:tc>
          <w:tcPr>
            <w:tcW w:w="0" w:type="auto"/>
          </w:tcPr>
          <w:p w14:paraId="494CEB1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0" w:author="Chao Wei" w:date="2020-11-02T11:10:00Z"/>
              </w:rPr>
            </w:pPr>
            <w:del w:id="811" w:author="Chao Wei" w:date="2020-11-02T11:10:00Z">
              <w:r>
                <w:delText>2.1</w:delText>
              </w:r>
            </w:del>
          </w:p>
        </w:tc>
      </w:tr>
      <w:tr w:rsidR="006C49F5" w14:paraId="0D897F62" w14:textId="77777777" w:rsidTr="006C49F5">
        <w:trPr>
          <w:jc w:val="center"/>
          <w:del w:id="81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5E4402D" w14:textId="77777777" w:rsidR="006C49F5" w:rsidRDefault="006C49F5">
            <w:pPr>
              <w:rPr>
                <w:del w:id="813" w:author="Chao Wei" w:date="2020-11-02T11:10:00Z"/>
                <w:b w:val="0"/>
                <w:bCs w:val="0"/>
              </w:rPr>
            </w:pPr>
          </w:p>
        </w:tc>
        <w:tc>
          <w:tcPr>
            <w:tcW w:w="0" w:type="auto"/>
            <w:shd w:val="clear" w:color="auto" w:fill="B4C6E7" w:themeFill="accent5" w:themeFillTint="66"/>
          </w:tcPr>
          <w:p w14:paraId="107ED0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4" w:author="Chao Wei" w:date="2020-11-02T11:10:00Z"/>
              </w:rPr>
            </w:pPr>
            <w:del w:id="815" w:author="Chao Wei" w:date="2020-11-02T11:10:00Z">
              <w:r>
                <w:delText>PDSCH (2)</w:delText>
              </w:r>
            </w:del>
          </w:p>
        </w:tc>
        <w:tc>
          <w:tcPr>
            <w:tcW w:w="0" w:type="auto"/>
            <w:shd w:val="clear" w:color="auto" w:fill="B4C6E7" w:themeFill="accent5" w:themeFillTint="66"/>
          </w:tcPr>
          <w:p w14:paraId="6C0D88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6" w:author="Chao Wei" w:date="2020-11-02T11:10:00Z"/>
              </w:rPr>
            </w:pPr>
            <w:del w:id="817" w:author="Chao Wei" w:date="2020-11-02T11:10:00Z">
              <w:r>
                <w:delText>5.6</w:delText>
              </w:r>
            </w:del>
          </w:p>
        </w:tc>
        <w:tc>
          <w:tcPr>
            <w:tcW w:w="0" w:type="auto"/>
            <w:shd w:val="clear" w:color="auto" w:fill="B4C6E7" w:themeFill="accent5" w:themeFillTint="66"/>
          </w:tcPr>
          <w:p w14:paraId="5E3CB5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8" w:author="Chao Wei" w:date="2020-11-02T11:10:00Z"/>
              </w:rPr>
            </w:pPr>
            <w:del w:id="819" w:author="Chao Wei" w:date="2020-11-02T11:10:00Z">
              <w:r>
                <w:delText>5.6</w:delText>
              </w:r>
            </w:del>
          </w:p>
        </w:tc>
        <w:tc>
          <w:tcPr>
            <w:tcW w:w="0" w:type="auto"/>
            <w:shd w:val="clear" w:color="auto" w:fill="B4C6E7" w:themeFill="accent5" w:themeFillTint="66"/>
          </w:tcPr>
          <w:p w14:paraId="5A1C5F8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0" w:author="Chao Wei" w:date="2020-11-02T11:10:00Z"/>
              </w:rPr>
            </w:pPr>
            <w:del w:id="821" w:author="Chao Wei" w:date="2020-11-02T11:10:00Z">
              <w:r>
                <w:delText>3.6</w:delText>
              </w:r>
            </w:del>
          </w:p>
        </w:tc>
      </w:tr>
      <w:tr w:rsidR="006C49F5" w14:paraId="0772151C" w14:textId="77777777" w:rsidTr="006C49F5">
        <w:trPr>
          <w:jc w:val="center"/>
          <w:del w:id="82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EE8950F" w14:textId="77777777" w:rsidR="006C49F5" w:rsidRDefault="006C49F5">
            <w:pPr>
              <w:rPr>
                <w:del w:id="823" w:author="Chao Wei" w:date="2020-11-02T11:10:00Z"/>
                <w:b w:val="0"/>
                <w:bCs w:val="0"/>
              </w:rPr>
            </w:pPr>
          </w:p>
        </w:tc>
        <w:tc>
          <w:tcPr>
            <w:tcW w:w="0" w:type="auto"/>
          </w:tcPr>
          <w:p w14:paraId="6BAB651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4" w:author="Chao Wei" w:date="2020-11-02T11:10:00Z"/>
              </w:rPr>
            </w:pPr>
            <w:del w:id="825" w:author="Chao Wei" w:date="2020-11-02T11:10:00Z">
              <w:r>
                <w:delText>PDCCH USS (1)</w:delText>
              </w:r>
            </w:del>
          </w:p>
        </w:tc>
        <w:tc>
          <w:tcPr>
            <w:tcW w:w="0" w:type="auto"/>
          </w:tcPr>
          <w:p w14:paraId="295150D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6" w:author="Chao Wei" w:date="2020-11-02T11:10:00Z"/>
              </w:rPr>
            </w:pPr>
            <w:del w:id="827" w:author="Chao Wei" w:date="2020-11-02T11:10:00Z">
              <w:r>
                <w:delText>4</w:delText>
              </w:r>
            </w:del>
          </w:p>
        </w:tc>
        <w:tc>
          <w:tcPr>
            <w:tcW w:w="0" w:type="auto"/>
          </w:tcPr>
          <w:p w14:paraId="2F97E25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8" w:author="Chao Wei" w:date="2020-11-02T11:10:00Z"/>
              </w:rPr>
            </w:pPr>
            <w:del w:id="829" w:author="Chao Wei" w:date="2020-11-02T11:10:00Z">
              <w:r>
                <w:delText>4</w:delText>
              </w:r>
            </w:del>
          </w:p>
        </w:tc>
        <w:tc>
          <w:tcPr>
            <w:tcW w:w="0" w:type="auto"/>
          </w:tcPr>
          <w:p w14:paraId="70D3C67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0" w:author="Chao Wei" w:date="2020-11-02T11:10:00Z"/>
              </w:rPr>
            </w:pPr>
            <w:del w:id="831" w:author="Chao Wei" w:date="2020-11-02T11:10:00Z">
              <w:r>
                <w:delText>-</w:delText>
              </w:r>
            </w:del>
          </w:p>
        </w:tc>
      </w:tr>
      <w:tr w:rsidR="006C49F5" w14:paraId="2824B95A" w14:textId="77777777" w:rsidTr="006C49F5">
        <w:trPr>
          <w:jc w:val="center"/>
          <w:del w:id="83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EA07E1B" w14:textId="77777777" w:rsidR="006C49F5" w:rsidRDefault="006C49F5">
            <w:pPr>
              <w:rPr>
                <w:del w:id="833" w:author="Chao Wei" w:date="2020-11-02T11:10:00Z"/>
                <w:b w:val="0"/>
                <w:bCs w:val="0"/>
              </w:rPr>
            </w:pPr>
          </w:p>
        </w:tc>
        <w:tc>
          <w:tcPr>
            <w:tcW w:w="0" w:type="auto"/>
            <w:shd w:val="clear" w:color="auto" w:fill="B4C6E7" w:themeFill="accent5" w:themeFillTint="66"/>
          </w:tcPr>
          <w:p w14:paraId="2E12AEB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4" w:author="Chao Wei" w:date="2020-11-02T11:10:00Z"/>
              </w:rPr>
            </w:pPr>
            <w:del w:id="835" w:author="Chao Wei" w:date="2020-11-02T11:10:00Z">
              <w:r>
                <w:delText>PBCH</w:delText>
              </w:r>
            </w:del>
          </w:p>
        </w:tc>
        <w:tc>
          <w:tcPr>
            <w:tcW w:w="0" w:type="auto"/>
            <w:shd w:val="clear" w:color="auto" w:fill="B4C6E7" w:themeFill="accent5" w:themeFillTint="66"/>
          </w:tcPr>
          <w:p w14:paraId="1DC5ABA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6" w:author="Chao Wei" w:date="2020-11-02T11:10:00Z"/>
              </w:rPr>
            </w:pPr>
            <w:del w:id="837" w:author="Chao Wei" w:date="2020-11-02T11:10:00Z">
              <w:r>
                <w:delText>2.2</w:delText>
              </w:r>
            </w:del>
          </w:p>
        </w:tc>
        <w:tc>
          <w:tcPr>
            <w:tcW w:w="0" w:type="auto"/>
            <w:shd w:val="clear" w:color="auto" w:fill="B4C6E7" w:themeFill="accent5" w:themeFillTint="66"/>
          </w:tcPr>
          <w:p w14:paraId="4357D5B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8" w:author="Chao Wei" w:date="2020-11-02T11:10:00Z"/>
              </w:rPr>
            </w:pPr>
            <w:del w:id="839" w:author="Chao Wei" w:date="2020-11-02T11:10:00Z">
              <w:r>
                <w:delText>2.2</w:delText>
              </w:r>
            </w:del>
          </w:p>
        </w:tc>
        <w:tc>
          <w:tcPr>
            <w:tcW w:w="0" w:type="auto"/>
            <w:shd w:val="clear" w:color="auto" w:fill="B4C6E7" w:themeFill="accent5" w:themeFillTint="66"/>
          </w:tcPr>
          <w:p w14:paraId="1BAF1E2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40" w:author="Chao Wei" w:date="2020-11-02T11:10:00Z"/>
              </w:rPr>
            </w:pPr>
            <w:del w:id="841" w:author="Chao Wei" w:date="2020-11-02T11:10:00Z">
              <w:r>
                <w:delText>-</w:delText>
              </w:r>
            </w:del>
          </w:p>
        </w:tc>
      </w:tr>
      <w:tr w:rsidR="006C49F5" w14:paraId="5A75FD78" w14:textId="77777777" w:rsidTr="006C49F5">
        <w:trPr>
          <w:jc w:val="center"/>
          <w:del w:id="84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23E77CDA" w14:textId="77777777" w:rsidR="006C49F5" w:rsidRDefault="006C49F5">
            <w:pPr>
              <w:rPr>
                <w:del w:id="843" w:author="Chao Wei" w:date="2020-11-02T11:10:00Z"/>
                <w:b w:val="0"/>
                <w:bCs w:val="0"/>
              </w:rPr>
            </w:pPr>
          </w:p>
        </w:tc>
        <w:tc>
          <w:tcPr>
            <w:tcW w:w="0" w:type="auto"/>
          </w:tcPr>
          <w:p w14:paraId="02AD71C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44" w:author="Chao Wei" w:date="2020-11-02T11:10:00Z"/>
              </w:rPr>
            </w:pPr>
            <w:del w:id="845" w:author="Chao Wei" w:date="2020-11-02T11:10:00Z">
              <w:r>
                <w:delText>Msg3 (1)</w:delText>
              </w:r>
            </w:del>
          </w:p>
        </w:tc>
        <w:tc>
          <w:tcPr>
            <w:tcW w:w="0" w:type="auto"/>
          </w:tcPr>
          <w:p w14:paraId="52F32DD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46" w:author="Chao Wei" w:date="2020-11-02T11:10:00Z"/>
              </w:rPr>
            </w:pPr>
            <w:del w:id="847" w:author="Chao Wei" w:date="2020-11-02T11:10:00Z">
              <w:r>
                <w:delText>2.1</w:delText>
              </w:r>
            </w:del>
          </w:p>
        </w:tc>
        <w:tc>
          <w:tcPr>
            <w:tcW w:w="0" w:type="auto"/>
          </w:tcPr>
          <w:p w14:paraId="5633958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48" w:author="Chao Wei" w:date="2020-11-02T11:10:00Z"/>
              </w:rPr>
            </w:pPr>
            <w:del w:id="849" w:author="Chao Wei" w:date="2020-11-02T11:10:00Z">
              <w:r>
                <w:delText>2.1</w:delText>
              </w:r>
            </w:del>
          </w:p>
        </w:tc>
        <w:tc>
          <w:tcPr>
            <w:tcW w:w="0" w:type="auto"/>
          </w:tcPr>
          <w:p w14:paraId="13FC8B3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50" w:author="Chao Wei" w:date="2020-11-02T11:10:00Z"/>
              </w:rPr>
            </w:pPr>
            <w:del w:id="851" w:author="Chao Wei" w:date="2020-11-02T11:10:00Z">
              <w:r>
                <w:delText>-</w:delText>
              </w:r>
            </w:del>
          </w:p>
        </w:tc>
      </w:tr>
    </w:tbl>
    <w:p w14:paraId="7B89D6C8" w14:textId="77777777" w:rsidR="006C49F5" w:rsidRDefault="006C49F5">
      <w:pPr>
        <w:jc w:val="both"/>
        <w:rPr>
          <w:del w:id="852" w:author="Chao Wei" w:date="2020-11-02T11:10:00Z"/>
        </w:rPr>
      </w:pPr>
    </w:p>
    <w:p w14:paraId="7201AFF6" w14:textId="77777777" w:rsidR="006C49F5" w:rsidRDefault="00A40E96">
      <w:pPr>
        <w:jc w:val="both"/>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D927074" w14:textId="77777777">
        <w:tc>
          <w:tcPr>
            <w:tcW w:w="1493" w:type="dxa"/>
            <w:shd w:val="clear" w:color="auto" w:fill="D9D9D9"/>
            <w:tcMar>
              <w:top w:w="0" w:type="dxa"/>
              <w:left w:w="108" w:type="dxa"/>
              <w:bottom w:w="0" w:type="dxa"/>
              <w:right w:w="108" w:type="dxa"/>
            </w:tcMar>
          </w:tcPr>
          <w:p w14:paraId="45C87391" w14:textId="77777777" w:rsidR="006C49F5" w:rsidRDefault="00A40E96">
            <w:pPr>
              <w:rPr>
                <w:b/>
                <w:bCs/>
                <w:lang w:eastAsia="sv-SE"/>
              </w:rPr>
            </w:pPr>
            <w:r>
              <w:rPr>
                <w:b/>
                <w:bCs/>
                <w:lang w:eastAsia="sv-SE"/>
              </w:rPr>
              <w:t>Company</w:t>
            </w:r>
          </w:p>
        </w:tc>
        <w:tc>
          <w:tcPr>
            <w:tcW w:w="1922" w:type="dxa"/>
            <w:shd w:val="clear" w:color="auto" w:fill="D9D9D9"/>
          </w:tcPr>
          <w:p w14:paraId="36065D9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D422501" w14:textId="77777777" w:rsidR="006C49F5" w:rsidRDefault="00A40E96">
            <w:pPr>
              <w:rPr>
                <w:b/>
                <w:bCs/>
                <w:lang w:eastAsia="sv-SE"/>
              </w:rPr>
            </w:pPr>
            <w:r>
              <w:rPr>
                <w:b/>
                <w:bCs/>
                <w:color w:val="000000"/>
                <w:lang w:eastAsia="sv-SE"/>
              </w:rPr>
              <w:t>Comments</w:t>
            </w:r>
          </w:p>
        </w:tc>
      </w:tr>
      <w:tr w:rsidR="006C49F5" w14:paraId="4EA63C76" w14:textId="77777777">
        <w:tc>
          <w:tcPr>
            <w:tcW w:w="1493" w:type="dxa"/>
            <w:tcMar>
              <w:top w:w="0" w:type="dxa"/>
              <w:left w:w="108" w:type="dxa"/>
              <w:bottom w:w="0" w:type="dxa"/>
              <w:right w:w="108" w:type="dxa"/>
            </w:tcMar>
          </w:tcPr>
          <w:p w14:paraId="55F0EADB" w14:textId="77777777" w:rsidR="006C49F5" w:rsidRDefault="00A40E96">
            <w:pPr>
              <w:rPr>
                <w:lang w:eastAsia="sv-SE"/>
              </w:rPr>
            </w:pPr>
            <w:ins w:id="853" w:author="Chao Wei" w:date="2020-11-02T11:53:00Z">
              <w:r>
                <w:rPr>
                  <w:lang w:eastAsia="sv-SE"/>
                </w:rPr>
                <w:t>FL</w:t>
              </w:r>
            </w:ins>
          </w:p>
        </w:tc>
        <w:tc>
          <w:tcPr>
            <w:tcW w:w="1922" w:type="dxa"/>
          </w:tcPr>
          <w:p w14:paraId="166EAFCC" w14:textId="77777777" w:rsidR="006C49F5" w:rsidRDefault="006C49F5">
            <w:pPr>
              <w:rPr>
                <w:lang w:eastAsia="sv-SE"/>
              </w:rPr>
            </w:pPr>
          </w:p>
        </w:tc>
        <w:tc>
          <w:tcPr>
            <w:tcW w:w="5670" w:type="dxa"/>
            <w:tcMar>
              <w:top w:w="0" w:type="dxa"/>
              <w:left w:w="108" w:type="dxa"/>
              <w:bottom w:w="0" w:type="dxa"/>
              <w:right w:w="108" w:type="dxa"/>
            </w:tcMar>
          </w:tcPr>
          <w:p w14:paraId="2F5AEF97" w14:textId="77777777" w:rsidR="006C49F5" w:rsidRDefault="00A40E96">
            <w:pPr>
              <w:rPr>
                <w:lang w:eastAsia="sv-SE"/>
              </w:rPr>
            </w:pPr>
            <w:ins w:id="854" w:author="Chao Wei" w:date="2020-11-02T11:53:00Z">
              <w:r>
                <w:rPr>
                  <w:lang w:eastAsia="sv-SE"/>
                </w:rPr>
                <w:t xml:space="preserve">Table 3.3-4 </w:t>
              </w:r>
            </w:ins>
            <w:ins w:id="855" w:author="Chao Wei" w:date="2020-11-02T12:03:00Z">
              <w:r>
                <w:rPr>
                  <w:lang w:eastAsia="sv-SE"/>
                </w:rPr>
                <w:t>has been</w:t>
              </w:r>
            </w:ins>
            <w:ins w:id="856"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57" w:author="Chao Wei" w:date="2020-11-02T11:55:00Z">
              <w:r>
                <w:rPr>
                  <w:lang w:eastAsia="sv-SE"/>
                </w:rPr>
                <w:t>and</w:t>
              </w:r>
            </w:ins>
            <w:ins w:id="858" w:author="Chao Wei" w:date="2020-11-02T11:53:00Z">
              <w:r>
                <w:rPr>
                  <w:lang w:eastAsia="sv-SE"/>
                </w:rPr>
                <w:t xml:space="preserve"> the </w:t>
              </w:r>
            </w:ins>
            <w:ins w:id="859" w:author="Chao Wei" w:date="2020-11-02T11:55:00Z">
              <w:r>
                <w:rPr>
                  <w:lang w:eastAsia="sv-SE"/>
                </w:rPr>
                <w:t xml:space="preserve">representative </w:t>
              </w:r>
            </w:ins>
            <w:ins w:id="860" w:author="Chao Wei" w:date="2020-11-02T11:53:00Z">
              <w:r>
                <w:rPr>
                  <w:lang w:eastAsia="sv-SE"/>
                </w:rPr>
                <w:t xml:space="preserve">positive value indicates </w:t>
              </w:r>
              <w:r>
                <w:rPr>
                  <w:lang w:eastAsia="sv-SE"/>
                </w:rPr>
                <w:lastRenderedPageBreak/>
                <w:t>the LB of the concerned channel is better than the MIL of the bottleneck channel of the reference NR UE.</w:t>
              </w:r>
            </w:ins>
          </w:p>
        </w:tc>
      </w:tr>
      <w:tr w:rsidR="006C49F5" w14:paraId="437C7E50" w14:textId="77777777">
        <w:tc>
          <w:tcPr>
            <w:tcW w:w="1493" w:type="dxa"/>
            <w:tcMar>
              <w:top w:w="0" w:type="dxa"/>
              <w:left w:w="108" w:type="dxa"/>
              <w:bottom w:w="0" w:type="dxa"/>
              <w:right w:w="108" w:type="dxa"/>
            </w:tcMar>
          </w:tcPr>
          <w:p w14:paraId="5A6A5514" w14:textId="77777777" w:rsidR="006C49F5" w:rsidRDefault="00A40E96">
            <w:pPr>
              <w:rPr>
                <w:lang w:eastAsia="zh-CN"/>
              </w:rPr>
            </w:pPr>
            <w:r>
              <w:rPr>
                <w:rFonts w:hint="eastAsia"/>
                <w:lang w:eastAsia="zh-CN"/>
              </w:rPr>
              <w:lastRenderedPageBreak/>
              <w:t>v</w:t>
            </w:r>
            <w:r>
              <w:rPr>
                <w:lang w:eastAsia="zh-CN"/>
              </w:rPr>
              <w:t>ivo</w:t>
            </w:r>
          </w:p>
        </w:tc>
        <w:tc>
          <w:tcPr>
            <w:tcW w:w="1922" w:type="dxa"/>
          </w:tcPr>
          <w:p w14:paraId="3C4ED4C8" w14:textId="77777777" w:rsidR="006C49F5" w:rsidRDefault="006C49F5">
            <w:pPr>
              <w:rPr>
                <w:lang w:eastAsia="sv-SE"/>
              </w:rPr>
            </w:pPr>
          </w:p>
        </w:tc>
        <w:tc>
          <w:tcPr>
            <w:tcW w:w="5670" w:type="dxa"/>
            <w:tcMar>
              <w:top w:w="0" w:type="dxa"/>
              <w:left w:w="108" w:type="dxa"/>
              <w:bottom w:w="0" w:type="dxa"/>
              <w:right w:w="108" w:type="dxa"/>
            </w:tcMar>
          </w:tcPr>
          <w:p w14:paraId="3745C171" w14:textId="77777777" w:rsidR="006C49F5" w:rsidRDefault="00A40E96">
            <w:pPr>
              <w:rPr>
                <w:ins w:id="861"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0A1ADC27" w14:textId="77777777" w:rsidR="006C49F5" w:rsidRDefault="00A40E96">
            <w:pPr>
              <w:rPr>
                <w:lang w:eastAsia="zh-CN"/>
              </w:rPr>
            </w:pPr>
            <w:r>
              <w:rPr>
                <w:lang w:eastAsia="zh-CN"/>
              </w:rPr>
              <w:t>One thing worth noting</w:t>
            </w:r>
            <w:ins w:id="862"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C49F5" w14:paraId="5A203F3F" w14:textId="77777777">
        <w:tc>
          <w:tcPr>
            <w:tcW w:w="1493" w:type="dxa"/>
            <w:tcMar>
              <w:top w:w="0" w:type="dxa"/>
              <w:left w:w="108" w:type="dxa"/>
              <w:bottom w:w="0" w:type="dxa"/>
              <w:right w:w="108" w:type="dxa"/>
            </w:tcMar>
          </w:tcPr>
          <w:p w14:paraId="1A069B1B" w14:textId="77777777" w:rsidR="006C49F5" w:rsidRDefault="00A40E96">
            <w:pPr>
              <w:rPr>
                <w:lang w:eastAsia="zh-CN"/>
              </w:rPr>
            </w:pPr>
            <w:r>
              <w:rPr>
                <w:rFonts w:hint="eastAsia"/>
                <w:lang w:eastAsia="zh-CN"/>
              </w:rPr>
              <w:t>ZTE</w:t>
            </w:r>
          </w:p>
        </w:tc>
        <w:tc>
          <w:tcPr>
            <w:tcW w:w="1922" w:type="dxa"/>
          </w:tcPr>
          <w:p w14:paraId="0A791EB2" w14:textId="77777777" w:rsidR="006C49F5" w:rsidRDefault="006C49F5">
            <w:pPr>
              <w:rPr>
                <w:lang w:eastAsia="zh-CN"/>
              </w:rPr>
            </w:pPr>
          </w:p>
        </w:tc>
        <w:tc>
          <w:tcPr>
            <w:tcW w:w="5670" w:type="dxa"/>
            <w:tcMar>
              <w:top w:w="0" w:type="dxa"/>
              <w:left w:w="108" w:type="dxa"/>
              <w:bottom w:w="0" w:type="dxa"/>
              <w:right w:w="108" w:type="dxa"/>
            </w:tcMar>
          </w:tcPr>
          <w:p w14:paraId="639B5BDE"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2E7AEE" w14:paraId="6FEE1F33" w14:textId="77777777">
        <w:tc>
          <w:tcPr>
            <w:tcW w:w="1493" w:type="dxa"/>
            <w:tcMar>
              <w:top w:w="0" w:type="dxa"/>
              <w:left w:w="108" w:type="dxa"/>
              <w:bottom w:w="0" w:type="dxa"/>
              <w:right w:w="108" w:type="dxa"/>
            </w:tcMar>
          </w:tcPr>
          <w:p w14:paraId="2227276F" w14:textId="77777777" w:rsidR="002E7AEE" w:rsidRDefault="002E7AEE" w:rsidP="002E7AEE">
            <w:pPr>
              <w:rPr>
                <w:lang w:eastAsia="zh-CN"/>
              </w:rPr>
            </w:pPr>
            <w:r>
              <w:rPr>
                <w:lang w:eastAsia="zh-CN"/>
              </w:rPr>
              <w:t>Nokia, NSB</w:t>
            </w:r>
          </w:p>
        </w:tc>
        <w:tc>
          <w:tcPr>
            <w:tcW w:w="1922" w:type="dxa"/>
          </w:tcPr>
          <w:p w14:paraId="5320951B" w14:textId="77777777" w:rsidR="002E7AEE" w:rsidRDefault="002E7AEE" w:rsidP="002E7AEE">
            <w:pPr>
              <w:rPr>
                <w:lang w:eastAsia="sv-SE"/>
              </w:rPr>
            </w:pPr>
          </w:p>
        </w:tc>
        <w:tc>
          <w:tcPr>
            <w:tcW w:w="5670" w:type="dxa"/>
            <w:tcMar>
              <w:top w:w="0" w:type="dxa"/>
              <w:left w:w="108" w:type="dxa"/>
              <w:bottom w:w="0" w:type="dxa"/>
              <w:right w:w="108" w:type="dxa"/>
            </w:tcMar>
          </w:tcPr>
          <w:p w14:paraId="24050719" w14:textId="77777777" w:rsidR="002E7AEE" w:rsidRDefault="002E7AEE" w:rsidP="002E7AEE">
            <w:pPr>
              <w:rPr>
                <w:lang w:eastAsia="zh-CN"/>
              </w:rPr>
            </w:pPr>
            <w:r>
              <w:rPr>
                <w:rFonts w:hint="eastAsia"/>
                <w:lang w:eastAsia="zh-CN"/>
              </w:rPr>
              <w:t xml:space="preserve">Similar comment as to </w:t>
            </w:r>
            <w:r>
              <w:t>Question 3.1-2</w:t>
            </w:r>
          </w:p>
        </w:tc>
      </w:tr>
      <w:tr w:rsidR="00EA416A" w14:paraId="67BE5FA9" w14:textId="77777777">
        <w:tc>
          <w:tcPr>
            <w:tcW w:w="1493" w:type="dxa"/>
            <w:tcMar>
              <w:top w:w="0" w:type="dxa"/>
              <w:left w:w="108" w:type="dxa"/>
              <w:bottom w:w="0" w:type="dxa"/>
              <w:right w:w="108" w:type="dxa"/>
            </w:tcMar>
          </w:tcPr>
          <w:p w14:paraId="1D2FCE8E" w14:textId="77777777" w:rsidR="00EA416A" w:rsidRDefault="00EA416A" w:rsidP="002E7AEE">
            <w:pPr>
              <w:rPr>
                <w:lang w:eastAsia="zh-CN"/>
              </w:rPr>
            </w:pPr>
            <w:r>
              <w:rPr>
                <w:lang w:eastAsia="zh-CN"/>
              </w:rPr>
              <w:t>Futurewei</w:t>
            </w:r>
          </w:p>
        </w:tc>
        <w:tc>
          <w:tcPr>
            <w:tcW w:w="1922" w:type="dxa"/>
          </w:tcPr>
          <w:p w14:paraId="4E13EE22" w14:textId="77777777" w:rsidR="00EA416A" w:rsidRDefault="00EA416A" w:rsidP="002E7AEE">
            <w:pPr>
              <w:rPr>
                <w:lang w:eastAsia="sv-SE"/>
              </w:rPr>
            </w:pPr>
          </w:p>
        </w:tc>
        <w:tc>
          <w:tcPr>
            <w:tcW w:w="5670" w:type="dxa"/>
            <w:tcMar>
              <w:top w:w="0" w:type="dxa"/>
              <w:left w:w="108" w:type="dxa"/>
              <w:bottom w:w="0" w:type="dxa"/>
              <w:right w:w="108" w:type="dxa"/>
            </w:tcMar>
          </w:tcPr>
          <w:p w14:paraId="6DA3724E" w14:textId="77777777" w:rsidR="00EA416A" w:rsidRDefault="00EA416A" w:rsidP="00EA416A">
            <w:pPr>
              <w:rPr>
                <w:lang w:eastAsia="zh-CN"/>
              </w:rPr>
            </w:pPr>
            <w:r>
              <w:rPr>
                <w:lang w:eastAsia="zh-CN"/>
              </w:rPr>
              <w:t>Same comment as 3.1-2. Since representative values have removed outliers its seems reasonable the values provided.</w:t>
            </w:r>
          </w:p>
          <w:p w14:paraId="32650004" w14:textId="77777777" w:rsidR="00EA416A" w:rsidRDefault="00EA416A" w:rsidP="002E7AEE">
            <w:pPr>
              <w:rPr>
                <w:lang w:eastAsia="zh-CN"/>
              </w:rPr>
            </w:pPr>
          </w:p>
        </w:tc>
      </w:tr>
      <w:tr w:rsidR="00A24A59" w14:paraId="14A94BF4" w14:textId="77777777">
        <w:tc>
          <w:tcPr>
            <w:tcW w:w="1493" w:type="dxa"/>
            <w:tcMar>
              <w:top w:w="0" w:type="dxa"/>
              <w:left w:w="108" w:type="dxa"/>
              <w:bottom w:w="0" w:type="dxa"/>
              <w:right w:w="108" w:type="dxa"/>
            </w:tcMar>
          </w:tcPr>
          <w:p w14:paraId="0D68B7CE" w14:textId="77777777" w:rsidR="00A24A59" w:rsidRPr="00A24A59" w:rsidRDefault="00A24A59" w:rsidP="002E7AEE">
            <w:pPr>
              <w:rPr>
                <w:rFonts w:eastAsia="MS Mincho"/>
                <w:lang w:eastAsia="ja-JP"/>
              </w:rPr>
            </w:pPr>
            <w:r>
              <w:rPr>
                <w:rFonts w:eastAsia="MS Mincho" w:hint="eastAsia"/>
                <w:lang w:eastAsia="ja-JP"/>
              </w:rPr>
              <w:t>NTT DOCOMO</w:t>
            </w:r>
          </w:p>
        </w:tc>
        <w:tc>
          <w:tcPr>
            <w:tcW w:w="1922" w:type="dxa"/>
          </w:tcPr>
          <w:p w14:paraId="05601269" w14:textId="77777777" w:rsidR="00A24A59" w:rsidRDefault="00A24A59" w:rsidP="002E7AEE">
            <w:pPr>
              <w:rPr>
                <w:lang w:eastAsia="sv-SE"/>
              </w:rPr>
            </w:pPr>
          </w:p>
        </w:tc>
        <w:tc>
          <w:tcPr>
            <w:tcW w:w="5670" w:type="dxa"/>
            <w:tcMar>
              <w:top w:w="0" w:type="dxa"/>
              <w:left w:w="108" w:type="dxa"/>
              <w:bottom w:w="0" w:type="dxa"/>
              <w:right w:w="108" w:type="dxa"/>
            </w:tcMar>
          </w:tcPr>
          <w:p w14:paraId="51AEFEF0" w14:textId="77777777" w:rsidR="00A24A59" w:rsidRDefault="00A24A59" w:rsidP="00EA416A">
            <w:r>
              <w:rPr>
                <w:rFonts w:hint="eastAsia"/>
                <w:lang w:eastAsia="zh-CN"/>
              </w:rPr>
              <w:t xml:space="preserve">Similar comment as to </w:t>
            </w:r>
            <w:r>
              <w:t>Question 3.1-2.</w:t>
            </w:r>
          </w:p>
          <w:p w14:paraId="41773140" w14:textId="77777777" w:rsidR="00A24A59" w:rsidRDefault="00A24A59" w:rsidP="00A24A59">
            <w:pPr>
              <w:rPr>
                <w:lang w:eastAsia="zh-CN"/>
              </w:rPr>
            </w:pPr>
            <w:r>
              <w:t>And also we have the same view with vivo. We find large range for DL channels, so it may be better to identify the reason, and one of them might be the PSD difference.</w:t>
            </w:r>
          </w:p>
        </w:tc>
      </w:tr>
      <w:tr w:rsidR="009A7DCD" w14:paraId="242E8DD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3921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7898CDB4"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85F90" w14:textId="77777777" w:rsidR="009A7DCD" w:rsidRDefault="009A7DCD" w:rsidP="00B7391F">
            <w:pPr>
              <w:rPr>
                <w:lang w:eastAsia="zh-CN"/>
              </w:rPr>
            </w:pPr>
            <w:r>
              <w:rPr>
                <w:lang w:eastAsia="zh-CN"/>
              </w:rPr>
              <w:t>We suggest clarifying (1) the meaning of the numbers in parentheses, and (2) how is the range computed (e.g., maximum-minimum).</w:t>
            </w:r>
          </w:p>
          <w:p w14:paraId="5716E3D0" w14:textId="77777777" w:rsidR="009A7DCD" w:rsidRDefault="009A7DCD" w:rsidP="00B7391F">
            <w:pPr>
              <w:rPr>
                <w:lang w:eastAsia="zh-CN"/>
              </w:rPr>
            </w:pPr>
            <w:r>
              <w:rPr>
                <w:lang w:eastAsia="zh-CN"/>
              </w:rPr>
              <w:t>Some evaluations are based on d</w:t>
            </w:r>
            <w:r w:rsidRPr="00521EFC">
              <w:rPr>
                <w:lang w:eastAsia="zh-CN"/>
              </w:rPr>
              <w:t xml:space="preserve">ownlink </w:t>
            </w:r>
            <w:r>
              <w:rPr>
                <w:lang w:eastAsia="zh-CN"/>
              </w:rPr>
              <w:t>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 xml:space="preserve">ensity </w:t>
            </w:r>
            <w:r>
              <w:rPr>
                <w:lang w:eastAsia="zh-CN"/>
              </w:rPr>
              <w:t xml:space="preserve">24 </w:t>
            </w:r>
            <w:r w:rsidRPr="00521EFC">
              <w:rPr>
                <w:lang w:eastAsia="zh-CN"/>
              </w:rPr>
              <w:t>dBm/MHz</w:t>
            </w:r>
            <w:r>
              <w:rPr>
                <w:lang w:eastAsia="zh-CN"/>
              </w:rPr>
              <w:t>, whereas some are based on 33 dBm/MHz. It might be better to have separate tables for the two different 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ensity</w:t>
            </w:r>
            <w:r>
              <w:rPr>
                <w:lang w:eastAsia="zh-CN"/>
              </w:rPr>
              <w:t xml:space="preserve"> settings.</w:t>
            </w:r>
          </w:p>
        </w:tc>
      </w:tr>
      <w:tr w:rsidR="00387135" w14:paraId="4F1954C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50EF5" w14:textId="77777777"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21BA545" w14:textId="77777777" w:rsidR="00387135" w:rsidRDefault="00387135" w:rsidP="0038713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20DB" w14:textId="77777777" w:rsidR="00387135" w:rsidRDefault="00387135" w:rsidP="00387135">
            <w:pPr>
              <w:rPr>
                <w:lang w:eastAsia="zh-CN"/>
              </w:rPr>
            </w:pPr>
            <w:r>
              <w:rPr>
                <w:lang w:eastAsia="sv-SE"/>
              </w:rPr>
              <w:t>The table can be formed after proposal is section 2 is finalized.</w:t>
            </w:r>
          </w:p>
        </w:tc>
      </w:tr>
      <w:tr w:rsidR="00685FA9" w14:paraId="4D9A101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5A990" w14:textId="77777777" w:rsidR="00685FA9" w:rsidRPr="009F1F6E" w:rsidRDefault="00685FA9" w:rsidP="00685FA9">
            <w:pPr>
              <w:rPr>
                <w:lang w:eastAsia="sv-SE"/>
              </w:rPr>
            </w:pPr>
            <w:r w:rsidRPr="0064632B">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4D6C24B"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DF1" w14:textId="77777777" w:rsidR="00685FA9" w:rsidRPr="009F1F6E" w:rsidRDefault="00685FA9" w:rsidP="00685FA9">
            <w:pPr>
              <w:rPr>
                <w:lang w:eastAsia="sv-SE"/>
              </w:rPr>
            </w:pPr>
            <w:r>
              <w:rPr>
                <w:rFonts w:eastAsia="맑은 고딕"/>
                <w:lang w:eastAsia="ko-KR"/>
              </w:rPr>
              <w:t>For DL channels, big gaps between companies are observed. Before capturing the results, some clarification and analysis on the big gap are necessary.</w:t>
            </w:r>
          </w:p>
        </w:tc>
      </w:tr>
    </w:tbl>
    <w:p w14:paraId="2A6855BE" w14:textId="77777777" w:rsidR="006C49F5" w:rsidRDefault="006C49F5">
      <w:pPr>
        <w:jc w:val="both"/>
      </w:pPr>
    </w:p>
    <w:p w14:paraId="7FAE1883" w14:textId="77777777" w:rsidR="006C49F5" w:rsidRDefault="00A40E96">
      <w:pPr>
        <w:jc w:val="both"/>
        <w:rPr>
          <w:ins w:id="863"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14:paraId="54EF4629" w14:textId="77777777" w:rsidR="006C49F5" w:rsidRDefault="00A40E96">
      <w:pPr>
        <w:jc w:val="both"/>
      </w:pPr>
      <w:ins w:id="864"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14:paraId="7A63745F" w14:textId="77777777" w:rsidR="006C49F5" w:rsidRDefault="00A40E96">
      <w:pPr>
        <w:rPr>
          <w:b/>
          <w:highlight w:val="yellow"/>
          <w:u w:val="single"/>
        </w:rPr>
      </w:pPr>
      <w:r>
        <w:rPr>
          <w:b/>
          <w:highlight w:val="yellow"/>
          <w:u w:val="single"/>
        </w:rPr>
        <w:t>Moderator’s observation</w:t>
      </w:r>
    </w:p>
    <w:p w14:paraId="54746CC7" w14:textId="77777777"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Urban scenario at 4 GHz, PUSCH is the channel that needs recovery and the amount of compensation is approximately 3dB.</w:t>
      </w:r>
    </w:p>
    <w:p w14:paraId="117DE956" w14:textId="77777777"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For a RedCap UE with 2 Rx and 1Rx antenna at 4 GHz carrier frequency, four downlink channels, PDCCH CSS, Msg2, Msg4 and PDSCH do not reach the target coverage requirement and need for coverage recovery</w:t>
      </w:r>
    </w:p>
    <w:p w14:paraId="266D2FF5" w14:textId="77777777"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A compensation of approximately 1.6 dB, 4.1 dB, 3.6 dB and 1.3 dB respectively, is observed for PDCCH CSS, Msg2, Msg4 and PDSCH for RedCap UE with 2Rx antenna</w:t>
      </w:r>
    </w:p>
    <w:p w14:paraId="45D587D2" w14:textId="77777777"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4.8 dB, 7.4 dB, 4.0 dB and 5.6 dB respectively, is observed for PDCCH CSS, Msg2, Msg4 and PDSCH for RedCap UE with 1Rx antenna</w:t>
      </w:r>
    </w:p>
    <w:p w14:paraId="2BC85783" w14:textId="77777777"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Compared to the target coverage requirement, a coverage degradation of approximately 0.4 dB and 2.1 dB, respectively is observed for PDCCH USS and Msg3 by one source company for RedCap UE with 2 Rx</w:t>
      </w:r>
    </w:p>
    <w:p w14:paraId="3FD1F65C" w14:textId="77777777"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Compared to the target coverage requirement, a coverage degradation of approximately 4 dB, 2.2 dB and 2.1 dB, respectively is observed for PDCCH USS, PBCH and Msg3 by one source company for RedCap UE with 1 Rx</w:t>
      </w:r>
    </w:p>
    <w:p w14:paraId="74E502FB" w14:textId="77777777" w:rsidR="006C49F5" w:rsidRDefault="006C49F5">
      <w:pPr>
        <w:jc w:val="both"/>
        <w:rPr>
          <w:lang w:val="en-GB"/>
        </w:rPr>
      </w:pPr>
    </w:p>
    <w:p w14:paraId="10B0560A" w14:textId="77777777" w:rsidR="006C49F5" w:rsidRDefault="00A40E96">
      <w:pPr>
        <w:jc w:val="both"/>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2551A716" w14:textId="77777777">
        <w:tc>
          <w:tcPr>
            <w:tcW w:w="1493" w:type="dxa"/>
            <w:shd w:val="clear" w:color="auto" w:fill="D9D9D9"/>
            <w:tcMar>
              <w:top w:w="0" w:type="dxa"/>
              <w:left w:w="108" w:type="dxa"/>
              <w:bottom w:w="0" w:type="dxa"/>
              <w:right w:w="108" w:type="dxa"/>
            </w:tcMar>
          </w:tcPr>
          <w:p w14:paraId="57E1850A" w14:textId="77777777" w:rsidR="006C49F5" w:rsidRDefault="00A40E96">
            <w:pPr>
              <w:rPr>
                <w:b/>
                <w:bCs/>
                <w:lang w:eastAsia="sv-SE"/>
              </w:rPr>
            </w:pPr>
            <w:r>
              <w:rPr>
                <w:b/>
                <w:bCs/>
                <w:lang w:eastAsia="sv-SE"/>
              </w:rPr>
              <w:t>Company</w:t>
            </w:r>
          </w:p>
        </w:tc>
        <w:tc>
          <w:tcPr>
            <w:tcW w:w="1922" w:type="dxa"/>
            <w:shd w:val="clear" w:color="auto" w:fill="D9D9D9"/>
          </w:tcPr>
          <w:p w14:paraId="01B9AE72"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660EC6" w14:textId="77777777" w:rsidR="006C49F5" w:rsidRDefault="00A40E96">
            <w:pPr>
              <w:rPr>
                <w:b/>
                <w:bCs/>
                <w:lang w:eastAsia="sv-SE"/>
              </w:rPr>
            </w:pPr>
            <w:r>
              <w:rPr>
                <w:b/>
                <w:bCs/>
                <w:color w:val="000000"/>
                <w:lang w:eastAsia="sv-SE"/>
              </w:rPr>
              <w:t>Comments</w:t>
            </w:r>
          </w:p>
        </w:tc>
      </w:tr>
      <w:tr w:rsidR="00636466" w14:paraId="1E23F481" w14:textId="77777777">
        <w:tc>
          <w:tcPr>
            <w:tcW w:w="1493" w:type="dxa"/>
            <w:tcMar>
              <w:top w:w="0" w:type="dxa"/>
              <w:left w:w="108" w:type="dxa"/>
              <w:bottom w:w="0" w:type="dxa"/>
              <w:right w:w="108" w:type="dxa"/>
            </w:tcMar>
          </w:tcPr>
          <w:p w14:paraId="4883C9B6" w14:textId="77777777" w:rsidR="00636466" w:rsidRPr="009F1F6E" w:rsidRDefault="00636466" w:rsidP="00636466">
            <w:pPr>
              <w:rPr>
                <w:lang w:eastAsia="zh-CN"/>
              </w:rPr>
            </w:pPr>
            <w:r>
              <w:rPr>
                <w:lang w:eastAsia="zh-CN"/>
              </w:rPr>
              <w:t>Qualcomm</w:t>
            </w:r>
          </w:p>
        </w:tc>
        <w:tc>
          <w:tcPr>
            <w:tcW w:w="1922" w:type="dxa"/>
          </w:tcPr>
          <w:p w14:paraId="02DE3957" w14:textId="77777777" w:rsidR="00636466" w:rsidRPr="009F1F6E" w:rsidRDefault="00636466" w:rsidP="00636466">
            <w:pPr>
              <w:rPr>
                <w:lang w:eastAsia="sv-SE"/>
              </w:rPr>
            </w:pPr>
            <w:r>
              <w:rPr>
                <w:lang w:eastAsia="sv-SE"/>
              </w:rPr>
              <w:t>N</w:t>
            </w:r>
          </w:p>
        </w:tc>
        <w:tc>
          <w:tcPr>
            <w:tcW w:w="5670" w:type="dxa"/>
            <w:tcMar>
              <w:top w:w="0" w:type="dxa"/>
              <w:left w:w="108" w:type="dxa"/>
              <w:bottom w:w="0" w:type="dxa"/>
              <w:right w:w="108" w:type="dxa"/>
            </w:tcMar>
          </w:tcPr>
          <w:p w14:paraId="224A7980" w14:textId="77777777" w:rsidR="00636466" w:rsidRPr="00164B76" w:rsidRDefault="00636466" w:rsidP="00636466">
            <w:pPr>
              <w:rPr>
                <w:lang w:eastAsia="zh-CN"/>
              </w:rPr>
            </w:pPr>
            <w:r>
              <w:rPr>
                <w:lang w:eastAsia="sv-SE"/>
              </w:rPr>
              <w:t>Prefer to wait until proposal 1 is stable/agreed</w:t>
            </w:r>
          </w:p>
        </w:tc>
      </w:tr>
      <w:tr w:rsidR="007E0AEA" w14:paraId="1B650C83" w14:textId="77777777">
        <w:tc>
          <w:tcPr>
            <w:tcW w:w="1493" w:type="dxa"/>
            <w:tcMar>
              <w:top w:w="0" w:type="dxa"/>
              <w:left w:w="108" w:type="dxa"/>
              <w:bottom w:w="0" w:type="dxa"/>
              <w:right w:w="108" w:type="dxa"/>
            </w:tcMar>
          </w:tcPr>
          <w:p w14:paraId="6467AA8A" w14:textId="77777777" w:rsidR="007E0AEA" w:rsidRDefault="007E0AEA" w:rsidP="007E0AEA">
            <w:pPr>
              <w:rPr>
                <w:lang w:eastAsia="sv-SE"/>
              </w:rPr>
            </w:pPr>
            <w:r>
              <w:rPr>
                <w:lang w:eastAsia="sv-SE"/>
              </w:rPr>
              <w:t>Nokia, NSB</w:t>
            </w:r>
          </w:p>
        </w:tc>
        <w:tc>
          <w:tcPr>
            <w:tcW w:w="1922" w:type="dxa"/>
          </w:tcPr>
          <w:p w14:paraId="78065A61" w14:textId="77777777" w:rsidR="007E0AEA" w:rsidRDefault="007E0AEA" w:rsidP="007E0AEA"/>
        </w:tc>
        <w:tc>
          <w:tcPr>
            <w:tcW w:w="5670" w:type="dxa"/>
            <w:tcMar>
              <w:top w:w="0" w:type="dxa"/>
              <w:left w:w="108" w:type="dxa"/>
              <w:bottom w:w="0" w:type="dxa"/>
              <w:right w:w="108" w:type="dxa"/>
            </w:tcMar>
          </w:tcPr>
          <w:p w14:paraId="26C62ACF" w14:textId="77777777" w:rsidR="007E0AEA" w:rsidRDefault="007E0AEA" w:rsidP="007E0AEA">
            <w:pPr>
              <w:rPr>
                <w:lang w:eastAsia="sv-SE"/>
              </w:rPr>
            </w:pPr>
            <w:r>
              <w:rPr>
                <w:lang w:eastAsia="sv-SE"/>
              </w:rPr>
              <w:t>We prefer to wait until proposal 1 is agreed</w:t>
            </w:r>
          </w:p>
        </w:tc>
      </w:tr>
      <w:tr w:rsidR="009A7DCD" w14:paraId="16A6E460" w14:textId="77777777">
        <w:tc>
          <w:tcPr>
            <w:tcW w:w="1493" w:type="dxa"/>
            <w:tcMar>
              <w:top w:w="0" w:type="dxa"/>
              <w:left w:w="108" w:type="dxa"/>
              <w:bottom w:w="0" w:type="dxa"/>
              <w:right w:w="108" w:type="dxa"/>
            </w:tcMar>
          </w:tcPr>
          <w:p w14:paraId="0E9DB1BE" w14:textId="77777777" w:rsidR="009A7DCD" w:rsidRPr="009F1F6E" w:rsidRDefault="009A7DCD" w:rsidP="009A7DCD">
            <w:pPr>
              <w:rPr>
                <w:lang w:eastAsia="sv-SE"/>
              </w:rPr>
            </w:pPr>
            <w:r>
              <w:rPr>
                <w:lang w:eastAsia="sv-SE"/>
              </w:rPr>
              <w:t>Ericsson</w:t>
            </w:r>
          </w:p>
        </w:tc>
        <w:tc>
          <w:tcPr>
            <w:tcW w:w="1922" w:type="dxa"/>
          </w:tcPr>
          <w:p w14:paraId="52B889AF"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0C86D93E" w14:textId="77777777" w:rsidR="009A7DCD" w:rsidRDefault="009A7DCD" w:rsidP="009A7DCD">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observations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14:paraId="2C48CAC2" w14:textId="77777777" w:rsidR="009A7DCD" w:rsidRDefault="009A7DCD" w:rsidP="009A7DCD">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7F9746E5" w14:textId="77777777" w:rsidR="009A7DCD" w:rsidRDefault="009A7DCD" w:rsidP="009A7DCD">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6987B7E6" w14:textId="77777777" w:rsidR="009A7DCD" w:rsidRPr="009F1F6E" w:rsidRDefault="009A7DCD" w:rsidP="009A7DCD">
            <w:pPr>
              <w:rPr>
                <w:lang w:eastAsia="sv-SE"/>
              </w:rPr>
            </w:pPr>
            <w:r>
              <w:rPr>
                <w:lang w:eastAsia="sv-SE"/>
              </w:rPr>
              <w:t>We can further mention that the 3 dB loss is resulting from the UE antenna efficiency loss assumed for the wearable use cases only.</w:t>
            </w:r>
          </w:p>
        </w:tc>
      </w:tr>
      <w:tr w:rsidR="00685FA9" w14:paraId="3AEB063C" w14:textId="77777777">
        <w:tc>
          <w:tcPr>
            <w:tcW w:w="1493" w:type="dxa"/>
            <w:tcMar>
              <w:top w:w="0" w:type="dxa"/>
              <w:left w:w="108" w:type="dxa"/>
              <w:bottom w:w="0" w:type="dxa"/>
              <w:right w:w="108" w:type="dxa"/>
            </w:tcMar>
          </w:tcPr>
          <w:p w14:paraId="1B93E6FB" w14:textId="77777777" w:rsidR="00685FA9" w:rsidRPr="009F1F6E" w:rsidRDefault="00685FA9" w:rsidP="00685FA9">
            <w:pPr>
              <w:rPr>
                <w:lang w:eastAsia="sv-SE"/>
              </w:rPr>
            </w:pPr>
            <w:r w:rsidRPr="0064632B">
              <w:rPr>
                <w:rFonts w:eastAsia="맑은 고딕"/>
                <w:lang w:eastAsia="ko-KR"/>
              </w:rPr>
              <w:t>Samsung</w:t>
            </w:r>
          </w:p>
        </w:tc>
        <w:tc>
          <w:tcPr>
            <w:tcW w:w="1922" w:type="dxa"/>
          </w:tcPr>
          <w:p w14:paraId="1410F631"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69C16275" w14:textId="77777777" w:rsidR="00685FA9" w:rsidRPr="009F1F6E" w:rsidRDefault="00685FA9" w:rsidP="00685FA9">
            <w:pPr>
              <w:rPr>
                <w:lang w:eastAsia="sv-SE"/>
              </w:rPr>
            </w:pPr>
            <w:r>
              <w:rPr>
                <w:rFonts w:eastAsia="맑은 고딕"/>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r w:rsidR="005440BD" w14:paraId="015335EC" w14:textId="77777777">
        <w:tc>
          <w:tcPr>
            <w:tcW w:w="1493" w:type="dxa"/>
            <w:tcMar>
              <w:top w:w="0" w:type="dxa"/>
              <w:left w:w="108" w:type="dxa"/>
              <w:bottom w:w="0" w:type="dxa"/>
              <w:right w:w="108" w:type="dxa"/>
            </w:tcMar>
          </w:tcPr>
          <w:p w14:paraId="62D2BE68" w14:textId="05AB648A" w:rsidR="005440BD" w:rsidRPr="0064632B" w:rsidRDefault="005440BD" w:rsidP="005440BD">
            <w:pPr>
              <w:rPr>
                <w:rFonts w:eastAsia="맑은 고딕"/>
                <w:lang w:eastAsia="ko-KR"/>
              </w:rPr>
            </w:pPr>
            <w:r>
              <w:rPr>
                <w:lang w:eastAsia="zh-CN"/>
              </w:rPr>
              <w:t>Huawei, Hisilicon</w:t>
            </w:r>
          </w:p>
        </w:tc>
        <w:tc>
          <w:tcPr>
            <w:tcW w:w="1922" w:type="dxa"/>
          </w:tcPr>
          <w:p w14:paraId="49DF7997" w14:textId="1B3CB7EF" w:rsidR="005440BD" w:rsidRPr="009F1F6E" w:rsidRDefault="005440BD" w:rsidP="005440BD">
            <w:pPr>
              <w:rPr>
                <w:lang w:eastAsia="sv-SE"/>
              </w:rPr>
            </w:pPr>
            <w:r>
              <w:rPr>
                <w:lang w:eastAsia="zh-CN"/>
              </w:rPr>
              <w:t>N</w:t>
            </w:r>
          </w:p>
        </w:tc>
        <w:tc>
          <w:tcPr>
            <w:tcW w:w="5670" w:type="dxa"/>
            <w:tcMar>
              <w:top w:w="0" w:type="dxa"/>
              <w:left w:w="108" w:type="dxa"/>
              <w:bottom w:w="0" w:type="dxa"/>
              <w:right w:w="108" w:type="dxa"/>
            </w:tcMar>
          </w:tcPr>
          <w:p w14:paraId="1D487F95" w14:textId="03690F57" w:rsidR="005440BD" w:rsidRDefault="005440BD" w:rsidP="005440BD">
            <w:pPr>
              <w:rPr>
                <w:rFonts w:eastAsia="맑은 고딕"/>
                <w:lang w:eastAsia="ko-KR"/>
              </w:rPr>
            </w:pPr>
            <w:r>
              <w:rPr>
                <w:rFonts w:hint="eastAsia"/>
                <w:lang w:eastAsia="zh-CN"/>
              </w:rPr>
              <w:t xml:space="preserve">Similar comment as to </w:t>
            </w:r>
            <w:r>
              <w:t>Question 3.1-2.</w:t>
            </w:r>
          </w:p>
        </w:tc>
      </w:tr>
    </w:tbl>
    <w:p w14:paraId="655AFC91" w14:textId="77777777" w:rsidR="006C49F5" w:rsidRDefault="006C49F5">
      <w:pPr>
        <w:jc w:val="both"/>
      </w:pPr>
    </w:p>
    <w:p w14:paraId="6E983F88" w14:textId="77777777" w:rsidR="006C49F5" w:rsidRDefault="00A40E96">
      <w:pPr>
        <w:pStyle w:val="2"/>
        <w:ind w:left="540"/>
      </w:pPr>
      <w:r>
        <w:t>FR2, Indoor with the carrier frequency of 28 GHz</w:t>
      </w:r>
    </w:p>
    <w:p w14:paraId="61CA4415" w14:textId="77777777" w:rsidR="006C49F5" w:rsidRDefault="00A40E96">
      <w:pPr>
        <w:jc w:val="both"/>
      </w:pPr>
      <w:r>
        <w:t xml:space="preserve">Based on the latest available evaluation results in </w:t>
      </w:r>
      <w:hyperlink r:id="rId18" w:history="1">
        <w:r>
          <w:rPr>
            <w:rStyle w:val="afa"/>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27A2C740"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w:t>
      </w:r>
      <w:r>
        <w:lastRenderedPageBreak/>
        <w:t xml:space="preserve">based on the link budget of the bottleneck channel for the reference NR UE. The coverage limiting channel for RedCap UE, e.g. </w:t>
      </w:r>
      <w:r>
        <w:rPr>
          <w:lang w:eastAsia="zh-CN"/>
        </w:rPr>
        <w:t>the link budget for the channel worse than that target performance, is highlighted with RED.</w:t>
      </w:r>
    </w:p>
    <w:p w14:paraId="2AC2B220" w14:textId="77777777" w:rsidR="006C49F5" w:rsidRDefault="00A40E96">
      <w:pPr>
        <w:pStyle w:val="a9"/>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2B2B327A" w14:textId="77777777" w:rsidTr="00F77781">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A38413B"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C49F5" w14:paraId="5646A8D6" w14:textId="77777777" w:rsidTr="00F77781">
        <w:trPr>
          <w:trHeight w:val="270"/>
        </w:trPr>
        <w:tc>
          <w:tcPr>
            <w:tcW w:w="963" w:type="dxa"/>
            <w:tcBorders>
              <w:top w:val="nil"/>
              <w:left w:val="single" w:sz="4" w:space="0" w:color="auto"/>
              <w:bottom w:val="nil"/>
              <w:right w:val="single" w:sz="4" w:space="0" w:color="auto"/>
            </w:tcBorders>
            <w:shd w:val="clear" w:color="auto" w:fill="auto"/>
            <w:noWrap/>
            <w:vAlign w:val="bottom"/>
          </w:tcPr>
          <w:p w14:paraId="333C35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7CD3A6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7463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BD541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F4FD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5F21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2ED98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0070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8B5C8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0D8D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A3A6A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E10A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F4AD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5A37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C2B5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D3563EA" w14:textId="77777777" w:rsidTr="00F77781">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FC7EF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42BF4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551FC9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55359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8D77F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340D3F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910874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2222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A81519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2329B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605912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E9F50E0"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0EE7FF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AED6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667F52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51F46F05" w14:textId="77777777" w:rsidTr="00F77781">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2446D41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C422B4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83F95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0287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1633F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D4501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124A2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B421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668EE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841CA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4B7D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113800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23E3E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EA56A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C0B20C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59EBEAE"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953E3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251CA3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6C7C1E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186682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FAB279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541A0F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06DB92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81606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E5CA25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72CCC9A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5611B2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695BA160"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7B4AC3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3C023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F2DA84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14:paraId="1F633D83"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66060D3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353E4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A256E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ED799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5F93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9ABA6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4ED4A7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4FBE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4C48E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96CC3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2560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DF5E3C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D2F378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77337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A29C4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2CB7BDB"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D3B7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E88620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25DFB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65035CC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4D0AD8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3429CF6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4307AA1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1438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D0F64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D8529A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89B00E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D7E3141"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3D3438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7593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498539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1E204586"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35B5C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FE08D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A63D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9915A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E1630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A164A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E40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2A55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1D9C8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09FE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E9E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A1291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7B19E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428396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62F42B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A40A806"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17D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8DE86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CBB00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702D87F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DC5CCC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484D8AB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61CE7C1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497A9B3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7FA1CDF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D6885E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2DE4E54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413C94DB"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4C277B0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21A6F9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DC56F0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14:paraId="5D057BAE"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5D7AB12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EB80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BE212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0A7D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D8B063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7B172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34B1B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A91FB2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5C69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39AA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7E0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77EC3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BADC0F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F918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D0FAA4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FF91060"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6669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932B3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926EAE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750F4A9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66AD10B7"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18672D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94B315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B1D7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9FDA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7D520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C0DBE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4BC1862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5A43B64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72B543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EE4861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37B4280C"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60F5FB8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C057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F3EA9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7BB4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D1A99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6444D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3B212D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188E1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4F05B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19A995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FA6FD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CA2140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E81B5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6E3A5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6C1E67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4E5DEF"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711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EA4F32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0FF8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44C9AD9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0814514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0E7E83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6830CBC"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8C62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B4A95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DD1C07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2D1FFE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5348B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6F19D6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53FD0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A1FBA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26FEA475"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3F765F4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32359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3F5D1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E316C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ED4E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DACA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A449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B1655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9A93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2CE74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B0D8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5EF9F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0A966F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E07F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88D12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6B06292"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F7F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0A9C00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B38B24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091CDAD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33050E2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63FDAF8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1643F6C9"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485F329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0724C63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8D3F8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6F22BC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73858DB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659A6FF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0C5F9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F3026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5FBBA24D"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37C228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8DDA7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03C7B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10F32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C4CB97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7401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59C62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E13FCC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D4DE4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60BD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42C6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2CF210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3286E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6ED7D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75C01B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F77781" w14:paraId="16E3E82F" w14:textId="77777777" w:rsidTr="000E7B0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C4E45D4" w14:textId="77777777" w:rsidR="00F77781" w:rsidRDefault="00F77781" w:rsidP="00F77781">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21D9B866"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83E77D" w14:textId="196CDA60"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3754765C" w14:textId="76C8E662"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3E4D79FE" w14:textId="40853E85"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4DE58F" w14:textId="1F22EE48"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706C6215" w14:textId="3E07F7E5" w:rsidR="00F77781" w:rsidRDefault="00F77781" w:rsidP="00F77781">
            <w:pPr>
              <w:overflowPunct/>
              <w:autoSpaceDE/>
              <w:autoSpaceDN/>
              <w:adjustRightInd/>
              <w:spacing w:after="0"/>
              <w:textAlignment w:val="auto"/>
              <w:rPr>
                <w:rFonts w:eastAsia="Times New Roman"/>
                <w:color w:val="000000"/>
                <w:sz w:val="16"/>
                <w:szCs w:val="16"/>
                <w:lang w:eastAsia="zh-CN"/>
              </w:rPr>
            </w:pPr>
            <w:r w:rsidRPr="00AF16B2">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FBB63E" w14:textId="582C09B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B8B30AE" w14:textId="79D4E575"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D759FA" w14:textId="2E070229"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A3B2B3" w14:textId="0D8D7AB3"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500B3F90" w14:textId="7660BDAF"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925C8A" w14:textId="29A8D1B3"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F5032F" w14:textId="2018CC6E"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187EEE0" w14:textId="02947908" w:rsidR="00F77781" w:rsidRDefault="00F77781" w:rsidP="00F77781">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F77781" w14:paraId="7972C921"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04F20A0"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6A373E4"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A1BC88" w14:textId="6AF7877B"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CA8AEA" w14:textId="0FD2DA9A"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F402739" w14:textId="0683FA9F"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B2D84FC" w14:textId="7870957D"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5371C4" w14:textId="0657536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404B36" w14:textId="006D51D3"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923CC0" w14:textId="09777577"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63134F7" w14:textId="68A0F62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C9CFCE" w14:textId="52F4748A"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35F724" w14:textId="1A927A64"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56E9BB" w14:textId="178A2A89"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5199FA" w14:textId="3A6174C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8CED27" w14:textId="34F369BE" w:rsidR="00F77781" w:rsidRDefault="00F77781" w:rsidP="00F77781">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6A8F1AC"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9B00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C74144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C39CD7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508B3AF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0863257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5EA16ED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72253C4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1986C01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6184310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75AEC3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66248C5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2328AC57"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6A684B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E148D4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7C25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0A67ED41"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A4C446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E8F31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C1B03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92DEB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76E20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CB095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631B7F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C6BD15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4B5A3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D1A94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570D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A9629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37E33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1597B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76936C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FDC206"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0059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0D157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A1847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1082FC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0C27915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64FFA1E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3DF2F8F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2D4580E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5E6F1D1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67BB1E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0974BB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1741A75F"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4CBE97D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6D3F30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C1EA7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14:paraId="2D96652C"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78094CB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7D2432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7347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54986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67022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CCB6DF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3473D2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F00FA0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8391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7BD5C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C541B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77885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B535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D9657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179AB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7DB41FE6" w14:textId="60A2006C" w:rsidR="006C49F5" w:rsidRDefault="00A40E96">
      <w:pPr>
        <w:rPr>
          <w:rFonts w:ascii="CG Times (WN)" w:hAnsi="CG Times (WN)"/>
          <w:lang w:eastAsia="zh-CN"/>
        </w:rPr>
      </w:pPr>
      <w:r>
        <w:t xml:space="preserve"> </w:t>
      </w: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238AF5F" w14:textId="77777777" w:rsidR="006C49F5" w:rsidRDefault="00A40E96">
      <w:pPr>
        <w:pStyle w:val="a9"/>
        <w:jc w:val="center"/>
        <w:rPr>
          <w:rFonts w:cs="Arial"/>
          <w:b/>
          <w:bCs/>
        </w:rPr>
      </w:pPr>
      <w:r>
        <w:fldChar w:fldCharType="end"/>
      </w:r>
      <w:r>
        <w:rPr>
          <w:rFonts w:cs="Arial"/>
          <w:b/>
          <w:bCs/>
        </w:rPr>
        <w:t xml:space="preserve"> Table 3.4-2: Link budget performance for the RedCap UE (100MHz BW, 1Rx)</w:t>
      </w:r>
    </w:p>
    <w:tbl>
      <w:tblPr>
        <w:tblW w:w="10777" w:type="dxa"/>
        <w:tblLook w:val="04A0" w:firstRow="1" w:lastRow="0" w:firstColumn="1" w:lastColumn="0" w:noHBand="0" w:noVBand="1"/>
      </w:tblPr>
      <w:tblGrid>
        <w:gridCol w:w="963"/>
        <w:gridCol w:w="688"/>
        <w:gridCol w:w="750"/>
        <w:gridCol w:w="750"/>
        <w:gridCol w:w="732"/>
        <w:gridCol w:w="616"/>
        <w:gridCol w:w="696"/>
        <w:gridCol w:w="634"/>
        <w:gridCol w:w="750"/>
        <w:gridCol w:w="750"/>
        <w:gridCol w:w="750"/>
        <w:gridCol w:w="732"/>
        <w:gridCol w:w="696"/>
        <w:gridCol w:w="750"/>
        <w:gridCol w:w="785"/>
      </w:tblGrid>
      <w:tr w:rsidR="006C49F5" w14:paraId="1D3269B0" w14:textId="77777777" w:rsidTr="00BB41B4">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3AC89E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6C49F5" w14:paraId="1933FDE4" w14:textId="77777777" w:rsidTr="00BB41B4">
        <w:trPr>
          <w:trHeight w:val="270"/>
        </w:trPr>
        <w:tc>
          <w:tcPr>
            <w:tcW w:w="963" w:type="dxa"/>
            <w:tcBorders>
              <w:top w:val="nil"/>
              <w:left w:val="single" w:sz="4" w:space="0" w:color="auto"/>
              <w:bottom w:val="nil"/>
              <w:right w:val="single" w:sz="4" w:space="0" w:color="auto"/>
            </w:tcBorders>
            <w:shd w:val="clear" w:color="auto" w:fill="auto"/>
            <w:noWrap/>
            <w:vAlign w:val="bottom"/>
          </w:tcPr>
          <w:p w14:paraId="320D53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47BD7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F3D6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27D3E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9E1B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34760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2448A2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1895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DCEB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F1328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CF48F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D332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E00C9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F50D1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single" w:sz="4" w:space="0" w:color="auto"/>
              <w:right w:val="single" w:sz="4" w:space="0" w:color="auto"/>
            </w:tcBorders>
            <w:shd w:val="clear" w:color="auto" w:fill="auto"/>
            <w:noWrap/>
            <w:vAlign w:val="bottom"/>
          </w:tcPr>
          <w:p w14:paraId="1A8FC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628CD005" w14:textId="77777777" w:rsidTr="00BB41B4">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7A9FDB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1AA6A9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C8A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966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9D62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EA45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E72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D64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55B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7B56C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6058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E5D8A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584A7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2350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7EC4E4D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3797A0F4" w14:textId="77777777" w:rsidTr="00BB41B4">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4F1532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44D42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8CE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5FE4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C5BD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F0A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0AFC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815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DF71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10D8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55D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5183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24A5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EA7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CCB200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45E8D8"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F067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6B3DC9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231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475B6E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19B81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14:paraId="45A24E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14:paraId="7EB38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93AF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4B94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3232D8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63B6D7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78885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1F38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E0A5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66339E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14:paraId="1A84B127"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602A1A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004ED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DCAF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3B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FAF72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E7E34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076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BE5A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9F1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66D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BDF9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25B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1933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E92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4DA6C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D5B0196"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8CE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14:paraId="0B5CCC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26A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20F3B2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4016E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49005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2DBF6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86A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9B0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574768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698471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909D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28E57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9151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0FEFCB6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7AE2F708"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2758C92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29F2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48F2B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9424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4E1F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20804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E75DA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006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BD6D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1602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6139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F24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016F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11F72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83A1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A7333C6"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02BEB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FFB9E4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2F346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59DC1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6CA23E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14:paraId="274B53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14:paraId="0FE0A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378FD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23899E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19A55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48C28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6AC95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48BB2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FC3F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C95D0A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14:paraId="3D637785"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0095EB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86CC0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4D6E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96E5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FFE7B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69A59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031FC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6E5C6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FF7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673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A874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79269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D79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0FF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3F01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ECFE348"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ED0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011B68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93E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7FB1F5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69258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5ED10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14:paraId="153B0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F851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84BC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B5C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E80E7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223329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FD10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01F11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2E0A2B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2791554"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384F2AF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2FBE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B61C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7BB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F9237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D2E2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3ABC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4CF6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89D9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68E0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6F19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244E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8E53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D63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64B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3DAE511"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A3437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036406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523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6A4BE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7BFAF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64E2D6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D38B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FFA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29930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79EA42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AF80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893B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5413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0F5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4F9F28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58C4CCE"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F92687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BF36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983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32C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19C4D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A066C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94E7B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8A53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B1A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596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ED1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BE3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6703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F4B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6A8C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EB4DD93"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26B5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A48E64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B6C2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35EF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5CEDA5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14:paraId="23E8D0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35A21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698E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539BF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1163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6CF02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542CA1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4F2F3D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25318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8E25A7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7C790B4C"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BA5042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9E1FE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3A5D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125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BF5DD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80D3E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4F39D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06AA1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C783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1F6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B229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E92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DDB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4148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98C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BB41B4" w14:paraId="3DCDD6BC"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AB36416" w14:textId="77777777"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5F137509"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87DBA55" w14:textId="37F3FAC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5A61FD1C" w14:textId="4ADE08A9"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7C37F7C8" w14:textId="4F686A4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29A0FB" w14:textId="5C828F8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117141" w14:textId="750F390F"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32D409" w14:textId="5D5ADBB6"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FD15D7" w14:textId="335813AF"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3BB844" w14:textId="477CC6A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018D668" w14:textId="65B40D4D"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73E6151E" w14:textId="0E99D34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508B9" w14:textId="39F88E22"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EC7F8C" w14:textId="11AACFA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E5C546" w14:textId="105A8F66" w:rsidR="00BB41B4" w:rsidRDefault="00BB41B4" w:rsidP="00BB41B4">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BB41B4" w14:paraId="5C123C82" w14:textId="77777777" w:rsidTr="000E7B05">
        <w:trPr>
          <w:trHeight w:val="270"/>
        </w:trPr>
        <w:tc>
          <w:tcPr>
            <w:tcW w:w="963" w:type="dxa"/>
            <w:vMerge/>
            <w:tcBorders>
              <w:top w:val="nil"/>
              <w:left w:val="single" w:sz="8" w:space="0" w:color="auto"/>
              <w:bottom w:val="single" w:sz="8" w:space="0" w:color="000000"/>
              <w:right w:val="single" w:sz="4" w:space="0" w:color="auto"/>
            </w:tcBorders>
            <w:vAlign w:val="center"/>
          </w:tcPr>
          <w:p w14:paraId="1CB3CF01"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1911A3"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C65D81" w14:textId="0160AF1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FDD5B0" w14:textId="33A2ED5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1FB80C8" w14:textId="0105C758" w:rsidR="00BB41B4" w:rsidRDefault="00BB41B4" w:rsidP="00BB41B4">
            <w:pPr>
              <w:overflowPunct/>
              <w:autoSpaceDE/>
              <w:autoSpaceDN/>
              <w:adjustRightInd/>
              <w:spacing w:after="0"/>
              <w:jc w:val="center"/>
              <w:textAlignment w:val="auto"/>
              <w:rPr>
                <w:rFonts w:eastAsia="Times New Roman"/>
                <w:color w:val="9C0006"/>
                <w:sz w:val="16"/>
                <w:szCs w:val="16"/>
                <w:lang w:eastAsia="zh-CN"/>
              </w:rPr>
            </w:pPr>
            <w:r w:rsidRPr="00EC4596">
              <w:rPr>
                <w:rFonts w:eastAsia="Times New Roman"/>
                <w:color w:val="FF0000"/>
                <w:sz w:val="16"/>
                <w:szCs w:val="16"/>
                <w:lang w:eastAsia="zh-CN"/>
              </w:rPr>
              <w:t>-3.9</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288822D8" w14:textId="5794471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sidRPr="00EC4596">
              <w:rPr>
                <w:rFonts w:eastAsia="Times New Roman"/>
                <w:color w:val="FF0000"/>
                <w:sz w:val="16"/>
                <w:szCs w:val="16"/>
                <w:lang w:eastAsia="zh-CN"/>
              </w:rPr>
              <w:t>-4.47 </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9AD8D10" w14:textId="2183428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sidRPr="00EC4596">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094D6B" w14:textId="3B9EE988"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BDAF7" w14:textId="5F9D4C92"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3BE816" w14:textId="0A32174E"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4349DD" w14:textId="3731416D"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759421" w14:textId="7863D88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C07EBE" w14:textId="1DCEC41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CB272C" w14:textId="0D6083B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1AAAF42" w14:textId="4A0D8C1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4C5983A"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A83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A45359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2630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402863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68776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48E45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14:paraId="7A493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6711A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14:paraId="2C196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66999A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DD81F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574049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584450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4FCEB3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CED4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133CDCFC"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0B6DE34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B4FE7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924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6A69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679D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D0B6A5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FC8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542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DE7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0A0D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B0B4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502F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ACB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0F4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1277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AE1F2F"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0F65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5F43DD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5F5BF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5FB78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1E30F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14:paraId="57EBB8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14:paraId="090E8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0C9ACB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14:paraId="2989FA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2D6197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3FC45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50065C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F142E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459A4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nil"/>
              <w:bottom w:val="nil"/>
              <w:right w:val="single" w:sz="8" w:space="0" w:color="auto"/>
            </w:tcBorders>
            <w:shd w:val="clear" w:color="auto" w:fill="auto"/>
            <w:noWrap/>
            <w:vAlign w:val="bottom"/>
          </w:tcPr>
          <w:p w14:paraId="5E0D562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14:paraId="3E939E2B"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72EF16D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4BAB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F256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F424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300E6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CA4CA5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F4999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AB62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EA0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C969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D89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3D3A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E7DA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B2C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725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4027BB5A" w14:textId="77777777" w:rsidR="006C49F5" w:rsidRDefault="006C49F5"/>
    <w:p w14:paraId="4F4B3C78" w14:textId="0BA5A721" w:rsidR="006C49F5" w:rsidRDefault="00A40E96">
      <w:pPr>
        <w:rPr>
          <w:rFonts w:ascii="CG Times (WN)" w:hAnsi="CG Times (WN)"/>
          <w:lang w:eastAsia="zh-CN"/>
        </w:rPr>
      </w:pPr>
      <w:r>
        <w:t xml:space="preserve"> </w:t>
      </w: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145B9A18" w14:textId="77777777" w:rsidR="006C49F5" w:rsidRDefault="00A40E96">
      <w:pPr>
        <w:pStyle w:val="a9"/>
        <w:jc w:val="center"/>
        <w:rPr>
          <w:rFonts w:cs="Arial"/>
          <w:b/>
          <w:bCs/>
        </w:rPr>
      </w:pPr>
      <w:r>
        <w:fldChar w:fldCharType="end"/>
      </w: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14:paraId="5DD1B6BD"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19333DA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6C49F5" w14:paraId="61ADF9E5"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515C66E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60E4512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320A4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50A96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EC57A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48E7F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696C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61B4CB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6FF9D4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5E526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1B3A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FBA1A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41A95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192A5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0772FF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01EB616"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A589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4AFA8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1D486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12DD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67A9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92EA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E642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02E0D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6D07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CB6D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E06E0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8F04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46FC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FB34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1BA83C5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6FF93FC7"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553C287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E9E34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C016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199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F9F5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DEFC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E5BF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2F6EB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C68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594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9AE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C0A9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53099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81B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F1A53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F8E40E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8109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007A9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0F45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37F486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3AD08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E0777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2F854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6EB0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2F9E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7EAB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2395C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3A471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16AEE3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4E5D3B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69D0851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4F354722"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F5BF82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4C49F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7BF2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C21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46D7F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D7F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381D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6D76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141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A5AE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F63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41C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BCF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9FC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0EE05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A77DDC9"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9F6C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C2BF6C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A7C9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08FB4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29F78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78305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1870F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14:paraId="402A5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48A30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3485BB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0970CE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7A53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286EC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D0ED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7E2CDF1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2F8BB553"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3842CE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BA8A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6BD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12A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62137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928C0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13F9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65CA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1C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7B0D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BEA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11A8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76C3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34B6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0A3F0A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AF7015"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DB801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723341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92F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0E72B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62385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2585F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208EA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1BC606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1701C9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A99AB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44C7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73A16F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133BA3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1F77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3D64020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188090DF"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56BBAC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E96C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FD5F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48B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B6E06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CAFDF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7E024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12A99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54EA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AFD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E6AA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3A4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E64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55E1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20A943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778D42B"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7426C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A4DA65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F23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B5E3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86FC5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72F98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68FF9E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3176CD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35B791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5E634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0E4B9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1AE2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11D1A8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3442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57BD628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72E7EA37"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11703F4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384F7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4DB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514D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07F05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E9BB9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268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C7234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5C6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0AA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DDC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EBE1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33B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6B1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1F1B3C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46113ACA" w14:textId="77777777" w:rsidR="006C49F5" w:rsidRDefault="006C49F5"/>
    <w:p w14:paraId="1E092623" w14:textId="7AB9A779" w:rsidR="006C49F5" w:rsidRDefault="00A40E96">
      <w:pPr>
        <w:rPr>
          <w:rFonts w:ascii="CG Times (WN)" w:hAnsi="CG Times (WN)"/>
          <w:lang w:eastAsia="zh-CN"/>
        </w:rPr>
      </w:pPr>
      <w:r>
        <w:lastRenderedPageBreak/>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6008BC84" w14:textId="77777777" w:rsidR="006C49F5" w:rsidRDefault="00A40E96">
      <w:pPr>
        <w:pStyle w:val="a9"/>
        <w:jc w:val="center"/>
        <w:rPr>
          <w:rFonts w:cs="Arial"/>
          <w:b/>
          <w:bCs/>
        </w:rPr>
      </w:pPr>
      <w:r>
        <w:fldChar w:fldCharType="end"/>
      </w: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14:paraId="70AC5BB4"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4A350FC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6C49F5" w14:paraId="3B4526CB"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1F46EA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7EA3B4B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6957E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6D983F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4C90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2F23AA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64EC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16CFD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3F1D3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5DC85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6ABAB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76C6F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35F78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753506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0E38F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481A1C41"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6EE19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760C86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6F600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680C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67979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D41F0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5A51E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982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902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A344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19690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84087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E95D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91E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29C00F5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4159C0BD"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2CBACFA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BD95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261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B8BD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5AAD8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C0B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58B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08E1C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E3E1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4BD5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563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7EF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FA9BC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B63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20B94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70AE80F"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2B43F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A0822D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2CC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33324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2A14C7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7A3721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30003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7E78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F15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0EC3C6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07994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D559B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7837AB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B02C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23B879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76DE3BFE"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8756CD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DCD1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66251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A97B0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E1CB0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36C5C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B4D3A6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C67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005E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2731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93F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D79F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2F3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1B4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52CBF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9A943E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6B088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D702D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3903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5ED10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14AD7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5E689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DBD9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70C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D6BCA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B4C22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CBA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6540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49761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E1A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360A71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6D22BF14"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D9FDAB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95EBA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A7F465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BAEA4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BB4C4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697A7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58CC04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B99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E94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54D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26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8692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62D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4B0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4A9FBD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6B15E5C"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69095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271392E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4F86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3836D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2B49B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46A0AA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1CACD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ECEA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499267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0A25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0123D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6CCA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43A81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22871D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348D95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66D8168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D7DBD5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D5D5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6F44D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B1B1D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FF8F7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2FC1B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2667B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1658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A21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1C33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959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A1D8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8CAB4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79C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41DD6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9BD11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0AE50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F630D2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FD2E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F62B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AF37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78FD3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24CAE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175F2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38308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39E15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4EAB8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BC0E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023C7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55EC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7F321D5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7C767C0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4B24F5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79A24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81C9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1135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79F8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34C50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767B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B716E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B4D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F077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1A7B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0F4D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0D49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D698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0CB450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68816399" w14:textId="77777777" w:rsidR="006C49F5" w:rsidRDefault="006C49F5">
      <w:pPr>
        <w:rPr>
          <w:lang w:eastAsia="zh-CN"/>
        </w:rPr>
      </w:pPr>
    </w:p>
    <w:p w14:paraId="46D6C803" w14:textId="77777777" w:rsidR="006C49F5" w:rsidRDefault="00A40E96">
      <w:pPr>
        <w:jc w:val="both"/>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02EE81A" w14:textId="77777777">
        <w:tc>
          <w:tcPr>
            <w:tcW w:w="1493" w:type="dxa"/>
            <w:shd w:val="clear" w:color="auto" w:fill="D9D9D9"/>
            <w:tcMar>
              <w:top w:w="0" w:type="dxa"/>
              <w:left w:w="108" w:type="dxa"/>
              <w:bottom w:w="0" w:type="dxa"/>
              <w:right w:w="108" w:type="dxa"/>
            </w:tcMar>
          </w:tcPr>
          <w:p w14:paraId="38C3F65A" w14:textId="77777777" w:rsidR="006C49F5" w:rsidRDefault="00A40E96">
            <w:pPr>
              <w:rPr>
                <w:b/>
                <w:bCs/>
                <w:lang w:eastAsia="sv-SE"/>
              </w:rPr>
            </w:pPr>
            <w:r>
              <w:rPr>
                <w:b/>
                <w:bCs/>
                <w:lang w:eastAsia="sv-SE"/>
              </w:rPr>
              <w:t>Company</w:t>
            </w:r>
          </w:p>
        </w:tc>
        <w:tc>
          <w:tcPr>
            <w:tcW w:w="1922" w:type="dxa"/>
            <w:shd w:val="clear" w:color="auto" w:fill="D9D9D9"/>
          </w:tcPr>
          <w:p w14:paraId="50CEBDA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64F6DAA" w14:textId="77777777" w:rsidR="006C49F5" w:rsidRDefault="00A40E96">
            <w:pPr>
              <w:rPr>
                <w:b/>
                <w:bCs/>
                <w:lang w:eastAsia="sv-SE"/>
              </w:rPr>
            </w:pPr>
            <w:r>
              <w:rPr>
                <w:b/>
                <w:bCs/>
                <w:color w:val="000000"/>
                <w:lang w:eastAsia="sv-SE"/>
              </w:rPr>
              <w:t>Comments</w:t>
            </w:r>
          </w:p>
        </w:tc>
      </w:tr>
      <w:tr w:rsidR="006C49F5" w14:paraId="21C28C78" w14:textId="77777777">
        <w:tc>
          <w:tcPr>
            <w:tcW w:w="1493" w:type="dxa"/>
            <w:tcMar>
              <w:top w:w="0" w:type="dxa"/>
              <w:left w:w="108" w:type="dxa"/>
              <w:bottom w:w="0" w:type="dxa"/>
              <w:right w:w="108" w:type="dxa"/>
            </w:tcMar>
          </w:tcPr>
          <w:p w14:paraId="328B0304" w14:textId="77777777" w:rsidR="006C49F5" w:rsidRDefault="00A40E96">
            <w:pPr>
              <w:rPr>
                <w:lang w:eastAsia="sv-SE"/>
              </w:rPr>
            </w:pPr>
            <w:r>
              <w:rPr>
                <w:rFonts w:hint="eastAsia"/>
                <w:lang w:eastAsia="zh-CN"/>
              </w:rPr>
              <w:t>ZTE</w:t>
            </w:r>
          </w:p>
        </w:tc>
        <w:tc>
          <w:tcPr>
            <w:tcW w:w="1922" w:type="dxa"/>
          </w:tcPr>
          <w:p w14:paraId="19FF7491"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7827966B" w14:textId="77777777" w:rsidR="006C49F5" w:rsidRDefault="00A40E96">
            <w:pPr>
              <w:rPr>
                <w:lang w:eastAsia="sv-SE"/>
              </w:rPr>
            </w:pPr>
            <w:r>
              <w:rPr>
                <w:rFonts w:hint="eastAsia"/>
                <w:lang w:eastAsia="zh-CN"/>
              </w:rPr>
              <w:t>Fine to capture the tables into the TR.</w:t>
            </w:r>
          </w:p>
        </w:tc>
      </w:tr>
      <w:tr w:rsidR="006C49F5" w14:paraId="08E61CFC" w14:textId="77777777">
        <w:tc>
          <w:tcPr>
            <w:tcW w:w="1493" w:type="dxa"/>
            <w:tcMar>
              <w:top w:w="0" w:type="dxa"/>
              <w:left w:w="108" w:type="dxa"/>
              <w:bottom w:w="0" w:type="dxa"/>
              <w:right w:w="108" w:type="dxa"/>
            </w:tcMar>
          </w:tcPr>
          <w:p w14:paraId="3F93AC57" w14:textId="77777777" w:rsidR="006C49F5" w:rsidRDefault="00636466">
            <w:pPr>
              <w:rPr>
                <w:lang w:eastAsia="sv-SE"/>
              </w:rPr>
            </w:pPr>
            <w:r>
              <w:rPr>
                <w:lang w:eastAsia="sv-SE"/>
              </w:rPr>
              <w:t>Qualcomm</w:t>
            </w:r>
          </w:p>
        </w:tc>
        <w:tc>
          <w:tcPr>
            <w:tcW w:w="1922" w:type="dxa"/>
          </w:tcPr>
          <w:p w14:paraId="1F4749CB" w14:textId="77777777" w:rsidR="006C49F5" w:rsidRDefault="00636466">
            <w:pPr>
              <w:rPr>
                <w:lang w:eastAsia="sv-SE"/>
              </w:rPr>
            </w:pPr>
            <w:r>
              <w:rPr>
                <w:lang w:eastAsia="sv-SE"/>
              </w:rPr>
              <w:t>Y</w:t>
            </w:r>
          </w:p>
        </w:tc>
        <w:tc>
          <w:tcPr>
            <w:tcW w:w="5670" w:type="dxa"/>
            <w:tcMar>
              <w:top w:w="0" w:type="dxa"/>
              <w:left w:w="108" w:type="dxa"/>
              <w:bottom w:w="0" w:type="dxa"/>
              <w:right w:w="108" w:type="dxa"/>
            </w:tcMar>
          </w:tcPr>
          <w:p w14:paraId="0CE6AF77" w14:textId="77777777" w:rsidR="006C49F5" w:rsidRDefault="006C49F5">
            <w:pPr>
              <w:rPr>
                <w:lang w:eastAsia="sv-SE"/>
              </w:rPr>
            </w:pPr>
          </w:p>
        </w:tc>
      </w:tr>
      <w:tr w:rsidR="006C49F5" w14:paraId="332ACD7C" w14:textId="77777777">
        <w:tc>
          <w:tcPr>
            <w:tcW w:w="1493" w:type="dxa"/>
            <w:tcMar>
              <w:top w:w="0" w:type="dxa"/>
              <w:left w:w="108" w:type="dxa"/>
              <w:bottom w:w="0" w:type="dxa"/>
              <w:right w:w="108" w:type="dxa"/>
            </w:tcMar>
          </w:tcPr>
          <w:p w14:paraId="7EF29E39" w14:textId="77777777" w:rsidR="006C49F5" w:rsidRPr="00A24A59" w:rsidRDefault="00A24A59">
            <w:pPr>
              <w:rPr>
                <w:rFonts w:eastAsia="MS Mincho"/>
                <w:lang w:eastAsia="ja-JP"/>
              </w:rPr>
            </w:pPr>
            <w:r>
              <w:rPr>
                <w:rFonts w:eastAsia="MS Mincho" w:hint="eastAsia"/>
                <w:lang w:eastAsia="ja-JP"/>
              </w:rPr>
              <w:t>NTT DOCOMO</w:t>
            </w:r>
          </w:p>
        </w:tc>
        <w:tc>
          <w:tcPr>
            <w:tcW w:w="1922" w:type="dxa"/>
          </w:tcPr>
          <w:p w14:paraId="3CACF721" w14:textId="77777777" w:rsidR="006C49F5"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529181BB" w14:textId="77777777" w:rsidR="006C49F5" w:rsidRDefault="006C49F5"/>
        </w:tc>
      </w:tr>
      <w:tr w:rsidR="009A7DCD" w:rsidRPr="009F1F6E" w14:paraId="6A07B1A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9CCC4"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4D12FF4" w14:textId="77777777"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978AE" w14:textId="77777777" w:rsidR="009A7DCD" w:rsidRPr="009F1F6E" w:rsidRDefault="009A7DCD" w:rsidP="00B7391F"/>
        </w:tc>
      </w:tr>
      <w:tr w:rsidR="00387135" w:rsidRPr="009F1F6E" w14:paraId="058D5A59"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66898" w14:textId="77777777" w:rsidR="00387135" w:rsidRDefault="00387135" w:rsidP="00387135">
            <w:r>
              <w:t>Intel</w:t>
            </w:r>
          </w:p>
        </w:tc>
        <w:tc>
          <w:tcPr>
            <w:tcW w:w="1922" w:type="dxa"/>
            <w:tcBorders>
              <w:top w:val="single" w:sz="4" w:space="0" w:color="auto"/>
              <w:left w:val="single" w:sz="4" w:space="0" w:color="auto"/>
              <w:bottom w:val="single" w:sz="4" w:space="0" w:color="auto"/>
              <w:right w:val="single" w:sz="4" w:space="0" w:color="auto"/>
            </w:tcBorders>
          </w:tcPr>
          <w:p w14:paraId="765779C4" w14:textId="77777777" w:rsidR="00387135" w:rsidRDefault="00387135" w:rsidP="0038713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73949" w14:textId="77777777" w:rsidR="00387135" w:rsidRPr="009F1F6E" w:rsidRDefault="00387135" w:rsidP="00387135"/>
        </w:tc>
      </w:tr>
      <w:tr w:rsidR="00685FA9" w:rsidRPr="009F1F6E" w14:paraId="0637B48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FBDFC" w14:textId="77777777" w:rsidR="00685FA9" w:rsidRPr="009F1F6E" w:rsidRDefault="00685FA9" w:rsidP="00685FA9">
            <w:pPr>
              <w:rPr>
                <w:lang w:eastAsia="sv-SE"/>
              </w:rPr>
            </w:pPr>
            <w:r w:rsidRPr="0064632B">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EB8221F"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1D43A" w14:textId="77777777" w:rsidR="00685FA9" w:rsidRPr="009F1F6E" w:rsidRDefault="00685FA9" w:rsidP="00685FA9">
            <w:pPr>
              <w:rPr>
                <w:lang w:eastAsia="sv-SE"/>
              </w:rPr>
            </w:pPr>
            <w:r>
              <w:rPr>
                <w:rFonts w:eastAsia="맑은 고딕" w:hint="eastAsia"/>
                <w:lang w:eastAsia="ko-KR"/>
              </w:rPr>
              <w:t>For Msg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r w:rsidR="001F7CB7" w:rsidRPr="009F1F6E" w14:paraId="34195DD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A5AD7" w14:textId="1921CA7B" w:rsidR="001F7CB7" w:rsidRPr="0064632B" w:rsidRDefault="001F7CB7" w:rsidP="001F7CB7">
            <w:pPr>
              <w:rPr>
                <w:rFonts w:eastAsia="맑은 고딕"/>
                <w:lang w:eastAsia="ko-KR"/>
              </w:rPr>
            </w:pPr>
            <w:r>
              <w:rPr>
                <w:rFonts w:eastAsia="맑은 고딕"/>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6C2BD733" w14:textId="406181B0"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AB59" w14:textId="77B90ED5" w:rsidR="001F7CB7" w:rsidRDefault="001F7CB7" w:rsidP="001F7CB7">
            <w:pPr>
              <w:rPr>
                <w:rFonts w:eastAsia="맑은 고딕"/>
                <w:lang w:eastAsia="ko-KR"/>
              </w:rPr>
            </w:pPr>
            <w:r>
              <w:rPr>
                <w:rFonts w:eastAsia="맑은 고딕"/>
                <w:lang w:eastAsia="ko-KR"/>
              </w:rPr>
              <w:t>We have provide some update on our results.</w:t>
            </w:r>
          </w:p>
        </w:tc>
      </w:tr>
      <w:tr w:rsidR="004E6457" w14:paraId="7B96120C" w14:textId="77777777" w:rsidTr="00477569">
        <w:tc>
          <w:tcPr>
            <w:tcW w:w="1493" w:type="dxa"/>
            <w:tcMar>
              <w:top w:w="0" w:type="dxa"/>
              <w:left w:w="108" w:type="dxa"/>
              <w:bottom w:w="0" w:type="dxa"/>
              <w:right w:w="108" w:type="dxa"/>
            </w:tcMar>
          </w:tcPr>
          <w:p w14:paraId="0E33AA91" w14:textId="77777777" w:rsidR="004E6457" w:rsidRDefault="004E6457" w:rsidP="00477569">
            <w:pPr>
              <w:rPr>
                <w:rFonts w:eastAsia="맑은 고딕"/>
                <w:lang w:eastAsia="ko-KR"/>
              </w:rPr>
            </w:pPr>
            <w:r>
              <w:rPr>
                <w:rFonts w:eastAsia="맑은 고딕"/>
                <w:lang w:eastAsia="ko-KR"/>
              </w:rPr>
              <w:t>FL4</w:t>
            </w:r>
          </w:p>
        </w:tc>
        <w:tc>
          <w:tcPr>
            <w:tcW w:w="7592" w:type="dxa"/>
            <w:gridSpan w:val="2"/>
          </w:tcPr>
          <w:p w14:paraId="6F234295" w14:textId="14290876" w:rsidR="004E6457" w:rsidRDefault="004E6457" w:rsidP="00477569">
            <w:pPr>
              <w:rPr>
                <w:rFonts w:eastAsia="맑은 고딕"/>
                <w:lang w:eastAsia="ko-KR"/>
              </w:rPr>
            </w:pPr>
            <w:r w:rsidRPr="00A006D3">
              <w:rPr>
                <w:rFonts w:eastAsia="맑은 고딕"/>
                <w:lang w:eastAsia="ko-KR"/>
              </w:rPr>
              <w:t xml:space="preserve">Majority of responses are fine with capturing the above link budget evaluation results to TR 38.875. </w:t>
            </w:r>
            <w:r>
              <w:rPr>
                <w:rFonts w:eastAsia="맑은 고딕"/>
                <w:lang w:eastAsia="ko-KR"/>
              </w:rPr>
              <w:t>One</w:t>
            </w:r>
            <w:r w:rsidRPr="00A006D3">
              <w:rPr>
                <w:rFonts w:eastAsia="맑은 고딕"/>
                <w:lang w:eastAsia="ko-KR"/>
              </w:rPr>
              <w:t xml:space="preserve"> responses comment</w:t>
            </w:r>
            <w:r>
              <w:rPr>
                <w:rFonts w:eastAsia="맑은 고딕"/>
                <w:lang w:eastAsia="ko-KR"/>
              </w:rPr>
              <w:t>s</w:t>
            </w:r>
            <w:r w:rsidRPr="00A006D3">
              <w:rPr>
                <w:rFonts w:eastAsia="맑은 고딕"/>
                <w:lang w:eastAsia="ko-KR"/>
              </w:rPr>
              <w:t xml:space="preserve"> to clarify </w:t>
            </w:r>
            <w:r>
              <w:rPr>
                <w:rFonts w:eastAsia="맑은 고딕"/>
                <w:lang w:eastAsia="ko-KR"/>
              </w:rPr>
              <w:t xml:space="preserve">evaluation </w:t>
            </w:r>
            <w:r w:rsidRPr="00A006D3">
              <w:rPr>
                <w:rFonts w:eastAsia="맑은 고딕"/>
                <w:lang w:eastAsia="ko-KR"/>
              </w:rPr>
              <w:t>assumption for msg2</w:t>
            </w:r>
            <w:r>
              <w:rPr>
                <w:rFonts w:eastAsia="맑은 고딕"/>
                <w:lang w:eastAsia="ko-KR"/>
              </w:rPr>
              <w:t>.</w:t>
            </w:r>
          </w:p>
          <w:p w14:paraId="36BE3A07" w14:textId="05364208" w:rsidR="004E6457" w:rsidRDefault="004E6457" w:rsidP="00477569">
            <w:pPr>
              <w:rPr>
                <w:rFonts w:eastAsia="맑은 고딕"/>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3AC4E799" w14:textId="77777777" w:rsidR="004E6457" w:rsidRDefault="004E6457" w:rsidP="00477569">
            <w:pPr>
              <w:rPr>
                <w:rFonts w:eastAsia="DengXian"/>
                <w:lang w:eastAsia="zh-CN"/>
              </w:rPr>
            </w:pPr>
            <w:r>
              <w:rPr>
                <w:rFonts w:eastAsia="DengXian"/>
                <w:lang w:eastAsia="zh-CN"/>
              </w:rPr>
              <w:t>Based on the responses, the FL makes the following proposal:</w:t>
            </w:r>
          </w:p>
          <w:p w14:paraId="2EF5B63E" w14:textId="10D30696" w:rsidR="004E6457" w:rsidRPr="00A006D3" w:rsidRDefault="004E6457" w:rsidP="00477569">
            <w:pPr>
              <w:rPr>
                <w:rFonts w:eastAsia="DengXian"/>
                <w:b/>
                <w:bCs/>
                <w:lang w:eastAsia="zh-CN"/>
              </w:rPr>
            </w:pPr>
            <w:r w:rsidRPr="00A006D3">
              <w:rPr>
                <w:rFonts w:eastAsia="DengXian"/>
                <w:b/>
                <w:bCs/>
                <w:highlight w:val="yellow"/>
                <w:lang w:eastAsia="zh-CN"/>
              </w:rPr>
              <w:t>[FL4] Proposal 3.</w:t>
            </w:r>
            <w:r w:rsidR="00B56919">
              <w:rPr>
                <w:rFonts w:eastAsia="DengXian"/>
                <w:b/>
                <w:bCs/>
                <w:highlight w:val="yellow"/>
                <w:lang w:eastAsia="zh-CN"/>
              </w:rPr>
              <w:t>4</w:t>
            </w:r>
            <w:r w:rsidRPr="00A006D3">
              <w:rPr>
                <w:rFonts w:eastAsia="DengXian"/>
                <w:b/>
                <w:bCs/>
                <w:highlight w:val="yellow"/>
                <w:lang w:eastAsia="zh-CN"/>
              </w:rPr>
              <w:t>-1:</w:t>
            </w:r>
          </w:p>
          <w:p w14:paraId="235D4450" w14:textId="3A8C2AB1" w:rsidR="004E6457" w:rsidRPr="00F60DB9" w:rsidRDefault="004E6457" w:rsidP="00477569">
            <w:pPr>
              <w:pStyle w:val="afd"/>
              <w:numPr>
                <w:ilvl w:val="0"/>
                <w:numId w:val="18"/>
              </w:numPr>
              <w:spacing w:after="120"/>
              <w:rPr>
                <w:rFonts w:ascii="Times New Roman" w:hAnsi="Times New Roman"/>
                <w:sz w:val="20"/>
                <w:szCs w:val="20"/>
              </w:rPr>
            </w:pPr>
            <w:r>
              <w:rPr>
                <w:rFonts w:ascii="Times New Roman" w:hAnsi="Times New Roman"/>
                <w:sz w:val="20"/>
                <w:szCs w:val="20"/>
              </w:rPr>
              <w:lastRenderedPageBreak/>
              <w:t>Capture the link budget evaluation results (</w:t>
            </w:r>
            <w:r w:rsidR="000C0229">
              <w:rPr>
                <w:rFonts w:ascii="Times New Roman" w:hAnsi="Times New Roman"/>
                <w:sz w:val="20"/>
                <w:szCs w:val="20"/>
              </w:rPr>
              <w:t>indoor</w:t>
            </w:r>
            <w:r>
              <w:rPr>
                <w:rFonts w:ascii="Times New Roman" w:hAnsi="Times New Roman"/>
                <w:sz w:val="20"/>
                <w:szCs w:val="20"/>
              </w:rPr>
              <w:t xml:space="preserve"> </w:t>
            </w:r>
            <w:r w:rsidR="000C0229">
              <w:rPr>
                <w:rFonts w:ascii="Times New Roman" w:hAnsi="Times New Roman"/>
                <w:sz w:val="20"/>
                <w:szCs w:val="20"/>
              </w:rPr>
              <w:t>28</w:t>
            </w:r>
            <w:r>
              <w:rPr>
                <w:rFonts w:ascii="Times New Roman" w:hAnsi="Times New Roman"/>
                <w:sz w:val="20"/>
                <w:szCs w:val="20"/>
              </w:rPr>
              <w:t xml:space="preserve"> GHz) in </w:t>
            </w:r>
            <w:r>
              <w:rPr>
                <w:rFonts w:ascii="Times New Roman" w:hAnsi="Times New Roman"/>
                <w:sz w:val="20"/>
                <w:szCs w:val="20"/>
                <w:lang w:val="en-GB" w:eastAsia="zh-CN"/>
              </w:rPr>
              <w:t>Table 3.</w:t>
            </w:r>
            <w:r w:rsidR="00B56919">
              <w:rPr>
                <w:rFonts w:ascii="Times New Roman" w:hAnsi="Times New Roman"/>
                <w:sz w:val="20"/>
                <w:szCs w:val="20"/>
                <w:lang w:val="en-GB" w:eastAsia="zh-CN"/>
              </w:rPr>
              <w:t>4</w:t>
            </w:r>
            <w:r>
              <w:rPr>
                <w:rFonts w:ascii="Times New Roman" w:hAnsi="Times New Roman"/>
                <w:sz w:val="20"/>
                <w:szCs w:val="20"/>
                <w:lang w:val="en-GB" w:eastAsia="zh-CN"/>
              </w:rPr>
              <w:t>-1 to Table 3.</w:t>
            </w:r>
            <w:r w:rsidR="00B56919">
              <w:rPr>
                <w:rFonts w:ascii="Times New Roman" w:hAnsi="Times New Roman"/>
                <w:sz w:val="20"/>
                <w:szCs w:val="20"/>
                <w:lang w:val="en-GB" w:eastAsia="zh-CN"/>
              </w:rPr>
              <w:t>4</w:t>
            </w:r>
            <w:r>
              <w:rPr>
                <w:rFonts w:ascii="Times New Roman" w:hAnsi="Times New Roman"/>
                <w:sz w:val="20"/>
                <w:szCs w:val="20"/>
                <w:lang w:val="en-GB" w:eastAsia="zh-CN"/>
              </w:rPr>
              <w:t>-3 to the Appendix of TR 38.875</w:t>
            </w:r>
          </w:p>
          <w:p w14:paraId="4C127818" w14:textId="773F12CC" w:rsidR="004E6457" w:rsidRPr="00A006D3" w:rsidRDefault="004E6457" w:rsidP="00477569">
            <w:pPr>
              <w:pStyle w:val="afd"/>
              <w:numPr>
                <w:ilvl w:val="1"/>
                <w:numId w:val="18"/>
              </w:numPr>
              <w:overflowPunct w:val="0"/>
              <w:autoSpaceDE w:val="0"/>
              <w:autoSpaceDN w:val="0"/>
              <w:spacing w:after="180"/>
              <w:ind w:left="720"/>
              <w:textAlignment w:val="baseline"/>
              <w:rPr>
                <w:rFonts w:eastAsia="맑은 고딕"/>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Pr>
                <w:rFonts w:ascii="Times New Roman" w:hAnsi="Times New Roman"/>
                <w:sz w:val="20"/>
                <w:szCs w:val="20"/>
              </w:rPr>
              <w:t xml:space="preserve"> and a clarification of assumption for Msg2</w:t>
            </w:r>
          </w:p>
        </w:tc>
      </w:tr>
      <w:tr w:rsidR="004E6457" w:rsidRPr="009F1F6E" w14:paraId="32E6BF1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238F6" w14:textId="45DEF179" w:rsidR="004E6457" w:rsidRPr="00C635A9" w:rsidRDefault="00C635A9" w:rsidP="001F7CB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19003D1" w14:textId="77777777" w:rsidR="004E6457" w:rsidRDefault="004E6457"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F4995" w14:textId="6BD325F5" w:rsidR="004E6457" w:rsidRPr="00C635A9" w:rsidRDefault="00F420A3" w:rsidP="001F7CB7">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726F87" w:rsidRPr="009F1F6E" w14:paraId="67179172"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2CD25" w14:textId="426FB43E" w:rsidR="00726F87" w:rsidRDefault="00726F87" w:rsidP="00726F87">
            <w:pPr>
              <w:rPr>
                <w:rFonts w:eastAsia="맑은 고딕"/>
                <w:lang w:eastAsia="ko-KR"/>
              </w:rPr>
            </w:pPr>
            <w:r>
              <w:rPr>
                <w:rFonts w:eastAsia="맑은 고딕"/>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C44F2CF" w14:textId="4695F64D" w:rsidR="00726F87" w:rsidRDefault="00726F87" w:rsidP="00726F8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01E6E" w14:textId="77777777" w:rsidR="00726F87" w:rsidRDefault="00726F87" w:rsidP="00726F87">
            <w:pPr>
              <w:rPr>
                <w:lang w:eastAsia="zh-CN"/>
              </w:rPr>
            </w:pPr>
            <w:r>
              <w:rPr>
                <w:lang w:eastAsia="zh-CN"/>
              </w:rPr>
              <w:t>We are fine with the FL updated proposal</w:t>
            </w:r>
          </w:p>
          <w:p w14:paraId="5C23DE64" w14:textId="79A797E5" w:rsidR="00726F87" w:rsidRDefault="00726F87" w:rsidP="00726F87">
            <w:pPr>
              <w:rPr>
                <w:rFonts w:eastAsia="맑은 고딕"/>
                <w:lang w:eastAsia="ko-KR"/>
              </w:rPr>
            </w:pPr>
            <w:r>
              <w:rPr>
                <w:rFonts w:eastAsia="맑은 고딕"/>
                <w:lang w:eastAsia="ko-KR"/>
              </w:rPr>
              <w:t xml:space="preserve">For Msg2, </w:t>
            </w:r>
            <w:r w:rsidR="00DE39C0">
              <w:rPr>
                <w:rFonts w:eastAsia="맑은 고딕"/>
                <w:lang w:eastAsia="ko-KR"/>
              </w:rPr>
              <w:t>no TBS scaling is used (</w:t>
            </w:r>
            <w:r>
              <w:rPr>
                <w:rFonts w:eastAsia="맑은 고딕"/>
                <w:lang w:eastAsia="ko-KR"/>
              </w:rPr>
              <w:t>4 RBs, MCS0</w:t>
            </w:r>
            <w:r w:rsidR="009C47F1">
              <w:rPr>
                <w:rFonts w:eastAsia="맑은 고딕"/>
                <w:lang w:eastAsia="ko-KR"/>
              </w:rPr>
              <w:t>,</w:t>
            </w:r>
            <w:r>
              <w:rPr>
                <w:rFonts w:eastAsia="맑은 고딕"/>
                <w:lang w:eastAsia="ko-KR"/>
              </w:rPr>
              <w:t xml:space="preserve"> and TBS = 96</w:t>
            </w:r>
            <w:r w:rsidR="00DE39C0">
              <w:rPr>
                <w:rFonts w:eastAsia="맑은 고딕"/>
                <w:lang w:eastAsia="ko-KR"/>
              </w:rPr>
              <w:t>)</w:t>
            </w:r>
          </w:p>
        </w:tc>
      </w:tr>
      <w:tr w:rsidR="005440BD" w:rsidRPr="009F1F6E" w14:paraId="696339E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F0407" w14:textId="46A90557" w:rsidR="005440BD" w:rsidRDefault="005440BD" w:rsidP="005440BD">
            <w:pPr>
              <w:rPr>
                <w:rFonts w:eastAsia="맑은 고딕"/>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6C2A4314" w14:textId="5D3EC0F5" w:rsidR="005440BD" w:rsidRDefault="005440BD" w:rsidP="005440BD">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557D" w14:textId="77777777" w:rsidR="005440BD" w:rsidRDefault="005440BD" w:rsidP="005440BD">
            <w:pPr>
              <w:rPr>
                <w:lang w:eastAsia="sv-SE"/>
              </w:rPr>
            </w:pPr>
            <w:r>
              <w:rPr>
                <w:lang w:eastAsia="sv-SE"/>
              </w:rPr>
              <w:t>We prefer to wait until proposal 1 is agreed.</w:t>
            </w:r>
          </w:p>
          <w:p w14:paraId="2C5C3B7F" w14:textId="22457820" w:rsidR="005440BD" w:rsidRDefault="005440BD" w:rsidP="005440BD">
            <w:pPr>
              <w:rPr>
                <w:lang w:eastAsia="zh-CN"/>
              </w:rPr>
            </w:pPr>
            <w:r>
              <w:rPr>
                <w:lang w:eastAsia="sv-SE"/>
              </w:rPr>
              <w:t>For Msg2, no TBS scaling is assumed in our simulation.</w:t>
            </w:r>
          </w:p>
        </w:tc>
      </w:tr>
      <w:tr w:rsidR="00604AC4" w:rsidRPr="009F1F6E" w14:paraId="485DBFC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860C" w14:textId="507A5792" w:rsidR="00604AC4" w:rsidRDefault="00604AC4" w:rsidP="00604AC4">
            <w:pPr>
              <w:rPr>
                <w:lang w:eastAsia="zh-CN"/>
              </w:rPr>
            </w:pPr>
            <w:r>
              <w:rPr>
                <w:rFonts w:eastAsia="맑은 고딕"/>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47222871" w14:textId="007E6671" w:rsidR="00604AC4" w:rsidRDefault="00604AC4" w:rsidP="00604AC4">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645BB" w14:textId="29158160" w:rsidR="00604AC4" w:rsidRDefault="00604AC4" w:rsidP="00604AC4">
            <w:pPr>
              <w:rPr>
                <w:lang w:eastAsia="sv-SE"/>
              </w:rPr>
            </w:pPr>
            <w:r>
              <w:rPr>
                <w:rFonts w:eastAsia="맑은 고딕"/>
                <w:lang w:eastAsia="ko-KR"/>
              </w:rPr>
              <w:t xml:space="preserve">We simulate Msg2 with scaling factor 1/4 </w:t>
            </w:r>
          </w:p>
        </w:tc>
      </w:tr>
      <w:tr w:rsidR="00B72DD1" w14:paraId="37C68B12"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8256C" w14:textId="77777777" w:rsidR="00B72DD1" w:rsidRPr="00B72DD1" w:rsidRDefault="00B72DD1" w:rsidP="00FF44BC">
            <w:pPr>
              <w:rPr>
                <w:rFonts w:eastAsia="맑은 고딕"/>
                <w:lang w:eastAsia="ko-KR"/>
              </w:rPr>
            </w:pPr>
            <w:r w:rsidRPr="00B72DD1">
              <w:rPr>
                <w:rFonts w:eastAsia="맑은 고딕"/>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11207309" w14:textId="77777777" w:rsidR="00B72DD1" w:rsidRDefault="00B72DD1" w:rsidP="00FF44BC">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9C8BC" w14:textId="77777777" w:rsidR="00B72DD1" w:rsidRPr="00B72DD1" w:rsidRDefault="00B72DD1" w:rsidP="00FF44BC">
            <w:pPr>
              <w:rPr>
                <w:rFonts w:eastAsia="맑은 고딕"/>
                <w:lang w:eastAsia="ko-KR"/>
              </w:rPr>
            </w:pPr>
            <w:r w:rsidRPr="00B72DD1">
              <w:rPr>
                <w:rFonts w:eastAsia="맑은 고딕"/>
                <w:lang w:eastAsia="ko-KR"/>
              </w:rPr>
              <w:t>Regarding TBS scaling for Msg2, we have provided results with and without TBS scaling. We suggest using results based on no TBS scaling as a baseline. TBS scaling can be considered as a coverage recovery technique for Msg2.</w:t>
            </w:r>
          </w:p>
        </w:tc>
      </w:tr>
      <w:tr w:rsidR="007A0F16" w14:paraId="2B0C894F"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4E112" w14:textId="4EA4D2FE" w:rsidR="007A0F16" w:rsidRPr="00B72DD1" w:rsidRDefault="007A0F16" w:rsidP="007A0F16">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02B59A4" w14:textId="77777777" w:rsidR="007A0F16" w:rsidRDefault="007A0F16" w:rsidP="007A0F16">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AA3D9" w14:textId="243F4A71" w:rsidR="007A0F16" w:rsidRPr="00B72DD1" w:rsidRDefault="007A0F16" w:rsidP="007A0F16">
            <w:pPr>
              <w:rPr>
                <w:rFonts w:eastAsia="맑은 고딕"/>
                <w:lang w:eastAsia="ko-KR"/>
              </w:rPr>
            </w:pPr>
            <w:r>
              <w:rPr>
                <w:rFonts w:eastAsia="맑은 고딕"/>
                <w:lang w:eastAsia="ko-KR"/>
              </w:rPr>
              <w:t>No TBS scaling was used for Msg2.</w:t>
            </w:r>
          </w:p>
        </w:tc>
      </w:tr>
    </w:tbl>
    <w:p w14:paraId="22155166" w14:textId="77777777" w:rsidR="006C49F5" w:rsidRDefault="006C49F5">
      <w:pPr>
        <w:spacing w:after="120"/>
        <w:rPr>
          <w:highlight w:val="yellow"/>
          <w:lang w:eastAsia="zh-CN"/>
        </w:rPr>
      </w:pPr>
    </w:p>
    <w:p w14:paraId="26E06BEE" w14:textId="289FD02A" w:rsidR="006C49F5" w:rsidRPr="006C49F5" w:rsidRDefault="00A40E96">
      <w:pPr>
        <w:jc w:val="both"/>
        <w:rPr>
          <w:rPrChange w:id="865" w:author="Chao Wei" w:date="2020-11-02T11:45:00Z">
            <w:rPr>
              <w:lang w:val="en-GB" w:eastAsia="zh-CN"/>
            </w:rPr>
          </w:rPrChange>
        </w:rPr>
      </w:pPr>
      <w:r>
        <w:t xml:space="preserve">Based on the evaluation results in </w:t>
      </w:r>
      <w:r>
        <w:rPr>
          <w:lang w:val="en-GB" w:eastAsia="zh-CN"/>
        </w:rPr>
        <w:t xml:space="preserve">Table 3.4-1 to Table 3.4-4, the channels that </w:t>
      </w:r>
      <w:ins w:id="866" w:author="Chao Wei" w:date="2020-11-02T11:14:00Z">
        <w:r>
          <w:rPr>
            <w:lang w:val="en-GB" w:eastAsia="zh-CN"/>
          </w:rPr>
          <w:t xml:space="preserve">potentially </w:t>
        </w:r>
      </w:ins>
      <w:r>
        <w:rPr>
          <w:lang w:val="en-GB" w:eastAsia="zh-CN"/>
        </w:rPr>
        <w:t xml:space="preserve">need coverage recovery </w:t>
      </w:r>
      <w:del w:id="867"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68"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69" w:author="Chao Wei" w:date="2020-11-02T11:15:00Z">
        <w:r>
          <w:rPr>
            <w:lang w:val="en-GB" w:eastAsia="zh-CN"/>
          </w:rPr>
          <w:delText xml:space="preserve">show the counts of </w:delText>
        </w:r>
      </w:del>
      <w:ins w:id="870" w:author="Chao Wei" w:date="2020-11-02T11:15:00Z">
        <w:r>
          <w:rPr>
            <w:lang w:val="en-GB" w:eastAsia="zh-CN"/>
          </w:rPr>
          <w:t xml:space="preserve">is </w:t>
        </w:r>
      </w:ins>
      <w:r>
        <w:rPr>
          <w:lang w:val="en-GB" w:eastAsia="zh-CN"/>
        </w:rPr>
        <w:t xml:space="preserve">the number of </w:t>
      </w:r>
      <w:del w:id="871" w:author="Chao Wei" w:date="2020-11-02T11:15:00Z">
        <w:r>
          <w:rPr>
            <w:lang w:val="en-GB" w:eastAsia="zh-CN"/>
          </w:rPr>
          <w:delText>the companies with same observation</w:delText>
        </w:r>
      </w:del>
      <w:ins w:id="872" w:author="Chao Wei" w:date="2020-11-02T11:15:00Z">
        <w:r>
          <w:rPr>
            <w:lang w:val="en-GB" w:eastAsia="zh-CN"/>
          </w:rPr>
          <w:t>samples</w:t>
        </w:r>
      </w:ins>
      <w:r>
        <w:rPr>
          <w:lang w:val="en-GB" w:eastAsia="zh-CN"/>
        </w:rPr>
        <w:t>.</w:t>
      </w: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A9953F1" w14:textId="77777777" w:rsidR="006C49F5" w:rsidRDefault="00A40E96">
      <w:pPr>
        <w:pStyle w:val="a9"/>
        <w:jc w:val="center"/>
        <w:rPr>
          <w:ins w:id="873" w:author="Chao Wei" w:date="2020-11-02T11:15:00Z"/>
          <w:rFonts w:cs="Arial"/>
          <w:b/>
          <w:bCs/>
        </w:rPr>
      </w:pPr>
      <w:r>
        <w:fldChar w:fldCharType="end"/>
      </w: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C4764" w14:paraId="6E1F7C5B" w14:textId="77777777" w:rsidTr="006C49F5">
        <w:trPr>
          <w:cnfStyle w:val="100000000000" w:firstRow="1" w:lastRow="0" w:firstColumn="0" w:lastColumn="0" w:oddVBand="0" w:evenVBand="0" w:oddHBand="0" w:evenHBand="0" w:firstRowFirstColumn="0" w:firstRowLastColumn="0" w:lastRowFirstColumn="0" w:lastRowLastColumn="0"/>
          <w:jc w:val="center"/>
          <w:ins w:id="874"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14:paraId="37360D28" w14:textId="77777777" w:rsidR="006C49F5" w:rsidRDefault="006C49F5">
            <w:pPr>
              <w:rPr>
                <w:ins w:id="875" w:author="Chao Wei" w:date="2020-11-02T11:15:00Z"/>
                <w:b w:val="0"/>
                <w:bCs w:val="0"/>
              </w:rPr>
            </w:pPr>
          </w:p>
        </w:tc>
        <w:tc>
          <w:tcPr>
            <w:tcW w:w="0" w:type="auto"/>
          </w:tcPr>
          <w:p w14:paraId="2FA391B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76" w:author="Chao Wei" w:date="2020-11-02T11:15:00Z"/>
                <w:b w:val="0"/>
                <w:bCs w:val="0"/>
              </w:rPr>
            </w:pPr>
            <w:ins w:id="877" w:author="Chao Wei" w:date="2020-11-02T11:15:00Z">
              <w:r>
                <w:t>Channels</w:t>
              </w:r>
            </w:ins>
          </w:p>
        </w:tc>
        <w:tc>
          <w:tcPr>
            <w:tcW w:w="0" w:type="auto"/>
          </w:tcPr>
          <w:p w14:paraId="311B1A8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78" w:author="Chao Wei" w:date="2020-11-02T11:15:00Z"/>
                <w:b w:val="0"/>
                <w:bCs w:val="0"/>
              </w:rPr>
            </w:pPr>
            <w:ins w:id="879" w:author="Chao Wei" w:date="2020-11-02T11:15:00Z">
              <w:r>
                <w:t>Mean</w:t>
              </w:r>
            </w:ins>
          </w:p>
        </w:tc>
        <w:tc>
          <w:tcPr>
            <w:tcW w:w="0" w:type="auto"/>
          </w:tcPr>
          <w:p w14:paraId="77D5E4E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80" w:author="Chao Wei" w:date="2020-11-02T11:15:00Z"/>
                <w:b w:val="0"/>
                <w:bCs w:val="0"/>
              </w:rPr>
            </w:pPr>
            <w:ins w:id="881" w:author="Chao Wei" w:date="2020-11-02T11:15:00Z">
              <w:r>
                <w:t>Median</w:t>
              </w:r>
            </w:ins>
          </w:p>
        </w:tc>
        <w:tc>
          <w:tcPr>
            <w:tcW w:w="0" w:type="auto"/>
          </w:tcPr>
          <w:p w14:paraId="63BBDB78"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82" w:author="Chao Wei" w:date="2020-11-02T11:15:00Z"/>
                <w:b w:val="0"/>
                <w:bCs w:val="0"/>
              </w:rPr>
            </w:pPr>
            <w:ins w:id="883" w:author="Chao Wei" w:date="2020-11-02T11:15:00Z">
              <w:r>
                <w:t>Range</w:t>
              </w:r>
            </w:ins>
          </w:p>
        </w:tc>
        <w:tc>
          <w:tcPr>
            <w:tcW w:w="0" w:type="dxa"/>
          </w:tcPr>
          <w:p w14:paraId="38DF6B2D"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84" w:author="Chao Wei" w:date="2020-11-02T11:15:00Z"/>
                <w:b w:val="0"/>
                <w:bCs w:val="0"/>
              </w:rPr>
            </w:pPr>
            <w:ins w:id="885" w:author="Chao Wei" w:date="2020-11-02T11:15:00Z">
              <w:r>
                <w:rPr>
                  <w:lang w:val="en-GB" w:eastAsia="zh-CN"/>
                </w:rPr>
                <w:t>Representative value</w:t>
              </w:r>
            </w:ins>
          </w:p>
        </w:tc>
      </w:tr>
      <w:tr w:rsidR="006C49F5" w14:paraId="52330CD5" w14:textId="77777777" w:rsidTr="006C49F5">
        <w:trPr>
          <w:jc w:val="center"/>
          <w:ins w:id="886"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48F29530" w14:textId="77777777" w:rsidR="006C49F5" w:rsidRDefault="00A40E96">
            <w:pPr>
              <w:rPr>
                <w:ins w:id="887" w:author="Chao Wei" w:date="2020-11-02T11:15:00Z"/>
                <w:b w:val="0"/>
                <w:bCs w:val="0"/>
              </w:rPr>
            </w:pPr>
            <w:ins w:id="888" w:author="Chao Wei" w:date="2020-11-02T11:16:00Z">
              <w:r>
                <w:t>2Rx RedCap 100MHz BW</w:t>
              </w:r>
            </w:ins>
          </w:p>
        </w:tc>
        <w:tc>
          <w:tcPr>
            <w:tcW w:w="0" w:type="auto"/>
            <w:shd w:val="clear" w:color="auto" w:fill="B4C6E7" w:themeFill="accent5" w:themeFillTint="66"/>
          </w:tcPr>
          <w:p w14:paraId="1D521C1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89" w:author="Chao Wei" w:date="2020-11-02T11:15:00Z"/>
                <w:color w:val="FF0000"/>
              </w:rPr>
            </w:pPr>
            <w:ins w:id="890" w:author="Chao Wei" w:date="2020-11-02T11:22:00Z">
              <w:r>
                <w:rPr>
                  <w:color w:val="FF0000"/>
                </w:rPr>
                <w:t>PDSCH</w:t>
              </w:r>
            </w:ins>
            <w:ins w:id="891" w:author="Chao Wei" w:date="2020-11-02T11:15:00Z">
              <w:r>
                <w:rPr>
                  <w:color w:val="FF0000"/>
                </w:rPr>
                <w:t xml:space="preserve"> (1</w:t>
              </w:r>
            </w:ins>
            <w:ins w:id="892" w:author="Chao Wei" w:date="2020-11-02T11:22:00Z">
              <w:r>
                <w:rPr>
                  <w:color w:val="FF0000"/>
                </w:rPr>
                <w:t>0</w:t>
              </w:r>
            </w:ins>
            <w:ins w:id="893" w:author="Chao Wei" w:date="2020-11-02T11:15:00Z">
              <w:r>
                <w:rPr>
                  <w:color w:val="FF0000"/>
                </w:rPr>
                <w:t>)</w:t>
              </w:r>
            </w:ins>
          </w:p>
        </w:tc>
        <w:tc>
          <w:tcPr>
            <w:tcW w:w="0" w:type="auto"/>
            <w:shd w:val="clear" w:color="auto" w:fill="B4C6E7" w:themeFill="accent5" w:themeFillTint="66"/>
          </w:tcPr>
          <w:p w14:paraId="720C8D6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4" w:author="Chao Wei" w:date="2020-11-02T11:15:00Z"/>
                <w:color w:val="FF0000"/>
              </w:rPr>
            </w:pPr>
            <w:ins w:id="895" w:author="Chao Wei" w:date="2020-11-02T11:23:00Z">
              <w:r>
                <w:rPr>
                  <w:color w:val="FF0000"/>
                </w:rPr>
                <w:t>-3.1</w:t>
              </w:r>
            </w:ins>
          </w:p>
        </w:tc>
        <w:tc>
          <w:tcPr>
            <w:tcW w:w="0" w:type="auto"/>
            <w:shd w:val="clear" w:color="auto" w:fill="B4C6E7" w:themeFill="accent5" w:themeFillTint="66"/>
          </w:tcPr>
          <w:p w14:paraId="6699633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6" w:author="Chao Wei" w:date="2020-11-02T11:15:00Z"/>
                <w:color w:val="FF0000"/>
              </w:rPr>
            </w:pPr>
            <w:ins w:id="897" w:author="Chao Wei" w:date="2020-11-02T11:23:00Z">
              <w:r>
                <w:rPr>
                  <w:color w:val="FF0000"/>
                </w:rPr>
                <w:t>-3.4</w:t>
              </w:r>
            </w:ins>
          </w:p>
        </w:tc>
        <w:tc>
          <w:tcPr>
            <w:tcW w:w="0" w:type="auto"/>
            <w:shd w:val="clear" w:color="auto" w:fill="B4C6E7" w:themeFill="accent5" w:themeFillTint="66"/>
          </w:tcPr>
          <w:p w14:paraId="2580E54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8" w:author="Chao Wei" w:date="2020-11-02T11:15:00Z"/>
                <w:color w:val="FF0000"/>
              </w:rPr>
            </w:pPr>
            <w:ins w:id="899" w:author="Chao Wei" w:date="2020-11-02T11:23:00Z">
              <w:r>
                <w:rPr>
                  <w:color w:val="FF0000"/>
                </w:rPr>
                <w:t>12.4</w:t>
              </w:r>
            </w:ins>
          </w:p>
        </w:tc>
        <w:tc>
          <w:tcPr>
            <w:tcW w:w="1494" w:type="dxa"/>
            <w:shd w:val="clear" w:color="auto" w:fill="B4C6E7" w:themeFill="accent5" w:themeFillTint="66"/>
          </w:tcPr>
          <w:p w14:paraId="5CE82DD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00" w:author="Chao Wei" w:date="2020-11-02T11:15:00Z"/>
                <w:color w:val="FF0000"/>
              </w:rPr>
            </w:pPr>
            <w:ins w:id="901" w:author="Chao Wei" w:date="2020-11-02T11:23:00Z">
              <w:r>
                <w:rPr>
                  <w:color w:val="FF0000"/>
                </w:rPr>
                <w:t>-3.1</w:t>
              </w:r>
            </w:ins>
          </w:p>
        </w:tc>
      </w:tr>
      <w:tr w:rsidR="006C49F5" w14:paraId="5A89839A" w14:textId="77777777" w:rsidTr="006C49F5">
        <w:trPr>
          <w:jc w:val="center"/>
          <w:ins w:id="902"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0B803A06" w14:textId="77777777" w:rsidR="006C49F5" w:rsidRDefault="006C49F5">
            <w:pPr>
              <w:rPr>
                <w:ins w:id="903" w:author="Chao Wei" w:date="2020-11-02T11:15:00Z"/>
                <w:b w:val="0"/>
                <w:bCs w:val="0"/>
              </w:rPr>
            </w:pPr>
          </w:p>
        </w:tc>
        <w:tc>
          <w:tcPr>
            <w:tcW w:w="0" w:type="auto"/>
          </w:tcPr>
          <w:p w14:paraId="513EA83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04" w:author="Chao Wei" w:date="2020-11-02T11:15:00Z"/>
                <w:color w:val="FF0000"/>
              </w:rPr>
            </w:pPr>
            <w:ins w:id="905" w:author="Chao Wei" w:date="2020-11-02T11:15:00Z">
              <w:r>
                <w:rPr>
                  <w:color w:val="FF0000"/>
                </w:rPr>
                <w:t>Msg</w:t>
              </w:r>
            </w:ins>
            <w:ins w:id="906" w:author="Chao Wei" w:date="2020-11-02T11:22:00Z">
              <w:r>
                <w:rPr>
                  <w:color w:val="FF0000"/>
                </w:rPr>
                <w:t>2</w:t>
              </w:r>
            </w:ins>
            <w:ins w:id="907" w:author="Chao Wei" w:date="2020-11-02T11:15:00Z">
              <w:r>
                <w:rPr>
                  <w:color w:val="FF0000"/>
                </w:rPr>
                <w:t xml:space="preserve"> (</w:t>
              </w:r>
            </w:ins>
            <w:ins w:id="908" w:author="Chao Wei" w:date="2020-11-02T11:22:00Z">
              <w:r>
                <w:rPr>
                  <w:color w:val="FF0000"/>
                </w:rPr>
                <w:t>9</w:t>
              </w:r>
            </w:ins>
            <w:ins w:id="909" w:author="Chao Wei" w:date="2020-11-02T11:15:00Z">
              <w:r>
                <w:rPr>
                  <w:color w:val="FF0000"/>
                </w:rPr>
                <w:t>)</w:t>
              </w:r>
            </w:ins>
          </w:p>
        </w:tc>
        <w:tc>
          <w:tcPr>
            <w:tcW w:w="0" w:type="auto"/>
          </w:tcPr>
          <w:p w14:paraId="6BC7E3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10" w:author="Chao Wei" w:date="2020-11-02T11:15:00Z"/>
                <w:color w:val="FF0000"/>
              </w:rPr>
            </w:pPr>
            <w:ins w:id="911" w:author="Chao Wei" w:date="2020-11-02T11:23:00Z">
              <w:r>
                <w:rPr>
                  <w:color w:val="FF0000"/>
                </w:rPr>
                <w:t>-0.9</w:t>
              </w:r>
            </w:ins>
          </w:p>
        </w:tc>
        <w:tc>
          <w:tcPr>
            <w:tcW w:w="0" w:type="auto"/>
          </w:tcPr>
          <w:p w14:paraId="6E7554C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12" w:author="Chao Wei" w:date="2020-11-02T11:15:00Z"/>
                <w:color w:val="FF0000"/>
              </w:rPr>
            </w:pPr>
            <w:ins w:id="913" w:author="Chao Wei" w:date="2020-11-02T11:23:00Z">
              <w:r>
                <w:rPr>
                  <w:color w:val="FF0000"/>
                </w:rPr>
                <w:t>-0.4</w:t>
              </w:r>
            </w:ins>
          </w:p>
        </w:tc>
        <w:tc>
          <w:tcPr>
            <w:tcW w:w="0" w:type="auto"/>
          </w:tcPr>
          <w:p w14:paraId="26436CA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14" w:author="Chao Wei" w:date="2020-11-02T11:15:00Z"/>
                <w:color w:val="FF0000"/>
              </w:rPr>
            </w:pPr>
            <w:ins w:id="915" w:author="Chao Wei" w:date="2020-11-02T11:23:00Z">
              <w:r>
                <w:rPr>
                  <w:color w:val="FF0000"/>
                </w:rPr>
                <w:t>11.8</w:t>
              </w:r>
            </w:ins>
          </w:p>
        </w:tc>
        <w:tc>
          <w:tcPr>
            <w:tcW w:w="1494" w:type="dxa"/>
          </w:tcPr>
          <w:p w14:paraId="03AB37D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16" w:author="Chao Wei" w:date="2020-11-02T11:15:00Z"/>
                <w:color w:val="FF0000"/>
              </w:rPr>
            </w:pPr>
            <w:ins w:id="917" w:author="Chao Wei" w:date="2020-11-02T11:23:00Z">
              <w:r>
                <w:rPr>
                  <w:color w:val="FF0000"/>
                </w:rPr>
                <w:t>-1.2</w:t>
              </w:r>
            </w:ins>
          </w:p>
        </w:tc>
      </w:tr>
      <w:tr w:rsidR="006C49F5" w14:paraId="2904C336" w14:textId="77777777" w:rsidTr="006C49F5">
        <w:trPr>
          <w:jc w:val="center"/>
          <w:ins w:id="91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688A7EA3" w14:textId="77777777" w:rsidR="006C49F5" w:rsidRDefault="006C49F5">
            <w:pPr>
              <w:rPr>
                <w:ins w:id="919" w:author="Chao Wei" w:date="2020-11-02T11:15:00Z"/>
                <w:b w:val="0"/>
                <w:bCs w:val="0"/>
              </w:rPr>
            </w:pPr>
          </w:p>
        </w:tc>
        <w:tc>
          <w:tcPr>
            <w:tcW w:w="0" w:type="auto"/>
            <w:shd w:val="clear" w:color="auto" w:fill="B4C6E7" w:themeFill="accent5" w:themeFillTint="66"/>
          </w:tcPr>
          <w:p w14:paraId="24292F4C"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20" w:author="Chao Wei" w:date="2020-11-02T11:15:00Z"/>
                <w:color w:val="FF0000"/>
                <w:rPrChange w:id="921" w:author="Chao Wei" w:date="2020-11-02T11:23:00Z">
                  <w:rPr>
                    <w:ins w:id="922" w:author="Chao Wei" w:date="2020-11-02T11:15:00Z"/>
                  </w:rPr>
                </w:rPrChange>
              </w:rPr>
            </w:pPr>
            <w:ins w:id="923" w:author="Chao Wei" w:date="2020-11-02T11:22:00Z">
              <w:r>
                <w:rPr>
                  <w:color w:val="FF0000"/>
                  <w:rPrChange w:id="924" w:author="Chao Wei" w:date="2020-11-02T11:23:00Z">
                    <w:rPr/>
                  </w:rPrChange>
                </w:rPr>
                <w:t>Msg4 (9)</w:t>
              </w:r>
            </w:ins>
          </w:p>
        </w:tc>
        <w:tc>
          <w:tcPr>
            <w:tcW w:w="0" w:type="auto"/>
            <w:shd w:val="clear" w:color="auto" w:fill="B4C6E7" w:themeFill="accent5" w:themeFillTint="66"/>
          </w:tcPr>
          <w:p w14:paraId="5B0848A8"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25" w:author="Chao Wei" w:date="2020-11-02T11:15:00Z"/>
                <w:color w:val="FF0000"/>
                <w:rPrChange w:id="926" w:author="Chao Wei" w:date="2020-11-02T11:23:00Z">
                  <w:rPr>
                    <w:ins w:id="927" w:author="Chao Wei" w:date="2020-11-02T11:15:00Z"/>
                  </w:rPr>
                </w:rPrChange>
              </w:rPr>
            </w:pPr>
            <w:ins w:id="928" w:author="Chao Wei" w:date="2020-11-02T11:23:00Z">
              <w:r>
                <w:rPr>
                  <w:color w:val="FF0000"/>
                  <w:rPrChange w:id="929" w:author="Chao Wei" w:date="2020-11-02T11:23:00Z">
                    <w:rPr/>
                  </w:rPrChange>
                </w:rPr>
                <w:t>-0.5</w:t>
              </w:r>
            </w:ins>
          </w:p>
        </w:tc>
        <w:tc>
          <w:tcPr>
            <w:tcW w:w="0" w:type="auto"/>
            <w:shd w:val="clear" w:color="auto" w:fill="B4C6E7" w:themeFill="accent5" w:themeFillTint="66"/>
          </w:tcPr>
          <w:p w14:paraId="67D82AE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30" w:author="Chao Wei" w:date="2020-11-02T11:15:00Z"/>
                <w:color w:val="FF0000"/>
                <w:rPrChange w:id="931" w:author="Chao Wei" w:date="2020-11-02T11:23:00Z">
                  <w:rPr>
                    <w:ins w:id="932" w:author="Chao Wei" w:date="2020-11-02T11:15:00Z"/>
                  </w:rPr>
                </w:rPrChange>
              </w:rPr>
            </w:pPr>
            <w:ins w:id="933" w:author="Chao Wei" w:date="2020-11-02T11:23:00Z">
              <w:r>
                <w:rPr>
                  <w:color w:val="FF0000"/>
                  <w:rPrChange w:id="934" w:author="Chao Wei" w:date="2020-11-02T11:23:00Z">
                    <w:rPr/>
                  </w:rPrChange>
                </w:rPr>
                <w:t>-0.8</w:t>
              </w:r>
            </w:ins>
          </w:p>
        </w:tc>
        <w:tc>
          <w:tcPr>
            <w:tcW w:w="0" w:type="auto"/>
            <w:shd w:val="clear" w:color="auto" w:fill="B4C6E7" w:themeFill="accent5" w:themeFillTint="66"/>
          </w:tcPr>
          <w:p w14:paraId="6AF29989"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35" w:author="Chao Wei" w:date="2020-11-02T11:15:00Z"/>
                <w:color w:val="FF0000"/>
                <w:rPrChange w:id="936" w:author="Chao Wei" w:date="2020-11-02T11:23:00Z">
                  <w:rPr>
                    <w:ins w:id="937" w:author="Chao Wei" w:date="2020-11-02T11:15:00Z"/>
                  </w:rPr>
                </w:rPrChange>
              </w:rPr>
            </w:pPr>
            <w:ins w:id="938" w:author="Chao Wei" w:date="2020-11-02T11:23:00Z">
              <w:r>
                <w:rPr>
                  <w:color w:val="FF0000"/>
                  <w:rPrChange w:id="939" w:author="Chao Wei" w:date="2020-11-02T11:23:00Z">
                    <w:rPr/>
                  </w:rPrChange>
                </w:rPr>
                <w:t>10.0</w:t>
              </w:r>
            </w:ins>
          </w:p>
        </w:tc>
        <w:tc>
          <w:tcPr>
            <w:tcW w:w="1494" w:type="dxa"/>
            <w:shd w:val="clear" w:color="auto" w:fill="B4C6E7" w:themeFill="accent5" w:themeFillTint="66"/>
          </w:tcPr>
          <w:p w14:paraId="77F910C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40" w:author="Chao Wei" w:date="2020-11-02T11:15:00Z"/>
                <w:color w:val="FF0000"/>
                <w:rPrChange w:id="941" w:author="Chao Wei" w:date="2020-11-02T11:23:00Z">
                  <w:rPr>
                    <w:ins w:id="942" w:author="Chao Wei" w:date="2020-11-02T11:15:00Z"/>
                  </w:rPr>
                </w:rPrChange>
              </w:rPr>
            </w:pPr>
            <w:ins w:id="943" w:author="Chao Wei" w:date="2020-11-02T11:23:00Z">
              <w:r>
                <w:rPr>
                  <w:color w:val="FF0000"/>
                  <w:rPrChange w:id="944" w:author="Chao Wei" w:date="2020-11-02T11:23:00Z">
                    <w:rPr/>
                  </w:rPrChange>
                </w:rPr>
                <w:t>-0.7</w:t>
              </w:r>
            </w:ins>
          </w:p>
        </w:tc>
      </w:tr>
      <w:tr w:rsidR="006C49F5" w14:paraId="43A78448" w14:textId="77777777" w:rsidTr="006C49F5">
        <w:trPr>
          <w:jc w:val="center"/>
          <w:ins w:id="945"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14:paraId="36C1B547" w14:textId="77777777" w:rsidR="006C49F5" w:rsidRDefault="006C49F5">
            <w:pPr>
              <w:rPr>
                <w:ins w:id="946" w:author="Chao Wei" w:date="2020-11-02T11:22:00Z"/>
                <w:b w:val="0"/>
                <w:bCs w:val="0"/>
              </w:rPr>
            </w:pPr>
          </w:p>
        </w:tc>
        <w:tc>
          <w:tcPr>
            <w:tcW w:w="0" w:type="auto"/>
          </w:tcPr>
          <w:p w14:paraId="405423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7" w:author="Chao Wei" w:date="2020-11-02T11:22:00Z"/>
              </w:rPr>
            </w:pPr>
            <w:ins w:id="948" w:author="Chao Wei" w:date="2020-11-02T11:24:00Z">
              <w:r>
                <w:t>PDCCH CSS (5)</w:t>
              </w:r>
            </w:ins>
          </w:p>
        </w:tc>
        <w:tc>
          <w:tcPr>
            <w:tcW w:w="0" w:type="auto"/>
          </w:tcPr>
          <w:p w14:paraId="76DA6DB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9" w:author="Chao Wei" w:date="2020-11-02T11:22:00Z"/>
              </w:rPr>
            </w:pPr>
            <w:ins w:id="950" w:author="Chao Wei" w:date="2020-11-02T11:24:00Z">
              <w:r>
                <w:t>1.4</w:t>
              </w:r>
            </w:ins>
          </w:p>
        </w:tc>
        <w:tc>
          <w:tcPr>
            <w:tcW w:w="0" w:type="auto"/>
          </w:tcPr>
          <w:p w14:paraId="34B059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51" w:author="Chao Wei" w:date="2020-11-02T11:22:00Z"/>
              </w:rPr>
            </w:pPr>
            <w:ins w:id="952" w:author="Chao Wei" w:date="2020-11-02T11:24:00Z">
              <w:r>
                <w:t>0.7</w:t>
              </w:r>
            </w:ins>
          </w:p>
        </w:tc>
        <w:tc>
          <w:tcPr>
            <w:tcW w:w="0" w:type="auto"/>
          </w:tcPr>
          <w:p w14:paraId="6C78AAC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53" w:author="Chao Wei" w:date="2020-11-02T11:22:00Z"/>
              </w:rPr>
            </w:pPr>
            <w:ins w:id="954" w:author="Chao Wei" w:date="2020-11-02T11:24:00Z">
              <w:r>
                <w:t>11.3</w:t>
              </w:r>
            </w:ins>
          </w:p>
        </w:tc>
        <w:tc>
          <w:tcPr>
            <w:tcW w:w="1494" w:type="dxa"/>
          </w:tcPr>
          <w:p w14:paraId="6C3B8D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55" w:author="Chao Wei" w:date="2020-11-02T11:22:00Z"/>
              </w:rPr>
            </w:pPr>
            <w:ins w:id="956" w:author="Chao Wei" w:date="2020-11-02T11:24:00Z">
              <w:r>
                <w:t>0.9</w:t>
              </w:r>
            </w:ins>
          </w:p>
        </w:tc>
      </w:tr>
      <w:tr w:rsidR="006C49F5" w14:paraId="5CFCFA86" w14:textId="77777777" w:rsidTr="006C49F5">
        <w:trPr>
          <w:jc w:val="center"/>
          <w:ins w:id="95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C8A8D82" w14:textId="77777777" w:rsidR="006C49F5" w:rsidRDefault="00A40E96">
            <w:pPr>
              <w:rPr>
                <w:ins w:id="958" w:author="Chao Wei" w:date="2020-11-02T11:15:00Z"/>
                <w:b w:val="0"/>
                <w:bCs w:val="0"/>
              </w:rPr>
            </w:pPr>
            <w:ins w:id="959" w:author="Chao Wei" w:date="2020-11-02T11:27:00Z">
              <w:r>
                <w:t>2Rx RedCap 50MHz BW</w:t>
              </w:r>
            </w:ins>
          </w:p>
        </w:tc>
        <w:tc>
          <w:tcPr>
            <w:tcW w:w="0" w:type="auto"/>
            <w:shd w:val="clear" w:color="auto" w:fill="B4C6E7" w:themeFill="accent5" w:themeFillTint="66"/>
          </w:tcPr>
          <w:p w14:paraId="3A63756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60" w:author="Chao Wei" w:date="2020-11-02T11:15:00Z"/>
                <w:color w:val="FF0000"/>
              </w:rPr>
            </w:pPr>
            <w:ins w:id="961" w:author="Chao Wei" w:date="2020-11-02T11:24:00Z">
              <w:r>
                <w:rPr>
                  <w:color w:val="FF0000"/>
                </w:rPr>
                <w:t>PDSCH (5)</w:t>
              </w:r>
            </w:ins>
          </w:p>
        </w:tc>
        <w:tc>
          <w:tcPr>
            <w:tcW w:w="0" w:type="auto"/>
            <w:shd w:val="clear" w:color="auto" w:fill="B4C6E7" w:themeFill="accent5" w:themeFillTint="66"/>
          </w:tcPr>
          <w:p w14:paraId="149C3E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62" w:author="Chao Wei" w:date="2020-11-02T11:15:00Z"/>
                <w:color w:val="FF0000"/>
              </w:rPr>
            </w:pPr>
            <w:ins w:id="963" w:author="Chao Wei" w:date="2020-11-02T11:25:00Z">
              <w:r>
                <w:rPr>
                  <w:color w:val="FF0000"/>
                </w:rPr>
                <w:t>-1.8</w:t>
              </w:r>
            </w:ins>
          </w:p>
        </w:tc>
        <w:tc>
          <w:tcPr>
            <w:tcW w:w="0" w:type="auto"/>
            <w:shd w:val="clear" w:color="auto" w:fill="B4C6E7" w:themeFill="accent5" w:themeFillTint="66"/>
          </w:tcPr>
          <w:p w14:paraId="49128F3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64" w:author="Chao Wei" w:date="2020-11-02T11:15:00Z"/>
                <w:color w:val="FF0000"/>
              </w:rPr>
            </w:pPr>
            <w:ins w:id="965" w:author="Chao Wei" w:date="2020-11-02T11:25:00Z">
              <w:r>
                <w:rPr>
                  <w:color w:val="FF0000"/>
                </w:rPr>
                <w:t>-3.2</w:t>
              </w:r>
            </w:ins>
          </w:p>
        </w:tc>
        <w:tc>
          <w:tcPr>
            <w:tcW w:w="0" w:type="auto"/>
            <w:shd w:val="clear" w:color="auto" w:fill="B4C6E7" w:themeFill="accent5" w:themeFillTint="66"/>
          </w:tcPr>
          <w:p w14:paraId="680C37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66" w:author="Chao Wei" w:date="2020-11-02T11:15:00Z"/>
                <w:color w:val="FF0000"/>
              </w:rPr>
            </w:pPr>
            <w:ins w:id="967" w:author="Chao Wei" w:date="2020-11-02T11:25:00Z">
              <w:r>
                <w:rPr>
                  <w:color w:val="FF0000"/>
                </w:rPr>
                <w:t>8.3</w:t>
              </w:r>
            </w:ins>
          </w:p>
        </w:tc>
        <w:tc>
          <w:tcPr>
            <w:tcW w:w="1494" w:type="dxa"/>
            <w:shd w:val="clear" w:color="auto" w:fill="B4C6E7" w:themeFill="accent5" w:themeFillTint="66"/>
          </w:tcPr>
          <w:p w14:paraId="37AF592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68" w:author="Chao Wei" w:date="2020-11-02T11:15:00Z"/>
                <w:color w:val="FF0000"/>
              </w:rPr>
            </w:pPr>
            <w:ins w:id="969" w:author="Chao Wei" w:date="2020-11-02T11:25:00Z">
              <w:r>
                <w:rPr>
                  <w:color w:val="FF0000"/>
                </w:rPr>
                <w:t>-2.7</w:t>
              </w:r>
            </w:ins>
          </w:p>
        </w:tc>
      </w:tr>
      <w:tr w:rsidR="006C49F5" w14:paraId="07688607" w14:textId="77777777" w:rsidTr="006C49F5">
        <w:trPr>
          <w:jc w:val="center"/>
          <w:ins w:id="970"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7023C516" w14:textId="77777777" w:rsidR="006C49F5" w:rsidRDefault="006C49F5">
            <w:pPr>
              <w:rPr>
                <w:ins w:id="971" w:author="Chao Wei" w:date="2020-11-02T11:15:00Z"/>
                <w:b w:val="0"/>
                <w:bCs w:val="0"/>
              </w:rPr>
            </w:pPr>
          </w:p>
        </w:tc>
        <w:tc>
          <w:tcPr>
            <w:tcW w:w="0" w:type="auto"/>
          </w:tcPr>
          <w:p w14:paraId="274CD81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2" w:author="Chao Wei" w:date="2020-11-02T11:15:00Z"/>
                <w:rPrChange w:id="973" w:author="Chao Wei" w:date="2020-11-02T11:25:00Z">
                  <w:rPr>
                    <w:ins w:id="974" w:author="Chao Wei" w:date="2020-11-02T11:15:00Z"/>
                    <w:color w:val="FF0000"/>
                  </w:rPr>
                </w:rPrChange>
              </w:rPr>
            </w:pPr>
            <w:ins w:id="975" w:author="Chao Wei" w:date="2020-11-02T11:24:00Z">
              <w:r>
                <w:rPr>
                  <w:rPrChange w:id="976" w:author="Chao Wei" w:date="2020-11-02T11:25:00Z">
                    <w:rPr>
                      <w:color w:val="FF0000"/>
                    </w:rPr>
                  </w:rPrChange>
                </w:rPr>
                <w:t>Msg2</w:t>
              </w:r>
            </w:ins>
            <w:ins w:id="977" w:author="Chao Wei" w:date="2020-11-02T11:25:00Z">
              <w:r>
                <w:t xml:space="preserve"> (5)</w:t>
              </w:r>
            </w:ins>
          </w:p>
        </w:tc>
        <w:tc>
          <w:tcPr>
            <w:tcW w:w="0" w:type="auto"/>
          </w:tcPr>
          <w:p w14:paraId="4A0B21B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8" w:author="Chao Wei" w:date="2020-11-02T11:15:00Z"/>
                <w:rPrChange w:id="979" w:author="Chao Wei" w:date="2020-11-02T11:25:00Z">
                  <w:rPr>
                    <w:ins w:id="980" w:author="Chao Wei" w:date="2020-11-02T11:15:00Z"/>
                    <w:color w:val="FF0000"/>
                  </w:rPr>
                </w:rPrChange>
              </w:rPr>
            </w:pPr>
            <w:ins w:id="981" w:author="Chao Wei" w:date="2020-11-02T11:25:00Z">
              <w:r>
                <w:rPr>
                  <w:rPrChange w:id="982" w:author="Chao Wei" w:date="2020-11-02T11:25:00Z">
                    <w:rPr>
                      <w:color w:val="FF0000"/>
                    </w:rPr>
                  </w:rPrChange>
                </w:rPr>
                <w:t>0.7</w:t>
              </w:r>
            </w:ins>
          </w:p>
        </w:tc>
        <w:tc>
          <w:tcPr>
            <w:tcW w:w="0" w:type="auto"/>
          </w:tcPr>
          <w:p w14:paraId="2818E270"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83" w:author="Chao Wei" w:date="2020-11-02T11:15:00Z"/>
                <w:rPrChange w:id="984" w:author="Chao Wei" w:date="2020-11-02T11:25:00Z">
                  <w:rPr>
                    <w:ins w:id="985" w:author="Chao Wei" w:date="2020-11-02T11:15:00Z"/>
                    <w:color w:val="FF0000"/>
                  </w:rPr>
                </w:rPrChange>
              </w:rPr>
            </w:pPr>
            <w:ins w:id="986" w:author="Chao Wei" w:date="2020-11-02T11:25:00Z">
              <w:r>
                <w:rPr>
                  <w:rPrChange w:id="987" w:author="Chao Wei" w:date="2020-11-02T11:25:00Z">
                    <w:rPr>
                      <w:color w:val="FF0000"/>
                    </w:rPr>
                  </w:rPrChange>
                </w:rPr>
                <w:t>2.8</w:t>
              </w:r>
            </w:ins>
          </w:p>
        </w:tc>
        <w:tc>
          <w:tcPr>
            <w:tcW w:w="0" w:type="auto"/>
          </w:tcPr>
          <w:p w14:paraId="5DB3B9A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88" w:author="Chao Wei" w:date="2020-11-02T11:15:00Z"/>
                <w:rPrChange w:id="989" w:author="Chao Wei" w:date="2020-11-02T11:25:00Z">
                  <w:rPr>
                    <w:ins w:id="990" w:author="Chao Wei" w:date="2020-11-02T11:15:00Z"/>
                    <w:color w:val="FF0000"/>
                  </w:rPr>
                </w:rPrChange>
              </w:rPr>
            </w:pPr>
            <w:ins w:id="991" w:author="Chao Wei" w:date="2020-11-02T11:25:00Z">
              <w:r>
                <w:rPr>
                  <w:rPrChange w:id="992" w:author="Chao Wei" w:date="2020-11-02T11:25:00Z">
                    <w:rPr>
                      <w:color w:val="FF0000"/>
                    </w:rPr>
                  </w:rPrChange>
                </w:rPr>
                <w:t>11.8</w:t>
              </w:r>
            </w:ins>
          </w:p>
        </w:tc>
        <w:tc>
          <w:tcPr>
            <w:tcW w:w="1494" w:type="dxa"/>
          </w:tcPr>
          <w:p w14:paraId="52E71DA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93" w:author="Chao Wei" w:date="2020-11-02T11:15:00Z"/>
                <w:rPrChange w:id="994" w:author="Chao Wei" w:date="2020-11-02T11:25:00Z">
                  <w:rPr>
                    <w:ins w:id="995" w:author="Chao Wei" w:date="2020-11-02T11:15:00Z"/>
                    <w:color w:val="FF0000"/>
                  </w:rPr>
                </w:rPrChange>
              </w:rPr>
            </w:pPr>
            <w:ins w:id="996" w:author="Chao Wei" w:date="2020-11-02T11:25:00Z">
              <w:r>
                <w:rPr>
                  <w:rPrChange w:id="997" w:author="Chao Wei" w:date="2020-11-02T11:25:00Z">
                    <w:rPr>
                      <w:color w:val="FF0000"/>
                    </w:rPr>
                  </w:rPrChange>
                </w:rPr>
                <w:t>1.0</w:t>
              </w:r>
            </w:ins>
          </w:p>
        </w:tc>
      </w:tr>
      <w:tr w:rsidR="006C49F5" w14:paraId="623E3087" w14:textId="77777777" w:rsidTr="006C49F5">
        <w:trPr>
          <w:jc w:val="center"/>
          <w:ins w:id="99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4FEA7A88" w14:textId="77777777" w:rsidR="006C49F5" w:rsidRDefault="006C49F5">
            <w:pPr>
              <w:rPr>
                <w:ins w:id="999" w:author="Chao Wei" w:date="2020-11-02T11:15:00Z"/>
                <w:b w:val="0"/>
                <w:bCs w:val="0"/>
              </w:rPr>
            </w:pPr>
          </w:p>
        </w:tc>
        <w:tc>
          <w:tcPr>
            <w:tcW w:w="0" w:type="auto"/>
            <w:shd w:val="clear" w:color="auto" w:fill="B4C6E7" w:themeFill="accent5" w:themeFillTint="66"/>
          </w:tcPr>
          <w:p w14:paraId="716B91E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00" w:author="Chao Wei" w:date="2020-11-02T11:15:00Z"/>
              </w:rPr>
            </w:pPr>
            <w:ins w:id="1001" w:author="Chao Wei" w:date="2020-11-02T11:24:00Z">
              <w:r>
                <w:t>Msg4 (5)</w:t>
              </w:r>
            </w:ins>
          </w:p>
        </w:tc>
        <w:tc>
          <w:tcPr>
            <w:tcW w:w="0" w:type="auto"/>
            <w:shd w:val="clear" w:color="auto" w:fill="B4C6E7" w:themeFill="accent5" w:themeFillTint="66"/>
          </w:tcPr>
          <w:p w14:paraId="46C8B38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02" w:author="Chao Wei" w:date="2020-11-02T11:15:00Z"/>
              </w:rPr>
            </w:pPr>
            <w:ins w:id="1003" w:author="Chao Wei" w:date="2020-11-02T11:25:00Z">
              <w:r>
                <w:t>0.4</w:t>
              </w:r>
            </w:ins>
          </w:p>
        </w:tc>
        <w:tc>
          <w:tcPr>
            <w:tcW w:w="0" w:type="auto"/>
            <w:shd w:val="clear" w:color="auto" w:fill="B4C6E7" w:themeFill="accent5" w:themeFillTint="66"/>
          </w:tcPr>
          <w:p w14:paraId="1C9C9B9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04" w:author="Chao Wei" w:date="2020-11-02T11:15:00Z"/>
              </w:rPr>
            </w:pPr>
            <w:ins w:id="1005" w:author="Chao Wei" w:date="2020-11-02T11:25:00Z">
              <w:r>
                <w:t>2.3</w:t>
              </w:r>
            </w:ins>
          </w:p>
        </w:tc>
        <w:tc>
          <w:tcPr>
            <w:tcW w:w="0" w:type="auto"/>
            <w:shd w:val="clear" w:color="auto" w:fill="B4C6E7" w:themeFill="accent5" w:themeFillTint="66"/>
          </w:tcPr>
          <w:p w14:paraId="3F08A2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06" w:author="Chao Wei" w:date="2020-11-02T11:15:00Z"/>
              </w:rPr>
            </w:pPr>
            <w:ins w:id="1007" w:author="Chao Wei" w:date="2020-11-02T11:26:00Z">
              <w:r>
                <w:t>10.4</w:t>
              </w:r>
            </w:ins>
          </w:p>
        </w:tc>
        <w:tc>
          <w:tcPr>
            <w:tcW w:w="1494" w:type="dxa"/>
            <w:shd w:val="clear" w:color="auto" w:fill="B4C6E7" w:themeFill="accent5" w:themeFillTint="66"/>
          </w:tcPr>
          <w:p w14:paraId="494B210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08" w:author="Chao Wei" w:date="2020-11-02T11:15:00Z"/>
              </w:rPr>
            </w:pPr>
            <w:ins w:id="1009" w:author="Chao Wei" w:date="2020-11-02T11:26:00Z">
              <w:r>
                <w:t>0.5</w:t>
              </w:r>
            </w:ins>
          </w:p>
        </w:tc>
      </w:tr>
      <w:tr w:rsidR="006C49F5" w14:paraId="511AB2FF" w14:textId="77777777" w:rsidTr="006C49F5">
        <w:trPr>
          <w:jc w:val="center"/>
          <w:ins w:id="1010"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6D88CFA" w14:textId="77777777" w:rsidR="006C49F5" w:rsidRDefault="00A40E96">
            <w:pPr>
              <w:rPr>
                <w:ins w:id="1011" w:author="Chao Wei" w:date="2020-11-02T11:15:00Z"/>
                <w:b w:val="0"/>
                <w:bCs w:val="0"/>
              </w:rPr>
            </w:pPr>
            <w:ins w:id="1012" w:author="Chao Wei" w:date="2020-11-02T11:27:00Z">
              <w:r>
                <w:t>1Rx RedCap 50MHz BW</w:t>
              </w:r>
            </w:ins>
          </w:p>
        </w:tc>
        <w:tc>
          <w:tcPr>
            <w:tcW w:w="0" w:type="auto"/>
          </w:tcPr>
          <w:p w14:paraId="3CA515C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13" w:author="Chao Wei" w:date="2020-11-02T11:15:00Z"/>
              </w:rPr>
            </w:pPr>
            <w:ins w:id="1014" w:author="Chao Wei" w:date="2020-11-02T11:26:00Z">
              <w:r>
                <w:rPr>
                  <w:color w:val="FF0000"/>
                </w:rPr>
                <w:t>PDSCH (</w:t>
              </w:r>
            </w:ins>
            <w:ins w:id="1015" w:author="Chao Wei" w:date="2020-11-02T11:28:00Z">
              <w:r>
                <w:rPr>
                  <w:color w:val="FF0000"/>
                </w:rPr>
                <w:t>5</w:t>
              </w:r>
            </w:ins>
            <w:ins w:id="1016" w:author="Chao Wei" w:date="2020-11-02T11:26:00Z">
              <w:r>
                <w:rPr>
                  <w:color w:val="FF0000"/>
                </w:rPr>
                <w:t>)</w:t>
              </w:r>
            </w:ins>
          </w:p>
        </w:tc>
        <w:tc>
          <w:tcPr>
            <w:tcW w:w="0" w:type="auto"/>
          </w:tcPr>
          <w:p w14:paraId="24426883"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7" w:author="Chao Wei" w:date="2020-11-02T11:15:00Z"/>
                <w:color w:val="FF0000"/>
                <w:rPrChange w:id="1018" w:author="Chao Wei" w:date="2020-11-02T11:30:00Z">
                  <w:rPr>
                    <w:ins w:id="1019" w:author="Chao Wei" w:date="2020-11-02T11:15:00Z"/>
                  </w:rPr>
                </w:rPrChange>
              </w:rPr>
            </w:pPr>
            <w:ins w:id="1020" w:author="Chao Wei" w:date="2020-11-02T11:29:00Z">
              <w:r>
                <w:rPr>
                  <w:color w:val="FF0000"/>
                  <w:rPrChange w:id="1021" w:author="Chao Wei" w:date="2020-11-02T11:30:00Z">
                    <w:rPr/>
                  </w:rPrChange>
                </w:rPr>
                <w:t>-7.3</w:t>
              </w:r>
            </w:ins>
          </w:p>
        </w:tc>
        <w:tc>
          <w:tcPr>
            <w:tcW w:w="0" w:type="auto"/>
          </w:tcPr>
          <w:p w14:paraId="22B039E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22" w:author="Chao Wei" w:date="2020-11-02T11:15:00Z"/>
                <w:color w:val="FF0000"/>
                <w:rPrChange w:id="1023" w:author="Chao Wei" w:date="2020-11-02T11:30:00Z">
                  <w:rPr>
                    <w:ins w:id="1024" w:author="Chao Wei" w:date="2020-11-02T11:15:00Z"/>
                  </w:rPr>
                </w:rPrChange>
              </w:rPr>
            </w:pPr>
            <w:ins w:id="1025" w:author="Chao Wei" w:date="2020-11-02T11:29:00Z">
              <w:r>
                <w:rPr>
                  <w:color w:val="FF0000"/>
                  <w:rPrChange w:id="1026" w:author="Chao Wei" w:date="2020-11-02T11:30:00Z">
                    <w:rPr/>
                  </w:rPrChange>
                </w:rPr>
                <w:t>-7.9</w:t>
              </w:r>
            </w:ins>
          </w:p>
        </w:tc>
        <w:tc>
          <w:tcPr>
            <w:tcW w:w="0" w:type="auto"/>
          </w:tcPr>
          <w:p w14:paraId="5DAA950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27" w:author="Chao Wei" w:date="2020-11-02T11:15:00Z"/>
                <w:color w:val="FF0000"/>
                <w:rPrChange w:id="1028" w:author="Chao Wei" w:date="2020-11-02T11:30:00Z">
                  <w:rPr>
                    <w:ins w:id="1029" w:author="Chao Wei" w:date="2020-11-02T11:15:00Z"/>
                  </w:rPr>
                </w:rPrChange>
              </w:rPr>
            </w:pPr>
            <w:ins w:id="1030" w:author="Chao Wei" w:date="2020-11-02T11:29:00Z">
              <w:r>
                <w:rPr>
                  <w:color w:val="FF0000"/>
                  <w:rPrChange w:id="1031" w:author="Chao Wei" w:date="2020-11-02T11:30:00Z">
                    <w:rPr/>
                  </w:rPrChange>
                </w:rPr>
                <w:t>8.2</w:t>
              </w:r>
            </w:ins>
          </w:p>
        </w:tc>
        <w:tc>
          <w:tcPr>
            <w:tcW w:w="1494" w:type="dxa"/>
          </w:tcPr>
          <w:p w14:paraId="74252C20"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32" w:author="Chao Wei" w:date="2020-11-02T11:15:00Z"/>
                <w:color w:val="FF0000"/>
                <w:rPrChange w:id="1033" w:author="Chao Wei" w:date="2020-11-02T11:30:00Z">
                  <w:rPr>
                    <w:ins w:id="1034" w:author="Chao Wei" w:date="2020-11-02T11:15:00Z"/>
                  </w:rPr>
                </w:rPrChange>
              </w:rPr>
            </w:pPr>
            <w:ins w:id="1035" w:author="Chao Wei" w:date="2020-11-02T11:29:00Z">
              <w:r>
                <w:rPr>
                  <w:color w:val="FF0000"/>
                  <w:rPrChange w:id="1036" w:author="Chao Wei" w:date="2020-11-02T11:30:00Z">
                    <w:rPr/>
                  </w:rPrChange>
                </w:rPr>
                <w:t>-7.8</w:t>
              </w:r>
            </w:ins>
          </w:p>
        </w:tc>
      </w:tr>
      <w:tr w:rsidR="006C49F5" w14:paraId="1ADBF555" w14:textId="77777777" w:rsidTr="006C49F5">
        <w:trPr>
          <w:jc w:val="center"/>
          <w:ins w:id="1037"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851C5B8" w14:textId="77777777" w:rsidR="006C49F5" w:rsidRDefault="006C49F5">
            <w:pPr>
              <w:rPr>
                <w:ins w:id="1038" w:author="Chao Wei" w:date="2020-11-02T11:26:00Z"/>
                <w:b w:val="0"/>
                <w:bCs w:val="0"/>
              </w:rPr>
            </w:pPr>
          </w:p>
        </w:tc>
        <w:tc>
          <w:tcPr>
            <w:tcW w:w="0" w:type="auto"/>
            <w:shd w:val="clear" w:color="auto" w:fill="B4C6E7" w:themeFill="accent5" w:themeFillTint="66"/>
          </w:tcPr>
          <w:p w14:paraId="441AD8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9" w:author="Chao Wei" w:date="2020-11-02T11:26:00Z"/>
                <w:color w:val="FF0000"/>
              </w:rPr>
            </w:pPr>
            <w:ins w:id="1040" w:author="Chao Wei" w:date="2020-11-02T11:26:00Z">
              <w:r>
                <w:rPr>
                  <w:color w:val="FF0000"/>
                </w:rPr>
                <w:t>Msg2 (</w:t>
              </w:r>
            </w:ins>
            <w:ins w:id="1041" w:author="Chao Wei" w:date="2020-11-02T11:28:00Z">
              <w:r>
                <w:rPr>
                  <w:color w:val="FF0000"/>
                </w:rPr>
                <w:t>5</w:t>
              </w:r>
            </w:ins>
            <w:ins w:id="1042" w:author="Chao Wei" w:date="2020-11-02T11:26:00Z">
              <w:r>
                <w:rPr>
                  <w:color w:val="FF0000"/>
                </w:rPr>
                <w:t>)</w:t>
              </w:r>
            </w:ins>
          </w:p>
        </w:tc>
        <w:tc>
          <w:tcPr>
            <w:tcW w:w="0" w:type="auto"/>
            <w:shd w:val="clear" w:color="auto" w:fill="B4C6E7" w:themeFill="accent5" w:themeFillTint="66"/>
          </w:tcPr>
          <w:p w14:paraId="54F414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3" w:author="Chao Wei" w:date="2020-11-02T11:26:00Z"/>
                <w:color w:val="FF0000"/>
              </w:rPr>
            </w:pPr>
            <w:ins w:id="1044" w:author="Chao Wei" w:date="2020-11-02T11:29:00Z">
              <w:r>
                <w:rPr>
                  <w:color w:val="FF0000"/>
                </w:rPr>
                <w:t>-1.3</w:t>
              </w:r>
            </w:ins>
          </w:p>
        </w:tc>
        <w:tc>
          <w:tcPr>
            <w:tcW w:w="0" w:type="auto"/>
            <w:shd w:val="clear" w:color="auto" w:fill="B4C6E7" w:themeFill="accent5" w:themeFillTint="66"/>
          </w:tcPr>
          <w:p w14:paraId="32BA2E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5" w:author="Chao Wei" w:date="2020-11-02T11:26:00Z"/>
                <w:color w:val="FF0000"/>
              </w:rPr>
            </w:pPr>
            <w:ins w:id="1046" w:author="Chao Wei" w:date="2020-11-02T11:29:00Z">
              <w:r>
                <w:rPr>
                  <w:color w:val="FF0000"/>
                </w:rPr>
                <w:t>-1.7</w:t>
              </w:r>
            </w:ins>
          </w:p>
        </w:tc>
        <w:tc>
          <w:tcPr>
            <w:tcW w:w="0" w:type="auto"/>
            <w:shd w:val="clear" w:color="auto" w:fill="B4C6E7" w:themeFill="accent5" w:themeFillTint="66"/>
          </w:tcPr>
          <w:p w14:paraId="2B92D3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7" w:author="Chao Wei" w:date="2020-11-02T11:26:00Z"/>
                <w:color w:val="FF0000"/>
              </w:rPr>
            </w:pPr>
            <w:ins w:id="1048" w:author="Chao Wei" w:date="2020-11-02T11:29:00Z">
              <w:r>
                <w:rPr>
                  <w:color w:val="FF0000"/>
                </w:rPr>
                <w:t>11.8</w:t>
              </w:r>
            </w:ins>
          </w:p>
        </w:tc>
        <w:tc>
          <w:tcPr>
            <w:tcW w:w="1494" w:type="dxa"/>
            <w:shd w:val="clear" w:color="auto" w:fill="B4C6E7" w:themeFill="accent5" w:themeFillTint="66"/>
          </w:tcPr>
          <w:p w14:paraId="3ACE63E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9" w:author="Chao Wei" w:date="2020-11-02T11:26:00Z"/>
                <w:color w:val="FF0000"/>
              </w:rPr>
            </w:pPr>
            <w:ins w:id="1050" w:author="Chao Wei" w:date="2020-11-02T11:29:00Z">
              <w:r>
                <w:rPr>
                  <w:color w:val="FF0000"/>
                </w:rPr>
                <w:t>-2.3</w:t>
              </w:r>
            </w:ins>
          </w:p>
        </w:tc>
      </w:tr>
      <w:tr w:rsidR="006C49F5" w14:paraId="52174B36" w14:textId="77777777" w:rsidTr="006C49F5">
        <w:trPr>
          <w:jc w:val="center"/>
          <w:ins w:id="1051"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35F71E2" w14:textId="77777777" w:rsidR="006C49F5" w:rsidRDefault="006C49F5">
            <w:pPr>
              <w:rPr>
                <w:ins w:id="1052" w:author="Chao Wei" w:date="2020-11-02T11:26:00Z"/>
                <w:b w:val="0"/>
                <w:bCs w:val="0"/>
              </w:rPr>
            </w:pPr>
          </w:p>
        </w:tc>
        <w:tc>
          <w:tcPr>
            <w:tcW w:w="0" w:type="auto"/>
          </w:tcPr>
          <w:p w14:paraId="7FA0A0D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53" w:author="Chao Wei" w:date="2020-11-02T11:26:00Z"/>
                <w:color w:val="FF0000"/>
              </w:rPr>
            </w:pPr>
            <w:ins w:id="1054" w:author="Chao Wei" w:date="2020-11-02T11:26:00Z">
              <w:r>
                <w:rPr>
                  <w:color w:val="FF0000"/>
                </w:rPr>
                <w:t>Msg4 (</w:t>
              </w:r>
            </w:ins>
            <w:ins w:id="1055" w:author="Chao Wei" w:date="2020-11-02T11:28:00Z">
              <w:r>
                <w:rPr>
                  <w:color w:val="FF0000"/>
                </w:rPr>
                <w:t>5</w:t>
              </w:r>
            </w:ins>
            <w:ins w:id="1056" w:author="Chao Wei" w:date="2020-11-02T11:26:00Z">
              <w:r>
                <w:rPr>
                  <w:color w:val="FF0000"/>
                </w:rPr>
                <w:t>)</w:t>
              </w:r>
            </w:ins>
          </w:p>
        </w:tc>
        <w:tc>
          <w:tcPr>
            <w:tcW w:w="0" w:type="auto"/>
          </w:tcPr>
          <w:p w14:paraId="5046A1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57" w:author="Chao Wei" w:date="2020-11-02T11:26:00Z"/>
                <w:color w:val="FF0000"/>
              </w:rPr>
            </w:pPr>
            <w:ins w:id="1058" w:author="Chao Wei" w:date="2020-11-02T11:29:00Z">
              <w:r>
                <w:rPr>
                  <w:color w:val="FF0000"/>
                </w:rPr>
                <w:t>-1.3</w:t>
              </w:r>
            </w:ins>
          </w:p>
        </w:tc>
        <w:tc>
          <w:tcPr>
            <w:tcW w:w="0" w:type="auto"/>
          </w:tcPr>
          <w:p w14:paraId="40B0BBC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59" w:author="Chao Wei" w:date="2020-11-02T11:26:00Z"/>
                <w:color w:val="FF0000"/>
              </w:rPr>
            </w:pPr>
            <w:ins w:id="1060" w:author="Chao Wei" w:date="2020-11-02T11:29:00Z">
              <w:r>
                <w:rPr>
                  <w:color w:val="FF0000"/>
                </w:rPr>
                <w:t>-2.5</w:t>
              </w:r>
            </w:ins>
          </w:p>
        </w:tc>
        <w:tc>
          <w:tcPr>
            <w:tcW w:w="0" w:type="auto"/>
          </w:tcPr>
          <w:p w14:paraId="57215A9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61" w:author="Chao Wei" w:date="2020-11-02T11:26:00Z"/>
                <w:color w:val="FF0000"/>
              </w:rPr>
            </w:pPr>
            <w:ins w:id="1062" w:author="Chao Wei" w:date="2020-11-02T11:29:00Z">
              <w:r>
                <w:rPr>
                  <w:color w:val="FF0000"/>
                </w:rPr>
                <w:t>8.8</w:t>
              </w:r>
            </w:ins>
          </w:p>
        </w:tc>
        <w:tc>
          <w:tcPr>
            <w:tcW w:w="1494" w:type="dxa"/>
          </w:tcPr>
          <w:p w14:paraId="359C8E9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63" w:author="Chao Wei" w:date="2020-11-02T11:26:00Z"/>
                <w:color w:val="FF0000"/>
              </w:rPr>
            </w:pPr>
            <w:ins w:id="1064" w:author="Chao Wei" w:date="2020-11-02T11:29:00Z">
              <w:r>
                <w:rPr>
                  <w:color w:val="FF0000"/>
                </w:rPr>
                <w:t>-1.9</w:t>
              </w:r>
            </w:ins>
          </w:p>
        </w:tc>
      </w:tr>
      <w:tr w:rsidR="006C49F5" w14:paraId="0DCE06F4" w14:textId="77777777" w:rsidTr="006C49F5">
        <w:trPr>
          <w:jc w:val="center"/>
          <w:ins w:id="1065"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62AD4955" w14:textId="77777777" w:rsidR="006C49F5" w:rsidRDefault="006C49F5">
            <w:pPr>
              <w:rPr>
                <w:ins w:id="1066" w:author="Chao Wei" w:date="2020-11-02T11:26:00Z"/>
                <w:b w:val="0"/>
                <w:bCs w:val="0"/>
              </w:rPr>
            </w:pPr>
          </w:p>
        </w:tc>
        <w:tc>
          <w:tcPr>
            <w:tcW w:w="0" w:type="auto"/>
            <w:shd w:val="clear" w:color="auto" w:fill="B4C6E7" w:themeFill="accent5" w:themeFillTint="66"/>
          </w:tcPr>
          <w:p w14:paraId="2CE31F3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7" w:author="Chao Wei" w:date="2020-11-02T11:26:00Z"/>
                <w:rPrChange w:id="1068" w:author="Chao Wei" w:date="2020-11-02T11:31:00Z">
                  <w:rPr>
                    <w:ins w:id="1069" w:author="Chao Wei" w:date="2020-11-02T11:26:00Z"/>
                    <w:color w:val="FF0000"/>
                  </w:rPr>
                </w:rPrChange>
              </w:rPr>
            </w:pPr>
            <w:ins w:id="1070" w:author="Chao Wei" w:date="2020-11-02T11:26:00Z">
              <w:r>
                <w:t>PDCCH CSS (</w:t>
              </w:r>
            </w:ins>
            <w:ins w:id="1071" w:author="Chao Wei" w:date="2020-11-02T11:29:00Z">
              <w:r>
                <w:t>4</w:t>
              </w:r>
            </w:ins>
            <w:ins w:id="1072" w:author="Chao Wei" w:date="2020-11-02T11:26:00Z">
              <w:r>
                <w:t>)</w:t>
              </w:r>
            </w:ins>
          </w:p>
        </w:tc>
        <w:tc>
          <w:tcPr>
            <w:tcW w:w="0" w:type="auto"/>
            <w:shd w:val="clear" w:color="auto" w:fill="B4C6E7" w:themeFill="accent5" w:themeFillTint="66"/>
          </w:tcPr>
          <w:p w14:paraId="20324D7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73" w:author="Chao Wei" w:date="2020-11-02T11:26:00Z"/>
                <w:rPrChange w:id="1074" w:author="Chao Wei" w:date="2020-11-02T11:31:00Z">
                  <w:rPr>
                    <w:ins w:id="1075" w:author="Chao Wei" w:date="2020-11-02T11:26:00Z"/>
                    <w:color w:val="FF0000"/>
                  </w:rPr>
                </w:rPrChange>
              </w:rPr>
            </w:pPr>
            <w:ins w:id="1076" w:author="Chao Wei" w:date="2020-11-02T11:30:00Z">
              <w:r>
                <w:rPr>
                  <w:rPrChange w:id="1077" w:author="Chao Wei" w:date="2020-11-02T11:31:00Z">
                    <w:rPr>
                      <w:color w:val="FF0000"/>
                    </w:rPr>
                  </w:rPrChange>
                </w:rPr>
                <w:t>0.9</w:t>
              </w:r>
            </w:ins>
          </w:p>
        </w:tc>
        <w:tc>
          <w:tcPr>
            <w:tcW w:w="0" w:type="auto"/>
            <w:shd w:val="clear" w:color="auto" w:fill="B4C6E7" w:themeFill="accent5" w:themeFillTint="66"/>
          </w:tcPr>
          <w:p w14:paraId="44D1993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78" w:author="Chao Wei" w:date="2020-11-02T11:26:00Z"/>
                <w:rPrChange w:id="1079" w:author="Chao Wei" w:date="2020-11-02T11:31:00Z">
                  <w:rPr>
                    <w:ins w:id="1080" w:author="Chao Wei" w:date="2020-11-02T11:26:00Z"/>
                    <w:color w:val="FF0000"/>
                  </w:rPr>
                </w:rPrChange>
              </w:rPr>
            </w:pPr>
            <w:ins w:id="1081" w:author="Chao Wei" w:date="2020-11-02T11:30:00Z">
              <w:r>
                <w:rPr>
                  <w:rPrChange w:id="1082" w:author="Chao Wei" w:date="2020-11-02T11:31:00Z">
                    <w:rPr>
                      <w:color w:val="FF0000"/>
                    </w:rPr>
                  </w:rPrChange>
                </w:rPr>
                <w:t>-1.4</w:t>
              </w:r>
            </w:ins>
          </w:p>
        </w:tc>
        <w:tc>
          <w:tcPr>
            <w:tcW w:w="0" w:type="auto"/>
            <w:shd w:val="clear" w:color="auto" w:fill="B4C6E7" w:themeFill="accent5" w:themeFillTint="66"/>
          </w:tcPr>
          <w:p w14:paraId="37EF3FB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83" w:author="Chao Wei" w:date="2020-11-02T11:26:00Z"/>
                <w:rPrChange w:id="1084" w:author="Chao Wei" w:date="2020-11-02T11:31:00Z">
                  <w:rPr>
                    <w:ins w:id="1085" w:author="Chao Wei" w:date="2020-11-02T11:26:00Z"/>
                    <w:color w:val="FF0000"/>
                  </w:rPr>
                </w:rPrChange>
              </w:rPr>
            </w:pPr>
            <w:ins w:id="1086" w:author="Chao Wei" w:date="2020-11-02T11:30:00Z">
              <w:r>
                <w:rPr>
                  <w:rPrChange w:id="1087" w:author="Chao Wei" w:date="2020-11-02T11:31:00Z">
                    <w:rPr>
                      <w:color w:val="FF0000"/>
                    </w:rPr>
                  </w:rPrChange>
                </w:rPr>
                <w:t>10.2</w:t>
              </w:r>
            </w:ins>
          </w:p>
        </w:tc>
        <w:tc>
          <w:tcPr>
            <w:tcW w:w="1494" w:type="dxa"/>
            <w:shd w:val="clear" w:color="auto" w:fill="B4C6E7" w:themeFill="accent5" w:themeFillTint="66"/>
          </w:tcPr>
          <w:p w14:paraId="706C8242"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88" w:author="Chao Wei" w:date="2020-11-02T11:26:00Z"/>
                <w:rPrChange w:id="1089" w:author="Chao Wei" w:date="2020-11-02T11:31:00Z">
                  <w:rPr>
                    <w:ins w:id="1090" w:author="Chao Wei" w:date="2020-11-02T11:26:00Z"/>
                    <w:color w:val="FF0000"/>
                  </w:rPr>
                </w:rPrChange>
              </w:rPr>
            </w:pPr>
            <w:ins w:id="1091" w:author="Chao Wei" w:date="2020-11-02T11:30:00Z">
              <w:r>
                <w:rPr>
                  <w:rPrChange w:id="1092" w:author="Chao Wei" w:date="2020-11-02T11:31:00Z">
                    <w:rPr>
                      <w:color w:val="FF0000"/>
                    </w:rPr>
                  </w:rPrChange>
                </w:rPr>
                <w:t>-1.4</w:t>
              </w:r>
            </w:ins>
          </w:p>
        </w:tc>
      </w:tr>
      <w:tr w:rsidR="006C49F5" w14:paraId="2245130B" w14:textId="77777777" w:rsidTr="006C49F5">
        <w:trPr>
          <w:jc w:val="center"/>
          <w:ins w:id="1093"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14:paraId="33ED848D" w14:textId="77777777" w:rsidR="006C49F5" w:rsidRDefault="006C49F5">
            <w:pPr>
              <w:rPr>
                <w:ins w:id="1094" w:author="Chao Wei" w:date="2020-11-02T11:28:00Z"/>
                <w:b w:val="0"/>
                <w:bCs w:val="0"/>
              </w:rPr>
            </w:pPr>
          </w:p>
        </w:tc>
        <w:tc>
          <w:tcPr>
            <w:tcW w:w="0" w:type="auto"/>
          </w:tcPr>
          <w:p w14:paraId="3A02DAC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95" w:author="Chao Wei" w:date="2020-11-02T11:28:00Z"/>
              </w:rPr>
            </w:pPr>
            <w:ins w:id="1096" w:author="Chao Wei" w:date="2020-11-02T11:28:00Z">
              <w:r>
                <w:t xml:space="preserve">PDCCH </w:t>
              </w:r>
            </w:ins>
            <w:ins w:id="1097" w:author="Chao Wei" w:date="2020-11-02T11:29:00Z">
              <w:r>
                <w:t>USS (4)</w:t>
              </w:r>
            </w:ins>
          </w:p>
        </w:tc>
        <w:tc>
          <w:tcPr>
            <w:tcW w:w="0" w:type="auto"/>
          </w:tcPr>
          <w:p w14:paraId="1A8F0D8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98" w:author="Chao Wei" w:date="2020-11-02T11:28:00Z"/>
              </w:rPr>
            </w:pPr>
            <w:ins w:id="1099" w:author="Chao Wei" w:date="2020-11-02T11:30:00Z">
              <w:r>
                <w:t>1.2</w:t>
              </w:r>
            </w:ins>
          </w:p>
        </w:tc>
        <w:tc>
          <w:tcPr>
            <w:tcW w:w="0" w:type="auto"/>
          </w:tcPr>
          <w:p w14:paraId="7D06F8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100" w:author="Chao Wei" w:date="2020-11-02T11:28:00Z"/>
              </w:rPr>
            </w:pPr>
            <w:ins w:id="1101" w:author="Chao Wei" w:date="2020-11-02T11:30:00Z">
              <w:r>
                <w:t>-1.0</w:t>
              </w:r>
            </w:ins>
          </w:p>
        </w:tc>
        <w:tc>
          <w:tcPr>
            <w:tcW w:w="0" w:type="auto"/>
          </w:tcPr>
          <w:p w14:paraId="0F677FF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102" w:author="Chao Wei" w:date="2020-11-02T11:28:00Z"/>
              </w:rPr>
            </w:pPr>
            <w:ins w:id="1103" w:author="Chao Wei" w:date="2020-11-02T11:30:00Z">
              <w:r>
                <w:t>10.0</w:t>
              </w:r>
            </w:ins>
          </w:p>
        </w:tc>
        <w:tc>
          <w:tcPr>
            <w:tcW w:w="1494" w:type="dxa"/>
          </w:tcPr>
          <w:p w14:paraId="10A4EDD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104" w:author="Chao Wei" w:date="2020-11-02T11:28:00Z"/>
              </w:rPr>
            </w:pPr>
            <w:ins w:id="1105" w:author="Chao Wei" w:date="2020-11-02T11:30:00Z">
              <w:r>
                <w:t>-1.0</w:t>
              </w:r>
            </w:ins>
          </w:p>
        </w:tc>
      </w:tr>
    </w:tbl>
    <w:p w14:paraId="4EF860D7" w14:textId="77777777" w:rsidR="006C49F5" w:rsidRDefault="006C49F5">
      <w:pPr>
        <w:pStyle w:val="a9"/>
        <w:jc w:val="center"/>
        <w:rPr>
          <w:ins w:id="1106" w:author="Chao Wei" w:date="2020-11-02T11:15:00Z"/>
          <w:rFonts w:cs="Arial"/>
          <w:b/>
          <w:bCs/>
        </w:rPr>
      </w:pPr>
    </w:p>
    <w:p w14:paraId="29A7FBC3" w14:textId="77777777" w:rsidR="006C49F5" w:rsidRDefault="006C49F5">
      <w:pPr>
        <w:pStyle w:val="a9"/>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C49F5" w14:paraId="0057689C" w14:textId="77777777" w:rsidTr="006C49F5">
        <w:trPr>
          <w:cnfStyle w:val="100000000000" w:firstRow="1" w:lastRow="0" w:firstColumn="0" w:lastColumn="0" w:oddVBand="0" w:evenVBand="0" w:oddHBand="0" w:evenHBand="0" w:firstRowFirstColumn="0" w:firstRowLastColumn="0" w:lastRowFirstColumn="0" w:lastRowLastColumn="0"/>
          <w:jc w:val="center"/>
          <w:del w:id="1107"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2C7231A5" w14:textId="77777777" w:rsidR="006C49F5" w:rsidRDefault="006C49F5">
            <w:pPr>
              <w:rPr>
                <w:del w:id="1108" w:author="Chao Wei" w:date="2020-11-02T11:31:00Z"/>
                <w:bCs w:val="0"/>
              </w:rPr>
            </w:pPr>
          </w:p>
        </w:tc>
        <w:tc>
          <w:tcPr>
            <w:tcW w:w="0" w:type="auto"/>
            <w:vMerge w:val="restart"/>
          </w:tcPr>
          <w:p w14:paraId="33E75D8F" w14:textId="77777777" w:rsidR="006C49F5" w:rsidRDefault="00A40E96">
            <w:pPr>
              <w:cnfStyle w:val="100000000000" w:firstRow="1" w:lastRow="0" w:firstColumn="0" w:lastColumn="0" w:oddVBand="0" w:evenVBand="0" w:oddHBand="0" w:evenHBand="0" w:firstRowFirstColumn="0" w:firstRowLastColumn="0" w:lastRowFirstColumn="0" w:lastRowLastColumn="0"/>
              <w:rPr>
                <w:del w:id="1109" w:author="Chao Wei" w:date="2020-11-02T11:31:00Z"/>
              </w:rPr>
            </w:pPr>
            <w:del w:id="1110" w:author="Chao Wei" w:date="2020-11-02T11:31:00Z">
              <w:r>
                <w:delText>Channels requiring coverage recovery</w:delText>
              </w:r>
            </w:del>
          </w:p>
        </w:tc>
        <w:tc>
          <w:tcPr>
            <w:tcW w:w="0" w:type="auto"/>
            <w:gridSpan w:val="3"/>
          </w:tcPr>
          <w:p w14:paraId="4DFD0FE3"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1111" w:author="Chao Wei" w:date="2020-11-02T11:31:00Z"/>
                <w:bCs w:val="0"/>
              </w:rPr>
            </w:pPr>
            <w:del w:id="1112" w:author="Chao Wei" w:date="2020-11-02T11:31:00Z">
              <w:r>
                <w:rPr>
                  <w:lang w:val="en-GB" w:eastAsia="zh-CN"/>
                </w:rPr>
                <w:delText>Estimated amount of compensation (dB)</w:delText>
              </w:r>
            </w:del>
          </w:p>
        </w:tc>
      </w:tr>
      <w:tr w:rsidR="006C49F5" w14:paraId="0B60EFD5" w14:textId="77777777" w:rsidTr="006C49F5">
        <w:trPr>
          <w:jc w:val="center"/>
          <w:del w:id="111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454E6CA" w14:textId="77777777" w:rsidR="006C49F5" w:rsidRDefault="006C49F5">
            <w:pPr>
              <w:rPr>
                <w:del w:id="1114" w:author="Chao Wei" w:date="2020-11-02T11:31:00Z"/>
                <w:b w:val="0"/>
                <w:bCs w:val="0"/>
              </w:rPr>
            </w:pPr>
          </w:p>
        </w:tc>
        <w:tc>
          <w:tcPr>
            <w:tcW w:w="0" w:type="auto"/>
            <w:vMerge/>
            <w:shd w:val="clear" w:color="auto" w:fill="B4C6E7" w:themeFill="accent5" w:themeFillTint="66"/>
          </w:tcPr>
          <w:p w14:paraId="38269D1D" w14:textId="77777777" w:rsidR="006C49F5" w:rsidRDefault="006C49F5">
            <w:pPr>
              <w:cnfStyle w:val="000000000000" w:firstRow="0" w:lastRow="0" w:firstColumn="0" w:lastColumn="0" w:oddVBand="0" w:evenVBand="0" w:oddHBand="0" w:evenHBand="0" w:firstRowFirstColumn="0" w:firstRowLastColumn="0" w:lastRowFirstColumn="0" w:lastRowLastColumn="0"/>
              <w:rPr>
                <w:del w:id="1115" w:author="Chao Wei" w:date="2020-11-02T11:31:00Z"/>
              </w:rPr>
            </w:pPr>
          </w:p>
        </w:tc>
        <w:tc>
          <w:tcPr>
            <w:tcW w:w="1325" w:type="dxa"/>
            <w:shd w:val="clear" w:color="auto" w:fill="B4C6E7" w:themeFill="accent5" w:themeFillTint="66"/>
          </w:tcPr>
          <w:p w14:paraId="3C663F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6" w:author="Chao Wei" w:date="2020-11-02T11:31:00Z"/>
              </w:rPr>
            </w:pPr>
            <w:del w:id="1117" w:author="Chao Wei" w:date="2020-11-02T11:31:00Z">
              <w:r>
                <w:delText>Mean</w:delText>
              </w:r>
            </w:del>
          </w:p>
        </w:tc>
        <w:tc>
          <w:tcPr>
            <w:tcW w:w="1170" w:type="dxa"/>
            <w:shd w:val="clear" w:color="auto" w:fill="B4C6E7" w:themeFill="accent5" w:themeFillTint="66"/>
          </w:tcPr>
          <w:p w14:paraId="39A19C4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8" w:author="Chao Wei" w:date="2020-11-02T11:31:00Z"/>
              </w:rPr>
            </w:pPr>
            <w:del w:id="1119" w:author="Chao Wei" w:date="2020-11-02T11:31:00Z">
              <w:r>
                <w:delText>Median</w:delText>
              </w:r>
            </w:del>
          </w:p>
        </w:tc>
        <w:tc>
          <w:tcPr>
            <w:tcW w:w="1166" w:type="dxa"/>
            <w:shd w:val="clear" w:color="auto" w:fill="B4C6E7" w:themeFill="accent5" w:themeFillTint="66"/>
          </w:tcPr>
          <w:p w14:paraId="07F6352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0" w:author="Chao Wei" w:date="2020-11-02T11:31:00Z"/>
              </w:rPr>
            </w:pPr>
            <w:del w:id="1121" w:author="Chao Wei" w:date="2020-11-02T11:31:00Z">
              <w:r>
                <w:delText>Range</w:delText>
              </w:r>
            </w:del>
          </w:p>
        </w:tc>
      </w:tr>
      <w:tr w:rsidR="006C49F5" w14:paraId="1AC57711" w14:textId="77777777" w:rsidTr="006C49F5">
        <w:trPr>
          <w:jc w:val="center"/>
          <w:del w:id="112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20DD84BD" w14:textId="77777777" w:rsidR="006C49F5" w:rsidRDefault="00A40E96">
            <w:pPr>
              <w:rPr>
                <w:del w:id="1123" w:author="Chao Wei" w:date="2020-11-02T11:31:00Z"/>
                <w:b w:val="0"/>
                <w:bCs w:val="0"/>
              </w:rPr>
            </w:pPr>
            <w:del w:id="1124" w:author="Chao Wei" w:date="2020-11-02T11:31:00Z">
              <w:r>
                <w:delText>2Rx RedCap 100MHz BW</w:delText>
              </w:r>
            </w:del>
          </w:p>
        </w:tc>
        <w:tc>
          <w:tcPr>
            <w:tcW w:w="0" w:type="auto"/>
          </w:tcPr>
          <w:p w14:paraId="6D3A0FA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5" w:author="Chao Wei" w:date="2020-11-02T11:31:00Z"/>
              </w:rPr>
            </w:pPr>
            <w:del w:id="1126" w:author="Chao Wei" w:date="2020-11-02T11:31:00Z">
              <w:r>
                <w:delText>PDSCH (9)</w:delText>
              </w:r>
            </w:del>
          </w:p>
        </w:tc>
        <w:tc>
          <w:tcPr>
            <w:tcW w:w="1325" w:type="dxa"/>
          </w:tcPr>
          <w:p w14:paraId="6776DD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7" w:author="Chao Wei" w:date="2020-11-02T11:31:00Z"/>
              </w:rPr>
            </w:pPr>
            <w:del w:id="1128" w:author="Chao Wei" w:date="2020-11-02T11:31:00Z">
              <w:r>
                <w:delText>3.8</w:delText>
              </w:r>
            </w:del>
          </w:p>
        </w:tc>
        <w:tc>
          <w:tcPr>
            <w:tcW w:w="1170" w:type="dxa"/>
          </w:tcPr>
          <w:p w14:paraId="5613800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9" w:author="Chao Wei" w:date="2020-11-02T11:31:00Z"/>
              </w:rPr>
            </w:pPr>
            <w:del w:id="1130" w:author="Chao Wei" w:date="2020-11-02T11:31:00Z">
              <w:r>
                <w:delText>3.5</w:delText>
              </w:r>
            </w:del>
          </w:p>
        </w:tc>
        <w:tc>
          <w:tcPr>
            <w:tcW w:w="1166" w:type="dxa"/>
          </w:tcPr>
          <w:p w14:paraId="4524405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1" w:author="Chao Wei" w:date="2020-11-02T11:31:00Z"/>
              </w:rPr>
            </w:pPr>
            <w:del w:id="1132" w:author="Chao Wei" w:date="2020-11-02T11:31:00Z">
              <w:r>
                <w:delText>8.8</w:delText>
              </w:r>
            </w:del>
          </w:p>
        </w:tc>
      </w:tr>
      <w:tr w:rsidR="006C49F5" w14:paraId="468FCAC1" w14:textId="77777777" w:rsidTr="006C49F5">
        <w:trPr>
          <w:jc w:val="center"/>
          <w:del w:id="113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4758DC3" w14:textId="77777777" w:rsidR="006C49F5" w:rsidRDefault="006C49F5">
            <w:pPr>
              <w:rPr>
                <w:del w:id="1134" w:author="Chao Wei" w:date="2020-11-02T11:31:00Z"/>
                <w:b w:val="0"/>
                <w:bCs w:val="0"/>
              </w:rPr>
            </w:pPr>
          </w:p>
        </w:tc>
        <w:tc>
          <w:tcPr>
            <w:tcW w:w="0" w:type="auto"/>
            <w:shd w:val="clear" w:color="auto" w:fill="B4C6E7" w:themeFill="accent5" w:themeFillTint="66"/>
          </w:tcPr>
          <w:p w14:paraId="4CCC295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5" w:author="Chao Wei" w:date="2020-11-02T11:31:00Z"/>
              </w:rPr>
            </w:pPr>
            <w:del w:id="1136" w:author="Chao Wei" w:date="2020-11-02T11:31:00Z">
              <w:r>
                <w:delText>Msg2 (7)</w:delText>
              </w:r>
            </w:del>
          </w:p>
        </w:tc>
        <w:tc>
          <w:tcPr>
            <w:tcW w:w="1325" w:type="dxa"/>
            <w:shd w:val="clear" w:color="auto" w:fill="B4C6E7" w:themeFill="accent5" w:themeFillTint="66"/>
          </w:tcPr>
          <w:p w14:paraId="4F5B9F1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7" w:author="Chao Wei" w:date="2020-11-02T11:31:00Z"/>
              </w:rPr>
            </w:pPr>
            <w:del w:id="1138" w:author="Chao Wei" w:date="2020-11-02T11:31:00Z">
              <w:r>
                <w:delText>2.4</w:delText>
              </w:r>
            </w:del>
          </w:p>
        </w:tc>
        <w:tc>
          <w:tcPr>
            <w:tcW w:w="1170" w:type="dxa"/>
            <w:shd w:val="clear" w:color="auto" w:fill="B4C6E7" w:themeFill="accent5" w:themeFillTint="66"/>
          </w:tcPr>
          <w:p w14:paraId="08F3FC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9" w:author="Chao Wei" w:date="2020-11-02T11:31:00Z"/>
              </w:rPr>
            </w:pPr>
            <w:del w:id="1140" w:author="Chao Wei" w:date="2020-11-02T11:31:00Z">
              <w:r>
                <w:delText>1.7</w:delText>
              </w:r>
            </w:del>
          </w:p>
        </w:tc>
        <w:tc>
          <w:tcPr>
            <w:tcW w:w="1166" w:type="dxa"/>
            <w:shd w:val="clear" w:color="auto" w:fill="B4C6E7" w:themeFill="accent5" w:themeFillTint="66"/>
          </w:tcPr>
          <w:p w14:paraId="132D292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1" w:author="Chao Wei" w:date="2020-11-02T11:31:00Z"/>
              </w:rPr>
            </w:pPr>
            <w:del w:id="1142" w:author="Chao Wei" w:date="2020-11-02T11:31:00Z">
              <w:r>
                <w:delText>5.4</w:delText>
              </w:r>
            </w:del>
          </w:p>
        </w:tc>
      </w:tr>
      <w:tr w:rsidR="006C49F5" w14:paraId="5444162C" w14:textId="77777777" w:rsidTr="006C49F5">
        <w:trPr>
          <w:jc w:val="center"/>
          <w:del w:id="114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56219F2" w14:textId="77777777" w:rsidR="006C49F5" w:rsidRDefault="006C49F5">
            <w:pPr>
              <w:rPr>
                <w:del w:id="1144" w:author="Chao Wei" w:date="2020-11-02T11:31:00Z"/>
                <w:b w:val="0"/>
                <w:bCs w:val="0"/>
              </w:rPr>
            </w:pPr>
          </w:p>
        </w:tc>
        <w:tc>
          <w:tcPr>
            <w:tcW w:w="0" w:type="auto"/>
          </w:tcPr>
          <w:p w14:paraId="6F8A057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5" w:author="Chao Wei" w:date="2020-11-02T11:31:00Z"/>
              </w:rPr>
            </w:pPr>
            <w:del w:id="1146" w:author="Chao Wei" w:date="2020-11-02T11:31:00Z">
              <w:r>
                <w:delText>Msg4 (5)</w:delText>
              </w:r>
            </w:del>
          </w:p>
        </w:tc>
        <w:tc>
          <w:tcPr>
            <w:tcW w:w="1325" w:type="dxa"/>
          </w:tcPr>
          <w:p w14:paraId="1D01B5E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7" w:author="Chao Wei" w:date="2020-11-02T11:31:00Z"/>
              </w:rPr>
            </w:pPr>
            <w:del w:id="1148" w:author="Chao Wei" w:date="2020-11-02T11:31:00Z">
              <w:r>
                <w:delText>3.2</w:delText>
              </w:r>
            </w:del>
          </w:p>
        </w:tc>
        <w:tc>
          <w:tcPr>
            <w:tcW w:w="1170" w:type="dxa"/>
          </w:tcPr>
          <w:p w14:paraId="65AC0D9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9" w:author="Chao Wei" w:date="2020-11-02T11:31:00Z"/>
              </w:rPr>
            </w:pPr>
            <w:del w:id="1150" w:author="Chao Wei" w:date="2020-11-02T11:31:00Z">
              <w:r>
                <w:delText>3.4</w:delText>
              </w:r>
            </w:del>
          </w:p>
        </w:tc>
        <w:tc>
          <w:tcPr>
            <w:tcW w:w="1166" w:type="dxa"/>
          </w:tcPr>
          <w:p w14:paraId="149286A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1" w:author="Chao Wei" w:date="2020-11-02T11:31:00Z"/>
              </w:rPr>
            </w:pPr>
            <w:del w:id="1152" w:author="Chao Wei" w:date="2020-11-02T11:31:00Z">
              <w:r>
                <w:delText>4.1</w:delText>
              </w:r>
            </w:del>
          </w:p>
        </w:tc>
      </w:tr>
      <w:tr w:rsidR="006C49F5" w14:paraId="17AB1AE3" w14:textId="77777777" w:rsidTr="006C49F5">
        <w:trPr>
          <w:jc w:val="center"/>
          <w:del w:id="115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53137298" w14:textId="77777777" w:rsidR="006C49F5" w:rsidRDefault="006C49F5">
            <w:pPr>
              <w:rPr>
                <w:del w:id="1154" w:author="Chao Wei" w:date="2020-11-02T11:31:00Z"/>
                <w:b w:val="0"/>
                <w:bCs w:val="0"/>
              </w:rPr>
            </w:pPr>
          </w:p>
        </w:tc>
        <w:tc>
          <w:tcPr>
            <w:tcW w:w="0" w:type="auto"/>
            <w:shd w:val="clear" w:color="auto" w:fill="B4C6E7" w:themeFill="accent5" w:themeFillTint="66"/>
          </w:tcPr>
          <w:p w14:paraId="2C201E8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5" w:author="Chao Wei" w:date="2020-11-02T11:31:00Z"/>
              </w:rPr>
            </w:pPr>
            <w:del w:id="1156" w:author="Chao Wei" w:date="2020-11-02T11:31:00Z">
              <w:r>
                <w:delText>PDCCH CSS (2)</w:delText>
              </w:r>
            </w:del>
          </w:p>
        </w:tc>
        <w:tc>
          <w:tcPr>
            <w:tcW w:w="1325" w:type="dxa"/>
            <w:shd w:val="clear" w:color="auto" w:fill="B4C6E7" w:themeFill="accent5" w:themeFillTint="66"/>
          </w:tcPr>
          <w:p w14:paraId="67406E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7" w:author="Chao Wei" w:date="2020-11-02T11:31:00Z"/>
              </w:rPr>
            </w:pPr>
            <w:del w:id="1158" w:author="Chao Wei" w:date="2020-11-02T11:31:00Z">
              <w:r>
                <w:delText>1.6</w:delText>
              </w:r>
            </w:del>
          </w:p>
        </w:tc>
        <w:tc>
          <w:tcPr>
            <w:tcW w:w="1170" w:type="dxa"/>
            <w:shd w:val="clear" w:color="auto" w:fill="B4C6E7" w:themeFill="accent5" w:themeFillTint="66"/>
          </w:tcPr>
          <w:p w14:paraId="2DDBDA3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9" w:author="Chao Wei" w:date="2020-11-02T11:31:00Z"/>
              </w:rPr>
            </w:pPr>
            <w:del w:id="1160" w:author="Chao Wei" w:date="2020-11-02T11:31:00Z">
              <w:r>
                <w:delText>1.6</w:delText>
              </w:r>
            </w:del>
          </w:p>
        </w:tc>
        <w:tc>
          <w:tcPr>
            <w:tcW w:w="1166" w:type="dxa"/>
            <w:shd w:val="clear" w:color="auto" w:fill="B4C6E7" w:themeFill="accent5" w:themeFillTint="66"/>
          </w:tcPr>
          <w:p w14:paraId="664F9F9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1" w:author="Chao Wei" w:date="2020-11-02T11:31:00Z"/>
              </w:rPr>
            </w:pPr>
            <w:del w:id="1162" w:author="Chao Wei" w:date="2020-11-02T11:31:00Z">
              <w:r>
                <w:delText>1.4</w:delText>
              </w:r>
            </w:del>
          </w:p>
        </w:tc>
      </w:tr>
      <w:tr w:rsidR="006C49F5" w14:paraId="7A557695" w14:textId="77777777" w:rsidTr="006C49F5">
        <w:trPr>
          <w:jc w:val="center"/>
          <w:del w:id="116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A332992" w14:textId="77777777" w:rsidR="006C49F5" w:rsidRDefault="006C49F5">
            <w:pPr>
              <w:rPr>
                <w:del w:id="1164" w:author="Chao Wei" w:date="2020-11-02T11:31:00Z"/>
                <w:b w:val="0"/>
                <w:bCs w:val="0"/>
              </w:rPr>
            </w:pPr>
          </w:p>
        </w:tc>
        <w:tc>
          <w:tcPr>
            <w:tcW w:w="0" w:type="auto"/>
          </w:tcPr>
          <w:p w14:paraId="37CE74D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5" w:author="Chao Wei" w:date="2020-11-02T11:31:00Z"/>
              </w:rPr>
            </w:pPr>
            <w:del w:id="1166" w:author="Chao Wei" w:date="2020-11-02T11:31:00Z">
              <w:r>
                <w:delText>PDCCH USS (2)</w:delText>
              </w:r>
            </w:del>
          </w:p>
        </w:tc>
        <w:tc>
          <w:tcPr>
            <w:tcW w:w="1325" w:type="dxa"/>
          </w:tcPr>
          <w:p w14:paraId="066656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7" w:author="Chao Wei" w:date="2020-11-02T11:31:00Z"/>
              </w:rPr>
            </w:pPr>
            <w:del w:id="1168" w:author="Chao Wei" w:date="2020-11-02T11:31:00Z">
              <w:r>
                <w:delText>1.2</w:delText>
              </w:r>
            </w:del>
          </w:p>
        </w:tc>
        <w:tc>
          <w:tcPr>
            <w:tcW w:w="1170" w:type="dxa"/>
          </w:tcPr>
          <w:p w14:paraId="1F16C44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9" w:author="Chao Wei" w:date="2020-11-02T11:31:00Z"/>
              </w:rPr>
            </w:pPr>
            <w:del w:id="1170" w:author="Chao Wei" w:date="2020-11-02T11:31:00Z">
              <w:r>
                <w:delText>1.2</w:delText>
              </w:r>
            </w:del>
          </w:p>
        </w:tc>
        <w:tc>
          <w:tcPr>
            <w:tcW w:w="1166" w:type="dxa"/>
          </w:tcPr>
          <w:p w14:paraId="47754E9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1" w:author="Chao Wei" w:date="2020-11-02T11:31:00Z"/>
              </w:rPr>
            </w:pPr>
            <w:del w:id="1172" w:author="Chao Wei" w:date="2020-11-02T11:31:00Z">
              <w:r>
                <w:delText>0.6</w:delText>
              </w:r>
            </w:del>
          </w:p>
        </w:tc>
      </w:tr>
      <w:tr w:rsidR="006C49F5" w14:paraId="419BDF99" w14:textId="77777777" w:rsidTr="006C49F5">
        <w:trPr>
          <w:jc w:val="center"/>
          <w:del w:id="117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3BB33002" w14:textId="77777777" w:rsidR="006C49F5" w:rsidRDefault="00A40E96">
            <w:pPr>
              <w:rPr>
                <w:del w:id="1174" w:author="Chao Wei" w:date="2020-11-02T11:31:00Z"/>
                <w:b w:val="0"/>
                <w:bCs w:val="0"/>
              </w:rPr>
            </w:pPr>
            <w:del w:id="1175" w:author="Chao Wei" w:date="2020-11-02T11:31:00Z">
              <w:r>
                <w:delText>2Rx RedCap 50MHz BW</w:delText>
              </w:r>
            </w:del>
          </w:p>
        </w:tc>
        <w:tc>
          <w:tcPr>
            <w:tcW w:w="0" w:type="auto"/>
            <w:shd w:val="clear" w:color="auto" w:fill="B4C6E7" w:themeFill="accent5" w:themeFillTint="66"/>
          </w:tcPr>
          <w:p w14:paraId="64459C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6" w:author="Chao Wei" w:date="2020-11-02T11:31:00Z"/>
              </w:rPr>
            </w:pPr>
            <w:del w:id="1177" w:author="Chao Wei" w:date="2020-11-02T11:31:00Z">
              <w:r>
                <w:delText>PDSCH (4)</w:delText>
              </w:r>
            </w:del>
          </w:p>
        </w:tc>
        <w:tc>
          <w:tcPr>
            <w:tcW w:w="1325" w:type="dxa"/>
            <w:shd w:val="clear" w:color="auto" w:fill="B4C6E7" w:themeFill="accent5" w:themeFillTint="66"/>
          </w:tcPr>
          <w:p w14:paraId="5D94000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8" w:author="Chao Wei" w:date="2020-11-02T11:31:00Z"/>
              </w:rPr>
            </w:pPr>
            <w:del w:id="1179" w:author="Chao Wei" w:date="2020-11-02T11:31:00Z">
              <w:r>
                <w:delText>3.2</w:delText>
              </w:r>
            </w:del>
          </w:p>
        </w:tc>
        <w:tc>
          <w:tcPr>
            <w:tcW w:w="1170" w:type="dxa"/>
            <w:shd w:val="clear" w:color="auto" w:fill="B4C6E7" w:themeFill="accent5" w:themeFillTint="66"/>
          </w:tcPr>
          <w:p w14:paraId="11D0E8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0" w:author="Chao Wei" w:date="2020-11-02T11:31:00Z"/>
              </w:rPr>
            </w:pPr>
            <w:del w:id="1181" w:author="Chao Wei" w:date="2020-11-02T11:31:00Z">
              <w:r>
                <w:delText>3.9</w:delText>
              </w:r>
            </w:del>
          </w:p>
        </w:tc>
        <w:tc>
          <w:tcPr>
            <w:tcW w:w="1166" w:type="dxa"/>
            <w:shd w:val="clear" w:color="auto" w:fill="B4C6E7" w:themeFill="accent5" w:themeFillTint="66"/>
          </w:tcPr>
          <w:p w14:paraId="168684A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2" w:author="Chao Wei" w:date="2020-11-02T11:31:00Z"/>
              </w:rPr>
            </w:pPr>
            <w:del w:id="1183" w:author="Chao Wei" w:date="2020-11-02T11:31:00Z">
              <w:r>
                <w:delText>4.3</w:delText>
              </w:r>
            </w:del>
          </w:p>
        </w:tc>
      </w:tr>
      <w:tr w:rsidR="006C49F5" w14:paraId="583D7FCD" w14:textId="77777777" w:rsidTr="006C49F5">
        <w:trPr>
          <w:jc w:val="center"/>
          <w:del w:id="118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3DDBDC3" w14:textId="77777777" w:rsidR="006C49F5" w:rsidRDefault="006C49F5">
            <w:pPr>
              <w:rPr>
                <w:del w:id="1185" w:author="Chao Wei" w:date="2020-11-02T11:31:00Z"/>
                <w:b w:val="0"/>
                <w:bCs w:val="0"/>
              </w:rPr>
            </w:pPr>
          </w:p>
        </w:tc>
        <w:tc>
          <w:tcPr>
            <w:tcW w:w="0" w:type="auto"/>
          </w:tcPr>
          <w:p w14:paraId="3CC598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6" w:author="Chao Wei" w:date="2020-11-02T11:31:00Z"/>
              </w:rPr>
            </w:pPr>
            <w:del w:id="1187" w:author="Chao Wei" w:date="2020-11-02T11:31:00Z">
              <w:r>
                <w:delText>Msg2 (2)</w:delText>
              </w:r>
            </w:del>
          </w:p>
        </w:tc>
        <w:tc>
          <w:tcPr>
            <w:tcW w:w="1325" w:type="dxa"/>
          </w:tcPr>
          <w:p w14:paraId="0382502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8" w:author="Chao Wei" w:date="2020-11-02T11:31:00Z"/>
              </w:rPr>
            </w:pPr>
            <w:del w:id="1189" w:author="Chao Wei" w:date="2020-11-02T11:31:00Z">
              <w:r>
                <w:delText>5.2</w:delText>
              </w:r>
            </w:del>
          </w:p>
        </w:tc>
        <w:tc>
          <w:tcPr>
            <w:tcW w:w="1170" w:type="dxa"/>
          </w:tcPr>
          <w:p w14:paraId="39499D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0" w:author="Chao Wei" w:date="2020-11-02T11:31:00Z"/>
              </w:rPr>
            </w:pPr>
            <w:del w:id="1191" w:author="Chao Wei" w:date="2020-11-02T11:31:00Z">
              <w:r>
                <w:delText>5.2</w:delText>
              </w:r>
            </w:del>
          </w:p>
        </w:tc>
        <w:tc>
          <w:tcPr>
            <w:tcW w:w="1166" w:type="dxa"/>
          </w:tcPr>
          <w:p w14:paraId="5829D78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2" w:author="Chao Wei" w:date="2020-11-02T11:31:00Z"/>
              </w:rPr>
            </w:pPr>
            <w:del w:id="1193" w:author="Chao Wei" w:date="2020-11-02T11:31:00Z">
              <w:r>
                <w:delText>0.8</w:delText>
              </w:r>
            </w:del>
          </w:p>
        </w:tc>
      </w:tr>
      <w:tr w:rsidR="006C49F5" w14:paraId="70BE4A49" w14:textId="77777777" w:rsidTr="006C49F5">
        <w:trPr>
          <w:jc w:val="center"/>
          <w:del w:id="119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4A5CB2B0" w14:textId="77777777" w:rsidR="006C49F5" w:rsidRDefault="006C49F5">
            <w:pPr>
              <w:rPr>
                <w:del w:id="1195" w:author="Chao Wei" w:date="2020-11-02T11:31:00Z"/>
                <w:b w:val="0"/>
                <w:bCs w:val="0"/>
              </w:rPr>
            </w:pPr>
          </w:p>
        </w:tc>
        <w:tc>
          <w:tcPr>
            <w:tcW w:w="0" w:type="auto"/>
            <w:shd w:val="clear" w:color="auto" w:fill="B4C6E7" w:themeFill="accent5" w:themeFillTint="66"/>
          </w:tcPr>
          <w:p w14:paraId="613FF4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6" w:author="Chao Wei" w:date="2020-11-02T11:31:00Z"/>
              </w:rPr>
            </w:pPr>
            <w:del w:id="1197" w:author="Chao Wei" w:date="2020-11-02T11:31:00Z">
              <w:r>
                <w:delText>Msg4 (2)</w:delText>
              </w:r>
            </w:del>
          </w:p>
        </w:tc>
        <w:tc>
          <w:tcPr>
            <w:tcW w:w="1325" w:type="dxa"/>
            <w:shd w:val="clear" w:color="auto" w:fill="B4C6E7" w:themeFill="accent5" w:themeFillTint="66"/>
          </w:tcPr>
          <w:p w14:paraId="6D8A7E8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8" w:author="Chao Wei" w:date="2020-11-02T11:31:00Z"/>
              </w:rPr>
            </w:pPr>
            <w:del w:id="1199" w:author="Chao Wei" w:date="2020-11-02T11:31:00Z">
              <w:r>
                <w:delText>4.7</w:delText>
              </w:r>
            </w:del>
          </w:p>
        </w:tc>
        <w:tc>
          <w:tcPr>
            <w:tcW w:w="1170" w:type="dxa"/>
            <w:shd w:val="clear" w:color="auto" w:fill="B4C6E7" w:themeFill="accent5" w:themeFillTint="66"/>
          </w:tcPr>
          <w:p w14:paraId="75244F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0" w:author="Chao Wei" w:date="2020-11-02T11:31:00Z"/>
              </w:rPr>
            </w:pPr>
            <w:del w:id="1201" w:author="Chao Wei" w:date="2020-11-02T11:31:00Z">
              <w:r>
                <w:delText>4.7</w:delText>
              </w:r>
            </w:del>
          </w:p>
        </w:tc>
        <w:tc>
          <w:tcPr>
            <w:tcW w:w="1166" w:type="dxa"/>
            <w:shd w:val="clear" w:color="auto" w:fill="B4C6E7" w:themeFill="accent5" w:themeFillTint="66"/>
          </w:tcPr>
          <w:p w14:paraId="0CFA132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2" w:author="Chao Wei" w:date="2020-11-02T11:31:00Z"/>
              </w:rPr>
            </w:pPr>
            <w:del w:id="1203" w:author="Chao Wei" w:date="2020-11-02T11:31:00Z">
              <w:r>
                <w:delText>0.5</w:delText>
              </w:r>
            </w:del>
          </w:p>
        </w:tc>
      </w:tr>
      <w:tr w:rsidR="006C49F5" w14:paraId="5A7A86E3" w14:textId="77777777" w:rsidTr="006C49F5">
        <w:trPr>
          <w:jc w:val="center"/>
          <w:del w:id="120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4F34C16A" w14:textId="77777777" w:rsidR="006C49F5" w:rsidRDefault="00A40E96">
            <w:pPr>
              <w:rPr>
                <w:del w:id="1205" w:author="Chao Wei" w:date="2020-11-02T11:31:00Z"/>
                <w:b w:val="0"/>
                <w:bCs w:val="0"/>
              </w:rPr>
            </w:pPr>
            <w:del w:id="1206" w:author="Chao Wei" w:date="2020-11-02T11:31:00Z">
              <w:r>
                <w:delText>1Rx RedCap 50MHz BW</w:delText>
              </w:r>
            </w:del>
          </w:p>
        </w:tc>
        <w:tc>
          <w:tcPr>
            <w:tcW w:w="0" w:type="auto"/>
          </w:tcPr>
          <w:p w14:paraId="35ECD2C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7" w:author="Chao Wei" w:date="2020-11-02T11:31:00Z"/>
              </w:rPr>
            </w:pPr>
            <w:del w:id="1208" w:author="Chao Wei" w:date="2020-11-02T11:31:00Z">
              <w:r>
                <w:delText>PDSCH (5)</w:delText>
              </w:r>
            </w:del>
          </w:p>
        </w:tc>
        <w:tc>
          <w:tcPr>
            <w:tcW w:w="1325" w:type="dxa"/>
          </w:tcPr>
          <w:p w14:paraId="595E086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9" w:author="Chao Wei" w:date="2020-11-02T11:31:00Z"/>
              </w:rPr>
            </w:pPr>
            <w:del w:id="1210" w:author="Chao Wei" w:date="2020-11-02T11:31:00Z">
              <w:r>
                <w:delText>7.3</w:delText>
              </w:r>
            </w:del>
          </w:p>
        </w:tc>
        <w:tc>
          <w:tcPr>
            <w:tcW w:w="1170" w:type="dxa"/>
          </w:tcPr>
          <w:p w14:paraId="0774826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1" w:author="Chao Wei" w:date="2020-11-02T11:31:00Z"/>
              </w:rPr>
            </w:pPr>
            <w:del w:id="1212" w:author="Chao Wei" w:date="2020-11-02T11:31:00Z">
              <w:r>
                <w:delText>7.9</w:delText>
              </w:r>
            </w:del>
          </w:p>
        </w:tc>
        <w:tc>
          <w:tcPr>
            <w:tcW w:w="1166" w:type="dxa"/>
          </w:tcPr>
          <w:p w14:paraId="1BBA70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3" w:author="Chao Wei" w:date="2020-11-02T11:31:00Z"/>
              </w:rPr>
            </w:pPr>
            <w:del w:id="1214" w:author="Chao Wei" w:date="2020-11-02T11:31:00Z">
              <w:r>
                <w:delText>8.2</w:delText>
              </w:r>
            </w:del>
          </w:p>
        </w:tc>
      </w:tr>
      <w:tr w:rsidR="006C49F5" w14:paraId="7F4C32AB" w14:textId="77777777" w:rsidTr="006C49F5">
        <w:trPr>
          <w:jc w:val="center"/>
          <w:del w:id="121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99588A2" w14:textId="77777777" w:rsidR="006C49F5" w:rsidRDefault="006C49F5">
            <w:pPr>
              <w:rPr>
                <w:del w:id="1216" w:author="Chao Wei" w:date="2020-11-02T11:31:00Z"/>
                <w:b w:val="0"/>
                <w:bCs w:val="0"/>
              </w:rPr>
            </w:pPr>
          </w:p>
        </w:tc>
        <w:tc>
          <w:tcPr>
            <w:tcW w:w="0" w:type="auto"/>
            <w:shd w:val="clear" w:color="auto" w:fill="B4C6E7" w:themeFill="accent5" w:themeFillTint="66"/>
          </w:tcPr>
          <w:p w14:paraId="68A7845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7" w:author="Chao Wei" w:date="2020-11-02T11:31:00Z"/>
              </w:rPr>
            </w:pPr>
            <w:del w:id="1218" w:author="Chao Wei" w:date="2020-11-02T11:31:00Z">
              <w:r>
                <w:delText>Msg2 (4)</w:delText>
              </w:r>
            </w:del>
          </w:p>
        </w:tc>
        <w:tc>
          <w:tcPr>
            <w:tcW w:w="1325" w:type="dxa"/>
            <w:shd w:val="clear" w:color="auto" w:fill="B4C6E7" w:themeFill="accent5" w:themeFillTint="66"/>
          </w:tcPr>
          <w:p w14:paraId="7D8D077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9" w:author="Chao Wei" w:date="2020-11-02T11:31:00Z"/>
              </w:rPr>
            </w:pPr>
            <w:del w:id="1220" w:author="Chao Wei" w:date="2020-11-02T11:31:00Z">
              <w:r>
                <w:delText>3.1</w:delText>
              </w:r>
            </w:del>
          </w:p>
        </w:tc>
        <w:tc>
          <w:tcPr>
            <w:tcW w:w="1170" w:type="dxa"/>
            <w:shd w:val="clear" w:color="auto" w:fill="B4C6E7" w:themeFill="accent5" w:themeFillTint="66"/>
          </w:tcPr>
          <w:p w14:paraId="26648F3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1" w:author="Chao Wei" w:date="2020-11-02T11:31:00Z"/>
              </w:rPr>
            </w:pPr>
            <w:del w:id="1222" w:author="Chao Wei" w:date="2020-11-02T11:31:00Z">
              <w:r>
                <w:delText>3.3</w:delText>
              </w:r>
            </w:del>
          </w:p>
        </w:tc>
        <w:tc>
          <w:tcPr>
            <w:tcW w:w="1166" w:type="dxa"/>
            <w:shd w:val="clear" w:color="auto" w:fill="B4C6E7" w:themeFill="accent5" w:themeFillTint="66"/>
          </w:tcPr>
          <w:p w14:paraId="7AD603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3" w:author="Chao Wei" w:date="2020-11-02T11:31:00Z"/>
              </w:rPr>
            </w:pPr>
            <w:del w:id="1224" w:author="Chao Wei" w:date="2020-11-02T11:31:00Z">
              <w:r>
                <w:delText>5.2</w:delText>
              </w:r>
            </w:del>
          </w:p>
        </w:tc>
      </w:tr>
      <w:tr w:rsidR="006C49F5" w14:paraId="010D3E30" w14:textId="77777777" w:rsidTr="006C49F5">
        <w:trPr>
          <w:jc w:val="center"/>
          <w:del w:id="122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940BE56" w14:textId="77777777" w:rsidR="006C49F5" w:rsidRDefault="006C49F5">
            <w:pPr>
              <w:rPr>
                <w:del w:id="1226" w:author="Chao Wei" w:date="2020-11-02T11:31:00Z"/>
                <w:b w:val="0"/>
                <w:bCs w:val="0"/>
              </w:rPr>
            </w:pPr>
          </w:p>
        </w:tc>
        <w:tc>
          <w:tcPr>
            <w:tcW w:w="0" w:type="auto"/>
          </w:tcPr>
          <w:p w14:paraId="33D2B8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7" w:author="Chao Wei" w:date="2020-11-02T11:31:00Z"/>
              </w:rPr>
            </w:pPr>
            <w:del w:id="1228" w:author="Chao Wei" w:date="2020-11-02T11:31:00Z">
              <w:r>
                <w:delText>Msg4 (3)</w:delText>
              </w:r>
            </w:del>
          </w:p>
        </w:tc>
        <w:tc>
          <w:tcPr>
            <w:tcW w:w="1325" w:type="dxa"/>
          </w:tcPr>
          <w:p w14:paraId="3600606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9" w:author="Chao Wei" w:date="2020-11-02T11:31:00Z"/>
              </w:rPr>
            </w:pPr>
            <w:del w:id="1230" w:author="Chao Wei" w:date="2020-11-02T11:31:00Z">
              <w:r>
                <w:delText>4.0</w:delText>
              </w:r>
            </w:del>
          </w:p>
        </w:tc>
        <w:tc>
          <w:tcPr>
            <w:tcW w:w="1170" w:type="dxa"/>
          </w:tcPr>
          <w:p w14:paraId="477F50A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1" w:author="Chao Wei" w:date="2020-11-02T11:31:00Z"/>
              </w:rPr>
            </w:pPr>
            <w:del w:id="1232" w:author="Chao Wei" w:date="2020-11-02T11:31:00Z">
              <w:r>
                <w:delText>4.5</w:delText>
              </w:r>
            </w:del>
          </w:p>
        </w:tc>
        <w:tc>
          <w:tcPr>
            <w:tcW w:w="1166" w:type="dxa"/>
          </w:tcPr>
          <w:p w14:paraId="7A46969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3" w:author="Chao Wei" w:date="2020-11-02T11:31:00Z"/>
              </w:rPr>
            </w:pPr>
            <w:del w:id="1234" w:author="Chao Wei" w:date="2020-11-02T11:31:00Z">
              <w:r>
                <w:delText>2.5</w:delText>
              </w:r>
            </w:del>
          </w:p>
        </w:tc>
      </w:tr>
      <w:tr w:rsidR="006C49F5" w14:paraId="58F9D276" w14:textId="77777777" w:rsidTr="006C49F5">
        <w:trPr>
          <w:jc w:val="center"/>
          <w:del w:id="123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7417649E" w14:textId="77777777" w:rsidR="006C49F5" w:rsidRDefault="006C49F5">
            <w:pPr>
              <w:rPr>
                <w:del w:id="1236" w:author="Chao Wei" w:date="2020-11-02T11:31:00Z"/>
                <w:b w:val="0"/>
                <w:bCs w:val="0"/>
              </w:rPr>
            </w:pPr>
          </w:p>
        </w:tc>
        <w:tc>
          <w:tcPr>
            <w:tcW w:w="0" w:type="auto"/>
            <w:shd w:val="clear" w:color="auto" w:fill="B4C6E7" w:themeFill="accent5" w:themeFillTint="66"/>
          </w:tcPr>
          <w:p w14:paraId="407BEF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7" w:author="Chao Wei" w:date="2020-11-02T11:31:00Z"/>
              </w:rPr>
            </w:pPr>
            <w:del w:id="1238" w:author="Chao Wei" w:date="2020-11-02T11:31:00Z">
              <w:r>
                <w:delText>PDCCH CSS (3)</w:delText>
              </w:r>
            </w:del>
          </w:p>
        </w:tc>
        <w:tc>
          <w:tcPr>
            <w:tcW w:w="1325" w:type="dxa"/>
            <w:shd w:val="clear" w:color="auto" w:fill="B4C6E7" w:themeFill="accent5" w:themeFillTint="66"/>
          </w:tcPr>
          <w:p w14:paraId="6DA18D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9" w:author="Chao Wei" w:date="2020-11-02T11:31:00Z"/>
              </w:rPr>
            </w:pPr>
            <w:del w:id="1240" w:author="Chao Wei" w:date="2020-11-02T11:31:00Z">
              <w:r>
                <w:delText>1.5</w:delText>
              </w:r>
            </w:del>
          </w:p>
        </w:tc>
        <w:tc>
          <w:tcPr>
            <w:tcW w:w="1170" w:type="dxa"/>
            <w:shd w:val="clear" w:color="auto" w:fill="B4C6E7" w:themeFill="accent5" w:themeFillTint="66"/>
          </w:tcPr>
          <w:p w14:paraId="69B77D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41" w:author="Chao Wei" w:date="2020-11-02T11:31:00Z"/>
              </w:rPr>
            </w:pPr>
            <w:del w:id="1242" w:author="Chao Wei" w:date="2020-11-02T11:31:00Z">
              <w:r>
                <w:delText>1.7</w:delText>
              </w:r>
            </w:del>
          </w:p>
        </w:tc>
        <w:tc>
          <w:tcPr>
            <w:tcW w:w="1166" w:type="dxa"/>
            <w:shd w:val="clear" w:color="auto" w:fill="B4C6E7" w:themeFill="accent5" w:themeFillTint="66"/>
          </w:tcPr>
          <w:p w14:paraId="3F4BC6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43" w:author="Chao Wei" w:date="2020-11-02T11:31:00Z"/>
              </w:rPr>
            </w:pPr>
            <w:del w:id="1244" w:author="Chao Wei" w:date="2020-11-02T11:31:00Z">
              <w:r>
                <w:delText>1.7</w:delText>
              </w:r>
            </w:del>
          </w:p>
        </w:tc>
      </w:tr>
      <w:tr w:rsidR="006C49F5" w14:paraId="0DE7AE04" w14:textId="77777777" w:rsidTr="006C49F5">
        <w:trPr>
          <w:jc w:val="center"/>
          <w:del w:id="124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030BEEBC" w14:textId="77777777" w:rsidR="006C49F5" w:rsidRDefault="006C49F5">
            <w:pPr>
              <w:rPr>
                <w:del w:id="1246" w:author="Chao Wei" w:date="2020-11-02T11:31:00Z"/>
                <w:b w:val="0"/>
                <w:bCs w:val="0"/>
              </w:rPr>
            </w:pPr>
          </w:p>
        </w:tc>
        <w:tc>
          <w:tcPr>
            <w:tcW w:w="0" w:type="auto"/>
          </w:tcPr>
          <w:p w14:paraId="7BD24B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47" w:author="Chao Wei" w:date="2020-11-02T11:31:00Z"/>
              </w:rPr>
            </w:pPr>
            <w:del w:id="1248" w:author="Chao Wei" w:date="2020-11-02T11:31:00Z">
              <w:r>
                <w:delText>PDCCH USS (3)</w:delText>
              </w:r>
            </w:del>
          </w:p>
        </w:tc>
        <w:tc>
          <w:tcPr>
            <w:tcW w:w="1325" w:type="dxa"/>
          </w:tcPr>
          <w:p w14:paraId="4D96511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49" w:author="Chao Wei" w:date="2020-11-02T11:31:00Z"/>
              </w:rPr>
            </w:pPr>
            <w:del w:id="1250" w:author="Chao Wei" w:date="2020-11-02T11:31:00Z">
              <w:r>
                <w:delText>1.2</w:delText>
              </w:r>
            </w:del>
          </w:p>
        </w:tc>
        <w:tc>
          <w:tcPr>
            <w:tcW w:w="1170" w:type="dxa"/>
          </w:tcPr>
          <w:p w14:paraId="1AB203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51" w:author="Chao Wei" w:date="2020-11-02T11:31:00Z"/>
              </w:rPr>
            </w:pPr>
            <w:del w:id="1252" w:author="Chao Wei" w:date="2020-11-02T11:31:00Z">
              <w:r>
                <w:delText>1.0</w:delText>
              </w:r>
            </w:del>
          </w:p>
        </w:tc>
        <w:tc>
          <w:tcPr>
            <w:tcW w:w="1166" w:type="dxa"/>
          </w:tcPr>
          <w:p w14:paraId="3A4F43C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53" w:author="Chao Wei" w:date="2020-11-02T11:31:00Z"/>
              </w:rPr>
            </w:pPr>
            <w:del w:id="1254" w:author="Chao Wei" w:date="2020-11-02T11:31:00Z">
              <w:r>
                <w:delText>1.0</w:delText>
              </w:r>
            </w:del>
          </w:p>
        </w:tc>
      </w:tr>
    </w:tbl>
    <w:p w14:paraId="0C0B93F1" w14:textId="77777777" w:rsidR="006C49F5" w:rsidRDefault="006C49F5">
      <w:pPr>
        <w:jc w:val="both"/>
        <w:rPr>
          <w:del w:id="1255" w:author="Chao Wei" w:date="2020-11-02T11:31:00Z"/>
        </w:rPr>
      </w:pPr>
    </w:p>
    <w:p w14:paraId="333738C7" w14:textId="77777777" w:rsidR="006C49F5" w:rsidRDefault="00A40E96">
      <w:pPr>
        <w:jc w:val="both"/>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169C471B" w14:textId="77777777">
        <w:tc>
          <w:tcPr>
            <w:tcW w:w="1493" w:type="dxa"/>
            <w:shd w:val="clear" w:color="auto" w:fill="D9D9D9"/>
            <w:tcMar>
              <w:top w:w="0" w:type="dxa"/>
              <w:left w:w="108" w:type="dxa"/>
              <w:bottom w:w="0" w:type="dxa"/>
              <w:right w:w="108" w:type="dxa"/>
            </w:tcMar>
          </w:tcPr>
          <w:p w14:paraId="6889F4EB" w14:textId="77777777" w:rsidR="006C49F5" w:rsidRDefault="00A40E96">
            <w:pPr>
              <w:rPr>
                <w:b/>
                <w:bCs/>
                <w:lang w:eastAsia="sv-SE"/>
              </w:rPr>
            </w:pPr>
            <w:r>
              <w:rPr>
                <w:b/>
                <w:bCs/>
                <w:lang w:eastAsia="sv-SE"/>
              </w:rPr>
              <w:t>Company</w:t>
            </w:r>
          </w:p>
        </w:tc>
        <w:tc>
          <w:tcPr>
            <w:tcW w:w="1922" w:type="dxa"/>
            <w:shd w:val="clear" w:color="auto" w:fill="D9D9D9"/>
          </w:tcPr>
          <w:p w14:paraId="0F85D848"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CC6EDC4" w14:textId="77777777" w:rsidR="006C49F5" w:rsidRDefault="00A40E96">
            <w:pPr>
              <w:rPr>
                <w:b/>
                <w:bCs/>
                <w:lang w:eastAsia="sv-SE"/>
              </w:rPr>
            </w:pPr>
            <w:r>
              <w:rPr>
                <w:b/>
                <w:bCs/>
                <w:color w:val="000000"/>
                <w:lang w:eastAsia="sv-SE"/>
              </w:rPr>
              <w:t>Comments</w:t>
            </w:r>
          </w:p>
        </w:tc>
      </w:tr>
      <w:tr w:rsidR="006C49F5" w14:paraId="021AE2CF" w14:textId="77777777">
        <w:tc>
          <w:tcPr>
            <w:tcW w:w="1493" w:type="dxa"/>
            <w:tcMar>
              <w:top w:w="0" w:type="dxa"/>
              <w:left w:w="108" w:type="dxa"/>
              <w:bottom w:w="0" w:type="dxa"/>
              <w:right w:w="108" w:type="dxa"/>
            </w:tcMar>
          </w:tcPr>
          <w:p w14:paraId="0460948E" w14:textId="77777777" w:rsidR="006C49F5" w:rsidRDefault="00A40E96">
            <w:pPr>
              <w:rPr>
                <w:lang w:eastAsia="sv-SE"/>
              </w:rPr>
            </w:pPr>
            <w:ins w:id="1256" w:author="Chao Wei" w:date="2020-11-02T11:54:00Z">
              <w:r>
                <w:rPr>
                  <w:lang w:eastAsia="sv-SE"/>
                </w:rPr>
                <w:t>FL</w:t>
              </w:r>
            </w:ins>
          </w:p>
        </w:tc>
        <w:tc>
          <w:tcPr>
            <w:tcW w:w="1922" w:type="dxa"/>
          </w:tcPr>
          <w:p w14:paraId="082FB27A" w14:textId="77777777" w:rsidR="006C49F5" w:rsidRDefault="006C49F5">
            <w:pPr>
              <w:rPr>
                <w:lang w:eastAsia="sv-SE"/>
              </w:rPr>
            </w:pPr>
          </w:p>
        </w:tc>
        <w:tc>
          <w:tcPr>
            <w:tcW w:w="5670" w:type="dxa"/>
            <w:tcMar>
              <w:top w:w="0" w:type="dxa"/>
              <w:left w:w="108" w:type="dxa"/>
              <w:bottom w:w="0" w:type="dxa"/>
              <w:right w:w="108" w:type="dxa"/>
            </w:tcMar>
          </w:tcPr>
          <w:p w14:paraId="28DEB036" w14:textId="77777777" w:rsidR="006C49F5" w:rsidRDefault="00A40E96">
            <w:pPr>
              <w:rPr>
                <w:lang w:eastAsia="sv-SE"/>
              </w:rPr>
            </w:pPr>
            <w:ins w:id="1257" w:author="Chao Wei" w:date="2020-11-02T11:54:00Z">
              <w:r>
                <w:rPr>
                  <w:lang w:eastAsia="sv-SE"/>
                </w:rPr>
                <w:t xml:space="preserve">Table 3.4-5 </w:t>
              </w:r>
            </w:ins>
            <w:ins w:id="1258" w:author="Chao Wei" w:date="2020-11-02T12:03:00Z">
              <w:r>
                <w:rPr>
                  <w:lang w:eastAsia="sv-SE"/>
                </w:rPr>
                <w:t>has been</w:t>
              </w:r>
            </w:ins>
            <w:ins w:id="1259"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rsidR="006C49F5" w14:paraId="04DE0F29" w14:textId="77777777">
        <w:tc>
          <w:tcPr>
            <w:tcW w:w="1493" w:type="dxa"/>
            <w:tcMar>
              <w:top w:w="0" w:type="dxa"/>
              <w:left w:w="108" w:type="dxa"/>
              <w:bottom w:w="0" w:type="dxa"/>
              <w:right w:w="108" w:type="dxa"/>
            </w:tcMar>
          </w:tcPr>
          <w:p w14:paraId="5C7BD4D9" w14:textId="77777777" w:rsidR="006C49F5" w:rsidRDefault="00A40E96">
            <w:pPr>
              <w:rPr>
                <w:lang w:eastAsia="zh-CN"/>
              </w:rPr>
            </w:pPr>
            <w:r>
              <w:rPr>
                <w:rFonts w:hint="eastAsia"/>
                <w:lang w:eastAsia="zh-CN"/>
              </w:rPr>
              <w:t>v</w:t>
            </w:r>
            <w:r>
              <w:rPr>
                <w:lang w:eastAsia="zh-CN"/>
              </w:rPr>
              <w:t>ivo</w:t>
            </w:r>
          </w:p>
        </w:tc>
        <w:tc>
          <w:tcPr>
            <w:tcW w:w="1922" w:type="dxa"/>
          </w:tcPr>
          <w:p w14:paraId="15A164C6" w14:textId="77777777" w:rsidR="006C49F5" w:rsidRDefault="006C49F5">
            <w:pPr>
              <w:rPr>
                <w:lang w:eastAsia="sv-SE"/>
              </w:rPr>
            </w:pPr>
          </w:p>
        </w:tc>
        <w:tc>
          <w:tcPr>
            <w:tcW w:w="5670" w:type="dxa"/>
            <w:tcMar>
              <w:top w:w="0" w:type="dxa"/>
              <w:left w:w="108" w:type="dxa"/>
              <w:bottom w:w="0" w:type="dxa"/>
              <w:right w:w="108" w:type="dxa"/>
            </w:tcMar>
          </w:tcPr>
          <w:p w14:paraId="6BA3C589" w14:textId="77777777" w:rsidR="006C49F5" w:rsidRDefault="00A40E9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C49F5" w14:paraId="1F39B2C9" w14:textId="77777777">
        <w:tc>
          <w:tcPr>
            <w:tcW w:w="1493" w:type="dxa"/>
            <w:tcMar>
              <w:top w:w="0" w:type="dxa"/>
              <w:left w:w="108" w:type="dxa"/>
              <w:bottom w:w="0" w:type="dxa"/>
              <w:right w:w="108" w:type="dxa"/>
            </w:tcMar>
          </w:tcPr>
          <w:p w14:paraId="55F84B12" w14:textId="77777777" w:rsidR="006C49F5" w:rsidRDefault="00A40E96">
            <w:pPr>
              <w:rPr>
                <w:lang w:eastAsia="zh-CN"/>
              </w:rPr>
            </w:pPr>
            <w:r>
              <w:rPr>
                <w:rFonts w:hint="eastAsia"/>
                <w:lang w:eastAsia="zh-CN"/>
              </w:rPr>
              <w:t>ZTE</w:t>
            </w:r>
          </w:p>
        </w:tc>
        <w:tc>
          <w:tcPr>
            <w:tcW w:w="1922" w:type="dxa"/>
          </w:tcPr>
          <w:p w14:paraId="3164CDB4" w14:textId="77777777" w:rsidR="006C49F5" w:rsidRDefault="006C49F5"/>
        </w:tc>
        <w:tc>
          <w:tcPr>
            <w:tcW w:w="5670" w:type="dxa"/>
            <w:tcMar>
              <w:top w:w="0" w:type="dxa"/>
              <w:left w:w="108" w:type="dxa"/>
              <w:bottom w:w="0" w:type="dxa"/>
              <w:right w:w="108" w:type="dxa"/>
            </w:tcMar>
          </w:tcPr>
          <w:p w14:paraId="033435E8"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p w14:paraId="0504ABA6" w14:textId="77777777" w:rsidR="006C49F5" w:rsidRDefault="00A40E96">
            <w:pPr>
              <w:rPr>
                <w:lang w:eastAsia="zh-CN"/>
              </w:rPr>
            </w:pPr>
            <w:r>
              <w:rPr>
                <w:rFonts w:hint="eastAsia"/>
                <w:lang w:eastAsia="zh-CN"/>
              </w:rPr>
              <w:lastRenderedPageBreak/>
              <w:t xml:space="preserve">An editorial comment: It should be 1 Rx for RedCap 100MHz BW in Table 3.4-5. </w:t>
            </w:r>
          </w:p>
        </w:tc>
      </w:tr>
      <w:tr w:rsidR="000C15B3" w14:paraId="53779DC3" w14:textId="77777777">
        <w:tc>
          <w:tcPr>
            <w:tcW w:w="1493" w:type="dxa"/>
            <w:tcMar>
              <w:top w:w="0" w:type="dxa"/>
              <w:left w:w="108" w:type="dxa"/>
              <w:bottom w:w="0" w:type="dxa"/>
              <w:right w:w="108" w:type="dxa"/>
            </w:tcMar>
          </w:tcPr>
          <w:p w14:paraId="038C8B53" w14:textId="77777777" w:rsidR="000C15B3" w:rsidRPr="009F1F6E" w:rsidRDefault="000C15B3" w:rsidP="000C15B3">
            <w:r>
              <w:lastRenderedPageBreak/>
              <w:t>Qualcomm</w:t>
            </w:r>
          </w:p>
        </w:tc>
        <w:tc>
          <w:tcPr>
            <w:tcW w:w="1922" w:type="dxa"/>
          </w:tcPr>
          <w:p w14:paraId="41C9B03A" w14:textId="77777777" w:rsidR="000C15B3" w:rsidRPr="009F1F6E" w:rsidRDefault="000C15B3" w:rsidP="000C15B3">
            <w:r>
              <w:t>N</w:t>
            </w:r>
          </w:p>
        </w:tc>
        <w:tc>
          <w:tcPr>
            <w:tcW w:w="5670" w:type="dxa"/>
            <w:tcMar>
              <w:top w:w="0" w:type="dxa"/>
              <w:left w:w="108" w:type="dxa"/>
              <w:bottom w:w="0" w:type="dxa"/>
              <w:right w:w="108" w:type="dxa"/>
            </w:tcMar>
          </w:tcPr>
          <w:p w14:paraId="717A84AF" w14:textId="77777777" w:rsidR="000C15B3" w:rsidRDefault="000C15B3" w:rsidP="000C15B3">
            <w:r>
              <w:t xml:space="preserve">There is a typo in Table 3.4-5. </w:t>
            </w:r>
            <w:r w:rsidRPr="002E59D7">
              <w:rPr>
                <w:color w:val="FF0000"/>
              </w:rPr>
              <w:t xml:space="preserve">2Rx </w:t>
            </w:r>
            <w:r>
              <w:t xml:space="preserve">RedCap 100MHz BW shall be changed to </w:t>
            </w:r>
            <w:r w:rsidRPr="002E59D7">
              <w:rPr>
                <w:color w:val="FF0000"/>
              </w:rPr>
              <w:t xml:space="preserve">1Rx </w:t>
            </w:r>
            <w:r>
              <w:t>RedCap 100MHz BW.</w:t>
            </w:r>
          </w:p>
          <w:p w14:paraId="04412D68" w14:textId="77777777" w:rsidR="000C15B3" w:rsidRPr="009F1F6E" w:rsidRDefault="000C15B3" w:rsidP="000C15B3">
            <w:r>
              <w:rPr>
                <w:lang w:eastAsia="sv-SE"/>
              </w:rPr>
              <w:t>Prefer to wait until proposal 1 is stable/agreed</w:t>
            </w:r>
          </w:p>
        </w:tc>
      </w:tr>
      <w:tr w:rsidR="00152032" w14:paraId="72D5DA70" w14:textId="77777777">
        <w:tc>
          <w:tcPr>
            <w:tcW w:w="1493" w:type="dxa"/>
            <w:tcMar>
              <w:top w:w="0" w:type="dxa"/>
              <w:left w:w="108" w:type="dxa"/>
              <w:bottom w:w="0" w:type="dxa"/>
              <w:right w:w="108" w:type="dxa"/>
            </w:tcMar>
          </w:tcPr>
          <w:p w14:paraId="2EEC1769" w14:textId="77777777" w:rsidR="00152032" w:rsidRDefault="00152032" w:rsidP="00152032">
            <w:pPr>
              <w:rPr>
                <w:lang w:eastAsia="zh-CN"/>
              </w:rPr>
            </w:pPr>
            <w:r>
              <w:rPr>
                <w:lang w:eastAsia="zh-CN"/>
              </w:rPr>
              <w:t>Nokia, NSB</w:t>
            </w:r>
          </w:p>
        </w:tc>
        <w:tc>
          <w:tcPr>
            <w:tcW w:w="1922" w:type="dxa"/>
          </w:tcPr>
          <w:p w14:paraId="324ADB41" w14:textId="77777777" w:rsidR="00152032" w:rsidRDefault="00152032" w:rsidP="00152032">
            <w:pPr>
              <w:rPr>
                <w:lang w:eastAsia="sv-SE"/>
              </w:rPr>
            </w:pPr>
          </w:p>
        </w:tc>
        <w:tc>
          <w:tcPr>
            <w:tcW w:w="5670" w:type="dxa"/>
            <w:tcMar>
              <w:top w:w="0" w:type="dxa"/>
              <w:left w:w="108" w:type="dxa"/>
              <w:bottom w:w="0" w:type="dxa"/>
              <w:right w:w="108" w:type="dxa"/>
            </w:tcMar>
          </w:tcPr>
          <w:p w14:paraId="7CCA2AB8" w14:textId="77777777" w:rsidR="00152032" w:rsidRDefault="00152032" w:rsidP="00152032">
            <w:pPr>
              <w:rPr>
                <w:lang w:eastAsia="zh-CN"/>
              </w:rPr>
            </w:pPr>
            <w:r>
              <w:rPr>
                <w:rFonts w:hint="eastAsia"/>
                <w:lang w:eastAsia="zh-CN"/>
              </w:rPr>
              <w:t xml:space="preserve">Similar comment as to </w:t>
            </w:r>
            <w:r>
              <w:t>Question 3.1-2</w:t>
            </w:r>
          </w:p>
        </w:tc>
      </w:tr>
      <w:tr w:rsidR="0048612B" w14:paraId="7FEE5E27" w14:textId="77777777">
        <w:tc>
          <w:tcPr>
            <w:tcW w:w="1493" w:type="dxa"/>
            <w:tcMar>
              <w:top w:w="0" w:type="dxa"/>
              <w:left w:w="108" w:type="dxa"/>
              <w:bottom w:w="0" w:type="dxa"/>
              <w:right w:w="108" w:type="dxa"/>
            </w:tcMar>
          </w:tcPr>
          <w:p w14:paraId="1129F5CC" w14:textId="77777777" w:rsidR="0048612B" w:rsidRDefault="0048612B" w:rsidP="00152032">
            <w:pPr>
              <w:rPr>
                <w:lang w:eastAsia="zh-CN"/>
              </w:rPr>
            </w:pPr>
            <w:r>
              <w:rPr>
                <w:lang w:eastAsia="zh-CN"/>
              </w:rPr>
              <w:t>Futurewei</w:t>
            </w:r>
          </w:p>
        </w:tc>
        <w:tc>
          <w:tcPr>
            <w:tcW w:w="1922" w:type="dxa"/>
          </w:tcPr>
          <w:p w14:paraId="11C7575F" w14:textId="77777777" w:rsidR="0048612B" w:rsidRDefault="0048612B" w:rsidP="00152032">
            <w:pPr>
              <w:rPr>
                <w:lang w:eastAsia="sv-SE"/>
              </w:rPr>
            </w:pPr>
          </w:p>
        </w:tc>
        <w:tc>
          <w:tcPr>
            <w:tcW w:w="5670" w:type="dxa"/>
            <w:tcMar>
              <w:top w:w="0" w:type="dxa"/>
              <w:left w:w="108" w:type="dxa"/>
              <w:bottom w:w="0" w:type="dxa"/>
              <w:right w:w="108" w:type="dxa"/>
            </w:tcMar>
          </w:tcPr>
          <w:p w14:paraId="276F9D32" w14:textId="77777777" w:rsidR="0048612B" w:rsidRDefault="0048612B" w:rsidP="00152032">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A24A59" w14:paraId="37BBCF5D" w14:textId="77777777">
        <w:tc>
          <w:tcPr>
            <w:tcW w:w="1493" w:type="dxa"/>
            <w:tcMar>
              <w:top w:w="0" w:type="dxa"/>
              <w:left w:w="108" w:type="dxa"/>
              <w:bottom w:w="0" w:type="dxa"/>
              <w:right w:w="108" w:type="dxa"/>
            </w:tcMar>
          </w:tcPr>
          <w:p w14:paraId="769EF9F2" w14:textId="77777777" w:rsidR="00A24A59" w:rsidRPr="00A24A59" w:rsidRDefault="00A24A59" w:rsidP="00152032">
            <w:pPr>
              <w:rPr>
                <w:rFonts w:eastAsia="MS Mincho"/>
                <w:lang w:eastAsia="ja-JP"/>
              </w:rPr>
            </w:pPr>
            <w:r>
              <w:rPr>
                <w:rFonts w:eastAsia="MS Mincho" w:hint="eastAsia"/>
                <w:lang w:eastAsia="ja-JP"/>
              </w:rPr>
              <w:t>NTT DOCOMO</w:t>
            </w:r>
          </w:p>
        </w:tc>
        <w:tc>
          <w:tcPr>
            <w:tcW w:w="1922" w:type="dxa"/>
          </w:tcPr>
          <w:p w14:paraId="4BE7BBD0" w14:textId="77777777" w:rsidR="00A24A59" w:rsidRDefault="00A24A59" w:rsidP="00152032">
            <w:pPr>
              <w:rPr>
                <w:lang w:eastAsia="sv-SE"/>
              </w:rPr>
            </w:pPr>
          </w:p>
        </w:tc>
        <w:tc>
          <w:tcPr>
            <w:tcW w:w="5670" w:type="dxa"/>
            <w:tcMar>
              <w:top w:w="0" w:type="dxa"/>
              <w:left w:w="108" w:type="dxa"/>
              <w:bottom w:w="0" w:type="dxa"/>
              <w:right w:w="108" w:type="dxa"/>
            </w:tcMar>
          </w:tcPr>
          <w:p w14:paraId="141D00FE" w14:textId="77777777" w:rsidR="00A24A59" w:rsidRDefault="00A24A59" w:rsidP="00152032">
            <w:pPr>
              <w:rPr>
                <w:lang w:eastAsia="zh-CN"/>
              </w:rPr>
            </w:pPr>
            <w:r>
              <w:rPr>
                <w:rFonts w:hint="eastAsia"/>
                <w:lang w:eastAsia="zh-CN"/>
              </w:rPr>
              <w:t xml:space="preserve">Similar comment as to </w:t>
            </w:r>
            <w:r>
              <w:t>Question 3.1-2.</w:t>
            </w:r>
          </w:p>
        </w:tc>
      </w:tr>
      <w:tr w:rsidR="009A7DCD" w:rsidRPr="009F1F6E" w14:paraId="7C5BB06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EFA61"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8A81BAD"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A9DC7" w14:textId="77777777" w:rsidR="009A7DCD" w:rsidRDefault="009A7DCD" w:rsidP="00B7391F">
            <w:pPr>
              <w:rPr>
                <w:lang w:eastAsia="zh-CN"/>
              </w:rPr>
            </w:pPr>
            <w:r>
              <w:rPr>
                <w:lang w:eastAsia="zh-CN"/>
              </w:rPr>
              <w:t>We suggest clarifying (1) the meaning of the numbers in parentheses, and (2) how is the range computed (e.g., maximum-minimum).</w:t>
            </w:r>
          </w:p>
          <w:p w14:paraId="07C3C4A5" w14:textId="77777777" w:rsidR="009A7DCD" w:rsidRPr="009F1F6E" w:rsidRDefault="009A7DCD" w:rsidP="00B7391F">
            <w:pPr>
              <w:rPr>
                <w:lang w:eastAsia="zh-CN"/>
              </w:rPr>
            </w:pPr>
            <w:r>
              <w:rPr>
                <w:lang w:eastAsia="zh-CN"/>
              </w:rPr>
              <w:t>“</w:t>
            </w:r>
            <w:r w:rsidRPr="001E78F9">
              <w:rPr>
                <w:lang w:eastAsia="zh-CN"/>
              </w:rPr>
              <w:t>2Rx RedCap 100MHz BW</w:t>
            </w:r>
            <w:r>
              <w:rPr>
                <w:lang w:eastAsia="zh-CN"/>
              </w:rPr>
              <w:t>” should be changed to “1</w:t>
            </w:r>
            <w:r w:rsidRPr="001E78F9">
              <w:rPr>
                <w:lang w:eastAsia="zh-CN"/>
              </w:rPr>
              <w:t>Rx RedCap 100MHz BW</w:t>
            </w:r>
            <w:r>
              <w:rPr>
                <w:lang w:eastAsia="zh-CN"/>
              </w:rPr>
              <w:t xml:space="preserve">” according to the caption of </w:t>
            </w:r>
            <w:r w:rsidRPr="00C6537F">
              <w:rPr>
                <w:lang w:eastAsia="zh-CN"/>
              </w:rPr>
              <w:t>Table 3.4-2</w:t>
            </w:r>
            <w:r>
              <w:rPr>
                <w:lang w:eastAsia="zh-CN"/>
              </w:rPr>
              <w:t>.</w:t>
            </w:r>
          </w:p>
        </w:tc>
      </w:tr>
      <w:tr w:rsidR="00685FA9" w:rsidRPr="009F1F6E" w14:paraId="7A2A39A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B3DAD" w14:textId="77777777" w:rsidR="00685FA9" w:rsidRPr="009F1F6E" w:rsidRDefault="00685FA9" w:rsidP="00685FA9">
            <w:pPr>
              <w:rPr>
                <w:lang w:eastAsia="sv-SE"/>
              </w:rPr>
            </w:pPr>
            <w:r w:rsidRPr="0064632B">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CCA032B"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862FB" w14:textId="77777777" w:rsidR="00685FA9" w:rsidRPr="009F1F6E" w:rsidRDefault="00685FA9" w:rsidP="00685FA9">
            <w:pPr>
              <w:rPr>
                <w:lang w:eastAsia="sv-SE"/>
              </w:rPr>
            </w:pPr>
            <w:r>
              <w:rPr>
                <w:rFonts w:eastAsia="맑은 고딕"/>
                <w:lang w:eastAsia="ko-KR"/>
              </w:rPr>
              <w:t>For DL channels, big gaps between companies are observed. Before capturing the results, some clarification and analysis on the big gap are necessary.</w:t>
            </w:r>
          </w:p>
        </w:tc>
      </w:tr>
    </w:tbl>
    <w:p w14:paraId="40F1DED5" w14:textId="77777777" w:rsidR="006C49F5" w:rsidRDefault="006C49F5">
      <w:pPr>
        <w:jc w:val="both"/>
      </w:pPr>
    </w:p>
    <w:p w14:paraId="19FE6946" w14:textId="77777777" w:rsidR="006C49F5" w:rsidRDefault="00A40E96">
      <w:pPr>
        <w:jc w:val="both"/>
        <w:rPr>
          <w:ins w:id="1260"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14:paraId="50195861" w14:textId="77777777" w:rsidR="006C49F5" w:rsidRDefault="00A40E96">
      <w:pPr>
        <w:jc w:val="both"/>
      </w:pPr>
      <w:ins w:id="1261"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14:paraId="776052AF" w14:textId="77777777" w:rsidR="006C49F5" w:rsidRDefault="00A40E96">
      <w:pPr>
        <w:rPr>
          <w:b/>
          <w:highlight w:val="yellow"/>
          <w:u w:val="single"/>
        </w:rPr>
      </w:pPr>
      <w:r>
        <w:rPr>
          <w:b/>
          <w:highlight w:val="yellow"/>
          <w:u w:val="single"/>
        </w:rPr>
        <w:t>Moderator’s observation</w:t>
      </w:r>
    </w:p>
    <w:p w14:paraId="4550EE6C" w14:textId="77777777"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RedCap UE in indoor scenario at 28 GHz, all uplink channels can reach the target coverage requirement thus requiring no compensation </w:t>
      </w:r>
    </w:p>
    <w:p w14:paraId="4CD77FF9" w14:textId="77777777"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For RedCap UE with 100MHz BW and 1Rx antenna at 28 GHz carrier frequency, five downlink channels, PDSCH, Msg2, Msg4, PDCCH CSS and USS do not reach the target coverage requirement and need for coverage recovery</w:t>
      </w:r>
    </w:p>
    <w:p w14:paraId="02554C07" w14:textId="77777777"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3.8 dB, 2.4 dB, 3.2 dB, 1.6 dB and 1.2 dB respectively, is observed for PDSCH, Msg2, Msg4, PDCCH CSS and USS</w:t>
      </w:r>
    </w:p>
    <w:p w14:paraId="1D52507B" w14:textId="77777777"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RedCap UE with 50MHz BW and 2Rx antenna at 28 GHz carrier frequency, three downlink channels, PDSCH, Msg2, and Msg4 do not reach the target coverage requirement and need for coverage recovery</w:t>
      </w:r>
    </w:p>
    <w:p w14:paraId="79E65167" w14:textId="77777777"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3.2 dB, 5.2 dB, and 4.7 dB respectively, is observed for PDSCH, Msg2 and Msg4</w:t>
      </w:r>
    </w:p>
    <w:p w14:paraId="13CDE1A5" w14:textId="77777777"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For RedCap UE with 50MHz BW and 1Rx antenna at 28 GHz carrier frequency, five downlink channels, PDSCH, Msg2, Msg4, PDCCH CSS and USS do not reach the target coverage requirement and need for coverage recovery</w:t>
      </w:r>
    </w:p>
    <w:p w14:paraId="5C5628EB" w14:textId="77777777"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7.3 dB, 3.1 dB, 4.0 dB, 1.5 dB and 1.2 dB respectively, is observed for PDSCH, Msg2, Msg4, PDCCH CSS and USS</w:t>
      </w:r>
    </w:p>
    <w:p w14:paraId="706C9F20" w14:textId="77777777" w:rsidR="006C49F5" w:rsidRDefault="006C49F5">
      <w:pPr>
        <w:jc w:val="both"/>
        <w:rPr>
          <w:lang w:val="en-GB"/>
        </w:rPr>
      </w:pPr>
    </w:p>
    <w:p w14:paraId="12219413" w14:textId="77777777" w:rsidR="006C49F5" w:rsidRDefault="00A40E96">
      <w:pPr>
        <w:jc w:val="both"/>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5F869CE" w14:textId="77777777">
        <w:tc>
          <w:tcPr>
            <w:tcW w:w="1493" w:type="dxa"/>
            <w:shd w:val="clear" w:color="auto" w:fill="D9D9D9"/>
            <w:tcMar>
              <w:top w:w="0" w:type="dxa"/>
              <w:left w:w="108" w:type="dxa"/>
              <w:bottom w:w="0" w:type="dxa"/>
              <w:right w:w="108" w:type="dxa"/>
            </w:tcMar>
          </w:tcPr>
          <w:p w14:paraId="2D3A63B6" w14:textId="77777777" w:rsidR="006C49F5" w:rsidRDefault="00A40E96">
            <w:pPr>
              <w:rPr>
                <w:b/>
                <w:bCs/>
                <w:lang w:eastAsia="sv-SE"/>
              </w:rPr>
            </w:pPr>
            <w:r>
              <w:rPr>
                <w:b/>
                <w:bCs/>
                <w:lang w:eastAsia="sv-SE"/>
              </w:rPr>
              <w:t>Company</w:t>
            </w:r>
          </w:p>
        </w:tc>
        <w:tc>
          <w:tcPr>
            <w:tcW w:w="1922" w:type="dxa"/>
            <w:shd w:val="clear" w:color="auto" w:fill="D9D9D9"/>
          </w:tcPr>
          <w:p w14:paraId="3410098C"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64AFDD3" w14:textId="77777777" w:rsidR="006C49F5" w:rsidRDefault="00A40E96">
            <w:pPr>
              <w:rPr>
                <w:b/>
                <w:bCs/>
                <w:lang w:eastAsia="sv-SE"/>
              </w:rPr>
            </w:pPr>
            <w:r>
              <w:rPr>
                <w:b/>
                <w:bCs/>
                <w:color w:val="000000"/>
                <w:lang w:eastAsia="sv-SE"/>
              </w:rPr>
              <w:t>Comments</w:t>
            </w:r>
          </w:p>
        </w:tc>
      </w:tr>
      <w:tr w:rsidR="000C15B3" w14:paraId="6DD2FA85" w14:textId="77777777">
        <w:tc>
          <w:tcPr>
            <w:tcW w:w="1493" w:type="dxa"/>
            <w:tcMar>
              <w:top w:w="0" w:type="dxa"/>
              <w:left w:w="108" w:type="dxa"/>
              <w:bottom w:w="0" w:type="dxa"/>
              <w:right w:w="108" w:type="dxa"/>
            </w:tcMar>
          </w:tcPr>
          <w:p w14:paraId="06000218" w14:textId="77777777" w:rsidR="000C15B3" w:rsidRPr="009F1F6E" w:rsidRDefault="000C15B3" w:rsidP="000C15B3">
            <w:pPr>
              <w:rPr>
                <w:lang w:eastAsia="sv-SE"/>
              </w:rPr>
            </w:pPr>
            <w:r>
              <w:rPr>
                <w:lang w:eastAsia="sv-SE"/>
              </w:rPr>
              <w:t>Qualcomm</w:t>
            </w:r>
          </w:p>
        </w:tc>
        <w:tc>
          <w:tcPr>
            <w:tcW w:w="1922" w:type="dxa"/>
          </w:tcPr>
          <w:p w14:paraId="495D08AB" w14:textId="77777777" w:rsidR="000C15B3" w:rsidRPr="009F1F6E" w:rsidRDefault="000C15B3" w:rsidP="000C15B3">
            <w:pPr>
              <w:rPr>
                <w:lang w:eastAsia="sv-SE"/>
              </w:rPr>
            </w:pPr>
            <w:r>
              <w:rPr>
                <w:lang w:eastAsia="sv-SE"/>
              </w:rPr>
              <w:t>N</w:t>
            </w:r>
          </w:p>
        </w:tc>
        <w:tc>
          <w:tcPr>
            <w:tcW w:w="5670" w:type="dxa"/>
            <w:tcMar>
              <w:top w:w="0" w:type="dxa"/>
              <w:left w:w="108" w:type="dxa"/>
              <w:bottom w:w="0" w:type="dxa"/>
              <w:right w:w="108" w:type="dxa"/>
            </w:tcMar>
          </w:tcPr>
          <w:p w14:paraId="11225992" w14:textId="77777777" w:rsidR="000C15B3" w:rsidRPr="009F1F6E" w:rsidRDefault="000C15B3" w:rsidP="000C15B3">
            <w:pPr>
              <w:rPr>
                <w:lang w:eastAsia="sv-SE"/>
              </w:rPr>
            </w:pPr>
            <w:r>
              <w:rPr>
                <w:lang w:eastAsia="sv-SE"/>
              </w:rPr>
              <w:t>Prefer to wait until proposal 1 is stable/agreed</w:t>
            </w:r>
          </w:p>
        </w:tc>
      </w:tr>
      <w:tr w:rsidR="009A7DCD" w14:paraId="5ECCB82C" w14:textId="77777777">
        <w:tc>
          <w:tcPr>
            <w:tcW w:w="1493" w:type="dxa"/>
            <w:tcMar>
              <w:top w:w="0" w:type="dxa"/>
              <w:left w:w="108" w:type="dxa"/>
              <w:bottom w:w="0" w:type="dxa"/>
              <w:right w:w="108" w:type="dxa"/>
            </w:tcMar>
          </w:tcPr>
          <w:p w14:paraId="51E1C144" w14:textId="77777777" w:rsidR="009A7DCD" w:rsidRPr="009F1F6E" w:rsidRDefault="009A7DCD" w:rsidP="009A7DCD">
            <w:pPr>
              <w:rPr>
                <w:lang w:eastAsia="sv-SE"/>
              </w:rPr>
            </w:pPr>
            <w:r>
              <w:rPr>
                <w:lang w:eastAsia="sv-SE"/>
              </w:rPr>
              <w:t>Ericsson</w:t>
            </w:r>
          </w:p>
        </w:tc>
        <w:tc>
          <w:tcPr>
            <w:tcW w:w="1922" w:type="dxa"/>
          </w:tcPr>
          <w:p w14:paraId="5CC03EC5"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5634E913" w14:textId="77777777" w:rsidR="009A7DCD" w:rsidRDefault="009A7DCD" w:rsidP="009A7DCD">
            <w:pPr>
              <w:rPr>
                <w:lang w:eastAsia="sv-SE"/>
              </w:rPr>
            </w:pPr>
            <w:r>
              <w:rPr>
                <w:lang w:eastAsia="sv-SE"/>
              </w:rPr>
              <w:t>P1: ok</w:t>
            </w:r>
          </w:p>
          <w:p w14:paraId="46DE721E" w14:textId="77777777" w:rsidR="009A7DCD" w:rsidRPr="009F1F6E" w:rsidRDefault="009A7DCD" w:rsidP="009A7DCD">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685FA9" w14:paraId="2F62B6F9" w14:textId="77777777">
        <w:tc>
          <w:tcPr>
            <w:tcW w:w="1493" w:type="dxa"/>
            <w:tcMar>
              <w:top w:w="0" w:type="dxa"/>
              <w:left w:w="108" w:type="dxa"/>
              <w:bottom w:w="0" w:type="dxa"/>
              <w:right w:w="108" w:type="dxa"/>
            </w:tcMar>
          </w:tcPr>
          <w:p w14:paraId="6EC25090" w14:textId="77777777" w:rsidR="00685FA9" w:rsidRPr="009F1F6E" w:rsidRDefault="00685FA9" w:rsidP="00685FA9">
            <w:pPr>
              <w:rPr>
                <w:lang w:eastAsia="sv-SE"/>
              </w:rPr>
            </w:pPr>
            <w:r w:rsidRPr="0064632B">
              <w:rPr>
                <w:rFonts w:eastAsia="맑은 고딕"/>
                <w:lang w:eastAsia="ko-KR"/>
              </w:rPr>
              <w:t>Samsung</w:t>
            </w:r>
          </w:p>
        </w:tc>
        <w:tc>
          <w:tcPr>
            <w:tcW w:w="1922" w:type="dxa"/>
          </w:tcPr>
          <w:p w14:paraId="2F99A9B0"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350F84B4" w14:textId="77777777" w:rsidR="00685FA9" w:rsidRPr="00556CFE" w:rsidRDefault="00685FA9" w:rsidP="00685FA9">
            <w:pPr>
              <w:rPr>
                <w:lang w:eastAsia="sv-SE"/>
              </w:rPr>
            </w:pPr>
            <w:r>
              <w:rPr>
                <w:rFonts w:eastAsia="맑은 고딕"/>
                <w:lang w:eastAsia="ko-KR"/>
              </w:rPr>
              <w:t>W</w:t>
            </w:r>
            <w:r w:rsidRPr="00556CFE">
              <w:rPr>
                <w:rFonts w:eastAsia="맑은 고딕"/>
                <w:lang w:eastAsia="ko-KR"/>
              </w:rPr>
              <w:t xml:space="preserve">e </w:t>
            </w:r>
            <w:r>
              <w:rPr>
                <w:rFonts w:eastAsia="맑은 고딕" w:hint="eastAsia"/>
                <w:lang w:eastAsia="ko-KR"/>
              </w:rPr>
              <w:t>t</w:t>
            </w:r>
            <w:r w:rsidRPr="00556CFE">
              <w:rPr>
                <w:rFonts w:eastAsia="맑은 고딕"/>
                <w:lang w:eastAsia="ko-KR"/>
              </w:rPr>
              <w:t xml:space="preserve">hink </w:t>
            </w:r>
            <w:r>
              <w:rPr>
                <w:rFonts w:eastAsia="맑은 고딕" w:hint="eastAsia"/>
                <w:lang w:eastAsia="ko-KR"/>
              </w:rPr>
              <w:t>PUSCH</w:t>
            </w:r>
            <w:r>
              <w:rPr>
                <w:rFonts w:eastAsia="맑은 고딕"/>
                <w:lang w:eastAsia="ko-KR"/>
              </w:rPr>
              <w:t xml:space="preserve"> </w:t>
            </w:r>
            <w:r>
              <w:rPr>
                <w:rFonts w:eastAsia="맑은 고딕" w:hint="eastAsia"/>
                <w:lang w:eastAsia="ko-KR"/>
              </w:rPr>
              <w:t>data</w:t>
            </w:r>
            <w:r>
              <w:rPr>
                <w:rFonts w:eastAsia="맑은 고딕"/>
                <w:lang w:eastAsia="ko-KR"/>
              </w:rPr>
              <w:t xml:space="preserve"> </w:t>
            </w:r>
            <w:r>
              <w:rPr>
                <w:rFonts w:eastAsia="맑은 고딕" w:hint="eastAsia"/>
                <w:lang w:eastAsia="ko-KR"/>
              </w:rPr>
              <w:t>rate</w:t>
            </w:r>
            <w:r>
              <w:rPr>
                <w:rFonts w:eastAsia="맑은 고딕"/>
                <w:lang w:eastAsia="ko-KR"/>
              </w:rPr>
              <w:t xml:space="preserve"> at the cell edge </w:t>
            </w:r>
            <w:r>
              <w:rPr>
                <w:rFonts w:eastAsia="맑은 고딕" w:hint="eastAsia"/>
                <w:lang w:eastAsia="ko-KR"/>
              </w:rPr>
              <w:t>in</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simulation</w:t>
            </w:r>
            <w:r>
              <w:rPr>
                <w:rFonts w:eastAsia="맑은 고딕"/>
                <w:lang w:eastAsia="ko-KR"/>
              </w:rPr>
              <w:t xml:space="preserve"> </w:t>
            </w:r>
            <w:r>
              <w:rPr>
                <w:rFonts w:eastAsia="맑은 고딕" w:hint="eastAsia"/>
                <w:lang w:eastAsia="ko-KR"/>
              </w:rPr>
              <w:t>is</w:t>
            </w:r>
            <w:r>
              <w:rPr>
                <w:rFonts w:eastAsia="맑은 고딕"/>
                <w:lang w:eastAsia="ko-KR"/>
              </w:rPr>
              <w:t xml:space="preserve"> </w:t>
            </w:r>
            <w:r>
              <w:rPr>
                <w:rFonts w:eastAsia="맑은 고딕" w:hint="eastAsia"/>
                <w:lang w:eastAsia="ko-KR"/>
              </w:rPr>
              <w:t>too</w:t>
            </w:r>
            <w:r>
              <w:rPr>
                <w:rFonts w:eastAsia="맑은 고딕"/>
                <w:lang w:eastAsia="ko-KR"/>
              </w:rPr>
              <w:t xml:space="preserve"> </w:t>
            </w:r>
            <w:r>
              <w:rPr>
                <w:rFonts w:eastAsia="맑은 고딕" w:hint="eastAsia"/>
                <w:lang w:eastAsia="ko-KR"/>
              </w:rPr>
              <w:t>high</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RedCap</w:t>
            </w:r>
            <w:r>
              <w:rPr>
                <w:rFonts w:eastAsia="맑은 고딕"/>
                <w:lang w:eastAsia="ko-KR"/>
              </w:rPr>
              <w:t xml:space="preserve"> comparing with peak data rate</w:t>
            </w:r>
            <w:r>
              <w:rPr>
                <w:rFonts w:eastAsia="맑은 고딕" w:hint="eastAsia"/>
                <w:lang w:eastAsia="ko-KR"/>
              </w:rPr>
              <w:t>.</w:t>
            </w:r>
            <w:r>
              <w:rPr>
                <w:rFonts w:eastAsia="맑은 고딕"/>
                <w:lang w:eastAsia="ko-KR"/>
              </w:rPr>
              <w:t xml:space="preserve"> In  </w:t>
            </w:r>
            <w:r>
              <w:rPr>
                <w:rFonts w:eastAsia="맑은 고딕" w:hint="eastAsia"/>
                <w:lang w:eastAsia="ko-KR"/>
              </w:rPr>
              <w:t>practical</w:t>
            </w:r>
            <w:r>
              <w:rPr>
                <w:rFonts w:eastAsia="맑은 고딕"/>
                <w:lang w:eastAsia="ko-KR"/>
              </w:rPr>
              <w:t xml:space="preserve"> </w:t>
            </w:r>
            <w:r>
              <w:rPr>
                <w:rFonts w:eastAsia="맑은 고딕" w:hint="eastAsia"/>
                <w:lang w:eastAsia="ko-KR"/>
              </w:rPr>
              <w:t>network,</w:t>
            </w:r>
            <w:r>
              <w:rPr>
                <w:rFonts w:eastAsia="맑은 고딕"/>
                <w:lang w:eastAsia="ko-KR"/>
              </w:rPr>
              <w:t xml:space="preserve"> a lower data rate might be used. In this case, t</w:t>
            </w:r>
            <w:r>
              <w:rPr>
                <w:rFonts w:eastAsia="맑은 고딕" w:hint="eastAsia"/>
                <w:lang w:eastAsia="ko-KR"/>
              </w:rPr>
              <w:t>he</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of</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bottleneck</w:t>
            </w:r>
            <w:r>
              <w:rPr>
                <w:rFonts w:eastAsia="맑은 고딕"/>
                <w:lang w:eastAsia="ko-KR"/>
              </w:rPr>
              <w:t xml:space="preserve"> </w:t>
            </w:r>
            <w:r>
              <w:rPr>
                <w:rFonts w:eastAsia="맑은 고딕" w:hint="eastAsia"/>
                <w:lang w:eastAsia="ko-KR"/>
              </w:rPr>
              <w:t>channel</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reference</w:t>
            </w:r>
            <w:r>
              <w:rPr>
                <w:rFonts w:eastAsia="맑은 고딕"/>
                <w:lang w:eastAsia="ko-KR"/>
              </w:rPr>
              <w:t xml:space="preserve"> </w:t>
            </w:r>
            <w:r>
              <w:rPr>
                <w:rFonts w:eastAsia="맑은 고딕" w:hint="eastAsia"/>
                <w:lang w:eastAsia="ko-KR"/>
              </w:rPr>
              <w:t>UE</w:t>
            </w:r>
            <w:r>
              <w:rPr>
                <w:rFonts w:eastAsia="맑은 고딕"/>
                <w:lang w:eastAsia="ko-KR"/>
              </w:rPr>
              <w:t xml:space="preserve"> </w:t>
            </w:r>
            <w:r>
              <w:rPr>
                <w:rFonts w:eastAsia="맑은 고딕" w:hint="eastAsia"/>
                <w:lang w:eastAsia="ko-KR"/>
              </w:rPr>
              <w:t>gets</w:t>
            </w:r>
            <w:r>
              <w:rPr>
                <w:rFonts w:eastAsia="맑은 고딕"/>
                <w:lang w:eastAsia="ko-KR"/>
              </w:rPr>
              <w:t xml:space="preserve"> </w:t>
            </w:r>
            <w:r>
              <w:rPr>
                <w:rFonts w:eastAsia="맑은 고딕" w:hint="eastAsia"/>
                <w:lang w:eastAsia="ko-KR"/>
              </w:rPr>
              <w:t>close</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PUCCH</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In</w:t>
            </w:r>
            <w:r>
              <w:rPr>
                <w:rFonts w:eastAsia="맑은 고딕"/>
                <w:lang w:eastAsia="ko-KR"/>
              </w:rPr>
              <w:t xml:space="preserve"> </w:t>
            </w:r>
            <w:r>
              <w:rPr>
                <w:rFonts w:eastAsia="맑은 고딕" w:hint="eastAsia"/>
                <w:lang w:eastAsia="ko-KR"/>
              </w:rPr>
              <w:t>this</w:t>
            </w:r>
            <w:r>
              <w:rPr>
                <w:rFonts w:eastAsia="맑은 고딕"/>
                <w:lang w:eastAsia="ko-KR"/>
              </w:rPr>
              <w:t xml:space="preserve"> </w:t>
            </w:r>
            <w:r>
              <w:rPr>
                <w:rFonts w:eastAsia="맑은 고딕" w:hint="eastAsia"/>
                <w:lang w:eastAsia="ko-KR"/>
              </w:rPr>
              <w:t>case,</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values</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DL</w:t>
            </w:r>
            <w:r>
              <w:rPr>
                <w:rFonts w:eastAsia="맑은 고딕"/>
                <w:lang w:eastAsia="ko-KR"/>
              </w:rPr>
              <w:t xml:space="preserve"> </w:t>
            </w:r>
            <w:r>
              <w:rPr>
                <w:rFonts w:eastAsia="맑은 고딕" w:hint="eastAsia"/>
                <w:lang w:eastAsia="ko-KR"/>
              </w:rPr>
              <w:t>control</w:t>
            </w:r>
            <w:r>
              <w:rPr>
                <w:rFonts w:eastAsia="맑은 고딕"/>
                <w:lang w:eastAsia="ko-KR"/>
              </w:rPr>
              <w:t xml:space="preserve"> </w:t>
            </w:r>
            <w:r>
              <w:rPr>
                <w:rFonts w:eastAsia="맑은 고딕" w:hint="eastAsia"/>
                <w:lang w:eastAsia="ko-KR"/>
              </w:rPr>
              <w:t>channels</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RedCap</w:t>
            </w:r>
            <w:r>
              <w:rPr>
                <w:rFonts w:eastAsia="맑은 고딕"/>
                <w:lang w:eastAsia="ko-KR"/>
              </w:rPr>
              <w:t xml:space="preserve"> </w:t>
            </w:r>
            <w:r>
              <w:rPr>
                <w:rFonts w:eastAsia="맑은 고딕" w:hint="eastAsia"/>
                <w:lang w:eastAsia="ko-KR"/>
              </w:rPr>
              <w:t>would</w:t>
            </w:r>
            <w:r>
              <w:rPr>
                <w:rFonts w:eastAsia="맑은 고딕"/>
                <w:lang w:eastAsia="ko-KR"/>
              </w:rPr>
              <w:t xml:space="preserve"> </w:t>
            </w:r>
            <w:r>
              <w:rPr>
                <w:rFonts w:eastAsia="맑은 고딕" w:hint="eastAsia"/>
                <w:lang w:eastAsia="ko-KR"/>
              </w:rPr>
              <w:t>become</w:t>
            </w:r>
            <w:r>
              <w:rPr>
                <w:rFonts w:eastAsia="맑은 고딕"/>
                <w:lang w:eastAsia="ko-KR"/>
              </w:rPr>
              <w:t xml:space="preserve"> </w:t>
            </w:r>
            <w:r>
              <w:rPr>
                <w:rFonts w:eastAsia="맑은 고딕" w:hint="eastAsia"/>
                <w:lang w:eastAsia="ko-KR"/>
              </w:rPr>
              <w:t>lower</w:t>
            </w:r>
            <w:r>
              <w:rPr>
                <w:rFonts w:eastAsia="맑은 고딕"/>
                <w:lang w:eastAsia="ko-KR"/>
              </w:rPr>
              <w:t xml:space="preserve"> </w:t>
            </w:r>
            <w:r>
              <w:rPr>
                <w:rFonts w:eastAsia="맑은 고딕" w:hint="eastAsia"/>
                <w:lang w:eastAsia="ko-KR"/>
              </w:rPr>
              <w:t>than</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of</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bottleneck</w:t>
            </w:r>
            <w:r>
              <w:rPr>
                <w:rFonts w:eastAsia="맑은 고딕"/>
                <w:lang w:eastAsia="ko-KR"/>
              </w:rPr>
              <w:t xml:space="preserve"> </w:t>
            </w:r>
            <w:r>
              <w:rPr>
                <w:rFonts w:eastAsia="맑은 고딕" w:hint="eastAsia"/>
                <w:lang w:eastAsia="ko-KR"/>
              </w:rPr>
              <w:t>channels.</w:t>
            </w:r>
            <w:r>
              <w:rPr>
                <w:rFonts w:eastAsia="맑은 고딕"/>
                <w:lang w:eastAsia="ko-KR"/>
              </w:rPr>
              <w:t xml:space="preserve"> </w:t>
            </w:r>
            <w:r>
              <w:rPr>
                <w:rFonts w:eastAsia="맑은 고딕" w:hint="eastAsia"/>
                <w:lang w:eastAsia="ko-KR"/>
              </w:rPr>
              <w:t>Due</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reason,</w:t>
            </w:r>
            <w:r>
              <w:rPr>
                <w:rFonts w:eastAsia="맑은 고딕"/>
                <w:lang w:eastAsia="ko-KR"/>
              </w:rPr>
              <w:t xml:space="preserve"> </w:t>
            </w:r>
            <w:r>
              <w:rPr>
                <w:rFonts w:eastAsia="맑은 고딕" w:hint="eastAsia"/>
                <w:lang w:eastAsia="ko-KR"/>
              </w:rPr>
              <w:t>we</w:t>
            </w:r>
            <w:r>
              <w:rPr>
                <w:rFonts w:eastAsia="맑은 고딕"/>
                <w:lang w:eastAsia="ko-KR"/>
              </w:rPr>
              <w:t xml:space="preserve"> </w:t>
            </w:r>
            <w:r>
              <w:rPr>
                <w:rFonts w:eastAsia="맑은 고딕" w:hint="eastAsia"/>
                <w:lang w:eastAsia="ko-KR"/>
              </w:rPr>
              <w:t>think</w:t>
            </w:r>
            <w:r>
              <w:rPr>
                <w:rFonts w:eastAsia="맑은 고딕"/>
                <w:lang w:eastAsia="ko-KR"/>
              </w:rPr>
              <w:t xml:space="preserve"> </w:t>
            </w:r>
            <w:r>
              <w:rPr>
                <w:rFonts w:eastAsia="맑은 고딕" w:hint="eastAsia"/>
                <w:lang w:eastAsia="ko-KR"/>
              </w:rPr>
              <w:t>coverage</w:t>
            </w:r>
            <w:r>
              <w:rPr>
                <w:rFonts w:eastAsia="맑은 고딕"/>
                <w:lang w:eastAsia="ko-KR"/>
              </w:rPr>
              <w:t xml:space="preserve"> </w:t>
            </w:r>
            <w:r>
              <w:rPr>
                <w:rFonts w:eastAsia="맑은 고딕" w:hint="eastAsia"/>
                <w:lang w:eastAsia="ko-KR"/>
              </w:rPr>
              <w:t>compensation</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DL</w:t>
            </w:r>
            <w:r>
              <w:rPr>
                <w:rFonts w:eastAsia="맑은 고딕"/>
                <w:lang w:eastAsia="ko-KR"/>
              </w:rPr>
              <w:t xml:space="preserve"> </w:t>
            </w:r>
            <w:r>
              <w:rPr>
                <w:rFonts w:eastAsia="맑은 고딕" w:hint="eastAsia"/>
                <w:lang w:eastAsia="ko-KR"/>
              </w:rPr>
              <w:t>channels</w:t>
            </w:r>
            <w:r>
              <w:rPr>
                <w:rFonts w:eastAsia="맑은 고딕"/>
                <w:lang w:eastAsia="ko-KR"/>
              </w:rPr>
              <w:t xml:space="preserve"> (i.e. PDCCH) </w:t>
            </w:r>
            <w:r>
              <w:rPr>
                <w:rFonts w:eastAsia="맑은 고딕" w:hint="eastAsia"/>
                <w:lang w:eastAsia="ko-KR"/>
              </w:rPr>
              <w:t>is</w:t>
            </w:r>
            <w:r>
              <w:rPr>
                <w:rFonts w:eastAsia="맑은 고딕"/>
                <w:lang w:eastAsia="ko-KR"/>
              </w:rPr>
              <w:t xml:space="preserve"> </w:t>
            </w:r>
            <w:r>
              <w:rPr>
                <w:rFonts w:eastAsia="맑은 고딕" w:hint="eastAsia"/>
                <w:lang w:eastAsia="ko-KR"/>
              </w:rPr>
              <w:t>needed.</w:t>
            </w:r>
          </w:p>
        </w:tc>
      </w:tr>
      <w:tr w:rsidR="005440BD" w14:paraId="5194D569" w14:textId="77777777">
        <w:tc>
          <w:tcPr>
            <w:tcW w:w="1493" w:type="dxa"/>
            <w:tcMar>
              <w:top w:w="0" w:type="dxa"/>
              <w:left w:w="108" w:type="dxa"/>
              <w:bottom w:w="0" w:type="dxa"/>
              <w:right w:w="108" w:type="dxa"/>
            </w:tcMar>
          </w:tcPr>
          <w:p w14:paraId="2D7609D0" w14:textId="41F86664" w:rsidR="005440BD" w:rsidRPr="0064632B" w:rsidRDefault="005440BD" w:rsidP="005440BD">
            <w:pPr>
              <w:rPr>
                <w:rFonts w:eastAsia="맑은 고딕"/>
                <w:lang w:eastAsia="ko-KR"/>
              </w:rPr>
            </w:pPr>
            <w:r>
              <w:rPr>
                <w:lang w:eastAsia="zh-CN"/>
              </w:rPr>
              <w:t>Huawei, Hisilicon</w:t>
            </w:r>
          </w:p>
        </w:tc>
        <w:tc>
          <w:tcPr>
            <w:tcW w:w="1922" w:type="dxa"/>
          </w:tcPr>
          <w:p w14:paraId="24633C3E" w14:textId="717CCF69" w:rsidR="005440BD" w:rsidRPr="009F1F6E" w:rsidRDefault="005440BD" w:rsidP="005440BD">
            <w:pPr>
              <w:rPr>
                <w:lang w:eastAsia="sv-SE"/>
              </w:rPr>
            </w:pPr>
            <w:r>
              <w:rPr>
                <w:lang w:eastAsia="zh-CN"/>
              </w:rPr>
              <w:t>N</w:t>
            </w:r>
          </w:p>
        </w:tc>
        <w:tc>
          <w:tcPr>
            <w:tcW w:w="5670" w:type="dxa"/>
            <w:tcMar>
              <w:top w:w="0" w:type="dxa"/>
              <w:left w:w="108" w:type="dxa"/>
              <w:bottom w:w="0" w:type="dxa"/>
              <w:right w:w="108" w:type="dxa"/>
            </w:tcMar>
          </w:tcPr>
          <w:p w14:paraId="0E0ADB89" w14:textId="5C2DDB1D" w:rsidR="005440BD" w:rsidRDefault="005440BD" w:rsidP="005440BD">
            <w:pPr>
              <w:rPr>
                <w:rFonts w:eastAsia="맑은 고딕"/>
                <w:lang w:eastAsia="ko-KR"/>
              </w:rPr>
            </w:pPr>
            <w:r>
              <w:rPr>
                <w:lang w:eastAsia="sv-SE"/>
              </w:rPr>
              <w:t>We prefer to wait until proposal 1 is agreed.</w:t>
            </w:r>
          </w:p>
        </w:tc>
      </w:tr>
    </w:tbl>
    <w:p w14:paraId="7912302A" w14:textId="77777777" w:rsidR="006C49F5" w:rsidRDefault="006C49F5">
      <w:pPr>
        <w:rPr>
          <w:lang w:eastAsia="zh-CN"/>
        </w:rPr>
      </w:pPr>
    </w:p>
    <w:p w14:paraId="49CEC6ED" w14:textId="77777777" w:rsidR="006C49F5" w:rsidRDefault="00A40E96">
      <w:pPr>
        <w:pStyle w:val="1"/>
        <w:spacing w:before="480"/>
        <w:jc w:val="both"/>
        <w:rPr>
          <w:lang w:eastAsia="zh-CN"/>
        </w:rPr>
      </w:pPr>
      <w:r>
        <w:rPr>
          <w:lang w:eastAsia="zh-CN"/>
        </w:rPr>
        <w:t>Capacity impact</w:t>
      </w:r>
    </w:p>
    <w:p w14:paraId="1CB23BC1" w14:textId="77777777" w:rsidR="006C49F5" w:rsidRDefault="00A40E96">
      <w:pPr>
        <w:jc w:val="both"/>
      </w:pPr>
      <w:r>
        <w:t xml:space="preserve">Based on the latest available evaluation results in </w:t>
      </w:r>
      <w:hyperlink r:id="rId19" w:history="1">
        <w:r>
          <w:rPr>
            <w:rStyle w:val="afa"/>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7CAB23CA" w14:textId="77777777" w:rsidR="006C49F5" w:rsidRDefault="00A40E96">
      <w:pPr>
        <w:pStyle w:val="a9"/>
        <w:jc w:val="center"/>
        <w:rPr>
          <w:rFonts w:cs="Arial"/>
          <w:b/>
          <w:bCs/>
        </w:rPr>
      </w:pPr>
      <w:r>
        <w:rPr>
          <w:rFonts w:cs="Arial"/>
          <w:b/>
          <w:bCs/>
        </w:rPr>
        <w:t>Table 4-1: Downlink capacity evaluation for burst traffic (2.6GHz, low loading, 2Rx RedCap UE)</w:t>
      </w:r>
    </w:p>
    <w:tbl>
      <w:tblPr>
        <w:tblStyle w:val="12"/>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C49F5" w14:paraId="3F688B91" w14:textId="77777777">
        <w:trPr>
          <w:trHeight w:val="225"/>
          <w:jc w:val="center"/>
        </w:trPr>
        <w:tc>
          <w:tcPr>
            <w:tcW w:w="10255" w:type="dxa"/>
            <w:gridSpan w:val="15"/>
            <w:shd w:val="clear" w:color="auto" w:fill="E2EFD9" w:themeFill="accent6" w:themeFillTint="33"/>
            <w:noWrap/>
            <w:vAlign w:val="center"/>
          </w:tcPr>
          <w:p w14:paraId="4C8903ED" w14:textId="77777777" w:rsidR="006C49F5" w:rsidRDefault="00A40E96">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6C49F5" w:rsidRPr="004566F5" w14:paraId="6F342254" w14:textId="77777777">
        <w:trPr>
          <w:gridAfter w:val="1"/>
          <w:wAfter w:w="7" w:type="dxa"/>
          <w:trHeight w:val="225"/>
          <w:jc w:val="center"/>
        </w:trPr>
        <w:tc>
          <w:tcPr>
            <w:tcW w:w="1020" w:type="dxa"/>
            <w:noWrap/>
            <w:vAlign w:val="center"/>
          </w:tcPr>
          <w:p w14:paraId="28BF05CE"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34E784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14:paraId="3469A1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14:paraId="536668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1AB364F1"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EB7426B" w14:textId="77777777">
        <w:trPr>
          <w:gridAfter w:val="1"/>
          <w:wAfter w:w="7" w:type="dxa"/>
          <w:trHeight w:val="225"/>
          <w:jc w:val="center"/>
        </w:trPr>
        <w:tc>
          <w:tcPr>
            <w:tcW w:w="1020" w:type="dxa"/>
            <w:noWrap/>
            <w:vAlign w:val="center"/>
          </w:tcPr>
          <w:p w14:paraId="3E15D3DF" w14:textId="77777777" w:rsidR="006C49F5" w:rsidRPr="004566F5" w:rsidRDefault="006C49F5">
            <w:pPr>
              <w:overflowPunct/>
              <w:autoSpaceDE/>
              <w:autoSpaceDN/>
              <w:adjustRightInd/>
              <w:spacing w:after="0"/>
              <w:jc w:val="center"/>
              <w:textAlignment w:val="auto"/>
              <w:rPr>
                <w:rFonts w:eastAsia="Times New Roman"/>
                <w:color w:val="000000"/>
                <w:sz w:val="16"/>
                <w:szCs w:val="16"/>
                <w:lang w:val="fr-FR" w:eastAsia="zh-CN"/>
              </w:rPr>
            </w:pPr>
          </w:p>
        </w:tc>
        <w:tc>
          <w:tcPr>
            <w:tcW w:w="1045" w:type="dxa"/>
            <w:noWrap/>
            <w:vAlign w:val="center"/>
          </w:tcPr>
          <w:p w14:paraId="666DE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5" w:type="dxa"/>
            <w:noWrap/>
            <w:vAlign w:val="center"/>
          </w:tcPr>
          <w:p w14:paraId="212EE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14:paraId="1F1AE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65CC98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74F9F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14:paraId="35BC9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1E9C2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6759E9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F623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76790C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1CD99B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63311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6E7B6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16264C1D" w14:textId="77777777">
        <w:trPr>
          <w:gridAfter w:val="1"/>
          <w:wAfter w:w="7" w:type="dxa"/>
          <w:trHeight w:val="225"/>
          <w:jc w:val="center"/>
        </w:trPr>
        <w:tc>
          <w:tcPr>
            <w:tcW w:w="1020" w:type="dxa"/>
            <w:vMerge w:val="restart"/>
            <w:noWrap/>
            <w:vAlign w:val="center"/>
          </w:tcPr>
          <w:p w14:paraId="277BB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14:paraId="507C8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537125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14:paraId="36BC3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14:paraId="6E31F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14:paraId="0D790F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7861AC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562F44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14:paraId="6E6EA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14:paraId="26044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0E7B9A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36E32B6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4405789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20EF4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6A92454" w14:textId="77777777">
        <w:trPr>
          <w:gridAfter w:val="1"/>
          <w:wAfter w:w="7" w:type="dxa"/>
          <w:trHeight w:val="225"/>
          <w:jc w:val="center"/>
        </w:trPr>
        <w:tc>
          <w:tcPr>
            <w:tcW w:w="1020" w:type="dxa"/>
            <w:vMerge/>
            <w:vAlign w:val="center"/>
          </w:tcPr>
          <w:p w14:paraId="5642BB6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591CCB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40AECF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0D6B00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5CF29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14:paraId="60F36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74654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C9CD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14:paraId="57C07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14:paraId="0D2FE5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01796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8E7E40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63249AF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0E58F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14:paraId="55899F12" w14:textId="77777777">
        <w:trPr>
          <w:gridAfter w:val="1"/>
          <w:wAfter w:w="7" w:type="dxa"/>
          <w:trHeight w:val="225"/>
          <w:jc w:val="center"/>
        </w:trPr>
        <w:tc>
          <w:tcPr>
            <w:tcW w:w="1020" w:type="dxa"/>
            <w:vMerge/>
            <w:vAlign w:val="center"/>
          </w:tcPr>
          <w:p w14:paraId="21E34D5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81B8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43300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14:paraId="2538F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14:paraId="150A7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14:paraId="4DD67B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385CF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610050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14:paraId="6415E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14:paraId="37C0B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7765C2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15E95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14:paraId="34E017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14:paraId="14031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14:paraId="0AF42DD6" w14:textId="77777777">
        <w:trPr>
          <w:gridAfter w:val="1"/>
          <w:wAfter w:w="7" w:type="dxa"/>
          <w:trHeight w:val="225"/>
          <w:jc w:val="center"/>
        </w:trPr>
        <w:tc>
          <w:tcPr>
            <w:tcW w:w="1020" w:type="dxa"/>
            <w:vMerge w:val="restart"/>
            <w:noWrap/>
            <w:vAlign w:val="center"/>
          </w:tcPr>
          <w:p w14:paraId="1BA866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14:paraId="2672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08F24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528A5F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14:paraId="217118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14:paraId="0AD56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39328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62A95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14:paraId="15B8E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14:paraId="71A77D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1975B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669ED6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14:paraId="7699EC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14:paraId="0A08B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8E5AAEC" w14:textId="77777777">
        <w:trPr>
          <w:gridAfter w:val="1"/>
          <w:wAfter w:w="7" w:type="dxa"/>
          <w:trHeight w:val="225"/>
          <w:jc w:val="center"/>
        </w:trPr>
        <w:tc>
          <w:tcPr>
            <w:tcW w:w="1020" w:type="dxa"/>
            <w:vMerge/>
            <w:vAlign w:val="center"/>
          </w:tcPr>
          <w:p w14:paraId="548F3346"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14AED7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1294DA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73809B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14:paraId="27E0E9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14:paraId="7A5B7F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23396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C35BF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14:paraId="65020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14:paraId="19299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6C40EA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1177DE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14:paraId="3E90F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14:paraId="5A083B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14:paraId="3EEDBEB4" w14:textId="77777777">
        <w:trPr>
          <w:gridAfter w:val="1"/>
          <w:wAfter w:w="7" w:type="dxa"/>
          <w:trHeight w:val="225"/>
          <w:jc w:val="center"/>
        </w:trPr>
        <w:tc>
          <w:tcPr>
            <w:tcW w:w="1020" w:type="dxa"/>
            <w:vMerge/>
            <w:vAlign w:val="center"/>
          </w:tcPr>
          <w:p w14:paraId="6DDAE21E"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01219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00999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1E4CC3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14:paraId="020357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14:paraId="55449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4463C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42780B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14:paraId="124E88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14:paraId="69D9C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626445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3BCE59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14:paraId="7651D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14:paraId="3C345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14:paraId="21737550" w14:textId="77777777">
        <w:trPr>
          <w:gridAfter w:val="1"/>
          <w:wAfter w:w="7" w:type="dxa"/>
          <w:trHeight w:val="225"/>
          <w:jc w:val="center"/>
        </w:trPr>
        <w:tc>
          <w:tcPr>
            <w:tcW w:w="1020" w:type="dxa"/>
            <w:vMerge w:val="restart"/>
            <w:noWrap/>
            <w:vAlign w:val="center"/>
          </w:tcPr>
          <w:p w14:paraId="41B9D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14:paraId="1295D5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19203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03B72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14:paraId="25AF7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14:paraId="569B6D2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23B7F9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63F1C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14:paraId="4EC31A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14:paraId="2DDF8B4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73EF6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41A11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14:paraId="5BA6A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14:paraId="22DD5E3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002398B9" w14:textId="77777777">
        <w:trPr>
          <w:gridAfter w:val="1"/>
          <w:wAfter w:w="7" w:type="dxa"/>
          <w:trHeight w:val="225"/>
          <w:jc w:val="center"/>
        </w:trPr>
        <w:tc>
          <w:tcPr>
            <w:tcW w:w="1020" w:type="dxa"/>
            <w:vMerge/>
            <w:vAlign w:val="center"/>
          </w:tcPr>
          <w:p w14:paraId="65684D09"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D603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vAlign w:val="center"/>
          </w:tcPr>
          <w:p w14:paraId="201E2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F0EF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14:paraId="3D2806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14:paraId="4399146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62B17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4D3EBA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14:paraId="7A85C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14:paraId="79F09788"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14:paraId="1DF233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6FB8CD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14:paraId="1FB76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14:paraId="58EFBC9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6A1D9D5B" w14:textId="77777777">
        <w:trPr>
          <w:gridAfter w:val="1"/>
          <w:wAfter w:w="7" w:type="dxa"/>
          <w:trHeight w:val="225"/>
          <w:jc w:val="center"/>
        </w:trPr>
        <w:tc>
          <w:tcPr>
            <w:tcW w:w="1020" w:type="dxa"/>
            <w:vMerge/>
            <w:vAlign w:val="center"/>
          </w:tcPr>
          <w:p w14:paraId="70A6A1D5"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39B6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14:paraId="3B5E6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2F282A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14:paraId="32F29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14:paraId="2093278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485F4E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0B4C3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14:paraId="0568FF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14:paraId="282AFD4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144416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132276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14:paraId="2C36F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14:paraId="532268D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5EC6763E" w14:textId="77777777">
        <w:trPr>
          <w:gridAfter w:val="1"/>
          <w:wAfter w:w="7" w:type="dxa"/>
          <w:trHeight w:val="225"/>
          <w:jc w:val="center"/>
        </w:trPr>
        <w:tc>
          <w:tcPr>
            <w:tcW w:w="1020" w:type="dxa"/>
            <w:vMerge w:val="restart"/>
            <w:noWrap/>
            <w:vAlign w:val="center"/>
          </w:tcPr>
          <w:p w14:paraId="0D2A9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14:paraId="36481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06E99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4B64AD9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70650E0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6FD88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604163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479DF64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11FED17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77B6D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3D9DB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674EFF3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5CA0CD5F"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FF39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9109F48" w14:textId="77777777">
        <w:trPr>
          <w:gridAfter w:val="1"/>
          <w:wAfter w:w="7" w:type="dxa"/>
          <w:trHeight w:val="225"/>
          <w:jc w:val="center"/>
        </w:trPr>
        <w:tc>
          <w:tcPr>
            <w:tcW w:w="1020" w:type="dxa"/>
            <w:vMerge/>
            <w:vAlign w:val="center"/>
          </w:tcPr>
          <w:p w14:paraId="7EB31F2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8BE4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7721E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6AA9FD05"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165C894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770A2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5C799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3EC29AC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4AB97A3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4891B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18BAA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4BDD05C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7933F13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8B8EA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14:paraId="6580933C" w14:textId="77777777">
        <w:trPr>
          <w:gridAfter w:val="1"/>
          <w:wAfter w:w="7" w:type="dxa"/>
          <w:trHeight w:val="225"/>
          <w:jc w:val="center"/>
        </w:trPr>
        <w:tc>
          <w:tcPr>
            <w:tcW w:w="1020" w:type="dxa"/>
            <w:vMerge/>
            <w:vAlign w:val="center"/>
          </w:tcPr>
          <w:p w14:paraId="1DBB6739"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973B5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2716EB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355F673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280683F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1D025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7E8887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56C75818"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388B6444"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6924C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458D0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4EF8B75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369F2B73"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352AB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14:paraId="3B0C6F0D" w14:textId="77777777">
        <w:trPr>
          <w:gridAfter w:val="1"/>
          <w:wAfter w:w="7" w:type="dxa"/>
          <w:trHeight w:val="225"/>
          <w:jc w:val="center"/>
        </w:trPr>
        <w:tc>
          <w:tcPr>
            <w:tcW w:w="1020" w:type="dxa"/>
            <w:vMerge w:val="restart"/>
            <w:noWrap/>
            <w:vAlign w:val="center"/>
          </w:tcPr>
          <w:p w14:paraId="109D4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1045" w:type="dxa"/>
            <w:noWrap/>
            <w:vAlign w:val="center"/>
          </w:tcPr>
          <w:p w14:paraId="7DDD09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23BC2C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14:paraId="050688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14:paraId="66A0F8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14:paraId="485B2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6B9E1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2AF72D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14:paraId="678B6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14:paraId="6A653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77D8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35A6C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14:paraId="5B44A7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14:paraId="73D12F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7FC68B" w14:textId="77777777">
        <w:trPr>
          <w:gridAfter w:val="1"/>
          <w:wAfter w:w="7" w:type="dxa"/>
          <w:trHeight w:val="225"/>
          <w:jc w:val="center"/>
        </w:trPr>
        <w:tc>
          <w:tcPr>
            <w:tcW w:w="1020" w:type="dxa"/>
            <w:vMerge/>
            <w:vAlign w:val="center"/>
          </w:tcPr>
          <w:p w14:paraId="670D102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7B308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0F366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65ECF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14:paraId="6E539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14:paraId="178C8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0429C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52C7C5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14:paraId="54E8E0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14:paraId="04F6C4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09D9D1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04574C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14:paraId="241F0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14:paraId="55884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14:paraId="1ABA61BE" w14:textId="77777777">
        <w:trPr>
          <w:gridAfter w:val="1"/>
          <w:wAfter w:w="7" w:type="dxa"/>
          <w:trHeight w:val="225"/>
          <w:jc w:val="center"/>
        </w:trPr>
        <w:tc>
          <w:tcPr>
            <w:tcW w:w="1020" w:type="dxa"/>
            <w:vMerge/>
            <w:vAlign w:val="center"/>
          </w:tcPr>
          <w:p w14:paraId="2BF0B763"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CB812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4CA01C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14:paraId="35829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14:paraId="6D3A3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14:paraId="6E943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464924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7F094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14:paraId="2174F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14:paraId="2025CC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652476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42E847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14:paraId="6406E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14:paraId="76E06C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14:paraId="11426855" w14:textId="77777777">
        <w:trPr>
          <w:gridAfter w:val="1"/>
          <w:wAfter w:w="7" w:type="dxa"/>
          <w:trHeight w:val="225"/>
          <w:jc w:val="center"/>
        </w:trPr>
        <w:tc>
          <w:tcPr>
            <w:tcW w:w="1020" w:type="dxa"/>
            <w:vMerge w:val="restart"/>
            <w:vAlign w:val="center"/>
          </w:tcPr>
          <w:p w14:paraId="7B4480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14:paraId="0DF9FD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4A8CA1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101448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14:paraId="752D84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14:paraId="6E33B4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509F33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06853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14:paraId="3F1260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14:paraId="3F126C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0D6D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E0F93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69F0A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14:paraId="1E67DA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8AC44B5" w14:textId="77777777">
        <w:trPr>
          <w:gridAfter w:val="1"/>
          <w:wAfter w:w="7" w:type="dxa"/>
          <w:trHeight w:val="225"/>
          <w:jc w:val="center"/>
        </w:trPr>
        <w:tc>
          <w:tcPr>
            <w:tcW w:w="1020" w:type="dxa"/>
            <w:vMerge/>
            <w:vAlign w:val="center"/>
          </w:tcPr>
          <w:p w14:paraId="3BA947A4"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82E32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4F4E5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0C5356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14:paraId="74338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14:paraId="78BF46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5CF39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08396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14:paraId="1E3DD0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14:paraId="4463DC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460AB5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3DC33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14:paraId="51AD0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14:paraId="758C0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C49F5" w14:paraId="0BDB32EF" w14:textId="77777777">
        <w:trPr>
          <w:gridAfter w:val="1"/>
          <w:wAfter w:w="7" w:type="dxa"/>
          <w:trHeight w:val="225"/>
          <w:jc w:val="center"/>
        </w:trPr>
        <w:tc>
          <w:tcPr>
            <w:tcW w:w="1020" w:type="dxa"/>
            <w:vMerge/>
            <w:vAlign w:val="center"/>
          </w:tcPr>
          <w:p w14:paraId="23D499D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E1D9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3FC4D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7E88A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14:paraId="5BF01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14:paraId="24974B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5B3833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161069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14:paraId="0E9B8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14:paraId="7F8751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05583F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258796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14:paraId="5DB38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14:paraId="4B260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14:paraId="733DA502" w14:textId="77777777" w:rsidR="006C49F5" w:rsidRDefault="006C49F5">
      <w:pPr>
        <w:pStyle w:val="a9"/>
        <w:rPr>
          <w:rFonts w:cs="Arial"/>
          <w:b/>
          <w:bCs/>
        </w:rPr>
      </w:pPr>
    </w:p>
    <w:p w14:paraId="1EF021AF" w14:textId="77777777" w:rsidR="006C49F5" w:rsidRDefault="006C49F5">
      <w:pPr>
        <w:pStyle w:val="a9"/>
        <w:rPr>
          <w:rFonts w:cs="Arial"/>
          <w:b/>
          <w:bCs/>
        </w:rPr>
      </w:pPr>
    </w:p>
    <w:p w14:paraId="7D48F609" w14:textId="77777777" w:rsidR="006C49F5" w:rsidRDefault="00A40E96">
      <w:pPr>
        <w:pStyle w:val="a9"/>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C49F5" w14:paraId="559518BC"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313B1B3"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6C49F5" w:rsidRPr="004566F5" w14:paraId="28855178"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53E2D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403CED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7C5D0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18638B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3DDED45A"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22C4DAE3"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1D933B18"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344EB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14:paraId="4B5C1F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283A8B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915C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02C65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EE82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B04AF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7DBC53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CADE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DC9D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526E2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66EB2E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6764D8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0F4B2D8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50DE8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31AF35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29B3C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70FCE2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308BBD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14:paraId="7BF36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50DA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37A6A2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0EA66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14:paraId="1FFF9D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C4045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BF50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7D42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466798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2BACEF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21F30B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19BF8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279A2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EF280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182D49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1C6D2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233CF4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48C2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14:paraId="40F47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14:paraId="7CC2E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5B1EB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E0A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4B5A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5ADBF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14:paraId="42600C7A"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3A1EA3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5A3F5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E02E4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0FFCF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14:paraId="77741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14:paraId="3CBF2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0CAA52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7D2DD1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61D952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14:paraId="6939D1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6A3307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42B1E6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14:paraId="3DEE2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14:paraId="74357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14:paraId="4C3B4C6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9CB73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0D0A4F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5FA0A8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31691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28691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63BDC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3C342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74CCB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6D2D5A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7FF36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8402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10C96A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19F87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6D2555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EF2F123"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9EFC0A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DBE6B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2D416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12E97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37A5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765BE9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F0CC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9922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2731D2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3D728F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6F034B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6C64A4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14:paraId="6BFCE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14:paraId="5FB8C8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14:paraId="5996423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919A7B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84466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031D5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18B37D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38D8FF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77C82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5569CF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575927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1246C8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409954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555D9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037927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59FB1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14:paraId="10EFC6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14:paraId="1E0F19D6"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4765F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7C28E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48E0A5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6D3F2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29E0EA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34947F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FF385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7C486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01214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1B6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95C9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4F5BE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13C70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64F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B55C9F7"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45EDC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64DE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vAlign w:val="center"/>
          </w:tcPr>
          <w:p w14:paraId="75181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96685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2D2F47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09DE83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866DD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D43A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085992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50E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D267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14:paraId="17D77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3FAE1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CB0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631B718"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531EA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6F2FF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43416C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3FE6AD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F8CD5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28E89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DE758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2F31B7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215B01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5FD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7DC19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14:paraId="01BCC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14:paraId="43667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A66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949A8D5"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5C49EC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1AFD5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048D06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4E9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9653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580FB7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E0E6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D4F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27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CEC73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626E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87C0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01C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5A49B8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54034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9DEC9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2EC9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79209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032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8D2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2A3463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6D1BC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473F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6978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30471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322CB4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1BD8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58A0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6623E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14:paraId="60B59D4D"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40EDBF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91961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DBAA1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E4F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9B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48675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F57B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4B6B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677D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9537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02D705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F25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8879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7FBBBF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14:paraId="7F27B9FE"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32606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38973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1BDCC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000BE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62EFC0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22B1CE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A4EBB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596E1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6E7AB4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74798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5BD9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05B6B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4DD535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0769C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1A13E7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2174E3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3217B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769990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C578E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460A8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1D985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77B30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B0648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2B1894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68F81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1CAB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28307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14:paraId="65C75E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14:paraId="2C76B8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375F0AB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01E6BB1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BA53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5D4280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5B44E6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7D530B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75F8F9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6B89E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2495D2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22B60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3D8E4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60B2F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633F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14:paraId="5388F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14:paraId="4928A5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49B57163"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2A9FDD"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0243C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7C3D82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5ED6E1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14:paraId="748788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14:paraId="0E98F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E6F7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367A4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14:paraId="0C1523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14:paraId="2201F1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FA153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2B1458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46983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14:paraId="57C55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8CBD6D8"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0CBAEF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033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62FF5A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4CE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14:paraId="1624B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18BEA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662CB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D231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14:paraId="268EE1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5278C0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7D6C79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456B03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14:paraId="357B4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14:paraId="55019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C49F5" w14:paraId="00313527"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EFDEFE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EEAB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CA31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585A0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14:paraId="1005F5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14:paraId="4FAB8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01D4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551A72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14:paraId="72AF0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402D20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1E54CB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361E8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14:paraId="4C5DCF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14:paraId="45E86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14:paraId="7AD0B6B0" w14:textId="77777777" w:rsidR="006C49F5" w:rsidRDefault="006C49F5">
      <w:pPr>
        <w:jc w:val="both"/>
        <w:rPr>
          <w:lang w:eastAsia="zh-CN"/>
        </w:rPr>
      </w:pPr>
    </w:p>
    <w:p w14:paraId="33FD6D82" w14:textId="77777777" w:rsidR="006C49F5" w:rsidRDefault="00A40E96">
      <w:pPr>
        <w:pStyle w:val="a9"/>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C49F5" w14:paraId="7FF41E73"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C5EE7ED"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6C49F5" w:rsidRPr="004566F5" w14:paraId="364C677A"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3411A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39679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EBB65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625D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6401DB71"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30BEC068"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C2A7C9A"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4FAEC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59423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5D33C8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6A31F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B00FD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500F3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73F52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1DF6C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1E7914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261F05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0F111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1D839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C93E4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0B97A5FC"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E827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053B86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57A9D3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14:paraId="292CE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14:paraId="3B4F9D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14:paraId="786A0F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7E14D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14:paraId="3971D8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14:paraId="5F9E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14:paraId="4BAD8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5BB6D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F92F8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FA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14:paraId="34D933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50986A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3C77AE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C2DF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1CFBE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667E6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14:paraId="5B0EA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5C1986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5A5C3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ED3C8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14:paraId="3DC075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1B5EF7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25464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CBFA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492C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793AEF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14:paraId="08EAAF2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97FA78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14AF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40D9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14:paraId="77B737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14:paraId="4AE9D1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14:paraId="072810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27005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14:paraId="530243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18E5C7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14:paraId="42354F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124476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6793F0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317340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2D860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14:paraId="22204B28"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E4DE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EE78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129CD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25D65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2BC09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15F34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04E85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4F5AE5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6D2D00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7277CF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796F1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6F75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49FA39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1F808F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289C7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BEFEF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EB5C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2FC4EA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058AB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54BAD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1EDB03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53166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E76A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49EA9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477F3A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76FE5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16BC7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582F6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2E61A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14:paraId="1C1EB7F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AC2435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99E0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3DAC5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183A3D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0D5B15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7A5357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6A41C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78A496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5D374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2DDF00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F189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4E89DC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19D56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2B9F5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14:paraId="37E2C12E"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1846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2F7451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1C6C20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7B1FCD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0E2691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A7E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5B4CC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2C47F4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5F761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C0F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DFDE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12636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14:paraId="71F87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A56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2567DD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119D0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733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vAlign w:val="center"/>
          </w:tcPr>
          <w:p w14:paraId="2CA3B5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F6380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474FA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0AE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7B8F33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FAD7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14:paraId="7C673E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DC8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95B92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91D3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14:paraId="71914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51C7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1359AF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B2701A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277BF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14:paraId="46E976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056BFE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1B1EC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DE1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40623C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13A5A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547485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2E67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3054F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7B66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14:paraId="3CAD4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7B7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1237806"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0875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22374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3D983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D41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9391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34C6F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66578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D23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0DD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9E2FB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33DAFC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09B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6F9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2F08B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0A301A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8C05A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65F4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4FEA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F482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2C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5E0C00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D7D1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BC5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62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4B154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0A4439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4BA8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797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1706A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14:paraId="5910978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883ECF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82792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12B5A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C03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70D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E0C2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41B90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7E28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E8C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7248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7F276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1B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D5D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5897F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14:paraId="07715A4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91AC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2B9457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74DBE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32BAB4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3FAF2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3E721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14:paraId="3AB3F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24E23A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15E6C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5101C9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14:paraId="4C970A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14:paraId="596BF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14:paraId="1E8D55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14:paraId="2F1D05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63AF61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2A242D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5EB3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6AB0D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CFA72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4F086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10E1F9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82746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25C41E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6FC97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1F2984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16DEA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5F671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0A7ED0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3E002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3CDA759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EFF629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750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3392A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1C5D1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3B241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732362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2F8FB3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36E4C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02E9B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5B1EF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4D497D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176745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6FE77E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1EF52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779A6932"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DE4C3F"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221FC2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376E3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1B510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14:paraId="0D7BC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14:paraId="611BA5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7C9E2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59A4E5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14:paraId="25FF38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14:paraId="4B186D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032EA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FFCD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111E5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14:paraId="53261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F37899D"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9C28C96"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79846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67CA58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58BFE8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14:paraId="55497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14:paraId="7EE7EF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22CA4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452F40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14:paraId="40CF3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69621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72E5D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675F6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14:paraId="26782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14:paraId="6B20AA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C49F5" w14:paraId="2C6FE00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0A740D9"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B6FA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52C9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79FE81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14:paraId="33C30B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14:paraId="5C913C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4ABE81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09748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14:paraId="56178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14:paraId="60B08F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707AA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D35A0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14:paraId="7D49CD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14:paraId="134DD8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14:paraId="5AF184FE" w14:textId="77777777" w:rsidR="006C49F5" w:rsidRDefault="006C49F5">
      <w:pPr>
        <w:jc w:val="both"/>
        <w:rPr>
          <w:lang w:eastAsia="zh-CN"/>
        </w:rPr>
      </w:pPr>
    </w:p>
    <w:p w14:paraId="7E87DD0F" w14:textId="77777777" w:rsidR="006C49F5" w:rsidRDefault="00A40E96">
      <w:pPr>
        <w:pStyle w:val="a9"/>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C49F5" w14:paraId="3E46902D"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D38920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6C49F5" w:rsidRPr="004566F5" w14:paraId="0AE65B7F"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415D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4F28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276039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317DC6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4144E3DD"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E3C9082"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4250D22E"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319C0D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14:paraId="4AC45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688E7D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3D63DC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3B0139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39173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49C67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5E0A52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D1527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F9389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1A1C48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4A065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F4391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21455EC"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4807F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10AC0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33DBE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159C17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14:paraId="204044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14:paraId="5C8094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BCEA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525039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14:paraId="6AB119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14:paraId="2720A8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AE44A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140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96F5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1422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D8E11FC"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13137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82BB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30CB34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E9BF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14:paraId="3FA7F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14:paraId="29BF99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366EDE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565687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14:paraId="50A0F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4AD87C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6E387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8689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5AB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FFD90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16075616"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E54B08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20556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31CAD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4DB37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14:paraId="781920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14:paraId="76F5D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51034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05BC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14:paraId="1EA42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14:paraId="1B8D19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0F087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535F8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11D0A7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0CBBA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752E2EB8"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27E4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32649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89F4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712BF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3F107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74D1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27909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68658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19857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31582B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E88A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7CB812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3CA99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524D29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6A26BE0"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07C3411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8A570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2DE5C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A03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1559E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353C88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6E499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91705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3425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43B93A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34120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31A903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14:paraId="3BFE65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297D4A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23BBCAFD"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601149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2505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E682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6DEEB6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79CB8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0F0D4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B24B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1A961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0AD791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0AF624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1FDBBC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4BE4C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21D6B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45C14D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3A07A2C1"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6671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6B3D49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293FA2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95554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298B7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5FC76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2169F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79570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1ABBD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A1EA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8A73E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131E57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14:paraId="0E1C86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66B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AB8759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FB94D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8AB8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vAlign w:val="center"/>
          </w:tcPr>
          <w:p w14:paraId="53D30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0B9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4FA08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5D7F8B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0120D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2E09F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5E5F6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5E2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1294D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14:paraId="735E1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7B2F82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AC72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3E9A4C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852AA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CC142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1D1FE9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6C50D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74C2B9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D6157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4A6DA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6C8F6C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554F5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429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60D9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14:paraId="0238B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54B1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E1F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9232925"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562A3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442878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F9C8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744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4B0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73951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8E12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E52C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FB94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871E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4808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F3F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F95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5AA80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43E8BC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4EE205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E5C3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62979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EFF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A7B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592D4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38442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6D1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320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BB7E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69509E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EB67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F0F3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67A732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14:paraId="30B5CF1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E85075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768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E1FC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1E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551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4E7CE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29CB1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E75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C8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84EC9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2185F0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7089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57D8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713E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14:paraId="205E340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9D74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625C9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164B5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645A1C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70022A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1E1B4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71CAA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41B9F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15D8CB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38FDD1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694F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6F111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7DB2C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4EBC14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451FE6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8FF915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F76AB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66AE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C7D8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371E93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2B092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1A434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1DD6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468FF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1CF4F8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7CF76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3AB752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14:paraId="25F2B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6B92A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1304AD6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89AAB8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0B37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70F7F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73C1A3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6699F7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3BC55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1CB8F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7FB68C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19320E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305ED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421E9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14:paraId="2B49B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14:paraId="466583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3F7F55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59FDB9B3"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7CE677"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3A236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11F17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30E675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14:paraId="14267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14:paraId="23749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A7C05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12E9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14:paraId="1C02A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14:paraId="2DBDD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79B8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553091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4352BF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14:paraId="588DFB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BF347E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5C9E04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CAE7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2BF31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84E6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14:paraId="61DAC6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14:paraId="20EDE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62518B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D504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14:paraId="3C390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14:paraId="72DF5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7CD021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579F5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14:paraId="17CAC2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14:paraId="5885B1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C49F5" w14:paraId="532BB72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F197AEC"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F8D9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5E90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77B68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14:paraId="3142E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14:paraId="6EC00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57DBB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22318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14:paraId="60F14F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14:paraId="2486E8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668B0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7FCED0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14:paraId="3C3014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14:paraId="1B883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14:paraId="4F1EE362" w14:textId="77777777" w:rsidR="006C49F5" w:rsidRDefault="006C49F5">
      <w:pPr>
        <w:jc w:val="both"/>
        <w:rPr>
          <w:lang w:eastAsia="zh-CN"/>
        </w:rPr>
      </w:pPr>
    </w:p>
    <w:p w14:paraId="6F05FC9E" w14:textId="77777777" w:rsidR="006C49F5" w:rsidRDefault="00A40E96">
      <w:pPr>
        <w:pStyle w:val="a9"/>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01263A40"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3B9275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C49F5" w:rsidRPr="004566F5" w14:paraId="024E7316"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32956B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943A4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22F861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DB1A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49063B9"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65E3F7BA"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6A1B7AC"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51004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62955E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75E7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D9DE3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4D3397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F3F1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42CF3C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3601D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95FFC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273D9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174F7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1F434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742C6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1E0412D"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5A375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1ADDF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F4D42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6207EC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65085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0D217E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90E3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11A09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58A52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5254B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65492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97D3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ABA5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0002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B77BE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3315C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7A62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B522C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A8432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7C944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602CC5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30A64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7574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6B495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786B7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4D436D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2EDEED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5203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A4D1D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14:paraId="55345AF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BE17E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4C27F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49EB2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3722F9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53BEA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54594F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155A2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4D4F12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6D7D0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717DC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00F29E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76C2B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2787D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206170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14:paraId="11FFDB4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4931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28F087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E785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D96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24E7F4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71942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B38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B53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000DE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7C76F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A68C8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E09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63F9E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14:paraId="05F138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66D782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F8C38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5F0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5E40C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B15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58BF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151583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7558F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83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CA8F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480F0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02C92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7B18EC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06386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14:paraId="3DD3EE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14:paraId="0F19640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0A7336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96AE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53E3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2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473076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294E0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30DA3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01D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8CCE8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8097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3D1D8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891D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744A06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14:paraId="56DA48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14:paraId="6C2568E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C1F1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310D6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96012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5C01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55440F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F25A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34964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41A80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6776B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39E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7722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50D5C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33B047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B08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DD50DA4"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236CA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AF8D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778C1C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51E4A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062AD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4695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815E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C4C3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62678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31C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9A54D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0594D2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14:paraId="394A4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84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D916D7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179358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084E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3B82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6A402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3A0E6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5130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6DC72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6214C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534AF5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CA8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E108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3BBA71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14:paraId="7A9F8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2DF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773B908"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20ACBF"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738FD8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069F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2C023F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14:paraId="6D4F67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43FC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D3A1B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794B6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14:paraId="5DF71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35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AF08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279B5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14:paraId="0D3A8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2B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8604D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D8E1F0E"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04A29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837A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AB9A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14:paraId="006C10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CC2E8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6C6EB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F4D7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14:paraId="0AE2F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AD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3FACBE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104A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14:paraId="0B4778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D8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14:paraId="313DBEC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748F17"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A216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251D8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38ED22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14:paraId="7C40A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7D190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1DA64F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104D40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14:paraId="7EBEB4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0DD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6EBB5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24BF4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14:paraId="58F17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61E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28CD297F" w14:textId="77777777" w:rsidR="006C49F5" w:rsidRDefault="006C49F5">
      <w:pPr>
        <w:jc w:val="both"/>
        <w:rPr>
          <w:lang w:eastAsia="zh-CN"/>
        </w:rPr>
      </w:pPr>
    </w:p>
    <w:p w14:paraId="61BDA601" w14:textId="77777777" w:rsidR="006C49F5" w:rsidRDefault="00A40E96">
      <w:pPr>
        <w:pStyle w:val="a9"/>
        <w:jc w:val="center"/>
        <w:rPr>
          <w:rFonts w:cs="Arial"/>
          <w:b/>
          <w:bCs/>
        </w:rPr>
      </w:pPr>
      <w:r>
        <w:rPr>
          <w:rFonts w:cs="Arial"/>
          <w:b/>
          <w:bCs/>
        </w:rPr>
        <w:lastRenderedPageBreak/>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7D3C5945"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3966F6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C49F5" w:rsidRPr="004566F5" w14:paraId="1986EEFF"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F399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F202C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0055C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753E52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72F76FBF"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6E72F6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688B62CF"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65A8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9C25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4E9F0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687BA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010A4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9830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31BC54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0EFF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2253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5979C1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F127D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73773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403D3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4BD956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E124E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4F6D5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0EA80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2F420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12C1B0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14:paraId="2B8FE3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A25A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2179D0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593A57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2E49D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2CA2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C542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89D4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3BBC60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5F2B65"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819A9F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B998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C454B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9782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421FB4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5551F2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43D40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8DC6B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14:paraId="7B134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14:paraId="2DC153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C9A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F67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E2C6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7F55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1EC1FAE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1087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517E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0CCBC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596CB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14:paraId="3B5C5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619060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7AC58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07B31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7BB64C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1B994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249F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4BCF1A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63364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34D9B3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5EF507F3"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2C44C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0FBCC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58AAC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B71A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426B3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264EAF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3AA31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346E1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14B3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6D872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4EDED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66C4D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28D8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14:paraId="1F1E0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77C325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93EE5D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D037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09C7A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4B468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6B58AA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439BA6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45503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1991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586FB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2250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1A37B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27B611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0EB6F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14:paraId="1C88CF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14:paraId="101AF5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2A4F14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C9F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B0E2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85D5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20FC9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16000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193DCA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29226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BD04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30EC0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6999D1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4D17B0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14:paraId="20E51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14:paraId="104DB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14:paraId="60140910"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5565B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0CF1C3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1D46B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3D333D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71C9B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26B36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6092E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693BE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3A60E1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C5B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A632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198A5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14:paraId="6C243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B70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251729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AC8EC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EDD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30F2D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F1476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7F03C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F390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8CBB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A7A55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622AC2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0E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FF02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0B446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14:paraId="5A045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904F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D01897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9A6CB7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ED8C4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CE49C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2962C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4ECDE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BF49A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CA6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4CD07C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53E07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C580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EE27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710C32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14:paraId="7C0A1C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E84D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9DF0160"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042979"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DB7C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F916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27750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14:paraId="502E0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1E5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20F33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C4897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14:paraId="57F128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36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83B8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713A1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14:paraId="5C46B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53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84474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44C312"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7FC8B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4E8D8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7466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14:paraId="53F18B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4901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56432A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9C823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14:paraId="3DF7A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2EE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6593F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78E18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14:paraId="7E8976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80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14:paraId="1F21F12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EAF0A4B"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2AA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C1A0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6DD98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14:paraId="4E2BD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2BBB8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76B11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40F8A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14:paraId="6343B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5BF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729FD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78CED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14:paraId="33559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C23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742C1131" w14:textId="77777777" w:rsidR="006C49F5" w:rsidRDefault="006C49F5">
      <w:pPr>
        <w:jc w:val="both"/>
        <w:rPr>
          <w:lang w:eastAsia="zh-CN"/>
        </w:rPr>
      </w:pPr>
    </w:p>
    <w:p w14:paraId="599C8A52" w14:textId="77777777" w:rsidR="006C49F5" w:rsidRDefault="00A40E96">
      <w:pPr>
        <w:pStyle w:val="a9"/>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C49F5" w14:paraId="1636D5A4"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5736000"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6C49F5" w:rsidRPr="004566F5" w14:paraId="0DEF578C"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0AEAE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5874A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0E3C1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313FA6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71D4DB56"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480527B"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31FE5F84"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06A31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14:paraId="39350F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438E9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5028CD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48525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AEA3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278DA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01272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5629A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5FAE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561380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452854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3734ED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96B3A58"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9E8F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08A46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26352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14:paraId="607691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14:paraId="3FA69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14:paraId="750C21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D65F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7B719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14:paraId="4FCF5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14:paraId="6145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CB72F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978D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260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14:paraId="352577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986E74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1AA40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B7A26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3826C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22E6B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14:paraId="09EDD6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14:paraId="04529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70B0FE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510F12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14:paraId="4A536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14:paraId="7DEAF7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3A20C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EA1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0EA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14:paraId="5D3085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2B9834B3"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7630C7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DE23F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1BAE88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14:paraId="11B97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14:paraId="140E0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14:paraId="7847BD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734EF2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36B1C0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14:paraId="5C386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14:paraId="7B45C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3F8B6C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62CFD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5B021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14:paraId="797C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72F70084"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092A8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4085E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6CBBFD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030BB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7378E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7F779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A749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56E631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57FBF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7844A4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6791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2C44BA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63A74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246287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3388B2B"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8DBAF0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ED783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5CDDA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3EF270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75D6BA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49BCE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6F234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367D3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14:paraId="7C8F9F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14:paraId="2CD40D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5E1513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14:paraId="699BD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14:paraId="1BA3F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14:paraId="7C7AEF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14:paraId="22C7D780"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B3FB74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6670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903BD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F8FEB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3F5388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02A2C4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395D3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47C5CC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0A467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14:paraId="4BD19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42DD1D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37C8E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326E1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14:paraId="43D022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14:paraId="5A354EE7"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67A304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740086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vAlign w:val="center"/>
          </w:tcPr>
          <w:p w14:paraId="533F97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9A6B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1B0979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591DE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80EB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87E85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38C63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3DB5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560E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0EF62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14:paraId="2AB26E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3E11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402CD6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A20E2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AA17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vAlign w:val="center"/>
          </w:tcPr>
          <w:p w14:paraId="4FB351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2D55E8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53CF3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FBD91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6876B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425B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359B6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D408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2597D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4E21A4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7BB41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624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D48F80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A8F427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4F572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14:paraId="77318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22CA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4548E5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18865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3DA5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19A98A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8315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F243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40A3F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78359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3B07FD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874A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A1415CC"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36050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0102F9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6A21CD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2DDFC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7C283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2CF931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EE1F2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6D2AC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1CF72F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51E30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DEFF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49D609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3346ED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43193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C17E6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F950FC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048BD3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032BD6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3D13C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4CF99E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1F336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12ACBA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76DE1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1D7E3B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0EC98F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6599B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54E88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787403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15B402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27685C8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5B1A2E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672C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D25E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36DE7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6A529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7EB33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3CE69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751BA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41DF35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2B19F9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1E7F8F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1EA62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663B8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14A20A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080CC951"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B19B26"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5D99F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777063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2DA7C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17D71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14:paraId="3127A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A6AB8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4B361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14:paraId="754801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14:paraId="66610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49231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6774CC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06E3D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14:paraId="6E568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A199F9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D93E5C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DE36D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78ED5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4A11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7360A7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5E170D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3573C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35ED90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75C078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73E8C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44CBA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52EDB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14:paraId="049DE7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14:paraId="38C43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3127AF1E"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40D1CFC"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61DA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5A7409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30A91C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62B05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14:paraId="215E9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462C7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33741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14:paraId="0810B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14:paraId="05785D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5A0A5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2EEC69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14:paraId="3E9998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14:paraId="257FC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14:paraId="5A75ED4F" w14:textId="77777777" w:rsidR="006C49F5" w:rsidRDefault="006C49F5">
      <w:pPr>
        <w:jc w:val="both"/>
        <w:rPr>
          <w:lang w:eastAsia="zh-CN"/>
        </w:rPr>
      </w:pPr>
    </w:p>
    <w:p w14:paraId="791DE09D" w14:textId="77777777" w:rsidR="006C49F5" w:rsidRDefault="00A40E96">
      <w:pPr>
        <w:pStyle w:val="a9"/>
        <w:jc w:val="center"/>
        <w:rPr>
          <w:rFonts w:cs="Arial"/>
          <w:b/>
          <w:bCs/>
        </w:rPr>
      </w:pPr>
      <w:r>
        <w:rPr>
          <w:rFonts w:cs="Arial"/>
          <w:b/>
          <w:bCs/>
        </w:rPr>
        <w:t>Table 4-8: Downlink capacity evaluation for burst traffic (4GHz, low loading, 1Rx RedCap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C49F5" w14:paraId="28B012B4" w14:textId="77777777">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A3EDCFA"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6C49F5" w:rsidRPr="004566F5" w14:paraId="48BAEE41"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05CA3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A0C4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055E0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0266B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393BDDDB"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7744C689"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46532056"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E0C4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38D4FD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5E0A12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4362D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41E8DF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DDB0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7F62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8CC9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B16CE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54F43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37C412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78149A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49770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35BEC688"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24817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14:paraId="15E53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6CCED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4EB35A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14:paraId="51AC2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14:paraId="5421C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EABA7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0A476F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14:paraId="717CA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14:paraId="55BC23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DB205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7CB0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14:paraId="47970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14:paraId="07DC9E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94B932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72D317C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274465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05FE11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F0122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14:paraId="6993B9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14:paraId="632ED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16711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E54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14:paraId="195FC6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0A4F4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1ED52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0D0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8EA5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14:paraId="53734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14:paraId="09DADB1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3358731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3451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BC5D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211CA7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14:paraId="635AE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14:paraId="3230B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10F91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EFDF5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14:paraId="2FB57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14:paraId="5FF0DB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36312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14:paraId="17F30C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14:paraId="62224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14:paraId="57E1BB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14:paraId="127EFE7D"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2C1355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14:paraId="7CD32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4B3BB5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4CB43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39487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2C9C7B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3B5D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28897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6D176A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36579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9D47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7B2E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36062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24209E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41543C"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2CF5C0F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AF805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47F0C2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A628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31C18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67D207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7F645B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8145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4EEDB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11291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706338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297AA1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14:paraId="608CA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0EA5D0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14:paraId="37126497"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074927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C7F87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3885C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015EA0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264E02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19BBD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56CAC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CE6C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7C2E8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212543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2DAB4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1FF29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3991C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287F4F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14:paraId="3D40D717"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57A9B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14:paraId="24916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78376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7F6F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01DF1C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67564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34EAC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2C3930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2905A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E6D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6EBCB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1EF769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1484B8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88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390E34C"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7B8865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3AA99D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1817F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6AD3F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6148BC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848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CBE2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73D3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7250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986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4EA6A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14:paraId="6A85E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2D365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393A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631FC8A"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286CAF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CA419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E6CE6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62E07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593A9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5266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F21B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7B9A93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74225E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8E4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1DA5E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7FD19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26A65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CCA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71C97AA"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6B1F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14:paraId="5442B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F4043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F7117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3092A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04F1CF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BB7EE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6A3C94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310D44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650178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4736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5AED97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67E78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37A02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69416FD"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3EF312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0E27E5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B8D0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5D23C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3FC5A2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1BE7C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24EE2C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01C49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383909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7F2C65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53DFE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165253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14:paraId="6F4CBD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6E204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01099C30"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5A42CF6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501ADC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3198B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4A5A0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7B21D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5CA5E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634490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85942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734BFD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45444D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86F49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14:paraId="106B63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14:paraId="02E22D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39E77F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4E2B2512"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B99110"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14:paraId="31FEF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CA6F5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4C324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14:paraId="40B8B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14:paraId="0A076A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98C8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F1E9D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14:paraId="547EF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14:paraId="2668F9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42FA1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5258A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2F248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14:paraId="26F2D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7DB00BD"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683A071E"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52FF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6B8DE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3CF6B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5EEB9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0E007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43D6FE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9F155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2A7456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4C360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4EC3F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4FE9B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14:paraId="54A31E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14:paraId="10CE5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C49F5" w14:paraId="73762F51"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07B832D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0845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2F2B2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2560B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0AFFA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14:paraId="0C7F5E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0D5B2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DFBBE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14:paraId="3DC30D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14:paraId="7EF2F3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497798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0C3001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14:paraId="28C85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14:paraId="29A32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14:paraId="18023D86" w14:textId="77777777" w:rsidR="006C49F5" w:rsidRDefault="006C49F5">
      <w:pPr>
        <w:jc w:val="both"/>
        <w:rPr>
          <w:lang w:eastAsia="zh-CN"/>
        </w:rPr>
      </w:pPr>
    </w:p>
    <w:p w14:paraId="28FF0457" w14:textId="77777777" w:rsidR="006C49F5" w:rsidRDefault="00A40E96">
      <w:pPr>
        <w:pStyle w:val="a9"/>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C49F5" w14:paraId="394C514A" w14:textId="77777777">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5A563C1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6C49F5" w:rsidRPr="004566F5" w14:paraId="5DA811D4"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FD765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555A6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01ED7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0F313C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6EF23A00"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255974B1"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3C0C75D"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65ACE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14:paraId="359979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5BD282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35ED5F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E6FD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5332D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07CF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34ABC5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3CB76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62833C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5FB4A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2FEAF3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399FB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0E22F4C"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3DE77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389780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27328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14:paraId="59C0AD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4FD9A7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14:paraId="6BF64C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2D795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038F4B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14:paraId="2B508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14:paraId="4B16D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14:paraId="46E8D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6EB6A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8A4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618E08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0F24BD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03D339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F16F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57455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1B3E07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35BD5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3C934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78B758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2CB834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14:paraId="31C0CC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14:paraId="4C7841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14:paraId="3C7C0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539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15E5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3C0A4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3546B851"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1A558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E84C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275480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14:paraId="6FDEB7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14:paraId="4E3C3B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14:paraId="77B74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4DFB96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47CDD4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14:paraId="3E651A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14:paraId="47BBA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14:paraId="0566F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14:paraId="5AA0F9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14:paraId="6C8C3F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14:paraId="5B5DB7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39D65CA5"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519BA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71AF1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5FA75C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32872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14:paraId="06F868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02E047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11AC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2C28F6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A87B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03122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6BB471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047AC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7666D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6357C9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ED467E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6FACF2D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EC2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76227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23AB2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14:paraId="780F7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047CB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400D7F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60E407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14:paraId="270AAA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14:paraId="5F2D1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600E7A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14:paraId="26784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14:paraId="6E7BB3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14:paraId="1A8F1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14:paraId="4CAA6796"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5A1EF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07DC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1372F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3CD2AC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791D8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7C26F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7EDA9E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23FEC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00906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14:paraId="3FBFF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41B9C7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0F374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5721B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14:paraId="4319B7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14:paraId="546E817A"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054B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D5CBB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vAlign w:val="center"/>
          </w:tcPr>
          <w:p w14:paraId="39974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7B1DF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469E17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12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2681B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1EEED4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4B521C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2CA3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53830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14:paraId="63F14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39ADA2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2DA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DA8809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E69F50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1EA8B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vAlign w:val="center"/>
          </w:tcPr>
          <w:p w14:paraId="0DE451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14:paraId="0B23F4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7D558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D00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14:paraId="27D9E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E9E7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4F8910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46B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14:paraId="2D38A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71213A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14:paraId="22C437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9CF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EAD899C"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1458BB0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B0CB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14:paraId="21FD3B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0ACFB0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5CA2A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A8D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52FD10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51771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5FFC4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500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7888DF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35F89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14:paraId="1BF9D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B5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B9672F5"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84FB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72A17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677A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74C9F5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02CE44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3E2C04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A40A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6529BA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0CEE2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26D4D7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4E693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34FC45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4D006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14:paraId="22D39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41E6FB3"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45C4DA4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BF59A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310A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5C5A99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1AC40B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6DFB1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D48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54DE9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79D60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239571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19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1EDA3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358FC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67020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30015E6B"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EB017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4926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D81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2E2D3C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186492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6553A2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88C0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1D49D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33E8FB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C05B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FA5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68294C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135D3E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7B275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4F9FA008"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8FF06F"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007A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5BD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24381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14:paraId="169C1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14:paraId="7C60F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28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049A33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14:paraId="2AAFD8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14:paraId="370845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B4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702724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28A5B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14:paraId="78FE52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5C40E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9CB39E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47A5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D7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4BFE77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14:paraId="7C28C0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4270A5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4B2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BB66C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14:paraId="0064E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39148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5A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61E5A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14:paraId="41E0C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14:paraId="672B25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14:paraId="64AD178A"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733E03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C2EBF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1CF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313414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14:paraId="361218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14:paraId="6F538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55D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615BA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14:paraId="152689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026F33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25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63A7F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14:paraId="3CC6E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14:paraId="34BA28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5F6CE957" w14:textId="77777777" w:rsidR="006C49F5" w:rsidRDefault="006C49F5">
      <w:pPr>
        <w:jc w:val="both"/>
        <w:rPr>
          <w:lang w:eastAsia="zh-CN"/>
        </w:rPr>
      </w:pPr>
    </w:p>
    <w:p w14:paraId="70409122" w14:textId="77777777" w:rsidR="006C49F5" w:rsidRDefault="00A40E96">
      <w:pPr>
        <w:pStyle w:val="a9"/>
        <w:jc w:val="center"/>
        <w:rPr>
          <w:rFonts w:cs="Arial"/>
          <w:b/>
          <w:bCs/>
        </w:rPr>
      </w:pPr>
      <w:r>
        <w:rPr>
          <w:rFonts w:cs="Arial"/>
          <w:b/>
          <w:bCs/>
        </w:rPr>
        <w:t>Table 4-10: Downlink capacity evaluation for burst traffic (4GHz, medium loading, 1Rx RedCap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6C49F5" w14:paraId="1C31D3DA" w14:textId="77777777">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80CC01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6C49F5" w:rsidRPr="003F309F" w14:paraId="000AA7E3"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E990D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109ADC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1FFF5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22C0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0EDE4506"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0CC1ED78"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3D7657D"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695D44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14:paraId="3A2647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697F4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5206E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F0F71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E8F2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146C3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5DE57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DC03E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32724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2FA87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6CBE7B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62986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669565DD"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6BFC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07933E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36E08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5EC478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14:paraId="325C8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14:paraId="23365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5CF8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34B7B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14:paraId="07193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14:paraId="6E45DA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8D4A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80BB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B5A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2D606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F355120"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0C71C30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3549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5EFA1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3B0AE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14:paraId="2D8E6E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4C31E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32733E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27D2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14:paraId="34C9F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441D8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3B13C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666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4F94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14:paraId="2C0B0E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14:paraId="12B38CB5"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7B7617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C644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2E47F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19C82C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14:paraId="2F658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14:paraId="65D9A2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6936F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7CB51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14:paraId="499759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14:paraId="4E54B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244F4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14:paraId="114058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14:paraId="6C9BEF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14:paraId="353022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14:paraId="2F7794B5"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D29AF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14:paraId="13485B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59DF96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719AF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6022FE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398857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E8315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45E95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14:paraId="22C1A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7A9132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F4D1F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3CCD51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2BBEAB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4CCEAA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4EC19AE"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990AB0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DFD61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5CA40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1C79FD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0EF69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25D64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28DEE5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221D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14:paraId="59E3A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0CF71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7D7A1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50AA3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14:paraId="2DBEB7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14:paraId="089486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14:paraId="2D26E37F"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30A1FDE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1976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381E0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72433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16FCF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00B70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089B8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50FE3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14:paraId="4338B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71405A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4CEF68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1779F0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3BFA58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14:paraId="0E1DE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14:paraId="0669D0D9"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47F23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14:paraId="33472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noWrap/>
            <w:vAlign w:val="center"/>
          </w:tcPr>
          <w:p w14:paraId="4CDAE6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04C21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264E5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FA5B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DA62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195ACD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14:paraId="4B884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2C04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EAD7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14:paraId="5F2006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6A9EC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5F41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FB116A4"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247DB88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61BC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vAlign w:val="center"/>
          </w:tcPr>
          <w:p w14:paraId="7360D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6656C2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296B1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5424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7012D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CF2C6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14:paraId="28AED6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5F85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2994A7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46F93B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625F2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085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A71A597"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7BE53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B99A2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14:paraId="50025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05364C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0F1966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8148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6CF1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315D0C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14:paraId="59A269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C6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378307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38CAF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5E7475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D35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48DB931" w14:textId="77777777">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64EA6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0F6EE6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7F6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2E5518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1191A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1B4A9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2F22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33D02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14:paraId="368BA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264A4A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0FC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788E0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59198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432B7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3B0A3B0"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7C0676A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F039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DD9C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3BBDB1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7760D9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598A80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6C09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8BE8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14:paraId="60090B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55FDF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77D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32B6B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14:paraId="2713C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14:paraId="3C7586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4FA8614B"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2A843AC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DCED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3CC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20F605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1935E1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430CF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9BF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4412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14:paraId="21AA3C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1AE7ED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A184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2558D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14:paraId="5D07B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14:paraId="0BB23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362B01D5" w14:textId="77777777">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A96758"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lastRenderedPageBreak/>
              <w:t>Nokia</w:t>
            </w:r>
          </w:p>
        </w:tc>
        <w:tc>
          <w:tcPr>
            <w:tcW w:w="916" w:type="dxa"/>
            <w:tcBorders>
              <w:top w:val="nil"/>
              <w:left w:val="nil"/>
              <w:bottom w:val="single" w:sz="4" w:space="0" w:color="auto"/>
              <w:right w:val="single" w:sz="4" w:space="0" w:color="auto"/>
            </w:tcBorders>
            <w:shd w:val="clear" w:color="auto" w:fill="auto"/>
            <w:noWrap/>
            <w:vAlign w:val="center"/>
          </w:tcPr>
          <w:p w14:paraId="42EE60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61E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75EB94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14:paraId="699F0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14:paraId="147C20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106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51837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14:paraId="3B63E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14:paraId="02D699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A6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59F76F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0474AA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14:paraId="0ABAAA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0EB447D"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2AF2175B"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476C2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AC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4D923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14:paraId="7DACC9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68CDBD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373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BCD6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14:paraId="01390C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04925C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F8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682D5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14:paraId="2F491A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14:paraId="22870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C49F5" w14:paraId="539168A7"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4CAF3757"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8EAE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C74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1254C9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14:paraId="59C48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14:paraId="640222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E6A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158B2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14:paraId="1767D1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04E8B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F57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0F0B4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14:paraId="3F30E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14:paraId="51EB8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14:paraId="0C68B313" w14:textId="77777777" w:rsidR="006C49F5" w:rsidRDefault="006C49F5">
      <w:pPr>
        <w:jc w:val="both"/>
        <w:rPr>
          <w:lang w:eastAsia="zh-CN"/>
        </w:rPr>
      </w:pPr>
    </w:p>
    <w:p w14:paraId="27AAA2AA" w14:textId="77777777" w:rsidR="006C49F5" w:rsidRDefault="00A40E96">
      <w:pPr>
        <w:pStyle w:val="a9"/>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C49F5" w14:paraId="240C42BB" w14:textId="77777777">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582F278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C49F5" w:rsidRPr="003F309F" w14:paraId="326B6B30"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0568C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20AE4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58ECF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15285C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4866FFAD"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43C8D5C4"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5DFBD405"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2101B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14:paraId="5ADE1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141C3A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1A0747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243E5D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796A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A36B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5F0D69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086A8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8ED8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7AF2ED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5489A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0742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3F4E878A"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0ABD8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2486C3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61121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0D138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420F8E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14:paraId="69CCD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2D76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14:paraId="4C28C2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52C79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4E787B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F308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1A2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D7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80C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F810DC7"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2B27F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4DD4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48E8E3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29676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00091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7897F9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94A8B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3BC434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71148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14:paraId="3B930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12B6A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04DFAF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600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21D0C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71EAB9B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4FA8E6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B367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309B8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36E73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5F79BA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14:paraId="5BE83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792A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4F96A8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61BD03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2B35AB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4508A1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77159F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138CE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201573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1176C978"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54E4A4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62984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072FBF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DF8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12C3E0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7F884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A325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F35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B1D64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11AA8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5D5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095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3CED98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14:paraId="020EEB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318941B"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151BB4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2DDBE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6FF385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56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3E6B6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3A2C8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5A454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5C04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B1B8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9FC3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2C152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428F5C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0DE5D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14:paraId="3DBD5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14:paraId="04B67E4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0F6959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0ED4B9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11E27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765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510E5E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2F4B5F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7988D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B1A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6BC3A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E190E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024C6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6CF3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6D07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14:paraId="56012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14:paraId="27C74052"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8182F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02EED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1FDD0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7D999C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09248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5936C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62AE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56C9D7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85746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4210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C77A6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45499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14:paraId="3345B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A5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5A021B0"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21FB61C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3E20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vAlign w:val="center"/>
          </w:tcPr>
          <w:p w14:paraId="52024C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3D2B20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3A916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76B2E4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7F0C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7C462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2A1AD3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399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6EB09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11D6B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14:paraId="767C42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2319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1AE9B89"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3B391A3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8B013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35DEE1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42886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061390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379E3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C6C16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69B4B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52B1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1EA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5D630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6500C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14:paraId="6ACE4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2983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607A156"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919603"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4634B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6E5AA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2632C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14:paraId="063A9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10AC6B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1B3D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2B493E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14:paraId="33FA3B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20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0DBF5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6168E0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0F6E9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ACA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608EE9D"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5DC53E5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2F5E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5DE93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57B4A1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14:paraId="47ACE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4E31DF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6A672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14:paraId="13499B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14:paraId="09DEB3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93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58B03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7B539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14:paraId="51E3C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DB1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C49F5" w14:paraId="4B54949C"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FB6CB0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297F5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4AB14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0E24EE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14:paraId="39CBCF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5AD68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7221BB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13330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14:paraId="28455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9A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193D34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5C1607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14:paraId="542E54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D47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14:paraId="06D5FD64" w14:textId="77777777" w:rsidR="006C49F5" w:rsidRDefault="006C49F5">
      <w:pPr>
        <w:jc w:val="both"/>
        <w:rPr>
          <w:lang w:eastAsia="zh-CN"/>
        </w:rPr>
      </w:pPr>
    </w:p>
    <w:p w14:paraId="5A669B33" w14:textId="77777777" w:rsidR="006C49F5" w:rsidRDefault="00A40E96">
      <w:pPr>
        <w:pStyle w:val="a9"/>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5FB1D91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D5CE45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C49F5" w:rsidRPr="003F309F" w14:paraId="76B96782"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4E32E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A6CD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1D5B10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499D59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477E5D8"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7B98CE14"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1C4D07A"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67EA1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330D3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DEAB4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00CD1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6D92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4798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646B9C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0F56D6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176EC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A62F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60EEC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43FA2C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F8926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20C554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026D3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C9EB0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EF65A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5BED4C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39A75A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14:paraId="64475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F2EA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5ADAF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1D19F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092CBC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44A9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EC14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D5BE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3DF16D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FBCA8E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E30B8F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35E2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44442C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65BE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0E27A6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221E91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09C16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B0950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0F5335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0634E4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363EFB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365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09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4253B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14:paraId="03E0B64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3A863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0137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FC58F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39177E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554F5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5FD66E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4064E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7A298B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26CF49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794193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63CCF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4A118B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1E139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14:paraId="71988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14:paraId="479941A0"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EBE22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3F32F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2773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536081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38657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28B96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B88F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F7E19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3A88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2980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923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14:paraId="1D0F1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68371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14:paraId="25A860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7074B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D775F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78C44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B1B9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1BB228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1CC38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141DDC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8A945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0E1E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24F85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654A1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7114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1E059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580B8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14:paraId="4DC5B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14:paraId="7EA317A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63B698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04C2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43368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634A7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39FD84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4DCEC6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109898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918E4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5AF835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7F256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595EE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14:paraId="2A128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14:paraId="24DA57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14:paraId="67568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14:paraId="7352701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1CE7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79B103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6F12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3C28D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06B1C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C6C6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562D3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0B5A9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D5EA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DE6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8A08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518A8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4B090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AC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4F9013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CA3566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36C0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0C785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0C8D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33DD89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503AA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89E51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CA98F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4FE70F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509D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5B594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42055A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14:paraId="625E85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268C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598E12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FB07FC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1221B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475B3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727F5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1961DF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AD6E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3AB7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4494D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D915E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DB26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E734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1856BB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14:paraId="52631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9343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977911C"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034932"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A1BF8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E24B1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50A945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14:paraId="08CC8F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AB74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35541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08B3E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14:paraId="78A43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3A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9462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73E0A0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0B713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41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D7392A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068BC2"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52C47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ECE3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744F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14:paraId="2BA56C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43795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636A0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65FB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14:paraId="5088C9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BD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1E0B49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32067E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14:paraId="3E2876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6B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C49F5" w14:paraId="2D31FD9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5CEED4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E72D0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5AA59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13307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14:paraId="4624D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F4C3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7AFB2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0FB1A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14:paraId="2CFF6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39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023997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766884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14:paraId="22ABC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24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14:paraId="71DB7854" w14:textId="77777777" w:rsidR="006C49F5" w:rsidRDefault="006C49F5">
      <w:pPr>
        <w:pStyle w:val="a9"/>
        <w:rPr>
          <w:rFonts w:cs="Arial"/>
          <w:b/>
          <w:bCs/>
        </w:rPr>
      </w:pPr>
    </w:p>
    <w:p w14:paraId="0BA417DE" w14:textId="77777777" w:rsidR="006C49F5" w:rsidRDefault="006C49F5">
      <w:pPr>
        <w:jc w:val="both"/>
        <w:rPr>
          <w:lang w:eastAsia="zh-CN"/>
        </w:rPr>
      </w:pPr>
    </w:p>
    <w:p w14:paraId="3134621C" w14:textId="77777777" w:rsidR="006C49F5" w:rsidRDefault="00A40E96">
      <w:pPr>
        <w:pStyle w:val="a9"/>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C49F5" w14:paraId="652B2B21" w14:textId="77777777">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41A4AA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6C49F5" w:rsidRPr="003F309F" w14:paraId="315666E6"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442283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7B264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077CA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554F4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5D26B764"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410C5B6F"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5AB64ACA"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lastRenderedPageBreak/>
              <w:t> </w:t>
            </w:r>
          </w:p>
        </w:tc>
        <w:tc>
          <w:tcPr>
            <w:tcW w:w="916" w:type="dxa"/>
            <w:tcBorders>
              <w:top w:val="nil"/>
              <w:left w:val="nil"/>
              <w:bottom w:val="single" w:sz="4" w:space="0" w:color="auto"/>
              <w:right w:val="single" w:sz="4" w:space="0" w:color="auto"/>
            </w:tcBorders>
            <w:shd w:val="clear" w:color="auto" w:fill="auto"/>
            <w:noWrap/>
            <w:vAlign w:val="center"/>
          </w:tcPr>
          <w:p w14:paraId="1E5FF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14:paraId="632A44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6788D8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07F278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7C0C92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0952F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4FFF6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1491E0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3B560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6F654D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1C6D6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B198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CBCC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C805BEE"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121C8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6A8F8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202FF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6BD47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510E3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A9A5A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E8F6A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5EF55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6068B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441743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B93B7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E51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8E6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F01A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4C195F"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6353C1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F373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23A48D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ADA4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2387C5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2ABC3A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122FDC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51390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4936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76AC2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4611FC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10AC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A3F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30F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14:paraId="435D5AC1"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1176435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101C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3BC86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11ECA5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3E8C2A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224F9D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635DDE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23369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079E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60CA84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54479A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59F92F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47A34C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5EBAE7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14:paraId="522BF9C6" w14:textId="77777777">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14:paraId="6F6F7F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14:paraId="2381A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41497A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458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157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03EE6D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6CEA2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E2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A44A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71BFB8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320AF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EEB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74FC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0558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867657F"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7C1A0A5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E0C0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7F8EE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FEF3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CB1D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262C86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152038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63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A97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346BC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4E7C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036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5E07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542A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14:paraId="1068FD66"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51AD77D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6DBC1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3793C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90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FB57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724E02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35BBCA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DD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C71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0ED8C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E7863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74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AC03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620B9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14:paraId="3AB7BF3D"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26CDF0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458951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4006B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5D8A14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153F8F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27EF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1BC10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577A3E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07BC2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576B2C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459898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A1F55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6F2756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532B2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6BDAF34"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36305AA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811B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5B0C8D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0B907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4172F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736D8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4C78B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4DA2B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6777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05AC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68186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14:paraId="020D78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59CB2B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625E4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C49F5" w14:paraId="1FD2158A"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45F7376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81653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4B7FB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7D7B29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78F1AD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6AA8D5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6A1648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73F50A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1AACB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6FB288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2F343D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22E3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42763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4D3907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14:paraId="5990FF3C" w14:textId="77777777" w:rsidR="006C49F5" w:rsidRDefault="006C49F5">
      <w:pPr>
        <w:jc w:val="both"/>
        <w:rPr>
          <w:lang w:eastAsia="zh-CN"/>
        </w:rPr>
      </w:pPr>
    </w:p>
    <w:p w14:paraId="2A9C922A" w14:textId="77777777" w:rsidR="006C49F5" w:rsidRDefault="00A40E96">
      <w:pPr>
        <w:pStyle w:val="a9"/>
        <w:jc w:val="center"/>
        <w:rPr>
          <w:rFonts w:cs="Arial"/>
          <w:b/>
          <w:bCs/>
        </w:rPr>
      </w:pPr>
      <w:r>
        <w:rPr>
          <w:rFonts w:cs="Arial"/>
          <w:b/>
          <w:bCs/>
        </w:rPr>
        <w:t>Table 4-14: Downlink capacity evaluation for burst traffic (28 GHz, low loading, 1Rx RedCap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6C49F5" w14:paraId="42360F86" w14:textId="77777777">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3A0284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6C49F5" w:rsidRPr="002F1344" w14:paraId="038A4975"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2EFE58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6E942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14:paraId="45814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14:paraId="0AE22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14:paraId="2058A3A2"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58F345DD"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6B30CB8B"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49FD7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1CA2B3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14:paraId="28D12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14:paraId="7A83E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14:paraId="30701B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57D77D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105F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5D0A3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14:paraId="6CA9E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4C7DA9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14:paraId="0BEC4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14:paraId="030811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14:paraId="679EF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1E86F9A0" w14:textId="77777777">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07CC0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14:paraId="3A24FB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7C51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1F0FA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14:paraId="3621E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14:paraId="4DAC4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53F34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44DBF3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14:paraId="4524E0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14:paraId="32C2B7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73048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EDB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8D5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52659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2A410E0"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3B232CD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4F7D0D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0B8B14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14:paraId="71AA24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14:paraId="2742C5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14:paraId="47B1E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0E7B5E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DE31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14:paraId="7B967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14:paraId="559017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13CF4B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A0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A82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3386B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1A5514AE"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7B2843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52A810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499E8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6F76C1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14:paraId="39E03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14:paraId="69837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72C08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5F3CF5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14:paraId="40A286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14:paraId="361AC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3B808F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14:paraId="4E13A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14:paraId="62176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14:paraId="376E37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712166EB" w14:textId="77777777">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14:paraId="4D071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14:paraId="24905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509927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00B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F25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8A33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9BC74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BEC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87AE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2334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256B4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54F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D4D3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DD3C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D281060"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2976446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929E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1857F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81D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001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3818F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1608F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73BC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1EFB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69343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3A80F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DE61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3D0B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7FF6E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14:paraId="2AD30B56"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4508F4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3A1C3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FD746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BA3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81B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07A17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592CC4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8849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82B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B0C3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2F25A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04AF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BDC2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2D2C4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14:paraId="34CFF9CC" w14:textId="77777777">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7D66B9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14:paraId="68DFE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D76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699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0798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14:paraId="1F622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36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0A5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4D4F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6E6C2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B76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F8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1C44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096CFA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3C1AB6"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29AEC48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0B72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44CE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A3BB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CE1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4A3C7C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795F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4AEC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6E7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0BC1F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3C3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1C63B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38C2D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24EEE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C49F5" w14:paraId="3FD4B913"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05D9B4A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BF41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944A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F55F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C2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6B2B1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466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D70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BF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A188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11EA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4F5EF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0A2C5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27BBB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14:paraId="5ECCE1BF" w14:textId="77777777" w:rsidR="006C49F5" w:rsidRDefault="006C49F5">
      <w:pPr>
        <w:jc w:val="both"/>
        <w:rPr>
          <w:lang w:eastAsia="zh-CN"/>
        </w:rPr>
      </w:pPr>
    </w:p>
    <w:p w14:paraId="74FD400A" w14:textId="77777777" w:rsidR="006C49F5" w:rsidRDefault="00A40E96">
      <w:pPr>
        <w:pStyle w:val="a9"/>
        <w:jc w:val="center"/>
        <w:rPr>
          <w:rFonts w:cs="Arial"/>
          <w:b/>
          <w:bCs/>
        </w:rPr>
      </w:pPr>
      <w:r>
        <w:rPr>
          <w:rFonts w:cs="Arial"/>
          <w:b/>
          <w:bCs/>
        </w:rPr>
        <w:t>Table 4-15: Downlink capacity evaluation for burst traffic (28 GHz, medium loading, 2Rx RedCap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C49F5" w14:paraId="26FB222B" w14:textId="77777777">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28EAFCD"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6C49F5" w:rsidRPr="002F1344" w14:paraId="79D32691"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B5A8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2AB389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44A64D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3AFD9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2EDD45FF"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343CB49D"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47B8E33"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030B0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594D4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3B0C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2F160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B3D9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5FE03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7CD67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4B3AE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2EB8EA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6F80A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74A97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400E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5111D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5B7CA1E5"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17E9B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14:paraId="7C1BE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56B091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4EBAC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6F8A8E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319585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035F5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411E87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4B3A4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1676F5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CC783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D1A7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FD92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14:paraId="09E2C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1754CE2"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575BC5C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76BF39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1039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22E2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5F377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D2EF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E3B8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0DE047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701B15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5A01B9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F3B2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993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768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58236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14:paraId="4994FE7D"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6C13657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3F28B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8262C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0B867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4086A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092CC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1716A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5C417F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57B8F3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6D695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7C45D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1E5A9C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1532A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52F2D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14:paraId="71C1621B" w14:textId="77777777">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14:paraId="73F3CF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14:paraId="6B7CE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2617C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FA15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0B4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4DE232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B74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4E4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9B8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14:paraId="54E984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D89E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B981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B832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1586D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AEBD65"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22DDA31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2BC67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77EEFA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0C99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733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7BF18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7C06D2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C2B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0A6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5E7E92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38BE2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C78B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4F1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68428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7C9A58A1"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59A49FA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1B8EE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5553A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8E47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78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3FA0B1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2BB2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C00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3B9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53AB9B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96629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451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B40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4F8000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3415CE79"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484713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14:paraId="69D038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74157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76EA7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1BB09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61EB5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D9A4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42A525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5495C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11CB7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457D7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7866B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6B08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0C36F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A755383"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439EC34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3CB5A9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042A3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77DE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75037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9F4B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A0DA7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18D44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2376B0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6EF1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0A2288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14:paraId="69D46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4FE4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84F9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A84A2E7"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6211B50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5C5A0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04E0E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42030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09A4D0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CCED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AC56B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62B1F7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606B59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540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601B8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1C0F5D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4936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F4B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7D6A5AE5" w14:textId="77777777" w:rsidR="006C49F5" w:rsidRDefault="006C49F5">
      <w:pPr>
        <w:jc w:val="both"/>
        <w:rPr>
          <w:lang w:eastAsia="zh-CN"/>
        </w:rPr>
      </w:pPr>
    </w:p>
    <w:p w14:paraId="742E015E" w14:textId="77777777" w:rsidR="006C49F5" w:rsidRDefault="00A40E96">
      <w:pPr>
        <w:pStyle w:val="a9"/>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C49F5" w14:paraId="66649D33" w14:textId="77777777">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3F76EDB"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6C49F5" w:rsidRPr="002F1344" w14:paraId="243DA28F"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3CEF9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4FB2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0A9C87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31FD00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5201A5A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0B7ADE4F"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6B92111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5DA6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14:paraId="46E2F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0C74B7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4A4F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77F99D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3E0BE9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6A18E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58D9E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3A95BD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1D8492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01EE21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78D5F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75A30E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2AD34BF" w14:textId="77777777">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03AF33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998" w:type="dxa"/>
            <w:tcBorders>
              <w:top w:val="nil"/>
              <w:left w:val="nil"/>
              <w:bottom w:val="single" w:sz="4" w:space="0" w:color="auto"/>
              <w:right w:val="single" w:sz="4" w:space="0" w:color="auto"/>
            </w:tcBorders>
            <w:shd w:val="clear" w:color="auto" w:fill="auto"/>
            <w:noWrap/>
            <w:vAlign w:val="center"/>
          </w:tcPr>
          <w:p w14:paraId="73567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579FC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8711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1684A2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795C84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6D51A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6FFF94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3AE68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395E2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CB5A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ED9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247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767FDF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B1B1CF"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69CD4C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405E8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71A991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13E71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14:paraId="2386AB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007C5C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DED2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4D151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3E2FE5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4E915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39C16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80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E62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75C6D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22558AB6"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26FF48D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A991B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4EC65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A473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08E25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6E1F6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46D8B0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01F94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52837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18C3E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2E5BC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11419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1C7C4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67FE50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51CDF9A6" w14:textId="77777777">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46B737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7DE617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7F125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F9A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CEE7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219C5C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06891E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636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DB7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3B51C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B6754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1DD1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FEE7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5DF66D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E4FE724"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5EF3AF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5B69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697F3C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68F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F69B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01AD11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67844B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4830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718D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3C57F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1697A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97F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085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52B6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762B89B3"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A632A5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95D2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069E70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5786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CF0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77585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1270E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810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0D0E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6401D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36E550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41F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C80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7B718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14:paraId="7F4E886B" w14:textId="77777777" w:rsidR="006C49F5" w:rsidRDefault="006C49F5">
      <w:pPr>
        <w:jc w:val="both"/>
        <w:rPr>
          <w:lang w:eastAsia="zh-CN"/>
        </w:rPr>
      </w:pPr>
    </w:p>
    <w:p w14:paraId="02D45C66" w14:textId="77777777" w:rsidR="006C49F5" w:rsidRDefault="00A40E96">
      <w:pPr>
        <w:pStyle w:val="a9"/>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C49F5" w14:paraId="3E6211D8"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7E95B5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C49F5" w:rsidRPr="002F1344" w14:paraId="6B33125F"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535351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3E79D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63CE4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7BDBC9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39D2E8A0"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1C423EB4"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2154B4F5"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49AEE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14:paraId="567865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3CFA8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308F6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08BE0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7E38C1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625D5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32C3C1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1ADD6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A251D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3CE12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534A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702025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CAA49A6"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346C3E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14:paraId="379D2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598" w:type="dxa"/>
            <w:tcBorders>
              <w:top w:val="nil"/>
              <w:left w:val="nil"/>
              <w:bottom w:val="single" w:sz="4" w:space="0" w:color="auto"/>
              <w:right w:val="single" w:sz="4" w:space="0" w:color="auto"/>
            </w:tcBorders>
            <w:shd w:val="clear" w:color="auto" w:fill="auto"/>
            <w:noWrap/>
            <w:vAlign w:val="center"/>
          </w:tcPr>
          <w:p w14:paraId="23C74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2E5148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F610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14:paraId="487DCE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1D6077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18D74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15E55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1A4B0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ADB6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6D9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0C2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4720B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404C103"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BD836F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0C1E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598" w:type="dxa"/>
            <w:tcBorders>
              <w:top w:val="nil"/>
              <w:left w:val="nil"/>
              <w:bottom w:val="single" w:sz="4" w:space="0" w:color="auto"/>
              <w:right w:val="single" w:sz="4" w:space="0" w:color="auto"/>
            </w:tcBorders>
            <w:shd w:val="clear" w:color="auto" w:fill="auto"/>
            <w:noWrap/>
            <w:vAlign w:val="center"/>
          </w:tcPr>
          <w:p w14:paraId="5ADC5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52BC3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19EC0B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0F8919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19A272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14:paraId="07FD2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15A0D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56F411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C606A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49DC83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9EE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09C20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C49F5" w14:paraId="412EA3E1"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756D751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0331E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14:paraId="2D7F10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EA9CB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14:paraId="52EA6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05798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225F6B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1A46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B01F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5CA49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C82CA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70A2AD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2BD53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14:paraId="2E850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14:paraId="3551C56E" w14:textId="77777777" w:rsidR="006C49F5" w:rsidRDefault="006C49F5">
      <w:pPr>
        <w:jc w:val="both"/>
        <w:rPr>
          <w:lang w:eastAsia="zh-CN"/>
        </w:rPr>
      </w:pPr>
    </w:p>
    <w:p w14:paraId="1D0FECDF" w14:textId="77777777" w:rsidR="006C49F5" w:rsidRDefault="00A40E96">
      <w:pPr>
        <w:pStyle w:val="a9"/>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C49F5" w14:paraId="7CF09DF9" w14:textId="77777777">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06FEEDA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6C49F5" w:rsidRPr="002F1344" w14:paraId="6C127057"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35E946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1305C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47473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123F58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23396633"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298841B1"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1A6CB431"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74975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14:paraId="38303D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2DB81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0A1B31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503463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4E011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231AA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4FF1F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0480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777E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0E6388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1B776C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4F812C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5A51B05" w14:textId="77777777">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6B4CF5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tcPr>
          <w:p w14:paraId="0272E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11" w:type="dxa"/>
            <w:tcBorders>
              <w:top w:val="nil"/>
              <w:left w:val="nil"/>
              <w:bottom w:val="single" w:sz="4" w:space="0" w:color="auto"/>
              <w:right w:val="single" w:sz="4" w:space="0" w:color="auto"/>
            </w:tcBorders>
            <w:shd w:val="clear" w:color="auto" w:fill="auto"/>
            <w:noWrap/>
            <w:vAlign w:val="center"/>
          </w:tcPr>
          <w:p w14:paraId="0DF8B1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8B658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2672B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14:paraId="1AB48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BE56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4BA45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7A6F0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119E1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84D43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222E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5D0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5DBB4D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714DDF2"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5A0A95B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631D58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11" w:type="dxa"/>
            <w:tcBorders>
              <w:top w:val="nil"/>
              <w:left w:val="nil"/>
              <w:bottom w:val="single" w:sz="4" w:space="0" w:color="auto"/>
              <w:right w:val="single" w:sz="4" w:space="0" w:color="auto"/>
            </w:tcBorders>
            <w:shd w:val="clear" w:color="auto" w:fill="auto"/>
            <w:noWrap/>
            <w:vAlign w:val="center"/>
          </w:tcPr>
          <w:p w14:paraId="77EB5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14:paraId="1AC4D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0B88F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20202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D2547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14:paraId="6A2FE2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4A04A9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2FF87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AA06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263FC0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BE8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073F6B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C49F5" w14:paraId="46D860F7"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66934DC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3C1C96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14:paraId="2FD3F9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223B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5E6AB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3E70C9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801A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43660E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3D4BF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257DC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63B61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0F2269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3645A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29AF5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14:paraId="760CD0E6" w14:textId="77777777" w:rsidR="006C49F5" w:rsidRDefault="006C49F5">
      <w:pPr>
        <w:pStyle w:val="a9"/>
        <w:rPr>
          <w:rFonts w:cs="Arial"/>
          <w:b/>
          <w:bCs/>
        </w:rPr>
      </w:pPr>
    </w:p>
    <w:p w14:paraId="64B6FA58" w14:textId="77777777" w:rsidR="006C49F5" w:rsidRDefault="00A40E96">
      <w:pPr>
        <w:pStyle w:val="a9"/>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02C5D3C5"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5AAEE64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6C49F5" w:rsidRPr="002F1344" w14:paraId="4BBD66B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A59D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4AA1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CDBEA6E"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0969903B"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C1A2B8F"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305E5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44E4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69FC82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17367A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0160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25044E2"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31CEEF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6AD8A9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4FDA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30C93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747AEC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2AC9F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375F10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C6F678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8E335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F95D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1BE03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018E2C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4650C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14:paraId="27C47153"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EACDB1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85D95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934F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00D64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6CE41A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05CD1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14:paraId="7ECC03C0"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3C45D5"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14FDD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FF3A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3167A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6F76D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E452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F96531E"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3B8E2B8"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6DEA4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65406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07B2B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604E0F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2DAFE2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C49F5" w14:paraId="04D5D1DC"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4FF7FD0"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8D72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107C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4309B2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66117A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47904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14:paraId="19E0A7D6" w14:textId="77777777" w:rsidR="006C49F5" w:rsidRDefault="006C49F5">
      <w:pPr>
        <w:jc w:val="both"/>
        <w:rPr>
          <w:lang w:eastAsia="zh-CN"/>
        </w:rPr>
      </w:pPr>
    </w:p>
    <w:p w14:paraId="5A937816" w14:textId="77777777" w:rsidR="006C49F5" w:rsidRDefault="00A40E96">
      <w:pPr>
        <w:pStyle w:val="a9"/>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5A1A6F5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6672B8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6C49F5" w:rsidRPr="002F1344" w14:paraId="38014E02"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32F1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FD1C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2E456A07"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4D2732F2"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51A76C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034C42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F988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A91D2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751A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629A1B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5B0015E"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3DA4F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9279B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F83FB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5498F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12049B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5C15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856F20B"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7C31753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06AF2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1D7E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02E781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065823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7E546F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14:paraId="0C7C81E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0A904C9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CD7F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4BF5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ACE4D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7787B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2C712A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14:paraId="237B739E"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9075F4"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409CE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07519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F2B3D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18D83F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B0AA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201721"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20F3C4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D876A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3F1BBE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6553A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2EA3D0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5D9375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14:paraId="4346236C"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3244DDD"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2CC0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75B0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B42D7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2E4D9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728DC1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74C9B5E1" w14:textId="77777777" w:rsidR="006C49F5" w:rsidRDefault="006C49F5">
      <w:pPr>
        <w:jc w:val="both"/>
        <w:rPr>
          <w:lang w:eastAsia="zh-CN"/>
        </w:rPr>
      </w:pPr>
    </w:p>
    <w:p w14:paraId="79537C29" w14:textId="77777777" w:rsidR="006C49F5" w:rsidRDefault="00A40E96">
      <w:pPr>
        <w:pStyle w:val="a9"/>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14:paraId="2F50F836"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12CF21D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C49F5" w:rsidRPr="002F1344" w14:paraId="7C5C4B9A"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504F0C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3A63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1AFD240A"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408D8B45"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BCD4715"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D2CDF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0D850B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4408C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20E112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7593C2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427CF3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124B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95493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CB4C8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4E6D4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52183B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06B40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8298B76"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645FAD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5B45C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340F6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1E4DA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25190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4D873C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14:paraId="62F7519B"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CD823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ACB6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09200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2D00C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11812C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23A3E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14:paraId="3FEDA5B4"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029108"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0E82C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9CEB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19A3D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E4862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7A08D5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C157F1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AFAB34C"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EBD3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5C73B2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5DA35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5EE41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7071E2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14:paraId="27E65140"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FB9D2B3"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6D4F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31813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0DC184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54126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6227B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49C7C463" w14:textId="77777777" w:rsidR="006C49F5" w:rsidRDefault="006C49F5">
      <w:pPr>
        <w:jc w:val="both"/>
        <w:rPr>
          <w:lang w:eastAsia="zh-CN"/>
        </w:rPr>
      </w:pPr>
    </w:p>
    <w:p w14:paraId="0FC5F664" w14:textId="77777777" w:rsidR="006C49F5" w:rsidRDefault="00A40E96">
      <w:pPr>
        <w:pStyle w:val="a9"/>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224C148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88A0770"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6C49F5" w:rsidRPr="002F1344" w14:paraId="3D5DCDAB"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BBB5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C1BC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11EFF38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21D064E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2A7F43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0517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048F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2A187D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8A0F0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142F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663BC4DC"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2BB8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7E5B63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30C9A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659E5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075F59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6FECB0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D39A79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DFC2C2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E359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946D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CF318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24F814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5C3EB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14:paraId="638CCAF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7DE83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E63C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4EA80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5349DA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535AC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5D035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14:paraId="5E611F64"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53DBB9"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B2108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D4444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4F0A70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5E782F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43D1B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73482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EFE262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709A1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7959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1D084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1778B2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0C6A0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C49F5" w14:paraId="28C3D409"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0A45EA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CCF2B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2C454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20FA9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48240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29D343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14:paraId="7BAA1ED4" w14:textId="77777777" w:rsidR="006C49F5" w:rsidRDefault="006C49F5">
      <w:pPr>
        <w:jc w:val="both"/>
        <w:rPr>
          <w:lang w:eastAsia="zh-CN"/>
        </w:rPr>
      </w:pPr>
    </w:p>
    <w:p w14:paraId="486DA8BF" w14:textId="77777777" w:rsidR="006C49F5" w:rsidRDefault="00A40E96">
      <w:pPr>
        <w:pStyle w:val="a9"/>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4B126D3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1EF79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6C49F5" w:rsidRPr="002F1344" w14:paraId="20DE016F"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1CF3D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09D7C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44C3A6AD"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1E5A6A8A"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FE9B6D8"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44186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8209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167DC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731D3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1F2E5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5E3D0D1"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DB5F5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88D2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AB5A2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52E2D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778C98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67D087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0E1FBE4"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FCECA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B2B27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18AAE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063D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2282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7927A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14:paraId="6E67532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788914C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EFAE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EF5F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E136E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3A826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36E0F0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14:paraId="7914FC5B"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ED22B6"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0594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D19C9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61489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3A0C1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7DD1EA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4E2D5E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5221E2E"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8EC8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25D9B0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B4C7B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30331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335AFE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14:paraId="5AF2656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D342754"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4D58E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FC47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F8D27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45272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0A6836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202A496A" w14:textId="77777777" w:rsidR="006C49F5" w:rsidRDefault="006C49F5">
      <w:pPr>
        <w:pStyle w:val="a9"/>
        <w:jc w:val="center"/>
        <w:rPr>
          <w:rFonts w:cs="Arial"/>
          <w:b/>
          <w:bCs/>
        </w:rPr>
      </w:pPr>
    </w:p>
    <w:p w14:paraId="114F252D" w14:textId="77777777" w:rsidR="006C49F5" w:rsidRDefault="00A40E96">
      <w:pPr>
        <w:pStyle w:val="a9"/>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14:paraId="774909D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451F5A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C49F5" w:rsidRPr="002F1344" w14:paraId="5A6B7FD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480C3E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18B724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45048B9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3049421E"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6915059E"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668571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285CC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0999D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6E27E0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0AEC8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5DFA448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A4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3F749D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77C9A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0E1AD9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37197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6719A5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0B2956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523921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20A91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11C9C2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42DB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685742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769DD9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14:paraId="31AC24C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E1A9F4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E5E5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4FF8F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3B2E6E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7F4611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3E1E7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14:paraId="3F883BF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0C0631"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C5651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26724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8417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52EC72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53F0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60C3118"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872014B"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8A896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6AD25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B8F7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79529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717EB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C49F5" w14:paraId="2501DC3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CC4375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E8AF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3468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3BCBB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7A6230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23F91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14:paraId="536A3798" w14:textId="77777777" w:rsidR="006C49F5" w:rsidRDefault="006C49F5">
      <w:pPr>
        <w:jc w:val="both"/>
        <w:rPr>
          <w:lang w:eastAsia="zh-CN"/>
        </w:rPr>
      </w:pPr>
    </w:p>
    <w:p w14:paraId="2CE3A799" w14:textId="77777777" w:rsidR="006C49F5" w:rsidRDefault="00A40E96">
      <w:pPr>
        <w:jc w:val="both"/>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48124EC5" w14:textId="77777777">
        <w:tc>
          <w:tcPr>
            <w:tcW w:w="1493" w:type="dxa"/>
            <w:shd w:val="clear" w:color="auto" w:fill="D9D9D9"/>
            <w:tcMar>
              <w:top w:w="0" w:type="dxa"/>
              <w:left w:w="108" w:type="dxa"/>
              <w:bottom w:w="0" w:type="dxa"/>
              <w:right w:w="108" w:type="dxa"/>
            </w:tcMar>
          </w:tcPr>
          <w:p w14:paraId="34A16935" w14:textId="77777777" w:rsidR="006C49F5" w:rsidRDefault="00A40E96">
            <w:pPr>
              <w:rPr>
                <w:b/>
                <w:bCs/>
                <w:lang w:eastAsia="sv-SE"/>
              </w:rPr>
            </w:pPr>
            <w:r>
              <w:rPr>
                <w:b/>
                <w:bCs/>
                <w:lang w:eastAsia="sv-SE"/>
              </w:rPr>
              <w:t>Company</w:t>
            </w:r>
          </w:p>
        </w:tc>
        <w:tc>
          <w:tcPr>
            <w:tcW w:w="1922" w:type="dxa"/>
            <w:shd w:val="clear" w:color="auto" w:fill="D9D9D9"/>
          </w:tcPr>
          <w:p w14:paraId="2F4DDAD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8D03F1E" w14:textId="77777777" w:rsidR="006C49F5" w:rsidRDefault="00A40E96">
            <w:pPr>
              <w:rPr>
                <w:b/>
                <w:bCs/>
                <w:lang w:eastAsia="sv-SE"/>
              </w:rPr>
            </w:pPr>
            <w:r>
              <w:rPr>
                <w:b/>
                <w:bCs/>
                <w:color w:val="000000"/>
                <w:lang w:eastAsia="sv-SE"/>
              </w:rPr>
              <w:t>Comments</w:t>
            </w:r>
          </w:p>
        </w:tc>
      </w:tr>
      <w:tr w:rsidR="006C49F5" w14:paraId="72514572" w14:textId="77777777">
        <w:tc>
          <w:tcPr>
            <w:tcW w:w="1493" w:type="dxa"/>
            <w:tcMar>
              <w:top w:w="0" w:type="dxa"/>
              <w:left w:w="108" w:type="dxa"/>
              <w:bottom w:w="0" w:type="dxa"/>
              <w:right w:w="108" w:type="dxa"/>
            </w:tcMar>
          </w:tcPr>
          <w:p w14:paraId="0164B27D" w14:textId="77777777" w:rsidR="006C49F5" w:rsidRDefault="00A40E96">
            <w:pPr>
              <w:rPr>
                <w:lang w:eastAsia="zh-CN"/>
              </w:rPr>
            </w:pPr>
            <w:r>
              <w:rPr>
                <w:rFonts w:hint="eastAsia"/>
                <w:lang w:eastAsia="zh-CN"/>
              </w:rPr>
              <w:t>v</w:t>
            </w:r>
            <w:r>
              <w:rPr>
                <w:lang w:eastAsia="zh-CN"/>
              </w:rPr>
              <w:t>ivo</w:t>
            </w:r>
          </w:p>
        </w:tc>
        <w:tc>
          <w:tcPr>
            <w:tcW w:w="1922" w:type="dxa"/>
          </w:tcPr>
          <w:p w14:paraId="0F200D80" w14:textId="77777777" w:rsidR="006C49F5" w:rsidRDefault="006C49F5">
            <w:pPr>
              <w:rPr>
                <w:lang w:eastAsia="sv-SE"/>
              </w:rPr>
            </w:pPr>
          </w:p>
        </w:tc>
        <w:tc>
          <w:tcPr>
            <w:tcW w:w="5670" w:type="dxa"/>
            <w:tcMar>
              <w:top w:w="0" w:type="dxa"/>
              <w:left w:w="108" w:type="dxa"/>
              <w:bottom w:w="0" w:type="dxa"/>
              <w:right w:w="108" w:type="dxa"/>
            </w:tcMar>
          </w:tcPr>
          <w:p w14:paraId="5BB2A1CB" w14:textId="77777777" w:rsidR="006C49F5" w:rsidRDefault="00A40E96">
            <w:pPr>
              <w:rPr>
                <w:lang w:eastAsia="zh-CN"/>
              </w:rPr>
            </w:pPr>
            <w:r>
              <w:rPr>
                <w:lang w:eastAsia="zh-CN"/>
              </w:rPr>
              <w:t xml:space="preserve">We would like to have some discussion on the different simulation assumptions used in the evaluation first. </w:t>
            </w:r>
          </w:p>
          <w:p w14:paraId="6EF5DA39" w14:textId="77777777" w:rsidR="006C49F5" w:rsidRDefault="00A40E96">
            <w:pPr>
              <w:rPr>
                <w:lang w:eastAsia="zh-CN"/>
              </w:rPr>
            </w:pPr>
            <w:r>
              <w:rPr>
                <w:lang w:eastAsia="zh-CN"/>
              </w:rPr>
              <w:t>For example, we found that some agreed evaluation assumption were not followed by companies</w:t>
            </w:r>
          </w:p>
          <w:p w14:paraId="68C1AD66" w14:textId="77777777" w:rsidR="006C49F5" w:rsidRDefault="00A40E96">
            <w:pPr>
              <w:pStyle w:val="afd"/>
              <w:numPr>
                <w:ilvl w:val="0"/>
                <w:numId w:val="26"/>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14:paraId="69260316" w14:textId="77777777" w:rsidR="006C49F5" w:rsidRDefault="00A40E96">
            <w:pPr>
              <w:pStyle w:val="afd"/>
              <w:numPr>
                <w:ilvl w:val="0"/>
                <w:numId w:val="26"/>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6C49F5" w14:paraId="09C7D4EC" w14:textId="77777777">
        <w:tc>
          <w:tcPr>
            <w:tcW w:w="1493" w:type="dxa"/>
            <w:tcMar>
              <w:top w:w="0" w:type="dxa"/>
              <w:left w:w="108" w:type="dxa"/>
              <w:bottom w:w="0" w:type="dxa"/>
              <w:right w:w="108" w:type="dxa"/>
            </w:tcMar>
          </w:tcPr>
          <w:p w14:paraId="32E21A2E" w14:textId="77777777" w:rsidR="006C49F5" w:rsidRDefault="00212434">
            <w:pPr>
              <w:rPr>
                <w:lang w:eastAsia="sv-SE"/>
              </w:rPr>
            </w:pPr>
            <w:r>
              <w:rPr>
                <w:lang w:eastAsia="sv-SE"/>
              </w:rPr>
              <w:t>Futurewei</w:t>
            </w:r>
          </w:p>
        </w:tc>
        <w:tc>
          <w:tcPr>
            <w:tcW w:w="1922" w:type="dxa"/>
          </w:tcPr>
          <w:p w14:paraId="2713229D" w14:textId="77777777" w:rsidR="006C49F5" w:rsidRDefault="005A0393" w:rsidP="005A0393">
            <w:pPr>
              <w:jc w:val="center"/>
              <w:rPr>
                <w:lang w:eastAsia="sv-SE"/>
              </w:rPr>
            </w:pPr>
            <w:r>
              <w:rPr>
                <w:lang w:eastAsia="sv-SE"/>
              </w:rPr>
              <w:t>Y</w:t>
            </w:r>
          </w:p>
        </w:tc>
        <w:tc>
          <w:tcPr>
            <w:tcW w:w="5670" w:type="dxa"/>
            <w:tcMar>
              <w:top w:w="0" w:type="dxa"/>
              <w:left w:w="108" w:type="dxa"/>
              <w:bottom w:w="0" w:type="dxa"/>
              <w:right w:w="108" w:type="dxa"/>
            </w:tcMar>
          </w:tcPr>
          <w:p w14:paraId="2423BAF3" w14:textId="77777777" w:rsidR="006C49F5" w:rsidRDefault="00592BAC">
            <w:pPr>
              <w:rPr>
                <w:lang w:eastAsia="sv-SE"/>
              </w:rPr>
            </w:pPr>
            <w:r>
              <w:rPr>
                <w:rFonts w:cs="Calibri"/>
                <w:color w:val="000000"/>
                <w:shd w:val="clear" w:color="auto" w:fill="FFFFFF"/>
              </w:rPr>
              <w:t>I</w:t>
            </w:r>
            <w:r>
              <w:rPr>
                <w:lang w:eastAsia="zh-CN"/>
              </w:rPr>
              <w:t>t is important to capture the results to address the operator concerns. </w:t>
            </w:r>
          </w:p>
        </w:tc>
      </w:tr>
      <w:tr w:rsidR="009A7DCD" w14:paraId="7E6D3118" w14:textId="77777777">
        <w:tc>
          <w:tcPr>
            <w:tcW w:w="1493" w:type="dxa"/>
            <w:tcMar>
              <w:top w:w="0" w:type="dxa"/>
              <w:left w:w="108" w:type="dxa"/>
              <w:bottom w:w="0" w:type="dxa"/>
              <w:right w:w="108" w:type="dxa"/>
            </w:tcMar>
          </w:tcPr>
          <w:p w14:paraId="524010A4" w14:textId="77777777" w:rsidR="009A7DCD" w:rsidRPr="009F1F6E" w:rsidRDefault="009A7DCD" w:rsidP="009A7DCD">
            <w:pPr>
              <w:rPr>
                <w:lang w:eastAsia="sv-SE"/>
              </w:rPr>
            </w:pPr>
            <w:r>
              <w:rPr>
                <w:lang w:eastAsia="sv-SE"/>
              </w:rPr>
              <w:t>Ericsson</w:t>
            </w:r>
          </w:p>
        </w:tc>
        <w:tc>
          <w:tcPr>
            <w:tcW w:w="1922" w:type="dxa"/>
          </w:tcPr>
          <w:p w14:paraId="7ECB322D"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5450D6F1" w14:textId="77777777" w:rsidR="009A7DCD" w:rsidRDefault="009A7DCD" w:rsidP="009A7DCD">
            <w:pPr>
              <w:rPr>
                <w:lang w:eastAsia="sv-SE"/>
              </w:rPr>
            </w:pPr>
            <w:r>
              <w:rPr>
                <w:lang w:eastAsia="sv-SE"/>
              </w:rPr>
              <w:t>We think we can give more time for companies to update the results. Ericsson plans to update our results based on more sufficient collection of statistics.</w:t>
            </w:r>
          </w:p>
          <w:p w14:paraId="3C52B949" w14:textId="77777777" w:rsidR="009A7DCD" w:rsidRDefault="009A7DCD" w:rsidP="009A7DCD">
            <w:pPr>
              <w:rPr>
                <w:lang w:eastAsia="sv-SE"/>
              </w:rPr>
            </w:pPr>
            <w:r>
              <w:rPr>
                <w:lang w:eastAsia="sv-SE"/>
              </w:rPr>
              <w:t xml:space="preserve">We note that in the </w:t>
            </w:r>
            <w:r w:rsidRPr="009278C1">
              <w:rPr>
                <w:lang w:eastAsia="sv-SE"/>
              </w:rPr>
              <w:t>50% UPT (Mbps)</w:t>
            </w:r>
            <w:r>
              <w:rPr>
                <w:lang w:eastAsia="sv-SE"/>
              </w:rPr>
              <w:t xml:space="preserve"> results reported by most companies are quite low for the eMBB UEs. Note that in FR1 the eMBB UEs has 100 MHz BW, 256QAM and MIMO so that the peak data rate is &gt; 1 Gbps. </w:t>
            </w:r>
          </w:p>
          <w:p w14:paraId="4C9B0846" w14:textId="77777777" w:rsidR="009A7DCD" w:rsidRDefault="009A7DCD" w:rsidP="009A7DCD">
            <w:pPr>
              <w:rPr>
                <w:lang w:eastAsia="sv-SE"/>
              </w:rPr>
            </w:pPr>
            <w:r>
              <w:rPr>
                <w:lang w:eastAsia="sv-SE"/>
              </w:rPr>
              <w:t>In the tables “</w:t>
            </w:r>
            <w:r w:rsidRPr="00E0017D">
              <w:rPr>
                <w:lang w:eastAsia="sv-SE"/>
              </w:rPr>
              <w:t>Redap</w:t>
            </w:r>
            <w:r>
              <w:rPr>
                <w:lang w:eastAsia="sv-SE"/>
              </w:rPr>
              <w:t>” should be changed to “RedCap”.</w:t>
            </w:r>
          </w:p>
          <w:p w14:paraId="72994EB4" w14:textId="77777777" w:rsidR="009A7DCD" w:rsidRPr="009F1F6E" w:rsidRDefault="009A7DCD" w:rsidP="009A7DCD">
            <w:pPr>
              <w:rPr>
                <w:lang w:eastAsia="sv-SE"/>
              </w:rPr>
            </w:pPr>
            <w:r>
              <w:rPr>
                <w:lang w:eastAsia="sv-SE"/>
              </w:rPr>
              <w:t>It might be better to have separate tables for different traffic assumptions (or add a clarifying note on this).</w:t>
            </w:r>
          </w:p>
        </w:tc>
      </w:tr>
      <w:tr w:rsidR="00685FA9" w14:paraId="36287480" w14:textId="77777777">
        <w:tc>
          <w:tcPr>
            <w:tcW w:w="1493" w:type="dxa"/>
            <w:tcMar>
              <w:top w:w="0" w:type="dxa"/>
              <w:left w:w="108" w:type="dxa"/>
              <w:bottom w:w="0" w:type="dxa"/>
              <w:right w:w="108" w:type="dxa"/>
            </w:tcMar>
          </w:tcPr>
          <w:p w14:paraId="3E016087" w14:textId="77777777" w:rsidR="00685FA9" w:rsidRPr="00D733C4" w:rsidRDefault="00685FA9" w:rsidP="00685FA9">
            <w:pPr>
              <w:rPr>
                <w:lang w:eastAsia="sv-SE"/>
              </w:rPr>
            </w:pPr>
            <w:r w:rsidRPr="00D733C4">
              <w:rPr>
                <w:rFonts w:eastAsia="맑은 고딕"/>
                <w:lang w:eastAsia="ko-KR"/>
              </w:rPr>
              <w:t>Samsung</w:t>
            </w:r>
          </w:p>
        </w:tc>
        <w:tc>
          <w:tcPr>
            <w:tcW w:w="1922" w:type="dxa"/>
          </w:tcPr>
          <w:p w14:paraId="55E0E9CB" w14:textId="77777777" w:rsidR="00685FA9" w:rsidRPr="00D733C4" w:rsidRDefault="00685FA9" w:rsidP="00685FA9">
            <w:pPr>
              <w:rPr>
                <w:lang w:eastAsia="sv-SE"/>
              </w:rPr>
            </w:pPr>
          </w:p>
        </w:tc>
        <w:tc>
          <w:tcPr>
            <w:tcW w:w="5670" w:type="dxa"/>
            <w:tcMar>
              <w:top w:w="0" w:type="dxa"/>
              <w:left w:w="108" w:type="dxa"/>
              <w:bottom w:w="0" w:type="dxa"/>
              <w:right w:w="108" w:type="dxa"/>
            </w:tcMar>
          </w:tcPr>
          <w:p w14:paraId="3075E6EA" w14:textId="77777777" w:rsidR="00685FA9" w:rsidRPr="002D1EB0" w:rsidRDefault="00685FA9" w:rsidP="00685FA9">
            <w:pPr>
              <w:rPr>
                <w:rFonts w:eastAsia="맑은 고딕"/>
                <w:lang w:eastAsia="ko-KR"/>
              </w:rPr>
            </w:pPr>
            <w:r>
              <w:rPr>
                <w:rFonts w:eastAsia="맑은 고딕" w:hint="eastAsia"/>
                <w:lang w:eastAsia="ko-KR"/>
              </w:rPr>
              <w:t xml:space="preserve">It should be clearly stated </w:t>
            </w:r>
            <w:r>
              <w:rPr>
                <w:rFonts w:eastAsia="맑은 고딕"/>
                <w:lang w:eastAsia="ko-KR"/>
              </w:rPr>
              <w:t>if</w:t>
            </w:r>
            <w:r>
              <w:rPr>
                <w:rFonts w:eastAsia="맑은 고딕" w:hint="eastAsia"/>
                <w:lang w:eastAsia="ko-KR"/>
              </w:rPr>
              <w:t xml:space="preserve"> simulation assumptions different </w:t>
            </w:r>
            <w:r>
              <w:rPr>
                <w:rFonts w:eastAsia="맑은 고딕"/>
                <w:lang w:eastAsia="ko-KR"/>
              </w:rPr>
              <w:t xml:space="preserve">than what was </w:t>
            </w:r>
            <w:r>
              <w:rPr>
                <w:rFonts w:eastAsia="맑은 고딕" w:hint="eastAsia"/>
                <w:lang w:eastAsia="ko-KR"/>
              </w:rPr>
              <w:t>agreed</w:t>
            </w:r>
            <w:r>
              <w:rPr>
                <w:rFonts w:eastAsia="맑은 고딕"/>
                <w:lang w:eastAsia="ko-KR"/>
              </w:rPr>
              <w:t xml:space="preserve"> are used for some simulation results.</w:t>
            </w:r>
          </w:p>
        </w:tc>
      </w:tr>
      <w:tr w:rsidR="005440BD" w14:paraId="29E57BEA" w14:textId="77777777">
        <w:tc>
          <w:tcPr>
            <w:tcW w:w="1493" w:type="dxa"/>
            <w:tcMar>
              <w:top w:w="0" w:type="dxa"/>
              <w:left w:w="108" w:type="dxa"/>
              <w:bottom w:w="0" w:type="dxa"/>
              <w:right w:w="108" w:type="dxa"/>
            </w:tcMar>
          </w:tcPr>
          <w:p w14:paraId="00B75FB8" w14:textId="47B9DDE1" w:rsidR="005440BD" w:rsidRPr="00D733C4" w:rsidRDefault="005440BD" w:rsidP="005440BD">
            <w:pPr>
              <w:rPr>
                <w:rFonts w:eastAsia="맑은 고딕"/>
                <w:lang w:eastAsia="ko-KR"/>
              </w:rPr>
            </w:pPr>
            <w:r>
              <w:rPr>
                <w:rFonts w:hint="eastAsia"/>
                <w:lang w:eastAsia="zh-CN"/>
              </w:rPr>
              <w:t>H</w:t>
            </w:r>
            <w:r>
              <w:rPr>
                <w:lang w:eastAsia="zh-CN"/>
              </w:rPr>
              <w:t>uawei, Hisilicon</w:t>
            </w:r>
          </w:p>
        </w:tc>
        <w:tc>
          <w:tcPr>
            <w:tcW w:w="1922" w:type="dxa"/>
          </w:tcPr>
          <w:p w14:paraId="15DFC67A" w14:textId="77777777" w:rsidR="005440BD" w:rsidRPr="00D733C4" w:rsidRDefault="005440BD" w:rsidP="005440BD">
            <w:pPr>
              <w:rPr>
                <w:lang w:eastAsia="sv-SE"/>
              </w:rPr>
            </w:pPr>
          </w:p>
        </w:tc>
        <w:tc>
          <w:tcPr>
            <w:tcW w:w="5670" w:type="dxa"/>
            <w:tcMar>
              <w:top w:w="0" w:type="dxa"/>
              <w:left w:w="108" w:type="dxa"/>
              <w:bottom w:w="0" w:type="dxa"/>
              <w:right w:w="108" w:type="dxa"/>
            </w:tcMar>
          </w:tcPr>
          <w:p w14:paraId="4081CDD7" w14:textId="77777777" w:rsidR="005440BD" w:rsidRDefault="005440BD" w:rsidP="005440BD">
            <w:pPr>
              <w:rPr>
                <w:rFonts w:eastAsiaTheme="minorEastAsia"/>
                <w:lang w:eastAsia="zh-CN"/>
              </w:rPr>
            </w:pPr>
            <w:r>
              <w:rPr>
                <w:lang w:eastAsia="zh-CN"/>
              </w:rPr>
              <w:t xml:space="preserve">In response to Vivo’s comments on our </w:t>
            </w:r>
            <w:r>
              <w:rPr>
                <w:rFonts w:eastAsiaTheme="minorEastAsia"/>
                <w:lang w:eastAsia="zh-CN"/>
              </w:rPr>
              <w:t xml:space="preserve">evaluation assumption, firstly, we encourage all companies to share more their SLS assumptions that have not been covered by agreements and we confirmed that </w:t>
            </w:r>
            <w:r w:rsidRPr="00BD61DF">
              <w:rPr>
                <w:rFonts w:eastAsiaTheme="minorEastAsia"/>
                <w:highlight w:val="yellow"/>
                <w:lang w:eastAsia="zh-CN"/>
              </w:rPr>
              <w:t xml:space="preserve">our traffic model and scheduled bandwidth assumptions are </w:t>
            </w:r>
            <w:r>
              <w:rPr>
                <w:rFonts w:eastAsiaTheme="minorEastAsia"/>
                <w:highlight w:val="yellow"/>
                <w:lang w:eastAsia="zh-CN"/>
              </w:rPr>
              <w:t>in line</w:t>
            </w:r>
            <w:r w:rsidRPr="00BD61DF">
              <w:rPr>
                <w:rFonts w:eastAsiaTheme="minorEastAsia"/>
                <w:highlight w:val="yellow"/>
                <w:lang w:eastAsia="zh-CN"/>
              </w:rPr>
              <w:t xml:space="preserve"> with current agreements.</w:t>
            </w:r>
            <w:r>
              <w:rPr>
                <w:rFonts w:eastAsiaTheme="minorEastAsia"/>
                <w:lang w:eastAsia="zh-CN"/>
              </w:rPr>
              <w:t xml:space="preserve"> Please find more details below,</w:t>
            </w:r>
          </w:p>
          <w:p w14:paraId="4EC2876C" w14:textId="77777777" w:rsidR="005440BD" w:rsidRDefault="005440BD" w:rsidP="005440BD">
            <w:pPr>
              <w:pStyle w:val="afd"/>
              <w:numPr>
                <w:ilvl w:val="0"/>
                <w:numId w:val="42"/>
              </w:numPr>
              <w:rPr>
                <w:lang w:eastAsia="zh-CN"/>
              </w:rPr>
            </w:pPr>
            <w:r>
              <w:rPr>
                <w:lang w:eastAsia="zh-CN"/>
              </w:rPr>
              <w:t>For the traffic model</w:t>
            </w:r>
          </w:p>
          <w:p w14:paraId="17D21DAB" w14:textId="77777777" w:rsidR="005440BD" w:rsidRDefault="005440BD" w:rsidP="005440BD">
            <w:pPr>
              <w:pStyle w:val="afd"/>
              <w:ind w:left="360"/>
            </w:pPr>
            <w:r w:rsidRPr="004A7D80">
              <w:rPr>
                <w:highlight w:val="yellow"/>
              </w:rPr>
              <w:t>Instant message traffic model is</w:t>
            </w:r>
            <w:r>
              <w:t xml:space="preserve"> </w:t>
            </w:r>
            <w:r w:rsidRPr="004A7D80">
              <w:rPr>
                <w:highlight w:val="yellow"/>
              </w:rPr>
              <w:t>only agreed for power saving evaluation</w:t>
            </w:r>
            <w:r>
              <w:t>, while for Capacity</w:t>
            </w:r>
            <w:r>
              <w:rPr>
                <w:rFonts w:hint="eastAsia"/>
                <w:lang w:eastAsia="zh-CN"/>
              </w:rPr>
              <w:t xml:space="preserve"> </w:t>
            </w:r>
            <w:r>
              <w:rPr>
                <w:lang w:eastAsia="zh-CN"/>
              </w:rPr>
              <w:t xml:space="preserve">impact evaluation, it was </w:t>
            </w:r>
            <w:r w:rsidRPr="004A7D80">
              <w:rPr>
                <w:highlight w:val="yellow"/>
                <w:lang w:eastAsia="zh-CN"/>
              </w:rPr>
              <w:t>agreed that both FTP 3 and</w:t>
            </w:r>
            <w:r w:rsidRPr="004A7D80">
              <w:rPr>
                <w:highlight w:val="yellow"/>
              </w:rPr>
              <w:t xml:space="preserve"> Instant message can be considered for RedCap UEs.</w:t>
            </w:r>
            <w:r>
              <w:t xml:space="preserve"> </w:t>
            </w:r>
          </w:p>
          <w:p w14:paraId="72C8DE05" w14:textId="77777777" w:rsidR="005440BD" w:rsidRDefault="005440BD" w:rsidP="005440BD">
            <w:pPr>
              <w:pStyle w:val="afd"/>
              <w:ind w:left="360"/>
              <w:rPr>
                <w:lang w:eastAsia="zh-CN"/>
              </w:rPr>
            </w:pPr>
            <w:r>
              <w:t>The related agreements are provided as following:</w:t>
            </w:r>
          </w:p>
          <w:p w14:paraId="1EFA48CD" w14:textId="77777777" w:rsidR="005440BD" w:rsidRPr="00BD024C" w:rsidRDefault="005440BD" w:rsidP="005440BD">
            <w:pPr>
              <w:rPr>
                <w:rFonts w:eastAsiaTheme="minorEastAsia"/>
                <w:lang w:eastAsia="zh-CN"/>
              </w:rPr>
            </w:pPr>
          </w:p>
          <w:p w14:paraId="02C79201" w14:textId="77777777" w:rsidR="005440BD" w:rsidRPr="00E66439" w:rsidRDefault="005440BD" w:rsidP="005440BD">
            <w:pPr>
              <w:spacing w:before="120" w:after="0" w:line="240" w:lineRule="auto"/>
              <w:rPr>
                <w:rFonts w:ascii="Calibri" w:hAnsi="Calibri" w:cs="Calibri"/>
                <w:i/>
              </w:rPr>
            </w:pPr>
            <w:r w:rsidRPr="00E66439">
              <w:rPr>
                <w:rFonts w:ascii="Calibri" w:hAnsi="Calibri" w:cs="Calibri"/>
                <w:i/>
                <w:highlight w:val="green"/>
              </w:rPr>
              <w:t>Agreements</w:t>
            </w:r>
            <w:r w:rsidRPr="00E66439">
              <w:rPr>
                <w:rFonts w:ascii="Calibri" w:hAnsi="Calibri" w:cs="Calibri"/>
                <w:i/>
              </w:rPr>
              <w:t>:</w:t>
            </w:r>
          </w:p>
          <w:p w14:paraId="3D38E650" w14:textId="77777777" w:rsidR="005440BD" w:rsidRPr="00E66439" w:rsidRDefault="005440BD" w:rsidP="005440BD">
            <w:pPr>
              <w:spacing w:before="120" w:after="0" w:line="240" w:lineRule="auto"/>
              <w:rPr>
                <w:rFonts w:ascii="Calibri" w:hAnsi="Calibri" w:cs="Calibri"/>
                <w:i/>
              </w:rPr>
            </w:pPr>
            <w:r w:rsidRPr="00E66439">
              <w:rPr>
                <w:rFonts w:ascii="Calibri" w:hAnsi="Calibri" w:cs="Calibri"/>
                <w:i/>
                <w:highlight w:val="yellow"/>
              </w:rPr>
              <w:t>For power saving evaluatio</w:t>
            </w:r>
            <w:r w:rsidRPr="00E66439">
              <w:rPr>
                <w:rFonts w:ascii="Calibri" w:hAnsi="Calibri" w:cs="Calibri"/>
                <w:i/>
              </w:rPr>
              <w:t>n of RedCap UEs:</w:t>
            </w:r>
          </w:p>
          <w:p w14:paraId="4AE85C83" w14:textId="77777777" w:rsidR="005440BD" w:rsidRPr="00E66439" w:rsidRDefault="005440BD" w:rsidP="005440BD">
            <w:pPr>
              <w:numPr>
                <w:ilvl w:val="0"/>
                <w:numId w:val="41"/>
              </w:numPr>
              <w:overflowPunct/>
              <w:autoSpaceDE/>
              <w:autoSpaceDN/>
              <w:adjustRightInd/>
              <w:spacing w:before="120" w:after="0" w:line="240" w:lineRule="auto"/>
              <w:textAlignment w:val="auto"/>
              <w:rPr>
                <w:i/>
              </w:rPr>
            </w:pPr>
            <w:r w:rsidRPr="00E66439">
              <w:rPr>
                <w:i/>
              </w:rPr>
              <w:t xml:space="preserve">Reuse the Instant message traffic model from TR 38.840 as baseline. </w:t>
            </w:r>
            <w:r w:rsidRPr="00E66439">
              <w:rPr>
                <w:bCs/>
                <w:i/>
              </w:rPr>
              <w:t xml:space="preserve">Other </w:t>
            </w:r>
            <w:r w:rsidRPr="00E66439">
              <w:rPr>
                <w:bCs/>
                <w:i/>
                <w:strike/>
                <w:color w:val="FF0000"/>
              </w:rPr>
              <w:t>Instant</w:t>
            </w:r>
            <w:r w:rsidRPr="00E66439">
              <w:rPr>
                <w:bCs/>
                <w:i/>
                <w:color w:val="FF0000"/>
              </w:rPr>
              <w:t xml:space="preserve"> </w:t>
            </w:r>
            <w:r w:rsidRPr="00E66439">
              <w:rPr>
                <w:bCs/>
                <w:i/>
              </w:rPr>
              <w:t xml:space="preserve">traffic models based on </w:t>
            </w:r>
            <w:r w:rsidRPr="00E66439">
              <w:rPr>
                <w:bCs/>
                <w:i/>
                <w:color w:val="FF0000"/>
              </w:rPr>
              <w:t xml:space="preserve">FTP model 3 </w:t>
            </w:r>
            <w:r w:rsidRPr="00E66439">
              <w:rPr>
                <w:bCs/>
                <w:i/>
              </w:rPr>
              <w:t xml:space="preserve">are not precluded and companies to report </w:t>
            </w:r>
            <w:r w:rsidRPr="00E66439">
              <w:rPr>
                <w:bCs/>
                <w:i/>
                <w:color w:val="FF0000"/>
              </w:rPr>
              <w:t>the mean inter-arrival time and packet size</w:t>
            </w:r>
            <w:r w:rsidRPr="00E66439">
              <w:rPr>
                <w:bCs/>
                <w:i/>
              </w:rPr>
              <w:t xml:space="preserve"> if other </w:t>
            </w:r>
            <w:r w:rsidRPr="00E66439">
              <w:rPr>
                <w:bCs/>
                <w:i/>
                <w:strike/>
                <w:color w:val="FF0000"/>
              </w:rPr>
              <w:t>instant</w:t>
            </w:r>
            <w:r w:rsidRPr="00E66439">
              <w:rPr>
                <w:bCs/>
                <w:i/>
                <w:color w:val="FF0000"/>
              </w:rPr>
              <w:t xml:space="preserve"> </w:t>
            </w:r>
            <w:r w:rsidRPr="00E66439">
              <w:rPr>
                <w:bCs/>
                <w:i/>
              </w:rPr>
              <w:t>traffic models are assumed in evaluation.</w:t>
            </w:r>
          </w:p>
          <w:p w14:paraId="4F31E914" w14:textId="77777777" w:rsidR="005440BD" w:rsidRPr="00E66439" w:rsidRDefault="005440BD" w:rsidP="005440BD">
            <w:pPr>
              <w:numPr>
                <w:ilvl w:val="0"/>
                <w:numId w:val="40"/>
              </w:numPr>
              <w:spacing w:before="120" w:line="240" w:lineRule="auto"/>
              <w:contextualSpacing/>
              <w:rPr>
                <w:rFonts w:ascii="Calibri" w:hAnsi="Calibri" w:cs="Calibri"/>
                <w:i/>
                <w:lang w:eastAsia="x-none"/>
              </w:rPr>
            </w:pPr>
            <w:r w:rsidRPr="00E66439">
              <w:rPr>
                <w:rFonts w:ascii="Calibri" w:hAnsi="Calibri" w:cs="Calibri"/>
                <w:i/>
                <w:lang w:eastAsia="x-none"/>
              </w:rPr>
              <w:t xml:space="preserve">FFS: ‘heartbeat’ traffic model </w:t>
            </w:r>
          </w:p>
          <w:p w14:paraId="48C775CA" w14:textId="77777777" w:rsidR="005440BD" w:rsidRDefault="005440BD" w:rsidP="005440BD">
            <w:pPr>
              <w:rPr>
                <w:rFonts w:eastAsia="맑은 고딕"/>
                <w:lang w:eastAsia="ko-KR"/>
              </w:rPr>
            </w:pPr>
          </w:p>
          <w:p w14:paraId="26FE91D6" w14:textId="77777777" w:rsidR="005440BD" w:rsidRPr="00E66439" w:rsidRDefault="005440BD" w:rsidP="005440BD">
            <w:pPr>
              <w:spacing w:after="0" w:line="240" w:lineRule="auto"/>
              <w:rPr>
                <w:rFonts w:ascii="Calibri" w:hAnsi="Calibri" w:cs="Calibri"/>
                <w:i/>
                <w:highlight w:val="green"/>
              </w:rPr>
            </w:pPr>
            <w:r w:rsidRPr="00E66439">
              <w:rPr>
                <w:rFonts w:ascii="Calibri" w:hAnsi="Calibri" w:cs="Calibri"/>
                <w:i/>
                <w:highlight w:val="green"/>
              </w:rPr>
              <w:t>Agreements:</w:t>
            </w:r>
          </w:p>
          <w:p w14:paraId="0F2D9536" w14:textId="77777777" w:rsidR="005440BD" w:rsidRPr="00E66439" w:rsidRDefault="005440BD" w:rsidP="005440BD">
            <w:pPr>
              <w:numPr>
                <w:ilvl w:val="0"/>
                <w:numId w:val="17"/>
              </w:numPr>
              <w:overflowPunct/>
              <w:autoSpaceDE/>
              <w:autoSpaceDN/>
              <w:adjustRightInd/>
              <w:spacing w:line="240" w:lineRule="auto"/>
              <w:contextualSpacing/>
              <w:textAlignment w:val="auto"/>
              <w:rPr>
                <w:rFonts w:ascii="Calibri" w:hAnsi="Calibri" w:cs="Calibri"/>
                <w:i/>
                <w:lang w:eastAsia="x-none"/>
              </w:rPr>
            </w:pPr>
            <w:r w:rsidRPr="00E66439">
              <w:rPr>
                <w:rFonts w:ascii="Calibri" w:hAnsi="Calibri" w:cs="Calibri"/>
                <w:i/>
                <w:lang w:eastAsia="x-none"/>
              </w:rPr>
              <w:t>For SLS based capacity evaluation, use the assumption in TR 38.802, Table A.2.1-1 as the baseline.</w:t>
            </w:r>
          </w:p>
          <w:p w14:paraId="62C2039E" w14:textId="77777777" w:rsidR="005440BD" w:rsidRPr="00E66439" w:rsidRDefault="005440BD" w:rsidP="005440BD">
            <w:pPr>
              <w:numPr>
                <w:ilvl w:val="0"/>
                <w:numId w:val="17"/>
              </w:numPr>
              <w:overflowPunct/>
              <w:autoSpaceDE/>
              <w:autoSpaceDN/>
              <w:adjustRightInd/>
              <w:spacing w:line="240" w:lineRule="auto"/>
              <w:contextualSpacing/>
              <w:textAlignment w:val="auto"/>
              <w:rPr>
                <w:rFonts w:ascii="Calibri" w:hAnsi="Calibri" w:cs="Calibri"/>
                <w:i/>
                <w:lang w:eastAsia="x-none"/>
              </w:rPr>
            </w:pPr>
            <w:r w:rsidRPr="00E66439">
              <w:rPr>
                <w:rFonts w:ascii="Calibri" w:hAnsi="Calibri" w:cs="Calibri"/>
                <w:i/>
                <w:lang w:eastAsia="x-none"/>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440BD" w:rsidRPr="00E66439" w14:paraId="36EBE04F" w14:textId="77777777" w:rsidTr="00FF44BC">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11BDC8" w14:textId="77777777" w:rsidR="005440BD" w:rsidRPr="00E66439" w:rsidRDefault="005440BD" w:rsidP="005440BD">
                  <w:pPr>
                    <w:spacing w:after="0" w:line="240" w:lineRule="auto"/>
                    <w:jc w:val="center"/>
                    <w:rPr>
                      <w:rFonts w:ascii="Calibri" w:hAnsi="Calibri" w:cs="Calibri"/>
                      <w:b/>
                      <w:bCs/>
                      <w:i/>
                    </w:rPr>
                  </w:pPr>
                  <w:r w:rsidRPr="00E66439">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AA8562" w14:textId="77777777" w:rsidR="005440BD" w:rsidRPr="00E66439" w:rsidRDefault="005440BD" w:rsidP="005440BD">
                  <w:pPr>
                    <w:spacing w:after="0" w:line="240" w:lineRule="auto"/>
                    <w:jc w:val="center"/>
                    <w:rPr>
                      <w:rFonts w:ascii="Calibri" w:hAnsi="Calibri" w:cs="Calibri"/>
                      <w:b/>
                      <w:bCs/>
                      <w:i/>
                    </w:rPr>
                  </w:pPr>
                  <w:r w:rsidRPr="00E66439">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CBF7BE" w14:textId="77777777" w:rsidR="005440BD" w:rsidRPr="00E66439" w:rsidRDefault="005440BD" w:rsidP="005440BD">
                  <w:pPr>
                    <w:spacing w:after="0" w:line="240" w:lineRule="auto"/>
                    <w:jc w:val="center"/>
                    <w:rPr>
                      <w:rFonts w:ascii="Calibri" w:hAnsi="Calibri" w:cs="Calibri"/>
                      <w:b/>
                      <w:bCs/>
                      <w:i/>
                    </w:rPr>
                  </w:pPr>
                  <w:r w:rsidRPr="00E66439">
                    <w:rPr>
                      <w:rFonts w:ascii="Calibri" w:hAnsi="Calibri" w:cs="Calibri"/>
                      <w:b/>
                      <w:bCs/>
                      <w:i/>
                    </w:rPr>
                    <w:t>FR2 values</w:t>
                  </w:r>
                </w:p>
              </w:tc>
            </w:tr>
            <w:tr w:rsidR="005440BD" w:rsidRPr="00E66439" w14:paraId="52AC94EB"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08F797"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7D0F1ADE"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Single layer</w:t>
                  </w:r>
                  <w:r w:rsidRPr="00E66439">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4786ADA2"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Single layer</w:t>
                  </w:r>
                </w:p>
                <w:p w14:paraId="14C00AC7"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Indoor floor: (12BSs per 120m x 50m)</w:t>
                  </w:r>
                </w:p>
                <w:p w14:paraId="266A2F7D"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Candidate TRP numbers: 3, 6, 12</w:t>
                  </w:r>
                </w:p>
              </w:tc>
            </w:tr>
            <w:tr w:rsidR="005440BD" w:rsidRPr="00E66439" w14:paraId="10E25DC0"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9D24A"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5C652F55"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30D5B08A"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20m</w:t>
                  </w:r>
                </w:p>
              </w:tc>
            </w:tr>
            <w:tr w:rsidR="005440BD" w:rsidRPr="00E66439" w14:paraId="2F4122C9"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334A64"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CEA5"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Dense Urban:</w:t>
                  </w:r>
                </w:p>
                <w:p w14:paraId="2439747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2.6 GHz (TDD) (primary choice) </w:t>
                  </w:r>
                </w:p>
                <w:p w14:paraId="4B36FCD6"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4 GHz (TDD) (secondary choice)</w:t>
                  </w:r>
                </w:p>
                <w:p w14:paraId="178E6946" w14:textId="77777777" w:rsidR="005440BD" w:rsidRPr="00E66439" w:rsidRDefault="005440BD" w:rsidP="005440BD">
                  <w:pPr>
                    <w:spacing w:after="0" w:line="240" w:lineRule="auto"/>
                    <w:rPr>
                      <w:rFonts w:ascii="Calibri" w:hAnsi="Calibri" w:cs="Calibri"/>
                      <w:i/>
                    </w:rPr>
                  </w:pPr>
                </w:p>
                <w:p w14:paraId="4D695980"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B70BE"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Indoor: 28 GHz (TDD)</w:t>
                  </w:r>
                </w:p>
              </w:tc>
            </w:tr>
            <w:tr w:rsidR="005440BD" w:rsidRPr="00E66439" w14:paraId="0C5E3526"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E032DD"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C2AD0"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For 2.6 GHz: </w:t>
                  </w:r>
                </w:p>
                <w:p w14:paraId="41D3685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DDDDDDDSUU (S: 6D:4G:4U)</w:t>
                  </w:r>
                </w:p>
                <w:p w14:paraId="6657D32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For 4 GHz:</w:t>
                  </w:r>
                </w:p>
                <w:p w14:paraId="524DA7A3"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24F1D5"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DDDSU (S: 10D:2G:2U)</w:t>
                  </w:r>
                </w:p>
              </w:tc>
            </w:tr>
            <w:tr w:rsidR="005440BD" w:rsidRPr="00E66439" w14:paraId="43A38B3F"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9B232"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5F543"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F0806"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5GCM office</w:t>
                  </w:r>
                </w:p>
              </w:tc>
            </w:tr>
            <w:tr w:rsidR="005440BD" w:rsidRPr="00E66439" w14:paraId="3B6A4FF5"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1CB26"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4F7B53C9"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20% Outdoor in cars: 30km/h,</w:t>
                  </w:r>
                  <w:r w:rsidRPr="00E66439">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494A1DE9"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100% Indoor: 3km/h </w:t>
                  </w:r>
                </w:p>
              </w:tc>
            </w:tr>
            <w:tr w:rsidR="005440BD" w:rsidRPr="00E66439" w14:paraId="47B0347F"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A3B73"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6A17959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Full buffer (Optional)</w:t>
                  </w:r>
                </w:p>
                <w:p w14:paraId="25D3F5DD" w14:textId="77777777" w:rsidR="005440BD" w:rsidRPr="00E66439" w:rsidRDefault="005440BD" w:rsidP="005440BD">
                  <w:pPr>
                    <w:spacing w:after="0" w:line="240" w:lineRule="auto"/>
                    <w:rPr>
                      <w:rFonts w:ascii="Calibri" w:hAnsi="Calibri" w:cs="Calibri"/>
                      <w:i/>
                    </w:rPr>
                  </w:pPr>
                </w:p>
                <w:p w14:paraId="4F8BF7DA" w14:textId="77777777" w:rsidR="005440BD" w:rsidRPr="00E66439" w:rsidRDefault="005440BD" w:rsidP="005440BD">
                  <w:pPr>
                    <w:spacing w:after="0" w:line="240" w:lineRule="auto"/>
                    <w:rPr>
                      <w:rFonts w:ascii="Calibri" w:hAnsi="Calibri" w:cs="Calibri"/>
                      <w:i/>
                    </w:rPr>
                  </w:pPr>
                  <w:r w:rsidRPr="00E66439">
                    <w:rPr>
                      <w:rFonts w:ascii="Calibri" w:hAnsi="Calibri" w:cs="Calibri"/>
                      <w:i/>
                    </w:rPr>
                    <w:lastRenderedPageBreak/>
                    <w:t xml:space="preserve">Non-full buffer traffic, </w:t>
                  </w:r>
                  <w:r w:rsidRPr="00E66439">
                    <w:rPr>
                      <w:rFonts w:ascii="Calibri" w:hAnsi="Calibri" w:cs="Calibri"/>
                      <w:i/>
                      <w:highlight w:val="yellow"/>
                    </w:rPr>
                    <w:t>e.g.</w:t>
                  </w:r>
                  <w:r w:rsidRPr="00E66439">
                    <w:rPr>
                      <w:rFonts w:ascii="Calibri" w:hAnsi="Calibri" w:cs="Calibri"/>
                      <w:i/>
                    </w:rPr>
                    <w:t xml:space="preserve"> FTP traffic model 3 for the reference NR UEs and the IM traffic </w:t>
                  </w:r>
                  <w:r w:rsidRPr="00E66439">
                    <w:rPr>
                      <w:rFonts w:ascii="Calibri" w:hAnsi="Calibri" w:cs="Calibri"/>
                      <w:i/>
                      <w:color w:val="000000"/>
                    </w:rPr>
                    <w:t>model from TR 38.840 for</w:t>
                  </w:r>
                  <w:r w:rsidRPr="00E66439">
                    <w:rPr>
                      <w:rFonts w:ascii="Calibri" w:hAnsi="Calibri" w:cs="Calibri"/>
                      <w:i/>
                    </w:rPr>
                    <w:t xml:space="preserve"> RedCap UEs </w:t>
                  </w:r>
                </w:p>
              </w:tc>
            </w:tr>
            <w:tr w:rsidR="005440BD" w:rsidRPr="00E66439" w14:paraId="6D3A2F0F"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ABEDB" w14:textId="77777777" w:rsidR="005440BD" w:rsidRPr="00E66439" w:rsidRDefault="005440BD" w:rsidP="005440BD">
                  <w:pPr>
                    <w:spacing w:after="0" w:line="240" w:lineRule="auto"/>
                    <w:rPr>
                      <w:rFonts w:ascii="Calibri" w:hAnsi="Calibri" w:cs="Calibri"/>
                      <w:i/>
                    </w:rPr>
                  </w:pPr>
                  <w:r w:rsidRPr="00E66439">
                    <w:rPr>
                      <w:rFonts w:ascii="Calibri" w:hAnsi="Calibri" w:cs="Calibri"/>
                      <w:i/>
                    </w:rPr>
                    <w:lastRenderedPageBreak/>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BD8C5C7"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Full buffer traffic (Optional):</w:t>
                  </w:r>
                </w:p>
                <w:p w14:paraId="2628448D"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10 users per cell including both RedCap and reference NR UEs</w:t>
                  </w:r>
                </w:p>
                <w:p w14:paraId="71DAA638" w14:textId="77777777" w:rsidR="005440BD" w:rsidRPr="00E66439" w:rsidRDefault="005440BD" w:rsidP="005440BD">
                  <w:pPr>
                    <w:spacing w:after="0" w:line="240" w:lineRule="auto"/>
                    <w:rPr>
                      <w:rFonts w:ascii="Calibri" w:hAnsi="Calibri" w:cs="Calibri"/>
                      <w:i/>
                    </w:rPr>
                  </w:pPr>
                </w:p>
                <w:p w14:paraId="6C2799BE"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Non-full buffer traffic:</w:t>
                  </w:r>
                </w:p>
                <w:p w14:paraId="46420157"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Low (e.g. &lt;30%) and medium (e.g. 30%-50%) loading (resource utilization) </w:t>
                  </w:r>
                </w:p>
              </w:tc>
            </w:tr>
            <w:tr w:rsidR="005440BD" w:rsidRPr="00E66439" w14:paraId="2FFC25E3"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C4516"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Percentage of RedCap UEs among total number of UEs</w:t>
                  </w:r>
                </w:p>
                <w:p w14:paraId="796359E5"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737C9E99"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Full buffer traffic (Optional):</w:t>
                  </w:r>
                </w:p>
                <w:p w14:paraId="0EDD4FE4"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0, 20%, 50% (i.e. 0, 2 or 5 RedCap UEs per cell), 100% (as applicable)</w:t>
                  </w:r>
                </w:p>
                <w:p w14:paraId="5B4E9E7D" w14:textId="77777777" w:rsidR="005440BD" w:rsidRPr="00E66439" w:rsidRDefault="005440BD" w:rsidP="005440BD">
                  <w:pPr>
                    <w:spacing w:after="0" w:line="240" w:lineRule="auto"/>
                    <w:rPr>
                      <w:rFonts w:ascii="Calibri" w:hAnsi="Calibri" w:cs="Calibri"/>
                      <w:i/>
                    </w:rPr>
                  </w:pPr>
                </w:p>
                <w:p w14:paraId="7223183E"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Non-full buffer traffic:</w:t>
                  </w:r>
                </w:p>
                <w:p w14:paraId="476605D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0, 25%, 50%, </w:t>
                  </w:r>
                  <w:r w:rsidRPr="00E66439">
                    <w:rPr>
                      <w:rFonts w:ascii="Calibri" w:hAnsi="Calibri" w:cs="Calibri"/>
                      <w:i/>
                      <w:strike/>
                      <w:color w:val="FF0000"/>
                      <w:u w:val="single"/>
                    </w:rPr>
                    <w:t>[100%]</w:t>
                  </w:r>
                  <w:r w:rsidRPr="00E66439">
                    <w:rPr>
                      <w:rFonts w:ascii="Calibri" w:hAnsi="Calibri" w:cs="Calibri"/>
                      <w:i/>
                      <w:color w:val="FF0000"/>
                      <w:u w:val="single"/>
                    </w:rPr>
                    <w:t xml:space="preserve"> 100% (optional, as applicable)</w:t>
                  </w:r>
                </w:p>
              </w:tc>
            </w:tr>
          </w:tbl>
          <w:p w14:paraId="77464230" w14:textId="77777777" w:rsidR="005440BD" w:rsidRPr="00BD2144" w:rsidRDefault="005440BD" w:rsidP="005440BD">
            <w:pPr>
              <w:spacing w:after="0" w:line="240" w:lineRule="auto"/>
              <w:rPr>
                <w:rFonts w:ascii="Calibri" w:hAnsi="Calibri" w:cs="Calibri"/>
              </w:rPr>
            </w:pPr>
          </w:p>
          <w:p w14:paraId="5D662BA3" w14:textId="77777777" w:rsidR="005440BD" w:rsidRDefault="005440BD" w:rsidP="005440BD">
            <w:pPr>
              <w:pStyle w:val="afd"/>
              <w:numPr>
                <w:ilvl w:val="0"/>
                <w:numId w:val="42"/>
              </w:numPr>
              <w:rPr>
                <w:lang w:eastAsia="zh-CN"/>
              </w:rPr>
            </w:pPr>
            <w:r>
              <w:rPr>
                <w:lang w:eastAsia="zh-CN"/>
              </w:rPr>
              <w:t>For the scheduled bandwidths</w:t>
            </w:r>
          </w:p>
          <w:p w14:paraId="33A50453" w14:textId="77777777" w:rsidR="005440BD" w:rsidRDefault="005440BD" w:rsidP="005440BD">
            <w:pPr>
              <w:pStyle w:val="afd"/>
              <w:ind w:left="360"/>
            </w:pPr>
            <w:r w:rsidRPr="00BD61DF">
              <w:t xml:space="preserve">The </w:t>
            </w:r>
            <w:r>
              <w:t xml:space="preserve">following </w:t>
            </w:r>
            <w:r w:rsidRPr="00BD61DF">
              <w:t>agreements have been made in RedCapCapacity template’s general note</w:t>
            </w:r>
            <w:r>
              <w:t>, where t</w:t>
            </w:r>
            <w:r w:rsidRPr="00BD61DF">
              <w:t xml:space="preserve">he scheduled BW is up to 100MHz, not fixed 100MHz. </w:t>
            </w:r>
            <w:r>
              <w:t>More importantly, the traffic data rate for non-full buffer is not agreed yet, neither the way to scattering out 20MHz REDCAP within 100MHz bandwidth. To complete the assumptions, the following assumptions are used,</w:t>
            </w:r>
          </w:p>
          <w:p w14:paraId="5CA3C482" w14:textId="77777777" w:rsidR="005440BD" w:rsidRDefault="005440BD" w:rsidP="005440BD">
            <w:pPr>
              <w:pStyle w:val="afd"/>
              <w:numPr>
                <w:ilvl w:val="0"/>
                <w:numId w:val="43"/>
              </w:numPr>
            </w:pPr>
            <w:r>
              <w:t>The DL traffic data rate is proportional to UE bandwidth: 25Mbps DL@100MHz for reference UE, 5Mbps DL@20MHz for RedCap UE, with 5:1 ratio between two kinds of UEs.</w:t>
            </w:r>
          </w:p>
          <w:p w14:paraId="11B69FB2" w14:textId="77777777" w:rsidR="005440BD" w:rsidRDefault="005440BD" w:rsidP="005440BD">
            <w:pPr>
              <w:pStyle w:val="afd"/>
              <w:numPr>
                <w:ilvl w:val="0"/>
                <w:numId w:val="43"/>
              </w:numPr>
            </w:pPr>
            <w:r>
              <w:t>No frequency hopping for RedCap UE: every RedCap UE is fixed to one of five 20MHz frequency blocks within 100MHz bandwidth. Different RedCap UEs are scattered out within 100MHz bandwidth. As a result</w:t>
            </w:r>
            <w:r w:rsidRPr="00E42541">
              <w:rPr>
                <w:highlight w:val="yellow"/>
              </w:rPr>
              <w:t xml:space="preserve">, RedCap UEs in different frequency blocks do not compete each other for raido resources but compete </w:t>
            </w:r>
            <w:r>
              <w:rPr>
                <w:highlight w:val="yellow"/>
              </w:rPr>
              <w:t xml:space="preserve">only </w:t>
            </w:r>
            <w:r w:rsidRPr="00E42541">
              <w:rPr>
                <w:highlight w:val="yellow"/>
              </w:rPr>
              <w:t>with RedCap UEs and Reference UEs scheduled in the same frequency blocks.</w:t>
            </w:r>
            <w:r>
              <w:t xml:space="preserve"> </w:t>
            </w:r>
          </w:p>
          <w:p w14:paraId="26193BCB" w14:textId="77777777" w:rsidR="005440BD" w:rsidRDefault="005440BD" w:rsidP="005440BD">
            <w:pPr>
              <w:pStyle w:val="afd"/>
              <w:numPr>
                <w:ilvl w:val="0"/>
                <w:numId w:val="43"/>
              </w:numPr>
            </w:pPr>
            <w:r>
              <w:t>RU is the same for all 20MHz frequency blocks as RU definition.</w:t>
            </w:r>
          </w:p>
          <w:p w14:paraId="3117A334" w14:textId="77777777" w:rsidR="005440BD" w:rsidRPr="00E42541" w:rsidRDefault="005440BD" w:rsidP="005440BD">
            <w:pPr>
              <w:ind w:left="360"/>
              <w:rPr>
                <w:rFonts w:ascii="Calibri" w:eastAsia="Calibri" w:hAnsi="Calibri"/>
                <w:sz w:val="22"/>
                <w:szCs w:val="22"/>
              </w:rPr>
            </w:pPr>
            <w:r>
              <w:rPr>
                <w:rFonts w:ascii="Calibri" w:eastAsia="Calibri" w:hAnsi="Calibri"/>
                <w:sz w:val="22"/>
                <w:szCs w:val="22"/>
              </w:rPr>
              <w:t xml:space="preserve">Since the UPT of a RedCap UEs in one frequency block are impacted by reference UEs only when reference UE’s traffic falls into the frequency block, we call that the scheduled bandwidth for reference UE is 20Mhz and its </w:t>
            </w:r>
            <w:r>
              <w:rPr>
                <w:rFonts w:ascii="Calibri" w:eastAsia="Calibri" w:hAnsi="Calibri"/>
                <w:sz w:val="22"/>
                <w:szCs w:val="22"/>
              </w:rPr>
              <w:lastRenderedPageBreak/>
              <w:t>equivalent DL traffic data rate of reference UEs within the 20MHz frequency block is also 5Mbps.</w:t>
            </w:r>
          </w:p>
          <w:p w14:paraId="72DCCE2A" w14:textId="77777777" w:rsidR="005440BD" w:rsidRPr="0050319D" w:rsidRDefault="005440BD" w:rsidP="005440BD">
            <w:pPr>
              <w:ind w:left="360"/>
              <w:rPr>
                <w:rFonts w:eastAsiaTheme="minorEastAsia"/>
                <w:lang w:eastAsia="zh-CN"/>
              </w:rPr>
            </w:pPr>
          </w:p>
          <w:p w14:paraId="1BDE1E04" w14:textId="77777777" w:rsidR="005440BD" w:rsidRPr="00E66439" w:rsidRDefault="005440BD" w:rsidP="005440BD">
            <w:pPr>
              <w:spacing w:before="120" w:after="0" w:line="240" w:lineRule="auto"/>
              <w:rPr>
                <w:rFonts w:ascii="Calibri" w:hAnsi="Calibri" w:cs="Calibri"/>
                <w:i/>
              </w:rPr>
            </w:pPr>
            <w:r w:rsidRPr="00E66439">
              <w:rPr>
                <w:rFonts w:ascii="Calibri" w:hAnsi="Calibri" w:cs="Calibri"/>
                <w:i/>
                <w:highlight w:val="green"/>
              </w:rPr>
              <w:t>Agreements</w:t>
            </w:r>
            <w:r w:rsidRPr="00E66439">
              <w:rPr>
                <w:rFonts w:ascii="Calibri" w:hAnsi="Calibri" w:cs="Calibri"/>
                <w:i/>
              </w:rPr>
              <w:t>:</w:t>
            </w:r>
          </w:p>
          <w:p w14:paraId="33324390" w14:textId="77777777" w:rsidR="005440BD" w:rsidRPr="00E66439" w:rsidRDefault="005440BD" w:rsidP="005440BD">
            <w:pPr>
              <w:rPr>
                <w:i/>
                <w:lang w:eastAsia="zh-CN"/>
              </w:rPr>
            </w:pPr>
            <w:r w:rsidRPr="00E66439">
              <w:rPr>
                <w:i/>
                <w:lang w:eastAsia="zh-CN"/>
              </w:rPr>
              <w:t xml:space="preserve">8. The total system bandwidth in the SLS </w:t>
            </w:r>
            <w:r w:rsidRPr="00E66439">
              <w:rPr>
                <w:i/>
                <w:highlight w:val="yellow"/>
                <w:lang w:eastAsia="zh-CN"/>
              </w:rPr>
              <w:t>can</w:t>
            </w:r>
            <w:r w:rsidRPr="00E66439">
              <w:rPr>
                <w:i/>
                <w:lang w:eastAsia="zh-CN"/>
              </w:rPr>
              <w:t xml:space="preserve"> be 100 MHz for both FR1 and FR2 (aligned with the LLS assumption). </w:t>
            </w:r>
          </w:p>
          <w:p w14:paraId="2A56C96D" w14:textId="77777777" w:rsidR="005440BD" w:rsidRPr="00E66439" w:rsidRDefault="005440BD" w:rsidP="005440BD">
            <w:pPr>
              <w:rPr>
                <w:i/>
                <w:lang w:eastAsia="zh-CN"/>
              </w:rPr>
            </w:pPr>
            <w:r w:rsidRPr="00E66439">
              <w:rPr>
                <w:i/>
                <w:lang w:eastAsia="zh-CN"/>
              </w:rPr>
              <w:t xml:space="preserve">In FR1, the </w:t>
            </w:r>
            <w:r w:rsidRPr="00E66439">
              <w:rPr>
                <w:i/>
                <w:highlight w:val="yellow"/>
                <w:lang w:eastAsia="zh-CN"/>
              </w:rPr>
              <w:t>scheduled</w:t>
            </w:r>
            <w:r w:rsidRPr="00E66439">
              <w:rPr>
                <w:i/>
                <w:lang w:eastAsia="zh-CN"/>
              </w:rPr>
              <w:t xml:space="preserve"> bandwidths for eMBB and RedCap UEs can </w:t>
            </w:r>
            <w:r w:rsidRPr="00E66439">
              <w:rPr>
                <w:i/>
                <w:highlight w:val="yellow"/>
                <w:lang w:eastAsia="zh-CN"/>
              </w:rPr>
              <w:t>be up to</w:t>
            </w:r>
            <w:r w:rsidRPr="00E66439">
              <w:rPr>
                <w:i/>
                <w:lang w:eastAsia="zh-CN"/>
              </w:rPr>
              <w:t xml:space="preserve"> 100 MHz and 20 MHz, respectively. In FR2, the scheduled bandwidths for eMBB UEs can be up to 100 MHz, and up to 100 MHz or 50 MHz for RedCap UEs.</w:t>
            </w:r>
          </w:p>
          <w:p w14:paraId="5E7A1377" w14:textId="77777777" w:rsidR="005440BD" w:rsidRDefault="005440BD" w:rsidP="005440BD">
            <w:pPr>
              <w:rPr>
                <w:rFonts w:eastAsiaTheme="minorEastAsia"/>
                <w:lang w:eastAsia="zh-CN"/>
              </w:rPr>
            </w:pPr>
          </w:p>
          <w:p w14:paraId="0C49B744" w14:textId="77777777" w:rsidR="005440BD" w:rsidRDefault="005440BD" w:rsidP="005440BD">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030868EC" w14:textId="77777777" w:rsidR="005440BD" w:rsidRPr="004C395E" w:rsidRDefault="005440BD" w:rsidP="005440BD">
            <w:pPr>
              <w:rPr>
                <w:rFonts w:eastAsiaTheme="minorEastAsia"/>
                <w:lang w:eastAsia="zh-CN"/>
              </w:rPr>
            </w:pPr>
          </w:p>
          <w:p w14:paraId="74ADE891" w14:textId="77777777" w:rsidR="005440BD" w:rsidRDefault="005440BD" w:rsidP="005440BD">
            <w:pPr>
              <w:rPr>
                <w:lang w:eastAsia="zh-CN"/>
              </w:rPr>
            </w:pPr>
            <w:r>
              <w:rPr>
                <w:lang w:eastAsia="zh-CN"/>
              </w:rPr>
              <w:t xml:space="preserve">Thirdly, in our view, the key in Capacity evaluation is the </w:t>
            </w:r>
            <w:r w:rsidRPr="00320950">
              <w:rPr>
                <w:highlight w:val="yellow"/>
                <w:lang w:eastAsia="zh-CN"/>
              </w:rPr>
              <w:t>traffic model</w:t>
            </w:r>
            <w:r w:rsidRPr="00320950">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14:paraId="44CDE560" w14:textId="4EC003C7" w:rsidR="005440BD" w:rsidRDefault="005440BD" w:rsidP="005440BD">
            <w:pPr>
              <w:rPr>
                <w:rFonts w:eastAsia="맑은 고딕"/>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bl>
    <w:p w14:paraId="490A3601" w14:textId="77777777" w:rsidR="006C49F5" w:rsidRPr="00685FA9" w:rsidRDefault="006C49F5">
      <w:pPr>
        <w:jc w:val="both"/>
        <w:rPr>
          <w:lang w:eastAsia="zh-CN"/>
        </w:rPr>
      </w:pPr>
    </w:p>
    <w:p w14:paraId="27C6A699" w14:textId="77777777" w:rsidR="006C49F5" w:rsidRDefault="00A40E96">
      <w:pPr>
        <w:jc w:val="both"/>
        <w:rPr>
          <w:b/>
          <w:i/>
          <w:u w:val="single"/>
          <w:lang w:val="en-GB" w:eastAsia="zh-CN"/>
        </w:rPr>
      </w:pPr>
      <w:r>
        <w:rPr>
          <w:b/>
          <w:i/>
          <w:u w:val="single"/>
          <w:lang w:val="en-GB" w:eastAsia="zh-CN"/>
        </w:rPr>
        <w:t>Summary of observations:</w:t>
      </w:r>
    </w:p>
    <w:p w14:paraId="0AF1F415" w14:textId="77777777" w:rsidR="006C49F5" w:rsidRDefault="00A40E96">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14:paraId="7F2D7B74" w14:textId="77777777" w:rsidR="006C49F5" w:rsidRDefault="00A40E96">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0EE60954" w14:textId="77777777" w:rsidR="006C49F5" w:rsidRDefault="00A40E96">
      <w:pPr>
        <w:jc w:val="both"/>
        <w:rPr>
          <w:lang w:val="de-DE" w:eastAsia="ja-JP"/>
        </w:rPr>
      </w:pPr>
      <w:r>
        <w:rPr>
          <w:lang w:val="de-DE" w:eastAsia="ja-JP"/>
        </w:rPr>
        <w:lastRenderedPageBreak/>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2A009C7B" w14:textId="77777777" w:rsidR="006C49F5" w:rsidRDefault="00A40E9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747FE0AA" w14:textId="77777777" w:rsidR="006C49F5" w:rsidRDefault="00A40E96">
      <w:pPr>
        <w:rPr>
          <w:b/>
          <w:highlight w:val="yellow"/>
          <w:u w:val="single"/>
        </w:rPr>
      </w:pPr>
      <w:r>
        <w:rPr>
          <w:b/>
          <w:highlight w:val="yellow"/>
          <w:u w:val="single"/>
        </w:rPr>
        <w:t>Moderator’s observation</w:t>
      </w:r>
    </w:p>
    <w:p w14:paraId="68DACC9F" w14:textId="77777777" w:rsidR="006C49F5" w:rsidRDefault="00A40E96">
      <w:pPr>
        <w:pStyle w:val="afd"/>
        <w:numPr>
          <w:ilvl w:val="0"/>
          <w:numId w:val="18"/>
        </w:numPr>
        <w:spacing w:after="120"/>
        <w:jc w:val="both"/>
        <w:rPr>
          <w:lang w:val="en-GB" w:eastAsia="zh-CN"/>
        </w:rPr>
      </w:pPr>
      <w:r>
        <w:rPr>
          <w:rFonts w:ascii="Times New Roman" w:eastAsia="SimSun" w:hAnsi="Times New Roman"/>
          <w:sz w:val="20"/>
          <w:szCs w:val="20"/>
          <w:highlight w:val="yellow"/>
          <w:lang w:val="en-GB" w:eastAsia="zh-CN"/>
        </w:rPr>
        <w:t>P1: When the RedCap traffic volume is low (e.g. under the assumption of the IM model as defined in TR 38.840), there is little impact on eMBB UE performance and little impact on cell-average spectral efficiency</w:t>
      </w:r>
    </w:p>
    <w:p w14:paraId="2CE8DB23" w14:textId="77777777" w:rsidR="006C49F5" w:rsidRDefault="00A40E96">
      <w:pPr>
        <w:pStyle w:val="afd"/>
        <w:numPr>
          <w:ilvl w:val="0"/>
          <w:numId w:val="18"/>
        </w:numPr>
        <w:spacing w:after="120"/>
        <w:jc w:val="both"/>
        <w:rPr>
          <w:lang w:val="en-GB" w:eastAsia="zh-CN"/>
        </w:rPr>
      </w:pPr>
      <w:r>
        <w:rPr>
          <w:rFonts w:ascii="Times New Roman" w:eastAsia="SimSun" w:hAnsi="Times New Roman"/>
          <w:sz w:val="20"/>
          <w:szCs w:val="20"/>
          <w:highlight w:val="yellow"/>
          <w:lang w:val="en-GB" w:eastAsia="zh-CN"/>
        </w:rPr>
        <w:t>P2: When the RedCap traffic volume is high (e.g. under the assumption of FTP model 3), there is a considerable degradation of cell-average spectral efficiency in downlink, especially for 1 Rx antenna</w:t>
      </w:r>
    </w:p>
    <w:p w14:paraId="7C2B8C5A" w14:textId="77777777" w:rsidR="006C49F5" w:rsidRDefault="00A40E96">
      <w:pPr>
        <w:pStyle w:val="afd"/>
        <w:numPr>
          <w:ilvl w:val="0"/>
          <w:numId w:val="18"/>
        </w:numPr>
        <w:spacing w:after="120"/>
        <w:jc w:val="both"/>
        <w:rPr>
          <w:lang w:val="en-GB" w:eastAsia="zh-CN"/>
        </w:rPr>
      </w:pPr>
      <w:r>
        <w:rPr>
          <w:rFonts w:ascii="Times New Roman" w:eastAsia="SimSun" w:hAnsi="Times New Roman"/>
          <w:sz w:val="20"/>
          <w:szCs w:val="20"/>
          <w:highlight w:val="yellow"/>
          <w:lang w:val="en-GB" w:eastAsia="zh-CN"/>
        </w:rPr>
        <w:t>P3: The loss of uplink capacity performance is much lower than in the downlink</w:t>
      </w:r>
    </w:p>
    <w:p w14:paraId="2DB45334" w14:textId="77777777" w:rsidR="006C49F5" w:rsidRDefault="006C49F5">
      <w:pPr>
        <w:spacing w:after="120"/>
        <w:jc w:val="both"/>
        <w:rPr>
          <w:lang w:val="en-GB" w:eastAsia="zh-CN"/>
        </w:rPr>
      </w:pPr>
    </w:p>
    <w:p w14:paraId="79E8CB21" w14:textId="77777777" w:rsidR="006C49F5" w:rsidRDefault="00A40E96">
      <w:pPr>
        <w:jc w:val="both"/>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5C3D811" w14:textId="77777777">
        <w:tc>
          <w:tcPr>
            <w:tcW w:w="1493" w:type="dxa"/>
            <w:shd w:val="clear" w:color="auto" w:fill="D9D9D9"/>
            <w:tcMar>
              <w:top w:w="0" w:type="dxa"/>
              <w:left w:w="108" w:type="dxa"/>
              <w:bottom w:w="0" w:type="dxa"/>
              <w:right w:w="108" w:type="dxa"/>
            </w:tcMar>
          </w:tcPr>
          <w:p w14:paraId="72C597A3" w14:textId="77777777" w:rsidR="006C49F5" w:rsidRDefault="00A40E96">
            <w:pPr>
              <w:rPr>
                <w:b/>
                <w:bCs/>
                <w:lang w:eastAsia="sv-SE"/>
              </w:rPr>
            </w:pPr>
            <w:r>
              <w:rPr>
                <w:b/>
                <w:bCs/>
                <w:lang w:eastAsia="sv-SE"/>
              </w:rPr>
              <w:t>Company</w:t>
            </w:r>
          </w:p>
        </w:tc>
        <w:tc>
          <w:tcPr>
            <w:tcW w:w="1922" w:type="dxa"/>
            <w:shd w:val="clear" w:color="auto" w:fill="D9D9D9"/>
          </w:tcPr>
          <w:p w14:paraId="215742BA"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A78C73" w14:textId="77777777" w:rsidR="006C49F5" w:rsidRDefault="00A40E96">
            <w:pPr>
              <w:rPr>
                <w:b/>
                <w:bCs/>
                <w:lang w:eastAsia="sv-SE"/>
              </w:rPr>
            </w:pPr>
            <w:r>
              <w:rPr>
                <w:b/>
                <w:bCs/>
                <w:color w:val="000000"/>
                <w:lang w:eastAsia="sv-SE"/>
              </w:rPr>
              <w:t>Comments</w:t>
            </w:r>
          </w:p>
        </w:tc>
      </w:tr>
      <w:tr w:rsidR="006C49F5" w14:paraId="7A0441DC" w14:textId="77777777">
        <w:tc>
          <w:tcPr>
            <w:tcW w:w="1493" w:type="dxa"/>
            <w:tcMar>
              <w:top w:w="0" w:type="dxa"/>
              <w:left w:w="108" w:type="dxa"/>
              <w:bottom w:w="0" w:type="dxa"/>
              <w:right w:w="108" w:type="dxa"/>
            </w:tcMar>
          </w:tcPr>
          <w:p w14:paraId="5544D82B" w14:textId="77777777" w:rsidR="006C49F5" w:rsidRDefault="00A40E96">
            <w:pPr>
              <w:rPr>
                <w:lang w:eastAsia="zh-CN"/>
              </w:rPr>
            </w:pPr>
            <w:r>
              <w:rPr>
                <w:rFonts w:hint="eastAsia"/>
                <w:lang w:eastAsia="zh-CN"/>
              </w:rPr>
              <w:t>v</w:t>
            </w:r>
            <w:r>
              <w:rPr>
                <w:lang w:eastAsia="zh-CN"/>
              </w:rPr>
              <w:t>ivo</w:t>
            </w:r>
          </w:p>
        </w:tc>
        <w:tc>
          <w:tcPr>
            <w:tcW w:w="1922" w:type="dxa"/>
          </w:tcPr>
          <w:p w14:paraId="4D25DB36" w14:textId="77777777" w:rsidR="006C49F5" w:rsidRDefault="006C49F5">
            <w:pPr>
              <w:rPr>
                <w:lang w:eastAsia="sv-SE"/>
              </w:rPr>
            </w:pPr>
          </w:p>
        </w:tc>
        <w:tc>
          <w:tcPr>
            <w:tcW w:w="5670" w:type="dxa"/>
            <w:tcMar>
              <w:top w:w="0" w:type="dxa"/>
              <w:left w:w="108" w:type="dxa"/>
              <w:bottom w:w="0" w:type="dxa"/>
              <w:right w:w="108" w:type="dxa"/>
            </w:tcMar>
          </w:tcPr>
          <w:p w14:paraId="40578E8B" w14:textId="77777777" w:rsidR="006C49F5" w:rsidRDefault="00A40E96">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6C49F5" w14:paraId="4E99599F" w14:textId="77777777">
        <w:tc>
          <w:tcPr>
            <w:tcW w:w="1493" w:type="dxa"/>
            <w:tcMar>
              <w:top w:w="0" w:type="dxa"/>
              <w:left w:w="108" w:type="dxa"/>
              <w:bottom w:w="0" w:type="dxa"/>
              <w:right w:w="108" w:type="dxa"/>
            </w:tcMar>
          </w:tcPr>
          <w:p w14:paraId="105F8D2F" w14:textId="77777777" w:rsidR="006C49F5" w:rsidRDefault="00FE0F32">
            <w:pPr>
              <w:rPr>
                <w:lang w:eastAsia="sv-SE"/>
              </w:rPr>
            </w:pPr>
            <w:r>
              <w:rPr>
                <w:lang w:eastAsia="sv-SE"/>
              </w:rPr>
              <w:t>Futurewei</w:t>
            </w:r>
          </w:p>
        </w:tc>
        <w:tc>
          <w:tcPr>
            <w:tcW w:w="1922" w:type="dxa"/>
          </w:tcPr>
          <w:p w14:paraId="3CB80C15" w14:textId="77777777" w:rsidR="006C49F5" w:rsidRDefault="00FE0F32">
            <w:pPr>
              <w:rPr>
                <w:lang w:eastAsia="sv-SE"/>
              </w:rPr>
            </w:pPr>
            <w:r>
              <w:rPr>
                <w:lang w:eastAsia="sv-SE"/>
              </w:rPr>
              <w:t>Y</w:t>
            </w:r>
          </w:p>
        </w:tc>
        <w:tc>
          <w:tcPr>
            <w:tcW w:w="5670" w:type="dxa"/>
            <w:tcMar>
              <w:top w:w="0" w:type="dxa"/>
              <w:left w:w="108" w:type="dxa"/>
              <w:bottom w:w="0" w:type="dxa"/>
              <w:right w:w="108" w:type="dxa"/>
            </w:tcMar>
          </w:tcPr>
          <w:p w14:paraId="7BB44A75" w14:textId="77777777" w:rsidR="006C49F5" w:rsidRDefault="00FE0F32">
            <w:pPr>
              <w:rPr>
                <w:lang w:eastAsia="sv-SE"/>
              </w:rPr>
            </w:pPr>
            <w:r>
              <w:rPr>
                <w:lang w:eastAsia="zh-CN"/>
              </w:rPr>
              <w:t>It is important to capture the results to address the operator concerns. We are not OK to only capture P1 without P2</w:t>
            </w:r>
          </w:p>
        </w:tc>
      </w:tr>
      <w:tr w:rsidR="009A7DCD" w14:paraId="5C0E4404" w14:textId="77777777">
        <w:tc>
          <w:tcPr>
            <w:tcW w:w="1493" w:type="dxa"/>
            <w:tcMar>
              <w:top w:w="0" w:type="dxa"/>
              <w:left w:w="108" w:type="dxa"/>
              <w:bottom w:w="0" w:type="dxa"/>
              <w:right w:w="108" w:type="dxa"/>
            </w:tcMar>
          </w:tcPr>
          <w:p w14:paraId="6C1010FC" w14:textId="77777777" w:rsidR="009A7DCD" w:rsidRPr="009F1F6E" w:rsidRDefault="009A7DCD" w:rsidP="009A7DCD">
            <w:pPr>
              <w:rPr>
                <w:lang w:eastAsia="sv-SE"/>
              </w:rPr>
            </w:pPr>
            <w:r>
              <w:rPr>
                <w:lang w:eastAsia="sv-SE"/>
              </w:rPr>
              <w:t>Ericsson</w:t>
            </w:r>
          </w:p>
        </w:tc>
        <w:tc>
          <w:tcPr>
            <w:tcW w:w="1922" w:type="dxa"/>
          </w:tcPr>
          <w:p w14:paraId="3F6886C9"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2807B4F2" w14:textId="77777777" w:rsidR="009A7DCD" w:rsidRDefault="009A7DCD" w:rsidP="009A7DCD">
            <w:pPr>
              <w:rPr>
                <w:lang w:eastAsia="sv-SE"/>
              </w:rPr>
            </w:pPr>
            <w:r>
              <w:rPr>
                <w:lang w:eastAsia="sv-SE"/>
              </w:rPr>
              <w:t>P1: okay</w:t>
            </w:r>
          </w:p>
          <w:p w14:paraId="4AB57F48" w14:textId="77777777" w:rsidR="009A7DCD" w:rsidRDefault="009A7DCD" w:rsidP="009A7DCD">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14:paraId="2FE0BF0E" w14:textId="77777777" w:rsidR="009A7DCD" w:rsidRPr="009F1F6E" w:rsidRDefault="009A7DCD" w:rsidP="009A7DCD">
            <w:pPr>
              <w:rPr>
                <w:lang w:eastAsia="sv-SE"/>
              </w:rPr>
            </w:pPr>
            <w:r>
              <w:rPr>
                <w:lang w:eastAsia="sv-SE"/>
              </w:rPr>
              <w:t>P3: okay</w:t>
            </w:r>
          </w:p>
        </w:tc>
      </w:tr>
      <w:tr w:rsidR="00685FA9" w14:paraId="4891BF12" w14:textId="77777777">
        <w:tc>
          <w:tcPr>
            <w:tcW w:w="1493" w:type="dxa"/>
            <w:tcMar>
              <w:top w:w="0" w:type="dxa"/>
              <w:left w:w="108" w:type="dxa"/>
              <w:bottom w:w="0" w:type="dxa"/>
              <w:right w:w="108" w:type="dxa"/>
            </w:tcMar>
          </w:tcPr>
          <w:p w14:paraId="2A5435AE" w14:textId="77777777" w:rsidR="00685FA9" w:rsidRPr="00F87DF7" w:rsidRDefault="00685FA9" w:rsidP="00685FA9">
            <w:pPr>
              <w:rPr>
                <w:rFonts w:eastAsia="맑은 고딕"/>
                <w:lang w:eastAsia="ko-KR"/>
              </w:rPr>
            </w:pPr>
            <w:r>
              <w:rPr>
                <w:rFonts w:eastAsia="맑은 고딕" w:hint="eastAsia"/>
                <w:lang w:eastAsia="ko-KR"/>
              </w:rPr>
              <w:t>Samsung</w:t>
            </w:r>
          </w:p>
        </w:tc>
        <w:tc>
          <w:tcPr>
            <w:tcW w:w="1922" w:type="dxa"/>
          </w:tcPr>
          <w:p w14:paraId="7B9C2116"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2FAE30C5" w14:textId="77777777" w:rsidR="00685FA9" w:rsidRPr="00F87DF7" w:rsidRDefault="00685FA9" w:rsidP="00685FA9">
            <w:pPr>
              <w:rPr>
                <w:rFonts w:eastAsia="맑은 고딕"/>
                <w:lang w:eastAsia="ko-KR"/>
              </w:rPr>
            </w:pPr>
            <w:r>
              <w:rPr>
                <w:rFonts w:eastAsia="맑은 고딕"/>
                <w:lang w:eastAsia="ko-KR"/>
              </w:rPr>
              <w:t>The comment in Q 4-1 should be addressed before agreeing it.</w:t>
            </w:r>
          </w:p>
        </w:tc>
      </w:tr>
      <w:tr w:rsidR="005440BD" w14:paraId="05F40B47" w14:textId="77777777">
        <w:tc>
          <w:tcPr>
            <w:tcW w:w="1493" w:type="dxa"/>
            <w:tcMar>
              <w:top w:w="0" w:type="dxa"/>
              <w:left w:w="108" w:type="dxa"/>
              <w:bottom w:w="0" w:type="dxa"/>
              <w:right w:w="108" w:type="dxa"/>
            </w:tcMar>
          </w:tcPr>
          <w:p w14:paraId="6AB57E2D" w14:textId="670477D5" w:rsidR="005440BD" w:rsidRDefault="005440BD" w:rsidP="005440BD">
            <w:pPr>
              <w:rPr>
                <w:rFonts w:eastAsia="맑은 고딕"/>
                <w:lang w:eastAsia="ko-KR"/>
              </w:rPr>
            </w:pPr>
            <w:r>
              <w:rPr>
                <w:rFonts w:hint="eastAsia"/>
                <w:lang w:eastAsia="zh-CN"/>
              </w:rPr>
              <w:t>H</w:t>
            </w:r>
            <w:r>
              <w:rPr>
                <w:lang w:eastAsia="zh-CN"/>
              </w:rPr>
              <w:t>uawei, Hisilicon</w:t>
            </w:r>
          </w:p>
        </w:tc>
        <w:tc>
          <w:tcPr>
            <w:tcW w:w="1922" w:type="dxa"/>
          </w:tcPr>
          <w:p w14:paraId="4FB66E25" w14:textId="77777777" w:rsidR="005440BD" w:rsidRPr="009F1F6E" w:rsidRDefault="005440BD" w:rsidP="005440BD">
            <w:pPr>
              <w:rPr>
                <w:lang w:eastAsia="sv-SE"/>
              </w:rPr>
            </w:pPr>
          </w:p>
        </w:tc>
        <w:tc>
          <w:tcPr>
            <w:tcW w:w="5670" w:type="dxa"/>
            <w:tcMar>
              <w:top w:w="0" w:type="dxa"/>
              <w:left w:w="108" w:type="dxa"/>
              <w:bottom w:w="0" w:type="dxa"/>
              <w:right w:w="108" w:type="dxa"/>
            </w:tcMar>
          </w:tcPr>
          <w:p w14:paraId="24AC6D91" w14:textId="31761D71" w:rsidR="005440BD" w:rsidRDefault="005440BD" w:rsidP="005440BD">
            <w:pPr>
              <w:rPr>
                <w:rFonts w:eastAsia="맑은 고딕"/>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14:paraId="1A5BF6A6" w14:textId="77777777" w:rsidR="006C49F5" w:rsidRDefault="006C49F5">
      <w:pPr>
        <w:spacing w:after="120"/>
        <w:jc w:val="both"/>
        <w:rPr>
          <w:lang w:val="en-GB" w:eastAsia="zh-CN"/>
        </w:rPr>
      </w:pPr>
    </w:p>
    <w:p w14:paraId="5512015D" w14:textId="77777777" w:rsidR="006C49F5" w:rsidRDefault="006C49F5">
      <w:pPr>
        <w:rPr>
          <w:lang w:val="en-GB" w:eastAsia="zh-CN"/>
        </w:rPr>
      </w:pPr>
    </w:p>
    <w:p w14:paraId="2ECB3C6E" w14:textId="77777777" w:rsidR="006C49F5" w:rsidRDefault="00A40E96">
      <w:pPr>
        <w:pStyle w:val="1"/>
        <w:spacing w:before="480"/>
        <w:jc w:val="both"/>
      </w:pPr>
      <w:r>
        <w:t>Potential techniques</w:t>
      </w:r>
    </w:p>
    <w:p w14:paraId="45DA142A" w14:textId="77777777" w:rsidR="006C49F5" w:rsidRDefault="00A40E96">
      <w:pPr>
        <w:jc w:val="both"/>
        <w:rPr>
          <w:del w:id="1262" w:author="Chao Wei" w:date="2020-11-02T12:04:00Z"/>
          <w:lang w:val="en-GB" w:eastAsia="zh-CN"/>
        </w:rPr>
      </w:pPr>
      <w:r>
        <w:rPr>
          <w:lang w:val="en-GB" w:eastAsia="zh-CN"/>
        </w:rPr>
        <w:t xml:space="preserve">In this section, we summarize the proposals on potential techniques to enhance the performance for RedCap UE in various contributions under AI 8.6.3. </w:t>
      </w:r>
      <w:del w:id="1263" w:author="Chao Wei" w:date="2020-11-02T12:04:00Z">
        <w:r>
          <w:rPr>
            <w:lang w:val="en-GB" w:eastAsia="zh-CN"/>
          </w:rPr>
          <w:delText>Based on the initial observations made in section 3, an overview of channels to compensate and the corresponding compensation values is provided in Table 5-1.</w:delText>
        </w:r>
      </w:del>
    </w:p>
    <w:p w14:paraId="5A445EAE" w14:textId="77777777" w:rsidR="006C49F5" w:rsidRDefault="00A40E96">
      <w:pPr>
        <w:jc w:val="both"/>
        <w:rPr>
          <w:del w:id="1264" w:author="Chao Wei" w:date="2020-11-02T12:04:00Z"/>
          <w:rFonts w:cs="Arial"/>
          <w:b/>
          <w:bCs/>
        </w:rPr>
        <w:pPrChange w:id="1265" w:author="Chao Wei" w:date="2020-11-02T12:04:00Z">
          <w:pPr>
            <w:pStyle w:val="a9"/>
            <w:jc w:val="center"/>
          </w:pPr>
        </w:pPrChange>
      </w:pPr>
      <w:del w:id="1266" w:author="Chao Wei" w:date="2020-11-02T12:04:00Z">
        <w:r>
          <w:rPr>
            <w:rFonts w:cs="Arial"/>
            <w:b/>
            <w:bCs/>
          </w:rPr>
          <w:lastRenderedPageBreak/>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C49F5" w14:paraId="29F89F26" w14:textId="77777777">
        <w:trPr>
          <w:trHeight w:val="288"/>
          <w:jc w:val="center"/>
          <w:del w:id="1267"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14:paraId="0BF127BC" w14:textId="77777777" w:rsidR="006C49F5" w:rsidRDefault="00A40E96">
            <w:pPr>
              <w:jc w:val="both"/>
              <w:rPr>
                <w:del w:id="1268" w:author="Chao Wei" w:date="2020-11-02T12:04:00Z"/>
                <w:rFonts w:eastAsia="Times New Roman"/>
                <w:color w:val="000000"/>
                <w:sz w:val="16"/>
                <w:szCs w:val="16"/>
                <w:lang w:eastAsia="zh-CN"/>
              </w:rPr>
              <w:pPrChange w:id="1269" w:author="Chao Wei" w:date="2020-11-02T12:04:00Z">
                <w:pPr>
                  <w:overflowPunct/>
                  <w:autoSpaceDE/>
                  <w:autoSpaceDN/>
                  <w:adjustRightInd/>
                  <w:spacing w:after="0"/>
                  <w:textAlignment w:val="auto"/>
                </w:pPr>
              </w:pPrChange>
            </w:pPr>
            <w:del w:id="1270"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14:paraId="3D8E07B3" w14:textId="77777777" w:rsidR="006C49F5" w:rsidRDefault="00A40E96">
            <w:pPr>
              <w:jc w:val="both"/>
              <w:rPr>
                <w:del w:id="1271" w:author="Chao Wei" w:date="2020-11-02T12:04:00Z"/>
                <w:rFonts w:eastAsia="Times New Roman"/>
                <w:color w:val="000000"/>
                <w:sz w:val="16"/>
                <w:szCs w:val="16"/>
                <w:lang w:eastAsia="zh-CN"/>
              </w:rPr>
              <w:pPrChange w:id="1272" w:author="Chao Wei" w:date="2020-11-02T12:04:00Z">
                <w:pPr>
                  <w:overflowPunct/>
                  <w:autoSpaceDE/>
                  <w:autoSpaceDN/>
                  <w:adjustRightInd/>
                  <w:spacing w:after="0"/>
                  <w:jc w:val="center"/>
                  <w:textAlignment w:val="auto"/>
                </w:pPr>
              </w:pPrChange>
            </w:pPr>
            <w:del w:id="1273"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14:paraId="0CCA44E8" w14:textId="77777777" w:rsidR="006C49F5" w:rsidRDefault="00A40E96">
            <w:pPr>
              <w:jc w:val="both"/>
              <w:rPr>
                <w:del w:id="1274" w:author="Chao Wei" w:date="2020-11-02T12:04:00Z"/>
                <w:rFonts w:eastAsia="Times New Roman"/>
                <w:color w:val="000000"/>
                <w:sz w:val="16"/>
                <w:szCs w:val="16"/>
                <w:lang w:eastAsia="zh-CN"/>
              </w:rPr>
              <w:pPrChange w:id="1275" w:author="Chao Wei" w:date="2020-11-02T12:04:00Z">
                <w:pPr>
                  <w:overflowPunct/>
                  <w:autoSpaceDE/>
                  <w:autoSpaceDN/>
                  <w:adjustRightInd/>
                  <w:spacing w:after="0"/>
                  <w:jc w:val="center"/>
                  <w:textAlignment w:val="auto"/>
                </w:pPr>
              </w:pPrChange>
            </w:pPr>
            <w:del w:id="1276"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14:paraId="46C23AD1" w14:textId="77777777" w:rsidR="006C49F5" w:rsidRDefault="00A40E96">
            <w:pPr>
              <w:jc w:val="both"/>
              <w:rPr>
                <w:del w:id="1277" w:author="Chao Wei" w:date="2020-11-02T12:04:00Z"/>
                <w:rFonts w:eastAsia="Times New Roman"/>
                <w:color w:val="000000"/>
                <w:sz w:val="16"/>
                <w:szCs w:val="16"/>
                <w:lang w:eastAsia="zh-CN"/>
              </w:rPr>
              <w:pPrChange w:id="1278" w:author="Chao Wei" w:date="2020-11-02T12:04:00Z">
                <w:pPr>
                  <w:overflowPunct/>
                  <w:autoSpaceDE/>
                  <w:autoSpaceDN/>
                  <w:adjustRightInd/>
                  <w:spacing w:after="0"/>
                  <w:jc w:val="center"/>
                  <w:textAlignment w:val="auto"/>
                </w:pPr>
              </w:pPrChange>
            </w:pPr>
            <w:del w:id="1279"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14:paraId="24574928" w14:textId="77777777" w:rsidR="006C49F5" w:rsidRDefault="00A40E96">
            <w:pPr>
              <w:jc w:val="both"/>
              <w:rPr>
                <w:del w:id="1280" w:author="Chao Wei" w:date="2020-11-02T12:04:00Z"/>
                <w:rFonts w:eastAsia="Times New Roman"/>
                <w:color w:val="000000"/>
                <w:sz w:val="16"/>
                <w:szCs w:val="16"/>
                <w:lang w:eastAsia="zh-CN"/>
              </w:rPr>
              <w:pPrChange w:id="1281" w:author="Chao Wei" w:date="2020-11-02T12:04:00Z">
                <w:pPr>
                  <w:overflowPunct/>
                  <w:autoSpaceDE/>
                  <w:autoSpaceDN/>
                  <w:adjustRightInd/>
                  <w:spacing w:after="0"/>
                  <w:jc w:val="center"/>
                  <w:textAlignment w:val="auto"/>
                </w:pPr>
              </w:pPrChange>
            </w:pPr>
            <w:del w:id="1282"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14:paraId="439E4638" w14:textId="77777777" w:rsidR="006C49F5" w:rsidRDefault="00A40E96">
            <w:pPr>
              <w:jc w:val="both"/>
              <w:rPr>
                <w:del w:id="1283" w:author="Chao Wei" w:date="2020-11-02T12:04:00Z"/>
                <w:rFonts w:eastAsia="Times New Roman"/>
                <w:color w:val="000000"/>
                <w:sz w:val="16"/>
                <w:szCs w:val="16"/>
                <w:lang w:eastAsia="zh-CN"/>
              </w:rPr>
              <w:pPrChange w:id="1284" w:author="Chao Wei" w:date="2020-11-02T12:04:00Z">
                <w:pPr>
                  <w:overflowPunct/>
                  <w:autoSpaceDE/>
                  <w:autoSpaceDN/>
                  <w:adjustRightInd/>
                  <w:spacing w:after="0"/>
                  <w:jc w:val="center"/>
                  <w:textAlignment w:val="auto"/>
                </w:pPr>
              </w:pPrChange>
            </w:pPr>
            <w:del w:id="1285" w:author="Chao Wei" w:date="2020-11-02T12:04:00Z">
              <w:r>
                <w:rPr>
                  <w:rFonts w:eastAsia="Times New Roman"/>
                  <w:color w:val="000000"/>
                  <w:sz w:val="16"/>
                  <w:szCs w:val="16"/>
                  <w:lang w:eastAsia="zh-CN"/>
                </w:rPr>
                <w:delText>Indoor 28 GHz, 50MHz BW</w:delText>
              </w:r>
            </w:del>
          </w:p>
        </w:tc>
      </w:tr>
      <w:tr w:rsidR="006C49F5" w14:paraId="225145A5" w14:textId="77777777">
        <w:trPr>
          <w:trHeight w:val="288"/>
          <w:jc w:val="center"/>
          <w:del w:id="1286"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14:paraId="41FE2F40" w14:textId="77777777" w:rsidR="006C49F5" w:rsidRDefault="00A40E96">
            <w:pPr>
              <w:jc w:val="both"/>
              <w:rPr>
                <w:del w:id="1287" w:author="Chao Wei" w:date="2020-11-02T12:04:00Z"/>
                <w:rFonts w:eastAsia="Times New Roman"/>
                <w:color w:val="000000"/>
                <w:sz w:val="16"/>
                <w:szCs w:val="16"/>
                <w:lang w:eastAsia="zh-CN"/>
              </w:rPr>
              <w:pPrChange w:id="1288" w:author="Chao Wei" w:date="2020-11-02T12:04:00Z">
                <w:pPr>
                  <w:overflowPunct/>
                  <w:autoSpaceDE/>
                  <w:autoSpaceDN/>
                  <w:adjustRightInd/>
                  <w:spacing w:after="0"/>
                  <w:textAlignment w:val="auto"/>
                </w:pPr>
              </w:pPrChange>
            </w:pPr>
            <w:del w:id="1289"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14:paraId="4F6777CD" w14:textId="77777777" w:rsidR="006C49F5" w:rsidRDefault="00A40E96">
            <w:pPr>
              <w:jc w:val="both"/>
              <w:rPr>
                <w:del w:id="1290" w:author="Chao Wei" w:date="2020-11-02T12:04:00Z"/>
                <w:rFonts w:eastAsia="Times New Roman"/>
                <w:color w:val="000000"/>
                <w:sz w:val="16"/>
                <w:szCs w:val="16"/>
                <w:lang w:eastAsia="zh-CN"/>
              </w:rPr>
              <w:pPrChange w:id="1291" w:author="Chao Wei" w:date="2020-11-02T12:04:00Z">
                <w:pPr>
                  <w:keepNext/>
                  <w:keepLines/>
                  <w:overflowPunct/>
                  <w:autoSpaceDE/>
                  <w:autoSpaceDN/>
                  <w:adjustRightInd/>
                  <w:spacing w:after="0" w:line="180" w:lineRule="exact"/>
                  <w:textAlignment w:val="auto"/>
                </w:pPr>
              </w:pPrChange>
            </w:pPr>
            <w:del w:id="1292"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14:paraId="4F6BCD3C" w14:textId="77777777" w:rsidR="006C49F5" w:rsidRDefault="00A40E96">
            <w:pPr>
              <w:jc w:val="both"/>
              <w:rPr>
                <w:del w:id="1293" w:author="Chao Wei" w:date="2020-11-02T12:04:00Z"/>
                <w:rFonts w:eastAsia="Times New Roman"/>
                <w:color w:val="000000"/>
                <w:sz w:val="16"/>
                <w:szCs w:val="16"/>
                <w:lang w:eastAsia="zh-CN"/>
              </w:rPr>
              <w:pPrChange w:id="1294" w:author="Chao Wei" w:date="2020-11-02T12:04:00Z">
                <w:pPr>
                  <w:keepNext/>
                  <w:keepLines/>
                  <w:overflowPunct/>
                  <w:autoSpaceDE/>
                  <w:autoSpaceDN/>
                  <w:adjustRightInd/>
                  <w:spacing w:after="0" w:line="180" w:lineRule="exact"/>
                  <w:textAlignment w:val="auto"/>
                </w:pPr>
              </w:pPrChange>
            </w:pPr>
            <w:del w:id="1295"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14:paraId="75AD67DC" w14:textId="77777777" w:rsidR="006C49F5" w:rsidRDefault="00A40E96">
            <w:pPr>
              <w:jc w:val="both"/>
              <w:rPr>
                <w:del w:id="1296" w:author="Chao Wei" w:date="2020-11-02T12:04:00Z"/>
                <w:rFonts w:eastAsia="Times New Roman"/>
                <w:color w:val="000000"/>
                <w:sz w:val="16"/>
                <w:szCs w:val="16"/>
                <w:lang w:eastAsia="zh-CN"/>
              </w:rPr>
              <w:pPrChange w:id="1297" w:author="Chao Wei" w:date="2020-11-02T12:04:00Z">
                <w:pPr>
                  <w:keepNext/>
                  <w:keepLines/>
                  <w:overflowPunct/>
                  <w:autoSpaceDE/>
                  <w:autoSpaceDN/>
                  <w:adjustRightInd/>
                  <w:spacing w:after="0" w:line="180" w:lineRule="exact"/>
                  <w:textAlignment w:val="auto"/>
                </w:pPr>
              </w:pPrChange>
            </w:pPr>
            <w:del w:id="1298"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14:paraId="187666CC" w14:textId="77777777" w:rsidR="006C49F5" w:rsidRDefault="00A40E96">
            <w:pPr>
              <w:jc w:val="both"/>
              <w:rPr>
                <w:del w:id="1299" w:author="Chao Wei" w:date="2020-11-02T12:04:00Z"/>
                <w:rFonts w:eastAsia="Times New Roman"/>
                <w:color w:val="000000"/>
                <w:sz w:val="16"/>
                <w:szCs w:val="16"/>
                <w:lang w:eastAsia="zh-CN"/>
              </w:rPr>
              <w:pPrChange w:id="1300" w:author="Chao Wei" w:date="2020-11-02T12:04:00Z">
                <w:pPr>
                  <w:keepNext/>
                  <w:keepLines/>
                  <w:overflowPunct/>
                  <w:autoSpaceDE/>
                  <w:autoSpaceDN/>
                  <w:adjustRightInd/>
                  <w:spacing w:after="0" w:line="180" w:lineRule="exact"/>
                  <w:textAlignment w:val="auto"/>
                </w:pPr>
              </w:pPrChange>
            </w:pPr>
            <w:del w:id="1301"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14:paraId="11526DF7" w14:textId="77777777" w:rsidR="006C49F5" w:rsidRDefault="00A40E96">
            <w:pPr>
              <w:jc w:val="both"/>
              <w:rPr>
                <w:del w:id="1302" w:author="Chao Wei" w:date="2020-11-02T12:04:00Z"/>
                <w:rFonts w:eastAsia="Times New Roman"/>
                <w:color w:val="000000"/>
                <w:sz w:val="16"/>
                <w:szCs w:val="16"/>
                <w:lang w:eastAsia="zh-CN"/>
              </w:rPr>
              <w:pPrChange w:id="1303" w:author="Chao Wei" w:date="2020-11-02T12:04:00Z">
                <w:pPr>
                  <w:keepNext/>
                  <w:keepLines/>
                  <w:overflowPunct/>
                  <w:autoSpaceDE/>
                  <w:autoSpaceDN/>
                  <w:adjustRightInd/>
                  <w:spacing w:after="0" w:line="180" w:lineRule="exact"/>
                  <w:textAlignment w:val="auto"/>
                </w:pPr>
              </w:pPrChange>
            </w:pPr>
            <w:del w:id="1304" w:author="Chao Wei" w:date="2020-11-02T12:04:00Z">
              <w:r>
                <w:rPr>
                  <w:rFonts w:eastAsia="Times New Roman"/>
                  <w:color w:val="000000"/>
                  <w:sz w:val="16"/>
                  <w:szCs w:val="16"/>
                  <w:lang w:eastAsia="zh-CN"/>
                </w:rPr>
                <w:delText>N.A.</w:delText>
              </w:r>
            </w:del>
          </w:p>
        </w:tc>
      </w:tr>
      <w:tr w:rsidR="006C49F5" w14:paraId="05862EE1" w14:textId="77777777">
        <w:trPr>
          <w:trHeight w:val="288"/>
          <w:jc w:val="center"/>
          <w:del w:id="1305" w:author="Chao Wei" w:date="2020-11-02T12:04:00Z"/>
        </w:trPr>
        <w:tc>
          <w:tcPr>
            <w:tcW w:w="890" w:type="dxa"/>
            <w:vMerge/>
            <w:tcBorders>
              <w:top w:val="nil"/>
              <w:left w:val="single" w:sz="8" w:space="0" w:color="auto"/>
              <w:bottom w:val="nil"/>
              <w:right w:val="single" w:sz="8" w:space="0" w:color="auto"/>
            </w:tcBorders>
            <w:vAlign w:val="center"/>
          </w:tcPr>
          <w:p w14:paraId="22E9852A" w14:textId="77777777" w:rsidR="006C49F5" w:rsidRDefault="006C49F5">
            <w:pPr>
              <w:jc w:val="both"/>
              <w:rPr>
                <w:del w:id="1306" w:author="Chao Wei" w:date="2020-11-02T12:04:00Z"/>
                <w:rFonts w:eastAsia="Times New Roman"/>
                <w:color w:val="000000"/>
                <w:sz w:val="16"/>
                <w:szCs w:val="16"/>
                <w:lang w:eastAsia="zh-CN"/>
              </w:rPr>
              <w:pPrChange w:id="1307"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73A654E7" w14:textId="77777777" w:rsidR="006C49F5" w:rsidRDefault="006C49F5">
            <w:pPr>
              <w:jc w:val="both"/>
              <w:rPr>
                <w:del w:id="1308" w:author="Chao Wei" w:date="2020-11-02T12:04:00Z"/>
                <w:rFonts w:eastAsia="Times New Roman"/>
                <w:color w:val="000000"/>
                <w:sz w:val="16"/>
                <w:szCs w:val="16"/>
                <w:lang w:eastAsia="zh-CN"/>
              </w:rPr>
              <w:pPrChange w:id="1309"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4F14080B" w14:textId="77777777" w:rsidR="006C49F5" w:rsidRDefault="00A40E96">
            <w:pPr>
              <w:jc w:val="both"/>
              <w:rPr>
                <w:del w:id="1310" w:author="Chao Wei" w:date="2020-11-02T12:04:00Z"/>
                <w:rFonts w:eastAsia="Times New Roman"/>
                <w:color w:val="000000"/>
                <w:sz w:val="16"/>
                <w:szCs w:val="16"/>
                <w:lang w:eastAsia="zh-CN"/>
              </w:rPr>
              <w:pPrChange w:id="1311" w:author="Chao Wei" w:date="2020-11-02T12:04:00Z">
                <w:pPr>
                  <w:keepNext/>
                  <w:keepLines/>
                  <w:overflowPunct/>
                  <w:autoSpaceDE/>
                  <w:autoSpaceDN/>
                  <w:adjustRightInd/>
                  <w:spacing w:after="0" w:line="180" w:lineRule="exact"/>
                  <w:textAlignment w:val="auto"/>
                </w:pPr>
              </w:pPrChange>
            </w:pPr>
            <w:del w:id="1312"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14:paraId="4E857E03" w14:textId="77777777" w:rsidR="006C49F5" w:rsidRDefault="006C49F5">
            <w:pPr>
              <w:jc w:val="both"/>
              <w:rPr>
                <w:del w:id="1313" w:author="Chao Wei" w:date="2020-11-02T12:04:00Z"/>
                <w:rFonts w:eastAsia="Times New Roman"/>
                <w:color w:val="000000"/>
                <w:sz w:val="16"/>
                <w:szCs w:val="16"/>
                <w:lang w:eastAsia="zh-CN"/>
              </w:rPr>
              <w:pPrChange w:id="1314"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72402821" w14:textId="77777777" w:rsidR="006C49F5" w:rsidRDefault="006C49F5">
            <w:pPr>
              <w:jc w:val="both"/>
              <w:rPr>
                <w:del w:id="1315" w:author="Chao Wei" w:date="2020-11-02T12:04:00Z"/>
                <w:rFonts w:eastAsia="Times New Roman"/>
                <w:color w:val="000000"/>
                <w:sz w:val="16"/>
                <w:szCs w:val="16"/>
                <w:lang w:eastAsia="zh-CN"/>
              </w:rPr>
              <w:pPrChange w:id="1316"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22508189" w14:textId="77777777" w:rsidR="006C49F5" w:rsidRDefault="006C49F5">
            <w:pPr>
              <w:jc w:val="both"/>
              <w:rPr>
                <w:del w:id="1317" w:author="Chao Wei" w:date="2020-11-02T12:04:00Z"/>
                <w:rFonts w:eastAsia="Times New Roman"/>
                <w:color w:val="000000"/>
                <w:sz w:val="16"/>
                <w:szCs w:val="16"/>
                <w:lang w:eastAsia="zh-CN"/>
              </w:rPr>
              <w:pPrChange w:id="1318" w:author="Chao Wei" w:date="2020-11-02T12:04:00Z">
                <w:pPr>
                  <w:overflowPunct/>
                  <w:autoSpaceDE/>
                  <w:autoSpaceDN/>
                  <w:adjustRightInd/>
                  <w:spacing w:after="0"/>
                  <w:textAlignment w:val="auto"/>
                </w:pPr>
              </w:pPrChange>
            </w:pPr>
          </w:p>
        </w:tc>
      </w:tr>
      <w:tr w:rsidR="006C49F5" w14:paraId="72699A59" w14:textId="77777777">
        <w:trPr>
          <w:trHeight w:val="288"/>
          <w:jc w:val="center"/>
          <w:del w:id="1319" w:author="Chao Wei" w:date="2020-11-02T12:04:00Z"/>
        </w:trPr>
        <w:tc>
          <w:tcPr>
            <w:tcW w:w="890" w:type="dxa"/>
            <w:vMerge/>
            <w:tcBorders>
              <w:top w:val="nil"/>
              <w:left w:val="single" w:sz="8" w:space="0" w:color="auto"/>
              <w:bottom w:val="nil"/>
              <w:right w:val="single" w:sz="8" w:space="0" w:color="auto"/>
            </w:tcBorders>
            <w:vAlign w:val="center"/>
          </w:tcPr>
          <w:p w14:paraId="07C11382" w14:textId="77777777" w:rsidR="006C49F5" w:rsidRDefault="006C49F5">
            <w:pPr>
              <w:jc w:val="both"/>
              <w:rPr>
                <w:del w:id="1320" w:author="Chao Wei" w:date="2020-11-02T12:04:00Z"/>
                <w:rFonts w:eastAsia="Times New Roman"/>
                <w:color w:val="000000"/>
                <w:sz w:val="16"/>
                <w:szCs w:val="16"/>
                <w:lang w:eastAsia="zh-CN"/>
              </w:rPr>
              <w:pPrChange w:id="1321"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15160452" w14:textId="77777777" w:rsidR="006C49F5" w:rsidRDefault="006C49F5">
            <w:pPr>
              <w:jc w:val="both"/>
              <w:rPr>
                <w:del w:id="1322" w:author="Chao Wei" w:date="2020-11-02T12:04:00Z"/>
                <w:rFonts w:eastAsia="Times New Roman"/>
                <w:color w:val="000000"/>
                <w:sz w:val="16"/>
                <w:szCs w:val="16"/>
                <w:lang w:eastAsia="zh-CN"/>
              </w:rPr>
              <w:pPrChange w:id="1323"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08B08A12" w14:textId="77777777" w:rsidR="006C49F5" w:rsidRDefault="00A40E96">
            <w:pPr>
              <w:jc w:val="both"/>
              <w:rPr>
                <w:del w:id="1324" w:author="Chao Wei" w:date="2020-11-02T12:04:00Z"/>
                <w:rFonts w:eastAsia="Times New Roman"/>
                <w:color w:val="000000"/>
                <w:sz w:val="16"/>
                <w:szCs w:val="16"/>
                <w:lang w:eastAsia="zh-CN"/>
              </w:rPr>
              <w:pPrChange w:id="1325" w:author="Chao Wei" w:date="2020-11-02T12:04:00Z">
                <w:pPr>
                  <w:keepNext/>
                  <w:keepLines/>
                  <w:overflowPunct/>
                  <w:autoSpaceDE/>
                  <w:autoSpaceDN/>
                  <w:adjustRightInd/>
                  <w:spacing w:after="0" w:line="180" w:lineRule="exact"/>
                  <w:textAlignment w:val="auto"/>
                </w:pPr>
              </w:pPrChange>
            </w:pPr>
            <w:del w:id="1326"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14:paraId="77AD8491" w14:textId="77777777" w:rsidR="006C49F5" w:rsidRDefault="006C49F5">
            <w:pPr>
              <w:jc w:val="both"/>
              <w:rPr>
                <w:del w:id="1327" w:author="Chao Wei" w:date="2020-11-02T12:04:00Z"/>
                <w:rFonts w:eastAsia="Times New Roman"/>
                <w:color w:val="000000"/>
                <w:sz w:val="16"/>
                <w:szCs w:val="16"/>
                <w:lang w:eastAsia="zh-CN"/>
              </w:rPr>
              <w:pPrChange w:id="1328"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56C39913" w14:textId="77777777" w:rsidR="006C49F5" w:rsidRDefault="006C49F5">
            <w:pPr>
              <w:jc w:val="both"/>
              <w:rPr>
                <w:del w:id="1329" w:author="Chao Wei" w:date="2020-11-02T12:04:00Z"/>
                <w:rFonts w:eastAsia="Times New Roman"/>
                <w:color w:val="000000"/>
                <w:sz w:val="16"/>
                <w:szCs w:val="16"/>
                <w:lang w:eastAsia="zh-CN"/>
              </w:rPr>
              <w:pPrChange w:id="1330"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28D4450C" w14:textId="77777777" w:rsidR="006C49F5" w:rsidRDefault="006C49F5">
            <w:pPr>
              <w:jc w:val="both"/>
              <w:rPr>
                <w:del w:id="1331" w:author="Chao Wei" w:date="2020-11-02T12:04:00Z"/>
                <w:rFonts w:eastAsia="Times New Roman"/>
                <w:color w:val="000000"/>
                <w:sz w:val="16"/>
                <w:szCs w:val="16"/>
                <w:lang w:eastAsia="zh-CN"/>
              </w:rPr>
              <w:pPrChange w:id="1332" w:author="Chao Wei" w:date="2020-11-02T12:04:00Z">
                <w:pPr>
                  <w:overflowPunct/>
                  <w:autoSpaceDE/>
                  <w:autoSpaceDN/>
                  <w:adjustRightInd/>
                  <w:spacing w:after="0"/>
                  <w:textAlignment w:val="auto"/>
                </w:pPr>
              </w:pPrChange>
            </w:pPr>
          </w:p>
        </w:tc>
      </w:tr>
      <w:tr w:rsidR="006C49F5" w14:paraId="0678251B" w14:textId="77777777">
        <w:trPr>
          <w:trHeight w:val="288"/>
          <w:jc w:val="center"/>
          <w:del w:id="1333"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585342FD" w14:textId="77777777" w:rsidR="006C49F5" w:rsidRDefault="00A40E96">
            <w:pPr>
              <w:jc w:val="both"/>
              <w:rPr>
                <w:del w:id="1334" w:author="Chao Wei" w:date="2020-11-02T12:04:00Z"/>
                <w:rFonts w:eastAsia="Times New Roman"/>
                <w:color w:val="000000"/>
                <w:sz w:val="16"/>
                <w:szCs w:val="16"/>
                <w:lang w:eastAsia="zh-CN"/>
              </w:rPr>
              <w:pPrChange w:id="1335" w:author="Chao Wei" w:date="2020-11-02T12:04:00Z">
                <w:pPr>
                  <w:keepNext/>
                  <w:keepLines/>
                  <w:overflowPunct/>
                  <w:autoSpaceDE/>
                  <w:autoSpaceDN/>
                  <w:adjustRightInd/>
                  <w:spacing w:after="0" w:line="180" w:lineRule="exact"/>
                  <w:textAlignment w:val="auto"/>
                </w:pPr>
              </w:pPrChange>
            </w:pPr>
            <w:del w:id="1336"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D3DCB17" w14:textId="77777777" w:rsidR="006C49F5" w:rsidRDefault="00A40E96">
            <w:pPr>
              <w:jc w:val="both"/>
              <w:rPr>
                <w:del w:id="1337" w:author="Chao Wei" w:date="2020-11-02T12:04:00Z"/>
                <w:rFonts w:eastAsia="Times New Roman"/>
                <w:color w:val="000000"/>
                <w:sz w:val="16"/>
                <w:szCs w:val="16"/>
                <w:lang w:eastAsia="zh-CN"/>
              </w:rPr>
              <w:pPrChange w:id="1338" w:author="Chao Wei" w:date="2020-11-02T12:04:00Z">
                <w:pPr>
                  <w:keepNext/>
                  <w:keepLines/>
                  <w:overflowPunct/>
                  <w:autoSpaceDE/>
                  <w:autoSpaceDN/>
                  <w:adjustRightInd/>
                  <w:spacing w:after="0" w:line="180" w:lineRule="exact"/>
                  <w:textAlignment w:val="auto"/>
                </w:pPr>
              </w:pPrChange>
            </w:pPr>
            <w:del w:id="1339"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6A4E968" w14:textId="77777777" w:rsidR="006C49F5" w:rsidRDefault="00A40E96">
            <w:pPr>
              <w:jc w:val="both"/>
              <w:rPr>
                <w:del w:id="1340" w:author="Chao Wei" w:date="2020-11-02T12:04:00Z"/>
                <w:rFonts w:eastAsia="Times New Roman"/>
                <w:color w:val="000000"/>
                <w:sz w:val="16"/>
                <w:szCs w:val="16"/>
                <w:lang w:eastAsia="zh-CN"/>
              </w:rPr>
              <w:pPrChange w:id="1341" w:author="Chao Wei" w:date="2020-11-02T12:04:00Z">
                <w:pPr>
                  <w:keepNext/>
                  <w:keepLines/>
                  <w:overflowPunct/>
                  <w:autoSpaceDE/>
                  <w:autoSpaceDN/>
                  <w:adjustRightInd/>
                  <w:spacing w:after="0" w:line="180" w:lineRule="exact"/>
                  <w:textAlignment w:val="auto"/>
                </w:pPr>
              </w:pPrChange>
            </w:pPr>
            <w:del w:id="1342"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14:paraId="4F9AE929" w14:textId="77777777" w:rsidR="006C49F5" w:rsidRDefault="00A40E96">
            <w:pPr>
              <w:jc w:val="both"/>
              <w:rPr>
                <w:del w:id="1343" w:author="Chao Wei" w:date="2020-11-02T12:04:00Z"/>
                <w:rFonts w:eastAsia="Times New Roman"/>
                <w:color w:val="000000"/>
                <w:sz w:val="16"/>
                <w:szCs w:val="16"/>
                <w:lang w:eastAsia="zh-CN"/>
              </w:rPr>
              <w:pPrChange w:id="1344" w:author="Chao Wei" w:date="2020-11-02T12:04:00Z">
                <w:pPr>
                  <w:keepNext/>
                  <w:keepLines/>
                  <w:overflowPunct/>
                  <w:autoSpaceDE/>
                  <w:autoSpaceDN/>
                  <w:adjustRightInd/>
                  <w:spacing w:after="0" w:line="180" w:lineRule="exact"/>
                  <w:textAlignment w:val="auto"/>
                </w:pPr>
              </w:pPrChange>
            </w:pPr>
            <w:del w:id="1345"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4EFB472" w14:textId="77777777" w:rsidR="006C49F5" w:rsidRDefault="00A40E96">
            <w:pPr>
              <w:jc w:val="both"/>
              <w:rPr>
                <w:del w:id="1346" w:author="Chao Wei" w:date="2020-11-02T12:04:00Z"/>
                <w:rFonts w:eastAsia="Times New Roman"/>
                <w:color w:val="000000"/>
                <w:sz w:val="16"/>
                <w:szCs w:val="16"/>
                <w:lang w:eastAsia="zh-CN"/>
              </w:rPr>
              <w:pPrChange w:id="1347" w:author="Chao Wei" w:date="2020-11-02T12:04:00Z">
                <w:pPr>
                  <w:keepNext/>
                  <w:keepLines/>
                  <w:overflowPunct/>
                  <w:autoSpaceDE/>
                  <w:autoSpaceDN/>
                  <w:adjustRightInd/>
                  <w:spacing w:after="0" w:line="180" w:lineRule="exact"/>
                  <w:textAlignment w:val="auto"/>
                </w:pPr>
              </w:pPrChange>
            </w:pPr>
            <w:del w:id="1348"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14:paraId="7AEA3820" w14:textId="77777777" w:rsidR="006C49F5" w:rsidRDefault="00A40E96">
            <w:pPr>
              <w:jc w:val="both"/>
              <w:rPr>
                <w:del w:id="1349" w:author="Chao Wei" w:date="2020-11-02T12:04:00Z"/>
                <w:rFonts w:eastAsia="Times New Roman"/>
                <w:color w:val="000000"/>
                <w:sz w:val="16"/>
                <w:szCs w:val="16"/>
                <w:lang w:eastAsia="zh-CN"/>
              </w:rPr>
              <w:pPrChange w:id="1350" w:author="Chao Wei" w:date="2020-11-02T12:04:00Z">
                <w:pPr>
                  <w:keepNext/>
                  <w:keepLines/>
                  <w:overflowPunct/>
                  <w:autoSpaceDE/>
                  <w:autoSpaceDN/>
                  <w:adjustRightInd/>
                  <w:spacing w:after="0" w:line="180" w:lineRule="exact"/>
                  <w:textAlignment w:val="auto"/>
                </w:pPr>
              </w:pPrChange>
            </w:pPr>
            <w:del w:id="1351" w:author="Chao Wei" w:date="2020-11-02T12:04:00Z">
              <w:r>
                <w:rPr>
                  <w:rFonts w:eastAsia="Times New Roman"/>
                  <w:color w:val="000000"/>
                  <w:sz w:val="16"/>
                  <w:szCs w:val="16"/>
                  <w:lang w:eastAsia="zh-CN"/>
                </w:rPr>
                <w:delText>PDSCH (3.2dB)</w:delText>
              </w:r>
            </w:del>
          </w:p>
        </w:tc>
      </w:tr>
      <w:tr w:rsidR="006C49F5" w14:paraId="52567DC9" w14:textId="77777777">
        <w:trPr>
          <w:trHeight w:val="288"/>
          <w:jc w:val="center"/>
          <w:del w:id="1352"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4A342B7D" w14:textId="77777777" w:rsidR="006C49F5" w:rsidRDefault="006C49F5">
            <w:pPr>
              <w:jc w:val="both"/>
              <w:rPr>
                <w:del w:id="1353" w:author="Chao Wei" w:date="2020-11-02T12:04:00Z"/>
                <w:rFonts w:eastAsia="Times New Roman"/>
                <w:color w:val="000000"/>
                <w:sz w:val="16"/>
                <w:szCs w:val="16"/>
                <w:lang w:eastAsia="zh-CN"/>
              </w:rPr>
              <w:pPrChange w:id="1354"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4E753A78" w14:textId="77777777" w:rsidR="006C49F5" w:rsidRDefault="006C49F5">
            <w:pPr>
              <w:jc w:val="both"/>
              <w:rPr>
                <w:del w:id="1355" w:author="Chao Wei" w:date="2020-11-02T12:04:00Z"/>
                <w:rFonts w:eastAsia="Times New Roman"/>
                <w:color w:val="000000"/>
                <w:sz w:val="16"/>
                <w:szCs w:val="16"/>
                <w:lang w:eastAsia="zh-CN"/>
              </w:rPr>
              <w:pPrChange w:id="1356"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0250E231" w14:textId="77777777" w:rsidR="006C49F5" w:rsidRDefault="006C49F5">
            <w:pPr>
              <w:jc w:val="both"/>
              <w:rPr>
                <w:del w:id="1357" w:author="Chao Wei" w:date="2020-11-02T12:04:00Z"/>
                <w:rFonts w:eastAsia="Times New Roman"/>
                <w:color w:val="000000"/>
                <w:sz w:val="16"/>
                <w:szCs w:val="16"/>
                <w:lang w:eastAsia="zh-CN"/>
              </w:rPr>
              <w:pPrChange w:id="1358"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402280C" w14:textId="77777777" w:rsidR="006C49F5" w:rsidRDefault="00A40E96">
            <w:pPr>
              <w:jc w:val="both"/>
              <w:rPr>
                <w:del w:id="1359" w:author="Chao Wei" w:date="2020-11-02T12:04:00Z"/>
                <w:rFonts w:eastAsia="Times New Roman"/>
                <w:color w:val="000000"/>
                <w:sz w:val="16"/>
                <w:szCs w:val="16"/>
                <w:lang w:eastAsia="zh-CN"/>
              </w:rPr>
              <w:pPrChange w:id="1360" w:author="Chao Wei" w:date="2020-11-02T12:04:00Z">
                <w:pPr>
                  <w:keepNext/>
                  <w:keepLines/>
                  <w:overflowPunct/>
                  <w:autoSpaceDE/>
                  <w:autoSpaceDN/>
                  <w:adjustRightInd/>
                  <w:spacing w:after="0" w:line="180" w:lineRule="exact"/>
                  <w:textAlignment w:val="auto"/>
                </w:pPr>
              </w:pPrChange>
            </w:pPr>
            <w:del w:id="1361"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11C741AF" w14:textId="77777777" w:rsidR="006C49F5" w:rsidRDefault="006C49F5">
            <w:pPr>
              <w:jc w:val="both"/>
              <w:rPr>
                <w:del w:id="1362" w:author="Chao Wei" w:date="2020-11-02T12:04:00Z"/>
                <w:rFonts w:eastAsia="Times New Roman"/>
                <w:color w:val="000000"/>
                <w:sz w:val="16"/>
                <w:szCs w:val="16"/>
                <w:lang w:eastAsia="zh-CN"/>
              </w:rPr>
              <w:pPrChange w:id="1363"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242FA194" w14:textId="77777777" w:rsidR="006C49F5" w:rsidRDefault="00A40E96">
            <w:pPr>
              <w:jc w:val="both"/>
              <w:rPr>
                <w:del w:id="1364" w:author="Chao Wei" w:date="2020-11-02T12:04:00Z"/>
                <w:rFonts w:eastAsia="Times New Roman"/>
                <w:color w:val="000000"/>
                <w:sz w:val="16"/>
                <w:szCs w:val="16"/>
                <w:lang w:eastAsia="zh-CN"/>
              </w:rPr>
              <w:pPrChange w:id="1365" w:author="Chao Wei" w:date="2020-11-02T12:04:00Z">
                <w:pPr>
                  <w:keepNext/>
                  <w:keepLines/>
                  <w:overflowPunct/>
                  <w:autoSpaceDE/>
                  <w:autoSpaceDN/>
                  <w:adjustRightInd/>
                  <w:spacing w:after="0" w:line="180" w:lineRule="exact"/>
                  <w:textAlignment w:val="auto"/>
                </w:pPr>
              </w:pPrChange>
            </w:pPr>
            <w:del w:id="1366" w:author="Chao Wei" w:date="2020-11-02T12:04:00Z">
              <w:r>
                <w:rPr>
                  <w:rFonts w:eastAsia="Times New Roman"/>
                  <w:color w:val="000000"/>
                  <w:sz w:val="16"/>
                  <w:szCs w:val="16"/>
                  <w:lang w:eastAsia="zh-CN"/>
                </w:rPr>
                <w:delText>Msg2 (5.2 dB)</w:delText>
              </w:r>
            </w:del>
          </w:p>
        </w:tc>
      </w:tr>
      <w:tr w:rsidR="006C49F5" w14:paraId="3FE26B1E" w14:textId="77777777">
        <w:trPr>
          <w:trHeight w:val="288"/>
          <w:jc w:val="center"/>
          <w:del w:id="1367"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5B246BBF" w14:textId="77777777" w:rsidR="006C49F5" w:rsidRDefault="006C49F5">
            <w:pPr>
              <w:jc w:val="both"/>
              <w:rPr>
                <w:del w:id="1368" w:author="Chao Wei" w:date="2020-11-02T12:04:00Z"/>
                <w:rFonts w:eastAsia="Times New Roman"/>
                <w:color w:val="000000"/>
                <w:sz w:val="16"/>
                <w:szCs w:val="16"/>
                <w:lang w:eastAsia="zh-CN"/>
              </w:rPr>
              <w:pPrChange w:id="1369"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1F467586" w14:textId="77777777" w:rsidR="006C49F5" w:rsidRDefault="006C49F5">
            <w:pPr>
              <w:jc w:val="both"/>
              <w:rPr>
                <w:del w:id="1370" w:author="Chao Wei" w:date="2020-11-02T12:04:00Z"/>
                <w:rFonts w:eastAsia="Times New Roman"/>
                <w:color w:val="000000"/>
                <w:sz w:val="16"/>
                <w:szCs w:val="16"/>
                <w:lang w:eastAsia="zh-CN"/>
              </w:rPr>
              <w:pPrChange w:id="1371"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6D17682C" w14:textId="77777777" w:rsidR="006C49F5" w:rsidRDefault="006C49F5">
            <w:pPr>
              <w:jc w:val="both"/>
              <w:rPr>
                <w:del w:id="1372" w:author="Chao Wei" w:date="2020-11-02T12:04:00Z"/>
                <w:rFonts w:eastAsia="Times New Roman"/>
                <w:color w:val="000000"/>
                <w:sz w:val="16"/>
                <w:szCs w:val="16"/>
                <w:lang w:eastAsia="zh-CN"/>
              </w:rPr>
              <w:pPrChange w:id="1373"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36045FAA" w14:textId="77777777" w:rsidR="006C49F5" w:rsidRDefault="00A40E96">
            <w:pPr>
              <w:jc w:val="both"/>
              <w:rPr>
                <w:del w:id="1374" w:author="Chao Wei" w:date="2020-11-02T12:04:00Z"/>
                <w:rFonts w:eastAsia="Times New Roman"/>
                <w:color w:val="000000"/>
                <w:sz w:val="16"/>
                <w:szCs w:val="16"/>
                <w:lang w:eastAsia="zh-CN"/>
              </w:rPr>
              <w:pPrChange w:id="1375" w:author="Chao Wei" w:date="2020-11-02T12:04:00Z">
                <w:pPr>
                  <w:keepNext/>
                  <w:keepLines/>
                  <w:overflowPunct/>
                  <w:autoSpaceDE/>
                  <w:autoSpaceDN/>
                  <w:adjustRightInd/>
                  <w:spacing w:after="0" w:line="180" w:lineRule="exact"/>
                  <w:textAlignment w:val="auto"/>
                </w:pPr>
              </w:pPrChange>
            </w:pPr>
            <w:del w:id="1376"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60D6C403" w14:textId="77777777" w:rsidR="006C49F5" w:rsidRDefault="006C49F5">
            <w:pPr>
              <w:jc w:val="both"/>
              <w:rPr>
                <w:del w:id="1377" w:author="Chao Wei" w:date="2020-11-02T12:04:00Z"/>
                <w:rFonts w:eastAsia="Times New Roman"/>
                <w:color w:val="000000"/>
                <w:sz w:val="16"/>
                <w:szCs w:val="16"/>
                <w:lang w:eastAsia="zh-CN"/>
              </w:rPr>
              <w:pPrChange w:id="1378"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2A2A9D54" w14:textId="77777777" w:rsidR="006C49F5" w:rsidRDefault="00A40E96">
            <w:pPr>
              <w:jc w:val="both"/>
              <w:rPr>
                <w:del w:id="1379" w:author="Chao Wei" w:date="2020-11-02T12:04:00Z"/>
                <w:rFonts w:eastAsia="Times New Roman"/>
                <w:color w:val="000000"/>
                <w:sz w:val="16"/>
                <w:szCs w:val="16"/>
                <w:lang w:eastAsia="zh-CN"/>
              </w:rPr>
              <w:pPrChange w:id="1380" w:author="Chao Wei" w:date="2020-11-02T12:04:00Z">
                <w:pPr>
                  <w:keepNext/>
                  <w:keepLines/>
                  <w:overflowPunct/>
                  <w:autoSpaceDE/>
                  <w:autoSpaceDN/>
                  <w:adjustRightInd/>
                  <w:spacing w:after="0" w:line="180" w:lineRule="exact"/>
                  <w:textAlignment w:val="auto"/>
                </w:pPr>
              </w:pPrChange>
            </w:pPr>
            <w:del w:id="1381" w:author="Chao Wei" w:date="2020-11-02T12:04:00Z">
              <w:r>
                <w:rPr>
                  <w:rFonts w:eastAsia="Times New Roman"/>
                  <w:color w:val="000000"/>
                  <w:sz w:val="16"/>
                  <w:szCs w:val="16"/>
                  <w:lang w:eastAsia="zh-CN"/>
                </w:rPr>
                <w:delText>Msg4 (4.7 dB)</w:delText>
              </w:r>
            </w:del>
          </w:p>
        </w:tc>
      </w:tr>
      <w:tr w:rsidR="006C49F5" w14:paraId="0C75B6DA" w14:textId="77777777">
        <w:trPr>
          <w:trHeight w:val="288"/>
          <w:jc w:val="center"/>
          <w:del w:id="1382"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6C34424D" w14:textId="77777777" w:rsidR="006C49F5" w:rsidRDefault="006C49F5">
            <w:pPr>
              <w:jc w:val="both"/>
              <w:rPr>
                <w:del w:id="1383" w:author="Chao Wei" w:date="2020-11-02T12:04:00Z"/>
                <w:rFonts w:eastAsia="Times New Roman"/>
                <w:color w:val="000000"/>
                <w:sz w:val="16"/>
                <w:szCs w:val="16"/>
                <w:lang w:eastAsia="zh-CN"/>
              </w:rPr>
              <w:pPrChange w:id="1384"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2BE06D19" w14:textId="77777777" w:rsidR="006C49F5" w:rsidRDefault="006C49F5">
            <w:pPr>
              <w:jc w:val="both"/>
              <w:rPr>
                <w:del w:id="1385" w:author="Chao Wei" w:date="2020-11-02T12:04:00Z"/>
                <w:rFonts w:eastAsia="Times New Roman"/>
                <w:color w:val="000000"/>
                <w:sz w:val="16"/>
                <w:szCs w:val="16"/>
                <w:lang w:eastAsia="zh-CN"/>
              </w:rPr>
              <w:pPrChange w:id="1386"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5BC62BED" w14:textId="77777777" w:rsidR="006C49F5" w:rsidRDefault="006C49F5">
            <w:pPr>
              <w:jc w:val="both"/>
              <w:rPr>
                <w:del w:id="1387" w:author="Chao Wei" w:date="2020-11-02T12:04:00Z"/>
                <w:rFonts w:eastAsia="Times New Roman"/>
                <w:color w:val="000000"/>
                <w:sz w:val="16"/>
                <w:szCs w:val="16"/>
                <w:lang w:eastAsia="zh-CN"/>
              </w:rPr>
              <w:pPrChange w:id="1388"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5C9006C0" w14:textId="77777777" w:rsidR="006C49F5" w:rsidRDefault="00A40E96">
            <w:pPr>
              <w:jc w:val="both"/>
              <w:rPr>
                <w:del w:id="1389" w:author="Chao Wei" w:date="2020-11-02T12:04:00Z"/>
                <w:rFonts w:eastAsia="Times New Roman"/>
                <w:color w:val="000000"/>
                <w:sz w:val="16"/>
                <w:szCs w:val="16"/>
                <w:lang w:eastAsia="zh-CN"/>
              </w:rPr>
              <w:pPrChange w:id="1390" w:author="Chao Wei" w:date="2020-11-02T12:04:00Z">
                <w:pPr>
                  <w:keepNext/>
                  <w:keepLines/>
                  <w:overflowPunct/>
                  <w:autoSpaceDE/>
                  <w:autoSpaceDN/>
                  <w:adjustRightInd/>
                  <w:spacing w:after="0" w:line="180" w:lineRule="exact"/>
                  <w:textAlignment w:val="auto"/>
                </w:pPr>
              </w:pPrChange>
            </w:pPr>
            <w:del w:id="1391"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1C5FE3EC" w14:textId="77777777" w:rsidR="006C49F5" w:rsidRDefault="006C49F5">
            <w:pPr>
              <w:jc w:val="both"/>
              <w:rPr>
                <w:del w:id="1392" w:author="Chao Wei" w:date="2020-11-02T12:04:00Z"/>
                <w:rFonts w:eastAsia="Times New Roman"/>
                <w:color w:val="000000"/>
                <w:sz w:val="16"/>
                <w:szCs w:val="16"/>
                <w:lang w:eastAsia="zh-CN"/>
              </w:rPr>
              <w:pPrChange w:id="1393"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14:paraId="25B784FD" w14:textId="77777777" w:rsidR="006C49F5" w:rsidRDefault="00A40E96">
            <w:pPr>
              <w:jc w:val="both"/>
              <w:rPr>
                <w:del w:id="1394" w:author="Chao Wei" w:date="2020-11-02T12:04:00Z"/>
                <w:rFonts w:eastAsia="Times New Roman"/>
                <w:color w:val="000000"/>
                <w:sz w:val="16"/>
                <w:szCs w:val="16"/>
                <w:lang w:eastAsia="zh-CN"/>
              </w:rPr>
              <w:pPrChange w:id="1395" w:author="Chao Wei" w:date="2020-11-02T12:04:00Z">
                <w:pPr>
                  <w:keepNext/>
                  <w:keepLines/>
                  <w:overflowPunct/>
                  <w:autoSpaceDE/>
                  <w:autoSpaceDN/>
                  <w:adjustRightInd/>
                  <w:spacing w:after="0" w:line="180" w:lineRule="exact"/>
                  <w:textAlignment w:val="auto"/>
                </w:pPr>
              </w:pPrChange>
            </w:pPr>
            <w:del w:id="1396" w:author="Chao Wei" w:date="2020-11-02T12:04:00Z">
              <w:r>
                <w:rPr>
                  <w:rFonts w:eastAsia="Times New Roman"/>
                  <w:color w:val="000000"/>
                  <w:sz w:val="16"/>
                  <w:szCs w:val="16"/>
                  <w:lang w:eastAsia="zh-CN"/>
                </w:rPr>
                <w:delText> </w:delText>
              </w:r>
            </w:del>
          </w:p>
        </w:tc>
      </w:tr>
      <w:tr w:rsidR="006C49F5" w14:paraId="4E906514" w14:textId="77777777">
        <w:trPr>
          <w:trHeight w:val="288"/>
          <w:jc w:val="center"/>
          <w:del w:id="1397"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14:paraId="1AF493FA" w14:textId="77777777" w:rsidR="006C49F5" w:rsidRDefault="00A40E96">
            <w:pPr>
              <w:jc w:val="both"/>
              <w:rPr>
                <w:del w:id="1398" w:author="Chao Wei" w:date="2020-11-02T12:04:00Z"/>
                <w:rFonts w:eastAsia="Times New Roman"/>
                <w:color w:val="000000"/>
                <w:sz w:val="16"/>
                <w:szCs w:val="16"/>
                <w:lang w:eastAsia="zh-CN"/>
              </w:rPr>
              <w:pPrChange w:id="1399" w:author="Chao Wei" w:date="2020-11-02T12:04:00Z">
                <w:pPr>
                  <w:keepNext/>
                  <w:keepLines/>
                  <w:overflowPunct/>
                  <w:autoSpaceDE/>
                  <w:autoSpaceDN/>
                  <w:adjustRightInd/>
                  <w:spacing w:after="0" w:line="180" w:lineRule="exact"/>
                  <w:textAlignment w:val="auto"/>
                </w:pPr>
              </w:pPrChange>
            </w:pPr>
            <w:del w:id="1400"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14:paraId="33DD9BF0" w14:textId="77777777" w:rsidR="006C49F5" w:rsidRDefault="00A40E96">
            <w:pPr>
              <w:jc w:val="both"/>
              <w:rPr>
                <w:del w:id="1401" w:author="Chao Wei" w:date="2020-11-02T12:04:00Z"/>
                <w:rFonts w:eastAsia="Times New Roman"/>
                <w:color w:val="000000"/>
                <w:sz w:val="16"/>
                <w:szCs w:val="16"/>
                <w:lang w:eastAsia="zh-CN"/>
              </w:rPr>
              <w:pPrChange w:id="1402" w:author="Chao Wei" w:date="2020-11-02T12:04:00Z">
                <w:pPr>
                  <w:keepNext/>
                  <w:keepLines/>
                  <w:overflowPunct/>
                  <w:autoSpaceDE/>
                  <w:autoSpaceDN/>
                  <w:adjustRightInd/>
                  <w:spacing w:after="0" w:line="180" w:lineRule="exact"/>
                  <w:textAlignment w:val="auto"/>
                </w:pPr>
              </w:pPrChange>
            </w:pPr>
            <w:del w:id="1403"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14:paraId="57B40FEA" w14:textId="77777777" w:rsidR="006C49F5" w:rsidRDefault="00A40E96">
            <w:pPr>
              <w:jc w:val="both"/>
              <w:rPr>
                <w:del w:id="1404" w:author="Chao Wei" w:date="2020-11-02T12:04:00Z"/>
                <w:rFonts w:eastAsia="Times New Roman"/>
                <w:color w:val="000000"/>
                <w:sz w:val="16"/>
                <w:szCs w:val="16"/>
                <w:lang w:eastAsia="zh-CN"/>
              </w:rPr>
              <w:pPrChange w:id="1405" w:author="Chao Wei" w:date="2020-11-02T12:04:00Z">
                <w:pPr>
                  <w:keepNext/>
                  <w:keepLines/>
                  <w:overflowPunct/>
                  <w:autoSpaceDE/>
                  <w:autoSpaceDN/>
                  <w:adjustRightInd/>
                  <w:spacing w:after="0" w:line="180" w:lineRule="exact"/>
                  <w:textAlignment w:val="auto"/>
                </w:pPr>
              </w:pPrChange>
            </w:pPr>
            <w:del w:id="1406"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14:paraId="31D37A05" w14:textId="77777777" w:rsidR="006C49F5" w:rsidRDefault="00A40E96">
            <w:pPr>
              <w:jc w:val="both"/>
              <w:rPr>
                <w:del w:id="1407" w:author="Chao Wei" w:date="2020-11-02T12:04:00Z"/>
                <w:rFonts w:eastAsia="Times New Roman"/>
                <w:color w:val="000000"/>
                <w:sz w:val="16"/>
                <w:szCs w:val="16"/>
                <w:lang w:eastAsia="zh-CN"/>
              </w:rPr>
              <w:pPrChange w:id="1408" w:author="Chao Wei" w:date="2020-11-02T12:04:00Z">
                <w:pPr>
                  <w:keepNext/>
                  <w:keepLines/>
                  <w:overflowPunct/>
                  <w:autoSpaceDE/>
                  <w:autoSpaceDN/>
                  <w:adjustRightInd/>
                  <w:spacing w:after="0" w:line="180" w:lineRule="exact"/>
                  <w:textAlignment w:val="auto"/>
                </w:pPr>
              </w:pPrChange>
            </w:pPr>
            <w:del w:id="1409"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14:paraId="18FCEEE1" w14:textId="77777777" w:rsidR="006C49F5" w:rsidRDefault="00A40E96">
            <w:pPr>
              <w:jc w:val="both"/>
              <w:rPr>
                <w:del w:id="1410" w:author="Chao Wei" w:date="2020-11-02T12:04:00Z"/>
                <w:rFonts w:eastAsia="Times New Roman"/>
                <w:color w:val="000000"/>
                <w:sz w:val="16"/>
                <w:szCs w:val="16"/>
                <w:lang w:eastAsia="zh-CN"/>
              </w:rPr>
              <w:pPrChange w:id="1411" w:author="Chao Wei" w:date="2020-11-02T12:04:00Z">
                <w:pPr>
                  <w:keepNext/>
                  <w:keepLines/>
                  <w:overflowPunct/>
                  <w:autoSpaceDE/>
                  <w:autoSpaceDN/>
                  <w:adjustRightInd/>
                  <w:spacing w:after="0" w:line="180" w:lineRule="exact"/>
                  <w:textAlignment w:val="auto"/>
                </w:pPr>
              </w:pPrChange>
            </w:pPr>
            <w:del w:id="1412"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14:paraId="3A64F825" w14:textId="77777777" w:rsidR="006C49F5" w:rsidRDefault="00A40E96">
            <w:pPr>
              <w:jc w:val="both"/>
              <w:rPr>
                <w:del w:id="1413" w:author="Chao Wei" w:date="2020-11-02T12:04:00Z"/>
                <w:rFonts w:eastAsia="Times New Roman"/>
                <w:color w:val="000000"/>
                <w:sz w:val="16"/>
                <w:szCs w:val="16"/>
                <w:lang w:eastAsia="zh-CN"/>
              </w:rPr>
              <w:pPrChange w:id="1414" w:author="Chao Wei" w:date="2020-11-02T12:04:00Z">
                <w:pPr>
                  <w:keepNext/>
                  <w:keepLines/>
                  <w:overflowPunct/>
                  <w:autoSpaceDE/>
                  <w:autoSpaceDN/>
                  <w:adjustRightInd/>
                  <w:spacing w:after="0" w:line="180" w:lineRule="exact"/>
                  <w:textAlignment w:val="auto"/>
                </w:pPr>
              </w:pPrChange>
            </w:pPr>
            <w:del w:id="1415" w:author="Chao Wei" w:date="2020-11-02T12:04:00Z">
              <w:r>
                <w:rPr>
                  <w:rFonts w:eastAsia="Times New Roman"/>
                  <w:color w:val="000000"/>
                  <w:sz w:val="16"/>
                  <w:szCs w:val="16"/>
                  <w:lang w:eastAsia="zh-CN"/>
                </w:rPr>
                <w:delText>PDSCH (7.3dB)</w:delText>
              </w:r>
            </w:del>
          </w:p>
        </w:tc>
      </w:tr>
      <w:tr w:rsidR="006C49F5" w14:paraId="5CF8CE5A" w14:textId="77777777">
        <w:trPr>
          <w:trHeight w:val="288"/>
          <w:jc w:val="center"/>
          <w:del w:id="1416"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14828E9A" w14:textId="77777777" w:rsidR="006C49F5" w:rsidRDefault="006C49F5">
            <w:pPr>
              <w:jc w:val="both"/>
              <w:rPr>
                <w:del w:id="1417" w:author="Chao Wei" w:date="2020-11-02T12:04:00Z"/>
                <w:rFonts w:eastAsia="Times New Roman"/>
                <w:color w:val="000000"/>
                <w:sz w:val="16"/>
                <w:szCs w:val="16"/>
                <w:lang w:eastAsia="zh-CN"/>
              </w:rPr>
              <w:pPrChange w:id="141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6FA577B8" w14:textId="77777777" w:rsidR="006C49F5" w:rsidRDefault="006C49F5">
            <w:pPr>
              <w:jc w:val="both"/>
              <w:rPr>
                <w:del w:id="1419" w:author="Chao Wei" w:date="2020-11-02T12:04:00Z"/>
                <w:rFonts w:eastAsia="Times New Roman"/>
                <w:color w:val="000000"/>
                <w:sz w:val="16"/>
                <w:szCs w:val="16"/>
                <w:lang w:eastAsia="zh-CN"/>
              </w:rPr>
              <w:pPrChange w:id="1420"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39EEBC83" w14:textId="77777777" w:rsidR="006C49F5" w:rsidRDefault="006C49F5">
            <w:pPr>
              <w:jc w:val="both"/>
              <w:rPr>
                <w:del w:id="1421" w:author="Chao Wei" w:date="2020-11-02T12:04:00Z"/>
                <w:rFonts w:eastAsia="Times New Roman"/>
                <w:color w:val="000000"/>
                <w:sz w:val="16"/>
                <w:szCs w:val="16"/>
                <w:lang w:eastAsia="zh-CN"/>
              </w:rPr>
              <w:pPrChange w:id="1422"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16C2D25F" w14:textId="77777777" w:rsidR="006C49F5" w:rsidRDefault="00A40E96">
            <w:pPr>
              <w:jc w:val="both"/>
              <w:rPr>
                <w:del w:id="1423" w:author="Chao Wei" w:date="2020-11-02T12:04:00Z"/>
                <w:rFonts w:eastAsia="Times New Roman"/>
                <w:color w:val="000000"/>
                <w:sz w:val="16"/>
                <w:szCs w:val="16"/>
                <w:lang w:eastAsia="zh-CN"/>
              </w:rPr>
              <w:pPrChange w:id="1424" w:author="Chao Wei" w:date="2020-11-02T12:04:00Z">
                <w:pPr>
                  <w:keepNext/>
                  <w:keepLines/>
                  <w:overflowPunct/>
                  <w:autoSpaceDE/>
                  <w:autoSpaceDN/>
                  <w:adjustRightInd/>
                  <w:spacing w:after="0" w:line="180" w:lineRule="exact"/>
                  <w:textAlignment w:val="auto"/>
                </w:pPr>
              </w:pPrChange>
            </w:pPr>
            <w:del w:id="1425"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14:paraId="4B0D45C0" w14:textId="77777777" w:rsidR="006C49F5" w:rsidRDefault="00A40E96">
            <w:pPr>
              <w:jc w:val="both"/>
              <w:rPr>
                <w:del w:id="1426" w:author="Chao Wei" w:date="2020-11-02T12:04:00Z"/>
                <w:rFonts w:eastAsia="Times New Roman"/>
                <w:color w:val="000000"/>
                <w:sz w:val="16"/>
                <w:szCs w:val="16"/>
                <w:lang w:eastAsia="zh-CN"/>
              </w:rPr>
              <w:pPrChange w:id="1427" w:author="Chao Wei" w:date="2020-11-02T12:04:00Z">
                <w:pPr>
                  <w:keepNext/>
                  <w:keepLines/>
                  <w:overflowPunct/>
                  <w:autoSpaceDE/>
                  <w:autoSpaceDN/>
                  <w:adjustRightInd/>
                  <w:spacing w:after="0" w:line="180" w:lineRule="exact"/>
                  <w:textAlignment w:val="auto"/>
                </w:pPr>
              </w:pPrChange>
            </w:pPr>
            <w:del w:id="1428"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14:paraId="5739BC47" w14:textId="77777777" w:rsidR="006C49F5" w:rsidRDefault="00A40E96">
            <w:pPr>
              <w:jc w:val="both"/>
              <w:rPr>
                <w:del w:id="1429" w:author="Chao Wei" w:date="2020-11-02T12:04:00Z"/>
                <w:rFonts w:eastAsia="Times New Roman"/>
                <w:color w:val="000000"/>
                <w:sz w:val="16"/>
                <w:szCs w:val="16"/>
                <w:lang w:eastAsia="zh-CN"/>
              </w:rPr>
              <w:pPrChange w:id="1430" w:author="Chao Wei" w:date="2020-11-02T12:04:00Z">
                <w:pPr>
                  <w:keepNext/>
                  <w:keepLines/>
                  <w:overflowPunct/>
                  <w:autoSpaceDE/>
                  <w:autoSpaceDN/>
                  <w:adjustRightInd/>
                  <w:spacing w:after="0" w:line="180" w:lineRule="exact"/>
                  <w:textAlignment w:val="auto"/>
                </w:pPr>
              </w:pPrChange>
            </w:pPr>
            <w:del w:id="1431" w:author="Chao Wei" w:date="2020-11-02T12:04:00Z">
              <w:r>
                <w:rPr>
                  <w:rFonts w:eastAsia="Times New Roman"/>
                  <w:color w:val="000000"/>
                  <w:sz w:val="16"/>
                  <w:szCs w:val="16"/>
                  <w:lang w:eastAsia="zh-CN"/>
                </w:rPr>
                <w:delText>Msg2 (3.1 dB)</w:delText>
              </w:r>
            </w:del>
          </w:p>
        </w:tc>
      </w:tr>
      <w:tr w:rsidR="006C49F5" w14:paraId="7C7023B8" w14:textId="77777777">
        <w:trPr>
          <w:trHeight w:val="288"/>
          <w:jc w:val="center"/>
          <w:del w:id="1432"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50113560" w14:textId="77777777" w:rsidR="006C49F5" w:rsidRDefault="006C49F5">
            <w:pPr>
              <w:jc w:val="both"/>
              <w:rPr>
                <w:del w:id="1433" w:author="Chao Wei" w:date="2020-11-02T12:04:00Z"/>
                <w:rFonts w:eastAsia="Times New Roman"/>
                <w:color w:val="000000"/>
                <w:sz w:val="16"/>
                <w:szCs w:val="16"/>
                <w:lang w:eastAsia="zh-CN"/>
              </w:rPr>
              <w:pPrChange w:id="1434"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3F39862E" w14:textId="77777777" w:rsidR="006C49F5" w:rsidRDefault="006C49F5">
            <w:pPr>
              <w:jc w:val="both"/>
              <w:rPr>
                <w:del w:id="1435" w:author="Chao Wei" w:date="2020-11-02T12:04:00Z"/>
                <w:rFonts w:eastAsia="Times New Roman"/>
                <w:color w:val="000000"/>
                <w:sz w:val="16"/>
                <w:szCs w:val="16"/>
                <w:lang w:eastAsia="zh-CN"/>
              </w:rPr>
              <w:pPrChange w:id="1436"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1CDD788A" w14:textId="77777777" w:rsidR="006C49F5" w:rsidRDefault="006C49F5">
            <w:pPr>
              <w:jc w:val="both"/>
              <w:rPr>
                <w:del w:id="1437" w:author="Chao Wei" w:date="2020-11-02T12:04:00Z"/>
                <w:rFonts w:eastAsia="Times New Roman"/>
                <w:color w:val="000000"/>
                <w:sz w:val="16"/>
                <w:szCs w:val="16"/>
                <w:lang w:eastAsia="zh-CN"/>
              </w:rPr>
              <w:pPrChange w:id="1438"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7661A33" w14:textId="77777777" w:rsidR="006C49F5" w:rsidRDefault="00A40E96">
            <w:pPr>
              <w:jc w:val="both"/>
              <w:rPr>
                <w:del w:id="1439" w:author="Chao Wei" w:date="2020-11-02T12:04:00Z"/>
                <w:rFonts w:eastAsia="Times New Roman"/>
                <w:color w:val="000000"/>
                <w:sz w:val="16"/>
                <w:szCs w:val="16"/>
                <w:lang w:eastAsia="zh-CN"/>
              </w:rPr>
              <w:pPrChange w:id="1440" w:author="Chao Wei" w:date="2020-11-02T12:04:00Z">
                <w:pPr>
                  <w:keepNext/>
                  <w:keepLines/>
                  <w:overflowPunct/>
                  <w:autoSpaceDE/>
                  <w:autoSpaceDN/>
                  <w:adjustRightInd/>
                  <w:spacing w:after="0" w:line="180" w:lineRule="exact"/>
                  <w:textAlignment w:val="auto"/>
                </w:pPr>
              </w:pPrChange>
            </w:pPr>
            <w:del w:id="1441"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14:paraId="23080F17" w14:textId="77777777" w:rsidR="006C49F5" w:rsidRDefault="00A40E96">
            <w:pPr>
              <w:jc w:val="both"/>
              <w:rPr>
                <w:del w:id="1442" w:author="Chao Wei" w:date="2020-11-02T12:04:00Z"/>
                <w:rFonts w:eastAsia="Times New Roman"/>
                <w:color w:val="000000"/>
                <w:sz w:val="16"/>
                <w:szCs w:val="16"/>
                <w:lang w:eastAsia="zh-CN"/>
              </w:rPr>
              <w:pPrChange w:id="1443" w:author="Chao Wei" w:date="2020-11-02T12:04:00Z">
                <w:pPr>
                  <w:keepNext/>
                  <w:keepLines/>
                  <w:overflowPunct/>
                  <w:autoSpaceDE/>
                  <w:autoSpaceDN/>
                  <w:adjustRightInd/>
                  <w:spacing w:after="0" w:line="180" w:lineRule="exact"/>
                  <w:textAlignment w:val="auto"/>
                </w:pPr>
              </w:pPrChange>
            </w:pPr>
            <w:del w:id="1444"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14:paraId="0737A2E0" w14:textId="77777777" w:rsidR="006C49F5" w:rsidRDefault="00A40E96">
            <w:pPr>
              <w:jc w:val="both"/>
              <w:rPr>
                <w:del w:id="1445" w:author="Chao Wei" w:date="2020-11-02T12:04:00Z"/>
                <w:rFonts w:eastAsia="Times New Roman"/>
                <w:color w:val="000000"/>
                <w:sz w:val="16"/>
                <w:szCs w:val="16"/>
                <w:lang w:eastAsia="zh-CN"/>
              </w:rPr>
              <w:pPrChange w:id="1446" w:author="Chao Wei" w:date="2020-11-02T12:04:00Z">
                <w:pPr>
                  <w:keepNext/>
                  <w:keepLines/>
                  <w:overflowPunct/>
                  <w:autoSpaceDE/>
                  <w:autoSpaceDN/>
                  <w:adjustRightInd/>
                  <w:spacing w:after="0" w:line="180" w:lineRule="exact"/>
                  <w:textAlignment w:val="auto"/>
                </w:pPr>
              </w:pPrChange>
            </w:pPr>
            <w:del w:id="1447" w:author="Chao Wei" w:date="2020-11-02T12:04:00Z">
              <w:r>
                <w:rPr>
                  <w:rFonts w:eastAsia="Times New Roman"/>
                  <w:color w:val="000000"/>
                  <w:sz w:val="16"/>
                  <w:szCs w:val="16"/>
                  <w:lang w:eastAsia="zh-CN"/>
                </w:rPr>
                <w:delText>Msg4 (4.0 dB)</w:delText>
              </w:r>
            </w:del>
          </w:p>
        </w:tc>
      </w:tr>
      <w:tr w:rsidR="006C49F5" w14:paraId="5DA9FD90" w14:textId="77777777">
        <w:trPr>
          <w:trHeight w:val="288"/>
          <w:jc w:val="center"/>
          <w:del w:id="1448"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75173A75" w14:textId="77777777" w:rsidR="006C49F5" w:rsidRDefault="006C49F5">
            <w:pPr>
              <w:jc w:val="both"/>
              <w:rPr>
                <w:del w:id="1449" w:author="Chao Wei" w:date="2020-11-02T12:04:00Z"/>
                <w:rFonts w:eastAsia="Times New Roman"/>
                <w:color w:val="000000"/>
                <w:sz w:val="16"/>
                <w:szCs w:val="16"/>
                <w:lang w:eastAsia="zh-CN"/>
              </w:rPr>
              <w:pPrChange w:id="1450"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172A9B02" w14:textId="77777777" w:rsidR="006C49F5" w:rsidRDefault="006C49F5">
            <w:pPr>
              <w:jc w:val="both"/>
              <w:rPr>
                <w:del w:id="1451" w:author="Chao Wei" w:date="2020-11-02T12:04:00Z"/>
                <w:rFonts w:eastAsia="Times New Roman"/>
                <w:color w:val="000000"/>
                <w:sz w:val="16"/>
                <w:szCs w:val="16"/>
                <w:lang w:eastAsia="zh-CN"/>
              </w:rPr>
              <w:pPrChange w:id="1452"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588962FB" w14:textId="77777777" w:rsidR="006C49F5" w:rsidRDefault="006C49F5">
            <w:pPr>
              <w:jc w:val="both"/>
              <w:rPr>
                <w:del w:id="1453" w:author="Chao Wei" w:date="2020-11-02T12:04:00Z"/>
                <w:rFonts w:eastAsia="Times New Roman"/>
                <w:color w:val="000000"/>
                <w:sz w:val="16"/>
                <w:szCs w:val="16"/>
                <w:lang w:eastAsia="zh-CN"/>
              </w:rPr>
              <w:pPrChange w:id="1454"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29A72D6C" w14:textId="77777777" w:rsidR="006C49F5" w:rsidRDefault="00A40E96">
            <w:pPr>
              <w:jc w:val="both"/>
              <w:rPr>
                <w:del w:id="1455" w:author="Chao Wei" w:date="2020-11-02T12:04:00Z"/>
                <w:rFonts w:eastAsia="Times New Roman"/>
                <w:color w:val="000000"/>
                <w:sz w:val="16"/>
                <w:szCs w:val="16"/>
                <w:lang w:eastAsia="zh-CN"/>
              </w:rPr>
              <w:pPrChange w:id="1456" w:author="Chao Wei" w:date="2020-11-02T12:04:00Z">
                <w:pPr>
                  <w:keepNext/>
                  <w:keepLines/>
                  <w:overflowPunct/>
                  <w:autoSpaceDE/>
                  <w:autoSpaceDN/>
                  <w:adjustRightInd/>
                  <w:spacing w:after="0" w:line="180" w:lineRule="exact"/>
                  <w:textAlignment w:val="auto"/>
                </w:pPr>
              </w:pPrChange>
            </w:pPr>
            <w:del w:id="1457"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14:paraId="0D8653D7" w14:textId="77777777" w:rsidR="006C49F5" w:rsidRDefault="00A40E96">
            <w:pPr>
              <w:jc w:val="both"/>
              <w:rPr>
                <w:del w:id="1458" w:author="Chao Wei" w:date="2020-11-02T12:04:00Z"/>
                <w:rFonts w:eastAsia="Times New Roman"/>
                <w:color w:val="000000"/>
                <w:sz w:val="16"/>
                <w:szCs w:val="16"/>
                <w:lang w:eastAsia="zh-CN"/>
              </w:rPr>
              <w:pPrChange w:id="1459" w:author="Chao Wei" w:date="2020-11-02T12:04:00Z">
                <w:pPr>
                  <w:keepNext/>
                  <w:keepLines/>
                  <w:overflowPunct/>
                  <w:autoSpaceDE/>
                  <w:autoSpaceDN/>
                  <w:adjustRightInd/>
                  <w:spacing w:after="0" w:line="180" w:lineRule="exact"/>
                  <w:textAlignment w:val="auto"/>
                </w:pPr>
              </w:pPrChange>
            </w:pPr>
            <w:del w:id="1460"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14:paraId="754B1D25" w14:textId="77777777" w:rsidR="006C49F5" w:rsidRDefault="00A40E96">
            <w:pPr>
              <w:jc w:val="both"/>
              <w:rPr>
                <w:del w:id="1461" w:author="Chao Wei" w:date="2020-11-02T12:04:00Z"/>
                <w:rFonts w:eastAsia="Times New Roman"/>
                <w:color w:val="000000"/>
                <w:sz w:val="16"/>
                <w:szCs w:val="16"/>
                <w:lang w:eastAsia="zh-CN"/>
              </w:rPr>
              <w:pPrChange w:id="1462" w:author="Chao Wei" w:date="2020-11-02T12:04:00Z">
                <w:pPr>
                  <w:keepNext/>
                  <w:keepLines/>
                  <w:overflowPunct/>
                  <w:autoSpaceDE/>
                  <w:autoSpaceDN/>
                  <w:adjustRightInd/>
                  <w:spacing w:after="0" w:line="180" w:lineRule="exact"/>
                  <w:textAlignment w:val="auto"/>
                </w:pPr>
              </w:pPrChange>
            </w:pPr>
            <w:del w:id="1463" w:author="Chao Wei" w:date="2020-11-02T12:04:00Z">
              <w:r>
                <w:rPr>
                  <w:rFonts w:eastAsia="Times New Roman"/>
                  <w:color w:val="000000"/>
                  <w:sz w:val="16"/>
                  <w:szCs w:val="16"/>
                  <w:lang w:eastAsia="zh-CN"/>
                </w:rPr>
                <w:delText>PDCCH CSS (1.5 dB)</w:delText>
              </w:r>
            </w:del>
          </w:p>
        </w:tc>
      </w:tr>
      <w:tr w:rsidR="006C49F5" w14:paraId="70FE5DA6" w14:textId="77777777">
        <w:trPr>
          <w:trHeight w:val="288"/>
          <w:jc w:val="center"/>
          <w:del w:id="1464"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5D717785" w14:textId="77777777" w:rsidR="006C49F5" w:rsidRDefault="006C49F5">
            <w:pPr>
              <w:jc w:val="both"/>
              <w:rPr>
                <w:del w:id="1465" w:author="Chao Wei" w:date="2020-11-02T12:04:00Z"/>
                <w:rFonts w:eastAsia="Times New Roman"/>
                <w:color w:val="000000"/>
                <w:sz w:val="16"/>
                <w:szCs w:val="16"/>
                <w:lang w:eastAsia="zh-CN"/>
              </w:rPr>
              <w:pPrChange w:id="1466"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65030CF8" w14:textId="77777777" w:rsidR="006C49F5" w:rsidRDefault="006C49F5">
            <w:pPr>
              <w:jc w:val="both"/>
              <w:rPr>
                <w:del w:id="1467" w:author="Chao Wei" w:date="2020-11-02T12:04:00Z"/>
                <w:rFonts w:eastAsia="Times New Roman"/>
                <w:color w:val="000000"/>
                <w:sz w:val="16"/>
                <w:szCs w:val="16"/>
                <w:lang w:eastAsia="zh-CN"/>
              </w:rPr>
              <w:pPrChange w:id="1468"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41157643" w14:textId="77777777" w:rsidR="006C49F5" w:rsidRDefault="006C49F5">
            <w:pPr>
              <w:jc w:val="both"/>
              <w:rPr>
                <w:del w:id="1469" w:author="Chao Wei" w:date="2020-11-02T12:04:00Z"/>
                <w:rFonts w:eastAsia="Times New Roman"/>
                <w:color w:val="000000"/>
                <w:sz w:val="16"/>
                <w:szCs w:val="16"/>
                <w:lang w:eastAsia="zh-CN"/>
              </w:rPr>
              <w:pPrChange w:id="1470"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6F66BEF4" w14:textId="77777777" w:rsidR="006C49F5" w:rsidRDefault="00A40E96">
            <w:pPr>
              <w:jc w:val="both"/>
              <w:rPr>
                <w:del w:id="1471" w:author="Chao Wei" w:date="2020-11-02T12:04:00Z"/>
                <w:rFonts w:eastAsia="Times New Roman"/>
                <w:color w:val="000000"/>
                <w:sz w:val="16"/>
                <w:szCs w:val="16"/>
                <w:lang w:eastAsia="zh-CN"/>
              </w:rPr>
              <w:pPrChange w:id="1472" w:author="Chao Wei" w:date="2020-11-02T12:04:00Z">
                <w:pPr>
                  <w:keepNext/>
                  <w:keepLines/>
                  <w:overflowPunct/>
                  <w:autoSpaceDE/>
                  <w:autoSpaceDN/>
                  <w:adjustRightInd/>
                  <w:spacing w:after="0" w:line="180" w:lineRule="exact"/>
                  <w:textAlignment w:val="auto"/>
                </w:pPr>
              </w:pPrChange>
            </w:pPr>
            <w:del w:id="1473"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14:paraId="53B895F1" w14:textId="77777777" w:rsidR="006C49F5" w:rsidRDefault="00A40E96">
            <w:pPr>
              <w:jc w:val="both"/>
              <w:rPr>
                <w:del w:id="1474" w:author="Chao Wei" w:date="2020-11-02T12:04:00Z"/>
                <w:rFonts w:eastAsia="Times New Roman"/>
                <w:color w:val="000000"/>
                <w:sz w:val="16"/>
                <w:szCs w:val="16"/>
                <w:lang w:eastAsia="zh-CN"/>
              </w:rPr>
              <w:pPrChange w:id="1475" w:author="Chao Wei" w:date="2020-11-02T12:04:00Z">
                <w:pPr>
                  <w:keepNext/>
                  <w:keepLines/>
                  <w:overflowPunct/>
                  <w:autoSpaceDE/>
                  <w:autoSpaceDN/>
                  <w:adjustRightInd/>
                  <w:spacing w:after="0" w:line="180" w:lineRule="exact"/>
                  <w:textAlignment w:val="auto"/>
                </w:pPr>
              </w:pPrChange>
            </w:pPr>
            <w:del w:id="1476"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14:paraId="6B5D2FC4" w14:textId="77777777" w:rsidR="006C49F5" w:rsidRDefault="00A40E96">
            <w:pPr>
              <w:jc w:val="both"/>
              <w:rPr>
                <w:del w:id="1477" w:author="Chao Wei" w:date="2020-11-02T12:04:00Z"/>
                <w:rFonts w:eastAsia="Times New Roman"/>
                <w:color w:val="000000"/>
                <w:sz w:val="16"/>
                <w:szCs w:val="16"/>
                <w:lang w:eastAsia="zh-CN"/>
              </w:rPr>
              <w:pPrChange w:id="1478" w:author="Chao Wei" w:date="2020-11-02T12:04:00Z">
                <w:pPr>
                  <w:keepNext/>
                  <w:keepLines/>
                  <w:overflowPunct/>
                  <w:autoSpaceDE/>
                  <w:autoSpaceDN/>
                  <w:adjustRightInd/>
                  <w:spacing w:after="0" w:line="180" w:lineRule="exact"/>
                  <w:textAlignment w:val="auto"/>
                </w:pPr>
              </w:pPrChange>
            </w:pPr>
            <w:del w:id="1479" w:author="Chao Wei" w:date="2020-11-02T12:04:00Z">
              <w:r>
                <w:rPr>
                  <w:rFonts w:eastAsia="Times New Roman"/>
                  <w:color w:val="000000"/>
                  <w:sz w:val="16"/>
                  <w:szCs w:val="16"/>
                  <w:lang w:eastAsia="zh-CN"/>
                </w:rPr>
                <w:delText>PDCCH USS (1.2 dB)</w:delText>
              </w:r>
            </w:del>
          </w:p>
        </w:tc>
      </w:tr>
    </w:tbl>
    <w:p w14:paraId="695B956D" w14:textId="77777777" w:rsidR="006C49F5" w:rsidRDefault="006C49F5">
      <w:pPr>
        <w:jc w:val="both"/>
        <w:rPr>
          <w:rFonts w:cs="Arial"/>
          <w:b/>
          <w:bCs/>
        </w:rPr>
        <w:pPrChange w:id="1480" w:author="Chao Wei" w:date="2020-11-02T12:04:00Z">
          <w:pPr>
            <w:pStyle w:val="a9"/>
            <w:jc w:val="center"/>
          </w:pPr>
        </w:pPrChange>
      </w:pPr>
    </w:p>
    <w:p w14:paraId="798054A1" w14:textId="77777777" w:rsidR="006C49F5" w:rsidRDefault="006C49F5">
      <w:pPr>
        <w:jc w:val="both"/>
        <w:rPr>
          <w:lang w:val="en-GB" w:eastAsia="zh-CN"/>
        </w:rPr>
      </w:pPr>
    </w:p>
    <w:p w14:paraId="4B3BA31E" w14:textId="77777777" w:rsidR="006C49F5" w:rsidRDefault="00A40E96">
      <w:pPr>
        <w:pStyle w:val="2"/>
        <w:ind w:left="540"/>
      </w:pPr>
      <w:r>
        <w:t>UL coverage recovery</w:t>
      </w:r>
    </w:p>
    <w:p w14:paraId="49ED8ED7" w14:textId="77777777" w:rsidR="006C49F5" w:rsidRDefault="00A40E96">
      <w:pPr>
        <w:jc w:val="both"/>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398D98E2" w14:textId="77777777" w:rsidR="006C49F5" w:rsidRDefault="00A40E96">
      <w:pPr>
        <w:rPr>
          <w:b/>
          <w:u w:val="single"/>
        </w:rPr>
      </w:pPr>
      <w:r>
        <w:rPr>
          <w:b/>
          <w:u w:val="single"/>
        </w:rPr>
        <w:t>Observation #1</w:t>
      </w:r>
    </w:p>
    <w:p w14:paraId="082EFA96" w14:textId="77777777"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solutions for UL channels introduced in the Rel-17 CE SI could be reused for coverage recovery for RedCap UE.</w:t>
      </w:r>
    </w:p>
    <w:p w14:paraId="0D4FEFDD" w14:textId="77777777" w:rsidR="006C49F5" w:rsidRDefault="006C49F5">
      <w:pPr>
        <w:jc w:val="both"/>
        <w:rPr>
          <w:lang w:eastAsia="zh-CN"/>
        </w:rPr>
      </w:pPr>
    </w:p>
    <w:p w14:paraId="4EB19A92" w14:textId="77777777" w:rsidR="006C49F5" w:rsidRDefault="00A40E96">
      <w:pPr>
        <w:rPr>
          <w:b/>
          <w:u w:val="single"/>
        </w:rPr>
      </w:pPr>
      <w:r>
        <w:rPr>
          <w:b/>
          <w:u w:val="single"/>
        </w:rPr>
        <w:t>Observation #2</w:t>
      </w:r>
    </w:p>
    <w:p w14:paraId="0E83B01A" w14:textId="77777777"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Additional UL enhancements outside Rel-17 CE SI could also be considered for RedCap</w:t>
      </w:r>
    </w:p>
    <w:p w14:paraId="6D079FD9" w14:textId="77777777"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RedCap UE with a reduction on the maximum channel bandwidth. </w:t>
      </w:r>
    </w:p>
    <w:p w14:paraId="588C2FD5" w14:textId="77777777"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14:paraId="1513DCB7" w14:textId="77777777"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RedCap user cases. </w:t>
      </w:r>
    </w:p>
    <w:p w14:paraId="36072642" w14:textId="77777777" w:rsidR="006C49F5" w:rsidRDefault="006C49F5">
      <w:pPr>
        <w:spacing w:after="120"/>
        <w:rPr>
          <w:lang w:val="en-GB" w:eastAsia="zh-CN"/>
        </w:rPr>
      </w:pPr>
    </w:p>
    <w:p w14:paraId="4B537A48" w14:textId="77777777" w:rsidR="006C49F5" w:rsidRDefault="00A40E96">
      <w:pPr>
        <w:rPr>
          <w:lang w:eastAsia="zh-CN"/>
        </w:rPr>
      </w:pPr>
      <w:r>
        <w:rPr>
          <w:lang w:eastAsia="zh-CN"/>
        </w:rPr>
        <w:lastRenderedPageBreak/>
        <w:t xml:space="preserve">Based on companies’ observations, </w:t>
      </w:r>
      <w:r>
        <w:rPr>
          <w:lang w:val="en-GB" w:eastAsia="zh-CN"/>
        </w:rPr>
        <w:t>the following observations are proposed for discussion for the TP drafting for TR 38.875</w:t>
      </w:r>
      <w:r>
        <w:rPr>
          <w:lang w:eastAsia="zh-CN"/>
        </w:rPr>
        <w:t>.</w:t>
      </w:r>
    </w:p>
    <w:p w14:paraId="5C8700DC" w14:textId="77777777" w:rsidR="006C49F5" w:rsidRDefault="00A40E96">
      <w:pPr>
        <w:rPr>
          <w:b/>
          <w:highlight w:val="yellow"/>
          <w:u w:val="single"/>
        </w:rPr>
      </w:pPr>
      <w:r>
        <w:rPr>
          <w:b/>
          <w:highlight w:val="yellow"/>
          <w:u w:val="single"/>
        </w:rPr>
        <w:t>Moderator’s observation</w:t>
      </w:r>
    </w:p>
    <w:p w14:paraId="4238D68E" w14:textId="77777777" w:rsidR="006C49F5" w:rsidRDefault="00A40E96">
      <w:pPr>
        <w:pStyle w:val="afd"/>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14:paraId="198BEF3D" w14:textId="77777777"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are phase continuity and power consistency]</w:t>
      </w:r>
    </w:p>
    <w:p w14:paraId="2865AEFC" w14:textId="77777777"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Lower DM-RSM density in time domain. [The potential specification impacts include DM-RS pattern and configuration, power consistency and phase continuity]</w:t>
      </w:r>
    </w:p>
    <w:p w14:paraId="5FF6B962" w14:textId="77777777"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14:paraId="1732DB84" w14:textId="77777777" w:rsidR="006C49F5" w:rsidRDefault="00A40E96">
      <w:pPr>
        <w:pStyle w:val="afd"/>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Additional UL enhancements outside Rel-17 CE SI could also be considered for RedCap including</w:t>
      </w:r>
      <w:ins w:id="1481" w:author="Chao Wei" w:date="2020-11-02T11:46:00Z">
        <w:r>
          <w:rPr>
            <w:rFonts w:ascii="Times New Roman" w:eastAsia="SimSun" w:hAnsi="Times New Roman"/>
            <w:sz w:val="20"/>
            <w:szCs w:val="20"/>
            <w:highlight w:val="yellow"/>
            <w:lang w:val="en-GB" w:eastAsia="zh-CN"/>
          </w:rPr>
          <w:t xml:space="preserve"> at least</w:t>
        </w:r>
      </w:ins>
    </w:p>
    <w:p w14:paraId="151C148C" w14:textId="77777777"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714CFE2C" w14:textId="77777777"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31BFCA7B" w14:textId="77777777"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Hopping across a larger system bandwidth. [The potential specification impact includes definition of RF retuning time and UL transmission interruption during RF retuning time.]</w:t>
      </w:r>
    </w:p>
    <w:p w14:paraId="25C7AB20" w14:textId="77777777" w:rsidR="006C49F5" w:rsidRDefault="006C49F5">
      <w:pPr>
        <w:spacing w:after="120"/>
        <w:jc w:val="both"/>
        <w:rPr>
          <w:highlight w:val="yellow"/>
          <w:lang w:val="en-GB" w:eastAsia="zh-CN"/>
        </w:rPr>
      </w:pPr>
    </w:p>
    <w:p w14:paraId="77FCA750" w14:textId="77777777" w:rsidR="006C49F5" w:rsidRDefault="00A40E96">
      <w:pPr>
        <w:jc w:val="both"/>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16FBBC34" w14:textId="77777777">
        <w:tc>
          <w:tcPr>
            <w:tcW w:w="1493" w:type="dxa"/>
            <w:shd w:val="clear" w:color="auto" w:fill="D9D9D9"/>
            <w:tcMar>
              <w:top w:w="0" w:type="dxa"/>
              <w:left w:w="108" w:type="dxa"/>
              <w:bottom w:w="0" w:type="dxa"/>
              <w:right w:w="108" w:type="dxa"/>
            </w:tcMar>
          </w:tcPr>
          <w:p w14:paraId="32ABAD36" w14:textId="77777777" w:rsidR="006C49F5" w:rsidRDefault="00A40E96">
            <w:pPr>
              <w:rPr>
                <w:b/>
                <w:bCs/>
                <w:lang w:eastAsia="sv-SE"/>
              </w:rPr>
            </w:pPr>
            <w:r>
              <w:rPr>
                <w:b/>
                <w:bCs/>
                <w:lang w:eastAsia="sv-SE"/>
              </w:rPr>
              <w:t>Company</w:t>
            </w:r>
          </w:p>
        </w:tc>
        <w:tc>
          <w:tcPr>
            <w:tcW w:w="1922" w:type="dxa"/>
            <w:shd w:val="clear" w:color="auto" w:fill="D9D9D9"/>
          </w:tcPr>
          <w:p w14:paraId="7F20C1E9"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6BC0AEC" w14:textId="77777777" w:rsidR="006C49F5" w:rsidRDefault="00A40E96">
            <w:pPr>
              <w:rPr>
                <w:b/>
                <w:bCs/>
                <w:lang w:eastAsia="sv-SE"/>
              </w:rPr>
            </w:pPr>
            <w:r>
              <w:rPr>
                <w:b/>
                <w:bCs/>
                <w:color w:val="000000"/>
                <w:lang w:eastAsia="sv-SE"/>
              </w:rPr>
              <w:t>Comments</w:t>
            </w:r>
          </w:p>
        </w:tc>
      </w:tr>
      <w:tr w:rsidR="006C49F5" w14:paraId="388D28FC" w14:textId="77777777">
        <w:tc>
          <w:tcPr>
            <w:tcW w:w="1493" w:type="dxa"/>
            <w:tcMar>
              <w:top w:w="0" w:type="dxa"/>
              <w:left w:w="108" w:type="dxa"/>
              <w:bottom w:w="0" w:type="dxa"/>
              <w:right w:w="108" w:type="dxa"/>
            </w:tcMar>
          </w:tcPr>
          <w:p w14:paraId="526FE0C5" w14:textId="77777777" w:rsidR="006C49F5" w:rsidRDefault="00A40E96">
            <w:pPr>
              <w:rPr>
                <w:lang w:eastAsia="zh-CN"/>
              </w:rPr>
            </w:pPr>
            <w:r>
              <w:rPr>
                <w:rFonts w:hint="eastAsia"/>
                <w:lang w:eastAsia="zh-CN"/>
              </w:rPr>
              <w:t>v</w:t>
            </w:r>
            <w:r>
              <w:rPr>
                <w:lang w:eastAsia="zh-CN"/>
              </w:rPr>
              <w:t>ivo</w:t>
            </w:r>
          </w:p>
        </w:tc>
        <w:tc>
          <w:tcPr>
            <w:tcW w:w="1922" w:type="dxa"/>
          </w:tcPr>
          <w:p w14:paraId="290EC327" w14:textId="77777777" w:rsidR="006C49F5" w:rsidRDefault="006C49F5">
            <w:pPr>
              <w:rPr>
                <w:lang w:eastAsia="sv-SE"/>
              </w:rPr>
            </w:pPr>
          </w:p>
        </w:tc>
        <w:tc>
          <w:tcPr>
            <w:tcW w:w="5670" w:type="dxa"/>
            <w:tcMar>
              <w:top w:w="0" w:type="dxa"/>
              <w:left w:w="108" w:type="dxa"/>
              <w:bottom w:w="0" w:type="dxa"/>
              <w:right w:w="108" w:type="dxa"/>
            </w:tcMar>
          </w:tcPr>
          <w:p w14:paraId="366183FD" w14:textId="77777777" w:rsidR="006C49F5" w:rsidRDefault="00A40E96">
            <w:pPr>
              <w:rPr>
                <w:lang w:eastAsia="zh-CN"/>
              </w:rPr>
            </w:pPr>
            <w:r>
              <w:rPr>
                <w:lang w:eastAsia="zh-CN"/>
              </w:rPr>
              <w:t>We think the following techniques are commonly applicable for both eMBB and RedCap coverage enhancements and should be captured under the first main bullet</w:t>
            </w:r>
          </w:p>
          <w:p w14:paraId="56114C10" w14:textId="77777777"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709FE2C4" w14:textId="77777777"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40CB7B0E" w14:textId="77777777" w:rsidR="006C49F5" w:rsidRDefault="00A40E9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593C99AE" w14:textId="77777777" w:rsidR="006C49F5" w:rsidRDefault="00A40E96">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04E0A100" w14:textId="77777777" w:rsidR="006C49F5" w:rsidRDefault="006C49F5">
            <w:pPr>
              <w:rPr>
                <w:lang w:val="en-GB" w:eastAsia="zh-CN"/>
              </w:rPr>
            </w:pPr>
          </w:p>
        </w:tc>
      </w:tr>
      <w:tr w:rsidR="006C49F5" w14:paraId="3F85D766" w14:textId="77777777">
        <w:tc>
          <w:tcPr>
            <w:tcW w:w="1493" w:type="dxa"/>
            <w:tcMar>
              <w:top w:w="0" w:type="dxa"/>
              <w:left w:w="108" w:type="dxa"/>
              <w:bottom w:w="0" w:type="dxa"/>
              <w:right w:w="108" w:type="dxa"/>
            </w:tcMar>
          </w:tcPr>
          <w:p w14:paraId="1A6A16ED" w14:textId="77777777" w:rsidR="006C49F5" w:rsidRDefault="00A40E96">
            <w:pPr>
              <w:rPr>
                <w:lang w:eastAsia="zh-CN"/>
              </w:rPr>
            </w:pPr>
            <w:r>
              <w:rPr>
                <w:rFonts w:hint="eastAsia"/>
                <w:lang w:eastAsia="zh-CN"/>
              </w:rPr>
              <w:t>ZTE</w:t>
            </w:r>
          </w:p>
        </w:tc>
        <w:tc>
          <w:tcPr>
            <w:tcW w:w="1922" w:type="dxa"/>
          </w:tcPr>
          <w:p w14:paraId="72FE5198" w14:textId="77777777" w:rsidR="006C49F5" w:rsidRDefault="006C49F5">
            <w:pPr>
              <w:rPr>
                <w:lang w:eastAsia="sv-SE"/>
              </w:rPr>
            </w:pPr>
          </w:p>
        </w:tc>
        <w:tc>
          <w:tcPr>
            <w:tcW w:w="5670" w:type="dxa"/>
            <w:tcMar>
              <w:top w:w="0" w:type="dxa"/>
              <w:left w:w="108" w:type="dxa"/>
              <w:bottom w:w="0" w:type="dxa"/>
              <w:right w:w="108" w:type="dxa"/>
            </w:tcMar>
          </w:tcPr>
          <w:p w14:paraId="218D29B5" w14:textId="77777777" w:rsidR="006C49F5" w:rsidRDefault="00A40E9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C49F5" w14:paraId="3BDD6D5E" w14:textId="77777777">
        <w:tc>
          <w:tcPr>
            <w:tcW w:w="1493" w:type="dxa"/>
            <w:tcMar>
              <w:top w:w="0" w:type="dxa"/>
              <w:left w:w="108" w:type="dxa"/>
              <w:bottom w:w="0" w:type="dxa"/>
              <w:right w:w="108" w:type="dxa"/>
            </w:tcMar>
          </w:tcPr>
          <w:p w14:paraId="0CA54B4F" w14:textId="77777777" w:rsidR="006C49F5" w:rsidRDefault="008503DB">
            <w:r>
              <w:lastRenderedPageBreak/>
              <w:t>Nokia, NSB</w:t>
            </w:r>
          </w:p>
        </w:tc>
        <w:tc>
          <w:tcPr>
            <w:tcW w:w="1922" w:type="dxa"/>
          </w:tcPr>
          <w:p w14:paraId="3C46D4B7" w14:textId="77777777" w:rsidR="006C49F5" w:rsidRDefault="006C49F5"/>
        </w:tc>
        <w:tc>
          <w:tcPr>
            <w:tcW w:w="5670" w:type="dxa"/>
            <w:tcMar>
              <w:top w:w="0" w:type="dxa"/>
              <w:left w:w="108" w:type="dxa"/>
              <w:bottom w:w="0" w:type="dxa"/>
              <w:right w:w="108" w:type="dxa"/>
            </w:tcMar>
          </w:tcPr>
          <w:p w14:paraId="045B411B" w14:textId="77777777" w:rsidR="006C49F5" w:rsidRDefault="008503DB">
            <w:r>
              <w:t>On P2, we are not sure if SUL is valid as this can depend on deployment</w:t>
            </w:r>
            <w:r w:rsidRPr="008503DB">
              <w:t>. Also, L1 measurement payload reduction has other specification impact and may not be necessary (for PUCCH).</w:t>
            </w:r>
          </w:p>
        </w:tc>
      </w:tr>
      <w:tr w:rsidR="0084592E" w14:paraId="16C19742" w14:textId="77777777">
        <w:tc>
          <w:tcPr>
            <w:tcW w:w="1493" w:type="dxa"/>
            <w:tcMar>
              <w:top w:w="0" w:type="dxa"/>
              <w:left w:w="108" w:type="dxa"/>
              <w:bottom w:w="0" w:type="dxa"/>
              <w:right w:w="108" w:type="dxa"/>
            </w:tcMar>
          </w:tcPr>
          <w:p w14:paraId="38B990B5" w14:textId="77777777" w:rsidR="0084592E" w:rsidRDefault="0084592E">
            <w:r>
              <w:t>Futurewei</w:t>
            </w:r>
          </w:p>
        </w:tc>
        <w:tc>
          <w:tcPr>
            <w:tcW w:w="1922" w:type="dxa"/>
          </w:tcPr>
          <w:p w14:paraId="41F13643" w14:textId="77777777" w:rsidR="0084592E" w:rsidRDefault="0084592E"/>
        </w:tc>
        <w:tc>
          <w:tcPr>
            <w:tcW w:w="5670" w:type="dxa"/>
            <w:tcMar>
              <w:top w:w="0" w:type="dxa"/>
              <w:left w:w="108" w:type="dxa"/>
              <w:bottom w:w="0" w:type="dxa"/>
              <w:right w:w="108" w:type="dxa"/>
            </w:tcMar>
          </w:tcPr>
          <w:p w14:paraId="5DBB7F41" w14:textId="77777777" w:rsidR="00F14EB2" w:rsidRDefault="00F14EB2" w:rsidP="00F14EB2">
            <w:r>
              <w:t xml:space="preserve">OK for existing techniques (including SUL for some </w:t>
            </w:r>
            <w:r w:rsidR="00DE4D75">
              <w:t>deployment</w:t>
            </w:r>
            <w:r>
              <w:t xml:space="preserve">) + Rel 17 CE SI </w:t>
            </w:r>
          </w:p>
          <w:p w14:paraId="7D0DD56C" w14:textId="77777777" w:rsidR="0084592E" w:rsidRDefault="0084592E"/>
        </w:tc>
      </w:tr>
      <w:tr w:rsidR="00A24A59" w14:paraId="3D3D791F" w14:textId="77777777">
        <w:tc>
          <w:tcPr>
            <w:tcW w:w="1493" w:type="dxa"/>
            <w:tcMar>
              <w:top w:w="0" w:type="dxa"/>
              <w:left w:w="108" w:type="dxa"/>
              <w:bottom w:w="0" w:type="dxa"/>
              <w:right w:w="108" w:type="dxa"/>
            </w:tcMar>
          </w:tcPr>
          <w:p w14:paraId="1BD47EBE"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420F089A" w14:textId="77777777" w:rsidR="00A24A59" w:rsidRDefault="00A24A59"/>
        </w:tc>
        <w:tc>
          <w:tcPr>
            <w:tcW w:w="5670" w:type="dxa"/>
            <w:tcMar>
              <w:top w:w="0" w:type="dxa"/>
              <w:left w:w="108" w:type="dxa"/>
              <w:bottom w:w="0" w:type="dxa"/>
              <w:right w:w="108" w:type="dxa"/>
            </w:tcMar>
          </w:tcPr>
          <w:p w14:paraId="55C9E405" w14:textId="77777777" w:rsidR="00A24A59" w:rsidRPr="00A24A59" w:rsidRDefault="00A24A59" w:rsidP="00F14EB2">
            <w:pPr>
              <w:rPr>
                <w:rFonts w:eastAsia="MS Mincho"/>
                <w:lang w:eastAsia="ja-JP"/>
              </w:rPr>
            </w:pPr>
            <w:r>
              <w:rPr>
                <w:rFonts w:eastAsia="MS Mincho" w:hint="eastAsia"/>
                <w:lang w:eastAsia="ja-JP"/>
              </w:rPr>
              <w:t xml:space="preserve">We support to follow </w:t>
            </w:r>
            <w:r>
              <w:rPr>
                <w:rFonts w:eastAsia="MS Mincho"/>
                <w:lang w:eastAsia="ja-JP"/>
              </w:rPr>
              <w:t>t</w:t>
            </w:r>
            <w:r w:rsidRPr="00A24A59">
              <w:rPr>
                <w:rFonts w:eastAsia="MS Mincho"/>
                <w:lang w:eastAsia="ja-JP"/>
              </w:rPr>
              <w:t>he solutions for UL coverage enhancements introduced in the Rel-17 CE SI</w:t>
            </w:r>
            <w:r>
              <w:rPr>
                <w:rFonts w:eastAsia="MS Mincho"/>
                <w:lang w:eastAsia="ja-JP"/>
              </w:rPr>
              <w:t>, and extension of Type A and B repetitions may be one of the solutions.</w:t>
            </w:r>
          </w:p>
        </w:tc>
      </w:tr>
      <w:tr w:rsidR="009A7DCD" w:rsidRPr="009F1F6E" w14:paraId="7A710C2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3E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571F70D" w14:textId="77777777" w:rsidR="009A7DCD" w:rsidRPr="009F1F6E"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F8F0E" w14:textId="77777777" w:rsidR="009A7DCD" w:rsidRPr="009A7DCD" w:rsidRDefault="009A7DCD" w:rsidP="00B7391F">
            <w:pPr>
              <w:rPr>
                <w:rFonts w:eastAsia="MS Mincho"/>
                <w:lang w:eastAsia="ja-JP"/>
              </w:rPr>
            </w:pPr>
            <w:r w:rsidRPr="009A7DCD">
              <w:rPr>
                <w:rFonts w:eastAsia="MS Mincho"/>
                <w:lang w:eastAsia="ja-JP"/>
              </w:rPr>
              <w:t xml:space="preserve">In principle we are fine with P1. </w:t>
            </w:r>
          </w:p>
          <w:p w14:paraId="15BFE40E" w14:textId="77777777" w:rsidR="009A7DCD" w:rsidRPr="009A7DCD" w:rsidRDefault="009A7DCD" w:rsidP="00B7391F">
            <w:pPr>
              <w:rPr>
                <w:rFonts w:eastAsia="MS Mincho"/>
                <w:lang w:eastAsia="ja-JP"/>
              </w:rPr>
            </w:pPr>
            <w:r w:rsidRPr="009A7DCD">
              <w:rPr>
                <w:rFonts w:eastAsia="MS Mincho"/>
                <w:lang w:eastAsia="ja-JP"/>
              </w:rPr>
              <w:t>The 2nd subbullet should be about lower “DM-RS” density.</w:t>
            </w:r>
          </w:p>
          <w:p w14:paraId="7D9CAA00" w14:textId="77777777" w:rsidR="009A7DCD" w:rsidRPr="009A7DCD" w:rsidRDefault="009A7DCD" w:rsidP="00B7391F">
            <w:pPr>
              <w:rPr>
                <w:rFonts w:eastAsia="MS Mincho"/>
                <w:lang w:eastAsia="ja-JP"/>
              </w:rPr>
            </w:pPr>
            <w:r w:rsidRPr="009A7DCD">
              <w:rPr>
                <w:rFonts w:eastAsia="MS Mincho"/>
                <w:lang w:eastAsia="ja-JP"/>
              </w:rPr>
              <w:t>For PUSCH data, the tradeoff between data rate and coverage can be considered. For example, HARQ retransmission and slot aggregation can be used for improving the coverage of PUSCH.</w:t>
            </w:r>
          </w:p>
          <w:p w14:paraId="7E32B5B0" w14:textId="77777777" w:rsidR="009A7DCD" w:rsidRPr="009A7DCD" w:rsidRDefault="009A7DCD" w:rsidP="00B7391F">
            <w:pPr>
              <w:rPr>
                <w:rFonts w:eastAsia="MS Mincho"/>
                <w:lang w:eastAsia="ja-JP"/>
              </w:rPr>
            </w:pPr>
            <w:r w:rsidRPr="009A7DCD">
              <w:rPr>
                <w:rFonts w:eastAsia="MS Mincho"/>
                <w:lang w:eastAsia="ja-JP"/>
              </w:rPr>
              <w:t>P2: no need to capture this now.</w:t>
            </w:r>
          </w:p>
        </w:tc>
      </w:tr>
      <w:tr w:rsidR="00B7391F" w:rsidRPr="009F1F6E" w14:paraId="632D03D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C5809" w14:textId="77777777"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EFA34B3" w14:textId="77777777"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4924A" w14:textId="77777777" w:rsidR="00B7391F" w:rsidRPr="009F1F6E" w:rsidRDefault="00B7391F" w:rsidP="00B7391F">
            <w:pPr>
              <w:rPr>
                <w:lang w:eastAsia="zh-CN"/>
              </w:rPr>
            </w:pPr>
            <w:r>
              <w:rPr>
                <w:rFonts w:hint="eastAsia"/>
                <w:lang w:eastAsia="zh-CN"/>
              </w:rPr>
              <w:t xml:space="preserve">We do not think all </w:t>
            </w:r>
            <w:r w:rsidRPr="009474FF">
              <w:rPr>
                <w:lang w:eastAsia="zh-CN"/>
              </w:rPr>
              <w:t>solutions for UL coverage enhancements introduced in the Rel-17 CE SI could be reused</w:t>
            </w:r>
            <w:r>
              <w:rPr>
                <w:rFonts w:hint="eastAsia"/>
                <w:lang w:eastAsia="zh-CN"/>
              </w:rPr>
              <w:t>.</w:t>
            </w:r>
            <w:r w:rsidRPr="009474FF">
              <w:rPr>
                <w:rFonts w:hint="eastAsia"/>
                <w:lang w:eastAsia="zh-CN"/>
              </w:rPr>
              <w:t xml:space="preserve"> </w:t>
            </w:r>
            <w:r>
              <w:rPr>
                <w:rFonts w:hint="eastAsia"/>
                <w:lang w:eastAsia="zh-CN"/>
              </w:rPr>
              <w:t>Considering that RedCap UE is aiming at low complexity/cost, simple methods with low implementation requirement and less specification impact are preferred. For example, we agree that repetition is recommended to Msg3 (P1 with sub-bullet1&amp;3).</w:t>
            </w:r>
          </w:p>
        </w:tc>
      </w:tr>
      <w:tr w:rsidR="00685FA9" w:rsidRPr="009F1F6E" w14:paraId="203AA83B"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A0D2D" w14:textId="77777777" w:rsidR="00685FA9" w:rsidRPr="009F1F6E" w:rsidRDefault="00685FA9" w:rsidP="00685FA9">
            <w:pPr>
              <w:rPr>
                <w:lang w:eastAsia="sv-SE"/>
              </w:rPr>
            </w:pPr>
            <w:r w:rsidRPr="000F1EAE">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3D853A9"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E4BD8" w14:textId="77777777" w:rsidR="00685FA9" w:rsidRDefault="00685FA9" w:rsidP="00685FA9">
            <w:pPr>
              <w:rPr>
                <w:rFonts w:eastAsia="맑은 고딕"/>
                <w:lang w:eastAsia="ko-KR"/>
              </w:rPr>
            </w:pPr>
            <w:r>
              <w:rPr>
                <w:rFonts w:eastAsia="맑은 고딕"/>
                <w:lang w:eastAsia="ko-KR"/>
              </w:rPr>
              <w:t>Although likely, solutions listed in P1 are not agreed in the CE SI, it can be used “potentially introduced in the Rel-17 CE SI…”.</w:t>
            </w:r>
          </w:p>
          <w:p w14:paraId="688061F3" w14:textId="77777777" w:rsidR="00685FA9" w:rsidRPr="00C85BC2" w:rsidRDefault="00685FA9" w:rsidP="00685FA9">
            <w:pPr>
              <w:rPr>
                <w:rFonts w:eastAsia="맑은 고딕"/>
                <w:lang w:eastAsia="ko-KR"/>
              </w:rPr>
            </w:pPr>
            <w:r>
              <w:rPr>
                <w:rFonts w:eastAsia="맑은 고딕" w:hint="eastAsia"/>
                <w:lang w:eastAsia="ko-KR"/>
              </w:rPr>
              <w:t xml:space="preserve">Not sure about SUL for RedCap and also </w:t>
            </w:r>
            <w:r>
              <w:rPr>
                <w:rFonts w:eastAsia="맑은 고딕"/>
                <w:lang w:eastAsia="ko-KR"/>
              </w:rPr>
              <w:t xml:space="preserve">L1 measurement payload reduction which seems related to </w:t>
            </w:r>
            <w:r>
              <w:rPr>
                <w:rFonts w:eastAsia="맑은 고딕" w:hint="eastAsia"/>
                <w:lang w:eastAsia="ko-KR"/>
              </w:rPr>
              <w:t>PUCCH coverage recovery.</w:t>
            </w:r>
            <w:r>
              <w:rPr>
                <w:rFonts w:eastAsia="맑은 고딕"/>
                <w:lang w:eastAsia="ko-KR"/>
              </w:rPr>
              <w:t xml:space="preserve"> In addition, SUL may not be mandatory for RedCap UE, and it may increase UE complexity. We should focus on the techniques can apply for most of UE with limited complexity. </w:t>
            </w:r>
          </w:p>
        </w:tc>
      </w:tr>
      <w:tr w:rsidR="00B43874" w:rsidRPr="009F1F6E" w14:paraId="00C1F0C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AA11" w14:textId="77777777" w:rsidR="00B43874" w:rsidRPr="000F1EAE" w:rsidRDefault="00B43874" w:rsidP="00B43874">
            <w:pPr>
              <w:rPr>
                <w:rFonts w:eastAsia="맑은 고딕"/>
                <w:lang w:eastAsia="ko-KR"/>
              </w:rPr>
            </w:pPr>
            <w:r>
              <w:rPr>
                <w:rFonts w:eastAsia="맑은 고딕"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1C0CFE5B" w14:textId="77777777" w:rsidR="00B43874" w:rsidRPr="009F1F6E" w:rsidRDefault="00B43874" w:rsidP="00B43874">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6BB08" w14:textId="77777777" w:rsidR="00B43874" w:rsidRPr="006432BF" w:rsidRDefault="00B43874" w:rsidP="00B43874">
            <w:pPr>
              <w:rPr>
                <w:rFonts w:eastAsia="맑은 고딕"/>
                <w:lang w:eastAsia="ko-KR"/>
              </w:rPr>
            </w:pPr>
            <w:r>
              <w:rPr>
                <w:rFonts w:eastAsia="맑은 고딕" w:hint="eastAsia"/>
                <w:lang w:eastAsia="ko-KR"/>
              </w:rPr>
              <w:t>We</w:t>
            </w:r>
            <w:r>
              <w:rPr>
                <w:rFonts w:eastAsia="맑은 고딕"/>
                <w:lang w:eastAsia="ko-KR"/>
              </w:rPr>
              <w:t xml:space="preserve"> are fine with main bullet in P1, but it would be better to discuss details after CE SI decision.  </w:t>
            </w:r>
          </w:p>
        </w:tc>
      </w:tr>
      <w:tr w:rsidR="004E475E" w14:paraId="4612081B" w14:textId="77777777" w:rsidTr="00CB7A43">
        <w:tc>
          <w:tcPr>
            <w:tcW w:w="1493" w:type="dxa"/>
            <w:tcMar>
              <w:top w:w="0" w:type="dxa"/>
              <w:left w:w="108" w:type="dxa"/>
              <w:bottom w:w="0" w:type="dxa"/>
              <w:right w:w="108" w:type="dxa"/>
            </w:tcMar>
          </w:tcPr>
          <w:p w14:paraId="538540F2" w14:textId="77777777" w:rsidR="004E475E" w:rsidRDefault="004E475E" w:rsidP="00CB7A43">
            <w:r>
              <w:t>Convida Wireless</w:t>
            </w:r>
          </w:p>
        </w:tc>
        <w:tc>
          <w:tcPr>
            <w:tcW w:w="1922" w:type="dxa"/>
          </w:tcPr>
          <w:p w14:paraId="3A196D0A" w14:textId="77777777" w:rsidR="004E475E" w:rsidRDefault="004E475E" w:rsidP="00CB7A43"/>
        </w:tc>
        <w:tc>
          <w:tcPr>
            <w:tcW w:w="5670" w:type="dxa"/>
            <w:tcMar>
              <w:top w:w="0" w:type="dxa"/>
              <w:left w:w="108" w:type="dxa"/>
              <w:bottom w:w="0" w:type="dxa"/>
              <w:right w:w="108" w:type="dxa"/>
            </w:tcMar>
          </w:tcPr>
          <w:p w14:paraId="7C78EC66" w14:textId="77777777" w:rsidR="004E475E" w:rsidRDefault="004E475E" w:rsidP="00CB7A43">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ED51A6" w:rsidRPr="009F1F6E" w14:paraId="5A3F900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2C4C9" w14:textId="3B1E873D" w:rsidR="00ED51A6" w:rsidRDefault="00ED51A6" w:rsidP="00ED51A6">
            <w:pPr>
              <w:rPr>
                <w:rFonts w:eastAsia="맑은 고딕"/>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70641135" w14:textId="2E24F89A" w:rsidR="00ED51A6" w:rsidRPr="009F1F6E" w:rsidRDefault="00ED51A6" w:rsidP="00ED51A6">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1551" w14:textId="7D6469E8" w:rsidR="00ED51A6" w:rsidRDefault="00ED51A6" w:rsidP="005440BD">
            <w:pPr>
              <w:rPr>
                <w:rFonts w:eastAsia="맑은 고딕"/>
                <w:lang w:eastAsia="ko-KR"/>
              </w:rPr>
            </w:pPr>
            <w:r>
              <w:rPr>
                <w:lang w:eastAsia="zh-CN"/>
              </w:rPr>
              <w:t>We are fine with P1 and P2.</w:t>
            </w:r>
            <w:r>
              <w:rPr>
                <w:rFonts w:hint="eastAsia"/>
                <w:lang w:eastAsia="zh-CN"/>
              </w:rPr>
              <w:t xml:space="preserve"> </w:t>
            </w:r>
            <w:r>
              <w:rPr>
                <w:lang w:eastAsia="zh-CN"/>
              </w:rPr>
              <w:t xml:space="preserve">For SUL, we </w:t>
            </w:r>
            <w:r w:rsidR="005440BD">
              <w:rPr>
                <w:lang w:eastAsia="zh-CN"/>
              </w:rPr>
              <w:t>would like</w:t>
            </w:r>
            <w:r>
              <w:rPr>
                <w:lang w:eastAsia="zh-CN"/>
              </w:rPr>
              <w:t xml:space="preserv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w:t>
            </w:r>
            <w:r>
              <w:rPr>
                <w:lang w:eastAsia="zh-CN"/>
              </w:rPr>
              <w:lastRenderedPageBreak/>
              <w:t xml:space="preserve">Additionally, in real markets, RedCap UEs will support multi bands naturally, SUL can fully utilize those UE hardware in those bands. </w:t>
            </w:r>
          </w:p>
        </w:tc>
      </w:tr>
    </w:tbl>
    <w:p w14:paraId="2B3FF2F1" w14:textId="77777777" w:rsidR="006C49F5" w:rsidRDefault="006C49F5">
      <w:pPr>
        <w:spacing w:after="120"/>
        <w:jc w:val="both"/>
        <w:rPr>
          <w:highlight w:val="yellow"/>
          <w:lang w:val="en-GB" w:eastAsia="zh-CN"/>
        </w:rPr>
      </w:pPr>
    </w:p>
    <w:p w14:paraId="4F57D4CD" w14:textId="77777777" w:rsidR="006C49F5" w:rsidRDefault="006C49F5">
      <w:pPr>
        <w:overflowPunct/>
        <w:autoSpaceDE/>
        <w:autoSpaceDN/>
        <w:adjustRightInd/>
        <w:spacing w:after="0"/>
        <w:textAlignment w:val="auto"/>
        <w:rPr>
          <w:lang w:eastAsia="zh-CN"/>
        </w:rPr>
      </w:pPr>
    </w:p>
    <w:p w14:paraId="778BAC3A" w14:textId="77777777" w:rsidR="006C49F5" w:rsidRDefault="006C49F5">
      <w:pPr>
        <w:jc w:val="both"/>
        <w:rPr>
          <w:lang w:val="en-GB" w:eastAsia="zh-CN"/>
        </w:rPr>
      </w:pPr>
    </w:p>
    <w:p w14:paraId="445B16DE" w14:textId="77777777" w:rsidR="006C49F5" w:rsidRDefault="00A40E96">
      <w:pPr>
        <w:pStyle w:val="2"/>
        <w:ind w:left="540"/>
      </w:pPr>
      <w:r>
        <w:t>PDSCH coverage recovery</w:t>
      </w:r>
    </w:p>
    <w:p w14:paraId="75892EC4" w14:textId="77777777" w:rsidR="006C49F5" w:rsidRDefault="00A40E96">
      <w:pPr>
        <w:rPr>
          <w:b/>
          <w:u w:val="single"/>
        </w:rPr>
      </w:pPr>
      <w:r>
        <w:rPr>
          <w:b/>
          <w:u w:val="single"/>
        </w:rPr>
        <w:t xml:space="preserve">Observation #1: </w:t>
      </w:r>
    </w:p>
    <w:p w14:paraId="2AD41987" w14:textId="77777777"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14:paraId="25E4217E" w14:textId="77777777"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1482" w:name="_Hlk54559291"/>
      <w:r>
        <w:rPr>
          <w:rFonts w:ascii="Times New Roman" w:eastAsia="SimSun" w:hAnsi="Times New Roman"/>
          <w:sz w:val="20"/>
          <w:szCs w:val="20"/>
          <w:lang w:val="en-GB" w:eastAsia="zh-CN"/>
        </w:rPr>
        <w:t xml:space="preserve">Table 5.1.3.1-3 </w:t>
      </w:r>
      <w:bookmarkEnd w:id="1482"/>
      <w:r>
        <w:rPr>
          <w:rFonts w:ascii="Times New Roman" w:eastAsia="SimSun" w:hAnsi="Times New Roman"/>
          <w:sz w:val="20"/>
          <w:szCs w:val="20"/>
          <w:lang w:val="en-GB" w:eastAsia="zh-CN"/>
        </w:rPr>
        <w:t>while achieving the target data rates for DL 2Mbps.</w:t>
      </w:r>
    </w:p>
    <w:p w14:paraId="3BE5A342" w14:textId="77777777"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14:paraId="73B4F590" w14:textId="77777777" w:rsidR="006C49F5" w:rsidRDefault="006C49F5">
      <w:pPr>
        <w:pStyle w:val="afd"/>
        <w:spacing w:after="120"/>
        <w:ind w:left="1080"/>
        <w:rPr>
          <w:rFonts w:ascii="Times New Roman" w:eastAsia="SimSun" w:hAnsi="Times New Roman"/>
          <w:sz w:val="20"/>
          <w:szCs w:val="20"/>
          <w:lang w:val="en-GB" w:eastAsia="zh-CN"/>
        </w:rPr>
      </w:pPr>
    </w:p>
    <w:p w14:paraId="003D864F" w14:textId="77777777" w:rsidR="006C49F5" w:rsidRDefault="00A40E96">
      <w:pPr>
        <w:rPr>
          <w:b/>
          <w:u w:val="single"/>
        </w:rPr>
      </w:pPr>
      <w:r>
        <w:rPr>
          <w:b/>
          <w:u w:val="single"/>
        </w:rPr>
        <w:t>Observation #2:</w:t>
      </w:r>
    </w:p>
    <w:p w14:paraId="535634E1" w14:textId="77777777"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14:paraId="2D376DB6" w14:textId="77777777"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[5, 8, 14] proposed a larger aggregation factor, e.g. 16 or more can be used for PDSCH for RedCap UE, and extension of RRC signalling for larger aggregation factor may be needed</w:t>
      </w:r>
    </w:p>
    <w:p w14:paraId="4278BC67" w14:textId="77777777"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also proposed to consider indicating the number of repetitions dynamically to RedCap UEs</w:t>
      </w:r>
    </w:p>
    <w:p w14:paraId="2CE09ABA" w14:textId="77777777" w:rsidR="006C49F5" w:rsidRDefault="006C49F5">
      <w:pPr>
        <w:pStyle w:val="afd"/>
        <w:spacing w:after="120"/>
        <w:ind w:left="360"/>
        <w:jc w:val="both"/>
        <w:rPr>
          <w:lang w:eastAsia="zh-CN"/>
        </w:rPr>
      </w:pPr>
    </w:p>
    <w:p w14:paraId="3F9CAD35" w14:textId="77777777" w:rsidR="006C49F5" w:rsidRDefault="00A40E96">
      <w:pPr>
        <w:rPr>
          <w:b/>
          <w:u w:val="single"/>
        </w:rPr>
      </w:pPr>
      <w:r>
        <w:rPr>
          <w:b/>
          <w:u w:val="single"/>
        </w:rPr>
        <w:t>Observation #3:</w:t>
      </w:r>
    </w:p>
    <w:p w14:paraId="78ADA9B6" w14:textId="77777777"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Frequency domain-based solutions can be considered to increase frequency diversity for RedCap UE</w:t>
      </w:r>
    </w:p>
    <w:p w14:paraId="395494B1" w14:textId="77777777"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14:paraId="7CD92197" w14:textId="77777777" w:rsidR="006C49F5" w:rsidRDefault="00A40E96">
      <w:pPr>
        <w:pStyle w:val="afd"/>
        <w:numPr>
          <w:ilvl w:val="1"/>
          <w:numId w:val="18"/>
        </w:numPr>
        <w:spacing w:after="12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30EA8F26" w14:textId="77777777" w:rsidR="006C49F5" w:rsidRDefault="006C49F5">
      <w:pPr>
        <w:rPr>
          <w:b/>
          <w:u w:val="single"/>
        </w:rPr>
      </w:pPr>
    </w:p>
    <w:p w14:paraId="318270DC" w14:textId="77777777" w:rsidR="006C49F5" w:rsidRDefault="00A40E96">
      <w:pPr>
        <w:rPr>
          <w:b/>
          <w:u w:val="single"/>
        </w:rPr>
      </w:pPr>
      <w:r>
        <w:rPr>
          <w:b/>
          <w:u w:val="single"/>
        </w:rPr>
        <w:t>Observation #4:</w:t>
      </w:r>
    </w:p>
    <w:p w14:paraId="74306968" w14:textId="77777777"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14:paraId="0048B18C" w14:textId="77777777"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14:paraId="7FCFF796" w14:textId="77777777"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14:paraId="685A2A61" w14:textId="77777777" w:rsidR="006C49F5" w:rsidRDefault="006C49F5">
      <w:pPr>
        <w:spacing w:after="120"/>
        <w:rPr>
          <w:lang w:val="en-GB" w:eastAsia="zh-CN"/>
        </w:rPr>
      </w:pPr>
    </w:p>
    <w:p w14:paraId="6618C140"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5EBA914F" w14:textId="77777777" w:rsidR="006C49F5" w:rsidRDefault="00A40E96">
      <w:pPr>
        <w:rPr>
          <w:b/>
          <w:highlight w:val="yellow"/>
          <w:u w:val="single"/>
        </w:rPr>
      </w:pPr>
      <w:r>
        <w:rPr>
          <w:b/>
          <w:highlight w:val="yellow"/>
          <w:u w:val="single"/>
        </w:rPr>
        <w:lastRenderedPageBreak/>
        <w:t>Moderator’s observation</w:t>
      </w:r>
    </w:p>
    <w:p w14:paraId="36657478" w14:textId="77777777" w:rsidR="006C49F5" w:rsidRDefault="00A40E96">
      <w:pPr>
        <w:pStyle w:val="afd"/>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Rel-15/16 coverage enhancement techniques (e.g. low-MCS table) are sufficient in compensating for the coverage loss from complexity reduction when the required coverage recovery is small</w:t>
      </w:r>
    </w:p>
    <w:p w14:paraId="6D31E13A" w14:textId="77777777" w:rsidR="006C49F5" w:rsidRDefault="00A40E96">
      <w:pPr>
        <w:pStyle w:val="afd"/>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Further extension of the existing techniques, such as slot aggregation enhancements can be considered </w:t>
      </w:r>
    </w:p>
    <w:p w14:paraId="2D9A72C5" w14:textId="77777777"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larger aggregation factor, e.g. 16 or more for PDSCH. The potential specification impacts are RRC signalling enhancement.</w:t>
      </w:r>
    </w:p>
    <w:p w14:paraId="1931BD6B" w14:textId="77777777"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Dynamic indication of the number of repetitions. The potential specification impacts are DCI design for indicating the number of repetitions.</w:t>
      </w:r>
    </w:p>
    <w:p w14:paraId="243C8126" w14:textId="77777777" w:rsidR="006C49F5" w:rsidRDefault="00A40E96">
      <w:pPr>
        <w:pStyle w:val="afd"/>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Hopping or BWP switching across a larger system bandwidth is beneficial for achieving frequency diversity gain</w:t>
      </w:r>
    </w:p>
    <w:p w14:paraId="40334906" w14:textId="77777777"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 potential specification impacts include hopping configuration for PDSCH, latency reduction for BWP switching time or RF retuning time across a larger BW</w:t>
      </w:r>
    </w:p>
    <w:p w14:paraId="0A854A31" w14:textId="77777777" w:rsidR="006C49F5" w:rsidRDefault="00A40E96">
      <w:pPr>
        <w:pStyle w:val="afd"/>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Improvement on channel estimation is also useful for improving the efficiency of coverage recovery</w:t>
      </w:r>
    </w:p>
    <w:p w14:paraId="367BF991" w14:textId="77777777"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include precoder cycling in time domain.</w:t>
      </w:r>
    </w:p>
    <w:p w14:paraId="4D21F941" w14:textId="77777777"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Increasing the granularity of PRB bundling. The potential specification impacts are new PRG size configuration.</w:t>
      </w:r>
    </w:p>
    <w:p w14:paraId="2B641AB1" w14:textId="77777777" w:rsidR="006C49F5" w:rsidRDefault="006C49F5">
      <w:pPr>
        <w:spacing w:after="120"/>
        <w:jc w:val="both"/>
        <w:rPr>
          <w:highlight w:val="yellow"/>
          <w:lang w:val="en-GB" w:eastAsia="zh-CN"/>
        </w:rPr>
      </w:pPr>
    </w:p>
    <w:p w14:paraId="3A60B73E" w14:textId="77777777" w:rsidR="006C49F5" w:rsidRDefault="00A40E96">
      <w:pPr>
        <w:jc w:val="both"/>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28DE54B2" w14:textId="77777777">
        <w:tc>
          <w:tcPr>
            <w:tcW w:w="1493" w:type="dxa"/>
            <w:shd w:val="clear" w:color="auto" w:fill="D9D9D9"/>
            <w:tcMar>
              <w:top w:w="0" w:type="dxa"/>
              <w:left w:w="108" w:type="dxa"/>
              <w:bottom w:w="0" w:type="dxa"/>
              <w:right w:w="108" w:type="dxa"/>
            </w:tcMar>
          </w:tcPr>
          <w:p w14:paraId="2B628F2E" w14:textId="77777777" w:rsidR="006C49F5" w:rsidRDefault="00A40E96">
            <w:pPr>
              <w:rPr>
                <w:b/>
                <w:bCs/>
                <w:lang w:eastAsia="sv-SE"/>
              </w:rPr>
            </w:pPr>
            <w:r>
              <w:rPr>
                <w:b/>
                <w:bCs/>
                <w:lang w:eastAsia="sv-SE"/>
              </w:rPr>
              <w:t>Company</w:t>
            </w:r>
          </w:p>
        </w:tc>
        <w:tc>
          <w:tcPr>
            <w:tcW w:w="1922" w:type="dxa"/>
            <w:shd w:val="clear" w:color="auto" w:fill="D9D9D9"/>
          </w:tcPr>
          <w:p w14:paraId="7F1BA063"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1E4FD82" w14:textId="77777777" w:rsidR="006C49F5" w:rsidRDefault="00A40E96">
            <w:pPr>
              <w:rPr>
                <w:b/>
                <w:bCs/>
                <w:lang w:eastAsia="sv-SE"/>
              </w:rPr>
            </w:pPr>
            <w:r>
              <w:rPr>
                <w:b/>
                <w:bCs/>
                <w:color w:val="000000"/>
                <w:lang w:eastAsia="sv-SE"/>
              </w:rPr>
              <w:t>Comments</w:t>
            </w:r>
          </w:p>
        </w:tc>
      </w:tr>
      <w:tr w:rsidR="006C49F5" w14:paraId="40273E61" w14:textId="77777777">
        <w:tc>
          <w:tcPr>
            <w:tcW w:w="1493" w:type="dxa"/>
            <w:tcMar>
              <w:top w:w="0" w:type="dxa"/>
              <w:left w:w="108" w:type="dxa"/>
              <w:bottom w:w="0" w:type="dxa"/>
              <w:right w:w="108" w:type="dxa"/>
            </w:tcMar>
          </w:tcPr>
          <w:p w14:paraId="7463FCCA" w14:textId="77777777" w:rsidR="006C49F5" w:rsidRDefault="00A40E96">
            <w:pPr>
              <w:rPr>
                <w:lang w:eastAsia="zh-CN"/>
              </w:rPr>
            </w:pPr>
            <w:r>
              <w:rPr>
                <w:rFonts w:hint="eastAsia"/>
                <w:lang w:eastAsia="zh-CN"/>
              </w:rPr>
              <w:t>v</w:t>
            </w:r>
            <w:r>
              <w:rPr>
                <w:lang w:eastAsia="zh-CN"/>
              </w:rPr>
              <w:t>ivo</w:t>
            </w:r>
          </w:p>
        </w:tc>
        <w:tc>
          <w:tcPr>
            <w:tcW w:w="1922" w:type="dxa"/>
          </w:tcPr>
          <w:p w14:paraId="3AE5C034" w14:textId="77777777" w:rsidR="006C49F5" w:rsidRDefault="006C49F5">
            <w:pPr>
              <w:rPr>
                <w:lang w:eastAsia="sv-SE"/>
              </w:rPr>
            </w:pPr>
          </w:p>
        </w:tc>
        <w:tc>
          <w:tcPr>
            <w:tcW w:w="5670" w:type="dxa"/>
            <w:tcMar>
              <w:top w:w="0" w:type="dxa"/>
              <w:left w:w="108" w:type="dxa"/>
              <w:bottom w:w="0" w:type="dxa"/>
              <w:right w:w="108" w:type="dxa"/>
            </w:tcMar>
          </w:tcPr>
          <w:p w14:paraId="1B0B573F" w14:textId="77777777" w:rsidR="006C49F5" w:rsidRDefault="00A40E9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14:paraId="1D1EC2E3" w14:textId="77777777" w:rsidR="006C49F5" w:rsidRDefault="00A40E9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C49F5" w14:paraId="6057B2B4" w14:textId="77777777">
        <w:tc>
          <w:tcPr>
            <w:tcW w:w="1493" w:type="dxa"/>
            <w:tcMar>
              <w:top w:w="0" w:type="dxa"/>
              <w:left w:w="108" w:type="dxa"/>
              <w:bottom w:w="0" w:type="dxa"/>
              <w:right w:w="108" w:type="dxa"/>
            </w:tcMar>
          </w:tcPr>
          <w:p w14:paraId="3C90E6C1" w14:textId="77777777" w:rsidR="006C49F5" w:rsidRDefault="00804392">
            <w:pPr>
              <w:rPr>
                <w:lang w:eastAsia="sv-SE"/>
              </w:rPr>
            </w:pPr>
            <w:r>
              <w:rPr>
                <w:lang w:eastAsia="sv-SE"/>
              </w:rPr>
              <w:t>Futurewei</w:t>
            </w:r>
          </w:p>
        </w:tc>
        <w:tc>
          <w:tcPr>
            <w:tcW w:w="1922" w:type="dxa"/>
          </w:tcPr>
          <w:p w14:paraId="1DF159F3" w14:textId="77777777" w:rsidR="006C49F5" w:rsidRDefault="006C49F5">
            <w:pPr>
              <w:rPr>
                <w:lang w:eastAsia="sv-SE"/>
              </w:rPr>
            </w:pPr>
          </w:p>
        </w:tc>
        <w:tc>
          <w:tcPr>
            <w:tcW w:w="5670" w:type="dxa"/>
            <w:tcMar>
              <w:top w:w="0" w:type="dxa"/>
              <w:left w:w="108" w:type="dxa"/>
              <w:bottom w:w="0" w:type="dxa"/>
              <w:right w:w="108" w:type="dxa"/>
            </w:tcMar>
          </w:tcPr>
          <w:p w14:paraId="4F147EF7" w14:textId="77777777" w:rsidR="006C49F5" w:rsidRDefault="00804392">
            <w:pPr>
              <w:rPr>
                <w:lang w:eastAsia="sv-SE"/>
              </w:rPr>
            </w:pPr>
            <w:r>
              <w:rPr>
                <w:lang w:eastAsia="sv-SE"/>
              </w:rPr>
              <w:t>P1 is OK and may not be limited to small but may also include moderate. P2-P4 may depend on the observed CE SI.</w:t>
            </w:r>
          </w:p>
        </w:tc>
      </w:tr>
      <w:tr w:rsidR="009A7DCD" w14:paraId="4A8A6658" w14:textId="77777777">
        <w:tc>
          <w:tcPr>
            <w:tcW w:w="1493" w:type="dxa"/>
            <w:tcMar>
              <w:top w:w="0" w:type="dxa"/>
              <w:left w:w="108" w:type="dxa"/>
              <w:bottom w:w="0" w:type="dxa"/>
              <w:right w:w="108" w:type="dxa"/>
            </w:tcMar>
          </w:tcPr>
          <w:p w14:paraId="1F6F8F97" w14:textId="77777777" w:rsidR="009A7DCD" w:rsidRPr="009F1F6E" w:rsidRDefault="009A7DCD" w:rsidP="009A7DCD">
            <w:pPr>
              <w:rPr>
                <w:lang w:eastAsia="sv-SE"/>
              </w:rPr>
            </w:pPr>
            <w:r>
              <w:rPr>
                <w:lang w:eastAsia="sv-SE"/>
              </w:rPr>
              <w:t>Ericsson</w:t>
            </w:r>
          </w:p>
        </w:tc>
        <w:tc>
          <w:tcPr>
            <w:tcW w:w="1922" w:type="dxa"/>
          </w:tcPr>
          <w:p w14:paraId="15E4526C"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733AC668" w14:textId="77777777" w:rsidR="009A7DCD" w:rsidRDefault="009A7DCD" w:rsidP="009A7DCD">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30DA876E" w14:textId="77777777" w:rsidR="009A7DCD" w:rsidRPr="009F1F6E" w:rsidRDefault="009A7DCD" w:rsidP="009A7DCD">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B7391F" w14:paraId="4ADE125E" w14:textId="77777777">
        <w:tc>
          <w:tcPr>
            <w:tcW w:w="1493" w:type="dxa"/>
            <w:tcMar>
              <w:top w:w="0" w:type="dxa"/>
              <w:left w:w="108" w:type="dxa"/>
              <w:bottom w:w="0" w:type="dxa"/>
              <w:right w:w="108" w:type="dxa"/>
            </w:tcMar>
          </w:tcPr>
          <w:p w14:paraId="3A852093" w14:textId="77777777" w:rsidR="00B7391F" w:rsidRDefault="00B7391F" w:rsidP="00B7391F">
            <w:pPr>
              <w:rPr>
                <w:lang w:eastAsia="zh-CN"/>
              </w:rPr>
            </w:pPr>
            <w:r>
              <w:rPr>
                <w:rFonts w:hint="eastAsia"/>
                <w:lang w:eastAsia="zh-CN"/>
              </w:rPr>
              <w:t>CATT</w:t>
            </w:r>
          </w:p>
        </w:tc>
        <w:tc>
          <w:tcPr>
            <w:tcW w:w="1922" w:type="dxa"/>
          </w:tcPr>
          <w:p w14:paraId="203F82BE" w14:textId="77777777" w:rsidR="00B7391F" w:rsidRDefault="00B7391F" w:rsidP="00B7391F"/>
        </w:tc>
        <w:tc>
          <w:tcPr>
            <w:tcW w:w="5670" w:type="dxa"/>
            <w:tcMar>
              <w:top w:w="0" w:type="dxa"/>
              <w:left w:w="108" w:type="dxa"/>
              <w:bottom w:w="0" w:type="dxa"/>
              <w:right w:w="108" w:type="dxa"/>
            </w:tcMar>
          </w:tcPr>
          <w:p w14:paraId="3F87769C" w14:textId="77777777" w:rsidR="00B7391F" w:rsidRDefault="00B7391F" w:rsidP="00B7391F">
            <w:pPr>
              <w:rPr>
                <w:lang w:eastAsia="zh-CN"/>
              </w:rPr>
            </w:pPr>
            <w:r>
              <w:rPr>
                <w:rFonts w:hint="eastAsia"/>
                <w:lang w:eastAsia="zh-CN"/>
              </w:rPr>
              <w:t>Similar to the Question 5.1-1, simple methods with low implementation requirement and less specification impact are preferred. We think at least P1, P2 (1</w:t>
            </w:r>
            <w:r w:rsidRPr="003D01EA">
              <w:rPr>
                <w:rFonts w:hint="eastAsia"/>
                <w:vertAlign w:val="superscript"/>
                <w:lang w:eastAsia="zh-CN"/>
              </w:rPr>
              <w:t>st</w:t>
            </w:r>
            <w:r>
              <w:rPr>
                <w:rFonts w:hint="eastAsia"/>
                <w:lang w:eastAsia="zh-CN"/>
              </w:rPr>
              <w:t xml:space="preserve"> bullet) are fine. </w:t>
            </w:r>
          </w:p>
        </w:tc>
      </w:tr>
      <w:tr w:rsidR="00685FA9" w14:paraId="15DE0A64" w14:textId="77777777">
        <w:tc>
          <w:tcPr>
            <w:tcW w:w="1493" w:type="dxa"/>
            <w:tcMar>
              <w:top w:w="0" w:type="dxa"/>
              <w:left w:w="108" w:type="dxa"/>
              <w:bottom w:w="0" w:type="dxa"/>
              <w:right w:w="108" w:type="dxa"/>
            </w:tcMar>
          </w:tcPr>
          <w:p w14:paraId="447375DE" w14:textId="77777777" w:rsidR="00685FA9" w:rsidRPr="009F1F6E" w:rsidRDefault="00685FA9" w:rsidP="00685FA9">
            <w:pPr>
              <w:rPr>
                <w:lang w:eastAsia="sv-SE"/>
              </w:rPr>
            </w:pPr>
            <w:r w:rsidRPr="000F1EAE">
              <w:rPr>
                <w:rFonts w:eastAsia="맑은 고딕"/>
                <w:lang w:eastAsia="ko-KR"/>
              </w:rPr>
              <w:t>Samsung</w:t>
            </w:r>
          </w:p>
        </w:tc>
        <w:tc>
          <w:tcPr>
            <w:tcW w:w="1922" w:type="dxa"/>
          </w:tcPr>
          <w:p w14:paraId="1C7D97B3" w14:textId="77777777" w:rsidR="00685FA9" w:rsidRPr="009F1F6E" w:rsidRDefault="00685FA9" w:rsidP="00685FA9">
            <w:pPr>
              <w:rPr>
                <w:lang w:eastAsia="sv-SE"/>
              </w:rPr>
            </w:pPr>
            <w:r w:rsidRPr="000F1EAE">
              <w:rPr>
                <w:rFonts w:eastAsia="맑은 고딕"/>
                <w:lang w:eastAsia="ko-KR"/>
              </w:rPr>
              <w:t>Y</w:t>
            </w:r>
          </w:p>
        </w:tc>
        <w:tc>
          <w:tcPr>
            <w:tcW w:w="5670" w:type="dxa"/>
            <w:tcMar>
              <w:top w:w="0" w:type="dxa"/>
              <w:left w:w="108" w:type="dxa"/>
              <w:bottom w:w="0" w:type="dxa"/>
              <w:right w:w="108" w:type="dxa"/>
            </w:tcMar>
          </w:tcPr>
          <w:p w14:paraId="19315D89" w14:textId="77777777" w:rsidR="00685FA9" w:rsidRDefault="00685FA9" w:rsidP="00685FA9">
            <w:pPr>
              <w:rPr>
                <w:lang w:eastAsia="zh-CN"/>
              </w:rPr>
            </w:pPr>
          </w:p>
        </w:tc>
      </w:tr>
      <w:tr w:rsidR="004E475E" w14:paraId="0769432D" w14:textId="77777777" w:rsidTr="00CB7A43">
        <w:tc>
          <w:tcPr>
            <w:tcW w:w="1493" w:type="dxa"/>
            <w:tcMar>
              <w:top w:w="0" w:type="dxa"/>
              <w:left w:w="108" w:type="dxa"/>
              <w:bottom w:w="0" w:type="dxa"/>
              <w:right w:w="108" w:type="dxa"/>
            </w:tcMar>
          </w:tcPr>
          <w:p w14:paraId="7F9FDA89" w14:textId="77777777" w:rsidR="004E475E" w:rsidRDefault="004E475E" w:rsidP="00CB7A43">
            <w:pPr>
              <w:rPr>
                <w:lang w:eastAsia="sv-SE"/>
              </w:rPr>
            </w:pPr>
            <w:r>
              <w:rPr>
                <w:lang w:eastAsia="sv-SE"/>
              </w:rPr>
              <w:t>Convida Wireless</w:t>
            </w:r>
          </w:p>
        </w:tc>
        <w:tc>
          <w:tcPr>
            <w:tcW w:w="1922" w:type="dxa"/>
          </w:tcPr>
          <w:p w14:paraId="328FC596" w14:textId="77777777" w:rsidR="004E475E" w:rsidRDefault="004E475E" w:rsidP="00CB7A43">
            <w:pPr>
              <w:rPr>
                <w:lang w:eastAsia="sv-SE"/>
              </w:rPr>
            </w:pPr>
          </w:p>
        </w:tc>
        <w:tc>
          <w:tcPr>
            <w:tcW w:w="5670" w:type="dxa"/>
            <w:tcMar>
              <w:top w:w="0" w:type="dxa"/>
              <w:left w:w="108" w:type="dxa"/>
              <w:bottom w:w="0" w:type="dxa"/>
              <w:right w:w="108" w:type="dxa"/>
            </w:tcMar>
          </w:tcPr>
          <w:p w14:paraId="509BE33C" w14:textId="77777777" w:rsidR="004E475E" w:rsidRDefault="004E475E" w:rsidP="00CB7A43">
            <w:pPr>
              <w:rPr>
                <w:lang w:eastAsia="sv-SE"/>
              </w:rPr>
            </w:pPr>
            <w:r>
              <w:rPr>
                <w:lang w:eastAsia="sv-SE"/>
              </w:rPr>
              <w:t xml:space="preserve">We agree in principle, but we have a question for clarification on whether PDSCH in FL’s proposals refers to PDSCH transmitted when UE is in RRC-connected mode or PDSCH transmitted when </w:t>
            </w:r>
            <w:r>
              <w:rPr>
                <w:lang w:eastAsia="sv-SE"/>
              </w:rPr>
              <w:lastRenderedPageBreak/>
              <w:t>UE is in RRC-idle/inactive state, e.g. such RMSI-PDSCH and paging message. We note that there is a dedicate discussion for PDSCH of Msg2 and Msg4 in the next section.</w:t>
            </w:r>
          </w:p>
        </w:tc>
      </w:tr>
      <w:tr w:rsidR="004E475E" w14:paraId="11DDA8C2" w14:textId="77777777">
        <w:tc>
          <w:tcPr>
            <w:tcW w:w="1493" w:type="dxa"/>
            <w:tcMar>
              <w:top w:w="0" w:type="dxa"/>
              <w:left w:w="108" w:type="dxa"/>
              <w:bottom w:w="0" w:type="dxa"/>
              <w:right w:w="108" w:type="dxa"/>
            </w:tcMar>
          </w:tcPr>
          <w:p w14:paraId="77B5DB6E" w14:textId="77777777" w:rsidR="004E475E" w:rsidRPr="000F1EAE" w:rsidRDefault="004E475E" w:rsidP="00685FA9">
            <w:pPr>
              <w:rPr>
                <w:rFonts w:eastAsia="맑은 고딕"/>
                <w:lang w:eastAsia="ko-KR"/>
              </w:rPr>
            </w:pPr>
          </w:p>
        </w:tc>
        <w:tc>
          <w:tcPr>
            <w:tcW w:w="1922" w:type="dxa"/>
          </w:tcPr>
          <w:p w14:paraId="16AFFA9B" w14:textId="77777777" w:rsidR="004E475E" w:rsidRPr="000F1EAE" w:rsidRDefault="004E475E" w:rsidP="00685FA9">
            <w:pPr>
              <w:rPr>
                <w:rFonts w:eastAsia="맑은 고딕"/>
                <w:lang w:eastAsia="ko-KR"/>
              </w:rPr>
            </w:pPr>
          </w:p>
        </w:tc>
        <w:tc>
          <w:tcPr>
            <w:tcW w:w="5670" w:type="dxa"/>
            <w:tcMar>
              <w:top w:w="0" w:type="dxa"/>
              <w:left w:w="108" w:type="dxa"/>
              <w:bottom w:w="0" w:type="dxa"/>
              <w:right w:w="108" w:type="dxa"/>
            </w:tcMar>
          </w:tcPr>
          <w:p w14:paraId="782DD8A8" w14:textId="77777777" w:rsidR="004E475E" w:rsidRDefault="004E475E" w:rsidP="00685FA9">
            <w:pPr>
              <w:rPr>
                <w:lang w:eastAsia="zh-CN"/>
              </w:rPr>
            </w:pPr>
          </w:p>
        </w:tc>
      </w:tr>
    </w:tbl>
    <w:p w14:paraId="02416BF5" w14:textId="77777777" w:rsidR="006C49F5" w:rsidRDefault="006C49F5">
      <w:pPr>
        <w:spacing w:after="120"/>
        <w:jc w:val="both"/>
        <w:rPr>
          <w:highlight w:val="yellow"/>
          <w:lang w:val="en-GB" w:eastAsia="zh-CN"/>
        </w:rPr>
      </w:pPr>
    </w:p>
    <w:p w14:paraId="22D75060" w14:textId="77777777" w:rsidR="006C49F5" w:rsidRDefault="00A40E96">
      <w:pPr>
        <w:pStyle w:val="2"/>
        <w:ind w:left="540"/>
      </w:pPr>
      <w:r>
        <w:t>Msg2 and Msg4 coverage recovery</w:t>
      </w:r>
    </w:p>
    <w:p w14:paraId="39333976" w14:textId="77777777" w:rsidR="006C49F5" w:rsidRDefault="00A40E96">
      <w:pPr>
        <w:rPr>
          <w:b/>
          <w:u w:val="single"/>
        </w:rPr>
      </w:pPr>
      <w:r>
        <w:rPr>
          <w:b/>
          <w:u w:val="single"/>
        </w:rPr>
        <w:t>Observation #1:</w:t>
      </w:r>
    </w:p>
    <w:p w14:paraId="7D303263" w14:textId="77777777"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RedCap UE [2, 4, 5, 23] </w:t>
      </w:r>
    </w:p>
    <w:p w14:paraId="3D0A0DF4" w14:textId="77777777"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14:paraId="45C62B92" w14:textId="77777777"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14:paraId="5E826963" w14:textId="77777777" w:rsidR="006C49F5" w:rsidRDefault="006C49F5">
      <w:pPr>
        <w:pStyle w:val="afd"/>
        <w:spacing w:after="120"/>
        <w:ind w:left="1080"/>
        <w:rPr>
          <w:rFonts w:ascii="Times New Roman" w:eastAsia="SimSun" w:hAnsi="Times New Roman"/>
          <w:sz w:val="20"/>
          <w:szCs w:val="20"/>
          <w:lang w:val="en-GB" w:eastAsia="zh-CN"/>
        </w:rPr>
      </w:pPr>
    </w:p>
    <w:p w14:paraId="4C11E3A4" w14:textId="77777777" w:rsidR="006C49F5" w:rsidRDefault="00A40E96">
      <w:pPr>
        <w:rPr>
          <w:b/>
          <w:u w:val="single"/>
        </w:rPr>
      </w:pPr>
      <w:r>
        <w:rPr>
          <w:b/>
          <w:u w:val="single"/>
        </w:rPr>
        <w:t>Observation #2:</w:t>
      </w:r>
    </w:p>
    <w:p w14:paraId="6556DAE6" w14:textId="77777777"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14:paraId="50189EF7" w14:textId="77777777"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also observed a restriction on Msg2 payload size with TBS scaling for RedCap UE</w:t>
      </w:r>
    </w:p>
    <w:p w14:paraId="5B975BC5" w14:textId="77777777" w:rsidR="006C49F5" w:rsidRDefault="006C49F5">
      <w:pPr>
        <w:pStyle w:val="afd"/>
        <w:spacing w:after="120"/>
        <w:ind w:left="360"/>
        <w:rPr>
          <w:rFonts w:ascii="Times New Roman" w:eastAsia="SimSun" w:hAnsi="Times New Roman"/>
          <w:sz w:val="20"/>
          <w:szCs w:val="20"/>
          <w:lang w:val="en-GB" w:eastAsia="zh-CN"/>
        </w:rPr>
      </w:pPr>
    </w:p>
    <w:p w14:paraId="58A87FF0" w14:textId="77777777" w:rsidR="006C49F5" w:rsidRDefault="00A40E96">
      <w:pPr>
        <w:rPr>
          <w:b/>
          <w:u w:val="single"/>
        </w:rPr>
      </w:pPr>
      <w:r>
        <w:rPr>
          <w:b/>
          <w:u w:val="single"/>
        </w:rPr>
        <w:t>Observation #3:</w:t>
      </w:r>
    </w:p>
    <w:p w14:paraId="5340FF31" w14:textId="77777777" w:rsidR="006C49F5" w:rsidRDefault="00A40E96">
      <w:pPr>
        <w:pStyle w:val="afd"/>
        <w:numPr>
          <w:ilvl w:val="0"/>
          <w:numId w:val="18"/>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14:paraId="7F8ACEF1" w14:textId="77777777" w:rsidR="006C49F5" w:rsidRDefault="006C49F5">
      <w:pPr>
        <w:spacing w:after="120"/>
        <w:rPr>
          <w:lang w:eastAsia="zh-CN"/>
        </w:rPr>
      </w:pPr>
    </w:p>
    <w:p w14:paraId="0B31F315" w14:textId="77777777" w:rsidR="006C49F5" w:rsidRDefault="00A40E96">
      <w:pPr>
        <w:rPr>
          <w:b/>
          <w:u w:val="single"/>
        </w:rPr>
      </w:pPr>
      <w:r>
        <w:rPr>
          <w:b/>
          <w:u w:val="single"/>
        </w:rPr>
        <w:t>Observation #4:</w:t>
      </w:r>
    </w:p>
    <w:p w14:paraId="1647261A" w14:textId="77777777"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14:paraId="428D7322" w14:textId="77777777" w:rsidR="006C49F5" w:rsidRDefault="006C49F5">
      <w:pPr>
        <w:spacing w:after="120"/>
        <w:rPr>
          <w:lang w:val="en-GB" w:eastAsia="zh-CN"/>
        </w:rPr>
      </w:pPr>
    </w:p>
    <w:p w14:paraId="4786C853"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8C0045A" w14:textId="77777777" w:rsidR="006C49F5" w:rsidRDefault="00A40E96">
      <w:pPr>
        <w:rPr>
          <w:b/>
          <w:highlight w:val="yellow"/>
          <w:u w:val="single"/>
        </w:rPr>
      </w:pPr>
      <w:r>
        <w:rPr>
          <w:b/>
          <w:highlight w:val="yellow"/>
          <w:u w:val="single"/>
        </w:rPr>
        <w:t>Moderator’s observation</w:t>
      </w:r>
    </w:p>
    <w:p w14:paraId="1973AF43" w14:textId="77777777"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14:paraId="06176A85" w14:textId="77777777"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14:paraId="4B5E273D" w14:textId="77777777" w:rsidR="006C49F5" w:rsidRDefault="00A40E96">
      <w:pPr>
        <w:pStyle w:val="afd"/>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The recovery schemes for PDSCH such as frequency hopping enhancement and DM-RS enhancement can be also suitable for Msg2 and Msg4</w:t>
      </w:r>
    </w:p>
    <w:p w14:paraId="76142E77" w14:textId="77777777" w:rsidR="006C49F5" w:rsidRDefault="006C49F5">
      <w:pPr>
        <w:spacing w:after="120"/>
        <w:jc w:val="both"/>
        <w:rPr>
          <w:highlight w:val="yellow"/>
          <w:lang w:val="en-GB" w:eastAsia="zh-CN"/>
        </w:rPr>
      </w:pPr>
    </w:p>
    <w:p w14:paraId="7F478D3A" w14:textId="77777777" w:rsidR="006C49F5" w:rsidRDefault="00A40E96">
      <w:pPr>
        <w:jc w:val="both"/>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0E09823" w14:textId="77777777">
        <w:tc>
          <w:tcPr>
            <w:tcW w:w="1493" w:type="dxa"/>
            <w:shd w:val="clear" w:color="auto" w:fill="D9D9D9"/>
            <w:tcMar>
              <w:top w:w="0" w:type="dxa"/>
              <w:left w:w="108" w:type="dxa"/>
              <w:bottom w:w="0" w:type="dxa"/>
              <w:right w:w="108" w:type="dxa"/>
            </w:tcMar>
          </w:tcPr>
          <w:p w14:paraId="7701EFF7" w14:textId="77777777" w:rsidR="006C49F5" w:rsidRDefault="00A40E96">
            <w:pPr>
              <w:rPr>
                <w:b/>
                <w:bCs/>
                <w:lang w:eastAsia="sv-SE"/>
              </w:rPr>
            </w:pPr>
            <w:r>
              <w:rPr>
                <w:b/>
                <w:bCs/>
                <w:lang w:eastAsia="sv-SE"/>
              </w:rPr>
              <w:lastRenderedPageBreak/>
              <w:t>Company</w:t>
            </w:r>
          </w:p>
        </w:tc>
        <w:tc>
          <w:tcPr>
            <w:tcW w:w="1922" w:type="dxa"/>
            <w:shd w:val="clear" w:color="auto" w:fill="D9D9D9"/>
          </w:tcPr>
          <w:p w14:paraId="205FC75A"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56F7B79" w14:textId="77777777" w:rsidR="006C49F5" w:rsidRDefault="00A40E96">
            <w:pPr>
              <w:rPr>
                <w:b/>
                <w:bCs/>
                <w:lang w:eastAsia="sv-SE"/>
              </w:rPr>
            </w:pPr>
            <w:r>
              <w:rPr>
                <w:b/>
                <w:bCs/>
                <w:color w:val="000000"/>
                <w:lang w:eastAsia="sv-SE"/>
              </w:rPr>
              <w:t>Comments</w:t>
            </w:r>
          </w:p>
        </w:tc>
      </w:tr>
      <w:tr w:rsidR="006C49F5" w14:paraId="07CFA234" w14:textId="77777777">
        <w:tc>
          <w:tcPr>
            <w:tcW w:w="1493" w:type="dxa"/>
            <w:tcMar>
              <w:top w:w="0" w:type="dxa"/>
              <w:left w:w="108" w:type="dxa"/>
              <w:bottom w:w="0" w:type="dxa"/>
              <w:right w:w="108" w:type="dxa"/>
            </w:tcMar>
          </w:tcPr>
          <w:p w14:paraId="733965FB" w14:textId="77777777" w:rsidR="006C49F5" w:rsidRDefault="00A40E96">
            <w:pPr>
              <w:rPr>
                <w:lang w:eastAsia="zh-CN"/>
              </w:rPr>
            </w:pPr>
            <w:r>
              <w:rPr>
                <w:rFonts w:hint="eastAsia"/>
                <w:lang w:eastAsia="zh-CN"/>
              </w:rPr>
              <w:t>v</w:t>
            </w:r>
            <w:r>
              <w:rPr>
                <w:lang w:eastAsia="zh-CN"/>
              </w:rPr>
              <w:t>ivo</w:t>
            </w:r>
          </w:p>
        </w:tc>
        <w:tc>
          <w:tcPr>
            <w:tcW w:w="1922" w:type="dxa"/>
          </w:tcPr>
          <w:p w14:paraId="7C0A4458" w14:textId="77777777" w:rsidR="006C49F5" w:rsidRDefault="006C49F5">
            <w:pPr>
              <w:rPr>
                <w:lang w:eastAsia="zh-CN"/>
              </w:rPr>
            </w:pPr>
          </w:p>
        </w:tc>
        <w:tc>
          <w:tcPr>
            <w:tcW w:w="5670" w:type="dxa"/>
            <w:shd w:val="clear" w:color="auto" w:fill="auto"/>
            <w:tcMar>
              <w:top w:w="0" w:type="dxa"/>
              <w:left w:w="108" w:type="dxa"/>
              <w:bottom w:w="0" w:type="dxa"/>
              <w:right w:w="108" w:type="dxa"/>
            </w:tcMar>
          </w:tcPr>
          <w:p w14:paraId="30ECCF0B" w14:textId="77777777" w:rsidR="006C49F5" w:rsidRDefault="00A40E9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C49F5" w14:paraId="3ABFA7E5" w14:textId="77777777">
        <w:tc>
          <w:tcPr>
            <w:tcW w:w="1493" w:type="dxa"/>
            <w:tcMar>
              <w:top w:w="0" w:type="dxa"/>
              <w:left w:w="108" w:type="dxa"/>
              <w:bottom w:w="0" w:type="dxa"/>
              <w:right w:w="108" w:type="dxa"/>
            </w:tcMar>
          </w:tcPr>
          <w:p w14:paraId="438E6A20" w14:textId="77777777" w:rsidR="006C49F5" w:rsidRDefault="00D152E7">
            <w:pPr>
              <w:rPr>
                <w:lang w:eastAsia="zh-CN"/>
              </w:rPr>
            </w:pPr>
            <w:r>
              <w:rPr>
                <w:lang w:eastAsia="zh-CN"/>
              </w:rPr>
              <w:t>Futurewei</w:t>
            </w:r>
          </w:p>
        </w:tc>
        <w:tc>
          <w:tcPr>
            <w:tcW w:w="1922" w:type="dxa"/>
          </w:tcPr>
          <w:p w14:paraId="498A212B" w14:textId="77777777" w:rsidR="006C49F5" w:rsidRDefault="006C49F5">
            <w:pPr>
              <w:rPr>
                <w:lang w:eastAsia="sv-SE"/>
              </w:rPr>
            </w:pPr>
          </w:p>
        </w:tc>
        <w:tc>
          <w:tcPr>
            <w:tcW w:w="5670" w:type="dxa"/>
            <w:tcMar>
              <w:top w:w="0" w:type="dxa"/>
              <w:left w:w="108" w:type="dxa"/>
              <w:bottom w:w="0" w:type="dxa"/>
              <w:right w:w="108" w:type="dxa"/>
            </w:tcMar>
          </w:tcPr>
          <w:p w14:paraId="53275CC4" w14:textId="77777777" w:rsidR="00D152E7" w:rsidRDefault="00D152E7" w:rsidP="00D152E7">
            <w:pPr>
              <w:rPr>
                <w:lang w:eastAsia="sv-SE"/>
              </w:rPr>
            </w:pPr>
            <w:r>
              <w:rPr>
                <w:lang w:eastAsia="sv-SE"/>
              </w:rPr>
              <w:t>P2 is OK and preferable, P1 is OK as existing techniques</w:t>
            </w:r>
          </w:p>
          <w:p w14:paraId="281EA57E" w14:textId="77777777" w:rsidR="006C49F5" w:rsidRDefault="006C49F5">
            <w:pPr>
              <w:rPr>
                <w:lang w:eastAsia="sv-SE"/>
              </w:rPr>
            </w:pPr>
          </w:p>
        </w:tc>
      </w:tr>
      <w:tr w:rsidR="009A7DCD" w14:paraId="2DCE65A1" w14:textId="77777777">
        <w:tc>
          <w:tcPr>
            <w:tcW w:w="1493" w:type="dxa"/>
            <w:tcMar>
              <w:top w:w="0" w:type="dxa"/>
              <w:left w:w="108" w:type="dxa"/>
              <w:bottom w:w="0" w:type="dxa"/>
              <w:right w:w="108" w:type="dxa"/>
            </w:tcMar>
          </w:tcPr>
          <w:p w14:paraId="6598BCDA" w14:textId="77777777" w:rsidR="009A7DCD" w:rsidRPr="009F1F6E" w:rsidRDefault="009A7DCD" w:rsidP="009A7DCD">
            <w:pPr>
              <w:rPr>
                <w:lang w:eastAsia="sv-SE"/>
              </w:rPr>
            </w:pPr>
            <w:r>
              <w:rPr>
                <w:lang w:eastAsia="sv-SE"/>
              </w:rPr>
              <w:t>Ericsson</w:t>
            </w:r>
          </w:p>
        </w:tc>
        <w:tc>
          <w:tcPr>
            <w:tcW w:w="1922" w:type="dxa"/>
          </w:tcPr>
          <w:p w14:paraId="2F91EE08" w14:textId="77777777" w:rsidR="009A7DCD" w:rsidRPr="009F1F6E" w:rsidRDefault="009A7DCD" w:rsidP="009A7DCD">
            <w:pPr>
              <w:rPr>
                <w:lang w:eastAsia="sv-SE"/>
              </w:rPr>
            </w:pPr>
            <w:r>
              <w:rPr>
                <w:lang w:eastAsia="sv-SE"/>
              </w:rPr>
              <w:t>Y</w:t>
            </w:r>
          </w:p>
        </w:tc>
        <w:tc>
          <w:tcPr>
            <w:tcW w:w="5670" w:type="dxa"/>
            <w:tcMar>
              <w:top w:w="0" w:type="dxa"/>
              <w:left w:w="108" w:type="dxa"/>
              <w:bottom w:w="0" w:type="dxa"/>
              <w:right w:w="108" w:type="dxa"/>
            </w:tcMar>
          </w:tcPr>
          <w:p w14:paraId="0C6585E5" w14:textId="77777777" w:rsidR="009A7DCD" w:rsidRDefault="009A7DCD" w:rsidP="009A7DCD"/>
        </w:tc>
      </w:tr>
      <w:tr w:rsidR="00B7391F" w14:paraId="20F33DE7" w14:textId="77777777">
        <w:tc>
          <w:tcPr>
            <w:tcW w:w="1493" w:type="dxa"/>
            <w:tcMar>
              <w:top w:w="0" w:type="dxa"/>
              <w:left w:w="108" w:type="dxa"/>
              <w:bottom w:w="0" w:type="dxa"/>
              <w:right w:w="108" w:type="dxa"/>
            </w:tcMar>
          </w:tcPr>
          <w:p w14:paraId="621D973F" w14:textId="77777777" w:rsidR="00B7391F" w:rsidRDefault="00B7391F" w:rsidP="00B7391F">
            <w:pPr>
              <w:rPr>
                <w:lang w:eastAsia="zh-CN"/>
              </w:rPr>
            </w:pPr>
            <w:r>
              <w:rPr>
                <w:rFonts w:hint="eastAsia"/>
                <w:lang w:eastAsia="zh-CN"/>
              </w:rPr>
              <w:t>CATT</w:t>
            </w:r>
          </w:p>
        </w:tc>
        <w:tc>
          <w:tcPr>
            <w:tcW w:w="1922" w:type="dxa"/>
          </w:tcPr>
          <w:p w14:paraId="244029D9" w14:textId="77777777" w:rsidR="00B7391F" w:rsidRDefault="00B7391F" w:rsidP="00B7391F"/>
        </w:tc>
        <w:tc>
          <w:tcPr>
            <w:tcW w:w="5670" w:type="dxa"/>
            <w:tcMar>
              <w:top w:w="0" w:type="dxa"/>
              <w:left w:w="108" w:type="dxa"/>
              <w:bottom w:w="0" w:type="dxa"/>
              <w:right w:w="108" w:type="dxa"/>
            </w:tcMar>
          </w:tcPr>
          <w:p w14:paraId="4C923B21" w14:textId="77777777" w:rsidR="00B7391F" w:rsidRDefault="00B7391F" w:rsidP="00B7391F">
            <w:pPr>
              <w:rPr>
                <w:lang w:eastAsia="zh-CN"/>
              </w:rPr>
            </w:pPr>
            <w:r>
              <w:rPr>
                <w:rFonts w:hint="eastAsia"/>
                <w:lang w:eastAsia="zh-CN"/>
              </w:rPr>
              <w:t xml:space="preserve">We think at least P1 is fine. </w:t>
            </w:r>
          </w:p>
        </w:tc>
      </w:tr>
      <w:tr w:rsidR="00685FA9" w14:paraId="17D51FFC" w14:textId="77777777">
        <w:tc>
          <w:tcPr>
            <w:tcW w:w="1493" w:type="dxa"/>
            <w:tcMar>
              <w:top w:w="0" w:type="dxa"/>
              <w:left w:w="108" w:type="dxa"/>
              <w:bottom w:w="0" w:type="dxa"/>
              <w:right w:w="108" w:type="dxa"/>
            </w:tcMar>
          </w:tcPr>
          <w:p w14:paraId="2E9A8363" w14:textId="77777777" w:rsidR="00685FA9" w:rsidRPr="009F1F6E" w:rsidRDefault="00685FA9" w:rsidP="00685FA9">
            <w:pPr>
              <w:rPr>
                <w:lang w:eastAsia="sv-SE"/>
              </w:rPr>
            </w:pPr>
            <w:r w:rsidRPr="000F1EAE">
              <w:rPr>
                <w:rFonts w:eastAsia="맑은 고딕"/>
                <w:lang w:eastAsia="ko-KR"/>
              </w:rPr>
              <w:t>Samsung</w:t>
            </w:r>
          </w:p>
        </w:tc>
        <w:tc>
          <w:tcPr>
            <w:tcW w:w="1922" w:type="dxa"/>
          </w:tcPr>
          <w:p w14:paraId="78AF36D7" w14:textId="77777777" w:rsidR="00685FA9" w:rsidRPr="006171E4" w:rsidRDefault="00685FA9" w:rsidP="00685FA9">
            <w:pPr>
              <w:rPr>
                <w:rFonts w:eastAsia="맑은 고딕"/>
                <w:lang w:eastAsia="ko-KR"/>
              </w:rPr>
            </w:pPr>
          </w:p>
        </w:tc>
        <w:tc>
          <w:tcPr>
            <w:tcW w:w="5670" w:type="dxa"/>
            <w:tcMar>
              <w:top w:w="0" w:type="dxa"/>
              <w:left w:w="108" w:type="dxa"/>
              <w:bottom w:w="0" w:type="dxa"/>
              <w:right w:w="108" w:type="dxa"/>
            </w:tcMar>
          </w:tcPr>
          <w:p w14:paraId="74D7DA0D" w14:textId="77777777" w:rsidR="00685FA9" w:rsidRPr="009F1F6E" w:rsidRDefault="00685FA9" w:rsidP="00685FA9">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4E475E" w14:paraId="20CA7B3E" w14:textId="77777777" w:rsidTr="00CB7A43">
        <w:tc>
          <w:tcPr>
            <w:tcW w:w="1493" w:type="dxa"/>
            <w:tcMar>
              <w:top w:w="0" w:type="dxa"/>
              <w:left w:w="108" w:type="dxa"/>
              <w:bottom w:w="0" w:type="dxa"/>
              <w:right w:w="108" w:type="dxa"/>
            </w:tcMar>
          </w:tcPr>
          <w:p w14:paraId="6A10F86E" w14:textId="77777777" w:rsidR="004E475E" w:rsidRDefault="004E475E" w:rsidP="00CB7A43">
            <w:pPr>
              <w:rPr>
                <w:lang w:eastAsia="zh-CN"/>
              </w:rPr>
            </w:pPr>
            <w:r>
              <w:rPr>
                <w:lang w:eastAsia="zh-CN"/>
              </w:rPr>
              <w:t>Convida Wireless</w:t>
            </w:r>
          </w:p>
        </w:tc>
        <w:tc>
          <w:tcPr>
            <w:tcW w:w="1922" w:type="dxa"/>
          </w:tcPr>
          <w:p w14:paraId="281770F3" w14:textId="77777777" w:rsidR="004E475E" w:rsidRDefault="004E475E" w:rsidP="00CB7A43">
            <w:pPr>
              <w:rPr>
                <w:lang w:eastAsia="sv-SE"/>
              </w:rPr>
            </w:pPr>
            <w:r>
              <w:rPr>
                <w:lang w:eastAsia="sv-SE"/>
              </w:rPr>
              <w:t>Y</w:t>
            </w:r>
          </w:p>
        </w:tc>
        <w:tc>
          <w:tcPr>
            <w:tcW w:w="5670" w:type="dxa"/>
            <w:tcMar>
              <w:top w:w="0" w:type="dxa"/>
              <w:left w:w="108" w:type="dxa"/>
              <w:bottom w:w="0" w:type="dxa"/>
              <w:right w:w="108" w:type="dxa"/>
            </w:tcMar>
          </w:tcPr>
          <w:p w14:paraId="2654DDB7" w14:textId="77777777" w:rsidR="004E475E" w:rsidRDefault="004E475E" w:rsidP="00CB7A43">
            <w:pPr>
              <w:rPr>
                <w:lang w:eastAsia="sv-SE"/>
              </w:rPr>
            </w:pPr>
          </w:p>
        </w:tc>
      </w:tr>
      <w:tr w:rsidR="004E475E" w14:paraId="42CDBE79" w14:textId="77777777">
        <w:tc>
          <w:tcPr>
            <w:tcW w:w="1493" w:type="dxa"/>
            <w:tcMar>
              <w:top w:w="0" w:type="dxa"/>
              <w:left w:w="108" w:type="dxa"/>
              <w:bottom w:w="0" w:type="dxa"/>
              <w:right w:w="108" w:type="dxa"/>
            </w:tcMar>
          </w:tcPr>
          <w:p w14:paraId="249112D4" w14:textId="77777777" w:rsidR="004E475E" w:rsidRPr="000F1EAE" w:rsidRDefault="004E475E" w:rsidP="00685FA9">
            <w:pPr>
              <w:rPr>
                <w:rFonts w:eastAsia="맑은 고딕"/>
                <w:lang w:eastAsia="ko-KR"/>
              </w:rPr>
            </w:pPr>
          </w:p>
        </w:tc>
        <w:tc>
          <w:tcPr>
            <w:tcW w:w="1922" w:type="dxa"/>
          </w:tcPr>
          <w:p w14:paraId="6C8C203C" w14:textId="77777777" w:rsidR="004E475E" w:rsidRPr="006171E4" w:rsidRDefault="004E475E" w:rsidP="00685FA9">
            <w:pPr>
              <w:rPr>
                <w:rFonts w:eastAsia="맑은 고딕"/>
                <w:lang w:eastAsia="ko-KR"/>
              </w:rPr>
            </w:pPr>
          </w:p>
        </w:tc>
        <w:tc>
          <w:tcPr>
            <w:tcW w:w="5670" w:type="dxa"/>
            <w:tcMar>
              <w:top w:w="0" w:type="dxa"/>
              <w:left w:w="108" w:type="dxa"/>
              <w:bottom w:w="0" w:type="dxa"/>
              <w:right w:w="108" w:type="dxa"/>
            </w:tcMar>
          </w:tcPr>
          <w:p w14:paraId="56BD9A1A" w14:textId="77777777" w:rsidR="004E475E" w:rsidRDefault="004E475E" w:rsidP="00685FA9">
            <w:pPr>
              <w:rPr>
                <w:lang w:eastAsia="zh-CN"/>
              </w:rPr>
            </w:pPr>
          </w:p>
        </w:tc>
      </w:tr>
    </w:tbl>
    <w:p w14:paraId="6638B261" w14:textId="77777777" w:rsidR="006C49F5" w:rsidRDefault="006C49F5">
      <w:pPr>
        <w:jc w:val="both"/>
        <w:rPr>
          <w:lang w:eastAsia="zh-CN"/>
        </w:rPr>
      </w:pPr>
    </w:p>
    <w:p w14:paraId="2820170B" w14:textId="77777777" w:rsidR="006C49F5" w:rsidRDefault="00A40E96">
      <w:pPr>
        <w:pStyle w:val="2"/>
        <w:ind w:left="540"/>
      </w:pPr>
      <w:r>
        <w:t>PDCCH coverage recovery</w:t>
      </w:r>
    </w:p>
    <w:p w14:paraId="7220D8BC" w14:textId="77777777" w:rsidR="006C49F5" w:rsidRDefault="00A40E96">
      <w:pPr>
        <w:rPr>
          <w:b/>
          <w:u w:val="single"/>
        </w:rPr>
      </w:pPr>
      <w:r>
        <w:rPr>
          <w:b/>
          <w:u w:val="single"/>
        </w:rPr>
        <w:t>Observation #1:</w:t>
      </w:r>
    </w:p>
    <w:p w14:paraId="71279908" w14:textId="77777777"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14:paraId="1726C81D" w14:textId="77777777"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observed a loss of 8dB for AL=4 and 2Rx RedCap UE, w.r.t. AL=16 and 4Rx reference UE, and the loss was increased to more than 10dB for AL=4 and 1Rx</w:t>
      </w:r>
    </w:p>
    <w:p w14:paraId="45D7ABEB" w14:textId="77777777"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7DEB36BA" w14:textId="77777777"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14:paraId="439F6E0A" w14:textId="77777777"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14:paraId="564D41D5" w14:textId="77777777"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proposed to consider only UE-transparent PDCCH repetition scheme and UE-aware PDCCH repetition schemes are not considered for RedCap UE.</w:t>
      </w:r>
    </w:p>
    <w:p w14:paraId="6CE37E2A" w14:textId="77777777"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14:paraId="6E6BFFC6" w14:textId="77777777" w:rsidR="006C49F5" w:rsidRDefault="006C49F5">
      <w:pPr>
        <w:rPr>
          <w:b/>
          <w:u w:val="single"/>
        </w:rPr>
      </w:pPr>
    </w:p>
    <w:p w14:paraId="40404C23" w14:textId="77777777" w:rsidR="006C49F5" w:rsidRDefault="00A40E96">
      <w:pPr>
        <w:rPr>
          <w:b/>
          <w:u w:val="single"/>
        </w:rPr>
      </w:pPr>
      <w:r>
        <w:rPr>
          <w:b/>
          <w:u w:val="single"/>
        </w:rPr>
        <w:t>Observation #2:</w:t>
      </w:r>
    </w:p>
    <w:p w14:paraId="7DB5A245" w14:textId="77777777"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14:paraId="3C1F1CD0" w14:textId="77777777"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14:paraId="10A13933" w14:textId="77777777" w:rsidR="006C49F5" w:rsidRDefault="006C49F5">
      <w:pPr>
        <w:jc w:val="both"/>
        <w:rPr>
          <w:lang w:val="en-GB" w:eastAsia="zh-CN"/>
        </w:rPr>
      </w:pPr>
    </w:p>
    <w:p w14:paraId="141C00A5" w14:textId="77777777" w:rsidR="006C49F5" w:rsidRDefault="00A40E96">
      <w:pPr>
        <w:rPr>
          <w:b/>
          <w:u w:val="single"/>
        </w:rPr>
      </w:pPr>
      <w:r>
        <w:rPr>
          <w:b/>
          <w:u w:val="single"/>
        </w:rPr>
        <w:t>Observation #3:</w:t>
      </w:r>
    </w:p>
    <w:p w14:paraId="11516661" w14:textId="77777777"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Increasing the CCE number for PDCCH transmission is another effective way to enhance PDCCH coverage [1, 4, 5, 12, 13, 17, 26]</w:t>
      </w:r>
    </w:p>
    <w:p w14:paraId="7AD13FB2" w14:textId="77777777"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14:paraId="4885932A" w14:textId="77777777"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476B83B4" w14:textId="77777777"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02A87B3E" w14:textId="77777777" w:rsidR="006C49F5" w:rsidRDefault="006C49F5">
      <w:pPr>
        <w:jc w:val="both"/>
        <w:rPr>
          <w:lang w:val="en-GB" w:eastAsia="zh-CN"/>
        </w:rPr>
      </w:pPr>
    </w:p>
    <w:p w14:paraId="148CADC0" w14:textId="77777777" w:rsidR="006C49F5" w:rsidRDefault="00A40E96">
      <w:pPr>
        <w:rPr>
          <w:b/>
          <w:u w:val="single"/>
        </w:rPr>
      </w:pPr>
      <w:r>
        <w:rPr>
          <w:b/>
          <w:u w:val="single"/>
        </w:rPr>
        <w:t>Observation #5:</w:t>
      </w:r>
    </w:p>
    <w:p w14:paraId="73F26961" w14:textId="77777777"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14:paraId="35C19BC9" w14:textId="77777777"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14:paraId="5F823713" w14:textId="77777777"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proposed to consider frequency hopped CORESET for RedCap UE, and [17] proposed that frequency hopping in a wide bandwidth region can be considered for inter-slot PDCCH repetition</w:t>
      </w:r>
    </w:p>
    <w:p w14:paraId="2187B191" w14:textId="77777777" w:rsidR="006C49F5" w:rsidRDefault="006C49F5">
      <w:pPr>
        <w:jc w:val="both"/>
        <w:rPr>
          <w:lang w:val="en-GB" w:eastAsia="zh-CN"/>
        </w:rPr>
      </w:pPr>
    </w:p>
    <w:p w14:paraId="6DB3BD19" w14:textId="77777777" w:rsidR="006C49F5" w:rsidRDefault="00A40E96">
      <w:pPr>
        <w:rPr>
          <w:b/>
          <w:u w:val="single"/>
        </w:rPr>
      </w:pPr>
      <w:r>
        <w:rPr>
          <w:b/>
          <w:u w:val="single"/>
        </w:rPr>
        <w:t>Observation #6:</w:t>
      </w:r>
    </w:p>
    <w:p w14:paraId="236A557B" w14:textId="77777777" w:rsidR="006C49F5" w:rsidRDefault="00A40E96">
      <w:pPr>
        <w:pStyle w:val="afd"/>
        <w:numPr>
          <w:ilvl w:val="0"/>
          <w:numId w:val="18"/>
        </w:numPr>
        <w:spacing w:after="120"/>
        <w:jc w:val="both"/>
        <w:rPr>
          <w:lang w:eastAsia="zh-CN"/>
        </w:rPr>
      </w:pPr>
      <w:r>
        <w:rPr>
          <w:rFonts w:ascii="Times New Roman" w:eastAsia="SimSun" w:hAnsi="Times New Roman"/>
          <w:sz w:val="20"/>
          <w:szCs w:val="20"/>
          <w:lang w:eastAsia="zh-CN"/>
        </w:rPr>
        <w:t>Compatibility with normal UE should be considered for broadcast PDCCH enhancement</w:t>
      </w:r>
    </w:p>
    <w:p w14:paraId="415E0AA7" w14:textId="77777777" w:rsidR="006C49F5" w:rsidRDefault="00A40E96">
      <w:pPr>
        <w:pStyle w:val="afd"/>
        <w:numPr>
          <w:ilvl w:val="1"/>
          <w:numId w:val="18"/>
        </w:numPr>
        <w:spacing w:after="120"/>
        <w:jc w:val="both"/>
        <w:rPr>
          <w:lang w:eastAsia="zh-CN"/>
        </w:rPr>
      </w:pPr>
      <w:r>
        <w:rPr>
          <w:rFonts w:ascii="Times New Roman" w:eastAsia="SimSun" w:hAnsi="Times New Roman"/>
          <w:sz w:val="20"/>
          <w:szCs w:val="20"/>
          <w:lang w:eastAsia="zh-CN"/>
        </w:rPr>
        <w:t>[4] indicated there could be compatibility issue if RedCap and normal UEs share the same initial DL BWP</w:t>
      </w:r>
    </w:p>
    <w:p w14:paraId="4FCB80A2" w14:textId="77777777" w:rsidR="006C49F5" w:rsidRDefault="00A40E96">
      <w:pPr>
        <w:pStyle w:val="afd"/>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14:paraId="4D12AA22" w14:textId="77777777" w:rsidR="006C49F5" w:rsidRDefault="00A40E96">
      <w:pPr>
        <w:pStyle w:val="afd"/>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14:paraId="6015A7AD" w14:textId="77777777" w:rsidR="006C49F5" w:rsidRDefault="006C49F5">
      <w:pPr>
        <w:pStyle w:val="afd"/>
        <w:spacing w:after="120"/>
        <w:ind w:left="1080"/>
        <w:jc w:val="both"/>
        <w:rPr>
          <w:rFonts w:ascii="Times New Roman" w:eastAsia="SimSun" w:hAnsi="Times New Roman"/>
          <w:sz w:val="20"/>
          <w:szCs w:val="20"/>
          <w:lang w:eastAsia="zh-CN"/>
        </w:rPr>
      </w:pPr>
    </w:p>
    <w:p w14:paraId="39CE8312"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287209B" w14:textId="77777777" w:rsidR="006C49F5" w:rsidRDefault="00A40E96">
      <w:pPr>
        <w:rPr>
          <w:b/>
          <w:highlight w:val="yellow"/>
          <w:u w:val="single"/>
        </w:rPr>
      </w:pPr>
      <w:r>
        <w:rPr>
          <w:b/>
          <w:highlight w:val="yellow"/>
          <w:u w:val="single"/>
        </w:rPr>
        <w:t>Moderator’s observation</w:t>
      </w:r>
    </w:p>
    <w:p w14:paraId="54FAB6B2" w14:textId="77777777"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14:paraId="313FA315" w14:textId="77777777"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Dependent on the amount of coverage recovery, different solutions could be considered </w:t>
      </w:r>
    </w:p>
    <w:p w14:paraId="71601CFD" w14:textId="77777777"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Compact DCI is useful when the required coverage recovery is small, e.g. approximately 1dB</w:t>
      </w:r>
    </w:p>
    <w:p w14:paraId="0F45173D" w14:textId="77777777"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and/or increasing the CCE number for PDCCH transmission can be considered when the required coverage recovery is larger, e.g. more than 1 dB</w:t>
      </w:r>
    </w:p>
    <w:p w14:paraId="6899466A" w14:textId="77777777" w:rsidR="006C49F5" w:rsidRDefault="00A40E96">
      <w:pPr>
        <w:pStyle w:val="afd"/>
        <w:numPr>
          <w:ilvl w:val="0"/>
          <w:numId w:val="18"/>
        </w:numPr>
        <w:spacing w:after="120"/>
        <w:jc w:val="both"/>
        <w:rPr>
          <w:highlight w:val="yellow"/>
          <w:lang w:val="en-GB" w:eastAsia="zh-CN"/>
        </w:rPr>
      </w:pPr>
      <w:r>
        <w:rPr>
          <w:rFonts w:ascii="Times New Roman" w:eastAsia="SimSun" w:hAnsi="Times New Roman"/>
          <w:sz w:val="20"/>
          <w:szCs w:val="20"/>
          <w:highlight w:val="yellow"/>
          <w:lang w:val="en-GB" w:eastAsia="zh-CN"/>
        </w:rPr>
        <w:t xml:space="preserve">P3: The recovery schemes for PDCCH should consider compatibility with normal UE if RedCap and normal UEs share the same initial DL BWP </w:t>
      </w:r>
    </w:p>
    <w:p w14:paraId="5B2F46BE" w14:textId="77777777" w:rsidR="006C49F5" w:rsidRDefault="006C49F5">
      <w:pPr>
        <w:spacing w:after="120"/>
        <w:jc w:val="both"/>
        <w:rPr>
          <w:highlight w:val="yellow"/>
          <w:lang w:val="en-GB" w:eastAsia="zh-CN"/>
        </w:rPr>
      </w:pPr>
    </w:p>
    <w:p w14:paraId="3FB9D8FD" w14:textId="77777777" w:rsidR="006C49F5" w:rsidRDefault="00A40E96">
      <w:pPr>
        <w:jc w:val="both"/>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C029316" w14:textId="77777777">
        <w:tc>
          <w:tcPr>
            <w:tcW w:w="1493" w:type="dxa"/>
            <w:shd w:val="clear" w:color="auto" w:fill="D9D9D9"/>
            <w:tcMar>
              <w:top w:w="0" w:type="dxa"/>
              <w:left w:w="108" w:type="dxa"/>
              <w:bottom w:w="0" w:type="dxa"/>
              <w:right w:w="108" w:type="dxa"/>
            </w:tcMar>
          </w:tcPr>
          <w:p w14:paraId="57C64650" w14:textId="77777777" w:rsidR="006C49F5" w:rsidRDefault="00A40E96">
            <w:pPr>
              <w:rPr>
                <w:b/>
                <w:bCs/>
                <w:lang w:eastAsia="sv-SE"/>
              </w:rPr>
            </w:pPr>
            <w:r>
              <w:rPr>
                <w:b/>
                <w:bCs/>
                <w:lang w:eastAsia="sv-SE"/>
              </w:rPr>
              <w:lastRenderedPageBreak/>
              <w:t>Company</w:t>
            </w:r>
          </w:p>
        </w:tc>
        <w:tc>
          <w:tcPr>
            <w:tcW w:w="1922" w:type="dxa"/>
            <w:shd w:val="clear" w:color="auto" w:fill="D9D9D9"/>
          </w:tcPr>
          <w:p w14:paraId="6C84542F"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9E8935" w14:textId="77777777" w:rsidR="006C49F5" w:rsidRDefault="00A40E96">
            <w:pPr>
              <w:rPr>
                <w:b/>
                <w:bCs/>
                <w:lang w:eastAsia="sv-SE"/>
              </w:rPr>
            </w:pPr>
            <w:r>
              <w:rPr>
                <w:b/>
                <w:bCs/>
                <w:color w:val="000000"/>
                <w:lang w:eastAsia="sv-SE"/>
              </w:rPr>
              <w:t>Comments</w:t>
            </w:r>
          </w:p>
        </w:tc>
      </w:tr>
      <w:tr w:rsidR="006C49F5" w14:paraId="6C700FE2" w14:textId="77777777">
        <w:tc>
          <w:tcPr>
            <w:tcW w:w="1493" w:type="dxa"/>
            <w:tcMar>
              <w:top w:w="0" w:type="dxa"/>
              <w:left w:w="108" w:type="dxa"/>
              <w:bottom w:w="0" w:type="dxa"/>
              <w:right w:w="108" w:type="dxa"/>
            </w:tcMar>
          </w:tcPr>
          <w:p w14:paraId="09D1B539" w14:textId="77777777" w:rsidR="006C49F5" w:rsidRDefault="00A40E96">
            <w:pPr>
              <w:rPr>
                <w:lang w:eastAsia="zh-CN"/>
              </w:rPr>
            </w:pPr>
            <w:r>
              <w:rPr>
                <w:rFonts w:hint="eastAsia"/>
                <w:lang w:eastAsia="zh-CN"/>
              </w:rPr>
              <w:t>v</w:t>
            </w:r>
            <w:r>
              <w:rPr>
                <w:lang w:eastAsia="zh-CN"/>
              </w:rPr>
              <w:t>ivo</w:t>
            </w:r>
          </w:p>
        </w:tc>
        <w:tc>
          <w:tcPr>
            <w:tcW w:w="1922" w:type="dxa"/>
          </w:tcPr>
          <w:p w14:paraId="4D21F37E" w14:textId="77777777" w:rsidR="006C49F5" w:rsidRDefault="006C49F5">
            <w:pPr>
              <w:rPr>
                <w:lang w:eastAsia="sv-SE"/>
              </w:rPr>
            </w:pPr>
          </w:p>
        </w:tc>
        <w:tc>
          <w:tcPr>
            <w:tcW w:w="5670" w:type="dxa"/>
            <w:tcMar>
              <w:top w:w="0" w:type="dxa"/>
              <w:left w:w="108" w:type="dxa"/>
              <w:bottom w:w="0" w:type="dxa"/>
              <w:right w:w="108" w:type="dxa"/>
            </w:tcMar>
          </w:tcPr>
          <w:p w14:paraId="2A8713EC" w14:textId="77777777" w:rsidR="006C49F5" w:rsidRDefault="00A40E96">
            <w:pPr>
              <w:rPr>
                <w:lang w:eastAsia="zh-CN"/>
              </w:rPr>
            </w:pPr>
            <w:r>
              <w:rPr>
                <w:lang w:eastAsia="zh-CN"/>
              </w:rPr>
              <w:t>Seems OK</w:t>
            </w:r>
          </w:p>
          <w:p w14:paraId="1B1414D6" w14:textId="77777777" w:rsidR="006C49F5" w:rsidRDefault="00A40E9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C49F5" w14:paraId="7AB2A74B" w14:textId="77777777">
        <w:tc>
          <w:tcPr>
            <w:tcW w:w="1493" w:type="dxa"/>
            <w:tcMar>
              <w:top w:w="0" w:type="dxa"/>
              <w:left w:w="108" w:type="dxa"/>
              <w:bottom w:w="0" w:type="dxa"/>
              <w:right w:w="108" w:type="dxa"/>
            </w:tcMar>
          </w:tcPr>
          <w:p w14:paraId="221E4F82" w14:textId="77777777" w:rsidR="006C49F5" w:rsidRDefault="006E79C4">
            <w:pPr>
              <w:rPr>
                <w:lang w:eastAsia="sv-SE"/>
              </w:rPr>
            </w:pPr>
            <w:r>
              <w:rPr>
                <w:lang w:eastAsia="sv-SE"/>
              </w:rPr>
              <w:t>Futurewei</w:t>
            </w:r>
          </w:p>
        </w:tc>
        <w:tc>
          <w:tcPr>
            <w:tcW w:w="1922" w:type="dxa"/>
          </w:tcPr>
          <w:p w14:paraId="7FDCF22F" w14:textId="77777777" w:rsidR="006C49F5" w:rsidRDefault="006C49F5">
            <w:pPr>
              <w:rPr>
                <w:lang w:eastAsia="sv-SE"/>
              </w:rPr>
            </w:pPr>
          </w:p>
        </w:tc>
        <w:tc>
          <w:tcPr>
            <w:tcW w:w="5670" w:type="dxa"/>
            <w:tcMar>
              <w:top w:w="0" w:type="dxa"/>
              <w:left w:w="108" w:type="dxa"/>
              <w:bottom w:w="0" w:type="dxa"/>
              <w:right w:w="108" w:type="dxa"/>
            </w:tcMar>
          </w:tcPr>
          <w:p w14:paraId="5A43EB9C" w14:textId="77777777" w:rsidR="006C49F5" w:rsidRDefault="006E79C4">
            <w:pPr>
              <w:rPr>
                <w:lang w:eastAsia="sv-SE"/>
              </w:rPr>
            </w:pPr>
            <w:r>
              <w:rPr>
                <w:lang w:eastAsia="sv-SE"/>
              </w:rPr>
              <w:t>Looks OK</w:t>
            </w:r>
          </w:p>
        </w:tc>
      </w:tr>
      <w:tr w:rsidR="009A7DCD" w14:paraId="01EEF754" w14:textId="77777777">
        <w:tc>
          <w:tcPr>
            <w:tcW w:w="1493" w:type="dxa"/>
            <w:tcMar>
              <w:top w:w="0" w:type="dxa"/>
              <w:left w:w="108" w:type="dxa"/>
              <w:bottom w:w="0" w:type="dxa"/>
              <w:right w:w="108" w:type="dxa"/>
            </w:tcMar>
          </w:tcPr>
          <w:p w14:paraId="32C8F078" w14:textId="77777777" w:rsidR="009A7DCD" w:rsidRPr="009F1F6E" w:rsidRDefault="009A7DCD" w:rsidP="009A7DCD">
            <w:pPr>
              <w:rPr>
                <w:lang w:eastAsia="sv-SE"/>
              </w:rPr>
            </w:pPr>
            <w:r>
              <w:rPr>
                <w:lang w:eastAsia="sv-SE"/>
              </w:rPr>
              <w:t>Ericsson</w:t>
            </w:r>
          </w:p>
        </w:tc>
        <w:tc>
          <w:tcPr>
            <w:tcW w:w="1922" w:type="dxa"/>
          </w:tcPr>
          <w:p w14:paraId="61BDE7C2"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4D70F835" w14:textId="77777777" w:rsidR="009A7DCD" w:rsidRPr="009F1F6E" w:rsidRDefault="009A7DCD" w:rsidP="009A7DCD">
            <w:pPr>
              <w:rPr>
                <w:lang w:eastAsia="sv-SE"/>
              </w:rPr>
            </w:pPr>
            <w:r>
              <w:rPr>
                <w:lang w:eastAsia="sv-SE"/>
              </w:rPr>
              <w:t>P2:  The meaning of “</w:t>
            </w:r>
            <w:r w:rsidRPr="0041312E">
              <w:rPr>
                <w:i/>
                <w:iCs/>
                <w:lang w:eastAsia="sv-SE"/>
              </w:rPr>
              <w:t>Repetition and/or increasing the CCE number</w:t>
            </w:r>
            <w:r>
              <w:rPr>
                <w:lang w:eastAsia="sv-SE"/>
              </w:rPr>
              <w:t>” is not clear. Does it mean increasing the maximum supported AL in the CORESET configured for RedCap?</w:t>
            </w:r>
          </w:p>
        </w:tc>
      </w:tr>
      <w:tr w:rsidR="007A2DB4" w14:paraId="01CFFB4C" w14:textId="77777777">
        <w:tc>
          <w:tcPr>
            <w:tcW w:w="1493" w:type="dxa"/>
            <w:tcMar>
              <w:top w:w="0" w:type="dxa"/>
              <w:left w:w="108" w:type="dxa"/>
              <w:bottom w:w="0" w:type="dxa"/>
              <w:right w:w="108" w:type="dxa"/>
            </w:tcMar>
          </w:tcPr>
          <w:p w14:paraId="4792FE79" w14:textId="77777777" w:rsidR="007A2DB4" w:rsidRDefault="007A2DB4" w:rsidP="0068054B">
            <w:pPr>
              <w:rPr>
                <w:lang w:eastAsia="zh-CN"/>
              </w:rPr>
            </w:pPr>
            <w:r>
              <w:rPr>
                <w:rFonts w:hint="eastAsia"/>
                <w:lang w:eastAsia="zh-CN"/>
              </w:rPr>
              <w:t>CATT</w:t>
            </w:r>
          </w:p>
        </w:tc>
        <w:tc>
          <w:tcPr>
            <w:tcW w:w="1922" w:type="dxa"/>
          </w:tcPr>
          <w:p w14:paraId="6D394132" w14:textId="77777777" w:rsidR="007A2DB4" w:rsidRDefault="007A2DB4" w:rsidP="0068054B"/>
        </w:tc>
        <w:tc>
          <w:tcPr>
            <w:tcW w:w="5670" w:type="dxa"/>
            <w:tcMar>
              <w:top w:w="0" w:type="dxa"/>
              <w:left w:w="108" w:type="dxa"/>
              <w:bottom w:w="0" w:type="dxa"/>
              <w:right w:w="108" w:type="dxa"/>
            </w:tcMar>
          </w:tcPr>
          <w:p w14:paraId="488718D2" w14:textId="77777777" w:rsidR="007A2DB4" w:rsidRDefault="007A2DB4" w:rsidP="0068054B">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85FA9" w14:paraId="1EEBBFE1" w14:textId="77777777">
        <w:tc>
          <w:tcPr>
            <w:tcW w:w="1493" w:type="dxa"/>
            <w:tcMar>
              <w:top w:w="0" w:type="dxa"/>
              <w:left w:w="108" w:type="dxa"/>
              <w:bottom w:w="0" w:type="dxa"/>
              <w:right w:w="108" w:type="dxa"/>
            </w:tcMar>
          </w:tcPr>
          <w:p w14:paraId="22E83F45" w14:textId="77777777" w:rsidR="00685FA9" w:rsidRPr="000F1EAE" w:rsidRDefault="00685FA9" w:rsidP="00685FA9">
            <w:pPr>
              <w:rPr>
                <w:lang w:eastAsia="sv-SE"/>
              </w:rPr>
            </w:pPr>
            <w:r w:rsidRPr="000F1EAE">
              <w:rPr>
                <w:rFonts w:eastAsia="맑은 고딕"/>
                <w:lang w:eastAsia="ko-KR"/>
              </w:rPr>
              <w:t>Samsung</w:t>
            </w:r>
          </w:p>
        </w:tc>
        <w:tc>
          <w:tcPr>
            <w:tcW w:w="1922" w:type="dxa"/>
          </w:tcPr>
          <w:p w14:paraId="42CFF76F" w14:textId="77777777" w:rsidR="00685FA9" w:rsidRPr="000F1EAE" w:rsidRDefault="00685FA9" w:rsidP="00685FA9">
            <w:pPr>
              <w:rPr>
                <w:lang w:eastAsia="sv-SE"/>
              </w:rPr>
            </w:pPr>
            <w:r w:rsidRPr="000F1EAE">
              <w:rPr>
                <w:rFonts w:eastAsia="맑은 고딕"/>
                <w:lang w:eastAsia="ko-KR"/>
              </w:rPr>
              <w:t>Y</w:t>
            </w:r>
          </w:p>
        </w:tc>
        <w:tc>
          <w:tcPr>
            <w:tcW w:w="5670" w:type="dxa"/>
            <w:tcMar>
              <w:top w:w="0" w:type="dxa"/>
              <w:left w:w="108" w:type="dxa"/>
              <w:bottom w:w="0" w:type="dxa"/>
              <w:right w:w="108" w:type="dxa"/>
            </w:tcMar>
          </w:tcPr>
          <w:p w14:paraId="3F54451A" w14:textId="77777777" w:rsidR="00685FA9" w:rsidRDefault="00685FA9" w:rsidP="00685FA9">
            <w:pPr>
              <w:rPr>
                <w:lang w:eastAsia="zh-CN"/>
              </w:rPr>
            </w:pPr>
          </w:p>
        </w:tc>
      </w:tr>
      <w:tr w:rsidR="00B43874" w14:paraId="55C42813" w14:textId="77777777">
        <w:tc>
          <w:tcPr>
            <w:tcW w:w="1493" w:type="dxa"/>
            <w:tcMar>
              <w:top w:w="0" w:type="dxa"/>
              <w:left w:w="108" w:type="dxa"/>
              <w:bottom w:w="0" w:type="dxa"/>
              <w:right w:w="108" w:type="dxa"/>
            </w:tcMar>
          </w:tcPr>
          <w:p w14:paraId="552CCE83" w14:textId="77777777" w:rsidR="00B43874" w:rsidRPr="000F1EAE" w:rsidRDefault="00B43874" w:rsidP="00B43874">
            <w:pPr>
              <w:rPr>
                <w:rFonts w:eastAsia="맑은 고딕"/>
                <w:lang w:eastAsia="ko-KR"/>
              </w:rPr>
            </w:pPr>
            <w:r>
              <w:rPr>
                <w:rFonts w:eastAsia="맑은 고딕" w:hint="eastAsia"/>
                <w:lang w:eastAsia="ko-KR"/>
              </w:rPr>
              <w:t>LG</w:t>
            </w:r>
          </w:p>
        </w:tc>
        <w:tc>
          <w:tcPr>
            <w:tcW w:w="1922" w:type="dxa"/>
          </w:tcPr>
          <w:p w14:paraId="32FB6523" w14:textId="77777777" w:rsidR="00B43874" w:rsidRPr="000F1EAE" w:rsidRDefault="00B43874" w:rsidP="00B43874">
            <w:pPr>
              <w:rPr>
                <w:rFonts w:eastAsia="맑은 고딕"/>
                <w:lang w:eastAsia="ko-KR"/>
              </w:rPr>
            </w:pPr>
          </w:p>
        </w:tc>
        <w:tc>
          <w:tcPr>
            <w:tcW w:w="5670" w:type="dxa"/>
            <w:tcMar>
              <w:top w:w="0" w:type="dxa"/>
              <w:left w:w="108" w:type="dxa"/>
              <w:bottom w:w="0" w:type="dxa"/>
              <w:right w:w="108" w:type="dxa"/>
            </w:tcMar>
          </w:tcPr>
          <w:p w14:paraId="7163B89E" w14:textId="77777777" w:rsidR="00B43874" w:rsidRDefault="00B43874" w:rsidP="00B43874">
            <w:pPr>
              <w:rPr>
                <w:rFonts w:eastAsia="맑은 고딕"/>
                <w:lang w:eastAsia="ko-KR"/>
              </w:rPr>
            </w:pPr>
            <w:r>
              <w:rPr>
                <w:rFonts w:eastAsia="맑은 고딕" w:hint="eastAsia"/>
                <w:lang w:eastAsia="ko-KR"/>
              </w:rPr>
              <w:t xml:space="preserve">We are </w:t>
            </w:r>
            <w:r>
              <w:rPr>
                <w:rFonts w:eastAsia="맑은 고딕"/>
                <w:lang w:eastAsia="ko-KR"/>
              </w:rPr>
              <w:t>generally OK</w:t>
            </w:r>
            <w:r>
              <w:rPr>
                <w:rFonts w:eastAsia="맑은 고딕" w:hint="eastAsia"/>
                <w:lang w:eastAsia="ko-KR"/>
              </w:rPr>
              <w:t xml:space="preserve"> with P1 and P</w:t>
            </w:r>
            <w:r>
              <w:rPr>
                <w:rFonts w:eastAsia="맑은 고딕"/>
                <w:lang w:eastAsia="ko-KR"/>
              </w:rPr>
              <w:t>3</w:t>
            </w:r>
            <w:r>
              <w:rPr>
                <w:rFonts w:eastAsia="맑은 고딕" w:hint="eastAsia"/>
                <w:lang w:eastAsia="ko-KR"/>
              </w:rPr>
              <w:t xml:space="preserve">. </w:t>
            </w:r>
          </w:p>
          <w:p w14:paraId="19AE7B7D" w14:textId="77777777" w:rsidR="00B43874" w:rsidRPr="00D13336" w:rsidRDefault="00B43874" w:rsidP="00B43874">
            <w:pPr>
              <w:rPr>
                <w:rFonts w:eastAsia="맑은 고딕"/>
                <w:lang w:eastAsia="ko-KR"/>
              </w:rPr>
            </w:pPr>
            <w:r>
              <w:rPr>
                <w:rFonts w:eastAsia="맑은 고딕"/>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4E475E" w14:paraId="1450DB9E" w14:textId="77777777" w:rsidTr="00CB7A43">
        <w:tc>
          <w:tcPr>
            <w:tcW w:w="1493" w:type="dxa"/>
            <w:tcMar>
              <w:top w:w="0" w:type="dxa"/>
              <w:left w:w="108" w:type="dxa"/>
              <w:bottom w:w="0" w:type="dxa"/>
              <w:right w:w="108" w:type="dxa"/>
            </w:tcMar>
          </w:tcPr>
          <w:p w14:paraId="0657978E" w14:textId="77777777" w:rsidR="004E475E" w:rsidRDefault="004E475E" w:rsidP="00CB7A43">
            <w:pPr>
              <w:rPr>
                <w:lang w:eastAsia="sv-SE"/>
              </w:rPr>
            </w:pPr>
            <w:r>
              <w:rPr>
                <w:lang w:eastAsia="sv-SE"/>
              </w:rPr>
              <w:t>Convida Wireless</w:t>
            </w:r>
          </w:p>
        </w:tc>
        <w:tc>
          <w:tcPr>
            <w:tcW w:w="1922" w:type="dxa"/>
          </w:tcPr>
          <w:p w14:paraId="695DE246" w14:textId="77777777" w:rsidR="004E475E" w:rsidRDefault="004E475E" w:rsidP="00CB7A43">
            <w:pPr>
              <w:rPr>
                <w:lang w:eastAsia="sv-SE"/>
              </w:rPr>
            </w:pPr>
          </w:p>
        </w:tc>
        <w:tc>
          <w:tcPr>
            <w:tcW w:w="5670" w:type="dxa"/>
            <w:tcMar>
              <w:top w:w="0" w:type="dxa"/>
              <w:left w:w="108" w:type="dxa"/>
              <w:bottom w:w="0" w:type="dxa"/>
              <w:right w:w="108" w:type="dxa"/>
            </w:tcMar>
          </w:tcPr>
          <w:p w14:paraId="51BE8067" w14:textId="77777777" w:rsidR="004E475E" w:rsidRDefault="004E475E" w:rsidP="00CB7A43">
            <w:pPr>
              <w:rPr>
                <w:lang w:eastAsia="sv-SE"/>
              </w:rPr>
            </w:pPr>
            <w:r>
              <w:rPr>
                <w:lang w:eastAsia="sv-SE"/>
              </w:rPr>
              <w:t>We agree in the principle, but we would like to clarify whether PDCCH in FL’s proposals includes RMSI-PDCCH and PDCCH that schedules Msg2/Msg4 or not.</w:t>
            </w:r>
          </w:p>
        </w:tc>
      </w:tr>
      <w:tr w:rsidR="004E475E" w14:paraId="4FD3AB18" w14:textId="77777777">
        <w:tc>
          <w:tcPr>
            <w:tcW w:w="1493" w:type="dxa"/>
            <w:tcMar>
              <w:top w:w="0" w:type="dxa"/>
              <w:left w:w="108" w:type="dxa"/>
              <w:bottom w:w="0" w:type="dxa"/>
              <w:right w:w="108" w:type="dxa"/>
            </w:tcMar>
          </w:tcPr>
          <w:p w14:paraId="45FE0C07" w14:textId="77777777" w:rsidR="004E475E" w:rsidRDefault="004E475E" w:rsidP="00B43874">
            <w:pPr>
              <w:rPr>
                <w:rFonts w:eastAsia="맑은 고딕"/>
                <w:lang w:eastAsia="ko-KR"/>
              </w:rPr>
            </w:pPr>
          </w:p>
        </w:tc>
        <w:tc>
          <w:tcPr>
            <w:tcW w:w="1922" w:type="dxa"/>
          </w:tcPr>
          <w:p w14:paraId="3E20368B" w14:textId="77777777" w:rsidR="004E475E" w:rsidRPr="000F1EAE" w:rsidRDefault="004E475E" w:rsidP="00B43874">
            <w:pPr>
              <w:rPr>
                <w:rFonts w:eastAsia="맑은 고딕"/>
                <w:lang w:eastAsia="ko-KR"/>
              </w:rPr>
            </w:pPr>
          </w:p>
        </w:tc>
        <w:tc>
          <w:tcPr>
            <w:tcW w:w="5670" w:type="dxa"/>
            <w:tcMar>
              <w:top w:w="0" w:type="dxa"/>
              <w:left w:w="108" w:type="dxa"/>
              <w:bottom w:w="0" w:type="dxa"/>
              <w:right w:w="108" w:type="dxa"/>
            </w:tcMar>
          </w:tcPr>
          <w:p w14:paraId="74D94FB4" w14:textId="77777777" w:rsidR="004E475E" w:rsidRDefault="004E475E" w:rsidP="00B43874">
            <w:pPr>
              <w:rPr>
                <w:rFonts w:eastAsia="맑은 고딕"/>
                <w:lang w:eastAsia="ko-KR"/>
              </w:rPr>
            </w:pPr>
          </w:p>
        </w:tc>
      </w:tr>
    </w:tbl>
    <w:p w14:paraId="61424D8C" w14:textId="77777777" w:rsidR="006C49F5" w:rsidRDefault="006C49F5">
      <w:pPr>
        <w:jc w:val="both"/>
        <w:rPr>
          <w:lang w:eastAsia="zh-CN"/>
        </w:rPr>
      </w:pPr>
    </w:p>
    <w:p w14:paraId="47A5DC3C" w14:textId="77777777" w:rsidR="006C49F5" w:rsidRDefault="00A40E96">
      <w:pPr>
        <w:pStyle w:val="2"/>
        <w:ind w:left="540"/>
      </w:pPr>
      <w:r>
        <w:t>SSB and PRACH coverage recovery</w:t>
      </w:r>
    </w:p>
    <w:p w14:paraId="40FEC49C" w14:textId="77777777" w:rsidR="006C49F5" w:rsidRDefault="00A40E96">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08C97436" w14:textId="77777777" w:rsidR="006C49F5" w:rsidRDefault="00A40E96">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337BDF6F" w14:textId="77777777" w:rsidR="006C49F5" w:rsidRDefault="00A40E96">
      <w:pPr>
        <w:jc w:val="both"/>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3237786C" w14:textId="77777777" w:rsidR="006C49F5" w:rsidRDefault="00A40E96">
      <w:pPr>
        <w:jc w:val="both"/>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09814EC8" w14:textId="77777777">
        <w:tc>
          <w:tcPr>
            <w:tcW w:w="1493" w:type="dxa"/>
            <w:shd w:val="clear" w:color="auto" w:fill="D9D9D9"/>
            <w:tcMar>
              <w:top w:w="0" w:type="dxa"/>
              <w:left w:w="108" w:type="dxa"/>
              <w:bottom w:w="0" w:type="dxa"/>
              <w:right w:w="108" w:type="dxa"/>
            </w:tcMar>
          </w:tcPr>
          <w:p w14:paraId="15138B92" w14:textId="77777777" w:rsidR="006C49F5" w:rsidRDefault="00A40E96">
            <w:pPr>
              <w:rPr>
                <w:b/>
                <w:bCs/>
                <w:lang w:eastAsia="sv-SE"/>
              </w:rPr>
            </w:pPr>
            <w:r>
              <w:rPr>
                <w:b/>
                <w:bCs/>
                <w:lang w:eastAsia="sv-SE"/>
              </w:rPr>
              <w:t>Company</w:t>
            </w:r>
          </w:p>
        </w:tc>
        <w:tc>
          <w:tcPr>
            <w:tcW w:w="1922" w:type="dxa"/>
            <w:shd w:val="clear" w:color="auto" w:fill="D9D9D9"/>
          </w:tcPr>
          <w:p w14:paraId="29DE2CB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65552C" w14:textId="77777777" w:rsidR="006C49F5" w:rsidRDefault="00A40E96">
            <w:pPr>
              <w:rPr>
                <w:b/>
                <w:bCs/>
                <w:lang w:eastAsia="sv-SE"/>
              </w:rPr>
            </w:pPr>
            <w:r>
              <w:rPr>
                <w:b/>
                <w:bCs/>
                <w:color w:val="000000"/>
                <w:lang w:eastAsia="sv-SE"/>
              </w:rPr>
              <w:t>Comments</w:t>
            </w:r>
          </w:p>
        </w:tc>
      </w:tr>
      <w:tr w:rsidR="006C49F5" w14:paraId="112E6430" w14:textId="77777777">
        <w:tc>
          <w:tcPr>
            <w:tcW w:w="1493" w:type="dxa"/>
            <w:tcMar>
              <w:top w:w="0" w:type="dxa"/>
              <w:left w:w="108" w:type="dxa"/>
              <w:bottom w:w="0" w:type="dxa"/>
              <w:right w:w="108" w:type="dxa"/>
            </w:tcMar>
          </w:tcPr>
          <w:p w14:paraId="40B8014F" w14:textId="77777777" w:rsidR="006C49F5" w:rsidRDefault="00A40E96">
            <w:pPr>
              <w:rPr>
                <w:lang w:eastAsia="zh-CN"/>
              </w:rPr>
            </w:pPr>
            <w:r>
              <w:rPr>
                <w:rFonts w:hint="eastAsia"/>
                <w:lang w:eastAsia="zh-CN"/>
              </w:rPr>
              <w:t>v</w:t>
            </w:r>
            <w:r>
              <w:rPr>
                <w:lang w:eastAsia="zh-CN"/>
              </w:rPr>
              <w:t>ivo</w:t>
            </w:r>
          </w:p>
        </w:tc>
        <w:tc>
          <w:tcPr>
            <w:tcW w:w="1922" w:type="dxa"/>
          </w:tcPr>
          <w:p w14:paraId="6E170572" w14:textId="77777777" w:rsidR="006C49F5" w:rsidRDefault="006C49F5">
            <w:pPr>
              <w:rPr>
                <w:lang w:eastAsia="sv-SE"/>
              </w:rPr>
            </w:pPr>
          </w:p>
        </w:tc>
        <w:tc>
          <w:tcPr>
            <w:tcW w:w="5670" w:type="dxa"/>
            <w:tcMar>
              <w:top w:w="0" w:type="dxa"/>
              <w:left w:w="108" w:type="dxa"/>
              <w:bottom w:w="0" w:type="dxa"/>
              <w:right w:w="108" w:type="dxa"/>
            </w:tcMar>
          </w:tcPr>
          <w:p w14:paraId="0438C6C7" w14:textId="77777777" w:rsidR="006C49F5" w:rsidRDefault="00A40E9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C49F5" w14:paraId="484618C7" w14:textId="77777777">
        <w:tc>
          <w:tcPr>
            <w:tcW w:w="1493" w:type="dxa"/>
            <w:tcMar>
              <w:top w:w="0" w:type="dxa"/>
              <w:left w:w="108" w:type="dxa"/>
              <w:bottom w:w="0" w:type="dxa"/>
              <w:right w:w="108" w:type="dxa"/>
            </w:tcMar>
          </w:tcPr>
          <w:p w14:paraId="3BC63923" w14:textId="77777777" w:rsidR="006C49F5" w:rsidRDefault="00914035">
            <w:pPr>
              <w:rPr>
                <w:lang w:eastAsia="sv-SE"/>
              </w:rPr>
            </w:pPr>
            <w:r>
              <w:rPr>
                <w:lang w:eastAsia="sv-SE"/>
              </w:rPr>
              <w:lastRenderedPageBreak/>
              <w:t>Futurewei</w:t>
            </w:r>
          </w:p>
        </w:tc>
        <w:tc>
          <w:tcPr>
            <w:tcW w:w="1922" w:type="dxa"/>
          </w:tcPr>
          <w:p w14:paraId="3E8ADA4B" w14:textId="77777777" w:rsidR="006C49F5" w:rsidRDefault="006C49F5">
            <w:pPr>
              <w:rPr>
                <w:lang w:eastAsia="sv-SE"/>
              </w:rPr>
            </w:pPr>
          </w:p>
        </w:tc>
        <w:tc>
          <w:tcPr>
            <w:tcW w:w="5670" w:type="dxa"/>
            <w:tcMar>
              <w:top w:w="0" w:type="dxa"/>
              <w:left w:w="108" w:type="dxa"/>
              <w:bottom w:w="0" w:type="dxa"/>
              <w:right w:w="108" w:type="dxa"/>
            </w:tcMar>
          </w:tcPr>
          <w:p w14:paraId="6FE53C45" w14:textId="77777777" w:rsidR="006C49F5" w:rsidRDefault="00914035">
            <w:pPr>
              <w:rPr>
                <w:lang w:eastAsia="sv-SE"/>
              </w:rPr>
            </w:pPr>
            <w:r>
              <w:rPr>
                <w:lang w:eastAsia="sv-SE"/>
              </w:rPr>
              <w:t>No coverage recovery needed</w:t>
            </w:r>
          </w:p>
        </w:tc>
      </w:tr>
      <w:tr w:rsidR="009A7DCD" w14:paraId="403E6593" w14:textId="77777777">
        <w:tc>
          <w:tcPr>
            <w:tcW w:w="1493" w:type="dxa"/>
            <w:tcMar>
              <w:top w:w="0" w:type="dxa"/>
              <w:left w:w="108" w:type="dxa"/>
              <w:bottom w:w="0" w:type="dxa"/>
              <w:right w:w="108" w:type="dxa"/>
            </w:tcMar>
          </w:tcPr>
          <w:p w14:paraId="443171EB" w14:textId="77777777" w:rsidR="009A7DCD" w:rsidRPr="009F1F6E" w:rsidRDefault="009A7DCD" w:rsidP="009A7DCD">
            <w:pPr>
              <w:rPr>
                <w:lang w:eastAsia="sv-SE"/>
              </w:rPr>
            </w:pPr>
            <w:r>
              <w:rPr>
                <w:lang w:eastAsia="sv-SE"/>
              </w:rPr>
              <w:t>Ericsson</w:t>
            </w:r>
          </w:p>
        </w:tc>
        <w:tc>
          <w:tcPr>
            <w:tcW w:w="1922" w:type="dxa"/>
          </w:tcPr>
          <w:p w14:paraId="37EC263A"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79836173" w14:textId="77777777" w:rsidR="009A7DCD" w:rsidRPr="009F1F6E" w:rsidRDefault="009A7DCD" w:rsidP="009A7DCD">
            <w:pPr>
              <w:rPr>
                <w:lang w:eastAsia="sv-SE"/>
              </w:rPr>
            </w:pPr>
            <w:r>
              <w:rPr>
                <w:lang w:eastAsia="sv-SE"/>
              </w:rPr>
              <w:t xml:space="preserve">No need to capture any </w:t>
            </w:r>
            <w:r w:rsidRPr="00E72446">
              <w:rPr>
                <w:lang w:eastAsia="sv-SE"/>
              </w:rPr>
              <w:t>candidate recovery solutions for PRACH and SSB.</w:t>
            </w:r>
            <w:r>
              <w:rPr>
                <w:lang w:eastAsia="sv-SE"/>
              </w:rPr>
              <w:t xml:space="preserve"> These two channels do not need coverage compensation.</w:t>
            </w:r>
          </w:p>
        </w:tc>
      </w:tr>
      <w:tr w:rsidR="007A2DB4" w14:paraId="26282C1F" w14:textId="77777777">
        <w:tc>
          <w:tcPr>
            <w:tcW w:w="1493" w:type="dxa"/>
            <w:tcMar>
              <w:top w:w="0" w:type="dxa"/>
              <w:left w:w="108" w:type="dxa"/>
              <w:bottom w:w="0" w:type="dxa"/>
              <w:right w:w="108" w:type="dxa"/>
            </w:tcMar>
          </w:tcPr>
          <w:p w14:paraId="34CB885A" w14:textId="77777777" w:rsidR="007A2DB4" w:rsidRDefault="007A2DB4" w:rsidP="0068054B">
            <w:pPr>
              <w:rPr>
                <w:lang w:eastAsia="zh-CN"/>
              </w:rPr>
            </w:pPr>
            <w:r>
              <w:rPr>
                <w:rFonts w:hint="eastAsia"/>
                <w:lang w:eastAsia="zh-CN"/>
              </w:rPr>
              <w:t>CATT</w:t>
            </w:r>
          </w:p>
        </w:tc>
        <w:tc>
          <w:tcPr>
            <w:tcW w:w="1922" w:type="dxa"/>
          </w:tcPr>
          <w:p w14:paraId="7F3AB743" w14:textId="77777777" w:rsidR="007A2DB4" w:rsidRDefault="007A2DB4" w:rsidP="0068054B"/>
        </w:tc>
        <w:tc>
          <w:tcPr>
            <w:tcW w:w="5670" w:type="dxa"/>
            <w:tcMar>
              <w:top w:w="0" w:type="dxa"/>
              <w:left w:w="108" w:type="dxa"/>
              <w:bottom w:w="0" w:type="dxa"/>
              <w:right w:w="108" w:type="dxa"/>
            </w:tcMar>
          </w:tcPr>
          <w:p w14:paraId="0A958BFD" w14:textId="77777777" w:rsidR="007A2DB4" w:rsidRDefault="007A2DB4" w:rsidP="0068054B">
            <w:pPr>
              <w:rPr>
                <w:lang w:eastAsia="zh-CN"/>
              </w:rPr>
            </w:pPr>
            <w:r>
              <w:rPr>
                <w:rFonts w:hint="eastAsia"/>
                <w:lang w:eastAsia="zh-CN"/>
              </w:rPr>
              <w:t>No need for SSB and PRACH coverage recovery.</w:t>
            </w:r>
          </w:p>
        </w:tc>
      </w:tr>
      <w:tr w:rsidR="00685FA9" w14:paraId="6052DBF5" w14:textId="77777777">
        <w:tc>
          <w:tcPr>
            <w:tcW w:w="1493" w:type="dxa"/>
            <w:tcMar>
              <w:top w:w="0" w:type="dxa"/>
              <w:left w:w="108" w:type="dxa"/>
              <w:bottom w:w="0" w:type="dxa"/>
              <w:right w:w="108" w:type="dxa"/>
            </w:tcMar>
          </w:tcPr>
          <w:p w14:paraId="6E31787A" w14:textId="77777777" w:rsidR="00685FA9" w:rsidRPr="009F1F6E" w:rsidRDefault="00685FA9" w:rsidP="00685FA9">
            <w:pPr>
              <w:rPr>
                <w:lang w:eastAsia="sv-SE"/>
              </w:rPr>
            </w:pPr>
            <w:r w:rsidRPr="00D733C4">
              <w:rPr>
                <w:rFonts w:eastAsia="맑은 고딕"/>
                <w:lang w:eastAsia="ko-KR"/>
              </w:rPr>
              <w:t>Samsung</w:t>
            </w:r>
          </w:p>
        </w:tc>
        <w:tc>
          <w:tcPr>
            <w:tcW w:w="1922" w:type="dxa"/>
          </w:tcPr>
          <w:p w14:paraId="7AE7CAA4"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2955EC31" w14:textId="77777777" w:rsidR="00685FA9" w:rsidRPr="006171E4" w:rsidRDefault="00685FA9" w:rsidP="00685FA9">
            <w:pPr>
              <w:rPr>
                <w:rFonts w:eastAsia="맑은 고딕"/>
                <w:lang w:eastAsia="ko-KR"/>
              </w:rPr>
            </w:pPr>
            <w:r>
              <w:rPr>
                <w:rFonts w:eastAsia="맑은 고딕" w:hint="eastAsia"/>
                <w:lang w:eastAsia="ko-KR"/>
              </w:rPr>
              <w:t>We don</w:t>
            </w:r>
            <w:r>
              <w:rPr>
                <w:rFonts w:eastAsia="맑은 고딕"/>
                <w:lang w:eastAsia="ko-KR"/>
              </w:rPr>
              <w:t>’t see a need of coverage recovery for SSB and PRACH</w:t>
            </w:r>
          </w:p>
        </w:tc>
      </w:tr>
      <w:tr w:rsidR="000818CE" w14:paraId="6BDEC281" w14:textId="77777777">
        <w:tc>
          <w:tcPr>
            <w:tcW w:w="1493" w:type="dxa"/>
            <w:tcMar>
              <w:top w:w="0" w:type="dxa"/>
              <w:left w:w="108" w:type="dxa"/>
              <w:bottom w:w="0" w:type="dxa"/>
              <w:right w:w="108" w:type="dxa"/>
            </w:tcMar>
          </w:tcPr>
          <w:p w14:paraId="65CD1CC5" w14:textId="77777777" w:rsidR="000818CE" w:rsidRPr="00D733C4" w:rsidRDefault="000818CE" w:rsidP="00685FA9">
            <w:pPr>
              <w:rPr>
                <w:rFonts w:eastAsia="맑은 고딕"/>
                <w:lang w:eastAsia="ko-KR"/>
              </w:rPr>
            </w:pPr>
            <w:r>
              <w:rPr>
                <w:rFonts w:eastAsia="맑은 고딕" w:hint="eastAsia"/>
                <w:lang w:eastAsia="ko-KR"/>
              </w:rPr>
              <w:t>LG</w:t>
            </w:r>
          </w:p>
        </w:tc>
        <w:tc>
          <w:tcPr>
            <w:tcW w:w="1922" w:type="dxa"/>
          </w:tcPr>
          <w:p w14:paraId="08D59872" w14:textId="77777777" w:rsidR="000818CE" w:rsidRPr="009F1F6E" w:rsidRDefault="000818CE" w:rsidP="00685FA9">
            <w:pPr>
              <w:rPr>
                <w:lang w:eastAsia="sv-SE"/>
              </w:rPr>
            </w:pPr>
          </w:p>
        </w:tc>
        <w:tc>
          <w:tcPr>
            <w:tcW w:w="5670" w:type="dxa"/>
            <w:tcMar>
              <w:top w:w="0" w:type="dxa"/>
              <w:left w:w="108" w:type="dxa"/>
              <w:bottom w:w="0" w:type="dxa"/>
              <w:right w:w="108" w:type="dxa"/>
            </w:tcMar>
          </w:tcPr>
          <w:p w14:paraId="05460FF4" w14:textId="77777777" w:rsidR="000818CE" w:rsidRDefault="000818CE" w:rsidP="00685FA9">
            <w:pPr>
              <w:rPr>
                <w:rFonts w:eastAsia="맑은 고딕"/>
                <w:lang w:eastAsia="ko-KR"/>
              </w:rPr>
            </w:pPr>
            <w:r>
              <w:rPr>
                <w:rFonts w:eastAsia="맑은 고딕"/>
                <w:lang w:eastAsia="ko-KR"/>
              </w:rPr>
              <w:t>No need to capture the candidate solutions.</w:t>
            </w:r>
          </w:p>
        </w:tc>
      </w:tr>
    </w:tbl>
    <w:p w14:paraId="5BD8B7E9" w14:textId="77777777" w:rsidR="006C49F5" w:rsidRPr="00685FA9" w:rsidRDefault="006C49F5">
      <w:pPr>
        <w:jc w:val="both"/>
        <w:rPr>
          <w:lang w:eastAsia="zh-CN"/>
        </w:rPr>
      </w:pPr>
    </w:p>
    <w:bookmarkEnd w:id="2"/>
    <w:bookmarkEnd w:id="3"/>
    <w:p w14:paraId="241458F6" w14:textId="77777777" w:rsidR="006C49F5" w:rsidRDefault="00A40E96">
      <w:pPr>
        <w:pStyle w:val="1"/>
        <w:spacing w:before="480"/>
        <w:jc w:val="both"/>
      </w:pPr>
      <w:r>
        <w:t>References</w:t>
      </w:r>
      <w:bookmarkStart w:id="1483" w:name="_Ref450342757"/>
      <w:bookmarkStart w:id="1484" w:name="_Ref457730460"/>
      <w:bookmarkStart w:id="1485" w:name="_Ref450735844"/>
      <w:r>
        <w:rPr>
          <w:rFonts w:hint="eastAsia"/>
        </w:rPr>
        <w:tab/>
      </w:r>
    </w:p>
    <w:p w14:paraId="3BA59DC0" w14:textId="77777777" w:rsidR="006C49F5" w:rsidRDefault="00A40E96">
      <w:pPr>
        <w:pStyle w:val="afd"/>
        <w:numPr>
          <w:ilvl w:val="0"/>
          <w:numId w:val="27"/>
        </w:numPr>
        <w:rPr>
          <w:rFonts w:ascii="Times New Roman" w:hAnsi="Times New Roman"/>
          <w:sz w:val="20"/>
          <w:szCs w:val="20"/>
          <w:lang w:eastAsia="zh-CN"/>
        </w:rPr>
      </w:pPr>
      <w:bookmarkStart w:id="1486" w:name="_Ref54382527"/>
      <w:bookmarkStart w:id="1487" w:name="_Ref40185519"/>
      <w:bookmarkStart w:id="1488" w:name="_Ref40185418"/>
      <w:bookmarkEnd w:id="1483"/>
      <w:bookmarkEnd w:id="1484"/>
      <w:bookmarkEnd w:id="1485"/>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486"/>
    </w:p>
    <w:p w14:paraId="5BA1940F" w14:textId="77777777" w:rsidR="006C49F5" w:rsidRDefault="00A40E96">
      <w:pPr>
        <w:pStyle w:val="afd"/>
        <w:numPr>
          <w:ilvl w:val="0"/>
          <w:numId w:val="27"/>
        </w:numPr>
        <w:rPr>
          <w:rFonts w:ascii="Times New Roman" w:hAnsi="Times New Roman"/>
          <w:sz w:val="20"/>
          <w:szCs w:val="20"/>
          <w:lang w:eastAsia="zh-CN"/>
        </w:rPr>
      </w:pPr>
      <w:bookmarkStart w:id="1489"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489"/>
    </w:p>
    <w:p w14:paraId="60B9DDF6" w14:textId="77777777" w:rsidR="006C49F5" w:rsidRDefault="00A40E96">
      <w:pPr>
        <w:pStyle w:val="afd"/>
        <w:numPr>
          <w:ilvl w:val="0"/>
          <w:numId w:val="27"/>
        </w:numPr>
        <w:rPr>
          <w:rFonts w:ascii="Times New Roman" w:hAnsi="Times New Roman"/>
          <w:sz w:val="20"/>
          <w:szCs w:val="20"/>
          <w:lang w:eastAsia="zh-CN"/>
        </w:rPr>
      </w:pPr>
      <w:bookmarkStart w:id="1490"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490"/>
    </w:p>
    <w:p w14:paraId="55851064" w14:textId="77777777" w:rsidR="006C49F5" w:rsidRDefault="00A40E96">
      <w:pPr>
        <w:pStyle w:val="afd"/>
        <w:numPr>
          <w:ilvl w:val="0"/>
          <w:numId w:val="27"/>
        </w:numPr>
        <w:rPr>
          <w:rFonts w:ascii="Times New Roman" w:hAnsi="Times New Roman"/>
          <w:sz w:val="20"/>
          <w:szCs w:val="20"/>
          <w:lang w:eastAsia="zh-CN"/>
        </w:rPr>
      </w:pPr>
      <w:bookmarkStart w:id="1491"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491"/>
    </w:p>
    <w:p w14:paraId="6CD2A6FD" w14:textId="77777777" w:rsidR="006C49F5" w:rsidRDefault="00A40E96">
      <w:pPr>
        <w:pStyle w:val="afd"/>
        <w:numPr>
          <w:ilvl w:val="0"/>
          <w:numId w:val="27"/>
        </w:numPr>
        <w:rPr>
          <w:rFonts w:ascii="Times New Roman" w:hAnsi="Times New Roman"/>
          <w:sz w:val="20"/>
          <w:szCs w:val="20"/>
          <w:lang w:eastAsia="zh-CN"/>
        </w:rPr>
      </w:pPr>
      <w:bookmarkStart w:id="1492"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492"/>
    </w:p>
    <w:p w14:paraId="685D2FDE" w14:textId="77777777" w:rsidR="006C49F5" w:rsidRDefault="00A40E96">
      <w:pPr>
        <w:pStyle w:val="afd"/>
        <w:numPr>
          <w:ilvl w:val="0"/>
          <w:numId w:val="27"/>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5A025082" w14:textId="77777777" w:rsidR="006C49F5" w:rsidRDefault="00A40E96">
      <w:pPr>
        <w:pStyle w:val="afd"/>
        <w:numPr>
          <w:ilvl w:val="0"/>
          <w:numId w:val="27"/>
        </w:numPr>
        <w:rPr>
          <w:rFonts w:ascii="Times New Roman" w:hAnsi="Times New Roman"/>
          <w:sz w:val="20"/>
          <w:szCs w:val="20"/>
          <w:lang w:eastAsia="zh-CN"/>
        </w:rPr>
      </w:pPr>
      <w:bookmarkStart w:id="1493"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493"/>
    </w:p>
    <w:p w14:paraId="25D7648B" w14:textId="77777777" w:rsidR="006C49F5" w:rsidRDefault="00A40E96">
      <w:pPr>
        <w:pStyle w:val="afd"/>
        <w:numPr>
          <w:ilvl w:val="0"/>
          <w:numId w:val="27"/>
        </w:numPr>
        <w:rPr>
          <w:rFonts w:ascii="Times New Roman" w:hAnsi="Times New Roman"/>
          <w:sz w:val="20"/>
          <w:szCs w:val="20"/>
          <w:lang w:eastAsia="zh-CN"/>
        </w:rPr>
      </w:pPr>
      <w:bookmarkStart w:id="1494"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494"/>
    </w:p>
    <w:p w14:paraId="5338EFC1" w14:textId="77777777" w:rsidR="006C49F5" w:rsidRDefault="00A40E96">
      <w:pPr>
        <w:pStyle w:val="afd"/>
        <w:numPr>
          <w:ilvl w:val="0"/>
          <w:numId w:val="27"/>
        </w:numPr>
        <w:rPr>
          <w:rFonts w:ascii="Times New Roman" w:hAnsi="Times New Roman"/>
          <w:sz w:val="20"/>
          <w:szCs w:val="20"/>
          <w:lang w:eastAsia="zh-CN"/>
        </w:rPr>
      </w:pPr>
      <w:bookmarkStart w:id="1495"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495"/>
    </w:p>
    <w:p w14:paraId="4A528EFD" w14:textId="77777777" w:rsidR="006C49F5" w:rsidRDefault="00A40E96">
      <w:pPr>
        <w:pStyle w:val="afd"/>
        <w:numPr>
          <w:ilvl w:val="0"/>
          <w:numId w:val="27"/>
        </w:numPr>
        <w:rPr>
          <w:rFonts w:ascii="Times New Roman" w:hAnsi="Times New Roman"/>
          <w:sz w:val="20"/>
          <w:szCs w:val="20"/>
          <w:lang w:eastAsia="zh-CN"/>
        </w:rPr>
      </w:pPr>
      <w:bookmarkStart w:id="1496"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496"/>
    </w:p>
    <w:p w14:paraId="5C444B83" w14:textId="77777777" w:rsidR="006C49F5" w:rsidRDefault="00A40E96">
      <w:pPr>
        <w:pStyle w:val="afd"/>
        <w:numPr>
          <w:ilvl w:val="0"/>
          <w:numId w:val="27"/>
        </w:numPr>
        <w:rPr>
          <w:rFonts w:ascii="Times New Roman" w:hAnsi="Times New Roman"/>
          <w:sz w:val="20"/>
          <w:szCs w:val="20"/>
          <w:lang w:eastAsia="zh-CN"/>
        </w:rPr>
      </w:pPr>
      <w:bookmarkStart w:id="1497"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497"/>
    </w:p>
    <w:p w14:paraId="4311C4FE" w14:textId="77777777" w:rsidR="006C49F5" w:rsidRDefault="00A40E96">
      <w:pPr>
        <w:pStyle w:val="afd"/>
        <w:numPr>
          <w:ilvl w:val="0"/>
          <w:numId w:val="27"/>
        </w:numPr>
        <w:rPr>
          <w:rFonts w:ascii="Times New Roman" w:hAnsi="Times New Roman"/>
          <w:sz w:val="20"/>
          <w:szCs w:val="20"/>
          <w:lang w:eastAsia="zh-CN"/>
        </w:rPr>
      </w:pPr>
      <w:bookmarkStart w:id="1498"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498"/>
    </w:p>
    <w:p w14:paraId="1BBF2D66" w14:textId="77777777" w:rsidR="006C49F5" w:rsidRDefault="00A40E96">
      <w:pPr>
        <w:pStyle w:val="afd"/>
        <w:numPr>
          <w:ilvl w:val="0"/>
          <w:numId w:val="27"/>
        </w:numPr>
        <w:rPr>
          <w:rFonts w:ascii="Times New Roman" w:hAnsi="Times New Roman"/>
          <w:sz w:val="20"/>
          <w:szCs w:val="20"/>
          <w:lang w:eastAsia="zh-CN"/>
        </w:rPr>
      </w:pPr>
      <w:bookmarkStart w:id="1499"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499"/>
    </w:p>
    <w:p w14:paraId="103D75D4" w14:textId="77777777" w:rsidR="006C49F5" w:rsidRDefault="00A40E96">
      <w:pPr>
        <w:pStyle w:val="afd"/>
        <w:numPr>
          <w:ilvl w:val="0"/>
          <w:numId w:val="27"/>
        </w:numPr>
        <w:rPr>
          <w:rFonts w:ascii="Times New Roman" w:hAnsi="Times New Roman"/>
          <w:sz w:val="20"/>
          <w:szCs w:val="20"/>
          <w:lang w:eastAsia="zh-CN"/>
        </w:rPr>
      </w:pPr>
      <w:bookmarkStart w:id="1500"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1500"/>
    </w:p>
    <w:p w14:paraId="20DDFC57" w14:textId="77777777" w:rsidR="006C49F5" w:rsidRDefault="00A40E96">
      <w:pPr>
        <w:pStyle w:val="afd"/>
        <w:numPr>
          <w:ilvl w:val="0"/>
          <w:numId w:val="27"/>
        </w:numPr>
        <w:rPr>
          <w:rFonts w:ascii="Times New Roman" w:hAnsi="Times New Roman"/>
          <w:sz w:val="20"/>
          <w:szCs w:val="20"/>
          <w:lang w:eastAsia="zh-CN"/>
        </w:rPr>
      </w:pPr>
      <w:bookmarkStart w:id="1501"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501"/>
    </w:p>
    <w:p w14:paraId="7F266387" w14:textId="77777777" w:rsidR="006C49F5" w:rsidRDefault="00A40E96">
      <w:pPr>
        <w:pStyle w:val="afd"/>
        <w:numPr>
          <w:ilvl w:val="0"/>
          <w:numId w:val="27"/>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7EC52EA5" w14:textId="77777777" w:rsidR="006C49F5" w:rsidRDefault="00A40E96">
      <w:pPr>
        <w:pStyle w:val="afd"/>
        <w:numPr>
          <w:ilvl w:val="0"/>
          <w:numId w:val="27"/>
        </w:numPr>
        <w:rPr>
          <w:rFonts w:ascii="Times New Roman" w:hAnsi="Times New Roman"/>
          <w:sz w:val="20"/>
          <w:szCs w:val="20"/>
          <w:lang w:eastAsia="zh-CN"/>
        </w:rPr>
      </w:pPr>
      <w:bookmarkStart w:id="1502"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502"/>
    </w:p>
    <w:p w14:paraId="6D9B72D7" w14:textId="77777777" w:rsidR="006C49F5" w:rsidRDefault="00A40E96">
      <w:pPr>
        <w:pStyle w:val="afd"/>
        <w:numPr>
          <w:ilvl w:val="0"/>
          <w:numId w:val="27"/>
        </w:numPr>
        <w:rPr>
          <w:rFonts w:ascii="Times New Roman" w:hAnsi="Times New Roman"/>
          <w:sz w:val="20"/>
          <w:szCs w:val="20"/>
          <w:lang w:eastAsia="zh-CN"/>
        </w:rPr>
      </w:pPr>
      <w:bookmarkStart w:id="1503"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503"/>
    </w:p>
    <w:p w14:paraId="7F918887" w14:textId="77777777" w:rsidR="006C49F5" w:rsidRDefault="00A40E96">
      <w:pPr>
        <w:pStyle w:val="afd"/>
        <w:numPr>
          <w:ilvl w:val="0"/>
          <w:numId w:val="27"/>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0D2FAEF0" w14:textId="77777777" w:rsidR="006C49F5" w:rsidRDefault="00A40E96">
      <w:pPr>
        <w:pStyle w:val="afd"/>
        <w:numPr>
          <w:ilvl w:val="0"/>
          <w:numId w:val="27"/>
        </w:numPr>
        <w:rPr>
          <w:rFonts w:ascii="Times New Roman" w:hAnsi="Times New Roman"/>
          <w:sz w:val="20"/>
          <w:szCs w:val="20"/>
          <w:lang w:eastAsia="zh-CN"/>
        </w:rPr>
      </w:pPr>
      <w:bookmarkStart w:id="1504"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504"/>
    </w:p>
    <w:p w14:paraId="7956E575" w14:textId="77777777" w:rsidR="006C49F5" w:rsidRDefault="00A40E96">
      <w:pPr>
        <w:pStyle w:val="afd"/>
        <w:numPr>
          <w:ilvl w:val="0"/>
          <w:numId w:val="27"/>
        </w:numPr>
        <w:rPr>
          <w:rFonts w:ascii="Times New Roman" w:hAnsi="Times New Roman"/>
          <w:sz w:val="20"/>
          <w:szCs w:val="20"/>
          <w:lang w:eastAsia="zh-CN"/>
        </w:rPr>
      </w:pPr>
      <w:bookmarkStart w:id="1505"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505"/>
    </w:p>
    <w:p w14:paraId="15ADA328" w14:textId="77777777" w:rsidR="006C49F5" w:rsidRDefault="00A40E96">
      <w:pPr>
        <w:pStyle w:val="afd"/>
        <w:numPr>
          <w:ilvl w:val="0"/>
          <w:numId w:val="27"/>
        </w:numPr>
        <w:rPr>
          <w:rFonts w:ascii="Times New Roman" w:hAnsi="Times New Roman"/>
          <w:sz w:val="20"/>
          <w:szCs w:val="20"/>
          <w:lang w:eastAsia="zh-CN"/>
        </w:rPr>
      </w:pPr>
      <w:bookmarkStart w:id="1506"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1506"/>
    </w:p>
    <w:p w14:paraId="4158ED81" w14:textId="77777777" w:rsidR="006C49F5" w:rsidRDefault="00A40E96">
      <w:pPr>
        <w:pStyle w:val="afd"/>
        <w:numPr>
          <w:ilvl w:val="0"/>
          <w:numId w:val="27"/>
        </w:numPr>
        <w:rPr>
          <w:rFonts w:ascii="Times New Roman" w:hAnsi="Times New Roman"/>
          <w:sz w:val="20"/>
          <w:szCs w:val="20"/>
          <w:lang w:eastAsia="zh-CN"/>
        </w:rPr>
      </w:pPr>
      <w:bookmarkStart w:id="1507"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507"/>
    </w:p>
    <w:p w14:paraId="0B9C3BA4" w14:textId="77777777" w:rsidR="006C49F5" w:rsidRDefault="00A40E96">
      <w:pPr>
        <w:pStyle w:val="afd"/>
        <w:numPr>
          <w:ilvl w:val="0"/>
          <w:numId w:val="27"/>
        </w:numPr>
        <w:rPr>
          <w:rFonts w:ascii="Times New Roman" w:hAnsi="Times New Roman"/>
          <w:sz w:val="20"/>
          <w:szCs w:val="20"/>
          <w:lang w:eastAsia="zh-CN"/>
        </w:rPr>
      </w:pPr>
      <w:bookmarkStart w:id="1508"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508"/>
    </w:p>
    <w:p w14:paraId="03A8CAE3" w14:textId="77777777" w:rsidR="006C49F5" w:rsidRDefault="00A40E96">
      <w:pPr>
        <w:pStyle w:val="afd"/>
        <w:numPr>
          <w:ilvl w:val="0"/>
          <w:numId w:val="27"/>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7D7C24CD" w14:textId="77777777" w:rsidR="006C49F5" w:rsidRDefault="00A40E96">
      <w:pPr>
        <w:pStyle w:val="afd"/>
        <w:numPr>
          <w:ilvl w:val="0"/>
          <w:numId w:val="27"/>
        </w:numPr>
        <w:rPr>
          <w:rFonts w:ascii="Times New Roman" w:hAnsi="Times New Roman"/>
          <w:sz w:val="20"/>
          <w:szCs w:val="20"/>
          <w:lang w:eastAsia="zh-CN"/>
        </w:rPr>
      </w:pPr>
      <w:bookmarkStart w:id="1509"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509"/>
    </w:p>
    <w:p w14:paraId="1E9CD179" w14:textId="77777777" w:rsidR="006C49F5" w:rsidRDefault="00A40E96">
      <w:pPr>
        <w:pStyle w:val="afd"/>
        <w:numPr>
          <w:ilvl w:val="0"/>
          <w:numId w:val="27"/>
        </w:numPr>
        <w:jc w:val="both"/>
        <w:rPr>
          <w:rFonts w:ascii="Times New Roman" w:eastAsia="SimSun" w:hAnsi="Times New Roman"/>
          <w:sz w:val="20"/>
          <w:szCs w:val="20"/>
          <w:lang w:val="en-GB"/>
        </w:rPr>
      </w:pPr>
      <w:bookmarkStart w:id="1510"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510"/>
    </w:p>
    <w:bookmarkEnd w:id="1487"/>
    <w:bookmarkEnd w:id="1488"/>
    <w:p w14:paraId="3F7C892A" w14:textId="77777777" w:rsidR="008A745E" w:rsidRDefault="00A40E96">
      <w:pPr>
        <w:pStyle w:val="1"/>
        <w:spacing w:before="480"/>
        <w:jc w:val="both"/>
      </w:pPr>
      <w:r>
        <w:lastRenderedPageBreak/>
        <w:t xml:space="preserve">Appendix – </w:t>
      </w:r>
    </w:p>
    <w:p w14:paraId="011CD252" w14:textId="21745AAC" w:rsidR="006C49F5" w:rsidRDefault="00A40E96" w:rsidP="008A745E">
      <w:pPr>
        <w:pStyle w:val="2"/>
        <w:ind w:left="540"/>
      </w:pPr>
      <w:r>
        <w:t xml:space="preserve">RAN1 agreements </w:t>
      </w:r>
      <w:r w:rsidR="008A745E">
        <w:t>in 101e and 102</w:t>
      </w:r>
    </w:p>
    <w:tbl>
      <w:tblPr>
        <w:tblStyle w:val="af6"/>
        <w:tblW w:w="0" w:type="auto"/>
        <w:tblLook w:val="04A0" w:firstRow="1" w:lastRow="0" w:firstColumn="1" w:lastColumn="0" w:noHBand="0" w:noVBand="1"/>
      </w:tblPr>
      <w:tblGrid>
        <w:gridCol w:w="9962"/>
      </w:tblGrid>
      <w:tr w:rsidR="006C49F5" w14:paraId="408BD64D"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49BD5294" w14:textId="77777777" w:rsidR="006C49F5" w:rsidRDefault="00A40E96">
            <w:pPr>
              <w:spacing w:after="0"/>
              <w:rPr>
                <w:b/>
                <w:lang w:eastAsia="zh-CN"/>
              </w:rPr>
            </w:pPr>
            <w:r>
              <w:rPr>
                <w:b/>
                <w:lang w:eastAsia="zh-CN"/>
              </w:rPr>
              <w:t>RAN1 #101e</w:t>
            </w:r>
          </w:p>
          <w:p w14:paraId="7F15D9D8" w14:textId="77777777" w:rsidR="006C49F5" w:rsidRDefault="00A40E9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04533639" w14:textId="77777777" w:rsidR="006C49F5" w:rsidRDefault="00A40E96">
            <w:pPr>
              <w:pStyle w:val="afd"/>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753DAD6"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14:paraId="36FF0B13"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14:paraId="7158AEBE"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14:paraId="72349CDE" w14:textId="77777777" w:rsidR="006C49F5" w:rsidRDefault="00A40E96">
            <w:pPr>
              <w:pStyle w:val="afd"/>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6772D593" w14:textId="77777777" w:rsidR="006C49F5" w:rsidRDefault="006C49F5">
            <w:pPr>
              <w:spacing w:after="0"/>
              <w:rPr>
                <w:lang w:eastAsia="ja-JP"/>
              </w:rPr>
            </w:pPr>
          </w:p>
          <w:p w14:paraId="3B785C04" w14:textId="77777777" w:rsidR="006C49F5" w:rsidRDefault="00A40E9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136EE9B6" w14:textId="77777777" w:rsidR="006C49F5" w:rsidRDefault="00A40E96">
            <w:pPr>
              <w:pStyle w:val="afd"/>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21089FF2" w14:textId="77777777" w:rsidR="006C49F5" w:rsidRDefault="00A40E96">
            <w:pPr>
              <w:pStyle w:val="afd"/>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C49F5" w14:paraId="667C156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ECBC90" w14:textId="77777777" w:rsidR="006C49F5" w:rsidRDefault="00A40E9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0ABC40" w14:textId="77777777" w:rsidR="006C49F5" w:rsidRDefault="00A40E9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E4B838" w14:textId="77777777" w:rsidR="006C49F5" w:rsidRDefault="00A40E96">
                  <w:pPr>
                    <w:spacing w:after="0"/>
                    <w:jc w:val="center"/>
                    <w:rPr>
                      <w:rFonts w:eastAsia="Calibri"/>
                      <w:b/>
                      <w:bCs/>
                      <w:lang w:eastAsia="ja-JP"/>
                    </w:rPr>
                  </w:pPr>
                  <w:r>
                    <w:rPr>
                      <w:rFonts w:eastAsia="Calibri" w:hint="eastAsia"/>
                      <w:b/>
                      <w:bCs/>
                      <w:lang w:eastAsia="ja-JP"/>
                    </w:rPr>
                    <w:t>FR2 values</w:t>
                  </w:r>
                </w:p>
              </w:tc>
            </w:tr>
            <w:tr w:rsidR="006C49F5" w14:paraId="0D9014E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F1C0A" w14:textId="77777777" w:rsidR="006C49F5" w:rsidRDefault="00A40E9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12F387DF" w14:textId="77777777" w:rsidR="006C49F5" w:rsidRDefault="00A40E96">
                  <w:pPr>
                    <w:spacing w:after="0"/>
                    <w:rPr>
                      <w:rFonts w:eastAsia="Calibri"/>
                      <w:lang w:eastAsia="ja-JP"/>
                    </w:rPr>
                  </w:pPr>
                  <w:r>
                    <w:rPr>
                      <w:rFonts w:eastAsia="Calibri" w:hint="eastAsia"/>
                      <w:lang w:eastAsia="ja-JP"/>
                    </w:rPr>
                    <w:t>Urban:</w:t>
                  </w:r>
                </w:p>
                <w:p w14:paraId="23B0407E" w14:textId="77777777" w:rsidR="006C49F5" w:rsidRDefault="00A40E96">
                  <w:pPr>
                    <w:spacing w:after="0"/>
                    <w:rPr>
                      <w:rFonts w:eastAsia="Calibri"/>
                      <w:lang w:eastAsia="ja-JP"/>
                    </w:rPr>
                  </w:pPr>
                  <w:r>
                    <w:rPr>
                      <w:rFonts w:eastAsia="Calibri" w:hint="eastAsia"/>
                      <w:lang w:eastAsia="ja-JP"/>
                    </w:rPr>
                    <w:t>2.6 GHz (TDD) (primary choice)</w:t>
                  </w:r>
                </w:p>
                <w:p w14:paraId="3BA6EA61" w14:textId="77777777" w:rsidR="006C49F5" w:rsidRDefault="00A40E96">
                  <w:pPr>
                    <w:spacing w:after="0"/>
                    <w:rPr>
                      <w:rFonts w:eastAsia="Calibri"/>
                      <w:lang w:eastAsia="ja-JP"/>
                    </w:rPr>
                  </w:pPr>
                  <w:r>
                    <w:rPr>
                      <w:rFonts w:eastAsia="Calibri" w:hint="eastAsia"/>
                      <w:lang w:eastAsia="ja-JP"/>
                    </w:rPr>
                    <w:t>4 GHz (TDD) (secondary choice)</w:t>
                  </w:r>
                </w:p>
                <w:p w14:paraId="0D7A6575" w14:textId="77777777" w:rsidR="006C49F5" w:rsidRDefault="006C49F5">
                  <w:pPr>
                    <w:spacing w:after="0"/>
                    <w:rPr>
                      <w:rFonts w:eastAsia="Calibri"/>
                      <w:lang w:eastAsia="ja-JP"/>
                    </w:rPr>
                  </w:pPr>
                </w:p>
                <w:p w14:paraId="2B92E14B" w14:textId="77777777" w:rsidR="006C49F5" w:rsidRDefault="00A40E96">
                  <w:pPr>
                    <w:spacing w:after="0"/>
                    <w:rPr>
                      <w:rFonts w:eastAsia="Calibri"/>
                      <w:lang w:eastAsia="ja-JP"/>
                    </w:rPr>
                  </w:pPr>
                  <w:r>
                    <w:rPr>
                      <w:rFonts w:eastAsia="Calibri" w:hint="eastAsia"/>
                      <w:lang w:eastAsia="ja-JP"/>
                    </w:rPr>
                    <w:t>Rural:</w:t>
                  </w:r>
                </w:p>
                <w:p w14:paraId="3CD9BF08" w14:textId="77777777" w:rsidR="006C49F5" w:rsidRDefault="00A40E9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8826602" w14:textId="77777777" w:rsidR="006C49F5" w:rsidRDefault="00A40E96">
                  <w:pPr>
                    <w:spacing w:after="0"/>
                    <w:rPr>
                      <w:rFonts w:eastAsia="Calibri"/>
                      <w:lang w:eastAsia="ja-JP"/>
                    </w:rPr>
                  </w:pPr>
                  <w:r>
                    <w:rPr>
                      <w:rFonts w:eastAsia="Calibri" w:hint="eastAsia"/>
                      <w:lang w:eastAsia="ja-JP"/>
                    </w:rPr>
                    <w:t>Indoor: 28 GHz (TDD)</w:t>
                  </w:r>
                </w:p>
              </w:tc>
            </w:tr>
            <w:tr w:rsidR="006C49F5" w14:paraId="2D8A4E02"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7D870D" w14:textId="77777777" w:rsidR="006C49F5" w:rsidRDefault="00A40E9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9B2E7F9" w14:textId="77777777" w:rsidR="006C49F5" w:rsidRDefault="00A40E96">
                  <w:pPr>
                    <w:spacing w:after="0"/>
                    <w:rPr>
                      <w:rFonts w:eastAsia="Calibri"/>
                      <w:lang w:eastAsia="ja-JP"/>
                    </w:rPr>
                  </w:pPr>
                  <w:r>
                    <w:rPr>
                      <w:rFonts w:eastAsia="Calibri" w:hint="eastAsia"/>
                      <w:lang w:eastAsia="ja-JP"/>
                    </w:rPr>
                    <w:t>For 2.6 GHz:</w:t>
                  </w:r>
                </w:p>
                <w:p w14:paraId="6F7A04CF" w14:textId="77777777" w:rsidR="006C49F5" w:rsidRDefault="00A40E96">
                  <w:pPr>
                    <w:spacing w:after="0"/>
                    <w:rPr>
                      <w:rFonts w:eastAsia="Calibri"/>
                      <w:lang w:eastAsia="ja-JP"/>
                    </w:rPr>
                  </w:pPr>
                  <w:r>
                    <w:rPr>
                      <w:rFonts w:eastAsia="Calibri" w:hint="eastAsia"/>
                      <w:lang w:eastAsia="ja-JP"/>
                    </w:rPr>
                    <w:t xml:space="preserve">DDDDDDDSUU </w:t>
                  </w:r>
                </w:p>
                <w:p w14:paraId="371772BC" w14:textId="77777777" w:rsidR="006C49F5" w:rsidRDefault="00A40E96">
                  <w:pPr>
                    <w:spacing w:after="0"/>
                    <w:rPr>
                      <w:rFonts w:eastAsia="Calibri"/>
                      <w:lang w:eastAsia="ja-JP"/>
                    </w:rPr>
                  </w:pPr>
                  <w:r>
                    <w:rPr>
                      <w:rFonts w:eastAsia="Calibri" w:hint="eastAsia"/>
                      <w:lang w:eastAsia="ja-JP"/>
                    </w:rPr>
                    <w:t>(S: 6D:4G:4U)</w:t>
                  </w:r>
                </w:p>
                <w:p w14:paraId="199961C1" w14:textId="77777777" w:rsidR="006C49F5" w:rsidRDefault="006C49F5">
                  <w:pPr>
                    <w:spacing w:after="0"/>
                    <w:rPr>
                      <w:rFonts w:eastAsia="Calibri"/>
                      <w:lang w:eastAsia="ja-JP"/>
                    </w:rPr>
                  </w:pPr>
                </w:p>
                <w:p w14:paraId="2C47D938" w14:textId="77777777" w:rsidR="006C49F5" w:rsidRDefault="00A40E96">
                  <w:pPr>
                    <w:spacing w:after="0"/>
                    <w:rPr>
                      <w:rFonts w:eastAsia="Calibri"/>
                      <w:lang w:eastAsia="ja-JP"/>
                    </w:rPr>
                  </w:pPr>
                  <w:r>
                    <w:rPr>
                      <w:rFonts w:eastAsia="Calibri" w:hint="eastAsia"/>
                      <w:lang w:eastAsia="ja-JP"/>
                    </w:rPr>
                    <w:t>For 4 GHz:</w:t>
                  </w:r>
                </w:p>
                <w:p w14:paraId="5B650458" w14:textId="77777777" w:rsidR="006C49F5" w:rsidRDefault="00A40E96">
                  <w:pPr>
                    <w:spacing w:after="0"/>
                    <w:rPr>
                      <w:rFonts w:eastAsia="Calibri"/>
                      <w:lang w:eastAsia="ja-JP"/>
                    </w:rPr>
                  </w:pPr>
                  <w:r>
                    <w:rPr>
                      <w:rFonts w:eastAsia="Calibri" w:hint="eastAsia"/>
                      <w:lang w:eastAsia="ja-JP"/>
                    </w:rPr>
                    <w:t>DDDSUDDSUU</w:t>
                  </w:r>
                </w:p>
                <w:p w14:paraId="4D649D5A" w14:textId="77777777" w:rsidR="006C49F5" w:rsidRDefault="00A40E9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27F5696D" w14:textId="77777777" w:rsidR="006C49F5" w:rsidRDefault="00A40E96">
                  <w:pPr>
                    <w:spacing w:after="0"/>
                    <w:rPr>
                      <w:rFonts w:eastAsia="Calibri"/>
                      <w:lang w:eastAsia="ja-JP"/>
                    </w:rPr>
                  </w:pPr>
                  <w:r>
                    <w:rPr>
                      <w:rFonts w:eastAsia="Calibri" w:hint="eastAsia"/>
                      <w:lang w:eastAsia="ja-JP"/>
                    </w:rPr>
                    <w:t>DDDSU</w:t>
                  </w:r>
                </w:p>
                <w:p w14:paraId="0CDA4B60" w14:textId="77777777" w:rsidR="006C49F5" w:rsidRDefault="00A40E96">
                  <w:pPr>
                    <w:spacing w:after="0"/>
                    <w:rPr>
                      <w:rFonts w:eastAsia="Calibri"/>
                      <w:lang w:eastAsia="ja-JP"/>
                    </w:rPr>
                  </w:pPr>
                  <w:r>
                    <w:rPr>
                      <w:rFonts w:eastAsia="Calibri" w:hint="eastAsia"/>
                      <w:lang w:eastAsia="ja-JP"/>
                    </w:rPr>
                    <w:t>(S: 10D:2G:2U)</w:t>
                  </w:r>
                </w:p>
              </w:tc>
            </w:tr>
            <w:tr w:rsidR="006C49F5" w14:paraId="3548C12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DF7C0B" w14:textId="77777777" w:rsidR="006C49F5" w:rsidRDefault="00A40E9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1A67940" w14:textId="77777777" w:rsidR="006C49F5" w:rsidRDefault="00A40E9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A86827D" w14:textId="77777777" w:rsidR="006C49F5" w:rsidRDefault="00A40E96">
                  <w:pPr>
                    <w:spacing w:after="0"/>
                    <w:rPr>
                      <w:rFonts w:eastAsia="Calibri"/>
                      <w:lang w:eastAsia="ja-JP"/>
                    </w:rPr>
                  </w:pPr>
                  <w:r>
                    <w:rPr>
                      <w:rFonts w:eastAsia="Calibri" w:hint="eastAsia"/>
                      <w:lang w:eastAsia="ja-JP"/>
                    </w:rPr>
                    <w:t>TDL-A</w:t>
                  </w:r>
                </w:p>
              </w:tc>
            </w:tr>
            <w:tr w:rsidR="006C49F5" w14:paraId="160A1894"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4327343C" w14:textId="77777777" w:rsidR="006C49F5" w:rsidRDefault="00A40E9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520BC2AE" w14:textId="77777777" w:rsidR="006C49F5" w:rsidRDefault="00A40E9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283861BB" w14:textId="77777777" w:rsidR="006C49F5" w:rsidRDefault="00A40E96">
                  <w:pPr>
                    <w:spacing w:after="0"/>
                    <w:rPr>
                      <w:rFonts w:eastAsia="Calibri"/>
                      <w:lang w:eastAsia="ja-JP"/>
                    </w:rPr>
                  </w:pPr>
                  <w:r>
                    <w:rPr>
                      <w:rFonts w:eastAsia="Calibri" w:hint="eastAsia"/>
                      <w:lang w:eastAsia="ja-JP"/>
                    </w:rPr>
                    <w:t>3 km/h</w:t>
                  </w:r>
                </w:p>
              </w:tc>
            </w:tr>
            <w:tr w:rsidR="006C49F5" w14:paraId="48BA59A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DB0D9" w14:textId="77777777" w:rsidR="006C49F5" w:rsidRDefault="006C49F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1562875" w14:textId="77777777" w:rsidR="006C49F5" w:rsidRDefault="006C49F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15AF01C" w14:textId="77777777" w:rsidR="006C49F5" w:rsidRDefault="006C49F5">
                  <w:pPr>
                    <w:spacing w:after="0"/>
                    <w:rPr>
                      <w:rFonts w:eastAsia="Calibri"/>
                      <w:lang w:eastAsia="ja-JP"/>
                    </w:rPr>
                  </w:pPr>
                </w:p>
              </w:tc>
            </w:tr>
          </w:tbl>
          <w:p w14:paraId="300F5DA0" w14:textId="77777777" w:rsidR="006C49F5" w:rsidRDefault="006C49F5">
            <w:pPr>
              <w:spacing w:after="0" w:line="256" w:lineRule="auto"/>
              <w:rPr>
                <w:rFonts w:eastAsia="Calibri"/>
                <w:lang w:eastAsia="zh-CN"/>
              </w:rPr>
            </w:pPr>
          </w:p>
          <w:p w14:paraId="58878ECD" w14:textId="77777777" w:rsidR="006C49F5" w:rsidRDefault="006C49F5">
            <w:pPr>
              <w:spacing w:after="0" w:line="256" w:lineRule="auto"/>
              <w:rPr>
                <w:rFonts w:eastAsia="Calibri"/>
                <w:lang w:eastAsia="zh-CN"/>
              </w:rPr>
            </w:pPr>
          </w:p>
          <w:p w14:paraId="637E39D8" w14:textId="77777777" w:rsidR="006C49F5" w:rsidRDefault="00A40E96">
            <w:pPr>
              <w:spacing w:after="0" w:line="256" w:lineRule="auto"/>
              <w:rPr>
                <w:rFonts w:eastAsia="Calibri"/>
                <w:lang w:eastAsia="zh-CN"/>
              </w:rPr>
            </w:pPr>
            <w:r>
              <w:rPr>
                <w:rFonts w:eastAsia="Calibri"/>
                <w:b/>
                <w:lang w:eastAsia="zh-CN"/>
              </w:rPr>
              <w:t>RAN1 #102 e:</w:t>
            </w:r>
          </w:p>
          <w:p w14:paraId="7C7DF878" w14:textId="77777777" w:rsidR="006C49F5" w:rsidRDefault="00A40E96">
            <w:pPr>
              <w:spacing w:after="0"/>
            </w:pPr>
            <w:bookmarkStart w:id="1511"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07B20E1B" w14:textId="77777777" w:rsidR="006C49F5" w:rsidRDefault="00A40E96">
            <w:pPr>
              <w:numPr>
                <w:ilvl w:val="0"/>
                <w:numId w:val="21"/>
              </w:numPr>
              <w:overflowPunct/>
              <w:autoSpaceDE/>
              <w:autoSpaceDN/>
              <w:adjustRightInd/>
              <w:spacing w:after="0" w:line="240" w:lineRule="auto"/>
              <w:textAlignment w:val="auto"/>
            </w:pPr>
            <w:r>
              <w:t>Step 1: Obtain the link budget performance of the channel based on link budget evaluation</w:t>
            </w:r>
          </w:p>
          <w:p w14:paraId="54D3D4AF" w14:textId="77777777" w:rsidR="006C49F5" w:rsidRDefault="00A40E96">
            <w:pPr>
              <w:numPr>
                <w:ilvl w:val="0"/>
                <w:numId w:val="21"/>
              </w:numPr>
              <w:overflowPunct/>
              <w:autoSpaceDE/>
              <w:autoSpaceDN/>
              <w:adjustRightInd/>
              <w:spacing w:after="0" w:line="240" w:lineRule="auto"/>
              <w:textAlignment w:val="auto"/>
            </w:pPr>
            <w:r>
              <w:lastRenderedPageBreak/>
              <w:t>Step 2: Obtain the target performance requirement for RedCap UEs within a deployment scenario</w:t>
            </w:r>
          </w:p>
          <w:p w14:paraId="5D932439" w14:textId="77777777" w:rsidR="006C49F5" w:rsidRDefault="00A40E96">
            <w:pPr>
              <w:pStyle w:val="afd"/>
              <w:numPr>
                <w:ilvl w:val="0"/>
                <w:numId w:val="22"/>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14:paraId="70E19910" w14:textId="77777777" w:rsidR="006C49F5" w:rsidRDefault="00A40E96">
            <w:pPr>
              <w:numPr>
                <w:ilvl w:val="0"/>
                <w:numId w:val="21"/>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14:paraId="19B9EC68" w14:textId="77777777" w:rsidR="006C49F5" w:rsidRDefault="006C49F5">
            <w:pPr>
              <w:spacing w:after="0"/>
            </w:pPr>
          </w:p>
          <w:p w14:paraId="0CAF1359" w14:textId="77777777" w:rsidR="006C49F5" w:rsidRDefault="00A40E96">
            <w:pPr>
              <w:spacing w:after="0"/>
            </w:pPr>
            <w:r>
              <w:rPr>
                <w:highlight w:val="green"/>
              </w:rPr>
              <w:t>Agreements:</w:t>
            </w:r>
            <w:r>
              <w:br/>
              <w:t>Link budget evaluation for RedCap should include at least PDCCH/PDSCH and PUCCH/PUSCH.</w:t>
            </w:r>
          </w:p>
          <w:p w14:paraId="3385EE56" w14:textId="77777777" w:rsidR="006C49F5" w:rsidRDefault="006C49F5">
            <w:pPr>
              <w:spacing w:after="0"/>
            </w:pPr>
          </w:p>
          <w:p w14:paraId="34152B24" w14:textId="77777777" w:rsidR="006C49F5" w:rsidRDefault="00A40E96">
            <w:pPr>
              <w:spacing w:after="0"/>
            </w:pPr>
            <w:r>
              <w:rPr>
                <w:highlight w:val="green"/>
              </w:rPr>
              <w:t>Agreements:</w:t>
            </w:r>
            <w:r>
              <w:br/>
              <w:t>For initial access related channels, at least Msg2, Msg3, Msg4 and PDCCH scheduling Msg2/4 are included for link budget evaluation</w:t>
            </w:r>
          </w:p>
          <w:p w14:paraId="2B24CC03" w14:textId="77777777" w:rsidR="006C49F5" w:rsidRDefault="00A40E96">
            <w:pPr>
              <w:pStyle w:val="afd"/>
              <w:numPr>
                <w:ilvl w:val="0"/>
                <w:numId w:val="29"/>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3DB350F4" w14:textId="77777777" w:rsidR="006C49F5" w:rsidRDefault="006C49F5">
            <w:pPr>
              <w:spacing w:after="0"/>
            </w:pPr>
          </w:p>
          <w:p w14:paraId="23356D85" w14:textId="77777777" w:rsidR="006C49F5" w:rsidRDefault="00A40E96">
            <w:pPr>
              <w:spacing w:after="0"/>
            </w:pPr>
            <w:r>
              <w:rPr>
                <w:highlight w:val="green"/>
              </w:rPr>
              <w:t>Agreements:</w:t>
            </w:r>
            <w:r>
              <w:br/>
              <w:t>The impact of small form factor is considered for all the uplink and downlink channels</w:t>
            </w:r>
          </w:p>
          <w:p w14:paraId="53B748BA" w14:textId="77777777" w:rsidR="006C49F5" w:rsidRDefault="00A40E96">
            <w:pPr>
              <w:pStyle w:val="afd"/>
              <w:numPr>
                <w:ilvl w:val="0"/>
                <w:numId w:val="29"/>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396DF75D" w14:textId="77777777" w:rsidR="006C49F5" w:rsidRDefault="00A40E96">
            <w:pPr>
              <w:numPr>
                <w:ilvl w:val="2"/>
                <w:numId w:val="30"/>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14:paraId="4AB784EC" w14:textId="77777777" w:rsidR="006C49F5" w:rsidRDefault="006C49F5">
            <w:pPr>
              <w:spacing w:after="0"/>
            </w:pPr>
          </w:p>
          <w:bookmarkEnd w:id="1511"/>
          <w:p w14:paraId="7D733F47" w14:textId="77777777" w:rsidR="006C49F5" w:rsidRDefault="00A40E96">
            <w:pPr>
              <w:spacing w:after="0"/>
            </w:pPr>
            <w:r>
              <w:rPr>
                <w:highlight w:val="green"/>
              </w:rPr>
              <w:t>Agreements:</w:t>
            </w:r>
            <w:r>
              <w:rPr>
                <w:rFonts w:eastAsia="DengXian"/>
              </w:rPr>
              <w:br/>
            </w:r>
            <w:r>
              <w:t>For link budget evaluation, the antenna gain loss due to the small form factor can be applied to all the FR1 bands</w:t>
            </w:r>
          </w:p>
          <w:p w14:paraId="494F7610" w14:textId="77777777" w:rsidR="006C49F5" w:rsidRDefault="00A40E96">
            <w:pPr>
              <w:numPr>
                <w:ilvl w:val="0"/>
                <w:numId w:val="21"/>
              </w:numPr>
              <w:overflowPunct/>
              <w:autoSpaceDE/>
              <w:autoSpaceDN/>
              <w:adjustRightInd/>
              <w:spacing w:after="0" w:line="240" w:lineRule="auto"/>
              <w:textAlignment w:val="auto"/>
            </w:pPr>
            <w:r>
              <w:t>For RedCap coverage analysis, the agreements in the Rel-17 CE SI regarding link budget template and antenna array gain are reused.</w:t>
            </w:r>
          </w:p>
          <w:p w14:paraId="0871139D" w14:textId="77777777" w:rsidR="006C49F5" w:rsidRDefault="00A40E96">
            <w:pPr>
              <w:numPr>
                <w:ilvl w:val="1"/>
                <w:numId w:val="30"/>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14:paraId="750A32AB" w14:textId="77777777" w:rsidR="006C49F5" w:rsidRDefault="006C49F5">
            <w:pPr>
              <w:spacing w:after="0"/>
            </w:pPr>
          </w:p>
          <w:p w14:paraId="2346B2A6" w14:textId="77777777" w:rsidR="006C49F5" w:rsidRDefault="00A40E96">
            <w:pPr>
              <w:spacing w:after="0"/>
              <w:rPr>
                <w:highlight w:val="green"/>
              </w:rPr>
            </w:pPr>
            <w:r>
              <w:rPr>
                <w:highlight w:val="green"/>
              </w:rPr>
              <w:t>Agreements:</w:t>
            </w:r>
            <w:r>
              <w:br/>
              <w:t>Down-selection on the following options for the target performance requirement for RedCap UEs in RAN1#103-e (aim for early in the e-meeting):</w:t>
            </w:r>
          </w:p>
          <w:p w14:paraId="6A404CC4" w14:textId="77777777" w:rsidR="006C49F5" w:rsidRDefault="00A40E96">
            <w:pPr>
              <w:numPr>
                <w:ilvl w:val="0"/>
                <w:numId w:val="21"/>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14:paraId="3FCDD977" w14:textId="77777777" w:rsidR="006C49F5" w:rsidRDefault="00A40E96">
            <w:pPr>
              <w:numPr>
                <w:ilvl w:val="0"/>
                <w:numId w:val="21"/>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14:paraId="571C7109" w14:textId="77777777" w:rsidR="006C49F5" w:rsidRDefault="00A40E96">
            <w:pPr>
              <w:numPr>
                <w:ilvl w:val="1"/>
                <w:numId w:val="30"/>
              </w:numPr>
              <w:overflowPunct/>
              <w:autoSpaceDE/>
              <w:autoSpaceDN/>
              <w:adjustRightInd/>
              <w:spacing w:after="0" w:line="240" w:lineRule="auto"/>
              <w:textAlignment w:val="auto"/>
            </w:pPr>
            <w:r>
              <w:t>Note: The “bottleneck channel(s)” are the physical channel(s) that have the lowest MCL or MIL or MPL</w:t>
            </w:r>
          </w:p>
          <w:p w14:paraId="7929590E" w14:textId="77777777" w:rsidR="006C49F5" w:rsidRDefault="00A40E96">
            <w:pPr>
              <w:numPr>
                <w:ilvl w:val="0"/>
                <w:numId w:val="21"/>
              </w:numPr>
              <w:overflowPunct/>
              <w:autoSpaceDE/>
              <w:autoSpaceDN/>
              <w:adjustRightInd/>
              <w:spacing w:after="0" w:line="240" w:lineRule="auto"/>
              <w:textAlignment w:val="auto"/>
            </w:pPr>
            <w:r>
              <w:t>The details for the target performance requirement are FFS</w:t>
            </w:r>
          </w:p>
          <w:p w14:paraId="424A78C7" w14:textId="77777777" w:rsidR="006C49F5" w:rsidRDefault="006C49F5">
            <w:pPr>
              <w:spacing w:after="0"/>
            </w:pPr>
          </w:p>
          <w:p w14:paraId="3E084C86" w14:textId="77777777" w:rsidR="006C49F5" w:rsidRDefault="00A40E96">
            <w:pPr>
              <w:spacing w:after="0"/>
            </w:pPr>
            <w:r>
              <w:rPr>
                <w:highlight w:val="green"/>
              </w:rPr>
              <w:t>Agreements:</w:t>
            </w:r>
            <w:r>
              <w:br/>
              <w:t>For RedCap UE, adopt the following target data rates for link budget evaluation for FR1 Rural.</w:t>
            </w:r>
          </w:p>
          <w:p w14:paraId="5F6C8F8A" w14:textId="77777777" w:rsidR="006C49F5" w:rsidRDefault="00A40E96">
            <w:pPr>
              <w:numPr>
                <w:ilvl w:val="0"/>
                <w:numId w:val="21"/>
              </w:numPr>
              <w:overflowPunct/>
              <w:autoSpaceDE/>
              <w:autoSpaceDN/>
              <w:adjustRightInd/>
              <w:spacing w:after="0" w:line="240" w:lineRule="auto"/>
              <w:textAlignment w:val="auto"/>
            </w:pPr>
            <w:r>
              <w:t>1 Mbps on DL and 100kbps in UL</w:t>
            </w:r>
          </w:p>
          <w:p w14:paraId="62CB7952" w14:textId="77777777" w:rsidR="006C49F5" w:rsidRDefault="006C49F5">
            <w:pPr>
              <w:spacing w:after="0"/>
            </w:pPr>
          </w:p>
          <w:p w14:paraId="32FA36FA" w14:textId="77777777" w:rsidR="006C49F5" w:rsidRDefault="00A40E96">
            <w:pPr>
              <w:spacing w:after="0"/>
            </w:pPr>
            <w:r>
              <w:rPr>
                <w:highlight w:val="green"/>
              </w:rPr>
              <w:lastRenderedPageBreak/>
              <w:t>Agreements:</w:t>
            </w:r>
            <w:r>
              <w:br/>
              <w:t>For RedCap UE, adopt the following target data rates for link budget evaluation for FR1 Urban.</w:t>
            </w:r>
          </w:p>
          <w:p w14:paraId="441BD5C9" w14:textId="77777777" w:rsidR="006C49F5" w:rsidRDefault="00A40E96">
            <w:pPr>
              <w:numPr>
                <w:ilvl w:val="0"/>
                <w:numId w:val="21"/>
              </w:numPr>
              <w:overflowPunct/>
              <w:autoSpaceDE/>
              <w:autoSpaceDN/>
              <w:adjustRightInd/>
              <w:spacing w:after="0" w:line="240" w:lineRule="auto"/>
              <w:textAlignment w:val="auto"/>
            </w:pPr>
            <w:r>
              <w:t>2 Mbps on DL and 1Mbps in UL</w:t>
            </w:r>
          </w:p>
          <w:p w14:paraId="7AE54600" w14:textId="77777777" w:rsidR="006C49F5" w:rsidRDefault="00A40E96">
            <w:pPr>
              <w:spacing w:after="0"/>
              <w:ind w:left="694"/>
            </w:pPr>
            <w:r>
              <w:t>Note: The 2Mbps target data rate in downlink is the scaled value of the 10Mbps in the CE SI by a factor of 0.2</w:t>
            </w:r>
          </w:p>
          <w:p w14:paraId="48BB60DD" w14:textId="77777777" w:rsidR="006C49F5" w:rsidRDefault="006C49F5">
            <w:pPr>
              <w:spacing w:after="0"/>
            </w:pPr>
          </w:p>
          <w:p w14:paraId="577FE9A8" w14:textId="77777777" w:rsidR="006C49F5" w:rsidRDefault="00A40E96">
            <w:pPr>
              <w:spacing w:after="0"/>
            </w:pPr>
            <w:r>
              <w:rPr>
                <w:highlight w:val="green"/>
              </w:rPr>
              <w:t>Agreements:</w:t>
            </w:r>
            <w:r>
              <w:t xml:space="preserve"> </w:t>
            </w:r>
            <w:r>
              <w:br/>
              <w:t>For RedCap UEs, the target data rates for link budget evaluation for FR2 are as follows:</w:t>
            </w:r>
          </w:p>
          <w:p w14:paraId="6133B708" w14:textId="77777777" w:rsidR="006C49F5" w:rsidRDefault="00A40E96">
            <w:pPr>
              <w:numPr>
                <w:ilvl w:val="0"/>
                <w:numId w:val="21"/>
              </w:numPr>
              <w:overflowPunct/>
              <w:autoSpaceDE/>
              <w:autoSpaceDN/>
              <w:adjustRightInd/>
              <w:spacing w:after="0" w:line="240" w:lineRule="auto"/>
              <w:textAlignment w:val="auto"/>
              <w:rPr>
                <w:u w:val="single"/>
              </w:rPr>
            </w:pPr>
            <w:r>
              <w:t>25Mbps for BW 50MHz/100MHz on DL and 5Mbps in UL</w:t>
            </w:r>
          </w:p>
          <w:p w14:paraId="1801A86B" w14:textId="77777777" w:rsidR="006C49F5" w:rsidRDefault="00A40E96">
            <w:pPr>
              <w:numPr>
                <w:ilvl w:val="1"/>
                <w:numId w:val="30"/>
              </w:numPr>
              <w:overflowPunct/>
              <w:autoSpaceDE/>
              <w:autoSpaceDN/>
              <w:adjustRightInd/>
              <w:spacing w:after="0" w:line="240" w:lineRule="auto"/>
              <w:textAlignment w:val="auto"/>
            </w:pPr>
            <w:r>
              <w:t>Optionally, 12.5Mbps for BW 50MHz as the target data rate for DL, assuming the same DL PSD as that of BW 100MHz</w:t>
            </w:r>
          </w:p>
          <w:p w14:paraId="12A6C3AD" w14:textId="77777777" w:rsidR="006C49F5" w:rsidRDefault="00A40E96">
            <w:pPr>
              <w:numPr>
                <w:ilvl w:val="1"/>
                <w:numId w:val="30"/>
              </w:numPr>
              <w:overflowPunct/>
              <w:autoSpaceDE/>
              <w:autoSpaceDN/>
              <w:adjustRightInd/>
              <w:spacing w:after="0" w:line="240" w:lineRule="auto"/>
              <w:textAlignment w:val="auto"/>
            </w:pPr>
            <w:r>
              <w:t>Note: in case of 50MHz BW, the maximum supported DL data rate is half that of the 100MHz BW in DL</w:t>
            </w:r>
          </w:p>
          <w:p w14:paraId="22AD7D2B" w14:textId="77777777" w:rsidR="006C49F5" w:rsidRDefault="006C49F5">
            <w:pPr>
              <w:spacing w:after="0"/>
            </w:pPr>
          </w:p>
          <w:p w14:paraId="74A7B2BC" w14:textId="77777777" w:rsidR="006C49F5" w:rsidRDefault="00A40E9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066D2D71"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80C783"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72D81D"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D99D1D" w14:textId="77777777" w:rsidR="006C49F5" w:rsidRDefault="00A40E96">
                  <w:pPr>
                    <w:jc w:val="center"/>
                    <w:rPr>
                      <w:b/>
                      <w:bCs/>
                    </w:rPr>
                  </w:pPr>
                  <w:r>
                    <w:rPr>
                      <w:b/>
                      <w:bCs/>
                    </w:rPr>
                    <w:t>FR2 values</w:t>
                  </w:r>
                </w:p>
              </w:tc>
            </w:tr>
            <w:tr w:rsidR="006C49F5" w14:paraId="2909D049"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74FB9A" w14:textId="77777777" w:rsidR="006C49F5" w:rsidRDefault="00A40E9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3E51B97" w14:textId="77777777" w:rsidR="006C49F5" w:rsidRDefault="00A40E9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601EC2" w14:textId="77777777" w:rsidR="006C49F5" w:rsidRDefault="00A40E96">
                  <w:r>
                    <w:t>TDL-A</w:t>
                  </w:r>
                </w:p>
                <w:p w14:paraId="1D88ED71" w14:textId="77777777" w:rsidR="006C49F5" w:rsidRDefault="00A40E96">
                  <w:r>
                    <w:t>CDL-A(optional)</w:t>
                  </w:r>
                </w:p>
              </w:tc>
            </w:tr>
            <w:tr w:rsidR="006C49F5" w14:paraId="142881D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8837E3" w14:textId="77777777" w:rsidR="006C49F5" w:rsidRDefault="00A40E9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50896" w14:textId="77777777" w:rsidR="006C49F5" w:rsidRDefault="00A40E9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7258E" w14:textId="77777777" w:rsidR="006C49F5" w:rsidRDefault="00A40E96">
                  <w:r>
                    <w:t>30ns</w:t>
                  </w:r>
                </w:p>
              </w:tc>
            </w:tr>
            <w:tr w:rsidR="006C49F5" w14:paraId="6BA3C82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0AEDD9" w14:textId="77777777" w:rsidR="006C49F5" w:rsidRDefault="00A40E9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3939E" w14:textId="77777777" w:rsidR="006C49F5" w:rsidRDefault="00A40E9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5302EB" w14:textId="77777777" w:rsidR="006C49F5" w:rsidRDefault="00A40E96">
                  <w:r>
                    <w:t>3 km/h</w:t>
                  </w:r>
                </w:p>
              </w:tc>
            </w:tr>
            <w:tr w:rsidR="006C49F5" w14:paraId="5813DB8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41CD98" w14:textId="77777777" w:rsidR="006C49F5" w:rsidRDefault="00A40E9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902D4" w14:textId="77777777" w:rsidR="006C49F5" w:rsidRDefault="00A40E9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56E6B36" w14:textId="77777777" w:rsidR="006C49F5" w:rsidRDefault="00A40E96">
                  <w:r>
                    <w:t>Low</w:t>
                  </w:r>
                </w:p>
              </w:tc>
            </w:tr>
            <w:tr w:rsidR="006C49F5" w14:paraId="177D13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A570A" w14:textId="77777777" w:rsidR="006C49F5" w:rsidRDefault="00A40E9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9D18E" w14:textId="77777777"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913E5" w14:textId="77777777" w:rsidR="006C49F5" w:rsidRDefault="00A40E96">
                  <w:r>
                    <w:t>2</w:t>
                  </w:r>
                </w:p>
              </w:tc>
            </w:tr>
            <w:tr w:rsidR="006C49F5" w14:paraId="43C5701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E8B7A" w14:textId="77777777" w:rsidR="006C49F5" w:rsidRDefault="00A40E9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E98A89" w14:textId="77777777"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745AA0" w14:textId="77777777" w:rsidR="006C49F5" w:rsidRDefault="00A40E96">
                  <w:r>
                    <w:t>2</w:t>
                  </w:r>
                </w:p>
              </w:tc>
            </w:tr>
          </w:tbl>
          <w:p w14:paraId="0869CC2B" w14:textId="77777777" w:rsidR="006C49F5" w:rsidRDefault="00A40E9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59D80DF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CA4EBB"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3B5638"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67669B" w14:textId="77777777" w:rsidR="006C49F5" w:rsidRDefault="00A40E96">
                  <w:pPr>
                    <w:jc w:val="center"/>
                    <w:rPr>
                      <w:b/>
                      <w:bCs/>
                    </w:rPr>
                  </w:pPr>
                  <w:r>
                    <w:rPr>
                      <w:b/>
                      <w:bCs/>
                    </w:rPr>
                    <w:t>FR2 values</w:t>
                  </w:r>
                </w:p>
              </w:tc>
            </w:tr>
            <w:tr w:rsidR="006C49F5" w14:paraId="60432B7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9DA044" w14:textId="77777777"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A261F" w14:textId="77777777"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8354FCC" w14:textId="77777777" w:rsidR="006C49F5" w:rsidRDefault="00A40E96">
                  <w:r>
                    <w:t>1</w:t>
                  </w:r>
                </w:p>
              </w:tc>
            </w:tr>
            <w:tr w:rsidR="006C49F5" w14:paraId="2B60D6B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E72C5B" w14:textId="77777777"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D5468" w14:textId="77777777" w:rsidR="006C49F5" w:rsidRDefault="00A40E9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C0036" w14:textId="77777777" w:rsidR="006C49F5" w:rsidRDefault="00A40E96">
                  <w:r>
                    <w:t>2</w:t>
                  </w:r>
                </w:p>
              </w:tc>
            </w:tr>
            <w:tr w:rsidR="006C49F5" w14:paraId="13581CB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9B558" w14:textId="77777777"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ED7C6" w14:textId="77777777" w:rsidR="006C49F5" w:rsidRDefault="00A40E96">
                  <w:r>
                    <w:t>Urban: 100 MHz (273 PRBs)</w:t>
                  </w:r>
                </w:p>
                <w:p w14:paraId="51B8827F" w14:textId="77777777"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732B7D" w14:textId="77777777" w:rsidR="006C49F5" w:rsidRDefault="00A40E96">
                  <w:r>
                    <w:t>100 MHz (66 PRBs)</w:t>
                  </w:r>
                </w:p>
              </w:tc>
            </w:tr>
          </w:tbl>
          <w:p w14:paraId="3652B588" w14:textId="77777777" w:rsidR="006C49F5" w:rsidRDefault="00A40E96">
            <w:pPr>
              <w:spacing w:after="0" w:line="240" w:lineRule="auto"/>
            </w:pPr>
            <w:r>
              <w:t xml:space="preserve">For RedCap coverage evaluation, adopt the following table for the RedCap UE. </w:t>
            </w:r>
          </w:p>
          <w:p w14:paraId="1E0AF175" w14:textId="77777777" w:rsidR="006C49F5" w:rsidRDefault="00A40E96">
            <w:pPr>
              <w:numPr>
                <w:ilvl w:val="1"/>
                <w:numId w:val="30"/>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67B071F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DE12F"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148D15"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543A3" w14:textId="77777777" w:rsidR="006C49F5" w:rsidRDefault="00A40E96">
                  <w:pPr>
                    <w:jc w:val="center"/>
                    <w:rPr>
                      <w:b/>
                      <w:bCs/>
                    </w:rPr>
                  </w:pPr>
                  <w:r>
                    <w:rPr>
                      <w:b/>
                      <w:bCs/>
                    </w:rPr>
                    <w:t>FR2 values</w:t>
                  </w:r>
                </w:p>
              </w:tc>
            </w:tr>
            <w:tr w:rsidR="006C49F5" w14:paraId="74DF499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21CCD" w14:textId="77777777"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E7DB2A" w14:textId="77777777"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F82F2" w14:textId="77777777" w:rsidR="006C49F5" w:rsidRDefault="00A40E96">
                  <w:r>
                    <w:t>1</w:t>
                  </w:r>
                </w:p>
              </w:tc>
            </w:tr>
            <w:tr w:rsidR="006C49F5" w14:paraId="6121036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7113B" w14:textId="77777777" w:rsidR="006C49F5" w:rsidRDefault="00A40E96">
                  <w:r>
                    <w:lastRenderedPageBreak/>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0FCC326" w14:textId="77777777" w:rsidR="006C49F5" w:rsidRDefault="00A40E9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D763EC" w14:textId="77777777" w:rsidR="006C49F5" w:rsidRDefault="00A40E96">
                  <w:r>
                    <w:t>1 or 2</w:t>
                  </w:r>
                </w:p>
              </w:tc>
            </w:tr>
            <w:tr w:rsidR="006C49F5" w14:paraId="0596ABA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8CD991" w14:textId="77777777"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836446" w14:textId="77777777" w:rsidR="006C49F5" w:rsidRDefault="00A40E96">
                  <w:r>
                    <w:t>Urban: 20 MHz (51 PRBs)</w:t>
                  </w:r>
                </w:p>
                <w:p w14:paraId="03AA87AF" w14:textId="77777777"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3E52B" w14:textId="77777777" w:rsidR="006C49F5" w:rsidRDefault="00A40E96">
                  <w:r>
                    <w:t xml:space="preserve">50 MHz (32 PRBs) or </w:t>
                  </w:r>
                </w:p>
                <w:p w14:paraId="3C1B7CFC" w14:textId="77777777" w:rsidR="006C49F5" w:rsidRDefault="00A40E96">
                  <w:r>
                    <w:t>100 MHz (66 PRBs)</w:t>
                  </w:r>
                </w:p>
              </w:tc>
            </w:tr>
          </w:tbl>
          <w:p w14:paraId="004348C3" w14:textId="77777777" w:rsidR="006C49F5" w:rsidRDefault="006C49F5">
            <w:pPr>
              <w:spacing w:after="0"/>
              <w:rPr>
                <w:rFonts w:eastAsia="DengXian"/>
              </w:rPr>
            </w:pPr>
          </w:p>
          <w:p w14:paraId="304B0B53" w14:textId="77777777" w:rsidR="006C49F5" w:rsidRDefault="00A40E96">
            <w:pPr>
              <w:spacing w:after="0"/>
            </w:pPr>
            <w:r>
              <w:rPr>
                <w:highlight w:val="green"/>
              </w:rPr>
              <w:t>Agreements:</w:t>
            </w:r>
            <w:r>
              <w:br/>
              <w:t xml:space="preserve">For RedCap coverage evaluation, reuse the Rel-17 CE SI agreements on channel specific parameters with the following revision and/or addition </w:t>
            </w:r>
          </w:p>
          <w:p w14:paraId="49FE489E" w14:textId="77777777" w:rsidR="006C49F5" w:rsidRDefault="00A40E96">
            <w:pPr>
              <w:numPr>
                <w:ilvl w:val="1"/>
                <w:numId w:val="30"/>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14:paraId="3B34B8FB" w14:textId="77777777" w:rsidR="006C49F5" w:rsidRDefault="00A40E96">
            <w:pPr>
              <w:numPr>
                <w:ilvl w:val="1"/>
                <w:numId w:val="30"/>
              </w:numPr>
              <w:overflowPunct/>
              <w:autoSpaceDE/>
              <w:autoSpaceDN/>
              <w:adjustRightInd/>
              <w:spacing w:after="0" w:line="240" w:lineRule="auto"/>
              <w:textAlignment w:val="auto"/>
            </w:pPr>
            <w:r>
              <w:t>Adopt the following table for Msg2 evaluation</w:t>
            </w:r>
          </w:p>
          <w:p w14:paraId="70A93804" w14:textId="77777777" w:rsidR="006C49F5" w:rsidRDefault="00A40E96">
            <w:pPr>
              <w:numPr>
                <w:ilvl w:val="2"/>
                <w:numId w:val="30"/>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C49F5" w14:paraId="44A92857"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D6F28E" w14:textId="77777777" w:rsidR="006C49F5" w:rsidRDefault="00A40E9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240A3A" w14:textId="77777777" w:rsidR="006C49F5" w:rsidRDefault="00A40E96">
                  <w:pPr>
                    <w:spacing w:line="252" w:lineRule="auto"/>
                    <w:jc w:val="center"/>
                    <w:rPr>
                      <w:b/>
                      <w:bCs/>
                      <w:lang w:eastAsia="ko-KR"/>
                    </w:rPr>
                  </w:pPr>
                  <w:r>
                    <w:rPr>
                      <w:b/>
                      <w:bCs/>
                      <w:lang w:eastAsia="ko-KR"/>
                    </w:rPr>
                    <w:t>Values</w:t>
                  </w:r>
                </w:p>
              </w:tc>
            </w:tr>
            <w:tr w:rsidR="006C49F5" w14:paraId="7F6D07C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7D6035" w14:textId="77777777" w:rsidR="006C49F5" w:rsidRDefault="00A40E96">
                  <w:pPr>
                    <w:spacing w:line="252" w:lineRule="auto"/>
                    <w:rPr>
                      <w:lang w:eastAsia="ko-KR"/>
                    </w:rPr>
                  </w:pPr>
                  <w:r>
                    <w:t>PRBs/TBS/MCS</w:t>
                  </w:r>
                  <w:bookmarkStart w:id="1512" w:name="_GoBack"/>
                  <w:bookmarkEnd w:id="1512"/>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0997B" w14:textId="77777777" w:rsidR="006C49F5" w:rsidRDefault="00A40E96">
                  <w:pPr>
                    <w:spacing w:line="252" w:lineRule="auto"/>
                    <w:rPr>
                      <w:lang w:eastAsia="ko-KR"/>
                    </w:rPr>
                  </w:pPr>
                  <w:r>
                    <w:rPr>
                      <w:lang w:eastAsia="ko-KR"/>
                    </w:rPr>
                    <w:t xml:space="preserve">MCS is fixed to zero. Companies to report the used number of </w:t>
                  </w:r>
                  <w:r>
                    <w:t>PRBs and corresponding TBS value</w:t>
                  </w:r>
                </w:p>
              </w:tc>
            </w:tr>
            <w:tr w:rsidR="006C49F5" w14:paraId="703A3B5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D0667D" w14:textId="77777777" w:rsidR="006C49F5" w:rsidRDefault="00A40E9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8935E" w14:textId="77777777" w:rsidR="006C49F5" w:rsidRDefault="00A40E96">
                  <w:pPr>
                    <w:spacing w:line="252" w:lineRule="auto"/>
                    <w:rPr>
                      <w:lang w:eastAsia="ko-KR"/>
                    </w:rPr>
                  </w:pPr>
                  <w:r>
                    <w:rPr>
                      <w:lang w:eastAsia="ko-KR"/>
                    </w:rPr>
                    <w:t>12 OS</w:t>
                  </w:r>
                </w:p>
              </w:tc>
            </w:tr>
            <w:tr w:rsidR="006C49F5" w14:paraId="68D0DB9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03494F" w14:textId="77777777" w:rsidR="006C49F5" w:rsidRDefault="00A40E9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000F0" w14:textId="77777777" w:rsidR="006C49F5" w:rsidRDefault="00A40E96">
                  <w:pPr>
                    <w:spacing w:line="252" w:lineRule="auto"/>
                    <w:rPr>
                      <w:lang w:eastAsia="ko-KR"/>
                    </w:rPr>
                  </w:pPr>
                  <w:r>
                    <w:rPr>
                      <w:lang w:eastAsia="ko-KR"/>
                    </w:rPr>
                    <w:t>Type I, 3 DMRS symbol, no multiplexing with data</w:t>
                  </w:r>
                </w:p>
              </w:tc>
            </w:tr>
            <w:tr w:rsidR="006C49F5" w14:paraId="735BF553"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8518FB" w14:textId="77777777" w:rsidR="006C49F5" w:rsidRDefault="00A40E9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1C28F5" w14:textId="77777777" w:rsidR="006C49F5" w:rsidRDefault="00A40E96">
                  <w:pPr>
                    <w:spacing w:line="252" w:lineRule="auto"/>
                    <w:rPr>
                      <w:lang w:eastAsia="ko-KR"/>
                    </w:rPr>
                  </w:pPr>
                  <w:r>
                    <w:rPr>
                      <w:lang w:eastAsia="ko-KR"/>
                    </w:rPr>
                    <w:t>CP-OFDM</w:t>
                  </w:r>
                </w:p>
              </w:tc>
            </w:tr>
            <w:tr w:rsidR="006C49F5" w14:paraId="091DF7B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DF6571" w14:textId="77777777" w:rsidR="006C49F5" w:rsidRDefault="00A40E9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43764A" w14:textId="77777777" w:rsidR="006C49F5" w:rsidRDefault="00A40E96">
                  <w:pPr>
                    <w:spacing w:line="252" w:lineRule="auto"/>
                    <w:rPr>
                      <w:lang w:eastAsia="ko-KR"/>
                    </w:rPr>
                  </w:pPr>
                  <w:r>
                    <w:rPr>
                      <w:lang w:eastAsia="ko-KR"/>
                    </w:rPr>
                    <w:t>No retransmission</w:t>
                  </w:r>
                </w:p>
              </w:tc>
            </w:tr>
          </w:tbl>
          <w:p w14:paraId="5DB4BA49" w14:textId="77777777" w:rsidR="006C49F5" w:rsidRDefault="006C49F5">
            <w:pPr>
              <w:spacing w:after="0"/>
              <w:rPr>
                <w:lang w:eastAsia="ja-JP"/>
              </w:rPr>
            </w:pPr>
          </w:p>
          <w:p w14:paraId="795B730F" w14:textId="77777777" w:rsidR="006C49F5" w:rsidRDefault="00A40E96">
            <w:pPr>
              <w:spacing w:after="0"/>
              <w:rPr>
                <w:rFonts w:ascii="Calibri" w:hAnsi="Calibri" w:cs="Calibri"/>
                <w:highlight w:val="green"/>
              </w:rPr>
            </w:pPr>
            <w:r>
              <w:rPr>
                <w:rFonts w:ascii="Calibri" w:hAnsi="Calibri" w:cs="Calibri"/>
                <w:highlight w:val="green"/>
              </w:rPr>
              <w:t>Agreements:</w:t>
            </w:r>
          </w:p>
          <w:p w14:paraId="4459FFE8" w14:textId="77777777"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14:paraId="4BBB520E" w14:textId="77777777"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C49F5" w14:paraId="40C8F345"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7B6B4" w14:textId="77777777" w:rsidR="006C49F5" w:rsidRDefault="00A40E9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390C82" w14:textId="77777777" w:rsidR="006C49F5" w:rsidRDefault="00A40E9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A1871C" w14:textId="77777777" w:rsidR="006C49F5" w:rsidRDefault="00A40E96">
                  <w:pPr>
                    <w:spacing w:after="0"/>
                    <w:jc w:val="center"/>
                    <w:rPr>
                      <w:rFonts w:ascii="Calibri" w:hAnsi="Calibri" w:cs="Calibri"/>
                      <w:b/>
                      <w:bCs/>
                    </w:rPr>
                  </w:pPr>
                  <w:r>
                    <w:rPr>
                      <w:rFonts w:ascii="Calibri" w:hAnsi="Calibri" w:cs="Calibri"/>
                      <w:b/>
                      <w:bCs/>
                    </w:rPr>
                    <w:t>FR2 values</w:t>
                  </w:r>
                </w:p>
              </w:tc>
            </w:tr>
            <w:tr w:rsidR="006C49F5" w14:paraId="650DADDC"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97D72" w14:textId="77777777" w:rsidR="006C49F5" w:rsidRDefault="00A40E9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ABE8761" w14:textId="77777777" w:rsidR="006C49F5" w:rsidRDefault="00A40E9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A5C95F1" w14:textId="77777777" w:rsidR="006C49F5" w:rsidRDefault="00A40E96">
                  <w:pPr>
                    <w:spacing w:after="0"/>
                    <w:rPr>
                      <w:rFonts w:ascii="Calibri" w:hAnsi="Calibri" w:cs="Calibri"/>
                    </w:rPr>
                  </w:pPr>
                  <w:r>
                    <w:rPr>
                      <w:rFonts w:ascii="Calibri" w:hAnsi="Calibri" w:cs="Calibri"/>
                    </w:rPr>
                    <w:t>Single layer</w:t>
                  </w:r>
                </w:p>
                <w:p w14:paraId="3CF10223" w14:textId="77777777" w:rsidR="006C49F5" w:rsidRDefault="00A40E96">
                  <w:pPr>
                    <w:spacing w:after="0"/>
                    <w:rPr>
                      <w:rFonts w:ascii="Calibri" w:hAnsi="Calibri" w:cs="Calibri"/>
                    </w:rPr>
                  </w:pPr>
                  <w:r>
                    <w:rPr>
                      <w:rFonts w:ascii="Calibri" w:hAnsi="Calibri" w:cs="Calibri"/>
                    </w:rPr>
                    <w:t>Indoor floor: (12BSs per 120m x 50m)</w:t>
                  </w:r>
                </w:p>
                <w:p w14:paraId="04EBCC6A" w14:textId="77777777" w:rsidR="006C49F5" w:rsidRDefault="00A40E96">
                  <w:pPr>
                    <w:spacing w:after="0"/>
                    <w:rPr>
                      <w:rFonts w:ascii="Calibri" w:hAnsi="Calibri" w:cs="Calibri"/>
                    </w:rPr>
                  </w:pPr>
                  <w:r>
                    <w:rPr>
                      <w:rFonts w:ascii="Calibri" w:hAnsi="Calibri" w:cs="Calibri"/>
                    </w:rPr>
                    <w:t>Candidate TRP numbers: 3, 6, 12</w:t>
                  </w:r>
                </w:p>
              </w:tc>
            </w:tr>
            <w:tr w:rsidR="006C49F5" w14:paraId="1410BC2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D3C955" w14:textId="77777777" w:rsidR="006C49F5" w:rsidRDefault="00A40E9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FDF97BF" w14:textId="77777777" w:rsidR="006C49F5" w:rsidRDefault="00A40E9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FCD5A5F" w14:textId="77777777" w:rsidR="006C49F5" w:rsidRDefault="00A40E96">
                  <w:pPr>
                    <w:spacing w:after="0"/>
                    <w:rPr>
                      <w:rFonts w:ascii="Calibri" w:hAnsi="Calibri" w:cs="Calibri"/>
                    </w:rPr>
                  </w:pPr>
                  <w:r>
                    <w:rPr>
                      <w:rFonts w:ascii="Calibri" w:hAnsi="Calibri" w:cs="Calibri"/>
                    </w:rPr>
                    <w:t>20m</w:t>
                  </w:r>
                </w:p>
              </w:tc>
            </w:tr>
            <w:tr w:rsidR="006C49F5" w14:paraId="7A0A7B2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E6B72" w14:textId="77777777" w:rsidR="006C49F5" w:rsidRDefault="00A40E9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15D" w14:textId="77777777" w:rsidR="006C49F5" w:rsidRDefault="00A40E96">
                  <w:pPr>
                    <w:spacing w:after="0"/>
                    <w:rPr>
                      <w:rFonts w:ascii="Calibri" w:hAnsi="Calibri" w:cs="Calibri"/>
                    </w:rPr>
                  </w:pPr>
                  <w:r>
                    <w:rPr>
                      <w:rFonts w:ascii="Calibri" w:hAnsi="Calibri" w:cs="Calibri"/>
                    </w:rPr>
                    <w:t>Dense Urban:</w:t>
                  </w:r>
                </w:p>
                <w:p w14:paraId="179E644F" w14:textId="77777777" w:rsidR="006C49F5" w:rsidRDefault="00A40E96">
                  <w:pPr>
                    <w:spacing w:after="0"/>
                    <w:rPr>
                      <w:rFonts w:ascii="Calibri" w:hAnsi="Calibri" w:cs="Calibri"/>
                    </w:rPr>
                  </w:pPr>
                  <w:r>
                    <w:rPr>
                      <w:rFonts w:ascii="Calibri" w:hAnsi="Calibri" w:cs="Calibri"/>
                    </w:rPr>
                    <w:t xml:space="preserve">2.6 GHz (TDD) (primary choice) </w:t>
                  </w:r>
                </w:p>
                <w:p w14:paraId="327AF508" w14:textId="77777777" w:rsidR="006C49F5" w:rsidRDefault="00A40E96">
                  <w:pPr>
                    <w:spacing w:after="0"/>
                    <w:rPr>
                      <w:rFonts w:ascii="Calibri" w:hAnsi="Calibri" w:cs="Calibri"/>
                    </w:rPr>
                  </w:pPr>
                  <w:r>
                    <w:rPr>
                      <w:rFonts w:ascii="Calibri" w:hAnsi="Calibri" w:cs="Calibri"/>
                    </w:rPr>
                    <w:t>4 GHz (TDD) (secondary choice)</w:t>
                  </w:r>
                </w:p>
                <w:p w14:paraId="3216FA14" w14:textId="77777777" w:rsidR="006C49F5" w:rsidRDefault="006C49F5">
                  <w:pPr>
                    <w:spacing w:after="0"/>
                    <w:rPr>
                      <w:rFonts w:ascii="Calibri" w:hAnsi="Calibri" w:cs="Calibri"/>
                    </w:rPr>
                  </w:pPr>
                </w:p>
                <w:p w14:paraId="36849C02" w14:textId="77777777" w:rsidR="006C49F5" w:rsidRDefault="00A40E9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861C68B" w14:textId="77777777" w:rsidR="006C49F5" w:rsidRDefault="00A40E96">
                  <w:pPr>
                    <w:spacing w:after="0"/>
                    <w:rPr>
                      <w:rFonts w:ascii="Calibri" w:hAnsi="Calibri" w:cs="Calibri"/>
                    </w:rPr>
                  </w:pPr>
                  <w:r>
                    <w:rPr>
                      <w:rFonts w:ascii="Calibri" w:hAnsi="Calibri" w:cs="Calibri"/>
                    </w:rPr>
                    <w:t>Indoor: 28 GHz (TDD)</w:t>
                  </w:r>
                </w:p>
              </w:tc>
            </w:tr>
            <w:tr w:rsidR="006C49F5" w14:paraId="0240B80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22FA34" w14:textId="77777777" w:rsidR="006C49F5" w:rsidRDefault="00A40E9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E58CE8" w14:textId="77777777" w:rsidR="006C49F5" w:rsidRDefault="00A40E96">
                  <w:pPr>
                    <w:spacing w:after="0"/>
                    <w:rPr>
                      <w:rFonts w:ascii="Calibri" w:hAnsi="Calibri" w:cs="Calibri"/>
                    </w:rPr>
                  </w:pPr>
                  <w:r>
                    <w:rPr>
                      <w:rFonts w:ascii="Calibri" w:hAnsi="Calibri" w:cs="Calibri"/>
                    </w:rPr>
                    <w:t xml:space="preserve">For 2.6 GHz: </w:t>
                  </w:r>
                </w:p>
                <w:p w14:paraId="305B8F67" w14:textId="77777777" w:rsidR="006C49F5" w:rsidRDefault="00A40E96">
                  <w:pPr>
                    <w:spacing w:after="0"/>
                    <w:rPr>
                      <w:rFonts w:ascii="Calibri" w:hAnsi="Calibri" w:cs="Calibri"/>
                    </w:rPr>
                  </w:pPr>
                  <w:r>
                    <w:rPr>
                      <w:rFonts w:ascii="Calibri" w:hAnsi="Calibri" w:cs="Calibri"/>
                    </w:rPr>
                    <w:t>DDDDDDDSUU (S: 6D:4G:4U)</w:t>
                  </w:r>
                </w:p>
                <w:p w14:paraId="43992448" w14:textId="77777777" w:rsidR="006C49F5" w:rsidRDefault="00A40E96">
                  <w:pPr>
                    <w:spacing w:after="0"/>
                    <w:rPr>
                      <w:rFonts w:ascii="Calibri" w:hAnsi="Calibri" w:cs="Calibri"/>
                    </w:rPr>
                  </w:pPr>
                  <w:r>
                    <w:rPr>
                      <w:rFonts w:ascii="Calibri" w:hAnsi="Calibri" w:cs="Calibri"/>
                    </w:rPr>
                    <w:t>For 4 GHz:</w:t>
                  </w:r>
                </w:p>
                <w:p w14:paraId="6511AB08" w14:textId="77777777" w:rsidR="006C49F5" w:rsidRDefault="00A40E9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1DB39AE" w14:textId="77777777" w:rsidR="006C49F5" w:rsidRDefault="00A40E96">
                  <w:pPr>
                    <w:spacing w:after="0"/>
                    <w:rPr>
                      <w:rFonts w:ascii="Calibri" w:hAnsi="Calibri" w:cs="Calibri"/>
                    </w:rPr>
                  </w:pPr>
                  <w:r>
                    <w:rPr>
                      <w:rFonts w:ascii="Calibri" w:hAnsi="Calibri" w:cs="Calibri"/>
                    </w:rPr>
                    <w:t>DDDSU (S: 10D:2G:2U)</w:t>
                  </w:r>
                </w:p>
              </w:tc>
            </w:tr>
            <w:tr w:rsidR="006C49F5" w14:paraId="11F471C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DFD881" w14:textId="77777777" w:rsidR="006C49F5" w:rsidRDefault="00A40E9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81940C" w14:textId="77777777" w:rsidR="006C49F5" w:rsidRDefault="00A40E9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197042" w14:textId="77777777" w:rsidR="006C49F5" w:rsidRDefault="00A40E96">
                  <w:pPr>
                    <w:spacing w:after="0"/>
                    <w:rPr>
                      <w:rFonts w:ascii="Calibri" w:hAnsi="Calibri" w:cs="Calibri"/>
                    </w:rPr>
                  </w:pPr>
                  <w:r>
                    <w:rPr>
                      <w:rFonts w:ascii="Calibri" w:hAnsi="Calibri" w:cs="Calibri"/>
                    </w:rPr>
                    <w:t>5GCM office</w:t>
                  </w:r>
                </w:p>
              </w:tc>
            </w:tr>
            <w:tr w:rsidR="006C49F5" w14:paraId="7607101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BCA5C5" w14:textId="77777777" w:rsidR="006C49F5" w:rsidRDefault="00A40E96">
                  <w:pPr>
                    <w:spacing w:after="0"/>
                    <w:rPr>
                      <w:rFonts w:ascii="Calibri" w:hAnsi="Calibri" w:cs="Calibri"/>
                    </w:rPr>
                  </w:pPr>
                  <w:r>
                    <w:rPr>
                      <w:rFonts w:ascii="Calibri" w:hAnsi="Calibri" w:cs="Calibr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5305A4D" w14:textId="77777777" w:rsidR="006C49F5" w:rsidRDefault="00A40E9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B04E662" w14:textId="77777777" w:rsidR="006C49F5" w:rsidRDefault="00A40E96">
                  <w:pPr>
                    <w:spacing w:after="0"/>
                    <w:rPr>
                      <w:rFonts w:ascii="Calibri" w:hAnsi="Calibri" w:cs="Calibri"/>
                    </w:rPr>
                  </w:pPr>
                  <w:r>
                    <w:rPr>
                      <w:rFonts w:ascii="Calibri" w:hAnsi="Calibri" w:cs="Calibri"/>
                    </w:rPr>
                    <w:t xml:space="preserve">100% Indoor: 3km/h </w:t>
                  </w:r>
                </w:p>
              </w:tc>
            </w:tr>
            <w:tr w:rsidR="006C49F5" w14:paraId="3FCC07C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016866" w14:textId="77777777" w:rsidR="006C49F5" w:rsidRDefault="00A40E9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90ED850" w14:textId="77777777" w:rsidR="006C49F5" w:rsidRDefault="00A40E96">
                  <w:pPr>
                    <w:spacing w:after="0"/>
                    <w:rPr>
                      <w:rFonts w:ascii="Calibri" w:hAnsi="Calibri" w:cs="Calibri"/>
                    </w:rPr>
                  </w:pPr>
                  <w:r>
                    <w:rPr>
                      <w:rFonts w:ascii="Calibri" w:hAnsi="Calibri" w:cs="Calibri"/>
                    </w:rPr>
                    <w:t>Full buffer (Optional)</w:t>
                  </w:r>
                </w:p>
                <w:p w14:paraId="098D44F1" w14:textId="77777777" w:rsidR="006C49F5" w:rsidRDefault="006C49F5">
                  <w:pPr>
                    <w:spacing w:after="0"/>
                    <w:rPr>
                      <w:rFonts w:ascii="Calibri" w:hAnsi="Calibri" w:cs="Calibri"/>
                    </w:rPr>
                  </w:pPr>
                </w:p>
                <w:p w14:paraId="0B9A76CB" w14:textId="77777777" w:rsidR="006C49F5" w:rsidRDefault="00A40E9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6C49F5" w14:paraId="1DF2C83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539326" w14:textId="77777777" w:rsidR="006C49F5" w:rsidRDefault="00A40E9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E40C636" w14:textId="77777777" w:rsidR="006C49F5" w:rsidRDefault="00A40E96">
                  <w:pPr>
                    <w:spacing w:after="0"/>
                    <w:rPr>
                      <w:rFonts w:ascii="Calibri" w:hAnsi="Calibri" w:cs="Calibri"/>
                    </w:rPr>
                  </w:pPr>
                  <w:r>
                    <w:rPr>
                      <w:rFonts w:ascii="Calibri" w:hAnsi="Calibri" w:cs="Calibri"/>
                    </w:rPr>
                    <w:t>Full buffer traffic (Optional):</w:t>
                  </w:r>
                </w:p>
                <w:p w14:paraId="2600E24E" w14:textId="77777777" w:rsidR="006C49F5" w:rsidRDefault="00A40E96">
                  <w:pPr>
                    <w:spacing w:after="0"/>
                    <w:rPr>
                      <w:rFonts w:ascii="Calibri" w:hAnsi="Calibri" w:cs="Calibri"/>
                    </w:rPr>
                  </w:pPr>
                  <w:r>
                    <w:rPr>
                      <w:rFonts w:ascii="Calibri" w:hAnsi="Calibri" w:cs="Calibri"/>
                    </w:rPr>
                    <w:t>10 users per cell including both RedCap and reference NR UEs</w:t>
                  </w:r>
                </w:p>
                <w:p w14:paraId="0AF69844" w14:textId="77777777" w:rsidR="006C49F5" w:rsidRDefault="006C49F5">
                  <w:pPr>
                    <w:spacing w:after="0"/>
                    <w:rPr>
                      <w:rFonts w:ascii="Calibri" w:hAnsi="Calibri" w:cs="Calibri"/>
                    </w:rPr>
                  </w:pPr>
                </w:p>
                <w:p w14:paraId="313C1895" w14:textId="77777777" w:rsidR="006C49F5" w:rsidRDefault="00A40E96">
                  <w:pPr>
                    <w:spacing w:after="0"/>
                    <w:rPr>
                      <w:rFonts w:ascii="Calibri" w:hAnsi="Calibri" w:cs="Calibri"/>
                    </w:rPr>
                  </w:pPr>
                  <w:r>
                    <w:rPr>
                      <w:rFonts w:ascii="Calibri" w:hAnsi="Calibri" w:cs="Calibri"/>
                    </w:rPr>
                    <w:t>Non-full buffer traffic:</w:t>
                  </w:r>
                </w:p>
                <w:p w14:paraId="6987E897" w14:textId="77777777" w:rsidR="006C49F5" w:rsidRDefault="00A40E96">
                  <w:pPr>
                    <w:spacing w:after="0"/>
                    <w:rPr>
                      <w:rFonts w:ascii="Calibri" w:hAnsi="Calibri" w:cs="Calibri"/>
                    </w:rPr>
                  </w:pPr>
                  <w:r>
                    <w:rPr>
                      <w:rFonts w:ascii="Calibri" w:hAnsi="Calibri" w:cs="Calibri"/>
                    </w:rPr>
                    <w:t xml:space="preserve">Low (e.g. &lt;30%) and medium (e.g. 30%-50%) loading (resource utilization) </w:t>
                  </w:r>
                </w:p>
              </w:tc>
            </w:tr>
            <w:tr w:rsidR="006C49F5" w14:paraId="60B9D36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F8AEC5" w14:textId="77777777" w:rsidR="006C49F5" w:rsidRDefault="00A40E96">
                  <w:pPr>
                    <w:spacing w:after="0"/>
                    <w:rPr>
                      <w:rFonts w:ascii="Calibri" w:hAnsi="Calibri" w:cs="Calibri"/>
                    </w:rPr>
                  </w:pPr>
                  <w:r>
                    <w:rPr>
                      <w:rFonts w:ascii="Calibri" w:hAnsi="Calibri" w:cs="Calibri"/>
                    </w:rPr>
                    <w:t>Percentage of RedCap UEs among total number of UEs</w:t>
                  </w:r>
                </w:p>
                <w:p w14:paraId="3055708B" w14:textId="77777777" w:rsidR="006C49F5" w:rsidRDefault="00A40E9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8CB4815" w14:textId="77777777" w:rsidR="006C49F5" w:rsidRDefault="00A40E96">
                  <w:pPr>
                    <w:spacing w:after="0"/>
                    <w:rPr>
                      <w:rFonts w:ascii="Calibri" w:hAnsi="Calibri" w:cs="Calibri"/>
                    </w:rPr>
                  </w:pPr>
                  <w:r>
                    <w:rPr>
                      <w:rFonts w:ascii="Calibri" w:hAnsi="Calibri" w:cs="Calibri"/>
                    </w:rPr>
                    <w:t>Full buffer traffic (Optional):</w:t>
                  </w:r>
                </w:p>
                <w:p w14:paraId="09992154" w14:textId="77777777" w:rsidR="006C49F5" w:rsidRDefault="00A40E96">
                  <w:pPr>
                    <w:spacing w:after="0"/>
                    <w:rPr>
                      <w:rFonts w:ascii="Calibri" w:hAnsi="Calibri" w:cs="Calibri"/>
                    </w:rPr>
                  </w:pPr>
                  <w:r>
                    <w:rPr>
                      <w:rFonts w:ascii="Calibri" w:hAnsi="Calibri" w:cs="Calibri"/>
                    </w:rPr>
                    <w:t>0, 20%, 50% (i.e. 0, 2 or 5 RedCap UEs per cell), 100% (as applicable)</w:t>
                  </w:r>
                </w:p>
                <w:p w14:paraId="52A042DF" w14:textId="77777777" w:rsidR="006C49F5" w:rsidRDefault="006C49F5">
                  <w:pPr>
                    <w:spacing w:after="0"/>
                    <w:rPr>
                      <w:rFonts w:ascii="Calibri" w:hAnsi="Calibri" w:cs="Calibri"/>
                    </w:rPr>
                  </w:pPr>
                </w:p>
                <w:p w14:paraId="6932370E" w14:textId="77777777" w:rsidR="006C49F5" w:rsidRDefault="00A40E96">
                  <w:pPr>
                    <w:spacing w:after="0"/>
                    <w:rPr>
                      <w:rFonts w:ascii="Calibri" w:hAnsi="Calibri" w:cs="Calibri"/>
                    </w:rPr>
                  </w:pPr>
                  <w:r>
                    <w:rPr>
                      <w:rFonts w:ascii="Calibri" w:hAnsi="Calibri" w:cs="Calibri"/>
                    </w:rPr>
                    <w:t>Non-full buffer traffic:</w:t>
                  </w:r>
                </w:p>
                <w:p w14:paraId="46771051" w14:textId="77777777" w:rsidR="006C49F5" w:rsidRDefault="00A40E9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53F030C5" w14:textId="77777777" w:rsidR="006C49F5" w:rsidRDefault="006C49F5">
            <w:pPr>
              <w:spacing w:after="0"/>
              <w:rPr>
                <w:lang w:eastAsia="ja-JP"/>
              </w:rPr>
            </w:pPr>
          </w:p>
        </w:tc>
      </w:tr>
    </w:tbl>
    <w:p w14:paraId="4FA90E8E" w14:textId="4C71B4D1" w:rsidR="006C49F5" w:rsidRDefault="006C49F5">
      <w:pPr>
        <w:jc w:val="both"/>
        <w:rPr>
          <w:lang w:val="en-GB"/>
        </w:rPr>
      </w:pPr>
    </w:p>
    <w:p w14:paraId="4A5DB3E9" w14:textId="76BA5CD5" w:rsidR="008A745E" w:rsidRDefault="008A745E" w:rsidP="008A745E">
      <w:pPr>
        <w:pStyle w:val="2"/>
        <w:ind w:left="540"/>
      </w:pPr>
      <w:r>
        <w:t>RAN1 agreements in 103e</w:t>
      </w:r>
    </w:p>
    <w:p w14:paraId="051581F1" w14:textId="77777777" w:rsidR="008A745E" w:rsidRPr="00F52D07" w:rsidRDefault="008A745E" w:rsidP="008A745E">
      <w:pPr>
        <w:rPr>
          <w:b/>
          <w:u w:val="single"/>
        </w:rPr>
      </w:pPr>
      <w:r w:rsidRPr="00F52D07">
        <w:rPr>
          <w:bCs/>
          <w:highlight w:val="green"/>
        </w:rPr>
        <w:t>Agreements</w:t>
      </w:r>
      <w:r w:rsidRPr="00F52D07">
        <w:rPr>
          <w:b/>
          <w:u w:val="single"/>
        </w:rPr>
        <w:t>:</w:t>
      </w:r>
    </w:p>
    <w:p w14:paraId="2526B36C" w14:textId="77777777" w:rsidR="008A745E" w:rsidRPr="00F52D07" w:rsidRDefault="008A745E" w:rsidP="008A745E">
      <w:pPr>
        <w:pStyle w:val="afd"/>
        <w:numPr>
          <w:ilvl w:val="0"/>
          <w:numId w:val="34"/>
        </w:numPr>
        <w:spacing w:after="120" w:line="256" w:lineRule="auto"/>
        <w:rPr>
          <w:rFonts w:ascii="Times New Roman" w:eastAsia="SimSun" w:hAnsi="Times New Roman"/>
          <w:szCs w:val="20"/>
          <w:lang w:eastAsia="zh-CN"/>
        </w:rPr>
      </w:pPr>
      <w:r w:rsidRPr="00F52D07">
        <w:rPr>
          <w:rFonts w:ascii="Times New Roman" w:eastAsia="SimSun" w:hAnsi="Times New Roman"/>
          <w:szCs w:val="20"/>
          <w:lang w:eastAsia="zh-CN"/>
        </w:rPr>
        <w:t xml:space="preserve">If </w:t>
      </w:r>
      <w:r w:rsidRPr="00F52D07">
        <w:rPr>
          <w:rFonts w:ascii="Times New Roman" w:eastAsia="SimSun" w:hAnsi="Times New Roman"/>
          <w:color w:val="FF0000"/>
          <w:szCs w:val="20"/>
          <w:lang w:eastAsia="zh-CN"/>
        </w:rPr>
        <w:t xml:space="preserve">coverage recovery </w:t>
      </w:r>
      <w:r w:rsidRPr="00F52D07">
        <w:rPr>
          <w:rFonts w:ascii="Times New Roman" w:eastAsia="SimSun" w:hAnsi="Times New Roman"/>
          <w:szCs w:val="20"/>
          <w:lang w:eastAsia="zh-CN"/>
        </w:rPr>
        <w:t xml:space="preserve">target </w:t>
      </w:r>
      <w:r w:rsidRPr="00F52D07">
        <w:rPr>
          <w:rFonts w:ascii="Times New Roman" w:eastAsia="SimSun" w:hAnsi="Times New Roman"/>
          <w:strike/>
          <w:color w:val="FF0000"/>
          <w:szCs w:val="20"/>
          <w:lang w:eastAsia="zh-CN"/>
        </w:rPr>
        <w:t>performance requirement</w:t>
      </w:r>
      <w:r w:rsidRPr="00F52D07">
        <w:rPr>
          <w:rFonts w:ascii="Times New Roman" w:eastAsia="SimSun" w:hAnsi="Times New Roman"/>
          <w:color w:val="FF0000"/>
          <w:szCs w:val="20"/>
          <w:lang w:eastAsia="zh-CN"/>
        </w:rPr>
        <w:t xml:space="preserve"> </w:t>
      </w:r>
      <w:r w:rsidRPr="00F52D07">
        <w:rPr>
          <w:rFonts w:ascii="Times New Roman" w:eastAsia="SimSun" w:hAnsi="Times New Roman"/>
          <w:szCs w:val="20"/>
          <w:lang w:eastAsia="zh-CN"/>
        </w:rPr>
        <w:t xml:space="preserve">is based on Option 1 </w:t>
      </w:r>
    </w:p>
    <w:p w14:paraId="58BE0AE7" w14:textId="77777777" w:rsidR="008A745E" w:rsidRPr="00F52D07" w:rsidRDefault="008A745E" w:rsidP="008A745E">
      <w:pPr>
        <w:pStyle w:val="afd"/>
        <w:numPr>
          <w:ilvl w:val="1"/>
          <w:numId w:val="34"/>
        </w:numPr>
        <w:spacing w:after="120" w:line="256" w:lineRule="auto"/>
        <w:rPr>
          <w:rFonts w:ascii="Times New Roman" w:eastAsia="SimSun" w:hAnsi="Times New Roman"/>
          <w:szCs w:val="20"/>
          <w:lang w:eastAsia="zh-CN"/>
        </w:rPr>
      </w:pPr>
      <w:r w:rsidRPr="00F52D07">
        <w:rPr>
          <w:rFonts w:ascii="Times New Roman" w:eastAsia="SimSun" w:hAnsi="Times New Roman"/>
          <w:szCs w:val="20"/>
          <w:lang w:eastAsia="zh-CN"/>
        </w:rPr>
        <w:t>Maximum pathloss loss (MPL) is used as the coverage evaluation metric</w:t>
      </w:r>
    </w:p>
    <w:p w14:paraId="0DB52380" w14:textId="77777777" w:rsidR="008A745E" w:rsidRPr="00F52D07" w:rsidRDefault="008A745E" w:rsidP="008A745E">
      <w:pPr>
        <w:pStyle w:val="afd"/>
        <w:numPr>
          <w:ilvl w:val="0"/>
          <w:numId w:val="34"/>
        </w:numPr>
        <w:spacing w:after="120" w:line="256" w:lineRule="auto"/>
        <w:rPr>
          <w:rFonts w:ascii="Times New Roman" w:eastAsia="SimSun" w:hAnsi="Times New Roman"/>
          <w:szCs w:val="20"/>
          <w:lang w:eastAsia="zh-CN"/>
        </w:rPr>
      </w:pPr>
      <w:r w:rsidRPr="00F52D07">
        <w:rPr>
          <w:rFonts w:ascii="Times New Roman" w:eastAsia="SimSun" w:hAnsi="Times New Roman"/>
          <w:szCs w:val="20"/>
          <w:lang w:eastAsia="zh-CN"/>
        </w:rPr>
        <w:t xml:space="preserve">If </w:t>
      </w:r>
      <w:r w:rsidRPr="00F52D07">
        <w:rPr>
          <w:rFonts w:ascii="Times New Roman" w:eastAsia="SimSun" w:hAnsi="Times New Roman"/>
          <w:color w:val="FF0000"/>
          <w:szCs w:val="20"/>
          <w:lang w:eastAsia="zh-CN"/>
        </w:rPr>
        <w:t xml:space="preserve">coverage recovery </w:t>
      </w:r>
      <w:r w:rsidRPr="00F52D07">
        <w:rPr>
          <w:rFonts w:ascii="Times New Roman" w:eastAsia="SimSun" w:hAnsi="Times New Roman"/>
          <w:szCs w:val="20"/>
          <w:lang w:eastAsia="zh-CN"/>
        </w:rPr>
        <w:t xml:space="preserve">target </w:t>
      </w:r>
      <w:r w:rsidRPr="00F52D07">
        <w:rPr>
          <w:rFonts w:ascii="Times New Roman" w:eastAsia="SimSun" w:hAnsi="Times New Roman"/>
          <w:strike/>
          <w:color w:val="FF0000"/>
          <w:szCs w:val="20"/>
          <w:lang w:eastAsia="zh-CN"/>
        </w:rPr>
        <w:t>performance requirement</w:t>
      </w:r>
      <w:r w:rsidRPr="00F52D07">
        <w:rPr>
          <w:rFonts w:ascii="Times New Roman" w:eastAsia="SimSun" w:hAnsi="Times New Roman"/>
          <w:color w:val="FF0000"/>
          <w:szCs w:val="20"/>
          <w:lang w:eastAsia="zh-CN"/>
        </w:rPr>
        <w:t xml:space="preserve"> </w:t>
      </w:r>
      <w:r w:rsidRPr="00F52D07">
        <w:rPr>
          <w:rFonts w:ascii="Times New Roman" w:eastAsia="SimSun" w:hAnsi="Times New Roman"/>
          <w:szCs w:val="20"/>
          <w:lang w:eastAsia="zh-CN"/>
        </w:rPr>
        <w:t>is based on Option 3</w:t>
      </w:r>
    </w:p>
    <w:p w14:paraId="791FA855" w14:textId="77777777" w:rsidR="008A745E" w:rsidRPr="00F52D07" w:rsidRDefault="008A745E" w:rsidP="008A745E">
      <w:pPr>
        <w:pStyle w:val="afd"/>
        <w:numPr>
          <w:ilvl w:val="1"/>
          <w:numId w:val="34"/>
        </w:numPr>
        <w:spacing w:after="120" w:line="256" w:lineRule="auto"/>
        <w:rPr>
          <w:rFonts w:ascii="Times New Roman" w:eastAsia="SimSun" w:hAnsi="Times New Roman"/>
          <w:szCs w:val="20"/>
          <w:lang w:eastAsia="zh-CN"/>
        </w:rPr>
      </w:pPr>
      <w:r w:rsidRPr="00F52D07">
        <w:rPr>
          <w:rFonts w:ascii="Times New Roman" w:eastAsia="SimSun" w:hAnsi="Times New Roman"/>
          <w:szCs w:val="20"/>
          <w:lang w:eastAsia="zh-CN"/>
        </w:rPr>
        <w:t>Maximum isotropic loss (MIL) is used as the coverage evaluation metric</w:t>
      </w:r>
    </w:p>
    <w:p w14:paraId="41328679" w14:textId="77777777" w:rsidR="008A745E" w:rsidRPr="008A745E" w:rsidRDefault="008A745E">
      <w:pPr>
        <w:jc w:val="both"/>
      </w:pPr>
    </w:p>
    <w:sectPr w:rsidR="008A745E" w:rsidRPr="008A745E">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89FCA" w14:textId="77777777" w:rsidR="00FF44BC" w:rsidRDefault="00FF44BC">
      <w:pPr>
        <w:spacing w:after="0" w:line="240" w:lineRule="auto"/>
      </w:pPr>
      <w:r>
        <w:separator/>
      </w:r>
    </w:p>
  </w:endnote>
  <w:endnote w:type="continuationSeparator" w:id="0">
    <w:p w14:paraId="7F116192" w14:textId="77777777" w:rsidR="00FF44BC" w:rsidRDefault="00FF4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27126" w14:textId="77777777" w:rsidR="00FF44BC" w:rsidRDefault="00FF44BC">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6D5B932C" w14:textId="77777777" w:rsidR="00FF44BC" w:rsidRDefault="00FF44B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8057A" w14:textId="2E956041" w:rsidR="00FF44BC" w:rsidRDefault="00FF44BC">
    <w:pPr>
      <w:pStyle w:val="ad"/>
      <w:ind w:right="360"/>
    </w:pPr>
    <w:r>
      <w:rPr>
        <w:rStyle w:val="af7"/>
      </w:rPr>
      <w:fldChar w:fldCharType="begin"/>
    </w:r>
    <w:r>
      <w:rPr>
        <w:rStyle w:val="af7"/>
      </w:rPr>
      <w:instrText xml:space="preserve"> PAGE </w:instrText>
    </w:r>
    <w:r>
      <w:rPr>
        <w:rStyle w:val="af7"/>
      </w:rPr>
      <w:fldChar w:fldCharType="separate"/>
    </w:r>
    <w:r w:rsidR="007A0F16">
      <w:rPr>
        <w:rStyle w:val="af7"/>
        <w:noProof/>
      </w:rPr>
      <w:t>79</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7A0F16">
      <w:rPr>
        <w:rStyle w:val="af7"/>
        <w:noProof/>
      </w:rPr>
      <w:t>79</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55546" w14:textId="77777777" w:rsidR="00FF44BC" w:rsidRDefault="00FF44BC">
      <w:pPr>
        <w:spacing w:after="0" w:line="240" w:lineRule="auto"/>
      </w:pPr>
      <w:r>
        <w:separator/>
      </w:r>
    </w:p>
  </w:footnote>
  <w:footnote w:type="continuationSeparator" w:id="0">
    <w:p w14:paraId="2484BEEE" w14:textId="77777777" w:rsidR="00FF44BC" w:rsidRDefault="00FF4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0BCF6" w14:textId="77777777" w:rsidR="00FF44BC" w:rsidRDefault="00FF44B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F00563"/>
    <w:multiLevelType w:val="hybridMultilevel"/>
    <w:tmpl w:val="B8F07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D3F6511"/>
    <w:multiLevelType w:val="hybridMultilevel"/>
    <w:tmpl w:val="27E4C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646B9"/>
    <w:multiLevelType w:val="hybridMultilevel"/>
    <w:tmpl w:val="C4B6275E"/>
    <w:lvl w:ilvl="0" w:tplc="4202C932">
      <w:start w:val="1"/>
      <w:numFmt w:val="bullet"/>
      <w:lvlText w:val=""/>
      <w:lvlJc w:val="left"/>
      <w:pPr>
        <w:ind w:left="780" w:hanging="420"/>
      </w:pPr>
      <w:rPr>
        <w:rFonts w:ascii="Symbol" w:eastAsia="MS Mincho" w:hAnsi="Symbol"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9"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2473CD0"/>
    <w:multiLevelType w:val="hybridMultilevel"/>
    <w:tmpl w:val="CCDA7A2E"/>
    <w:lvl w:ilvl="0" w:tplc="C1D459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0A30DF6"/>
    <w:multiLevelType w:val="multilevel"/>
    <w:tmpl w:val="7ED29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9" w15:restartNumberingAfterBreak="0">
    <w:nsid w:val="51B13AD9"/>
    <w:multiLevelType w:val="multilevel"/>
    <w:tmpl w:val="9D2E8DF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54529C"/>
    <w:multiLevelType w:val="hybridMultilevel"/>
    <w:tmpl w:val="CB38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5E6AFA"/>
    <w:multiLevelType w:val="hybridMultilevel"/>
    <w:tmpl w:val="9A147FA6"/>
    <w:lvl w:ilvl="0" w:tplc="040C0001">
      <w:start w:val="1"/>
      <w:numFmt w:val="bullet"/>
      <w:lvlText w:val=""/>
      <w:lvlJc w:val="left"/>
      <w:pPr>
        <w:ind w:left="1077"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start w:val="1"/>
      <w:numFmt w:val="bullet"/>
      <w:lvlText w:val=""/>
      <w:lvlJc w:val="left"/>
      <w:pPr>
        <w:ind w:left="2517" w:hanging="360"/>
      </w:pPr>
      <w:rPr>
        <w:rFonts w:ascii="Wingdings" w:hAnsi="Wingdings" w:hint="default"/>
      </w:rPr>
    </w:lvl>
    <w:lvl w:ilvl="3" w:tplc="040C0001">
      <w:start w:val="1"/>
      <w:numFmt w:val="bullet"/>
      <w:lvlText w:val=""/>
      <w:lvlJc w:val="left"/>
      <w:pPr>
        <w:ind w:left="3237" w:hanging="360"/>
      </w:pPr>
      <w:rPr>
        <w:rFonts w:ascii="Symbol" w:hAnsi="Symbol" w:hint="default"/>
      </w:rPr>
    </w:lvl>
    <w:lvl w:ilvl="4" w:tplc="040C0003">
      <w:start w:val="1"/>
      <w:numFmt w:val="bullet"/>
      <w:lvlText w:val="o"/>
      <w:lvlJc w:val="left"/>
      <w:pPr>
        <w:ind w:left="3957" w:hanging="360"/>
      </w:pPr>
      <w:rPr>
        <w:rFonts w:ascii="Courier New" w:hAnsi="Courier New" w:cs="Courier New" w:hint="default"/>
      </w:rPr>
    </w:lvl>
    <w:lvl w:ilvl="5" w:tplc="040C0005">
      <w:start w:val="1"/>
      <w:numFmt w:val="bullet"/>
      <w:lvlText w:val=""/>
      <w:lvlJc w:val="left"/>
      <w:pPr>
        <w:ind w:left="4677" w:hanging="360"/>
      </w:pPr>
      <w:rPr>
        <w:rFonts w:ascii="Wingdings" w:hAnsi="Wingdings" w:hint="default"/>
      </w:rPr>
    </w:lvl>
    <w:lvl w:ilvl="6" w:tplc="040C0001">
      <w:start w:val="1"/>
      <w:numFmt w:val="bullet"/>
      <w:lvlText w:val=""/>
      <w:lvlJc w:val="left"/>
      <w:pPr>
        <w:ind w:left="5397" w:hanging="360"/>
      </w:pPr>
      <w:rPr>
        <w:rFonts w:ascii="Symbol" w:hAnsi="Symbol" w:hint="default"/>
      </w:rPr>
    </w:lvl>
    <w:lvl w:ilvl="7" w:tplc="040C0003">
      <w:start w:val="1"/>
      <w:numFmt w:val="bullet"/>
      <w:lvlText w:val="o"/>
      <w:lvlJc w:val="left"/>
      <w:pPr>
        <w:ind w:left="6117" w:hanging="360"/>
      </w:pPr>
      <w:rPr>
        <w:rFonts w:ascii="Courier New" w:hAnsi="Courier New" w:cs="Courier New" w:hint="default"/>
      </w:rPr>
    </w:lvl>
    <w:lvl w:ilvl="8" w:tplc="040C0005">
      <w:start w:val="1"/>
      <w:numFmt w:val="bullet"/>
      <w:lvlText w:val=""/>
      <w:lvlJc w:val="left"/>
      <w:pPr>
        <w:ind w:left="6837" w:hanging="360"/>
      </w:pPr>
      <w:rPr>
        <w:rFonts w:ascii="Wingdings" w:hAnsi="Wingdings" w:hint="default"/>
      </w:rPr>
    </w:lvl>
  </w:abstractNum>
  <w:abstractNum w:abstractNumId="35"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0A94E40"/>
    <w:multiLevelType w:val="hybridMultilevel"/>
    <w:tmpl w:val="EF1CA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0"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17"/>
  </w:num>
  <w:num w:numId="4">
    <w:abstractNumId w:val="15"/>
  </w:num>
  <w:num w:numId="5">
    <w:abstractNumId w:val="19"/>
  </w:num>
  <w:num w:numId="6">
    <w:abstractNumId w:val="24"/>
  </w:num>
  <w:num w:numId="7">
    <w:abstractNumId w:val="26"/>
  </w:num>
  <w:num w:numId="8">
    <w:abstractNumId w:val="41"/>
  </w:num>
  <w:num w:numId="9">
    <w:abstractNumId w:val="28"/>
  </w:num>
  <w:num w:numId="10">
    <w:abstractNumId w:val="39"/>
  </w:num>
  <w:num w:numId="11">
    <w:abstractNumId w:val="21"/>
  </w:num>
  <w:num w:numId="12">
    <w:abstractNumId w:val="31"/>
  </w:num>
  <w:num w:numId="13">
    <w:abstractNumId w:val="25"/>
  </w:num>
  <w:num w:numId="14">
    <w:abstractNumId w:val="16"/>
  </w:num>
  <w:num w:numId="15">
    <w:abstractNumId w:val="36"/>
  </w:num>
  <w:num w:numId="16">
    <w:abstractNumId w:val="2"/>
  </w:num>
  <w:num w:numId="17">
    <w:abstractNumId w:val="38"/>
  </w:num>
  <w:num w:numId="18">
    <w:abstractNumId w:val="11"/>
  </w:num>
  <w:num w:numId="19">
    <w:abstractNumId w:val="20"/>
  </w:num>
  <w:num w:numId="20">
    <w:abstractNumId w:val="30"/>
  </w:num>
  <w:num w:numId="21">
    <w:abstractNumId w:val="14"/>
  </w:num>
  <w:num w:numId="22">
    <w:abstractNumId w:val="8"/>
  </w:num>
  <w:num w:numId="23">
    <w:abstractNumId w:val="27"/>
  </w:num>
  <w:num w:numId="24">
    <w:abstractNumId w:val="10"/>
  </w:num>
  <w:num w:numId="25">
    <w:abstractNumId w:val="13"/>
  </w:num>
  <w:num w:numId="26">
    <w:abstractNumId w:val="9"/>
  </w:num>
  <w:num w:numId="27">
    <w:abstractNumId w:val="1"/>
  </w:num>
  <w:num w:numId="28">
    <w:abstractNumId w:val="3"/>
  </w:num>
  <w:num w:numId="29">
    <w:abstractNumId w:val="33"/>
  </w:num>
  <w:num w:numId="30">
    <w:abstractNumId w:val="23"/>
  </w:num>
  <w:num w:numId="31">
    <w:abstractNumId w:val="37"/>
  </w:num>
  <w:num w:numId="32">
    <w:abstractNumId w:val="29"/>
  </w:num>
  <w:num w:numId="33">
    <w:abstractNumId w:val="5"/>
  </w:num>
  <w:num w:numId="34">
    <w:abstractNumId w:val="11"/>
  </w:num>
  <w:num w:numId="35">
    <w:abstractNumId w:val="4"/>
  </w:num>
  <w:num w:numId="36">
    <w:abstractNumId w:val="32"/>
  </w:num>
  <w:num w:numId="37">
    <w:abstractNumId w:val="34"/>
  </w:num>
  <w:num w:numId="38">
    <w:abstractNumId w:val="22"/>
  </w:num>
  <w:num w:numId="39">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40"/>
  </w:num>
  <w:num w:numId="42">
    <w:abstractNumId w:val="12"/>
  </w:num>
  <w:num w:numId="43">
    <w:abstractNumId w:val="7"/>
  </w:num>
  <w:num w:numId="44">
    <w:abstractNumId w:val="18"/>
  </w:num>
  <w:num w:numId="4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o Wei">
    <w15:presenceInfo w15:providerId="AD" w15:userId="S::weichao@qti.qualcomm.com::cea0f2a6-1ac2-4dab-b5dc-e0bc801dd418"/>
  </w15:person>
  <w15:person w15:author="Eric Wang YP">
    <w15:presenceInfo w15:providerId="AD" w15:userId="S::eric.yp.wang@ericsson.com::0d7b54f5-f8c5-4fa3-b01d-fa91cc32fc19"/>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8CE"/>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93E"/>
    <w:rsid w:val="000B7B2B"/>
    <w:rsid w:val="000B7CD6"/>
    <w:rsid w:val="000B7D5E"/>
    <w:rsid w:val="000B7E16"/>
    <w:rsid w:val="000C0229"/>
    <w:rsid w:val="000C133A"/>
    <w:rsid w:val="000C1378"/>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556"/>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09F"/>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73F"/>
    <w:rsid w:val="00484C46"/>
    <w:rsid w:val="00484DC1"/>
    <w:rsid w:val="00485096"/>
    <w:rsid w:val="0048542B"/>
    <w:rsid w:val="004856EF"/>
    <w:rsid w:val="0048598C"/>
    <w:rsid w:val="00485998"/>
    <w:rsid w:val="00485A0B"/>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6C5"/>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7FD"/>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241"/>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AE0"/>
    <w:rsid w:val="00F84BA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83E285E"/>
    <w:rsid w:val="0869570F"/>
    <w:rsid w:val="18B4507B"/>
    <w:rsid w:val="24212145"/>
    <w:rsid w:val="2E801B3A"/>
    <w:rsid w:val="2F5674D2"/>
    <w:rsid w:val="30E10F45"/>
    <w:rsid w:val="31193B5B"/>
    <w:rsid w:val="31355557"/>
    <w:rsid w:val="31C72C3B"/>
    <w:rsid w:val="33CB7167"/>
    <w:rsid w:val="33CE64F3"/>
    <w:rsid w:val="34783D49"/>
    <w:rsid w:val="36705A57"/>
    <w:rsid w:val="38A32EC3"/>
    <w:rsid w:val="3D7203CC"/>
    <w:rsid w:val="3E880E57"/>
    <w:rsid w:val="3F313D1A"/>
    <w:rsid w:val="406665E3"/>
    <w:rsid w:val="41C429AC"/>
    <w:rsid w:val="42A678A8"/>
    <w:rsid w:val="430E03F3"/>
    <w:rsid w:val="48785BC9"/>
    <w:rsid w:val="49D86D0E"/>
    <w:rsid w:val="4C241521"/>
    <w:rsid w:val="4E514E81"/>
    <w:rsid w:val="4F3D1F83"/>
    <w:rsid w:val="512D4536"/>
    <w:rsid w:val="51F80A6A"/>
    <w:rsid w:val="551E2093"/>
    <w:rsid w:val="56FD463E"/>
    <w:rsid w:val="575B09D2"/>
    <w:rsid w:val="5A51093B"/>
    <w:rsid w:val="5B8F0647"/>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C250AA1"/>
  <w15:docId w15:val="{60A6F3D9-8760-4FB5-8EA9-7F55784F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B62"/>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0">
    <w:name w:val="heading 3"/>
    <w:basedOn w:val="2"/>
    <w:next w:val="a"/>
    <w:link w:val="3Char"/>
    <w:qFormat/>
    <w:pPr>
      <w:numPr>
        <w:ilvl w:val="2"/>
      </w:numPr>
      <w:spacing w:before="120"/>
      <w:outlineLvl w:val="2"/>
    </w:pPr>
    <w:rPr>
      <w:sz w:val="28"/>
    </w:rPr>
  </w:style>
  <w:style w:type="paragraph" w:styleId="4">
    <w:name w:val="heading 4"/>
    <w:basedOn w:val="30"/>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1">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0"/>
    <w:uiPriority w:val="99"/>
    <w:qFormat/>
    <w:pPr>
      <w:spacing w:before="120" w:after="120"/>
    </w:pPr>
    <w:rPr>
      <w:b/>
      <w:bCs/>
    </w:rPr>
  </w:style>
  <w:style w:type="paragraph" w:styleId="a7">
    <w:name w:val="Document Map"/>
    <w:basedOn w:val="a"/>
    <w:link w:val="Char1"/>
    <w:uiPriority w:val="99"/>
    <w:qFormat/>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4">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3">
    <w:name w:val="List Number 3"/>
    <w:basedOn w:val="22"/>
    <w:qFormat/>
    <w:pPr>
      <w:numPr>
        <w:numId w:val="2"/>
      </w:numPr>
      <w:overflowPunct/>
      <w:autoSpaceDE/>
      <w:autoSpaceDN/>
      <w:adjustRightInd/>
      <w:spacing w:after="120"/>
      <w:contextualSpacing/>
      <w:jc w:val="both"/>
      <w:textAlignment w:val="auto"/>
    </w:pPr>
    <w:rPr>
      <w:rFonts w:asciiTheme="minorHAnsi" w:eastAsiaTheme="minorEastAsia" w:hAnsiTheme="minorHAnsi" w:cstheme="minorBidi"/>
      <w:sz w:val="22"/>
      <w:szCs w:val="22"/>
      <w:lang w:eastAsia="ja-JP"/>
    </w:rPr>
  </w:style>
  <w:style w:type="paragraph" w:styleId="aa">
    <w:name w:val="Plain Text"/>
    <w:basedOn w:val="a"/>
    <w:link w:val="Char4"/>
    <w:rPr>
      <w:rFonts w:ascii="Courier New" w:eastAsia="Times New Roman" w:hAnsi="Courier New"/>
      <w:lang w:val="nb-NO" w:eastAsia="en-GB"/>
    </w:rPr>
  </w:style>
  <w:style w:type="paragraph" w:styleId="51">
    <w:name w:val="List Bullet 5"/>
    <w:basedOn w:val="42"/>
    <w:qFormat/>
    <w:pPr>
      <w:ind w:left="1702"/>
    </w:pPr>
  </w:style>
  <w:style w:type="paragraph" w:styleId="40">
    <w:name w:val="List Number 4"/>
    <w:basedOn w:val="a"/>
    <w:qFormat/>
    <w:pPr>
      <w:numPr>
        <w:numId w:val="3"/>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spacing w:after="0"/>
      <w:jc w:val="both"/>
    </w:pPr>
    <w:rPr>
      <w:rFonts w:eastAsia="Times New Roman"/>
      <w:lang w:val="en-GB" w:eastAsia="en-GB"/>
    </w:rPr>
  </w:style>
  <w:style w:type="paragraph" w:styleId="24">
    <w:name w:val="Body Text Indent 2"/>
    <w:basedOn w:val="a"/>
    <w:link w:val="2Char1"/>
    <w:qFormat/>
    <w:pPr>
      <w:widowControl w:val="0"/>
      <w:tabs>
        <w:tab w:val="left" w:pos="2205"/>
      </w:tabs>
      <w:spacing w:after="0"/>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35">
    <w:name w:val="Body Text Indent 3"/>
    <w:basedOn w:val="a"/>
    <w:link w:val="3Char1"/>
    <w:qFormat/>
    <w:pPr>
      <w:spacing w:after="0"/>
      <w:ind w:left="1080"/>
    </w:pPr>
    <w:rPr>
      <w:rFonts w:eastAsia="Times New Roman"/>
      <w:lang w:eastAsia="ja-JP"/>
    </w:rPr>
  </w:style>
  <w:style w:type="paragraph" w:styleId="af2">
    <w:name w:val="table of figures"/>
    <w:basedOn w:val="a9"/>
    <w:next w:val="a"/>
    <w:uiPriority w:val="99"/>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spacing w:after="0"/>
      <w:jc w:val="both"/>
    </w:pPr>
    <w:rPr>
      <w:rFonts w:ascii="Arial" w:hAnsi="Arial"/>
      <w:sz w:val="22"/>
    </w:rPr>
  </w:style>
  <w:style w:type="paragraph" w:styleId="af3">
    <w:name w:val="Normal (Web)"/>
    <w:basedOn w:val="a"/>
    <w:uiPriority w:val="99"/>
    <w:unhideWhenUsed/>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4">
    <w:name w:val="Title"/>
    <w:basedOn w:val="a"/>
    <w:next w:val="a"/>
    <w:link w:val="Charb"/>
    <w:qFormat/>
    <w:pPr>
      <w:spacing w:after="0"/>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uiPriority w:val="99"/>
    <w:qFormat/>
    <w:rPr>
      <w:b/>
      <w:bCs/>
    </w:rPr>
  </w:style>
  <w:style w:type="table" w:styleId="af6">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style>
  <w:style w:type="character" w:styleId="af8">
    <w:name w:val="FollowedHyperlink"/>
    <w:rPr>
      <w:color w:val="800080"/>
      <w:u w:val="single"/>
    </w:rPr>
  </w:style>
  <w:style w:type="character" w:styleId="af9">
    <w:name w:val="Emphasis"/>
    <w:qFormat/>
    <w:rPr>
      <w:i/>
      <w:iCs/>
    </w:rPr>
  </w:style>
  <w:style w:type="character" w:styleId="afa">
    <w:name w:val="Hyperlink"/>
    <w:uiPriority w:val="99"/>
    <w:rPr>
      <w:color w:val="0000FF"/>
      <w:u w:val="single"/>
    </w:rPr>
  </w:style>
  <w:style w:type="character" w:styleId="afb">
    <w:name w:val="annotation reference"/>
    <w:qFormat/>
    <w:rPr>
      <w:sz w:val="16"/>
      <w:szCs w:val="16"/>
    </w:rPr>
  </w:style>
  <w:style w:type="character" w:styleId="afc">
    <w:name w:val="footnote reference"/>
    <w:qFormat/>
    <w:rPr>
      <w:b/>
      <w:position w:val="6"/>
      <w:sz w:val="16"/>
    </w:rPr>
  </w:style>
  <w:style w:type="character" w:customStyle="1" w:styleId="Char6">
    <w:name w:val="풍선 도움말 텍스트 Char"/>
    <w:link w:val="ac"/>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4"/>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pPr>
      <w:spacing w:after="120"/>
    </w:pPr>
    <w:rPr>
      <w:rFonts w:ascii="Arial" w:eastAsia="MS Mincho" w:hAnsi="Arial"/>
      <w:lang w:val="en-GB" w:eastAsia="en-US"/>
    </w:rPr>
  </w:style>
  <w:style w:type="character" w:customStyle="1" w:styleId="1Char">
    <w:name w:val="제목 1 Char"/>
    <w:link w:val="1"/>
    <w:rPr>
      <w:rFonts w:ascii="Arial" w:hAnsi="Arial"/>
      <w:sz w:val="36"/>
      <w:lang w:val="en-GB" w:eastAsia="en-US"/>
    </w:rPr>
  </w:style>
  <w:style w:type="character" w:customStyle="1" w:styleId="2Char">
    <w:name w:val="제목 2 Char"/>
    <w:link w:val="2"/>
    <w:rPr>
      <w:rFonts w:ascii="Arial" w:hAnsi="Arial"/>
      <w:sz w:val="32"/>
      <w:lang w:val="en-GB" w:eastAsia="en-US"/>
    </w:rPr>
  </w:style>
  <w:style w:type="character" w:customStyle="1" w:styleId="3Char">
    <w:name w:val="제목 3 Char"/>
    <w:link w:val="30"/>
    <w:rPr>
      <w:rFonts w:ascii="Arial" w:hAnsi="Arial"/>
      <w:sz w:val="28"/>
      <w:lang w:val="en-GB" w:eastAsia="en-US"/>
    </w:rPr>
  </w:style>
  <w:style w:type="character" w:customStyle="1" w:styleId="4Char">
    <w:name w:val="제목 4 Char"/>
    <w:link w:val="4"/>
    <w:rPr>
      <w:rFonts w:ascii="Arial" w:hAnsi="Arial"/>
      <w:sz w:val="24"/>
      <w:lang w:val="en-GB" w:eastAsia="en-US"/>
    </w:rPr>
  </w:style>
  <w:style w:type="character" w:customStyle="1" w:styleId="5Char">
    <w:name w:val="제목 5 Char"/>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d">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列表段落11,列出段落"/>
    <w:basedOn w:val="a"/>
    <w:link w:val="Chard"/>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Char9">
    <w:name w:val="부제 Char"/>
    <w:link w:val="af0"/>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Char2">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e">
    <w:name w:val="Placeholder Text"/>
    <w:uiPriority w:val="99"/>
    <w:semiHidden/>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Chard">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d"/>
    <w:uiPriority w:val="34"/>
    <w:qFormat/>
    <w:locked/>
    <w:rPr>
      <w:rFonts w:ascii="Calibri" w:eastAsia="Calibri" w:hAnsi="Calibri"/>
      <w:sz w:val="22"/>
      <w:szCs w:val="22"/>
      <w:lang w:eastAsia="en-US"/>
    </w:rPr>
  </w:style>
  <w:style w:type="paragraph" w:customStyle="1" w:styleId="References">
    <w:name w:val="References"/>
    <w:basedOn w:val="a"/>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머리글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바탕"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메모 주제 Char"/>
    <w:link w:val="af5"/>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Chara">
    <w:name w:val="각주 텍스트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문서 구조 Char"/>
    <w:link w:val="a7"/>
    <w:uiPriority w:val="99"/>
    <w:qFormat/>
    <w:rPr>
      <w:rFonts w:ascii="Tahoma" w:hAnsi="Tahoma"/>
      <w:shd w:val="clear" w:color="auto" w:fill="000080"/>
      <w:lang w:eastAsia="en-US"/>
    </w:rPr>
  </w:style>
  <w:style w:type="character" w:customStyle="1" w:styleId="Char4">
    <w:name w:val="글자만 Char"/>
    <w:basedOn w:val="a0"/>
    <w:link w:val="aa"/>
    <w:qFormat/>
    <w:rPr>
      <w:rFonts w:ascii="Courier New" w:eastAsia="Times New Roman" w:hAnsi="Courier New"/>
      <w:lang w:val="nb-NO" w:eastAsia="en-GB"/>
    </w:rPr>
  </w:style>
  <w:style w:type="character" w:customStyle="1" w:styleId="Char3">
    <w:name w:val="본문 Char"/>
    <w:link w:val="a9"/>
    <w:qFormat/>
    <w:rPr>
      <w:rFonts w:ascii="Times" w:hAnsi="Times"/>
      <w:szCs w:val="24"/>
      <w:lang w:eastAsia="en-US"/>
    </w:rPr>
  </w:style>
  <w:style w:type="character" w:customStyle="1" w:styleId="2Char2">
    <w:name w:val="본문 2 Char"/>
    <w:link w:val="25"/>
    <w:qFormat/>
    <w:rPr>
      <w:rFonts w:ascii="Arial" w:hAnsi="Arial"/>
      <w:sz w:val="22"/>
      <w:lang w:eastAsia="en-US"/>
    </w:rPr>
  </w:style>
  <w:style w:type="character" w:customStyle="1" w:styleId="2Char1">
    <w:name w:val="본문 들여쓰기 2 Char"/>
    <w:basedOn w:val="a0"/>
    <w:link w:val="24"/>
    <w:qFormat/>
    <w:rPr>
      <w:rFonts w:ascii="Times New Roman" w:eastAsia="Times New Roman" w:hAnsi="Times New Roman"/>
      <w:kern w:val="2"/>
      <w:lang w:val="zh-CN" w:eastAsia="zh-CN"/>
    </w:rPr>
  </w:style>
  <w:style w:type="character" w:customStyle="1" w:styleId="3Char1">
    <w:name w:val="본문 들여쓰기 3 Char"/>
    <w:basedOn w:val="a0"/>
    <w:link w:val="35"/>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pPr>
      <w:tabs>
        <w:tab w:val="left" w:pos="1134"/>
      </w:tabs>
      <w:spacing w:after="0"/>
    </w:pPr>
    <w:rPr>
      <w:rFonts w:eastAsia="MS Mincho"/>
      <w:lang w:val="en-GB" w:eastAsia="en-GB"/>
    </w:rPr>
  </w:style>
  <w:style w:type="paragraph" w:customStyle="1" w:styleId="tabletext0">
    <w:name w:val="table text"/>
    <w:basedOn w:val="a"/>
    <w:next w:val="table"/>
    <w:qFormat/>
    <w:pPr>
      <w:spacing w:after="0"/>
    </w:pPr>
    <w:rPr>
      <w:rFonts w:eastAsia="MS Mincho"/>
      <w:i/>
      <w:lang w:val="en-GB" w:eastAsia="en-GB"/>
    </w:rPr>
  </w:style>
  <w:style w:type="paragraph" w:customStyle="1" w:styleId="HE">
    <w:name w:val="HE"/>
    <w:basedOn w:val="a"/>
    <w:qFormat/>
    <w:pPr>
      <w:spacing w:after="0"/>
    </w:pPr>
    <w:rPr>
      <w:rFonts w:eastAsia="MS Mincho"/>
      <w:b/>
      <w:lang w:val="en-GB" w:eastAsia="en-GB"/>
    </w:rPr>
  </w:style>
  <w:style w:type="paragraph" w:customStyle="1" w:styleId="berschrift1H1">
    <w:name w:val="Überschrift 1.H1"/>
    <w:basedOn w:val="a"/>
    <w:next w:val="a"/>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a"/>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pPr>
      <w:keepLines w:val="0"/>
      <w:numPr>
        <w:numId w:val="11"/>
      </w:numPr>
      <w:pBdr>
        <w:top w:val="none" w:sz="0" w:space="0" w:color="auto"/>
      </w:pBdr>
      <w:spacing w:after="0"/>
    </w:pPr>
    <w:rPr>
      <w:rFonts w:eastAsia="Times New Roman"/>
      <w:b/>
      <w:kern w:val="28"/>
      <w:sz w:val="24"/>
      <w:lang w:val="en-US" w:eastAsia="en-GB"/>
    </w:rPr>
  </w:style>
  <w:style w:type="character" w:customStyle="1" w:styleId="Char5">
    <w:name w:val="날짜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pPr>
      <w:spacing w:after="0" w:line="240" w:lineRule="exact"/>
      <w:jc w:val="center"/>
    </w:pPr>
    <w:rPr>
      <w:rFonts w:eastAsia="Times New Roman"/>
      <w:sz w:val="16"/>
      <w:lang w:eastAsia="ja-JP"/>
    </w:rPr>
  </w:style>
  <w:style w:type="paragraph" w:customStyle="1" w:styleId="h60">
    <w:name w:val="h6"/>
    <w:basedOn w:val="a"/>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spacing w:after="0"/>
      <w:jc w:val="center"/>
      <w:textAlignment w:val="auto"/>
    </w:pPr>
    <w:rPr>
      <w:rFonts w:ascii="Arial" w:eastAsia="바탕"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Heading2Char1">
    <w:name w:val="Heading 2 Char1"/>
    <w:rPr>
      <w:rFonts w:ascii="Arial" w:hAnsi="Arial"/>
      <w:sz w:val="3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rPr>
      <w:rFonts w:ascii="Arial" w:hAnsi="Arial"/>
      <w:lang w:val="en-GB" w:eastAsia="en-US"/>
    </w:rPr>
  </w:style>
  <w:style w:type="character" w:customStyle="1" w:styleId="8Char">
    <w:name w:val="제목 8 Char"/>
    <w:link w:val="8"/>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
    <w:name w:val="목록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목록 2 Char"/>
    <w:link w:val="20"/>
    <w:qFormat/>
    <w:rPr>
      <w:rFonts w:ascii="Times New Roman" w:hAnsi="Times New Roman"/>
      <w:lang w:eastAsia="en-US"/>
    </w:rPr>
  </w:style>
  <w:style w:type="character" w:customStyle="1" w:styleId="3Char0">
    <w:name w:val="목록 3 Char"/>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바닥글 Char"/>
    <w:link w:val="ad"/>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d"/>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Charb">
    <w:name w:val="제목 Char"/>
    <w:basedOn w:val="a0"/>
    <w:link w:val="af4"/>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캡션 Char"/>
    <w:link w:val="a6"/>
    <w:uiPriority w:val="35"/>
    <w:qFormat/>
    <w:rPr>
      <w:rFonts w:ascii="Times New Roman" w:hAnsi="Times New Roman"/>
      <w:b/>
      <w:bCs/>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xmsonormal">
    <w:name w:val="x_msonormal"/>
    <w:basedOn w:val="a"/>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3GPPAgreements">
    <w:name w:val="3GPP Agreements"/>
    <w:basedOn w:val="a"/>
    <w:link w:val="3GPPAgreementsChar"/>
    <w:qFormat/>
    <w:rsid w:val="00ED51A6"/>
    <w:pPr>
      <w:numPr>
        <w:numId w:val="38"/>
      </w:numPr>
      <w:spacing w:before="60" w:after="60"/>
      <w:jc w:val="both"/>
    </w:pPr>
    <w:rPr>
      <w:sz w:val="22"/>
      <w:lang w:eastAsia="zh-CN"/>
    </w:rPr>
  </w:style>
  <w:style w:type="character" w:customStyle="1" w:styleId="3GPPAgreementsChar">
    <w:name w:val="3GPP Agreements Char"/>
    <w:link w:val="3GPPAgreements"/>
    <w:qFormat/>
    <w:rsid w:val="00ED51A6"/>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5190">
      <w:bodyDiv w:val="1"/>
      <w:marLeft w:val="0"/>
      <w:marRight w:val="0"/>
      <w:marTop w:val="0"/>
      <w:marBottom w:val="0"/>
      <w:divBdr>
        <w:top w:val="none" w:sz="0" w:space="0" w:color="auto"/>
        <w:left w:val="none" w:sz="0" w:space="0" w:color="auto"/>
        <w:bottom w:val="none" w:sz="0" w:space="0" w:color="auto"/>
        <w:right w:val="none" w:sz="0" w:space="0" w:color="auto"/>
      </w:divBdr>
    </w:div>
    <w:div w:id="482820010">
      <w:bodyDiv w:val="1"/>
      <w:marLeft w:val="0"/>
      <w:marRight w:val="0"/>
      <w:marTop w:val="0"/>
      <w:marBottom w:val="0"/>
      <w:divBdr>
        <w:top w:val="none" w:sz="0" w:space="0" w:color="auto"/>
        <w:left w:val="none" w:sz="0" w:space="0" w:color="auto"/>
        <w:bottom w:val="none" w:sz="0" w:space="0" w:color="auto"/>
        <w:right w:val="none" w:sz="0" w:space="0" w:color="auto"/>
      </w:divBdr>
    </w:div>
    <w:div w:id="1472137596">
      <w:bodyDiv w:val="1"/>
      <w:marLeft w:val="0"/>
      <w:marRight w:val="0"/>
      <w:marTop w:val="0"/>
      <w:marBottom w:val="0"/>
      <w:divBdr>
        <w:top w:val="none" w:sz="0" w:space="0" w:color="auto"/>
        <w:left w:val="none" w:sz="0" w:space="0" w:color="auto"/>
        <w:bottom w:val="none" w:sz="0" w:space="0" w:color="auto"/>
        <w:right w:val="none" w:sz="0" w:space="0" w:color="auto"/>
      </w:divBdr>
    </w:div>
    <w:div w:id="1508910872">
      <w:bodyDiv w:val="1"/>
      <w:marLeft w:val="0"/>
      <w:marRight w:val="0"/>
      <w:marTop w:val="0"/>
      <w:marBottom w:val="0"/>
      <w:divBdr>
        <w:top w:val="none" w:sz="0" w:space="0" w:color="auto"/>
        <w:left w:val="none" w:sz="0" w:space="0" w:color="auto"/>
        <w:bottom w:val="none" w:sz="0" w:space="0" w:color="auto"/>
        <w:right w:val="none" w:sz="0" w:space="0" w:color="auto"/>
      </w:divBdr>
    </w:div>
    <w:div w:id="1616018785">
      <w:bodyDiv w:val="1"/>
      <w:marLeft w:val="0"/>
      <w:marRight w:val="0"/>
      <w:marTop w:val="0"/>
      <w:marBottom w:val="0"/>
      <w:divBdr>
        <w:top w:val="none" w:sz="0" w:space="0" w:color="auto"/>
        <w:left w:val="none" w:sz="0" w:space="0" w:color="auto"/>
        <w:bottom w:val="none" w:sz="0" w:space="0" w:color="auto"/>
        <w:right w:val="none" w:sz="0" w:space="0" w:color="auto"/>
      </w:divBdr>
    </w:div>
    <w:div w:id="1704861998">
      <w:bodyDiv w:val="1"/>
      <w:marLeft w:val="0"/>
      <w:marRight w:val="0"/>
      <w:marTop w:val="0"/>
      <w:marBottom w:val="0"/>
      <w:divBdr>
        <w:top w:val="none" w:sz="0" w:space="0" w:color="auto"/>
        <w:left w:val="none" w:sz="0" w:space="0" w:color="auto"/>
        <w:bottom w:val="none" w:sz="0" w:space="0" w:color="auto"/>
        <w:right w:val="none" w:sz="0" w:space="0" w:color="auto"/>
      </w:divBdr>
    </w:div>
    <w:div w:id="176757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3gpp.org/ftp/tsg_ran/WG1_RL1/TSGR1_103-e/Inbox/drafts/8.6/EvaluationResults/RedCapCoverage/28GHz/RedCapCoverage-28GHz-v012-QC-Ericsson.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1_RL1/TSGR1_103-e/Inbox/drafts/8.6/EvaluationResults/RedCapCoverage/4GHz/RedCapCoverage-4GHz-v014.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700MHz/RedCapCoverage-700MHz-v018-Panasonic.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6GHz/RedCapCoverage-2.6GHz-v019-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3-e/Inbox/drafts/8.6/EvaluationResults/RedCapCapacity/RedCapCapacity-v008-QC-Nokia.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http://purl.org/dc/dcmitype/"/>
    <ds:schemaRef ds:uri="43ccb914-11d9-4fe3-95d9-d4bb98934d3b"/>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8907BC-5B6B-4C21-BC85-DE077B6E8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79</Pages>
  <Words>29282</Words>
  <Characters>152830</Characters>
  <Application>Microsoft Office Word</Application>
  <DocSecurity>0</DocSecurity>
  <Lines>1273</Lines>
  <Paragraphs>363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181749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최승훈/표준연구팀(SR)/Principal Engineer/삼성전자</cp:lastModifiedBy>
  <cp:revision>3</cp:revision>
  <cp:lastPrinted>2020-08-17T03:17:00Z</cp:lastPrinted>
  <dcterms:created xsi:type="dcterms:W3CDTF">2020-11-04T22:03:00Z</dcterms:created>
  <dcterms:modified xsi:type="dcterms:W3CDTF">2020-11-04T22:21:00Z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1604434791</vt:lpwstr>
  </property>
</Properties>
</file>