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2" w:history="1">
        <w:r w:rsidR="00274DE3">
          <w:rPr>
            <w:rStyle w:val="af2"/>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1B67A61A" w:rsidR="00AE79EA"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3"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5" w:author="作者">
              <w:r w:rsidDel="00B111E1">
                <w:delText>However, d</w:delText>
              </w:r>
            </w:del>
            <w:ins w:id="6" w:author="作者">
              <w:del w:id="7" w:author="作者">
                <w:r w:rsidDel="00B111E1">
                  <w:delText>D</w:delText>
                </w:r>
              </w:del>
            </w:ins>
            <w:del w:id="8" w:author="作者">
              <w:r w:rsidDel="00B111E1">
                <w:delText>epending on the traffic characteristics, the average power consumption of the UE can increase or decrease.</w:delText>
              </w:r>
            </w:del>
            <w:ins w:id="9" w:author="作者">
              <w:r>
                <w:t xml:space="preserve">However, downlink reception time may be longer for large payloads due to reduced </w:t>
              </w:r>
              <w:proofErr w:type="spellStart"/>
              <w:r>
                <w:t>spectal</w:t>
              </w:r>
              <w:proofErr w:type="spellEnd"/>
              <w:r>
                <w:t xml:space="preserve"> efficiency.</w:t>
              </w:r>
            </w:ins>
          </w:p>
          <w:p w14:paraId="6008D44B" w14:textId="77777777" w:rsidR="00AC3121" w:rsidRDefault="00AC3121" w:rsidP="007717AB">
            <w:pPr>
              <w:jc w:val="both"/>
            </w:pPr>
            <w:r>
              <w:t>[…]</w:t>
            </w:r>
          </w:p>
          <w:p w14:paraId="4DC537C8" w14:textId="77777777" w:rsidR="00AC3121" w:rsidRPr="000E647A" w:rsidRDefault="00AC3121" w:rsidP="007717AB">
            <w:pPr>
              <w:pStyle w:val="3"/>
            </w:pPr>
            <w:r>
              <w:t>7</w:t>
            </w:r>
            <w:r w:rsidRPr="000E647A">
              <w:t>.2.4</w:t>
            </w:r>
            <w:r w:rsidRPr="000E647A">
              <w:tab/>
              <w:t xml:space="preserve">Analysis of </w:t>
            </w:r>
            <w:r>
              <w:t>coexistence with legacy UEs</w:t>
            </w:r>
          </w:p>
          <w:p w14:paraId="21F9DB22" w14:textId="77777777" w:rsidR="00AC3121" w:rsidRDefault="00AC3121" w:rsidP="007717AB">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作者">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作者">
              <w:r w:rsidDel="00BE700E">
                <w:rPr>
                  <w:rFonts w:ascii="Times New Roman" w:hAnsi="Times New Roman"/>
                </w:rPr>
                <w:delText>may</w:delText>
              </w:r>
            </w:del>
            <w:ins w:id="12" w:author="作者">
              <w:del w:id="13" w:author="作者">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作者">
              <w:r w:rsidDel="00C6794D">
                <w:delText xml:space="preserve">Furthermore, due to the reduced downlink spectral efficiency, </w:delText>
              </w:r>
              <w:r w:rsidRPr="003E7E26" w:rsidDel="00C6794D">
                <w:delText>more resources are</w:delText>
              </w:r>
            </w:del>
            <w:ins w:id="15" w:author="作者">
              <w:del w:id="16" w:author="作者">
                <w:r w:rsidDel="00C6794D">
                  <w:delText>may be</w:delText>
                </w:r>
              </w:del>
            </w:ins>
            <w:del w:id="17" w:author="作者">
              <w:r w:rsidRPr="003E7E26" w:rsidDel="00C6794D">
                <w:delText xml:space="preserve"> needed for </w:delText>
              </w:r>
              <w:r w:rsidDel="00C6794D">
                <w:delText>broadcast</w:delText>
              </w:r>
              <w:r w:rsidRPr="003E7E26" w:rsidDel="00C6794D">
                <w:delText xml:space="preserve"> channels </w:delText>
              </w:r>
            </w:del>
            <w:ins w:id="18" w:author="作者">
              <w:del w:id="19" w:author="作者">
                <w:r w:rsidDel="00C6794D">
                  <w:delText xml:space="preserve">such as broadcast PDCCH </w:delText>
                </w:r>
              </w:del>
            </w:ins>
            <w:del w:id="20"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作者">
              <w:r>
                <w:t xml:space="preserve">If </w:t>
              </w:r>
            </w:ins>
            <w:del w:id="22" w:author="作者">
              <w:r w:rsidDel="00EF0B81">
                <w:delText xml:space="preserve">The need to use </w:delText>
              </w:r>
            </w:del>
            <w:r>
              <w:t>higher PDCCH aggregation levels</w:t>
            </w:r>
            <w:ins w:id="23" w:author="作者">
              <w:r>
                <w:t xml:space="preserve"> are used</w:t>
              </w:r>
            </w:ins>
            <w:r>
              <w:t xml:space="preserve"> for RedCap UEs</w:t>
            </w:r>
            <w:del w:id="24" w:author="作者">
              <w:r w:rsidDel="00EF0B81">
                <w:delText xml:space="preserve"> may also increase</w:delText>
              </w:r>
            </w:del>
            <w:ins w:id="25" w:author="作者">
              <w:r>
                <w:t>,</w:t>
              </w:r>
            </w:ins>
            <w:r>
              <w:t xml:space="preserve"> the PDCCH blocking probability for legacy UEs </w:t>
            </w:r>
            <w:ins w:id="26" w:author="作者">
              <w:r>
                <w:t xml:space="preserve">may be increased </w:t>
              </w:r>
            </w:ins>
            <w:r>
              <w:t>if they share the same CORESET.</w:t>
            </w:r>
          </w:p>
          <w:p w14:paraId="227DF0B1" w14:textId="77777777" w:rsidR="00AC3121" w:rsidRDefault="00AC3121" w:rsidP="007717AB">
            <w:pPr>
              <w:pStyle w:val="3"/>
            </w:pPr>
            <w:r>
              <w:t>7</w:t>
            </w:r>
            <w:r w:rsidRPr="000E647A">
              <w:t>.2.</w:t>
            </w:r>
            <w:r>
              <w:t>5</w:t>
            </w:r>
            <w:r w:rsidRPr="000E647A">
              <w:tab/>
              <w:t>Analysis of specification impacts</w:t>
            </w:r>
          </w:p>
          <w:p w14:paraId="54877BFC" w14:textId="77777777" w:rsidR="00AC3121" w:rsidRDefault="00AC3121" w:rsidP="007717AB">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 xml:space="preserve">Additionally, to address the performance and coexistence impacts identified in </w:t>
            </w:r>
            <w:proofErr w:type="spellStart"/>
            <w:r>
              <w:t>subcluses</w:t>
            </w:r>
            <w:proofErr w:type="spellEnd"/>
            <w:r>
              <w:t xml:space="preserve"> 7.2.3 and 7.2.4, specification work</w:t>
            </w:r>
            <w:ins w:id="27" w:author="作者">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作者">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作者"/>
                <w:b/>
                <w:bCs/>
              </w:rPr>
            </w:pPr>
            <w:del w:id="31" w:author="作者">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作者"/>
              </w:rPr>
            </w:pPr>
            <w:del w:id="33" w:author="作者">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作者">
              <w:del w:id="35" w:author="作者">
                <w:r w:rsidDel="00B25F44">
                  <w:delText>D</w:delText>
                </w:r>
              </w:del>
            </w:ins>
            <w:del w:id="36" w:author="作者">
              <w:r w:rsidDel="00B25F44">
                <w:delText>epending on the traffic characteristics</w:delText>
              </w:r>
            </w:del>
            <w:ins w:id="37" w:author="作者">
              <w:del w:id="38" w:author="作者">
                <w:r w:rsidDel="00B25F44">
                  <w:delText xml:space="preserve"> (e.g. due to prolonged continuous downlink and uplink transmission)</w:delText>
                </w:r>
              </w:del>
            </w:ins>
            <w:del w:id="39" w:author="作者">
              <w:r w:rsidDel="00B25F44">
                <w:delText>, the average power consumption of the UE can increase or decrease.</w:delText>
              </w:r>
            </w:del>
          </w:p>
          <w:p w14:paraId="4022E285" w14:textId="77777777" w:rsidR="00AC3121" w:rsidDel="00B25F44" w:rsidRDefault="00AC3121" w:rsidP="007717AB">
            <w:pPr>
              <w:jc w:val="both"/>
              <w:rPr>
                <w:del w:id="40" w:author="作者"/>
              </w:rPr>
            </w:pPr>
            <w:del w:id="41" w:author="作者">
              <w:r w:rsidDel="00B25F44">
                <w:delText>[…]</w:delText>
              </w:r>
            </w:del>
          </w:p>
          <w:p w14:paraId="1558CE74" w14:textId="77777777" w:rsidR="00AC3121" w:rsidRPr="000E647A" w:rsidRDefault="00AC3121" w:rsidP="007717AB">
            <w:pPr>
              <w:pStyle w:val="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1AA5C763"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proofErr w:type="spellStart"/>
            <w:ins w:id="42" w:author="作者">
              <w:r>
                <w:t>gNB</w:t>
              </w:r>
              <w:proofErr w:type="spellEnd"/>
              <w:r>
                <w:t xml:space="preserve"> may need to use some means (e.g. access control) to avoid</w:t>
              </w:r>
            </w:ins>
            <w:del w:id="43" w:author="作者">
              <w:r w:rsidRPr="00304970" w:rsidDel="00BF4AC9">
                <w:delText xml:space="preserve">there may be </w:delText>
              </w:r>
              <w:r w:rsidDel="00BF4AC9">
                <w:delText>impact to eMBB UE performance in initial BWP due to</w:delText>
              </w:r>
            </w:del>
            <w:r>
              <w:t xml:space="preserve"> congestion</w:t>
            </w:r>
            <w:ins w:id="44" w:author="作者">
              <w:r>
                <w:t xml:space="preserve"> due to high load or </w:t>
              </w:r>
              <w:del w:id="45" w:author="作者">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w:t>
            </w:r>
            <w:ins w:id="46" w:author="作者">
              <w:r w:rsidR="00ED5A5D">
                <w:t xml:space="preserve">similarly to TDD, </w:t>
              </w:r>
            </w:ins>
            <w:r w:rsidRPr="00220473">
              <w:t xml:space="preserve">HD-FDD reduces </w:t>
            </w:r>
            <w:r>
              <w:t>user throughput</w:t>
            </w:r>
            <w:r w:rsidRPr="00220473">
              <w:t xml:space="preserve"> compared to FD-FDD</w:t>
            </w:r>
            <w:ins w:id="47" w:author="作者">
              <w:r>
                <w:t xml:space="preserve">, especially in case of simultaneous downlink and uplink traffic, and it may </w:t>
              </w:r>
              <w:del w:id="48" w:author="作者">
                <w:r w:rsidDel="00DD2D70">
                  <w:delText xml:space="preserve">not </w:delText>
                </w:r>
              </w:del>
              <w:r>
                <w:t xml:space="preserve">be </w:t>
              </w:r>
              <w:del w:id="49" w:author="作者">
                <w:r w:rsidDel="00DD2D70">
                  <w:delText>feasible</w:delText>
                </w:r>
              </w:del>
              <w:r>
                <w:t>challenging to meet the peak data rate requirements in downlink and uplink simultaneously</w:t>
              </w:r>
            </w:ins>
            <w:r>
              <w:t>.</w:t>
            </w:r>
            <w:ins w:id="50" w:author="作者">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作者">
              <w:r>
                <w:t xml:space="preserve"> at least for one direction (downlink or uplink)</w:t>
              </w:r>
            </w:ins>
            <w:del w:id="5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aa"/>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作者"/>
              </w:rPr>
            </w:pPr>
            <w:del w:id="5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作者">
              <w:r>
                <w:rPr>
                  <w:lang w:val="en-US" w:eastAsia="zh-CN"/>
                </w:rPr>
                <w:t>Depending on the detailed solution, it may or may not be possible to reuse e</w:t>
              </w:r>
            </w:ins>
            <w:del w:id="56" w:author="作者">
              <w:r w:rsidDel="00C53814">
                <w:rPr>
                  <w:lang w:val="en-US" w:eastAsia="zh-CN"/>
                </w:rPr>
                <w:delText>E</w:delText>
              </w:r>
            </w:del>
            <w:r>
              <w:rPr>
                <w:lang w:val="en-US" w:eastAsia="zh-CN"/>
              </w:rPr>
              <w:t xml:space="preserve">xisting RAN1 specification for non-full-duplex operation </w:t>
            </w:r>
            <w:del w:id="57" w:author="作者">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作者">
              <w:del w:id="59" w:author="作者">
                <w:r w:rsidDel="00C53814">
                  <w:rPr>
                    <w:lang w:val="en-US" w:eastAsia="zh-CN"/>
                  </w:rPr>
                  <w:delText>y</w:delText>
                </w:r>
              </w:del>
            </w:ins>
            <w:del w:id="60" w:author="作者">
              <w:r w:rsidDel="00C53814">
                <w:rPr>
                  <w:lang w:val="en-US" w:eastAsia="zh-CN"/>
                </w:rPr>
                <w:delText xml:space="preserve"> </w:delText>
              </w:r>
              <w:r w:rsidDel="00B71B94">
                <w:rPr>
                  <w:lang w:val="en-US" w:eastAsia="zh-CN"/>
                </w:rPr>
                <w:delText>to</w:delText>
              </w:r>
            </w:del>
            <w:ins w:id="61" w:author="作者">
              <w:del w:id="62" w:author="作者">
                <w:r w:rsidDel="00C53814">
                  <w:rPr>
                    <w:lang w:val="en-US" w:eastAsia="zh-CN"/>
                  </w:rPr>
                  <w:delText>be</w:delText>
                </w:r>
              </w:del>
            </w:ins>
            <w:del w:id="63" w:author="作者">
              <w:r w:rsidDel="00C53814">
                <w:rPr>
                  <w:lang w:val="en-US" w:eastAsia="zh-CN"/>
                </w:rPr>
                <w:delText xml:space="preserve"> reuse</w:delText>
              </w:r>
            </w:del>
            <w:ins w:id="64" w:author="作者">
              <w:del w:id="65" w:author="作者">
                <w:r w:rsidDel="00C53814">
                  <w:rPr>
                    <w:lang w:val="en-US" w:eastAsia="zh-CN"/>
                  </w:rPr>
                  <w:delText>d</w:delText>
                </w:r>
              </w:del>
            </w:ins>
            <w:del w:id="66" w:author="作者">
              <w:r w:rsidDel="00C53814">
                <w:rPr>
                  <w:lang w:val="en-US" w:eastAsia="zh-CN"/>
                </w:rPr>
                <w:delText xml:space="preserve"> </w:delText>
              </w:r>
            </w:del>
            <w:r>
              <w:rPr>
                <w:lang w:val="en-US" w:eastAsia="zh-CN"/>
              </w:rPr>
              <w:t>for support of HD-FDD operation type A</w:t>
            </w:r>
            <w:del w:id="67" w:author="作者">
              <w:r w:rsidDel="007E19C1">
                <w:rPr>
                  <w:lang w:val="en-US" w:eastAsia="zh-CN"/>
                </w:rPr>
                <w:delText>,</w:delText>
              </w:r>
            </w:del>
            <w:r>
              <w:rPr>
                <w:lang w:val="en-US" w:eastAsia="zh-CN"/>
              </w:rPr>
              <w:t xml:space="preserve"> </w:t>
            </w:r>
            <w:ins w:id="68" w:author="作者">
              <w:r>
                <w:rPr>
                  <w:lang w:val="en-US" w:eastAsia="zh-CN"/>
                </w:rPr>
                <w:t>(</w:t>
              </w:r>
            </w:ins>
            <w:r>
              <w:rPr>
                <w:lang w:val="en-US" w:eastAsia="zh-CN"/>
              </w:rPr>
              <w:t>but not for type B</w:t>
            </w:r>
            <w:ins w:id="69" w:author="作者">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作者">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作者">
              <w:r w:rsidDel="00054077">
                <w:delText>/</w:delText>
              </w:r>
            </w:del>
            <w:ins w:id="72" w:author="作者">
              <w:r>
                <w:t xml:space="preserve"> and </w:t>
              </w:r>
            </w:ins>
            <w:r>
              <w:t>N</w:t>
            </w:r>
            <w:r w:rsidRPr="00EF02FB">
              <w:rPr>
                <w:vertAlign w:val="subscript"/>
              </w:rPr>
              <w:t>2</w:t>
            </w:r>
            <w:r>
              <w:t xml:space="preserve"> may allow for processing with lower clock frequency and lower voltage which </w:t>
            </w:r>
            <w:del w:id="73" w:author="作者">
              <w:r w:rsidDel="00725A2F">
                <w:delText>h</w:delText>
              </w:r>
              <w:r w:rsidDel="0071660E">
                <w:delText>elps</w:delText>
              </w:r>
            </w:del>
            <w:ins w:id="74" w:author="作者">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作者">
              <w:r>
                <w:t xml:space="preserve"> or conservative scheduling is not possible</w:t>
              </w:r>
            </w:ins>
            <w:r w:rsidRPr="0053541B">
              <w:t xml:space="preserve">. </w:t>
            </w:r>
            <w:del w:id="77"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3"/>
            </w:pPr>
            <w:r>
              <w:t>7</w:t>
            </w:r>
            <w:r w:rsidRPr="000E647A">
              <w:t>.5.</w:t>
            </w:r>
            <w:r>
              <w:t>5</w:t>
            </w:r>
            <w:r w:rsidRPr="000E647A">
              <w:tab/>
              <w:t>Analysis of specification impacts</w:t>
            </w:r>
          </w:p>
          <w:p w14:paraId="4E44E31C" w14:textId="77777777" w:rsidR="00AC3121" w:rsidRPr="00B85AC0" w:rsidRDefault="00AC3121" w:rsidP="007717AB">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作者">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作者"/>
                <w:b/>
                <w:lang w:val="en-US" w:eastAsia="ja-JP"/>
              </w:rPr>
            </w:pPr>
            <w:del w:id="80" w:author="作者">
              <w:r w:rsidRPr="00ED3FEA" w:rsidDel="00C42BA4">
                <w:rPr>
                  <w:b/>
                  <w:lang w:val="en-US" w:eastAsia="ja-JP"/>
                </w:rPr>
                <w:delText>Power consumption:</w:delText>
              </w:r>
            </w:del>
          </w:p>
          <w:p w14:paraId="43D4954D" w14:textId="77777777" w:rsidR="00AC3121" w:rsidRPr="00F02E4B" w:rsidRDefault="00AC3121" w:rsidP="007717AB">
            <w:pPr>
              <w:jc w:val="both"/>
            </w:pPr>
            <w:del w:id="81" w:author="作者">
              <w:r w:rsidDel="00C42BA4">
                <w:delText>The reduced number of MIMO layers can result in a lower instantaneous power consumption due to the reduced peak data rate and reduced complexity in processing a smaller maximum transport block size.</w:delText>
              </w:r>
            </w:del>
            <w:ins w:id="82" w:author="作者">
              <w:del w:id="83" w:author="作者">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4" w:history="1">
        <w:r w:rsidRPr="00AC3121">
          <w:rPr>
            <w:rStyle w:val="af2"/>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84" w:author="作者">
              <w:r w:rsidDel="00212350">
                <w:delText>However, d</w:delText>
              </w:r>
            </w:del>
            <w:ins w:id="85"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proofErr w:type="gram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w:t>
            </w:r>
            <w:proofErr w:type="gramEnd"/>
            <w:r w:rsidRPr="00EE5300">
              <w:rPr>
                <w:rFonts w:eastAsia="DengXian"/>
                <w:color w:val="ED7D31" w:themeColor="accent2"/>
                <w:lang w:eastAsia="zh-CN"/>
              </w:rPr>
              <w:t xml:space="preserve">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作者">
              <w:r>
                <w:t xml:space="preserve"> (e.g. due to prolonged continuous downlink and uplink transmission)</w:t>
              </w:r>
            </w:ins>
            <w:r>
              <w:t xml:space="preserve">, the average power consumption of the UE can increase or </w:t>
            </w:r>
            <w:r>
              <w:lastRenderedPageBreak/>
              <w:t>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作者">
              <w:r w:rsidDel="00315D73">
                <w:delText xml:space="preserve">a </w:delText>
              </w:r>
            </w:del>
            <w:r>
              <w:t>lower instantaneous power consumption due to the reduced peak data rate and reduced complexity in processing a smaller maximum transport block size.</w:t>
            </w:r>
            <w:ins w:id="88" w:author="作者">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proofErr w:type="gram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w:t>
            </w:r>
            <w:proofErr w:type="gramEnd"/>
            <w:r w:rsidRPr="00EE5300">
              <w:rPr>
                <w:rFonts w:eastAsia="DengXian"/>
                <w:color w:val="ED7D31" w:themeColor="accent2"/>
                <w:lang w:eastAsia="zh-CN"/>
              </w:rPr>
              <w:t xml:space="preserve">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w:t>
            </w:r>
            <w:proofErr w:type="spellStart"/>
            <w:r w:rsidRPr="00AC3121">
              <w:rPr>
                <w:rFonts w:eastAsia="DengXian"/>
                <w:lang w:val="en-US" w:eastAsia="zh-CN"/>
              </w:rPr>
              <w:t>decriptions</w:t>
            </w:r>
            <w:proofErr w:type="spellEnd"/>
            <w:r w:rsidRPr="00AC3121">
              <w:rPr>
                <w:rFonts w:eastAsia="DengXian"/>
                <w:lang w:val="en-US" w:eastAsia="zh-CN"/>
              </w:rPr>
              <w:t xml:space="preserve">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作者">
              <w:r w:rsidRPr="00AC3121" w:rsidDel="003F6820">
                <w:delText>Furthermore, due to the reduced downlink spectral efficiency, more resources are</w:delText>
              </w:r>
            </w:del>
            <w:ins w:id="90" w:author="作者">
              <w:del w:id="91" w:author="作者">
                <w:r w:rsidRPr="00AC3121" w:rsidDel="003F6820">
                  <w:delText>may be</w:delText>
                </w:r>
              </w:del>
            </w:ins>
            <w:del w:id="92" w:author="作者">
              <w:r w:rsidRPr="00AC3121" w:rsidDel="003F6820">
                <w:delText xml:space="preserve"> needed for broadcast channels </w:delText>
              </w:r>
            </w:del>
            <w:ins w:id="93" w:author="作者">
              <w:del w:id="94" w:author="作者">
                <w:r w:rsidRPr="00AC3121" w:rsidDel="003F6820">
                  <w:delText xml:space="preserve">such as broadcast PDCCH </w:delText>
                </w:r>
              </w:del>
            </w:ins>
            <w:del w:id="95" w:author="作者">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w:t>
            </w:r>
            <w:proofErr w:type="spellStart"/>
            <w:r w:rsidRPr="00AC3121">
              <w:rPr>
                <w:rFonts w:eastAsia="DengXian"/>
                <w:lang w:val="en-US" w:eastAsia="zh-CN"/>
              </w:rPr>
              <w:t>accurace</w:t>
            </w:r>
            <w:proofErr w:type="spellEnd"/>
            <w:r w:rsidRPr="00AC3121">
              <w:rPr>
                <w:rFonts w:eastAsia="DengXian"/>
                <w:lang w:val="en-US" w:eastAsia="zh-CN"/>
              </w:rPr>
              <w:t>):</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RedCap UEs capability </w:t>
            </w:r>
            <w:proofErr w:type="spellStart"/>
            <w:r w:rsidRPr="00AC3121">
              <w:rPr>
                <w:rFonts w:eastAsia="DengXian"/>
                <w:lang w:val="en-US" w:eastAsia="zh-CN"/>
              </w:rPr>
              <w:t>v.s</w:t>
            </w:r>
            <w:proofErr w:type="spellEnd"/>
            <w:r w:rsidRPr="00AC3121">
              <w:rPr>
                <w:rFonts w:eastAsia="DengXian"/>
                <w:lang w:val="en-US" w:eastAsia="zh-CN"/>
              </w:rPr>
              <w:t xml:space="preserve">.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aa"/>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aa"/>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 xml:space="preserve">lso there has no consensus for the need of higher AL. The potential coverage </w:t>
            </w:r>
            <w:r w:rsidRPr="00AC3121">
              <w:rPr>
                <w:rFonts w:ascii="Times New Roman" w:eastAsia="DengXian" w:hAnsi="Times New Roman"/>
              </w:rPr>
              <w:lastRenderedPageBreak/>
              <w:t>loss for PDCCH can be compensated by other techniques or not specifically treated if the loss is not significant.</w:t>
            </w:r>
          </w:p>
          <w:p w14:paraId="5CF02CC2" w14:textId="5452AE62" w:rsidR="00A20022" w:rsidRPr="00AC3121" w:rsidRDefault="00A20022" w:rsidP="000D2A4F">
            <w:pPr>
              <w:pStyle w:val="aa"/>
              <w:rPr>
                <w:rFonts w:ascii="Times New Roman" w:eastAsia="DengXian" w:hAnsi="Times New Roman"/>
              </w:rPr>
            </w:pPr>
            <w:r w:rsidRPr="00AC3121">
              <w:rPr>
                <w:rFonts w:ascii="Times New Roman" w:eastAsia="DengXian" w:hAnsi="Times New Roman"/>
              </w:rPr>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a6"/>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w:t>
            </w:r>
            <w:proofErr w:type="spellStart"/>
            <w:r w:rsidRPr="00AC3121">
              <w:t>coexisitence</w:t>
            </w:r>
            <w:proofErr w:type="spellEnd"/>
            <w:r w:rsidRPr="00AC3121">
              <w:t xml:space="preserve"> scenario of RedCap in URLLC with legacy UEs can happen. However, the pre-emption operation may mostly be used for the case of eMBB </w:t>
            </w:r>
            <w:proofErr w:type="spellStart"/>
            <w:r w:rsidRPr="00AC3121">
              <w:t>coexisiting</w:t>
            </w:r>
            <w:proofErr w:type="spellEnd"/>
            <w:r w:rsidRPr="00AC3121">
              <w:t xml:space="preserve">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 xml:space="preserve">or the power saving </w:t>
            </w:r>
            <w:proofErr w:type="gramStart"/>
            <w:r w:rsidRPr="00AC3121">
              <w:rPr>
                <w:rFonts w:eastAsia="DengXian"/>
                <w:color w:val="70AD47" w:themeColor="accent6"/>
                <w:lang w:val="en-US" w:eastAsia="zh-CN"/>
              </w:rPr>
              <w:t>description  in</w:t>
            </w:r>
            <w:proofErr w:type="gramEnd"/>
            <w:r w:rsidRPr="00AC3121">
              <w:rPr>
                <w:rFonts w:eastAsia="DengXian"/>
                <w:color w:val="70AD47" w:themeColor="accent6"/>
                <w:lang w:val="en-US" w:eastAsia="zh-CN"/>
              </w:rPr>
              <w:t xml:space="preserve"> 7.2.3, 7.3.3 and 7.6.3 we propose the following changes. </w:t>
            </w:r>
            <w:proofErr w:type="spellStart"/>
            <w:r w:rsidRPr="00AC3121">
              <w:rPr>
                <w:rFonts w:eastAsia="DengXian"/>
                <w:color w:val="70AD47" w:themeColor="accent6"/>
                <w:lang w:val="en-US" w:eastAsia="zh-CN"/>
              </w:rPr>
              <w:t>Vivo’s</w:t>
            </w:r>
            <w:proofErr w:type="spellEnd"/>
            <w:r w:rsidRPr="00AC3121">
              <w:rPr>
                <w:rFonts w:eastAsia="DengXian"/>
                <w:color w:val="70AD47" w:themeColor="accent6"/>
                <w:lang w:val="en-US" w:eastAsia="zh-CN"/>
              </w:rPr>
              <w:t xml:space="preserve">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w:t>
            </w:r>
            <w:proofErr w:type="spellStart"/>
            <w:r w:rsidRPr="00AC3121">
              <w:t>instantenous</w:t>
            </w:r>
            <w:proofErr w:type="spellEnd"/>
            <w:r w:rsidRPr="00AC3121">
              <w:t xml:space="preserve"> power consumption in the RF and the baseband modules of the UE is expected to be reduced due to the use of fewer RF chains and the reduction </w:t>
            </w:r>
            <w:r w:rsidRPr="00AC3121">
              <w:lastRenderedPageBreak/>
              <w:t xml:space="preserve">in the complexity of multi-antenna processing. </w:t>
            </w:r>
            <w:ins w:id="96" w:author="作者">
              <w:r w:rsidRPr="00AC3121">
                <w:t xml:space="preserve">However, DL receiving time may be longer for large TB due to reduced </w:t>
              </w:r>
              <w:proofErr w:type="spellStart"/>
              <w:r w:rsidRPr="00AC3121">
                <w:t>spectal</w:t>
              </w:r>
              <w:proofErr w:type="spellEnd"/>
              <w:r w:rsidRPr="00AC3121">
                <w:t xml:space="preserve"> efficiency. </w:t>
              </w:r>
            </w:ins>
            <w:del w:id="97" w:author="作者">
              <w:r w:rsidRPr="00AC3121" w:rsidDel="00212350">
                <w:delText>However, d</w:delText>
              </w:r>
            </w:del>
            <w:ins w:id="98" w:author="作者">
              <w:del w:id="99" w:author="作者">
                <w:r w:rsidRPr="00AC3121" w:rsidDel="006B3155">
                  <w:delText>D</w:delText>
                </w:r>
              </w:del>
            </w:ins>
            <w:del w:id="100" w:author="作者">
              <w:r w:rsidRPr="00AC3121" w:rsidDel="006B3155">
                <w:delText>epending on 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作者">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 xml:space="preserve">&gt;We suggest </w:t>
            </w:r>
            <w:proofErr w:type="gramStart"/>
            <w:r w:rsidRPr="00AC3121">
              <w:rPr>
                <w:rFonts w:eastAsia="DengXian"/>
                <w:color w:val="70AD47" w:themeColor="accent6"/>
                <w:lang w:eastAsia="zh-CN"/>
              </w:rPr>
              <w:t>to delete</w:t>
            </w:r>
            <w:proofErr w:type="gramEnd"/>
            <w:r w:rsidRPr="00AC3121">
              <w:rPr>
                <w:rFonts w:eastAsia="DengXian"/>
                <w:color w:val="70AD47" w:themeColor="accent6"/>
                <w:lang w:eastAsia="zh-CN"/>
              </w:rPr>
              <w:t xml:space="preserv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作者">
              <w:r w:rsidRPr="00AC3121" w:rsidDel="00315D73">
                <w:delText xml:space="preserve">a </w:delText>
              </w:r>
            </w:del>
            <w:r w:rsidRPr="00AC3121">
              <w:t>lower instantaneous power consumption due to the reduced peak data rate and reduced complexity in processing a smaller maximum transport block size.</w:t>
            </w:r>
            <w:ins w:id="103" w:author="作者">
              <w:r w:rsidRPr="00AC3121">
                <w:t xml:space="preserve"> </w:t>
              </w:r>
              <w:del w:id="104" w:author="作者">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a6"/>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 xml:space="preserve">we </w:t>
            </w:r>
            <w:proofErr w:type="spellStart"/>
            <w:r w:rsidRPr="00AC3121">
              <w:rPr>
                <w:rFonts w:eastAsia="DengXian"/>
                <w:color w:val="70AD47" w:themeColor="accent6"/>
                <w:lang w:eastAsia="zh-CN"/>
              </w:rPr>
              <w:t>sugges</w:t>
            </w:r>
            <w:proofErr w:type="spellEnd"/>
            <w:r w:rsidRPr="00AC3121">
              <w:rPr>
                <w:rFonts w:eastAsia="DengXian"/>
                <w:color w:val="70AD47" w:themeColor="accent6"/>
                <w:lang w:eastAsia="zh-CN"/>
              </w:rPr>
              <w:t xml:space="preserve"> to make it clear as</w:t>
            </w:r>
          </w:p>
          <w:p w14:paraId="7AF44950" w14:textId="1FDBD7C3" w:rsidR="00CE73E5" w:rsidRPr="00AC3121" w:rsidRDefault="00CE73E5" w:rsidP="000D2A4F">
            <w:pPr>
              <w:jc w:val="both"/>
            </w:pPr>
            <w:r w:rsidRPr="00AC3121">
              <w:t xml:space="preserve">Additionally, to address the performance and coexistence impacts identified in </w:t>
            </w:r>
            <w:proofErr w:type="spellStart"/>
            <w:r w:rsidRPr="00AC3121">
              <w:t>subcluses</w:t>
            </w:r>
            <w:proofErr w:type="spellEnd"/>
            <w:r w:rsidRPr="00AC3121">
              <w:t xml:space="preserve"> 7.2.3 and 7.2.4, specification work</w:t>
            </w:r>
            <w:ins w:id="105" w:author="作者">
              <w:r w:rsidRPr="00AC3121">
                <w:t xml:space="preserve"> in other working groups</w:t>
              </w:r>
            </w:ins>
            <w:r w:rsidRPr="00AC3121">
              <w:t xml:space="preserve"> </w:t>
            </w:r>
            <w:ins w:id="106" w:author="作者">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we don</w:t>
            </w:r>
            <w:proofErr w:type="gramStart"/>
            <w:r w:rsidRPr="00AC3121">
              <w:rPr>
                <w:rFonts w:eastAsia="DengXian"/>
                <w:color w:val="70AD47" w:themeColor="accent6"/>
                <w:lang w:eastAsia="zh-CN"/>
              </w:rPr>
              <w:t>’</w:t>
            </w:r>
            <w:proofErr w:type="gramEnd"/>
            <w:r w:rsidRPr="00AC3121">
              <w:rPr>
                <w:rFonts w:eastAsia="DengXian"/>
                <w:color w:val="70AD47" w:themeColor="accent6"/>
                <w:lang w:eastAsia="zh-CN"/>
              </w:rPr>
              <w:t xml:space="preserve">t agree with new statement. If so, TDD cannot meet the peak data rate requirement. We suggest to change is back to </w:t>
            </w:r>
            <w:proofErr w:type="spellStart"/>
            <w:r w:rsidRPr="00AC3121">
              <w:rPr>
                <w:rFonts w:eastAsia="DengXian"/>
                <w:color w:val="70AD47" w:themeColor="accent6"/>
                <w:lang w:eastAsia="zh-CN"/>
              </w:rPr>
              <w:t>orginal</w:t>
            </w:r>
            <w:proofErr w:type="spellEnd"/>
            <w:r w:rsidRPr="00AC3121">
              <w:rPr>
                <w:rFonts w:eastAsia="DengXian"/>
                <w:color w:val="70AD47" w:themeColor="accent6"/>
                <w:lang w:eastAsia="zh-CN"/>
              </w:rPr>
              <w:t xml:space="preserve">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宋体"/>
                <w:lang w:val="en-US" w:eastAsia="zh-CN"/>
              </w:rPr>
              <w:t xml:space="preserve">There is </w:t>
            </w:r>
            <w:r w:rsidRPr="00AC3121">
              <w:t xml:space="preserve">minor </w:t>
            </w:r>
            <w:r w:rsidRPr="00AC3121">
              <w:rPr>
                <w:rFonts w:eastAsia="宋体"/>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 xml:space="preserve">especially in case of simultaneous downlink and </w:t>
            </w:r>
            <w:proofErr w:type="spellStart"/>
            <w:r w:rsidRPr="00AC3121">
              <w:rPr>
                <w:color w:val="FF0000"/>
              </w:rPr>
              <w:t>uplik</w:t>
            </w:r>
            <w:proofErr w:type="spellEnd"/>
            <w:r w:rsidRPr="00AC3121">
              <w:rPr>
                <w:color w:val="FF0000"/>
              </w:rPr>
              <w:t xml:space="preserve"> traffic</w:t>
            </w:r>
            <w:r w:rsidRPr="00AC3121">
              <w:t xml:space="preserve">. </w:t>
            </w:r>
            <w:del w:id="107" w:author="作者">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We are fine with FL</w:t>
            </w:r>
            <w:proofErr w:type="gramStart"/>
            <w:r w:rsidRPr="00AC3121">
              <w:rPr>
                <w:rFonts w:eastAsia="DengXian"/>
                <w:color w:val="70AD47" w:themeColor="accent6"/>
                <w:lang w:eastAsia="zh-CN"/>
              </w:rPr>
              <w:t>’</w:t>
            </w:r>
            <w:proofErr w:type="gramEnd"/>
            <w:r w:rsidRPr="00AC3121">
              <w:rPr>
                <w:rFonts w:eastAsia="DengXian"/>
                <w:color w:val="70AD47" w:themeColor="accent6"/>
                <w:lang w:eastAsia="zh-CN"/>
              </w:rPr>
              <w:t xml:space="preserve">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proofErr w:type="spellStart"/>
            <w:r w:rsidRPr="00AC3121">
              <w:rPr>
                <w:rFonts w:eastAsia="Malgun Gothic"/>
                <w:lang w:val="en-US" w:eastAsia="ko-KR"/>
              </w:rPr>
              <w:t>vivo’s</w:t>
            </w:r>
            <w:proofErr w:type="spellEnd"/>
            <w:r w:rsidRPr="00AC3121">
              <w:rPr>
                <w:rFonts w:eastAsia="Malgun Gothic"/>
                <w:lang w:val="en-US" w:eastAsia="ko-KR"/>
              </w:rPr>
              <w:t xml:space="preserve">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lastRenderedPageBreak/>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a6"/>
              <w:numPr>
                <w:ilvl w:val="0"/>
                <w:numId w:val="9"/>
              </w:numPr>
              <w:jc w:val="both"/>
              <w:rPr>
                <w:rFonts w:eastAsia="DengXian"/>
                <w:sz w:val="20"/>
                <w:szCs w:val="20"/>
                <w:lang w:val="en-US" w:eastAsia="zh-CN"/>
              </w:rPr>
            </w:pPr>
            <w:proofErr w:type="gramStart"/>
            <w:r w:rsidRPr="00AC3121">
              <w:rPr>
                <w:rFonts w:eastAsia="DengXian"/>
                <w:sz w:val="20"/>
                <w:szCs w:val="20"/>
                <w:lang w:val="en-US" w:eastAsia="zh-CN"/>
              </w:rPr>
              <w:t>we</w:t>
            </w:r>
            <w:proofErr w:type="gramEnd"/>
            <w:r w:rsidRPr="00AC3121">
              <w:rPr>
                <w:rFonts w:eastAsia="DengXian"/>
                <w:sz w:val="20"/>
                <w:szCs w:val="20"/>
                <w:lang w:val="en-US" w:eastAsia="zh-CN"/>
              </w:rPr>
              <w:t xml:space="preserv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w:t>
            </w:r>
            <w:proofErr w:type="gramStart"/>
            <w:r w:rsidRPr="00AC3121">
              <w:rPr>
                <w:rFonts w:eastAsia="DengXian"/>
                <w:lang w:val="en-US" w:eastAsia="zh-CN"/>
              </w:rPr>
              <w:t>) :</w:t>
            </w:r>
            <w:proofErr w:type="gramEnd"/>
            <w:r w:rsidRPr="00AC3121">
              <w:rPr>
                <w:rFonts w:eastAsia="DengXian"/>
                <w:lang w:val="en-US" w:eastAsia="zh-CN"/>
              </w:rPr>
              <w:t xml:space="preserve">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 xml:space="preserve">(7.2.4) </w:t>
            </w:r>
            <w:proofErr w:type="gramStart"/>
            <w:r w:rsidRPr="00AC3121">
              <w:rPr>
                <w:rFonts w:eastAsia="DengXian"/>
                <w:sz w:val="20"/>
                <w:szCs w:val="20"/>
                <w:lang w:val="en-US" w:eastAsia="zh-CN"/>
              </w:rPr>
              <w:t>We</w:t>
            </w:r>
            <w:proofErr w:type="gramEnd"/>
            <w:r w:rsidRPr="00AC3121">
              <w:rPr>
                <w:rFonts w:eastAsia="DengXian"/>
                <w:sz w:val="20"/>
                <w:szCs w:val="20"/>
                <w:lang w:val="en-US" w:eastAsia="zh-CN"/>
              </w:rPr>
              <w:t xml:space="preserve"> are OK with the FL text on higher AL in 7.2.4. We don’t really understand the structure of the text </w:t>
            </w:r>
            <w:proofErr w:type="spellStart"/>
            <w:r w:rsidRPr="00AC3121">
              <w:rPr>
                <w:rFonts w:eastAsia="DengXian"/>
                <w:sz w:val="20"/>
                <w:szCs w:val="20"/>
                <w:lang w:val="en-US" w:eastAsia="zh-CN"/>
              </w:rPr>
              <w:t>propsed</w:t>
            </w:r>
            <w:proofErr w:type="spellEnd"/>
            <w:r w:rsidRPr="00AC3121">
              <w:rPr>
                <w:rFonts w:eastAsia="DengXian"/>
                <w:sz w:val="20"/>
                <w:szCs w:val="20"/>
                <w:lang w:val="en-US" w:eastAsia="zh-CN"/>
              </w:rPr>
              <w:t xml:space="preserve">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w:t>
            </w:r>
            <w:proofErr w:type="gramStart"/>
            <w:r w:rsidRPr="00AC3121">
              <w:rPr>
                <w:rFonts w:eastAsia="DengXian"/>
                <w:sz w:val="20"/>
                <w:szCs w:val="20"/>
                <w:lang w:val="en-US" w:eastAsia="zh-CN"/>
              </w:rPr>
              <w:t>”.</w:t>
            </w:r>
            <w:proofErr w:type="gramEnd"/>
            <w:r w:rsidRPr="00AC3121">
              <w:rPr>
                <w:rFonts w:eastAsia="DengXian"/>
                <w:sz w:val="20"/>
                <w:szCs w:val="20"/>
                <w:lang w:val="en-US" w:eastAsia="zh-CN"/>
              </w:rPr>
              <w:t xml:space="preserve">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environment (there might also be eMBB-type devices on the network too: video monitoring </w:t>
            </w:r>
            <w:proofErr w:type="spellStart"/>
            <w:r w:rsidRPr="00AC3121">
              <w:rPr>
                <w:rFonts w:eastAsia="DengXian"/>
                <w:lang w:val="en-US" w:eastAsia="zh-CN"/>
              </w:rPr>
              <w:t>etc</w:t>
            </w:r>
            <w:proofErr w:type="spellEnd"/>
            <w:r w:rsidRPr="00AC3121">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proofErr w:type="spellStart"/>
            <w:r>
              <w:rPr>
                <w:rFonts w:eastAsia="DengXian"/>
                <w:lang w:val="en-US" w:eastAsia="zh-CN"/>
              </w:rPr>
              <w:t>MediaTek</w:t>
            </w:r>
            <w:proofErr w:type="spellEnd"/>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 xml:space="preserve">We support the FL proposal on power consumption in 7.2.3 and 7.6.3. We don’t agree with </w:t>
            </w:r>
            <w:proofErr w:type="spellStart"/>
            <w:r w:rsidRPr="00AC3121">
              <w:t>Vivo’s</w:t>
            </w:r>
            <w:proofErr w:type="spellEnd"/>
            <w:r w:rsidRPr="00AC3121">
              <w:t xml:space="preserve">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w:t>
            </w:r>
            <w:proofErr w:type="spellStart"/>
            <w:r w:rsidRPr="00AC3121">
              <w:t>from</w:t>
            </w:r>
            <w:proofErr w:type="spellEnd"/>
            <w:r w:rsidRPr="00AC3121">
              <w:t xml:space="preserve">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w:t>
            </w:r>
            <w:r w:rsidR="00D1139C" w:rsidRPr="00AC3121">
              <w:lastRenderedPageBreak/>
              <w:t>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lastRenderedPageBreak/>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a6"/>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a6"/>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a6"/>
              <w:rPr>
                <w:sz w:val="20"/>
                <w:szCs w:val="20"/>
              </w:rPr>
            </w:pPr>
            <w:r w:rsidRPr="00AC3121">
              <w:rPr>
                <w:sz w:val="20"/>
                <w:szCs w:val="20"/>
              </w:rPr>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a6"/>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a6"/>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a6"/>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a6"/>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a6"/>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rsidRPr="00AC3121">
              <w:t>anylses</w:t>
            </w:r>
            <w:proofErr w:type="spellEnd"/>
            <w:r w:rsidRPr="00AC3121">
              <w:t xml:space="preserve">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lastRenderedPageBreak/>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w:t>
            </w:r>
            <w:proofErr w:type="spellStart"/>
            <w:r>
              <w:t>the</w:t>
            </w:r>
            <w:proofErr w:type="spellEnd"/>
            <w:r>
              <w:t xml:space="preserve"> similar issue, which has already been slightly captured in 7.3.3. It is well known that TDD would have lower peak data rate than FDD now the problem is the introduction of HD-FDD to FDD also causes the issue which does not previously exist for FD-FDD. Perhaps we could clarify that TDD has the same issue for </w:t>
            </w:r>
            <w:proofErr w:type="spellStart"/>
            <w:r>
              <w:t>simulatenous</w:t>
            </w:r>
            <w:proofErr w:type="spellEnd"/>
            <w:r>
              <w:t xml:space="preserve">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proofErr w:type="spellStart"/>
            <w:r w:rsidRPr="00A60C88">
              <w:rPr>
                <w:rFonts w:eastAsia="DengXian"/>
                <w:b/>
                <w:lang w:eastAsia="zh-CN"/>
              </w:rPr>
              <w:t>MediaTek</w:t>
            </w:r>
            <w:proofErr w:type="spellEnd"/>
            <w:r>
              <w:rPr>
                <w:rFonts w:eastAsia="DengXian"/>
                <w:lang w:eastAsia="zh-CN"/>
              </w:rPr>
              <w:t xml:space="preserve"> on HD-FDD </w:t>
            </w:r>
            <w:proofErr w:type="spellStart"/>
            <w:r>
              <w:rPr>
                <w:rFonts w:eastAsia="DengXian"/>
                <w:lang w:eastAsia="zh-CN"/>
              </w:rPr>
              <w:t>coexisitence</w:t>
            </w:r>
            <w:proofErr w:type="spellEnd"/>
            <w:r>
              <w:rPr>
                <w:rFonts w:eastAsia="DengXian"/>
                <w:lang w:eastAsia="zh-CN"/>
              </w:rPr>
              <w:t xml:space="preserv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w:t>
            </w:r>
            <w:proofErr w:type="spellStart"/>
            <w:r>
              <w:rPr>
                <w:rFonts w:eastAsia="DengXian"/>
                <w:lang w:eastAsia="zh-CN"/>
              </w:rPr>
              <w:t>PxSCH</w:t>
            </w:r>
            <w:proofErr w:type="spellEnd"/>
            <w:r>
              <w:rPr>
                <w:rFonts w:eastAsia="DengXian"/>
                <w:lang w:eastAsia="zh-CN"/>
              </w:rPr>
              <w:t>.</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5" w:history="1">
              <w:r w:rsidRPr="00AC3121">
                <w:rPr>
                  <w:rStyle w:val="af2"/>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作者">
              <w:r>
                <w:t xml:space="preserve">However, downlink reception time may be longer for large payloads due to reduced </w:t>
              </w:r>
              <w:proofErr w:type="spellStart"/>
              <w:r>
                <w:t>spectal</w:t>
              </w:r>
              <w:proofErr w:type="spellEnd"/>
              <w:r>
                <w:t xml:space="preserve"> efficiency</w:t>
              </w:r>
            </w:ins>
            <w:r>
              <w:rPr>
                <w:rFonts w:eastAsia="DengXian"/>
                <w:lang w:val="en-US" w:eastAsia="zh-CN"/>
              </w:rPr>
              <w:t>” for # of MIMO layers, and “</w:t>
            </w:r>
            <w:ins w:id="109" w:author="作者">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DengXian"/>
                <w:lang w:val="en-US" w:eastAsia="zh-CN"/>
              </w:rPr>
            </w:pPr>
            <w:r>
              <w:rPr>
                <w:rFonts w:eastAsia="DengXian"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5891CF8" w14:textId="77777777" w:rsidR="00F945DC" w:rsidRDefault="00F945DC" w:rsidP="00DC7B12">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1"/>
      </w:pPr>
      <w:r>
        <w:lastRenderedPageBreak/>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7D772A9C" w14:textId="28561104" w:rsidR="00B271CC" w:rsidRPr="00B271CC" w:rsidRDefault="00217B41" w:rsidP="00B271CC">
            <w:pPr>
              <w:pStyle w:val="3"/>
            </w:pPr>
            <w:r>
              <w:t>7.5.1</w:t>
            </w:r>
            <w:r>
              <w:tab/>
              <w:t>Description of feature</w:t>
            </w:r>
          </w:p>
          <w:p w14:paraId="0EB077E3" w14:textId="08D7A17F"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6"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3BB66A72" w14:textId="3BABB103" w:rsidR="00B271CC" w:rsidRPr="00B271CC" w:rsidRDefault="00B271CC" w:rsidP="00B271CC">
            <w:pPr>
              <w:pStyle w:val="aa"/>
              <w:rPr>
                <w:ins w:id="110" w:author="作者"/>
                <w:rFonts w:ascii="Times New Roman" w:hAnsi="Times New Roman"/>
                <w:b/>
                <w:bCs/>
              </w:rPr>
            </w:pPr>
            <w:ins w:id="111" w:author="作者">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112" w:author="作者">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3" w:author="作者">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aa"/>
              <w:rPr>
                <w:rFonts w:ascii="Times New Roman" w:hAnsi="Times New Roman"/>
                <w:sz w:val="18"/>
                <w:lang w:val="en-GB"/>
              </w:rPr>
            </w:pPr>
            <w:r>
              <w:rPr>
                <w:rFonts w:ascii="Times New Roman" w:hAnsi="Times New Roman"/>
              </w:rPr>
              <w:t>Whether the relaxed UE processing time</w:t>
            </w:r>
            <w:ins w:id="114" w:author="作者">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aa"/>
              <w:jc w:val="center"/>
              <w:rPr>
                <w:rFonts w:cs="Arial"/>
                <w:b/>
              </w:rPr>
            </w:pPr>
            <w:r w:rsidRPr="005C1489">
              <w:rPr>
                <w:rFonts w:cs="Arial"/>
                <w:b/>
              </w:rPr>
              <w:t>Table 7.5.2-1: Estimated relative device cost for relaxed UE processing time</w:t>
            </w:r>
            <w:ins w:id="115" w:author="作者">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a"/>
              <w:rPr>
                <w:rFonts w:ascii="Times New Roman" w:hAnsi="Times New Roman"/>
              </w:rPr>
            </w:pPr>
          </w:p>
          <w:p w14:paraId="68A6092D" w14:textId="2CF52E3A" w:rsidR="00B271CC" w:rsidRPr="00B271CC" w:rsidRDefault="00B271CC" w:rsidP="00B271CC">
            <w:pPr>
              <w:pStyle w:val="aa"/>
              <w:rPr>
                <w:ins w:id="116" w:author="作者"/>
                <w:rFonts w:ascii="Times New Roman" w:hAnsi="Times New Roman"/>
                <w:b/>
                <w:bCs/>
              </w:rPr>
            </w:pPr>
            <w:ins w:id="117" w:author="作者">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aa"/>
              <w:rPr>
                <w:ins w:id="118" w:author="作者"/>
                <w:rFonts w:ascii="Times New Roman" w:hAnsi="Times New Roman"/>
                <w:lang w:val="en-GB" w:eastAsia="ja-JP"/>
              </w:rPr>
            </w:pPr>
            <w:ins w:id="119" w:author="作者">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0" w:author="作者">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aa"/>
              <w:jc w:val="center"/>
              <w:rPr>
                <w:ins w:id="121" w:author="作者"/>
                <w:rFonts w:cs="Arial"/>
                <w:b/>
              </w:rPr>
            </w:pPr>
            <w:ins w:id="122"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3"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4" w:author="作者"/>
                      <w:rFonts w:ascii="Calibri" w:eastAsia="Times New Roman" w:hAnsi="Calibri"/>
                      <w:b/>
                      <w:bCs/>
                      <w:color w:val="C00000"/>
                      <w:sz w:val="16"/>
                      <w:szCs w:val="16"/>
                      <w:lang w:val="en-US"/>
                    </w:rPr>
                  </w:pPr>
                  <w:ins w:id="125"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26" w:author="作者"/>
                      <w:rFonts w:ascii="Calibri" w:eastAsia="Times New Roman" w:hAnsi="Calibri"/>
                      <w:b/>
                      <w:bCs/>
                      <w:color w:val="000000"/>
                      <w:sz w:val="16"/>
                      <w:szCs w:val="16"/>
                      <w:lang w:val="en-US"/>
                    </w:rPr>
                  </w:pPr>
                  <w:ins w:id="127"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28" w:author="作者"/>
                      <w:rFonts w:ascii="Calibri" w:eastAsia="Times New Roman" w:hAnsi="Calibri"/>
                      <w:b/>
                      <w:bCs/>
                      <w:color w:val="000000"/>
                      <w:sz w:val="16"/>
                      <w:szCs w:val="16"/>
                      <w:lang w:val="en-US"/>
                    </w:rPr>
                  </w:pPr>
                  <w:ins w:id="129"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0" w:author="作者"/>
                      <w:rFonts w:ascii="Calibri" w:eastAsia="Times New Roman" w:hAnsi="Calibri"/>
                      <w:b/>
                      <w:bCs/>
                      <w:color w:val="000000"/>
                      <w:sz w:val="16"/>
                      <w:szCs w:val="16"/>
                      <w:lang w:val="en-US"/>
                    </w:rPr>
                  </w:pPr>
                  <w:ins w:id="131" w:author="作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3" w:author="作者"/>
                      <w:rFonts w:ascii="Calibri" w:eastAsia="Times New Roman" w:hAnsi="Calibri"/>
                      <w:color w:val="000000"/>
                      <w:sz w:val="16"/>
                      <w:szCs w:val="16"/>
                      <w:lang w:val="en-US"/>
                    </w:rPr>
                  </w:pPr>
                  <w:ins w:id="134"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5" w:author="作者"/>
                      <w:rFonts w:ascii="Calibri" w:eastAsia="Times New Roman" w:hAnsi="Calibri"/>
                      <w:color w:val="000000"/>
                      <w:sz w:val="16"/>
                      <w:szCs w:val="16"/>
                      <w:lang w:val="en-US"/>
                    </w:rPr>
                  </w:pPr>
                  <w:ins w:id="136"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37" w:author="作者"/>
                      <w:rFonts w:ascii="Calibri" w:hAnsi="Calibri"/>
                      <w:color w:val="000000"/>
                      <w:sz w:val="16"/>
                      <w:szCs w:val="16"/>
                    </w:rPr>
                  </w:pPr>
                  <w:ins w:id="138"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39" w:author="作者"/>
                      <w:rFonts w:ascii="Calibri" w:hAnsi="Calibri"/>
                      <w:color w:val="000000"/>
                      <w:sz w:val="16"/>
                      <w:szCs w:val="16"/>
                    </w:rPr>
                  </w:pPr>
                  <w:ins w:id="140" w:author="作者">
                    <w:r>
                      <w:rPr>
                        <w:rFonts w:ascii="Calibri" w:hAnsi="Calibri" w:cs="Calibri"/>
                        <w:color w:val="000000"/>
                        <w:sz w:val="16"/>
                        <w:szCs w:val="16"/>
                      </w:rPr>
                      <w:t>33</w:t>
                    </w:r>
                  </w:ins>
                  <w:r w:rsidR="00313383">
                    <w:rPr>
                      <w:rFonts w:ascii="Calibri" w:hAnsi="Calibri" w:cs="Calibri"/>
                      <w:color w:val="000000"/>
                      <w:sz w:val="16"/>
                      <w:szCs w:val="16"/>
                    </w:rPr>
                    <w:t>.</w:t>
                  </w:r>
                  <w:ins w:id="141" w:author="作者">
                    <w:r>
                      <w:rPr>
                        <w:rFonts w:ascii="Calibri" w:hAnsi="Calibri" w:cs="Calibri"/>
                        <w:color w:val="000000"/>
                        <w:sz w:val="16"/>
                        <w:szCs w:val="16"/>
                      </w:rPr>
                      <w:t>0%</w:t>
                    </w:r>
                  </w:ins>
                </w:p>
              </w:tc>
            </w:tr>
            <w:tr w:rsidR="005C1489" w14:paraId="31DE9768" w14:textId="77777777" w:rsidTr="00BD347D">
              <w:trPr>
                <w:trHeight w:val="204"/>
                <w:jc w:val="center"/>
                <w:ins w:id="14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3" w:author="作者"/>
                      <w:rFonts w:ascii="Calibri" w:eastAsia="Times New Roman" w:hAnsi="Calibri"/>
                      <w:color w:val="000000"/>
                      <w:sz w:val="16"/>
                      <w:szCs w:val="16"/>
                      <w:lang w:val="en-US"/>
                    </w:rPr>
                  </w:pPr>
                  <w:ins w:id="144"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5" w:author="作者"/>
                      <w:rFonts w:ascii="Calibri" w:eastAsia="Times New Roman" w:hAnsi="Calibri"/>
                      <w:color w:val="000000"/>
                      <w:sz w:val="16"/>
                      <w:szCs w:val="16"/>
                      <w:lang w:val="en-US"/>
                    </w:rPr>
                  </w:pPr>
                  <w:ins w:id="146" w:author="作者">
                    <w:r>
                      <w:rPr>
                        <w:rFonts w:ascii="Calibri" w:hAnsi="Calibri" w:cs="Calibri"/>
                        <w:color w:val="000000"/>
                        <w:sz w:val="16"/>
                        <w:szCs w:val="16"/>
                      </w:rPr>
                      <w:t>25</w:t>
                    </w:r>
                  </w:ins>
                  <w:r w:rsidR="00313383">
                    <w:rPr>
                      <w:rFonts w:ascii="Calibri" w:hAnsi="Calibri" w:cs="Calibri"/>
                      <w:color w:val="000000"/>
                      <w:sz w:val="16"/>
                      <w:szCs w:val="16"/>
                    </w:rPr>
                    <w:t>.</w:t>
                  </w:r>
                  <w:ins w:id="14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25</w:t>
                    </w:r>
                  </w:ins>
                  <w:r w:rsidR="00313383">
                    <w:rPr>
                      <w:rFonts w:ascii="Calibri" w:hAnsi="Calibri" w:cs="Calibri"/>
                      <w:color w:val="000000"/>
                      <w:sz w:val="16"/>
                      <w:szCs w:val="16"/>
                    </w:rPr>
                    <w:t>.</w:t>
                  </w:r>
                  <w:ins w:id="15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1" w:author="作者"/>
                      <w:rFonts w:ascii="Calibri" w:eastAsia="Times New Roman" w:hAnsi="Calibri"/>
                      <w:color w:val="000000"/>
                      <w:sz w:val="16"/>
                      <w:szCs w:val="16"/>
                      <w:lang w:val="en-US"/>
                    </w:rPr>
                  </w:pPr>
                  <w:ins w:id="152" w:author="作者">
                    <w:r>
                      <w:rPr>
                        <w:rFonts w:ascii="Calibri" w:hAnsi="Calibri" w:cs="Calibri"/>
                        <w:color w:val="000000"/>
                        <w:sz w:val="16"/>
                        <w:szCs w:val="16"/>
                      </w:rPr>
                      <w:t>18</w:t>
                    </w:r>
                  </w:ins>
                  <w:r w:rsidR="00313383">
                    <w:rPr>
                      <w:rFonts w:ascii="Calibri" w:hAnsi="Calibri" w:cs="Calibri"/>
                      <w:color w:val="000000"/>
                      <w:sz w:val="16"/>
                      <w:szCs w:val="16"/>
                    </w:rPr>
                    <w:t>.</w:t>
                  </w:r>
                  <w:ins w:id="153" w:author="作者">
                    <w:r>
                      <w:rPr>
                        <w:rFonts w:ascii="Calibri" w:hAnsi="Calibri" w:cs="Calibri"/>
                        <w:color w:val="000000"/>
                        <w:sz w:val="16"/>
                        <w:szCs w:val="16"/>
                      </w:rPr>
                      <w:t>0%</w:t>
                    </w:r>
                  </w:ins>
                </w:p>
              </w:tc>
            </w:tr>
            <w:tr w:rsidR="005C1489" w14:paraId="0975434B" w14:textId="77777777" w:rsidTr="00BD347D">
              <w:trPr>
                <w:trHeight w:val="204"/>
                <w:jc w:val="center"/>
                <w:ins w:id="15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5" w:author="作者"/>
                      <w:rFonts w:ascii="Calibri" w:eastAsia="Times New Roman" w:hAnsi="Calibri"/>
                      <w:color w:val="000000"/>
                      <w:sz w:val="16"/>
                      <w:szCs w:val="16"/>
                      <w:lang w:val="en-US"/>
                    </w:rPr>
                  </w:pPr>
                  <w:ins w:id="156"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10</w:t>
                    </w:r>
                  </w:ins>
                  <w:r w:rsidR="00313383">
                    <w:rPr>
                      <w:rFonts w:ascii="Calibri" w:hAnsi="Calibri" w:cs="Calibri"/>
                      <w:color w:val="000000"/>
                      <w:sz w:val="16"/>
                      <w:szCs w:val="16"/>
                    </w:rPr>
                    <w:t>.</w:t>
                  </w:r>
                  <w:ins w:id="159"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0" w:author="作者"/>
                      <w:rFonts w:ascii="Calibri" w:eastAsia="Times New Roman" w:hAnsi="Calibri"/>
                      <w:color w:val="000000"/>
                      <w:sz w:val="16"/>
                      <w:szCs w:val="16"/>
                      <w:lang w:val="en-US"/>
                    </w:rPr>
                  </w:pPr>
                  <w:ins w:id="161" w:author="作者">
                    <w:r>
                      <w:rPr>
                        <w:rFonts w:ascii="Calibri" w:hAnsi="Calibri" w:cs="Calibri"/>
                        <w:color w:val="000000"/>
                        <w:sz w:val="16"/>
                        <w:szCs w:val="16"/>
                      </w:rPr>
                      <w:t>15</w:t>
                    </w:r>
                  </w:ins>
                  <w:r w:rsidR="00313383">
                    <w:rPr>
                      <w:rFonts w:ascii="Calibri" w:hAnsi="Calibri" w:cs="Calibri"/>
                      <w:color w:val="000000"/>
                      <w:sz w:val="16"/>
                      <w:szCs w:val="16"/>
                    </w:rPr>
                    <w:t>.</w:t>
                  </w:r>
                  <w:ins w:id="162"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3" w:author="作者"/>
                      <w:rFonts w:ascii="Calibri" w:eastAsia="Times New Roman" w:hAnsi="Calibri"/>
                      <w:color w:val="000000"/>
                      <w:sz w:val="16"/>
                      <w:szCs w:val="16"/>
                      <w:lang w:val="en-US"/>
                    </w:rPr>
                  </w:pPr>
                  <w:ins w:id="164" w:author="作者">
                    <w:r>
                      <w:rPr>
                        <w:rFonts w:ascii="Calibri" w:hAnsi="Calibri" w:cs="Calibri"/>
                        <w:color w:val="000000"/>
                        <w:sz w:val="16"/>
                        <w:szCs w:val="16"/>
                      </w:rPr>
                      <w:t>8</w:t>
                    </w:r>
                  </w:ins>
                  <w:r w:rsidR="00313383">
                    <w:rPr>
                      <w:rFonts w:ascii="Calibri" w:hAnsi="Calibri" w:cs="Calibri"/>
                      <w:color w:val="000000"/>
                      <w:sz w:val="16"/>
                      <w:szCs w:val="16"/>
                    </w:rPr>
                    <w:t>.</w:t>
                  </w:r>
                  <w:ins w:id="165" w:author="作者">
                    <w:r>
                      <w:rPr>
                        <w:rFonts w:ascii="Calibri" w:hAnsi="Calibri" w:cs="Calibri"/>
                        <w:color w:val="000000"/>
                        <w:sz w:val="16"/>
                        <w:szCs w:val="16"/>
                      </w:rPr>
                      <w:t>0%</w:t>
                    </w:r>
                  </w:ins>
                </w:p>
              </w:tc>
            </w:tr>
            <w:tr w:rsidR="005C1489" w14:paraId="5B54B2E6" w14:textId="77777777" w:rsidTr="00BD347D">
              <w:trPr>
                <w:trHeight w:val="204"/>
                <w:jc w:val="center"/>
                <w:ins w:id="16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67" w:author="作者"/>
                      <w:rFonts w:ascii="Calibri" w:eastAsia="Times New Roman" w:hAnsi="Calibri"/>
                      <w:color w:val="000000"/>
                      <w:sz w:val="16"/>
                      <w:szCs w:val="16"/>
                      <w:lang w:val="en-US"/>
                    </w:rPr>
                  </w:pPr>
                  <w:ins w:id="168"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69" w:author="作者"/>
                      <w:rFonts w:ascii="Calibri" w:eastAsia="Times New Roman" w:hAnsi="Calibri"/>
                      <w:color w:val="000000"/>
                      <w:sz w:val="16"/>
                      <w:szCs w:val="16"/>
                      <w:lang w:val="en-US"/>
                    </w:rPr>
                  </w:pPr>
                  <w:ins w:id="170" w:author="作者">
                    <w:r>
                      <w:rPr>
                        <w:rFonts w:ascii="Calibri" w:hAnsi="Calibri" w:cs="Calibri"/>
                        <w:color w:val="000000"/>
                        <w:sz w:val="16"/>
                        <w:szCs w:val="16"/>
                      </w:rPr>
                      <w:t>45</w:t>
                    </w:r>
                  </w:ins>
                  <w:r w:rsidR="00313383">
                    <w:rPr>
                      <w:rFonts w:ascii="Calibri" w:hAnsi="Calibri" w:cs="Calibri"/>
                      <w:color w:val="000000"/>
                      <w:sz w:val="16"/>
                      <w:szCs w:val="16"/>
                    </w:rPr>
                    <w:t>.</w:t>
                  </w:r>
                  <w:ins w:id="17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55</w:t>
                    </w:r>
                  </w:ins>
                  <w:r w:rsidR="00313383">
                    <w:rPr>
                      <w:rFonts w:ascii="Calibri" w:hAnsi="Calibri" w:cs="Calibri"/>
                      <w:color w:val="000000"/>
                      <w:sz w:val="16"/>
                      <w:szCs w:val="16"/>
                    </w:rPr>
                    <w:t>.</w:t>
                  </w:r>
                  <w:ins w:id="17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5" w:author="作者"/>
                      <w:rFonts w:ascii="Calibri" w:eastAsia="Times New Roman" w:hAnsi="Calibri"/>
                      <w:color w:val="000000"/>
                      <w:sz w:val="16"/>
                      <w:szCs w:val="16"/>
                      <w:lang w:val="en-US"/>
                    </w:rPr>
                  </w:pPr>
                  <w:ins w:id="176" w:author="作者">
                    <w:r>
                      <w:rPr>
                        <w:rFonts w:ascii="Calibri" w:hAnsi="Calibri" w:cs="Calibri"/>
                        <w:color w:val="000000"/>
                        <w:sz w:val="16"/>
                        <w:szCs w:val="16"/>
                      </w:rPr>
                      <w:t>40</w:t>
                    </w:r>
                  </w:ins>
                  <w:r w:rsidR="00313383">
                    <w:rPr>
                      <w:rFonts w:ascii="Calibri" w:hAnsi="Calibri" w:cs="Calibri"/>
                      <w:color w:val="000000"/>
                      <w:sz w:val="16"/>
                      <w:szCs w:val="16"/>
                    </w:rPr>
                    <w:t>.</w:t>
                  </w:r>
                  <w:ins w:id="177" w:author="作者">
                    <w:r>
                      <w:rPr>
                        <w:rFonts w:ascii="Calibri" w:hAnsi="Calibri" w:cs="Calibri"/>
                        <w:color w:val="000000"/>
                        <w:sz w:val="16"/>
                        <w:szCs w:val="16"/>
                      </w:rPr>
                      <w:t>2%</w:t>
                    </w:r>
                  </w:ins>
                </w:p>
              </w:tc>
            </w:tr>
            <w:tr w:rsidR="005C1489" w14:paraId="42A04F90" w14:textId="77777777" w:rsidTr="00BD347D">
              <w:trPr>
                <w:trHeight w:val="204"/>
                <w:jc w:val="center"/>
                <w:ins w:id="17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79" w:author="作者"/>
                      <w:rFonts w:ascii="Calibri" w:eastAsia="Times New Roman" w:hAnsi="Calibri"/>
                      <w:color w:val="000000"/>
                      <w:sz w:val="16"/>
                      <w:szCs w:val="16"/>
                      <w:lang w:val="en-US"/>
                    </w:rPr>
                  </w:pPr>
                  <w:ins w:id="180"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20</w:t>
                    </w:r>
                  </w:ins>
                  <w:r w:rsidR="00313383">
                    <w:rPr>
                      <w:rFonts w:ascii="Calibri" w:hAnsi="Calibri" w:cs="Calibri"/>
                      <w:color w:val="000000"/>
                      <w:sz w:val="16"/>
                      <w:szCs w:val="16"/>
                    </w:rPr>
                    <w:t>.</w:t>
                  </w:r>
                  <w:ins w:id="183"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4" w:author="作者"/>
                      <w:rFonts w:ascii="Calibri" w:eastAsia="Times New Roman" w:hAnsi="Calibri"/>
                      <w:color w:val="000000"/>
                      <w:sz w:val="16"/>
                      <w:szCs w:val="16"/>
                      <w:lang w:val="en-US"/>
                    </w:rPr>
                  </w:pPr>
                  <w:ins w:id="185" w:author="作者">
                    <w:r>
                      <w:rPr>
                        <w:rFonts w:ascii="Calibri" w:hAnsi="Calibri" w:cs="Calibri"/>
                        <w:color w:val="000000"/>
                        <w:sz w:val="16"/>
                        <w:szCs w:val="16"/>
                      </w:rPr>
                      <w:t>5</w:t>
                    </w:r>
                  </w:ins>
                  <w:r w:rsidR="00313383">
                    <w:rPr>
                      <w:rFonts w:ascii="Calibri" w:hAnsi="Calibri" w:cs="Calibri"/>
                      <w:color w:val="000000"/>
                      <w:sz w:val="16"/>
                      <w:szCs w:val="16"/>
                    </w:rPr>
                    <w:t>.</w:t>
                  </w:r>
                  <w:ins w:id="18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87" w:author="作者"/>
                      <w:rFonts w:ascii="Calibri" w:eastAsia="Times New Roman" w:hAnsi="Calibri"/>
                      <w:color w:val="000000"/>
                      <w:sz w:val="16"/>
                      <w:szCs w:val="16"/>
                      <w:lang w:val="en-US"/>
                    </w:rPr>
                  </w:pPr>
                  <w:ins w:id="188" w:author="作者">
                    <w:r>
                      <w:rPr>
                        <w:rFonts w:ascii="Calibri" w:hAnsi="Calibri" w:cs="Calibri"/>
                        <w:color w:val="000000"/>
                        <w:sz w:val="16"/>
                        <w:szCs w:val="16"/>
                      </w:rPr>
                      <w:t>0</w:t>
                    </w:r>
                  </w:ins>
                  <w:r w:rsidR="00313383">
                    <w:rPr>
                      <w:rFonts w:ascii="Calibri" w:hAnsi="Calibri" w:cs="Calibri"/>
                      <w:color w:val="000000"/>
                      <w:sz w:val="16"/>
                      <w:szCs w:val="16"/>
                    </w:rPr>
                    <w:t>.</w:t>
                  </w:r>
                  <w:ins w:id="189" w:author="作者">
                    <w:r>
                      <w:rPr>
                        <w:rFonts w:ascii="Calibri" w:hAnsi="Calibri" w:cs="Calibri"/>
                        <w:color w:val="000000"/>
                        <w:sz w:val="16"/>
                        <w:szCs w:val="16"/>
                      </w:rPr>
                      <w:t>0%</w:t>
                    </w:r>
                  </w:ins>
                </w:p>
              </w:tc>
            </w:tr>
            <w:tr w:rsidR="005C1489" w14:paraId="7B0448A1" w14:textId="77777777" w:rsidTr="000D2A4F">
              <w:trPr>
                <w:trHeight w:val="204"/>
                <w:jc w:val="center"/>
                <w:ins w:id="19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1" w:author="作者"/>
                      <w:rFonts w:ascii="Calibri" w:eastAsia="Times New Roman" w:hAnsi="Calibri"/>
                      <w:b/>
                      <w:bCs/>
                      <w:color w:val="000000"/>
                      <w:sz w:val="16"/>
                      <w:szCs w:val="16"/>
                      <w:lang w:val="en-US"/>
                    </w:rPr>
                  </w:pPr>
                  <w:ins w:id="192"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3" w:author="作者"/>
                      <w:rFonts w:ascii="Calibri" w:eastAsia="Times New Roman" w:hAnsi="Calibri"/>
                      <w:b/>
                      <w:bCs/>
                      <w:color w:val="000000"/>
                      <w:sz w:val="16"/>
                      <w:szCs w:val="16"/>
                      <w:lang w:val="en-US"/>
                    </w:rPr>
                  </w:pPr>
                  <w:ins w:id="194"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95"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96" w:author="作者"/>
                      <w:rFonts w:ascii="Calibri" w:eastAsia="Times New Roman" w:hAnsi="Calibri"/>
                      <w:b/>
                      <w:bCs/>
                      <w:color w:val="000000"/>
                      <w:sz w:val="16"/>
                      <w:szCs w:val="16"/>
                      <w:lang w:val="en-US"/>
                    </w:rPr>
                  </w:pPr>
                  <w:ins w:id="197"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98"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99" w:author="作者"/>
                      <w:rFonts w:ascii="Calibri" w:eastAsia="Times New Roman" w:hAnsi="Calibri"/>
                      <w:b/>
                      <w:bCs/>
                      <w:color w:val="000000"/>
                      <w:sz w:val="16"/>
                      <w:szCs w:val="16"/>
                      <w:lang w:val="en-US"/>
                    </w:rPr>
                  </w:pPr>
                  <w:ins w:id="200"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201" w:author="作者">
                    <w:r>
                      <w:rPr>
                        <w:rFonts w:ascii="Calibri" w:hAnsi="Calibri" w:cs="Calibri"/>
                        <w:b/>
                        <w:bCs/>
                        <w:color w:val="000000"/>
                        <w:sz w:val="16"/>
                        <w:szCs w:val="16"/>
                      </w:rPr>
                      <w:t>2%</w:t>
                    </w:r>
                  </w:ins>
                </w:p>
              </w:tc>
            </w:tr>
            <w:tr w:rsidR="005C1489" w14:paraId="504A222D" w14:textId="77777777" w:rsidTr="00BD347D">
              <w:trPr>
                <w:trHeight w:val="204"/>
                <w:jc w:val="center"/>
                <w:ins w:id="20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3" w:author="作者"/>
                      <w:rFonts w:ascii="Calibri" w:eastAsia="Times New Roman" w:hAnsi="Calibri"/>
                      <w:color w:val="000000"/>
                      <w:sz w:val="16"/>
                      <w:szCs w:val="16"/>
                      <w:lang w:val="en-US"/>
                    </w:rPr>
                  </w:pPr>
                  <w:ins w:id="204"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10</w:t>
                    </w:r>
                  </w:ins>
                  <w:r w:rsidR="00313383">
                    <w:rPr>
                      <w:rFonts w:ascii="Calibri" w:hAnsi="Calibri" w:cs="Calibri"/>
                      <w:color w:val="000000"/>
                      <w:sz w:val="16"/>
                      <w:szCs w:val="16"/>
                    </w:rPr>
                    <w:t>.</w:t>
                  </w:r>
                  <w:ins w:id="20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08" w:author="作者"/>
                      <w:rFonts w:ascii="Calibri" w:eastAsia="Times New Roman" w:hAnsi="Calibri"/>
                      <w:color w:val="000000"/>
                      <w:sz w:val="16"/>
                      <w:szCs w:val="16"/>
                      <w:lang w:val="en-US"/>
                    </w:rPr>
                  </w:pPr>
                  <w:ins w:id="209" w:author="作者">
                    <w:r>
                      <w:rPr>
                        <w:rFonts w:ascii="Calibri" w:hAnsi="Calibri" w:cs="Calibri"/>
                        <w:color w:val="000000"/>
                        <w:sz w:val="16"/>
                        <w:szCs w:val="16"/>
                      </w:rPr>
                      <w:t>9</w:t>
                    </w:r>
                  </w:ins>
                  <w:r w:rsidR="00313383">
                    <w:rPr>
                      <w:rFonts w:ascii="Calibri" w:hAnsi="Calibri" w:cs="Calibri"/>
                      <w:color w:val="000000"/>
                      <w:sz w:val="16"/>
                      <w:szCs w:val="16"/>
                    </w:rPr>
                    <w:t>.</w:t>
                  </w:r>
                  <w:ins w:id="21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1" w:author="作者"/>
                      <w:rFonts w:ascii="Calibri" w:eastAsia="Times New Roman" w:hAnsi="Calibri"/>
                      <w:color w:val="000000"/>
                      <w:sz w:val="16"/>
                      <w:szCs w:val="16"/>
                      <w:lang w:val="en-US"/>
                    </w:rPr>
                  </w:pPr>
                  <w:ins w:id="212" w:author="作者">
                    <w:r>
                      <w:rPr>
                        <w:rFonts w:ascii="Calibri" w:hAnsi="Calibri" w:cs="Calibri"/>
                        <w:color w:val="000000"/>
                        <w:sz w:val="16"/>
                        <w:szCs w:val="16"/>
                      </w:rPr>
                      <w:t>4</w:t>
                    </w:r>
                  </w:ins>
                  <w:r w:rsidR="00313383">
                    <w:rPr>
                      <w:rFonts w:ascii="Calibri" w:hAnsi="Calibri" w:cs="Calibri"/>
                      <w:color w:val="000000"/>
                      <w:sz w:val="16"/>
                      <w:szCs w:val="16"/>
                    </w:rPr>
                    <w:t>.</w:t>
                  </w:r>
                  <w:ins w:id="213" w:author="作者">
                    <w:r>
                      <w:rPr>
                        <w:rFonts w:ascii="Calibri" w:hAnsi="Calibri" w:cs="Calibri"/>
                        <w:color w:val="000000"/>
                        <w:sz w:val="16"/>
                        <w:szCs w:val="16"/>
                      </w:rPr>
                      <w:t>0%</w:t>
                    </w:r>
                  </w:ins>
                </w:p>
              </w:tc>
            </w:tr>
            <w:tr w:rsidR="005C1489" w14:paraId="6B62EDFA" w14:textId="77777777" w:rsidTr="00BD347D">
              <w:trPr>
                <w:trHeight w:val="204"/>
                <w:jc w:val="center"/>
                <w:ins w:id="21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5" w:author="作者"/>
                      <w:rFonts w:ascii="Calibri" w:eastAsia="Times New Roman" w:hAnsi="Calibri"/>
                      <w:color w:val="000000"/>
                      <w:sz w:val="16"/>
                      <w:szCs w:val="16"/>
                      <w:lang w:val="en-US"/>
                    </w:rPr>
                  </w:pPr>
                  <w:ins w:id="216"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17" w:author="作者"/>
                      <w:rFonts w:ascii="Calibri" w:eastAsia="Times New Roman" w:hAnsi="Calibri"/>
                      <w:color w:val="000000"/>
                      <w:sz w:val="16"/>
                      <w:szCs w:val="16"/>
                      <w:lang w:val="en-US"/>
                    </w:rPr>
                  </w:pPr>
                  <w:ins w:id="218" w:author="作者">
                    <w:r>
                      <w:rPr>
                        <w:rFonts w:ascii="Calibri" w:hAnsi="Calibri" w:cs="Calibri"/>
                        <w:color w:val="000000"/>
                        <w:sz w:val="16"/>
                        <w:szCs w:val="16"/>
                      </w:rPr>
                      <w:t>4</w:t>
                    </w:r>
                  </w:ins>
                  <w:r w:rsidR="00313383">
                    <w:rPr>
                      <w:rFonts w:ascii="Calibri" w:hAnsi="Calibri" w:cs="Calibri"/>
                      <w:color w:val="000000"/>
                      <w:sz w:val="16"/>
                      <w:szCs w:val="16"/>
                    </w:rPr>
                    <w:t>.</w:t>
                  </w:r>
                  <w:ins w:id="219"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0" w:author="作者"/>
                      <w:rFonts w:ascii="Calibri" w:eastAsia="Times New Roman" w:hAnsi="Calibri"/>
                      <w:color w:val="000000"/>
                      <w:sz w:val="16"/>
                      <w:szCs w:val="16"/>
                      <w:lang w:val="en-US"/>
                    </w:rPr>
                  </w:pPr>
                  <w:ins w:id="221" w:author="作者">
                    <w:r>
                      <w:rPr>
                        <w:rFonts w:ascii="Calibri" w:hAnsi="Calibri" w:cs="Calibri"/>
                        <w:color w:val="000000"/>
                        <w:sz w:val="16"/>
                        <w:szCs w:val="16"/>
                      </w:rPr>
                      <w:t>4</w:t>
                    </w:r>
                  </w:ins>
                  <w:r w:rsidR="00313383">
                    <w:rPr>
                      <w:rFonts w:ascii="Calibri" w:hAnsi="Calibri" w:cs="Calibri"/>
                      <w:color w:val="000000"/>
                      <w:sz w:val="16"/>
                      <w:szCs w:val="16"/>
                    </w:rPr>
                    <w:t>.</w:t>
                  </w:r>
                  <w:ins w:id="222"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3" w:author="作者"/>
                      <w:rFonts w:ascii="Calibri" w:eastAsia="Times New Roman" w:hAnsi="Calibri"/>
                      <w:color w:val="000000"/>
                      <w:sz w:val="16"/>
                      <w:szCs w:val="16"/>
                      <w:lang w:val="en-US"/>
                    </w:rPr>
                  </w:pPr>
                  <w:ins w:id="224" w:author="作者">
                    <w:r>
                      <w:rPr>
                        <w:rFonts w:ascii="Calibri" w:hAnsi="Calibri" w:cs="Calibri"/>
                        <w:color w:val="000000"/>
                        <w:sz w:val="16"/>
                        <w:szCs w:val="16"/>
                      </w:rPr>
                      <w:t>4</w:t>
                    </w:r>
                  </w:ins>
                  <w:r w:rsidR="00313383">
                    <w:rPr>
                      <w:rFonts w:ascii="Calibri" w:hAnsi="Calibri" w:cs="Calibri"/>
                      <w:color w:val="000000"/>
                      <w:sz w:val="16"/>
                      <w:szCs w:val="16"/>
                    </w:rPr>
                    <w:t>.</w:t>
                  </w:r>
                  <w:ins w:id="225" w:author="作者">
                    <w:r>
                      <w:rPr>
                        <w:rFonts w:ascii="Calibri" w:hAnsi="Calibri" w:cs="Calibri"/>
                        <w:color w:val="000000"/>
                        <w:sz w:val="16"/>
                        <w:szCs w:val="16"/>
                      </w:rPr>
                      <w:t>0%</w:t>
                    </w:r>
                  </w:ins>
                </w:p>
              </w:tc>
            </w:tr>
            <w:tr w:rsidR="005C1489" w14:paraId="3113C175" w14:textId="77777777" w:rsidTr="00BD347D">
              <w:trPr>
                <w:trHeight w:val="204"/>
                <w:jc w:val="center"/>
                <w:ins w:id="22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27" w:author="作者"/>
                      <w:rFonts w:ascii="Calibri" w:eastAsia="Times New Roman" w:hAnsi="Calibri"/>
                      <w:color w:val="000000"/>
                      <w:sz w:val="16"/>
                      <w:szCs w:val="16"/>
                      <w:lang w:val="en-US"/>
                    </w:rPr>
                  </w:pPr>
                  <w:ins w:id="228"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29" w:author="作者"/>
                      <w:rFonts w:ascii="Calibri" w:eastAsia="Times New Roman" w:hAnsi="Calibri"/>
                      <w:color w:val="000000"/>
                      <w:sz w:val="16"/>
                      <w:szCs w:val="16"/>
                      <w:lang w:val="en-US"/>
                    </w:rPr>
                  </w:pPr>
                  <w:ins w:id="230" w:author="作者">
                    <w:r>
                      <w:rPr>
                        <w:rFonts w:ascii="Calibri" w:hAnsi="Calibri" w:cs="Calibri"/>
                        <w:color w:val="000000"/>
                        <w:sz w:val="16"/>
                        <w:szCs w:val="16"/>
                      </w:rPr>
                      <w:t>10</w:t>
                    </w:r>
                  </w:ins>
                  <w:r w:rsidR="00313383">
                    <w:rPr>
                      <w:rFonts w:ascii="Calibri" w:hAnsi="Calibri" w:cs="Calibri"/>
                      <w:color w:val="000000"/>
                      <w:sz w:val="16"/>
                      <w:szCs w:val="16"/>
                    </w:rPr>
                    <w:t>.</w:t>
                  </w:r>
                  <w:ins w:id="23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2" w:author="作者"/>
                      <w:rFonts w:ascii="Calibri" w:eastAsia="Times New Roman" w:hAnsi="Calibri"/>
                      <w:color w:val="000000"/>
                      <w:sz w:val="16"/>
                      <w:szCs w:val="16"/>
                      <w:lang w:val="en-US"/>
                    </w:rPr>
                  </w:pPr>
                  <w:ins w:id="233" w:author="作者">
                    <w:r>
                      <w:rPr>
                        <w:rFonts w:ascii="Calibri" w:hAnsi="Calibri" w:cs="Calibri"/>
                        <w:color w:val="000000"/>
                        <w:sz w:val="16"/>
                        <w:szCs w:val="16"/>
                      </w:rPr>
                      <w:t>10</w:t>
                    </w:r>
                  </w:ins>
                  <w:r w:rsidR="00313383">
                    <w:rPr>
                      <w:rFonts w:ascii="Calibri" w:hAnsi="Calibri" w:cs="Calibri"/>
                      <w:color w:val="000000"/>
                      <w:sz w:val="16"/>
                      <w:szCs w:val="16"/>
                    </w:rPr>
                    <w:t>.</w:t>
                  </w:r>
                  <w:ins w:id="23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5" w:author="作者"/>
                      <w:rFonts w:ascii="Calibri" w:eastAsia="Times New Roman" w:hAnsi="Calibri"/>
                      <w:color w:val="000000"/>
                      <w:sz w:val="16"/>
                      <w:szCs w:val="16"/>
                      <w:lang w:val="en-US"/>
                    </w:rPr>
                  </w:pPr>
                  <w:ins w:id="236" w:author="作者">
                    <w:r>
                      <w:rPr>
                        <w:rFonts w:ascii="Calibri" w:hAnsi="Calibri" w:cs="Calibri"/>
                        <w:color w:val="000000"/>
                        <w:sz w:val="16"/>
                        <w:szCs w:val="16"/>
                      </w:rPr>
                      <w:t>11</w:t>
                    </w:r>
                  </w:ins>
                  <w:r w:rsidR="00313383">
                    <w:rPr>
                      <w:rFonts w:ascii="Calibri" w:hAnsi="Calibri" w:cs="Calibri"/>
                      <w:color w:val="000000"/>
                      <w:sz w:val="16"/>
                      <w:szCs w:val="16"/>
                    </w:rPr>
                    <w:t>.</w:t>
                  </w:r>
                  <w:ins w:id="237" w:author="作者">
                    <w:r>
                      <w:rPr>
                        <w:rFonts w:ascii="Calibri" w:hAnsi="Calibri" w:cs="Calibri"/>
                        <w:color w:val="000000"/>
                        <w:sz w:val="16"/>
                        <w:szCs w:val="16"/>
                      </w:rPr>
                      <w:t>0%</w:t>
                    </w:r>
                  </w:ins>
                </w:p>
              </w:tc>
            </w:tr>
            <w:tr w:rsidR="005C1489" w14:paraId="202E3629" w14:textId="77777777" w:rsidTr="00BD347D">
              <w:trPr>
                <w:trHeight w:val="204"/>
                <w:jc w:val="center"/>
                <w:ins w:id="23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39" w:author="作者"/>
                      <w:rFonts w:ascii="Calibri" w:eastAsia="Times New Roman" w:hAnsi="Calibri"/>
                      <w:color w:val="000000"/>
                      <w:sz w:val="16"/>
                      <w:szCs w:val="16"/>
                      <w:lang w:val="en-US"/>
                    </w:rPr>
                  </w:pPr>
                  <w:ins w:id="240" w:author="作者">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1" w:author="作者"/>
                      <w:rFonts w:ascii="Calibri" w:eastAsia="Times New Roman" w:hAnsi="Calibri"/>
                      <w:color w:val="000000"/>
                      <w:sz w:val="16"/>
                      <w:szCs w:val="16"/>
                      <w:lang w:val="en-US"/>
                    </w:rPr>
                  </w:pPr>
                  <w:ins w:id="242" w:author="作者">
                    <w:r>
                      <w:rPr>
                        <w:rFonts w:ascii="Calibri" w:hAnsi="Calibri" w:cs="Calibri"/>
                        <w:color w:val="000000"/>
                        <w:sz w:val="16"/>
                        <w:szCs w:val="16"/>
                      </w:rPr>
                      <w:t>24</w:t>
                    </w:r>
                  </w:ins>
                  <w:r w:rsidR="00313383">
                    <w:rPr>
                      <w:rFonts w:ascii="Calibri" w:hAnsi="Calibri" w:cs="Calibri"/>
                      <w:color w:val="000000"/>
                      <w:sz w:val="16"/>
                      <w:szCs w:val="16"/>
                    </w:rPr>
                    <w:t>.</w:t>
                  </w:r>
                  <w:ins w:id="243"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4" w:author="作者"/>
                      <w:rFonts w:ascii="Calibri" w:eastAsia="Times New Roman" w:hAnsi="Calibri"/>
                      <w:color w:val="000000"/>
                      <w:sz w:val="16"/>
                      <w:szCs w:val="16"/>
                      <w:lang w:val="en-US"/>
                    </w:rPr>
                  </w:pPr>
                  <w:ins w:id="245" w:author="作者">
                    <w:r>
                      <w:rPr>
                        <w:rFonts w:ascii="Calibri" w:hAnsi="Calibri" w:cs="Calibri"/>
                        <w:color w:val="000000"/>
                        <w:sz w:val="16"/>
                        <w:szCs w:val="16"/>
                      </w:rPr>
                      <w:t>29</w:t>
                    </w:r>
                  </w:ins>
                  <w:r w:rsidR="00313383">
                    <w:rPr>
                      <w:rFonts w:ascii="Calibri" w:hAnsi="Calibri" w:cs="Calibri"/>
                      <w:color w:val="000000"/>
                      <w:sz w:val="16"/>
                      <w:szCs w:val="16"/>
                    </w:rPr>
                    <w:t>.</w:t>
                  </w:r>
                  <w:ins w:id="24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47" w:author="作者"/>
                      <w:rFonts w:ascii="Calibri" w:eastAsia="Times New Roman" w:hAnsi="Calibri"/>
                      <w:color w:val="000000"/>
                      <w:sz w:val="16"/>
                      <w:szCs w:val="16"/>
                      <w:lang w:val="en-US"/>
                    </w:rPr>
                  </w:pPr>
                  <w:ins w:id="248" w:author="作者">
                    <w:r>
                      <w:rPr>
                        <w:rFonts w:ascii="Calibri" w:hAnsi="Calibri" w:cs="Calibri"/>
                        <w:color w:val="000000"/>
                        <w:sz w:val="16"/>
                        <w:szCs w:val="16"/>
                      </w:rPr>
                      <w:t>24</w:t>
                    </w:r>
                  </w:ins>
                  <w:r w:rsidR="00313383">
                    <w:rPr>
                      <w:rFonts w:ascii="Calibri" w:hAnsi="Calibri" w:cs="Calibri"/>
                      <w:color w:val="000000"/>
                      <w:sz w:val="16"/>
                      <w:szCs w:val="16"/>
                    </w:rPr>
                    <w:t>.</w:t>
                  </w:r>
                  <w:ins w:id="249" w:author="作者">
                    <w:r>
                      <w:rPr>
                        <w:rFonts w:ascii="Calibri" w:hAnsi="Calibri" w:cs="Calibri"/>
                        <w:color w:val="000000"/>
                        <w:sz w:val="16"/>
                        <w:szCs w:val="16"/>
                      </w:rPr>
                      <w:t>0%</w:t>
                    </w:r>
                  </w:ins>
                </w:p>
              </w:tc>
            </w:tr>
            <w:tr w:rsidR="005C1489" w14:paraId="53250F55" w14:textId="77777777" w:rsidTr="00BD347D">
              <w:trPr>
                <w:trHeight w:val="204"/>
                <w:jc w:val="center"/>
                <w:ins w:id="25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1" w:author="作者"/>
                      <w:rFonts w:ascii="Calibri" w:eastAsia="Times New Roman" w:hAnsi="Calibri"/>
                      <w:color w:val="000000"/>
                      <w:sz w:val="16"/>
                      <w:szCs w:val="16"/>
                      <w:lang w:val="en-US"/>
                    </w:rPr>
                  </w:pPr>
                  <w:ins w:id="252"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3" w:author="作者"/>
                      <w:rFonts w:ascii="Calibri" w:eastAsia="Times New Roman" w:hAnsi="Calibri"/>
                      <w:color w:val="000000"/>
                      <w:sz w:val="16"/>
                      <w:szCs w:val="16"/>
                      <w:lang w:val="en-US"/>
                    </w:rPr>
                  </w:pPr>
                  <w:ins w:id="254" w:author="作者">
                    <w:r>
                      <w:rPr>
                        <w:rFonts w:ascii="Calibri" w:hAnsi="Calibri" w:cs="Calibri"/>
                        <w:color w:val="000000"/>
                        <w:sz w:val="16"/>
                        <w:szCs w:val="16"/>
                      </w:rPr>
                      <w:t>10</w:t>
                    </w:r>
                  </w:ins>
                  <w:r w:rsidR="00313383">
                    <w:rPr>
                      <w:rFonts w:ascii="Calibri" w:hAnsi="Calibri" w:cs="Calibri"/>
                      <w:color w:val="000000"/>
                      <w:sz w:val="16"/>
                      <w:szCs w:val="16"/>
                    </w:rPr>
                    <w:t>.</w:t>
                  </w:r>
                  <w:ins w:id="255"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56" w:author="作者"/>
                      <w:rFonts w:ascii="Calibri" w:eastAsia="Times New Roman" w:hAnsi="Calibri"/>
                      <w:color w:val="000000"/>
                      <w:sz w:val="16"/>
                      <w:szCs w:val="16"/>
                      <w:lang w:val="en-US"/>
                    </w:rPr>
                  </w:pPr>
                  <w:ins w:id="257" w:author="作者">
                    <w:r>
                      <w:rPr>
                        <w:rFonts w:ascii="Calibri" w:hAnsi="Calibri" w:cs="Calibri"/>
                        <w:color w:val="000000"/>
                        <w:sz w:val="16"/>
                        <w:szCs w:val="16"/>
                      </w:rPr>
                      <w:t>9</w:t>
                    </w:r>
                  </w:ins>
                  <w:r w:rsidR="00313383">
                    <w:rPr>
                      <w:rFonts w:ascii="Calibri" w:hAnsi="Calibri" w:cs="Calibri"/>
                      <w:color w:val="000000"/>
                      <w:sz w:val="16"/>
                      <w:szCs w:val="16"/>
                    </w:rPr>
                    <w:t>.</w:t>
                  </w:r>
                  <w:ins w:id="258"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59" w:author="作者"/>
                      <w:rFonts w:ascii="Calibri" w:eastAsia="Times New Roman" w:hAnsi="Calibri"/>
                      <w:color w:val="000000"/>
                      <w:sz w:val="16"/>
                      <w:szCs w:val="16"/>
                      <w:lang w:val="en-US"/>
                    </w:rPr>
                  </w:pPr>
                  <w:ins w:id="260" w:author="作者">
                    <w:r>
                      <w:rPr>
                        <w:rFonts w:ascii="Calibri" w:hAnsi="Calibri" w:cs="Calibri"/>
                        <w:color w:val="000000"/>
                        <w:sz w:val="16"/>
                        <w:szCs w:val="16"/>
                      </w:rPr>
                      <w:t>9</w:t>
                    </w:r>
                  </w:ins>
                  <w:r w:rsidR="00313383">
                    <w:rPr>
                      <w:rFonts w:ascii="Calibri" w:hAnsi="Calibri" w:cs="Calibri"/>
                      <w:color w:val="000000"/>
                      <w:sz w:val="16"/>
                      <w:szCs w:val="16"/>
                    </w:rPr>
                    <w:t>.</w:t>
                  </w:r>
                  <w:ins w:id="261" w:author="作者">
                    <w:r>
                      <w:rPr>
                        <w:rFonts w:ascii="Calibri" w:hAnsi="Calibri" w:cs="Calibri"/>
                        <w:color w:val="000000"/>
                        <w:sz w:val="16"/>
                        <w:szCs w:val="16"/>
                      </w:rPr>
                      <w:t>0%</w:t>
                    </w:r>
                  </w:ins>
                </w:p>
              </w:tc>
            </w:tr>
            <w:tr w:rsidR="005C1489" w14:paraId="1286C44C" w14:textId="77777777" w:rsidTr="00BD347D">
              <w:trPr>
                <w:trHeight w:val="204"/>
                <w:jc w:val="center"/>
                <w:ins w:id="26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3" w:author="作者"/>
                      <w:rFonts w:ascii="Calibri" w:eastAsia="Times New Roman" w:hAnsi="Calibri"/>
                      <w:color w:val="000000"/>
                      <w:sz w:val="16"/>
                      <w:szCs w:val="16"/>
                      <w:lang w:val="en-US"/>
                    </w:rPr>
                  </w:pPr>
                  <w:ins w:id="264"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5" w:author="作者"/>
                      <w:rFonts w:ascii="Calibri" w:eastAsia="Times New Roman" w:hAnsi="Calibri"/>
                      <w:color w:val="000000"/>
                      <w:sz w:val="16"/>
                      <w:szCs w:val="16"/>
                      <w:lang w:val="en-US"/>
                    </w:rPr>
                  </w:pPr>
                  <w:ins w:id="266" w:author="作者">
                    <w:r>
                      <w:rPr>
                        <w:rFonts w:ascii="Calibri" w:hAnsi="Calibri" w:cs="Calibri"/>
                        <w:color w:val="000000"/>
                        <w:sz w:val="16"/>
                        <w:szCs w:val="16"/>
                      </w:rPr>
                      <w:t>14</w:t>
                    </w:r>
                  </w:ins>
                  <w:r w:rsidR="00313383">
                    <w:rPr>
                      <w:rFonts w:ascii="Calibri" w:hAnsi="Calibri" w:cs="Calibri"/>
                      <w:color w:val="000000"/>
                      <w:sz w:val="16"/>
                      <w:szCs w:val="16"/>
                    </w:rPr>
                    <w:t>.</w:t>
                  </w:r>
                  <w:ins w:id="267"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68" w:author="作者"/>
                      <w:rFonts w:ascii="Calibri" w:eastAsia="Times New Roman" w:hAnsi="Calibri"/>
                      <w:color w:val="000000"/>
                      <w:sz w:val="16"/>
                      <w:szCs w:val="16"/>
                      <w:lang w:val="en-US"/>
                    </w:rPr>
                  </w:pPr>
                  <w:ins w:id="269" w:author="作者">
                    <w:r>
                      <w:rPr>
                        <w:rFonts w:ascii="Calibri" w:hAnsi="Calibri" w:cs="Calibri"/>
                        <w:color w:val="000000"/>
                        <w:sz w:val="16"/>
                        <w:szCs w:val="16"/>
                      </w:rPr>
                      <w:t>12</w:t>
                    </w:r>
                  </w:ins>
                  <w:r w:rsidR="00313383">
                    <w:rPr>
                      <w:rFonts w:ascii="Calibri" w:hAnsi="Calibri" w:cs="Calibri"/>
                      <w:color w:val="000000"/>
                      <w:sz w:val="16"/>
                      <w:szCs w:val="16"/>
                    </w:rPr>
                    <w:t>.</w:t>
                  </w:r>
                  <w:ins w:id="270"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1" w:author="作者"/>
                      <w:rFonts w:ascii="Calibri" w:eastAsia="Times New Roman" w:hAnsi="Calibri"/>
                      <w:color w:val="000000"/>
                      <w:sz w:val="16"/>
                      <w:szCs w:val="16"/>
                      <w:lang w:val="en-US"/>
                    </w:rPr>
                  </w:pPr>
                  <w:ins w:id="272" w:author="作者">
                    <w:r>
                      <w:rPr>
                        <w:rFonts w:ascii="Calibri" w:hAnsi="Calibri" w:cs="Calibri"/>
                        <w:color w:val="000000"/>
                        <w:sz w:val="16"/>
                        <w:szCs w:val="16"/>
                      </w:rPr>
                      <w:t>11</w:t>
                    </w:r>
                  </w:ins>
                  <w:r w:rsidR="00313383">
                    <w:rPr>
                      <w:rFonts w:ascii="Calibri" w:hAnsi="Calibri" w:cs="Calibri"/>
                      <w:color w:val="000000"/>
                      <w:sz w:val="16"/>
                      <w:szCs w:val="16"/>
                    </w:rPr>
                    <w:t>.</w:t>
                  </w:r>
                  <w:ins w:id="273" w:author="作者">
                    <w:r>
                      <w:rPr>
                        <w:rFonts w:ascii="Calibri" w:hAnsi="Calibri" w:cs="Calibri"/>
                        <w:color w:val="000000"/>
                        <w:sz w:val="16"/>
                        <w:szCs w:val="16"/>
                      </w:rPr>
                      <w:t>0%</w:t>
                    </w:r>
                  </w:ins>
                </w:p>
              </w:tc>
            </w:tr>
            <w:tr w:rsidR="005C1489" w14:paraId="57BD64F6" w14:textId="77777777" w:rsidTr="00BD347D">
              <w:trPr>
                <w:trHeight w:val="204"/>
                <w:jc w:val="center"/>
                <w:ins w:id="27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5" w:author="作者"/>
                      <w:rFonts w:ascii="Calibri" w:eastAsia="Times New Roman" w:hAnsi="Calibri"/>
                      <w:color w:val="000000"/>
                      <w:sz w:val="16"/>
                      <w:szCs w:val="16"/>
                      <w:lang w:val="en-US"/>
                    </w:rPr>
                  </w:pPr>
                  <w:ins w:id="276" w:author="作者">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77" w:author="作者"/>
                      <w:rFonts w:ascii="Calibri" w:eastAsia="Times New Roman" w:hAnsi="Calibri"/>
                      <w:color w:val="000000"/>
                      <w:sz w:val="16"/>
                      <w:szCs w:val="16"/>
                      <w:lang w:val="en-US"/>
                    </w:rPr>
                  </w:pPr>
                  <w:ins w:id="278" w:author="作者">
                    <w:r>
                      <w:rPr>
                        <w:rFonts w:ascii="Calibri" w:hAnsi="Calibri" w:cs="Calibri"/>
                        <w:color w:val="000000"/>
                        <w:sz w:val="16"/>
                        <w:szCs w:val="16"/>
                      </w:rPr>
                      <w:t>2</w:t>
                    </w:r>
                  </w:ins>
                  <w:r w:rsidR="00313383">
                    <w:rPr>
                      <w:rFonts w:ascii="Calibri" w:hAnsi="Calibri" w:cs="Calibri"/>
                      <w:color w:val="000000"/>
                      <w:sz w:val="16"/>
                      <w:szCs w:val="16"/>
                    </w:rPr>
                    <w:t>.</w:t>
                  </w:r>
                  <w:ins w:id="279"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0" w:author="作者"/>
                      <w:rFonts w:ascii="Calibri" w:eastAsia="Times New Roman" w:hAnsi="Calibri"/>
                      <w:color w:val="000000"/>
                      <w:sz w:val="16"/>
                      <w:szCs w:val="16"/>
                      <w:lang w:val="en-US"/>
                    </w:rPr>
                  </w:pPr>
                  <w:ins w:id="281" w:author="作者">
                    <w:r>
                      <w:rPr>
                        <w:rFonts w:ascii="Calibri" w:hAnsi="Calibri" w:cs="Calibri"/>
                        <w:color w:val="000000"/>
                        <w:sz w:val="16"/>
                        <w:szCs w:val="16"/>
                      </w:rPr>
                      <w:t>2</w:t>
                    </w:r>
                  </w:ins>
                  <w:r w:rsidR="00313383">
                    <w:rPr>
                      <w:rFonts w:ascii="Calibri" w:hAnsi="Calibri" w:cs="Calibri"/>
                      <w:color w:val="000000"/>
                      <w:sz w:val="16"/>
                      <w:szCs w:val="16"/>
                    </w:rPr>
                    <w:t>.</w:t>
                  </w:r>
                  <w:ins w:id="282"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3" w:author="作者"/>
                      <w:rFonts w:ascii="Calibri" w:eastAsia="Times New Roman" w:hAnsi="Calibri"/>
                      <w:color w:val="000000"/>
                      <w:sz w:val="16"/>
                      <w:szCs w:val="16"/>
                      <w:lang w:val="en-US"/>
                    </w:rPr>
                  </w:pPr>
                  <w:ins w:id="284" w:author="作者">
                    <w:r>
                      <w:rPr>
                        <w:rFonts w:ascii="Calibri" w:hAnsi="Calibri" w:cs="Calibri"/>
                        <w:color w:val="000000"/>
                        <w:sz w:val="16"/>
                        <w:szCs w:val="16"/>
                      </w:rPr>
                      <w:t>2</w:t>
                    </w:r>
                  </w:ins>
                  <w:r w:rsidR="00313383">
                    <w:rPr>
                      <w:rFonts w:ascii="Calibri" w:hAnsi="Calibri" w:cs="Calibri"/>
                      <w:color w:val="000000"/>
                      <w:sz w:val="16"/>
                      <w:szCs w:val="16"/>
                    </w:rPr>
                    <w:t>.</w:t>
                  </w:r>
                  <w:ins w:id="285" w:author="作者">
                    <w:r>
                      <w:rPr>
                        <w:rFonts w:ascii="Calibri" w:hAnsi="Calibri" w:cs="Calibri"/>
                        <w:color w:val="000000"/>
                        <w:sz w:val="16"/>
                        <w:szCs w:val="16"/>
                      </w:rPr>
                      <w:t>5%</w:t>
                    </w:r>
                  </w:ins>
                </w:p>
              </w:tc>
            </w:tr>
            <w:tr w:rsidR="005C1489" w14:paraId="7C55CCD8" w14:textId="77777777" w:rsidTr="00BD347D">
              <w:trPr>
                <w:trHeight w:val="204"/>
                <w:jc w:val="center"/>
                <w:ins w:id="286"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87" w:author="作者"/>
                      <w:rFonts w:ascii="Calibri" w:eastAsia="Times New Roman" w:hAnsi="Calibri"/>
                      <w:color w:val="000000"/>
                      <w:sz w:val="16"/>
                      <w:szCs w:val="16"/>
                      <w:lang w:val="en-US"/>
                    </w:rPr>
                  </w:pPr>
                  <w:ins w:id="288"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89" w:author="作者"/>
                      <w:rFonts w:ascii="Calibri" w:eastAsia="Times New Roman" w:hAnsi="Calibri"/>
                      <w:color w:val="000000"/>
                      <w:sz w:val="16"/>
                      <w:szCs w:val="16"/>
                      <w:lang w:val="en-US"/>
                    </w:rPr>
                  </w:pPr>
                  <w:ins w:id="290" w:author="作者">
                    <w:r>
                      <w:rPr>
                        <w:rFonts w:ascii="Calibri" w:hAnsi="Calibri" w:cs="Calibri"/>
                        <w:color w:val="000000"/>
                        <w:sz w:val="16"/>
                        <w:szCs w:val="16"/>
                      </w:rPr>
                      <w:t>9</w:t>
                    </w:r>
                  </w:ins>
                  <w:r w:rsidR="00313383">
                    <w:rPr>
                      <w:rFonts w:ascii="Calibri" w:hAnsi="Calibri" w:cs="Calibri"/>
                      <w:color w:val="000000"/>
                      <w:sz w:val="16"/>
                      <w:szCs w:val="16"/>
                    </w:rPr>
                    <w:t>.</w:t>
                  </w:r>
                  <w:ins w:id="291"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2" w:author="作者"/>
                      <w:rFonts w:ascii="Calibri" w:eastAsia="Times New Roman" w:hAnsi="Calibri"/>
                      <w:color w:val="000000"/>
                      <w:sz w:val="16"/>
                      <w:szCs w:val="16"/>
                      <w:lang w:val="en-US"/>
                    </w:rPr>
                  </w:pPr>
                  <w:ins w:id="293" w:author="作者">
                    <w:r>
                      <w:rPr>
                        <w:rFonts w:ascii="Calibri" w:hAnsi="Calibri" w:cs="Calibri"/>
                        <w:color w:val="000000"/>
                        <w:sz w:val="16"/>
                        <w:szCs w:val="16"/>
                      </w:rPr>
                      <w:t>9</w:t>
                    </w:r>
                  </w:ins>
                  <w:r w:rsidR="00313383">
                    <w:rPr>
                      <w:rFonts w:ascii="Calibri" w:hAnsi="Calibri" w:cs="Calibri"/>
                      <w:color w:val="000000"/>
                      <w:sz w:val="16"/>
                      <w:szCs w:val="16"/>
                    </w:rPr>
                    <w:t>.</w:t>
                  </w:r>
                  <w:ins w:id="294"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5" w:author="作者"/>
                      <w:rFonts w:ascii="Calibri" w:eastAsia="Times New Roman" w:hAnsi="Calibri"/>
                      <w:color w:val="000000"/>
                      <w:sz w:val="16"/>
                      <w:szCs w:val="16"/>
                      <w:lang w:val="en-US"/>
                    </w:rPr>
                  </w:pPr>
                  <w:ins w:id="296" w:author="作者">
                    <w:r>
                      <w:rPr>
                        <w:rFonts w:ascii="Calibri" w:hAnsi="Calibri" w:cs="Calibri"/>
                        <w:color w:val="000000"/>
                        <w:sz w:val="16"/>
                        <w:szCs w:val="16"/>
                      </w:rPr>
                      <w:t>7</w:t>
                    </w:r>
                  </w:ins>
                  <w:r w:rsidR="00313383">
                    <w:rPr>
                      <w:rFonts w:ascii="Calibri" w:hAnsi="Calibri" w:cs="Calibri"/>
                      <w:color w:val="000000"/>
                      <w:sz w:val="16"/>
                      <w:szCs w:val="16"/>
                    </w:rPr>
                    <w:t>.</w:t>
                  </w:r>
                  <w:ins w:id="297" w:author="作者">
                    <w:r>
                      <w:rPr>
                        <w:rFonts w:ascii="Calibri" w:hAnsi="Calibri" w:cs="Calibri"/>
                        <w:color w:val="000000"/>
                        <w:sz w:val="16"/>
                        <w:szCs w:val="16"/>
                      </w:rPr>
                      <w:t>0%</w:t>
                    </w:r>
                  </w:ins>
                </w:p>
              </w:tc>
            </w:tr>
            <w:tr w:rsidR="005C1489" w14:paraId="1B9AACE4" w14:textId="77777777" w:rsidTr="00BD347D">
              <w:trPr>
                <w:trHeight w:val="204"/>
                <w:jc w:val="center"/>
                <w:ins w:id="298"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99" w:author="作者"/>
                      <w:rFonts w:ascii="Calibri" w:eastAsia="Times New Roman" w:hAnsi="Calibri"/>
                      <w:color w:val="000000"/>
                      <w:sz w:val="16"/>
                      <w:szCs w:val="16"/>
                      <w:lang w:val="en-US"/>
                    </w:rPr>
                  </w:pPr>
                  <w:ins w:id="300"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1" w:author="作者"/>
                      <w:rFonts w:ascii="Calibri" w:eastAsia="Times New Roman" w:hAnsi="Calibri"/>
                      <w:color w:val="000000"/>
                      <w:sz w:val="16"/>
                      <w:szCs w:val="16"/>
                      <w:lang w:val="en-US"/>
                    </w:rPr>
                  </w:pPr>
                  <w:ins w:id="302" w:author="作者">
                    <w:r>
                      <w:rPr>
                        <w:rFonts w:ascii="Calibri" w:hAnsi="Calibri" w:cs="Calibri"/>
                        <w:color w:val="000000"/>
                        <w:sz w:val="16"/>
                        <w:szCs w:val="16"/>
                      </w:rPr>
                      <w:t>4</w:t>
                    </w:r>
                  </w:ins>
                  <w:r w:rsidR="00313383">
                    <w:rPr>
                      <w:rFonts w:ascii="Calibri" w:hAnsi="Calibri" w:cs="Calibri"/>
                      <w:color w:val="000000"/>
                      <w:sz w:val="16"/>
                      <w:szCs w:val="16"/>
                    </w:rPr>
                    <w:t>.</w:t>
                  </w:r>
                  <w:ins w:id="303"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4" w:author="作者"/>
                      <w:rFonts w:ascii="Calibri" w:eastAsia="Times New Roman" w:hAnsi="Calibri"/>
                      <w:color w:val="000000"/>
                      <w:sz w:val="16"/>
                      <w:szCs w:val="16"/>
                      <w:lang w:val="en-US"/>
                    </w:rPr>
                  </w:pPr>
                  <w:ins w:id="305" w:author="作者">
                    <w:r>
                      <w:rPr>
                        <w:rFonts w:ascii="Calibri" w:hAnsi="Calibri" w:cs="Calibri"/>
                        <w:color w:val="000000"/>
                        <w:sz w:val="16"/>
                        <w:szCs w:val="16"/>
                      </w:rPr>
                      <w:t>4</w:t>
                    </w:r>
                  </w:ins>
                  <w:r w:rsidR="00313383">
                    <w:rPr>
                      <w:rFonts w:ascii="Calibri" w:hAnsi="Calibri" w:cs="Calibri"/>
                      <w:color w:val="000000"/>
                      <w:sz w:val="16"/>
                      <w:szCs w:val="16"/>
                    </w:rPr>
                    <w:t>.</w:t>
                  </w:r>
                  <w:ins w:id="306"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07" w:author="作者"/>
                      <w:rFonts w:ascii="Calibri" w:eastAsia="Times New Roman" w:hAnsi="Calibri"/>
                      <w:color w:val="000000"/>
                      <w:sz w:val="16"/>
                      <w:szCs w:val="16"/>
                      <w:lang w:val="en-US"/>
                    </w:rPr>
                  </w:pPr>
                  <w:ins w:id="308" w:author="作者">
                    <w:r>
                      <w:rPr>
                        <w:rFonts w:ascii="Calibri" w:hAnsi="Calibri" w:cs="Calibri"/>
                        <w:color w:val="000000"/>
                        <w:sz w:val="16"/>
                        <w:szCs w:val="16"/>
                      </w:rPr>
                      <w:t>5</w:t>
                    </w:r>
                  </w:ins>
                  <w:r w:rsidR="00313383">
                    <w:rPr>
                      <w:rFonts w:ascii="Calibri" w:hAnsi="Calibri" w:cs="Calibri"/>
                      <w:color w:val="000000"/>
                      <w:sz w:val="16"/>
                      <w:szCs w:val="16"/>
                    </w:rPr>
                    <w:t>.</w:t>
                  </w:r>
                  <w:ins w:id="309" w:author="作者">
                    <w:r>
                      <w:rPr>
                        <w:rFonts w:ascii="Calibri" w:hAnsi="Calibri" w:cs="Calibri"/>
                        <w:color w:val="000000"/>
                        <w:sz w:val="16"/>
                        <w:szCs w:val="16"/>
                      </w:rPr>
                      <w:t>6%</w:t>
                    </w:r>
                  </w:ins>
                </w:p>
              </w:tc>
            </w:tr>
            <w:tr w:rsidR="005C1489" w14:paraId="1E842F09" w14:textId="77777777" w:rsidTr="00BD347D">
              <w:trPr>
                <w:trHeight w:val="204"/>
                <w:jc w:val="center"/>
                <w:ins w:id="310"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1" w:author="作者"/>
                      <w:rFonts w:ascii="Calibri" w:eastAsia="Times New Roman" w:hAnsi="Calibri"/>
                      <w:color w:val="000000"/>
                      <w:sz w:val="16"/>
                      <w:szCs w:val="16"/>
                      <w:lang w:val="en-US"/>
                    </w:rPr>
                  </w:pPr>
                  <w:ins w:id="312"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3" w:author="作者"/>
                      <w:rFonts w:ascii="Calibri" w:eastAsia="Times New Roman" w:hAnsi="Calibri"/>
                      <w:color w:val="000000"/>
                      <w:sz w:val="16"/>
                      <w:szCs w:val="16"/>
                      <w:lang w:val="en-US"/>
                    </w:rPr>
                  </w:pPr>
                  <w:ins w:id="314" w:author="作者">
                    <w:r>
                      <w:rPr>
                        <w:rFonts w:ascii="Calibri" w:hAnsi="Calibri" w:cs="Calibri"/>
                        <w:color w:val="000000"/>
                        <w:sz w:val="16"/>
                        <w:szCs w:val="16"/>
                      </w:rPr>
                      <w:t>4</w:t>
                    </w:r>
                  </w:ins>
                  <w:r w:rsidR="00313383">
                    <w:rPr>
                      <w:rFonts w:ascii="Calibri" w:hAnsi="Calibri" w:cs="Calibri"/>
                      <w:color w:val="000000"/>
                      <w:sz w:val="16"/>
                      <w:szCs w:val="16"/>
                    </w:rPr>
                    <w:t>.</w:t>
                  </w:r>
                  <w:ins w:id="315"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16" w:author="作者"/>
                      <w:rFonts w:ascii="Calibri" w:eastAsia="Times New Roman" w:hAnsi="Calibri"/>
                      <w:color w:val="000000"/>
                      <w:sz w:val="16"/>
                      <w:szCs w:val="16"/>
                      <w:lang w:val="en-US"/>
                    </w:rPr>
                  </w:pPr>
                  <w:ins w:id="317" w:author="作者">
                    <w:r>
                      <w:rPr>
                        <w:rFonts w:ascii="Calibri" w:hAnsi="Calibri" w:cs="Calibri"/>
                        <w:color w:val="000000"/>
                        <w:sz w:val="16"/>
                        <w:szCs w:val="16"/>
                      </w:rPr>
                      <w:t>4</w:t>
                    </w:r>
                  </w:ins>
                  <w:r w:rsidR="00313383">
                    <w:rPr>
                      <w:rFonts w:ascii="Calibri" w:hAnsi="Calibri" w:cs="Calibri"/>
                      <w:color w:val="000000"/>
                      <w:sz w:val="16"/>
                      <w:szCs w:val="16"/>
                    </w:rPr>
                    <w:t>.</w:t>
                  </w:r>
                  <w:ins w:id="318"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19" w:author="作者"/>
                      <w:rFonts w:ascii="Calibri" w:eastAsia="Times New Roman" w:hAnsi="Calibri"/>
                      <w:color w:val="000000"/>
                      <w:sz w:val="16"/>
                      <w:szCs w:val="16"/>
                      <w:lang w:val="en-US"/>
                    </w:rPr>
                  </w:pPr>
                  <w:ins w:id="320" w:author="作者">
                    <w:r>
                      <w:rPr>
                        <w:rFonts w:ascii="Calibri" w:hAnsi="Calibri" w:cs="Calibri"/>
                        <w:color w:val="000000"/>
                        <w:sz w:val="16"/>
                        <w:szCs w:val="16"/>
                      </w:rPr>
                      <w:t>9</w:t>
                    </w:r>
                  </w:ins>
                  <w:r w:rsidR="00313383">
                    <w:rPr>
                      <w:rFonts w:ascii="Calibri" w:hAnsi="Calibri" w:cs="Calibri"/>
                      <w:color w:val="000000"/>
                      <w:sz w:val="16"/>
                      <w:szCs w:val="16"/>
                    </w:rPr>
                    <w:t>.</w:t>
                  </w:r>
                  <w:ins w:id="321" w:author="作者">
                    <w:r>
                      <w:rPr>
                        <w:rFonts w:ascii="Calibri" w:hAnsi="Calibri" w:cs="Calibri"/>
                        <w:color w:val="000000"/>
                        <w:sz w:val="16"/>
                        <w:szCs w:val="16"/>
                      </w:rPr>
                      <w:t>0%</w:t>
                    </w:r>
                  </w:ins>
                </w:p>
              </w:tc>
            </w:tr>
            <w:tr w:rsidR="005C1489" w14:paraId="50B0B2E5" w14:textId="77777777" w:rsidTr="000D2A4F">
              <w:trPr>
                <w:trHeight w:val="204"/>
                <w:jc w:val="center"/>
                <w:ins w:id="322"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3" w:author="作者"/>
                      <w:rFonts w:ascii="Calibri" w:eastAsia="Times New Roman" w:hAnsi="Calibri"/>
                      <w:b/>
                      <w:bCs/>
                      <w:color w:val="000000"/>
                      <w:sz w:val="16"/>
                      <w:szCs w:val="16"/>
                      <w:lang w:val="en-US"/>
                    </w:rPr>
                  </w:pPr>
                  <w:ins w:id="324"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5" w:author="作者"/>
                      <w:rFonts w:ascii="Calibri" w:eastAsia="Times New Roman" w:hAnsi="Calibri"/>
                      <w:b/>
                      <w:bCs/>
                      <w:color w:val="000000"/>
                      <w:sz w:val="16"/>
                      <w:szCs w:val="16"/>
                      <w:lang w:val="en-US"/>
                    </w:rPr>
                  </w:pPr>
                  <w:ins w:id="326"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27"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28" w:author="作者"/>
                      <w:rFonts w:ascii="Calibri" w:eastAsia="Times New Roman" w:hAnsi="Calibri"/>
                      <w:b/>
                      <w:bCs/>
                      <w:color w:val="000000"/>
                      <w:sz w:val="16"/>
                      <w:szCs w:val="16"/>
                      <w:lang w:val="en-US"/>
                    </w:rPr>
                  </w:pPr>
                  <w:ins w:id="329"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30"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1" w:author="作者"/>
                      <w:rFonts w:ascii="Calibri" w:eastAsia="Times New Roman" w:hAnsi="Calibri"/>
                      <w:b/>
                      <w:bCs/>
                      <w:color w:val="000000"/>
                      <w:sz w:val="16"/>
                      <w:szCs w:val="16"/>
                      <w:lang w:val="en-US"/>
                    </w:rPr>
                  </w:pPr>
                  <w:ins w:id="332"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333" w:author="作者">
                    <w:r>
                      <w:rPr>
                        <w:rFonts w:ascii="Calibri" w:hAnsi="Calibri" w:cs="Calibri"/>
                        <w:b/>
                        <w:bCs/>
                        <w:color w:val="000000"/>
                        <w:sz w:val="16"/>
                        <w:szCs w:val="16"/>
                      </w:rPr>
                      <w:t>1%</w:t>
                    </w:r>
                  </w:ins>
                </w:p>
              </w:tc>
            </w:tr>
            <w:tr w:rsidR="005C1489" w14:paraId="225975BA" w14:textId="77777777" w:rsidTr="000D2A4F">
              <w:trPr>
                <w:trHeight w:val="204"/>
                <w:jc w:val="center"/>
                <w:ins w:id="334"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5" w:author="作者"/>
                      <w:rFonts w:ascii="Calibri" w:eastAsia="Times New Roman" w:hAnsi="Calibri"/>
                      <w:b/>
                      <w:bCs/>
                      <w:color w:val="000000"/>
                      <w:sz w:val="16"/>
                      <w:szCs w:val="16"/>
                      <w:lang w:val="en-US"/>
                    </w:rPr>
                  </w:pPr>
                  <w:ins w:id="336"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37" w:author="作者"/>
                      <w:rFonts w:ascii="Calibri" w:eastAsia="Times New Roman" w:hAnsi="Calibri"/>
                      <w:b/>
                      <w:bCs/>
                      <w:color w:val="000000"/>
                      <w:sz w:val="16"/>
                      <w:szCs w:val="16"/>
                      <w:lang w:val="en-US"/>
                    </w:rPr>
                  </w:pPr>
                  <w:ins w:id="338"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39"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0" w:author="作者"/>
                      <w:rFonts w:ascii="Calibri" w:eastAsia="Times New Roman" w:hAnsi="Calibri"/>
                      <w:b/>
                      <w:bCs/>
                      <w:color w:val="000000"/>
                      <w:sz w:val="16"/>
                      <w:szCs w:val="16"/>
                      <w:lang w:val="en-US"/>
                    </w:rPr>
                  </w:pPr>
                  <w:ins w:id="341"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42"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3" w:author="作者"/>
                      <w:rFonts w:ascii="Calibri" w:eastAsia="Times New Roman" w:hAnsi="Calibri"/>
                      <w:b/>
                      <w:bCs/>
                      <w:color w:val="000000"/>
                      <w:sz w:val="16"/>
                      <w:szCs w:val="16"/>
                      <w:lang w:val="en-US"/>
                    </w:rPr>
                  </w:pPr>
                  <w:ins w:id="344"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345" w:author="作者">
                    <w:r>
                      <w:rPr>
                        <w:rFonts w:ascii="Calibri" w:hAnsi="Calibri" w:cs="Calibri"/>
                        <w:b/>
                        <w:bCs/>
                        <w:color w:val="000000"/>
                        <w:sz w:val="16"/>
                        <w:szCs w:val="16"/>
                      </w:rPr>
                      <w:t>6%</w:t>
                    </w:r>
                  </w:ins>
                </w:p>
              </w:tc>
            </w:tr>
          </w:tbl>
          <w:p w14:paraId="3A50FC0F" w14:textId="3E19C0E7" w:rsidR="005C1489" w:rsidRDefault="005C1489" w:rsidP="000D2A4F">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46" w:author="作者">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47"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48"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a"/>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 xml:space="preserve">-response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A0B545E" w14:textId="0EF99CBD" w:rsidR="00F945DC" w:rsidRPr="00F945DC" w:rsidRDefault="00F945DC" w:rsidP="003958D6">
            <w:pPr>
              <w:jc w:val="both"/>
              <w:rPr>
                <w:rFonts w:eastAsia="等线" w:hint="eastAsia"/>
                <w:lang w:val="en-US" w:eastAsia="zh-CN"/>
              </w:rPr>
            </w:pPr>
            <w:bookmarkStart w:id="349" w:name="_GoBack"/>
            <w:bookmarkEnd w:id="349"/>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0139" w14:textId="77777777" w:rsidR="00A10B81" w:rsidRDefault="00A10B81" w:rsidP="00581A60">
      <w:pPr>
        <w:spacing w:after="0"/>
      </w:pPr>
      <w:r>
        <w:separator/>
      </w:r>
    </w:p>
  </w:endnote>
  <w:endnote w:type="continuationSeparator" w:id="0">
    <w:p w14:paraId="694CFC35" w14:textId="77777777" w:rsidR="00A10B81" w:rsidRDefault="00A10B81" w:rsidP="00581A60">
      <w:pPr>
        <w:spacing w:after="0"/>
      </w:pPr>
      <w:r>
        <w:continuationSeparator/>
      </w:r>
    </w:p>
  </w:endnote>
  <w:endnote w:type="continuationNotice" w:id="1">
    <w:p w14:paraId="148DA839" w14:textId="77777777" w:rsidR="00A10B81" w:rsidRDefault="00A10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D992C" w14:textId="77777777" w:rsidR="00A10B81" w:rsidRDefault="00A10B81" w:rsidP="00581A60">
      <w:pPr>
        <w:spacing w:after="0"/>
      </w:pPr>
      <w:r>
        <w:separator/>
      </w:r>
    </w:p>
  </w:footnote>
  <w:footnote w:type="continuationSeparator" w:id="0">
    <w:p w14:paraId="3F774E6F" w14:textId="77777777" w:rsidR="00A10B81" w:rsidRDefault="00A10B81" w:rsidP="00581A60">
      <w:pPr>
        <w:spacing w:after="0"/>
      </w:pPr>
      <w:r>
        <w:continuationSeparator/>
      </w:r>
    </w:p>
  </w:footnote>
  <w:footnote w:type="continuationNotice" w:id="1">
    <w:p w14:paraId="7028AA4A" w14:textId="77777777" w:rsidR="00A10B81" w:rsidRDefault="00A10B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97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3-e/Docs/R1-200979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Other/RedCapCost-HWHiSi%20for%20CSI%20computation%20time%20relaxation.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3-e/Docs/R1-20097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B8DB839-222A-482B-BEE3-16B53593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5948</Words>
  <Characters>33908</Characters>
  <Application>Microsoft Office Word</Application>
  <DocSecurity>0</DocSecurity>
  <Lines>282</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2020-11-17T05:22:00Z</dcterms:created>
  <dcterms:modified xsi:type="dcterms:W3CDTF">2020-11-17T05:22:00Z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