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proofErr w:type="gramStart"/>
      <w:r w:rsidRPr="00902581">
        <w:rPr>
          <w:rFonts w:ascii="Times New Roman" w:hAnsi="Times New Roman" w:cs="Times New Roman"/>
        </w:rPr>
        <w:t>e-Meeting</w:t>
      </w:r>
      <w:proofErr w:type="gramEnd"/>
      <w:r w:rsidRPr="00902581">
        <w:rPr>
          <w:rFonts w:ascii="Times New Roman" w:hAnsi="Times New Roman" w:cs="Times New Roman"/>
        </w:rPr>
        <w:t xml:space="preserve">,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490710" w:history="1">
            <w:r w:rsidR="00455DCC" w:rsidRPr="00AC643A">
              <w:rPr>
                <w:rStyle w:val="ae"/>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9F35F2">
          <w:pPr>
            <w:pStyle w:val="10"/>
            <w:rPr>
              <w:rFonts w:asciiTheme="minorHAnsi" w:eastAsiaTheme="minorEastAsia" w:hAnsiTheme="minorHAnsi" w:cstheme="minorBidi"/>
              <w:szCs w:val="22"/>
              <w:lang w:val="fr-FR" w:eastAsia="fr-FR"/>
            </w:rPr>
          </w:pPr>
          <w:hyperlink w:anchor="_Toc55490711" w:history="1">
            <w:r w:rsidR="00455DCC" w:rsidRPr="00AC643A">
              <w:rPr>
                <w:rStyle w:val="ae"/>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9F35F2">
          <w:pPr>
            <w:pStyle w:val="10"/>
            <w:rPr>
              <w:rFonts w:asciiTheme="minorHAnsi" w:eastAsiaTheme="minorEastAsia" w:hAnsiTheme="minorHAnsi" w:cstheme="minorBidi"/>
              <w:szCs w:val="22"/>
              <w:lang w:val="fr-FR" w:eastAsia="fr-FR"/>
            </w:rPr>
          </w:pPr>
          <w:hyperlink w:anchor="_Toc55490712" w:history="1">
            <w:r w:rsidR="00455DCC" w:rsidRPr="00AC643A">
              <w:rPr>
                <w:rStyle w:val="ae"/>
              </w:rPr>
              <w:t>1</w:t>
            </w:r>
            <w:r w:rsidR="00455DCC">
              <w:rPr>
                <w:rFonts w:asciiTheme="minorHAnsi" w:eastAsiaTheme="minorEastAsia" w:hAnsiTheme="minorHAnsi" w:cstheme="minorBidi"/>
                <w:szCs w:val="22"/>
                <w:lang w:val="fr-FR" w:eastAsia="fr-FR"/>
              </w:rPr>
              <w:tab/>
            </w:r>
            <w:r w:rsidR="00455DCC" w:rsidRPr="00AC643A">
              <w:rPr>
                <w:rStyle w:val="ae"/>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9F35F2">
          <w:pPr>
            <w:pStyle w:val="20"/>
            <w:rPr>
              <w:rFonts w:asciiTheme="minorHAnsi" w:eastAsiaTheme="minorEastAsia" w:hAnsiTheme="minorHAnsi" w:cstheme="minorBidi"/>
              <w:sz w:val="22"/>
              <w:szCs w:val="22"/>
              <w:lang w:val="fr-FR" w:eastAsia="fr-FR"/>
            </w:rPr>
          </w:pPr>
          <w:hyperlink w:anchor="_Toc55490713" w:history="1">
            <w:r w:rsidR="00455DCC" w:rsidRPr="00AC643A">
              <w:rPr>
                <w:rStyle w:val="ae"/>
              </w:rPr>
              <w:t>1.1</w:t>
            </w:r>
            <w:r w:rsidR="00455DCC">
              <w:rPr>
                <w:rFonts w:asciiTheme="minorHAnsi" w:eastAsiaTheme="minorEastAsia" w:hAnsiTheme="minorHAnsi" w:cstheme="minorBidi"/>
                <w:sz w:val="22"/>
                <w:szCs w:val="22"/>
                <w:lang w:val="fr-FR" w:eastAsia="fr-FR"/>
              </w:rPr>
              <w:tab/>
            </w:r>
            <w:r w:rsidR="00455DCC" w:rsidRPr="00AC643A">
              <w:rPr>
                <w:rStyle w:val="ae"/>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9F35F2">
          <w:pPr>
            <w:pStyle w:val="31"/>
            <w:rPr>
              <w:rFonts w:asciiTheme="minorHAnsi" w:eastAsiaTheme="minorEastAsia" w:hAnsiTheme="minorHAnsi" w:cstheme="minorBidi"/>
              <w:sz w:val="22"/>
              <w:szCs w:val="22"/>
              <w:lang w:val="fr-FR" w:eastAsia="fr-FR"/>
            </w:rPr>
          </w:pPr>
          <w:hyperlink w:anchor="_Toc55490714" w:history="1">
            <w:r w:rsidR="00455DCC" w:rsidRPr="00AC643A">
              <w:rPr>
                <w:rStyle w:val="ae"/>
              </w:rPr>
              <w:t>1.1.1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9F35F2">
          <w:pPr>
            <w:pStyle w:val="31"/>
            <w:rPr>
              <w:rFonts w:asciiTheme="minorHAnsi" w:eastAsiaTheme="minorEastAsia" w:hAnsiTheme="minorHAnsi" w:cstheme="minorBidi"/>
              <w:sz w:val="22"/>
              <w:szCs w:val="22"/>
              <w:lang w:val="fr-FR" w:eastAsia="fr-FR"/>
            </w:rPr>
          </w:pPr>
          <w:hyperlink w:anchor="_Toc55490715" w:history="1">
            <w:r w:rsidR="00455DCC" w:rsidRPr="00AC643A">
              <w:rPr>
                <w:rStyle w:val="ae"/>
              </w:rPr>
              <w:t>1.1.2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9F35F2">
          <w:pPr>
            <w:pStyle w:val="31"/>
            <w:rPr>
              <w:rFonts w:asciiTheme="minorHAnsi" w:eastAsiaTheme="minorEastAsia" w:hAnsiTheme="minorHAnsi" w:cstheme="minorBidi"/>
              <w:sz w:val="22"/>
              <w:szCs w:val="22"/>
              <w:lang w:val="fr-FR" w:eastAsia="fr-FR"/>
            </w:rPr>
          </w:pPr>
          <w:hyperlink w:anchor="_Toc55490716" w:history="1">
            <w:r w:rsidR="00455DCC" w:rsidRPr="00AC643A">
              <w:rPr>
                <w:rStyle w:val="ae"/>
                <w:lang w:val="en-US"/>
              </w:rPr>
              <w:t>1.1.3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9F35F2">
          <w:pPr>
            <w:pStyle w:val="31"/>
            <w:rPr>
              <w:rFonts w:asciiTheme="minorHAnsi" w:eastAsiaTheme="minorEastAsia" w:hAnsiTheme="minorHAnsi" w:cstheme="minorBidi"/>
              <w:sz w:val="22"/>
              <w:szCs w:val="22"/>
              <w:lang w:val="fr-FR" w:eastAsia="fr-FR"/>
            </w:rPr>
          </w:pPr>
          <w:hyperlink w:anchor="_Toc55490717" w:history="1">
            <w:r w:rsidR="00455DCC" w:rsidRPr="00AC643A">
              <w:rPr>
                <w:rStyle w:val="ae"/>
              </w:rPr>
              <w:t>1.1.4</w:t>
            </w:r>
            <w:r w:rsidR="00455DCC">
              <w:rPr>
                <w:rFonts w:asciiTheme="minorHAnsi" w:eastAsiaTheme="minorEastAsia" w:hAnsiTheme="minorHAnsi" w:cstheme="minorBidi"/>
                <w:sz w:val="22"/>
                <w:szCs w:val="22"/>
                <w:lang w:val="fr-FR" w:eastAsia="fr-FR"/>
              </w:rPr>
              <w:tab/>
            </w:r>
            <w:r w:rsidR="00455DCC" w:rsidRPr="00AC643A">
              <w:rPr>
                <w:rStyle w:val="ae"/>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9F35F2">
          <w:pPr>
            <w:pStyle w:val="31"/>
            <w:rPr>
              <w:rFonts w:asciiTheme="minorHAnsi" w:eastAsiaTheme="minorEastAsia" w:hAnsiTheme="minorHAnsi" w:cstheme="minorBidi"/>
              <w:sz w:val="22"/>
              <w:szCs w:val="22"/>
              <w:lang w:val="fr-FR" w:eastAsia="fr-FR"/>
            </w:rPr>
          </w:pPr>
          <w:hyperlink w:anchor="_Toc55490718" w:history="1">
            <w:r w:rsidR="00455DCC" w:rsidRPr="00AC643A">
              <w:rPr>
                <w:rStyle w:val="ae"/>
              </w:rPr>
              <w:t>1.1.5</w:t>
            </w:r>
            <w:r w:rsidR="00455DCC">
              <w:rPr>
                <w:rFonts w:asciiTheme="minorHAnsi" w:eastAsiaTheme="minorEastAsia" w:hAnsiTheme="minorHAnsi" w:cstheme="minorBidi"/>
                <w:sz w:val="22"/>
                <w:szCs w:val="22"/>
                <w:lang w:val="fr-FR" w:eastAsia="fr-FR"/>
              </w:rPr>
              <w:tab/>
            </w:r>
            <w:r w:rsidR="00455DCC" w:rsidRPr="00AC643A">
              <w:rPr>
                <w:rStyle w:val="ae"/>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9F35F2">
          <w:pPr>
            <w:pStyle w:val="31"/>
            <w:rPr>
              <w:rFonts w:asciiTheme="minorHAnsi" w:eastAsiaTheme="minorEastAsia" w:hAnsiTheme="minorHAnsi" w:cstheme="minorBidi"/>
              <w:sz w:val="22"/>
              <w:szCs w:val="22"/>
              <w:lang w:val="fr-FR" w:eastAsia="fr-FR"/>
            </w:rPr>
          </w:pPr>
          <w:hyperlink w:anchor="_Toc55490719" w:history="1">
            <w:r w:rsidR="00455DCC" w:rsidRPr="00AC643A">
              <w:rPr>
                <w:rStyle w:val="ae"/>
              </w:rPr>
              <w:t>1.1.6</w:t>
            </w:r>
            <w:r w:rsidR="00455DCC">
              <w:rPr>
                <w:rFonts w:asciiTheme="minorHAnsi" w:eastAsiaTheme="minorEastAsia" w:hAnsiTheme="minorHAnsi" w:cstheme="minorBidi"/>
                <w:sz w:val="22"/>
                <w:szCs w:val="22"/>
                <w:lang w:val="fr-FR" w:eastAsia="fr-FR"/>
              </w:rPr>
              <w:tab/>
            </w:r>
            <w:r w:rsidR="00455DCC" w:rsidRPr="00AC643A">
              <w:rPr>
                <w:rStyle w:val="ae"/>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9F35F2">
          <w:pPr>
            <w:pStyle w:val="20"/>
            <w:rPr>
              <w:rFonts w:asciiTheme="minorHAnsi" w:eastAsiaTheme="minorEastAsia" w:hAnsiTheme="minorHAnsi" w:cstheme="minorBidi"/>
              <w:sz w:val="22"/>
              <w:szCs w:val="22"/>
              <w:lang w:val="fr-FR" w:eastAsia="fr-FR"/>
            </w:rPr>
          </w:pPr>
          <w:hyperlink w:anchor="_Toc55490720" w:history="1">
            <w:r w:rsidR="00455DCC" w:rsidRPr="00AC643A">
              <w:rPr>
                <w:rStyle w:val="ae"/>
                <w:lang w:val="en-US"/>
              </w:rPr>
              <w:t>1.2</w:t>
            </w:r>
            <w:r w:rsidR="00455DCC">
              <w:rPr>
                <w:rFonts w:asciiTheme="minorHAnsi" w:eastAsiaTheme="minorEastAsia" w:hAnsiTheme="minorHAnsi" w:cstheme="minorBidi"/>
                <w:sz w:val="22"/>
                <w:szCs w:val="22"/>
                <w:lang w:val="fr-FR" w:eastAsia="fr-FR"/>
              </w:rPr>
              <w:tab/>
            </w:r>
            <w:r w:rsidR="00455DCC" w:rsidRPr="00AC643A">
              <w:rPr>
                <w:rStyle w:val="ae"/>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9F35F2">
          <w:pPr>
            <w:pStyle w:val="31"/>
            <w:rPr>
              <w:rFonts w:asciiTheme="minorHAnsi" w:eastAsiaTheme="minorEastAsia" w:hAnsiTheme="minorHAnsi" w:cstheme="minorBidi"/>
              <w:sz w:val="22"/>
              <w:szCs w:val="22"/>
              <w:lang w:val="fr-FR" w:eastAsia="fr-FR"/>
            </w:rPr>
          </w:pPr>
          <w:hyperlink w:anchor="_Toc55490721" w:history="1">
            <w:r w:rsidR="00455DCC" w:rsidRPr="00AC643A">
              <w:rPr>
                <w:rStyle w:val="ae"/>
              </w:rPr>
              <w:t>1.2.1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9F35F2">
          <w:pPr>
            <w:pStyle w:val="31"/>
            <w:rPr>
              <w:rFonts w:asciiTheme="minorHAnsi" w:eastAsiaTheme="minorEastAsia" w:hAnsiTheme="minorHAnsi" w:cstheme="minorBidi"/>
              <w:sz w:val="22"/>
              <w:szCs w:val="22"/>
              <w:lang w:val="fr-FR" w:eastAsia="fr-FR"/>
            </w:rPr>
          </w:pPr>
          <w:hyperlink w:anchor="_Toc55490722" w:history="1">
            <w:r w:rsidR="00455DCC" w:rsidRPr="00AC643A">
              <w:rPr>
                <w:rStyle w:val="ae"/>
                <w:lang w:val="fr-FR"/>
              </w:rPr>
              <w:t>1.2.2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9F35F2">
          <w:pPr>
            <w:pStyle w:val="31"/>
            <w:rPr>
              <w:rFonts w:asciiTheme="minorHAnsi" w:eastAsiaTheme="minorEastAsia" w:hAnsiTheme="minorHAnsi" w:cstheme="minorBidi"/>
              <w:sz w:val="22"/>
              <w:szCs w:val="22"/>
              <w:lang w:val="fr-FR" w:eastAsia="fr-FR"/>
            </w:rPr>
          </w:pPr>
          <w:hyperlink w:anchor="_Toc55490723" w:history="1">
            <w:r w:rsidR="00455DCC" w:rsidRPr="00AC643A">
              <w:rPr>
                <w:rStyle w:val="ae"/>
                <w:lang w:val="en-US"/>
              </w:rPr>
              <w:t>1.2.3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9F35F2">
          <w:pPr>
            <w:pStyle w:val="10"/>
            <w:rPr>
              <w:rFonts w:asciiTheme="minorHAnsi" w:eastAsiaTheme="minorEastAsia" w:hAnsiTheme="minorHAnsi" w:cstheme="minorBidi"/>
              <w:szCs w:val="22"/>
              <w:lang w:val="fr-FR" w:eastAsia="fr-FR"/>
            </w:rPr>
          </w:pPr>
          <w:hyperlink w:anchor="_Toc55490724" w:history="1">
            <w:r w:rsidR="00455DCC" w:rsidRPr="00AC643A">
              <w:rPr>
                <w:rStyle w:val="ae"/>
              </w:rPr>
              <w:t>2</w:t>
            </w:r>
            <w:r w:rsidR="00455DCC">
              <w:rPr>
                <w:rFonts w:asciiTheme="minorHAnsi" w:eastAsiaTheme="minorEastAsia" w:hAnsiTheme="minorHAnsi" w:cstheme="minorBidi"/>
                <w:szCs w:val="22"/>
                <w:lang w:val="fr-FR" w:eastAsia="fr-FR"/>
              </w:rPr>
              <w:tab/>
            </w:r>
            <w:r w:rsidR="00455DCC" w:rsidRPr="00AC643A">
              <w:rPr>
                <w:rStyle w:val="ae"/>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9F35F2">
          <w:pPr>
            <w:pStyle w:val="20"/>
            <w:rPr>
              <w:rFonts w:asciiTheme="minorHAnsi" w:eastAsiaTheme="minorEastAsia" w:hAnsiTheme="minorHAnsi" w:cstheme="minorBidi"/>
              <w:sz w:val="22"/>
              <w:szCs w:val="22"/>
              <w:lang w:val="fr-FR" w:eastAsia="fr-FR"/>
            </w:rPr>
          </w:pPr>
          <w:hyperlink w:anchor="_Toc55490725" w:history="1">
            <w:r w:rsidR="00455DCC" w:rsidRPr="00AC643A">
              <w:rPr>
                <w:rStyle w:val="ae"/>
              </w:rPr>
              <w:t>2.1</w:t>
            </w:r>
            <w:r w:rsidR="00455DCC">
              <w:rPr>
                <w:rFonts w:asciiTheme="minorHAnsi" w:eastAsiaTheme="minorEastAsia" w:hAnsiTheme="minorHAnsi" w:cstheme="minorBidi"/>
                <w:sz w:val="22"/>
                <w:szCs w:val="22"/>
                <w:lang w:val="fr-FR" w:eastAsia="fr-FR"/>
              </w:rPr>
              <w:tab/>
            </w:r>
            <w:r w:rsidR="00455DCC" w:rsidRPr="00AC643A">
              <w:rPr>
                <w:rStyle w:val="ae"/>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9F35F2">
          <w:pPr>
            <w:pStyle w:val="31"/>
            <w:rPr>
              <w:rFonts w:asciiTheme="minorHAnsi" w:eastAsiaTheme="minorEastAsia" w:hAnsiTheme="minorHAnsi" w:cstheme="minorBidi"/>
              <w:sz w:val="22"/>
              <w:szCs w:val="22"/>
              <w:lang w:val="fr-FR" w:eastAsia="fr-FR"/>
            </w:rPr>
          </w:pPr>
          <w:hyperlink w:anchor="_Toc55490726" w:history="1">
            <w:r w:rsidR="00455DCC" w:rsidRPr="00AC643A">
              <w:rPr>
                <w:rStyle w:val="ae"/>
              </w:rPr>
              <w:t>2.1.1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9F35F2">
          <w:pPr>
            <w:pStyle w:val="31"/>
            <w:rPr>
              <w:rFonts w:asciiTheme="minorHAnsi" w:eastAsiaTheme="minorEastAsia" w:hAnsiTheme="minorHAnsi" w:cstheme="minorBidi"/>
              <w:sz w:val="22"/>
              <w:szCs w:val="22"/>
              <w:lang w:val="fr-FR" w:eastAsia="fr-FR"/>
            </w:rPr>
          </w:pPr>
          <w:hyperlink w:anchor="_Toc55490727" w:history="1">
            <w:r w:rsidR="00455DCC" w:rsidRPr="00AC643A">
              <w:rPr>
                <w:rStyle w:val="ae"/>
              </w:rPr>
              <w:t>2.1.2</w:t>
            </w:r>
            <w:r w:rsidR="00455DCC">
              <w:rPr>
                <w:rFonts w:asciiTheme="minorHAnsi" w:eastAsiaTheme="minorEastAsia" w:hAnsiTheme="minorHAnsi" w:cstheme="minorBidi"/>
                <w:sz w:val="22"/>
                <w:szCs w:val="22"/>
                <w:lang w:val="fr-FR" w:eastAsia="fr-FR"/>
              </w:rPr>
              <w:tab/>
            </w:r>
            <w:r w:rsidR="00455DCC" w:rsidRPr="00AC643A">
              <w:rPr>
                <w:rStyle w:val="ae"/>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9F35F2">
          <w:pPr>
            <w:pStyle w:val="31"/>
            <w:rPr>
              <w:rFonts w:asciiTheme="minorHAnsi" w:eastAsiaTheme="minorEastAsia" w:hAnsiTheme="minorHAnsi" w:cstheme="minorBidi"/>
              <w:sz w:val="22"/>
              <w:szCs w:val="22"/>
              <w:lang w:val="fr-FR" w:eastAsia="fr-FR"/>
            </w:rPr>
          </w:pPr>
          <w:hyperlink w:anchor="_Toc55490728" w:history="1">
            <w:r w:rsidR="00455DCC" w:rsidRPr="00AC643A">
              <w:rPr>
                <w:rStyle w:val="ae"/>
                <w:lang w:val="en-US"/>
              </w:rPr>
              <w:t>2.1.3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9F35F2">
          <w:pPr>
            <w:pStyle w:val="31"/>
            <w:rPr>
              <w:rFonts w:asciiTheme="minorHAnsi" w:eastAsiaTheme="minorEastAsia" w:hAnsiTheme="minorHAnsi" w:cstheme="minorBidi"/>
              <w:sz w:val="22"/>
              <w:szCs w:val="22"/>
              <w:lang w:val="fr-FR" w:eastAsia="fr-FR"/>
            </w:rPr>
          </w:pPr>
          <w:hyperlink w:anchor="_Toc55490729" w:history="1">
            <w:r w:rsidR="00455DCC" w:rsidRPr="00AC643A">
              <w:rPr>
                <w:rStyle w:val="ae"/>
              </w:rPr>
              <w:t>2.1.4</w:t>
            </w:r>
            <w:r w:rsidR="00455DCC">
              <w:rPr>
                <w:rFonts w:asciiTheme="minorHAnsi" w:eastAsiaTheme="minorEastAsia" w:hAnsiTheme="minorHAnsi" w:cstheme="minorBidi"/>
                <w:sz w:val="22"/>
                <w:szCs w:val="22"/>
                <w:lang w:val="fr-FR" w:eastAsia="fr-FR"/>
              </w:rPr>
              <w:tab/>
            </w:r>
            <w:r w:rsidR="00455DCC" w:rsidRPr="00AC643A">
              <w:rPr>
                <w:rStyle w:val="ae"/>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9F35F2">
          <w:pPr>
            <w:pStyle w:val="31"/>
            <w:rPr>
              <w:rFonts w:asciiTheme="minorHAnsi" w:eastAsiaTheme="minorEastAsia" w:hAnsiTheme="minorHAnsi" w:cstheme="minorBidi"/>
              <w:sz w:val="22"/>
              <w:szCs w:val="22"/>
              <w:lang w:val="fr-FR" w:eastAsia="fr-FR"/>
            </w:rPr>
          </w:pPr>
          <w:hyperlink w:anchor="_Toc55490730" w:history="1">
            <w:r w:rsidR="00455DCC" w:rsidRPr="00AC643A">
              <w:rPr>
                <w:rStyle w:val="ae"/>
              </w:rPr>
              <w:t>2.1.5</w:t>
            </w:r>
            <w:r w:rsidR="00455DCC">
              <w:rPr>
                <w:rFonts w:asciiTheme="minorHAnsi" w:eastAsiaTheme="minorEastAsia" w:hAnsiTheme="minorHAnsi" w:cstheme="minorBidi"/>
                <w:sz w:val="22"/>
                <w:szCs w:val="22"/>
                <w:lang w:val="fr-FR" w:eastAsia="fr-FR"/>
              </w:rPr>
              <w:tab/>
            </w:r>
            <w:r w:rsidR="00455DCC" w:rsidRPr="00AC643A">
              <w:rPr>
                <w:rStyle w:val="ae"/>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9F35F2">
          <w:pPr>
            <w:pStyle w:val="20"/>
            <w:rPr>
              <w:rFonts w:asciiTheme="minorHAnsi" w:eastAsiaTheme="minorEastAsia" w:hAnsiTheme="minorHAnsi" w:cstheme="minorBidi"/>
              <w:sz w:val="22"/>
              <w:szCs w:val="22"/>
              <w:lang w:val="fr-FR" w:eastAsia="fr-FR"/>
            </w:rPr>
          </w:pPr>
          <w:hyperlink w:anchor="_Toc55490731" w:history="1">
            <w:r w:rsidR="00455DCC" w:rsidRPr="00AC643A">
              <w:rPr>
                <w:rStyle w:val="ae"/>
              </w:rPr>
              <w:t>2.2</w:t>
            </w:r>
            <w:r w:rsidR="00455DCC">
              <w:rPr>
                <w:rFonts w:asciiTheme="minorHAnsi" w:eastAsiaTheme="minorEastAsia" w:hAnsiTheme="minorHAnsi" w:cstheme="minorBidi"/>
                <w:sz w:val="22"/>
                <w:szCs w:val="22"/>
                <w:lang w:val="fr-FR" w:eastAsia="fr-FR"/>
              </w:rPr>
              <w:tab/>
            </w:r>
            <w:r w:rsidR="00455DCC" w:rsidRPr="00AC643A">
              <w:rPr>
                <w:rStyle w:val="ae"/>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9F35F2">
          <w:pPr>
            <w:pStyle w:val="31"/>
            <w:rPr>
              <w:rFonts w:asciiTheme="minorHAnsi" w:eastAsiaTheme="minorEastAsia" w:hAnsiTheme="minorHAnsi" w:cstheme="minorBidi"/>
              <w:sz w:val="22"/>
              <w:szCs w:val="22"/>
              <w:lang w:val="fr-FR" w:eastAsia="fr-FR"/>
            </w:rPr>
          </w:pPr>
          <w:hyperlink w:anchor="_Toc55490732" w:history="1">
            <w:r w:rsidR="00455DCC" w:rsidRPr="00AC643A">
              <w:rPr>
                <w:rStyle w:val="ae"/>
              </w:rPr>
              <w:t>2.2.1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9F35F2">
          <w:pPr>
            <w:pStyle w:val="31"/>
            <w:rPr>
              <w:rFonts w:asciiTheme="minorHAnsi" w:eastAsiaTheme="minorEastAsia" w:hAnsiTheme="minorHAnsi" w:cstheme="minorBidi"/>
              <w:sz w:val="22"/>
              <w:szCs w:val="22"/>
              <w:lang w:val="fr-FR" w:eastAsia="fr-FR"/>
            </w:rPr>
          </w:pPr>
          <w:hyperlink w:anchor="_Toc55490733" w:history="1">
            <w:r w:rsidR="00455DCC" w:rsidRPr="00AC643A">
              <w:rPr>
                <w:rStyle w:val="ae"/>
              </w:rPr>
              <w:t>2.2.2</w:t>
            </w:r>
            <w:r w:rsidR="00455DCC">
              <w:rPr>
                <w:rFonts w:asciiTheme="minorHAnsi" w:eastAsiaTheme="minorEastAsia" w:hAnsiTheme="minorHAnsi" w:cstheme="minorBidi"/>
                <w:sz w:val="22"/>
                <w:szCs w:val="22"/>
                <w:lang w:val="fr-FR" w:eastAsia="fr-FR"/>
              </w:rPr>
              <w:tab/>
            </w:r>
            <w:r w:rsidR="00455DCC" w:rsidRPr="00AC643A">
              <w:rPr>
                <w:rStyle w:val="ae"/>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9F35F2">
          <w:pPr>
            <w:pStyle w:val="31"/>
            <w:rPr>
              <w:rFonts w:asciiTheme="minorHAnsi" w:eastAsiaTheme="minorEastAsia" w:hAnsiTheme="minorHAnsi" w:cstheme="minorBidi"/>
              <w:sz w:val="22"/>
              <w:szCs w:val="22"/>
              <w:lang w:val="fr-FR" w:eastAsia="fr-FR"/>
            </w:rPr>
          </w:pPr>
          <w:hyperlink w:anchor="_Toc55490734" w:history="1">
            <w:r w:rsidR="00455DCC" w:rsidRPr="00AC643A">
              <w:rPr>
                <w:rStyle w:val="ae"/>
                <w:lang w:val="en-US"/>
              </w:rPr>
              <w:t>2.2.3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9F35F2">
          <w:pPr>
            <w:pStyle w:val="10"/>
            <w:rPr>
              <w:rFonts w:asciiTheme="minorHAnsi" w:eastAsiaTheme="minorEastAsia" w:hAnsiTheme="minorHAnsi" w:cstheme="minorBidi"/>
              <w:szCs w:val="22"/>
              <w:lang w:val="fr-FR" w:eastAsia="fr-FR"/>
            </w:rPr>
          </w:pPr>
          <w:hyperlink w:anchor="_Toc55490735" w:history="1">
            <w:r w:rsidR="00455DCC" w:rsidRPr="00AC643A">
              <w:rPr>
                <w:rStyle w:val="ae"/>
              </w:rPr>
              <w:t>3</w:t>
            </w:r>
            <w:r w:rsidR="00455DCC">
              <w:rPr>
                <w:rFonts w:asciiTheme="minorHAnsi" w:eastAsiaTheme="minorEastAsia" w:hAnsiTheme="minorHAnsi" w:cstheme="minorBidi"/>
                <w:szCs w:val="22"/>
                <w:lang w:val="fr-FR" w:eastAsia="fr-FR"/>
              </w:rPr>
              <w:tab/>
            </w:r>
            <w:r w:rsidR="00455DCC" w:rsidRPr="00AC643A">
              <w:rPr>
                <w:rStyle w:val="ae"/>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9F35F2">
          <w:pPr>
            <w:pStyle w:val="20"/>
            <w:rPr>
              <w:rFonts w:asciiTheme="minorHAnsi" w:eastAsiaTheme="minorEastAsia" w:hAnsiTheme="minorHAnsi" w:cstheme="minorBidi"/>
              <w:sz w:val="22"/>
              <w:szCs w:val="22"/>
              <w:lang w:val="fr-FR" w:eastAsia="fr-FR"/>
            </w:rPr>
          </w:pPr>
          <w:hyperlink w:anchor="_Toc55490736" w:history="1">
            <w:r w:rsidR="00455DCC" w:rsidRPr="00AC643A">
              <w:rPr>
                <w:rStyle w:val="ae"/>
              </w:rPr>
              <w:t>3.1</w:t>
            </w:r>
            <w:r w:rsidR="00455DCC">
              <w:rPr>
                <w:rFonts w:asciiTheme="minorHAnsi" w:eastAsiaTheme="minorEastAsia" w:hAnsiTheme="minorHAnsi" w:cstheme="minorBidi"/>
                <w:sz w:val="22"/>
                <w:szCs w:val="22"/>
                <w:lang w:val="fr-FR" w:eastAsia="fr-FR"/>
              </w:rPr>
              <w:tab/>
            </w:r>
            <w:r w:rsidR="00455DCC" w:rsidRPr="00AC643A">
              <w:rPr>
                <w:rStyle w:val="ae"/>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9F35F2">
          <w:pPr>
            <w:pStyle w:val="31"/>
            <w:rPr>
              <w:rFonts w:asciiTheme="minorHAnsi" w:eastAsiaTheme="minorEastAsia" w:hAnsiTheme="minorHAnsi" w:cstheme="minorBidi"/>
              <w:sz w:val="22"/>
              <w:szCs w:val="22"/>
              <w:lang w:val="fr-FR" w:eastAsia="fr-FR"/>
            </w:rPr>
          </w:pPr>
          <w:hyperlink w:anchor="_Toc55490737" w:history="1">
            <w:r w:rsidR="00455DCC" w:rsidRPr="00AC643A">
              <w:rPr>
                <w:rStyle w:val="ae"/>
              </w:rPr>
              <w:t>3.1.1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9F35F2">
          <w:pPr>
            <w:pStyle w:val="31"/>
            <w:rPr>
              <w:rFonts w:asciiTheme="minorHAnsi" w:eastAsiaTheme="minorEastAsia" w:hAnsiTheme="minorHAnsi" w:cstheme="minorBidi"/>
              <w:sz w:val="22"/>
              <w:szCs w:val="22"/>
              <w:lang w:val="fr-FR" w:eastAsia="fr-FR"/>
            </w:rPr>
          </w:pPr>
          <w:hyperlink w:anchor="_Toc55490738" w:history="1">
            <w:r w:rsidR="00455DCC" w:rsidRPr="00AC643A">
              <w:rPr>
                <w:rStyle w:val="ae"/>
              </w:rPr>
              <w:t>3.1.2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9F35F2">
          <w:pPr>
            <w:pStyle w:val="31"/>
            <w:rPr>
              <w:rFonts w:asciiTheme="minorHAnsi" w:eastAsiaTheme="minorEastAsia" w:hAnsiTheme="minorHAnsi" w:cstheme="minorBidi"/>
              <w:sz w:val="22"/>
              <w:szCs w:val="22"/>
              <w:lang w:val="fr-FR" w:eastAsia="fr-FR"/>
            </w:rPr>
          </w:pPr>
          <w:hyperlink w:anchor="_Toc55490739" w:history="1">
            <w:r w:rsidR="00455DCC" w:rsidRPr="00AC643A">
              <w:rPr>
                <w:rStyle w:val="ae"/>
                <w:lang w:val="en-US"/>
              </w:rPr>
              <w:t>3.1.3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9F35F2">
          <w:pPr>
            <w:pStyle w:val="10"/>
            <w:rPr>
              <w:rFonts w:asciiTheme="minorHAnsi" w:eastAsiaTheme="minorEastAsia" w:hAnsiTheme="minorHAnsi" w:cstheme="minorBidi"/>
              <w:szCs w:val="22"/>
              <w:lang w:val="fr-FR" w:eastAsia="fr-FR"/>
            </w:rPr>
          </w:pPr>
          <w:hyperlink w:anchor="_Toc55490740" w:history="1">
            <w:r w:rsidR="00455DCC" w:rsidRPr="00AC643A">
              <w:rPr>
                <w:rStyle w:val="ae"/>
              </w:rPr>
              <w:t>4</w:t>
            </w:r>
            <w:r w:rsidR="00455DCC">
              <w:rPr>
                <w:rFonts w:asciiTheme="minorHAnsi" w:eastAsiaTheme="minorEastAsia" w:hAnsiTheme="minorHAnsi" w:cstheme="minorBidi"/>
                <w:szCs w:val="22"/>
                <w:lang w:val="fr-FR" w:eastAsia="fr-FR"/>
              </w:rPr>
              <w:tab/>
            </w:r>
            <w:r w:rsidR="00455DCC" w:rsidRPr="00AC643A">
              <w:rPr>
                <w:rStyle w:val="ae"/>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9F35F2">
          <w:pPr>
            <w:pStyle w:val="20"/>
            <w:rPr>
              <w:rFonts w:asciiTheme="minorHAnsi" w:eastAsiaTheme="minorEastAsia" w:hAnsiTheme="minorHAnsi" w:cstheme="minorBidi"/>
              <w:sz w:val="22"/>
              <w:szCs w:val="22"/>
              <w:lang w:val="fr-FR" w:eastAsia="fr-FR"/>
            </w:rPr>
          </w:pPr>
          <w:hyperlink w:anchor="_Toc55490741" w:history="1">
            <w:r w:rsidR="00455DCC" w:rsidRPr="00AC643A">
              <w:rPr>
                <w:rStyle w:val="ae"/>
              </w:rPr>
              <w:t>4.1</w:t>
            </w:r>
            <w:r w:rsidR="00455DCC">
              <w:rPr>
                <w:rFonts w:asciiTheme="minorHAnsi" w:eastAsiaTheme="minorEastAsia" w:hAnsiTheme="minorHAnsi" w:cstheme="minorBidi"/>
                <w:sz w:val="22"/>
                <w:szCs w:val="22"/>
                <w:lang w:val="fr-FR" w:eastAsia="fr-FR"/>
              </w:rPr>
              <w:tab/>
            </w:r>
            <w:r w:rsidR="00455DCC" w:rsidRPr="00AC643A">
              <w:rPr>
                <w:rStyle w:val="ae"/>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9F35F2">
          <w:pPr>
            <w:pStyle w:val="31"/>
            <w:rPr>
              <w:rFonts w:asciiTheme="minorHAnsi" w:eastAsiaTheme="minorEastAsia" w:hAnsiTheme="minorHAnsi" w:cstheme="minorBidi"/>
              <w:sz w:val="22"/>
              <w:szCs w:val="22"/>
              <w:lang w:val="fr-FR" w:eastAsia="fr-FR"/>
            </w:rPr>
          </w:pPr>
          <w:hyperlink w:anchor="_Toc55490742" w:history="1">
            <w:r w:rsidR="00455DCC" w:rsidRPr="00AC643A">
              <w:rPr>
                <w:rStyle w:val="ae"/>
              </w:rPr>
              <w:t>4.1.1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9F35F2">
          <w:pPr>
            <w:pStyle w:val="31"/>
            <w:rPr>
              <w:rFonts w:asciiTheme="minorHAnsi" w:eastAsiaTheme="minorEastAsia" w:hAnsiTheme="minorHAnsi" w:cstheme="minorBidi"/>
              <w:sz w:val="22"/>
              <w:szCs w:val="22"/>
              <w:lang w:val="fr-FR" w:eastAsia="fr-FR"/>
            </w:rPr>
          </w:pPr>
          <w:hyperlink w:anchor="_Toc55490743" w:history="1">
            <w:r w:rsidR="00455DCC" w:rsidRPr="00AC643A">
              <w:rPr>
                <w:rStyle w:val="ae"/>
                <w:lang w:val="fr-FR"/>
              </w:rPr>
              <w:t>4.1.2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9F35F2">
          <w:pPr>
            <w:pStyle w:val="31"/>
            <w:rPr>
              <w:rFonts w:asciiTheme="minorHAnsi" w:eastAsiaTheme="minorEastAsia" w:hAnsiTheme="minorHAnsi" w:cstheme="minorBidi"/>
              <w:sz w:val="22"/>
              <w:szCs w:val="22"/>
              <w:lang w:val="fr-FR" w:eastAsia="fr-FR"/>
            </w:rPr>
          </w:pPr>
          <w:hyperlink w:anchor="_Toc55490744" w:history="1">
            <w:r w:rsidR="00455DCC" w:rsidRPr="00AC643A">
              <w:rPr>
                <w:rStyle w:val="ae"/>
                <w:lang w:val="en-US"/>
              </w:rPr>
              <w:t>4.1.3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9F35F2">
          <w:pPr>
            <w:pStyle w:val="20"/>
            <w:rPr>
              <w:rFonts w:asciiTheme="minorHAnsi" w:eastAsiaTheme="minorEastAsia" w:hAnsiTheme="minorHAnsi" w:cstheme="minorBidi"/>
              <w:sz w:val="22"/>
              <w:szCs w:val="22"/>
              <w:lang w:val="fr-FR" w:eastAsia="fr-FR"/>
            </w:rPr>
          </w:pPr>
          <w:hyperlink w:anchor="_Toc55490745" w:history="1">
            <w:r w:rsidR="00455DCC" w:rsidRPr="00AC643A">
              <w:rPr>
                <w:rStyle w:val="ae"/>
              </w:rPr>
              <w:t>4.2</w:t>
            </w:r>
            <w:r w:rsidR="00455DCC">
              <w:rPr>
                <w:rFonts w:asciiTheme="minorHAnsi" w:eastAsiaTheme="minorEastAsia" w:hAnsiTheme="minorHAnsi" w:cstheme="minorBidi"/>
                <w:sz w:val="22"/>
                <w:szCs w:val="22"/>
                <w:lang w:val="fr-FR" w:eastAsia="fr-FR"/>
              </w:rPr>
              <w:tab/>
            </w:r>
            <w:r w:rsidR="00455DCC" w:rsidRPr="00AC643A">
              <w:rPr>
                <w:rStyle w:val="ae"/>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9F35F2">
          <w:pPr>
            <w:pStyle w:val="31"/>
            <w:rPr>
              <w:rFonts w:asciiTheme="minorHAnsi" w:eastAsiaTheme="minorEastAsia" w:hAnsiTheme="minorHAnsi" w:cstheme="minorBidi"/>
              <w:sz w:val="22"/>
              <w:szCs w:val="22"/>
              <w:lang w:val="fr-FR" w:eastAsia="fr-FR"/>
            </w:rPr>
          </w:pPr>
          <w:hyperlink w:anchor="_Toc55490746" w:history="1">
            <w:r w:rsidR="00455DCC" w:rsidRPr="00AC643A">
              <w:rPr>
                <w:rStyle w:val="ae"/>
              </w:rPr>
              <w:t>4.2.1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9F35F2">
          <w:pPr>
            <w:pStyle w:val="31"/>
            <w:rPr>
              <w:rFonts w:asciiTheme="minorHAnsi" w:eastAsiaTheme="minorEastAsia" w:hAnsiTheme="minorHAnsi" w:cstheme="minorBidi"/>
              <w:sz w:val="22"/>
              <w:szCs w:val="22"/>
              <w:lang w:val="fr-FR" w:eastAsia="fr-FR"/>
            </w:rPr>
          </w:pPr>
          <w:hyperlink w:anchor="_Toc55490747" w:history="1">
            <w:r w:rsidR="00455DCC" w:rsidRPr="00AC643A">
              <w:rPr>
                <w:rStyle w:val="ae"/>
              </w:rPr>
              <w:t>4.2.2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9F35F2">
          <w:pPr>
            <w:pStyle w:val="31"/>
            <w:rPr>
              <w:rFonts w:asciiTheme="minorHAnsi" w:eastAsiaTheme="minorEastAsia" w:hAnsiTheme="minorHAnsi" w:cstheme="minorBidi"/>
              <w:sz w:val="22"/>
              <w:szCs w:val="22"/>
              <w:lang w:val="fr-FR" w:eastAsia="fr-FR"/>
            </w:rPr>
          </w:pPr>
          <w:hyperlink w:anchor="_Toc55490748" w:history="1">
            <w:r w:rsidR="00455DCC" w:rsidRPr="00AC643A">
              <w:rPr>
                <w:rStyle w:val="ae"/>
                <w:lang w:val="en-US"/>
              </w:rPr>
              <w:t>4.2.3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9F35F2">
          <w:pPr>
            <w:pStyle w:val="20"/>
            <w:rPr>
              <w:rFonts w:asciiTheme="minorHAnsi" w:eastAsiaTheme="minorEastAsia" w:hAnsiTheme="minorHAnsi" w:cstheme="minorBidi"/>
              <w:sz w:val="22"/>
              <w:szCs w:val="22"/>
              <w:lang w:val="fr-FR" w:eastAsia="fr-FR"/>
            </w:rPr>
          </w:pPr>
          <w:hyperlink w:anchor="_Toc55490749" w:history="1">
            <w:r w:rsidR="00455DCC" w:rsidRPr="00AC643A">
              <w:rPr>
                <w:rStyle w:val="ae"/>
              </w:rPr>
              <w:t>4.3</w:t>
            </w:r>
            <w:r w:rsidR="00455DCC">
              <w:rPr>
                <w:rFonts w:asciiTheme="minorHAnsi" w:eastAsiaTheme="minorEastAsia" w:hAnsiTheme="minorHAnsi" w:cstheme="minorBidi"/>
                <w:sz w:val="22"/>
                <w:szCs w:val="22"/>
                <w:lang w:val="fr-FR" w:eastAsia="fr-FR"/>
              </w:rPr>
              <w:tab/>
            </w:r>
            <w:r w:rsidR="00455DCC" w:rsidRPr="00AC643A">
              <w:rPr>
                <w:rStyle w:val="ae"/>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9F35F2">
          <w:pPr>
            <w:pStyle w:val="31"/>
            <w:rPr>
              <w:rFonts w:asciiTheme="minorHAnsi" w:eastAsiaTheme="minorEastAsia" w:hAnsiTheme="minorHAnsi" w:cstheme="minorBidi"/>
              <w:sz w:val="22"/>
              <w:szCs w:val="22"/>
              <w:lang w:val="fr-FR" w:eastAsia="fr-FR"/>
            </w:rPr>
          </w:pPr>
          <w:hyperlink w:anchor="_Toc55490750" w:history="1">
            <w:r w:rsidR="00455DCC" w:rsidRPr="00AC643A">
              <w:rPr>
                <w:rStyle w:val="ae"/>
              </w:rPr>
              <w:t>4.3.1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9F35F2">
          <w:pPr>
            <w:pStyle w:val="31"/>
            <w:rPr>
              <w:rFonts w:asciiTheme="minorHAnsi" w:eastAsiaTheme="minorEastAsia" w:hAnsiTheme="minorHAnsi" w:cstheme="minorBidi"/>
              <w:sz w:val="22"/>
              <w:szCs w:val="22"/>
              <w:lang w:val="fr-FR" w:eastAsia="fr-FR"/>
            </w:rPr>
          </w:pPr>
          <w:hyperlink w:anchor="_Toc55490751" w:history="1">
            <w:r w:rsidR="00455DCC" w:rsidRPr="00AC643A">
              <w:rPr>
                <w:rStyle w:val="ae"/>
              </w:rPr>
              <w:t>4.3.2</w:t>
            </w:r>
            <w:r w:rsidR="00455DCC">
              <w:rPr>
                <w:rFonts w:asciiTheme="minorHAnsi" w:eastAsiaTheme="minorEastAsia" w:hAnsiTheme="minorHAnsi" w:cstheme="minorBidi"/>
                <w:sz w:val="22"/>
                <w:szCs w:val="22"/>
                <w:lang w:val="fr-FR" w:eastAsia="fr-FR"/>
              </w:rPr>
              <w:tab/>
            </w:r>
            <w:r w:rsidR="00455DCC" w:rsidRPr="00AC643A">
              <w:rPr>
                <w:rStyle w:val="ae"/>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9F35F2">
          <w:pPr>
            <w:pStyle w:val="31"/>
            <w:rPr>
              <w:rFonts w:asciiTheme="minorHAnsi" w:eastAsiaTheme="minorEastAsia" w:hAnsiTheme="minorHAnsi" w:cstheme="minorBidi"/>
              <w:sz w:val="22"/>
              <w:szCs w:val="22"/>
              <w:lang w:val="fr-FR" w:eastAsia="fr-FR"/>
            </w:rPr>
          </w:pPr>
          <w:hyperlink w:anchor="_Toc55490752" w:history="1">
            <w:r w:rsidR="00455DCC" w:rsidRPr="00AC643A">
              <w:rPr>
                <w:rStyle w:val="ae"/>
                <w:lang w:val="en-US"/>
              </w:rPr>
              <w:t>4.3.3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9F35F2">
          <w:pPr>
            <w:pStyle w:val="10"/>
            <w:rPr>
              <w:rFonts w:asciiTheme="minorHAnsi" w:eastAsiaTheme="minorEastAsia" w:hAnsiTheme="minorHAnsi" w:cstheme="minorBidi"/>
              <w:szCs w:val="22"/>
              <w:lang w:val="fr-FR" w:eastAsia="fr-FR"/>
            </w:rPr>
          </w:pPr>
          <w:hyperlink w:anchor="_Toc55490753" w:history="1">
            <w:r w:rsidR="00455DCC" w:rsidRPr="00AC643A">
              <w:rPr>
                <w:rStyle w:val="ae"/>
              </w:rPr>
              <w:t>5</w:t>
            </w:r>
            <w:r w:rsidR="00455DCC">
              <w:rPr>
                <w:rFonts w:asciiTheme="minorHAnsi" w:eastAsiaTheme="minorEastAsia" w:hAnsiTheme="minorHAnsi" w:cstheme="minorBidi"/>
                <w:szCs w:val="22"/>
                <w:lang w:val="fr-FR" w:eastAsia="fr-FR"/>
              </w:rPr>
              <w:tab/>
            </w:r>
            <w:r w:rsidR="00455DCC" w:rsidRPr="00AC643A">
              <w:rPr>
                <w:rStyle w:val="ae"/>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9F35F2">
          <w:pPr>
            <w:pStyle w:val="10"/>
            <w:rPr>
              <w:rFonts w:asciiTheme="minorHAnsi" w:eastAsiaTheme="minorEastAsia" w:hAnsiTheme="minorHAnsi" w:cstheme="minorBidi"/>
              <w:szCs w:val="22"/>
              <w:lang w:val="fr-FR" w:eastAsia="fr-FR"/>
            </w:rPr>
          </w:pPr>
          <w:hyperlink w:anchor="_Toc55490754" w:history="1">
            <w:r w:rsidR="00455DCC" w:rsidRPr="00AC643A">
              <w:rPr>
                <w:rStyle w:val="ae"/>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490714"/>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6"/>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6"/>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6"/>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6"/>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6"/>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7"/>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ko-KR"/>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346025">
      <w:pPr>
        <w:pStyle w:val="af6"/>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af6"/>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af6"/>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2663AA" w:rsidP="00792992">
      <w:pPr>
        <w:keepNext/>
        <w:jc w:val="center"/>
      </w:pPr>
      <w:r w:rsidRPr="00902581">
        <w:rPr>
          <w:noProof/>
        </w:rPr>
        <w:object w:dxaOrig="8824" w:dyaOrig="4434" w14:anchorId="6952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2pt;height:186.1pt;mso-width-percent:0;mso-height-percent:0;mso-width-percent:0;mso-height-percent:0" o:ole="">
            <v:imagedata r:id="rId14" o:title=""/>
          </v:shape>
          <o:OLEObject Type="Embed" ProgID="Visio.Drawing.11" ShapeID="_x0000_i1025" DrawAspect="Content" ObjectID="_1666447421" r:id="rId15"/>
        </w:object>
      </w:r>
    </w:p>
    <w:p w14:paraId="2336407E" w14:textId="77777777" w:rsidR="00792992" w:rsidRPr="00902581" w:rsidRDefault="00792992" w:rsidP="00792992">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8"/>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lastRenderedPageBreak/>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af6"/>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w:t>
            </w:r>
            <w:r>
              <w:lastRenderedPageBreak/>
              <w:t>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proofErr w:type="spellStart"/>
            <w:r>
              <w:t>CEWiT</w:t>
            </w:r>
            <w:proofErr w:type="spellEnd"/>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맑은 고딕" w:hint="eastAsia"/>
                <w:bCs/>
                <w:lang w:eastAsia="ko-KR"/>
              </w:rPr>
              <w:t>L</w:t>
            </w:r>
            <w:r>
              <w:rPr>
                <w:rFonts w:eastAsia="맑은 고딕"/>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맑은 고딕"/>
                <w:bCs/>
                <w:lang w:eastAsia="ko-KR"/>
              </w:rPr>
            </w:pPr>
            <w:r>
              <w:rPr>
                <w:rFonts w:eastAsia="맑은 고딕" w:hint="eastAsia"/>
                <w:lang w:eastAsia="ko-KR"/>
              </w:rPr>
              <w:t>E</w:t>
            </w:r>
            <w:r>
              <w:rPr>
                <w:rFonts w:eastAsia="맑은 고딕"/>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맑은 고딕"/>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맑은 고딕"/>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맑은 고딕"/>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맑은 고딕"/>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af6"/>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af6"/>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맑은 고딕"/>
                <w:bCs/>
                <w:lang w:eastAsia="ko-KR"/>
              </w:rPr>
            </w:pPr>
            <w:r>
              <w:rPr>
                <w:rFonts w:eastAsia="맑은 고딕"/>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맑은 고딕"/>
                <w:bCs/>
                <w:lang w:eastAsia="ko-KR"/>
              </w:rPr>
            </w:pPr>
            <w:r>
              <w:rPr>
                <w:rFonts w:eastAsia="맑은 고딕"/>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30"/>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30"/>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6"/>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6"/>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6"/>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ko-KR"/>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d"/>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8"/>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w:t>
      </w:r>
      <w:proofErr w:type="gramStart"/>
      <w:r w:rsidR="009C3ACD" w:rsidRPr="00902581">
        <w:t>,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af6"/>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af6"/>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af6"/>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af6"/>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af6"/>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af6"/>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proofErr w:type="spellStart"/>
            <w:r>
              <w:t>CEWiT</w:t>
            </w:r>
            <w:proofErr w:type="spellEnd"/>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lastRenderedPageBreak/>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맑은 고딕" w:hint="eastAsia"/>
                <w:bCs/>
                <w:lang w:eastAsia="ko-KR"/>
              </w:rPr>
              <w:t>L</w:t>
            </w:r>
            <w:r>
              <w:rPr>
                <w:rFonts w:eastAsia="맑은 고딕"/>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맑은 고딕"/>
                <w:bCs/>
                <w:lang w:eastAsia="ko-KR"/>
              </w:rPr>
            </w:pPr>
            <w:r>
              <w:rPr>
                <w:rFonts w:eastAsia="맑은 고딕"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맑은 고딕"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맑은 고딕"/>
                <w:lang w:eastAsia="ko-KR"/>
              </w:rPr>
            </w:pPr>
            <w:r>
              <w:rPr>
                <w:bCs/>
              </w:rPr>
              <w:t>Fraunhofer HHI</w:t>
            </w:r>
          </w:p>
        </w:tc>
        <w:tc>
          <w:tcPr>
            <w:tcW w:w="4068" w:type="pct"/>
          </w:tcPr>
          <w:p w14:paraId="43AF85ED" w14:textId="7273F8F7" w:rsidR="003A01C6" w:rsidRDefault="003A01C6" w:rsidP="003A01C6">
            <w:pPr>
              <w:rPr>
                <w:rFonts w:eastAsia="맑은 고딕"/>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맑은 고딕"/>
                <w:lang w:eastAsia="ko-KR"/>
              </w:rPr>
              <w:t>Mitsubishi</w:t>
            </w:r>
          </w:p>
        </w:tc>
        <w:tc>
          <w:tcPr>
            <w:tcW w:w="4068" w:type="pct"/>
          </w:tcPr>
          <w:p w14:paraId="7343BE5C" w14:textId="69944C9B" w:rsidR="00BB5D34" w:rsidRDefault="00BB5D34" w:rsidP="00BB5D34">
            <w:r>
              <w:rPr>
                <w:rFonts w:eastAsia="맑은 고딕"/>
                <w:lang w:eastAsia="ko-KR"/>
              </w:rPr>
              <w:t xml:space="preserve">Support this proposal. Common TA indication from the network allows </w:t>
            </w:r>
            <w:r>
              <w:t>unified design for transparent payload and regenerative payload.</w:t>
            </w:r>
            <w:r>
              <w:rPr>
                <w:rFonts w:eastAsia="맑은 고딕"/>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맑은 고딕"/>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맑은 고딕"/>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맑은 고딕"/>
                <w:lang w:eastAsia="ko-KR"/>
              </w:rPr>
            </w:pPr>
            <w:r>
              <w:rPr>
                <w:bCs/>
              </w:rPr>
              <w:t>Thales</w:t>
            </w:r>
          </w:p>
        </w:tc>
        <w:tc>
          <w:tcPr>
            <w:tcW w:w="4068" w:type="pct"/>
          </w:tcPr>
          <w:p w14:paraId="0C958483" w14:textId="2E450EC9" w:rsidR="00E754B9" w:rsidRDefault="00E754B9" w:rsidP="00843356">
            <w:pPr>
              <w:rPr>
                <w:rFonts w:eastAsia="맑은 고딕"/>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맑은 고딕"/>
                <w:bCs/>
                <w:lang w:eastAsia="ko-KR"/>
              </w:rPr>
            </w:pPr>
            <w:r>
              <w:rPr>
                <w:rFonts w:eastAsia="맑은 고딕"/>
                <w:bCs/>
                <w:lang w:eastAsia="ko-KR"/>
              </w:rPr>
              <w:lastRenderedPageBreak/>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맑은 고딕"/>
                <w:bCs/>
                <w:lang w:eastAsia="ko-KR"/>
              </w:rPr>
            </w:pPr>
            <w:r>
              <w:rPr>
                <w:rFonts w:eastAsia="맑은 고딕"/>
                <w:bCs/>
                <w:lang w:eastAsia="ko-KR"/>
              </w:rPr>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8"/>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6"/>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6"/>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lastRenderedPageBreak/>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proofErr w:type="spellStart"/>
            <w:r w:rsidRPr="00902581">
              <w:rPr>
                <w:bCs/>
              </w:rPr>
              <w:t>CEWiT</w:t>
            </w:r>
            <w:proofErr w:type="spellEnd"/>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lastRenderedPageBreak/>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346025">
      <w:pPr>
        <w:pStyle w:val="af6"/>
        <w:numPr>
          <w:ilvl w:val="0"/>
          <w:numId w:val="20"/>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346025">
      <w:pPr>
        <w:pStyle w:val="af6"/>
        <w:numPr>
          <w:ilvl w:val="0"/>
          <w:numId w:val="20"/>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af6"/>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6"/>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lastRenderedPageBreak/>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proofErr w:type="spellStart"/>
            <w:r>
              <w:t>CEWiT</w:t>
            </w:r>
            <w:proofErr w:type="spellEnd"/>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af2"/>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맑은 고딕"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맑은 고딕"/>
                <w:bCs/>
                <w:lang w:eastAsia="ko-KR"/>
              </w:rPr>
            </w:pPr>
            <w:r>
              <w:rPr>
                <w:rFonts w:eastAsia="맑은 고딕" w:hint="eastAsia"/>
                <w:lang w:eastAsia="ko-KR"/>
              </w:rPr>
              <w:t>ETRI</w:t>
            </w:r>
          </w:p>
        </w:tc>
        <w:tc>
          <w:tcPr>
            <w:tcW w:w="4068" w:type="pct"/>
          </w:tcPr>
          <w:p w14:paraId="795C1B66" w14:textId="0A13E2D9" w:rsidR="00645E03" w:rsidRPr="009C0957" w:rsidRDefault="00645E03" w:rsidP="00645E03">
            <w:r>
              <w:rPr>
                <w:rFonts w:eastAsia="맑은 고딕" w:hint="eastAsia"/>
                <w:lang w:eastAsia="ko-KR"/>
              </w:rPr>
              <w:t xml:space="preserve">We support the proposal for </w:t>
            </w:r>
            <w:r>
              <w:rPr>
                <w:rFonts w:eastAsia="맑은 고딕"/>
                <w:lang w:eastAsia="ko-KR"/>
              </w:rPr>
              <w:t xml:space="preserve">a </w:t>
            </w:r>
            <w:r>
              <w:rPr>
                <w:rFonts w:eastAsia="맑은 고딕" w:hint="eastAsia"/>
                <w:lang w:eastAsia="ko-KR"/>
              </w:rPr>
              <w:t xml:space="preserve">common TA value. </w:t>
            </w:r>
            <w:r w:rsidRPr="00C7061B">
              <w:rPr>
                <w:rFonts w:eastAsia="맑은 고딕"/>
                <w:lang w:eastAsia="ko-KR"/>
              </w:rPr>
              <w:t xml:space="preserve">The </w:t>
            </w:r>
            <w:r>
              <w:rPr>
                <w:rFonts w:eastAsia="맑은 고딕" w:hint="eastAsia"/>
                <w:lang w:eastAsia="ko-KR"/>
              </w:rPr>
              <w:t>c</w:t>
            </w:r>
            <w:r w:rsidRPr="00C7061B">
              <w:rPr>
                <w:rFonts w:eastAsia="맑은 고딕" w:hint="eastAsia"/>
                <w:lang w:eastAsia="ko-KR"/>
              </w:rPr>
              <w:t xml:space="preserve">ommon timing drift rate </w:t>
            </w:r>
            <w:r w:rsidRPr="00C7061B">
              <w:rPr>
                <w:rFonts w:eastAsia="맑은 고딕"/>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맑은 고딕"/>
                <w:lang w:eastAsia="ko-KR"/>
              </w:rPr>
            </w:pPr>
            <w:r>
              <w:rPr>
                <w:bCs/>
              </w:rPr>
              <w:lastRenderedPageBreak/>
              <w:t>Fraunhofer HHI</w:t>
            </w:r>
          </w:p>
        </w:tc>
        <w:tc>
          <w:tcPr>
            <w:tcW w:w="4068" w:type="pct"/>
          </w:tcPr>
          <w:p w14:paraId="05377CC0" w14:textId="712CD79B" w:rsidR="003A01C6" w:rsidRDefault="003A01C6" w:rsidP="003A01C6">
            <w:pPr>
              <w:rPr>
                <w:rFonts w:eastAsia="맑은 고딕"/>
                <w:lang w:eastAsia="ko-KR"/>
              </w:rPr>
            </w:pPr>
            <w:r>
              <w:lastRenderedPageBreak/>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맑은 고딕"/>
                <w:lang w:eastAsia="ko-KR"/>
              </w:rPr>
              <w:t>Mitsubishi</w:t>
            </w:r>
          </w:p>
        </w:tc>
        <w:tc>
          <w:tcPr>
            <w:tcW w:w="4068" w:type="pct"/>
          </w:tcPr>
          <w:p w14:paraId="2E793039" w14:textId="5CF25591" w:rsidR="00BB5D34" w:rsidRDefault="00BB5D34" w:rsidP="00BB5D34">
            <w:r>
              <w:rPr>
                <w:rFonts w:eastAsia="맑은 고딕"/>
                <w:lang w:eastAsia="ko-KR"/>
              </w:rPr>
              <w:t xml:space="preserve">We are overall supportive of the proposal, we can still discuss whether the first </w:t>
            </w:r>
            <w:proofErr w:type="spellStart"/>
            <w:r>
              <w:rPr>
                <w:rFonts w:eastAsia="맑은 고딕"/>
                <w:lang w:eastAsia="ko-KR"/>
              </w:rPr>
              <w:t>subbullet</w:t>
            </w:r>
            <w:proofErr w:type="spellEnd"/>
            <w:r>
              <w:rPr>
                <w:rFonts w:eastAsia="맑은 고딕"/>
                <w:lang w:eastAsia="ko-KR"/>
              </w:rPr>
              <w:t xml:space="preserve">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맑은 고딕"/>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맑은 고딕"/>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맑은 고딕"/>
                <w:lang w:eastAsia="ko-KR"/>
              </w:rPr>
            </w:pPr>
            <w:r>
              <w:rPr>
                <w:bCs/>
              </w:rPr>
              <w:t>Thales</w:t>
            </w:r>
          </w:p>
        </w:tc>
        <w:tc>
          <w:tcPr>
            <w:tcW w:w="4068" w:type="pct"/>
          </w:tcPr>
          <w:p w14:paraId="42BFDD87" w14:textId="4EF84446" w:rsidR="00E754B9" w:rsidRDefault="00E754B9" w:rsidP="00843356">
            <w:pPr>
              <w:rPr>
                <w:rFonts w:eastAsia="맑은 고딕"/>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맑은 고딕"/>
                <w:bCs/>
                <w:lang w:eastAsia="ko-KR"/>
              </w:rPr>
            </w:pPr>
            <w:r>
              <w:rPr>
                <w:rFonts w:eastAsia="맑은 고딕"/>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w:t>
      </w:r>
      <w:proofErr w:type="spellStart"/>
      <w:r>
        <w:rPr>
          <w:lang w:val="en-US"/>
        </w:rPr>
        <w:t>InterDigital</w:t>
      </w:r>
      <w:proofErr w:type="spellEnd"/>
      <w:r>
        <w:rPr>
          <w:lang w:val="en-US"/>
        </w:rPr>
        <w:t xml:space="preserve">,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lastRenderedPageBreak/>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af6"/>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af6"/>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403"/>
        <w:gridCol w:w="8226"/>
      </w:tblGrid>
      <w:tr w:rsidR="00585CAC" w:rsidRPr="00902581" w14:paraId="2E54DC33" w14:textId="77777777" w:rsidTr="0081166B">
        <w:tc>
          <w:tcPr>
            <w:tcW w:w="932"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t>Companies</w:t>
            </w:r>
          </w:p>
        </w:tc>
        <w:tc>
          <w:tcPr>
            <w:tcW w:w="4068"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81166B">
        <w:tc>
          <w:tcPr>
            <w:tcW w:w="932"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068"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gNB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gNB in a transparent way to the UE. </w:t>
            </w:r>
          </w:p>
        </w:tc>
      </w:tr>
      <w:tr w:rsidR="009C16E2" w:rsidRPr="00902581" w14:paraId="0B35C1F0" w14:textId="77777777" w:rsidTr="0081166B">
        <w:tc>
          <w:tcPr>
            <w:tcW w:w="932" w:type="pct"/>
          </w:tcPr>
          <w:p w14:paraId="221A81E4" w14:textId="673AC1E0" w:rsidR="009C16E2" w:rsidRPr="00131678" w:rsidRDefault="00131678" w:rsidP="0081166B">
            <w:pPr>
              <w:rPr>
                <w:rFonts w:eastAsia="맑은 고딕"/>
                <w:lang w:eastAsia="ko-KR"/>
              </w:rPr>
            </w:pPr>
            <w:r>
              <w:rPr>
                <w:rFonts w:eastAsia="맑은 고딕" w:hint="eastAsia"/>
                <w:lang w:eastAsia="ko-KR"/>
              </w:rPr>
              <w:t>Samsung</w:t>
            </w:r>
          </w:p>
        </w:tc>
        <w:tc>
          <w:tcPr>
            <w:tcW w:w="4068" w:type="pct"/>
          </w:tcPr>
          <w:p w14:paraId="6DF5D693" w14:textId="17729A21" w:rsidR="009C16E2" w:rsidRPr="00131678" w:rsidRDefault="00131678" w:rsidP="00131678">
            <w:pPr>
              <w:adjustRightInd w:val="0"/>
              <w:snapToGrid w:val="0"/>
              <w:spacing w:after="120"/>
              <w:rPr>
                <w:rFonts w:eastAsia="맑은 고딕"/>
                <w:lang w:eastAsia="ko-KR"/>
              </w:rPr>
            </w:pPr>
            <w:r>
              <w:rPr>
                <w:rFonts w:eastAsia="맑은 고딕" w:hint="eastAsia"/>
                <w:lang w:eastAsia="ko-KR"/>
              </w:rPr>
              <w:t>We support FL</w:t>
            </w:r>
            <w:r>
              <w:rPr>
                <w:rFonts w:eastAsia="맑은 고딕"/>
                <w:lang w:eastAsia="ko-KR"/>
              </w:rPr>
              <w:t xml:space="preserve">’s proposal. </w:t>
            </w:r>
          </w:p>
        </w:tc>
      </w:tr>
      <w:tr w:rsidR="00BB4614" w:rsidRPr="00902581" w14:paraId="174A99D3" w14:textId="77777777" w:rsidTr="0081166B">
        <w:tc>
          <w:tcPr>
            <w:tcW w:w="932" w:type="pct"/>
          </w:tcPr>
          <w:p w14:paraId="6E4DA979" w14:textId="24158448" w:rsidR="00BB4614" w:rsidRPr="007C4906" w:rsidRDefault="00BB4614" w:rsidP="00BB4614">
            <w:pPr>
              <w:rPr>
                <w:rFonts w:eastAsiaTheme="minorEastAsia"/>
                <w:lang w:eastAsia="zh-CN"/>
              </w:rPr>
            </w:pPr>
            <w:r>
              <w:rPr>
                <w:rFonts w:eastAsia="맑은 고딕" w:hint="eastAsia"/>
                <w:lang w:eastAsia="ko-KR"/>
              </w:rPr>
              <w:t>LG</w:t>
            </w:r>
          </w:p>
        </w:tc>
        <w:tc>
          <w:tcPr>
            <w:tcW w:w="4068" w:type="pct"/>
          </w:tcPr>
          <w:p w14:paraId="346B6691" w14:textId="688071DB" w:rsidR="00BB4614" w:rsidRPr="00BB4614" w:rsidRDefault="00BB4614" w:rsidP="00BB4614">
            <w:pPr>
              <w:adjustRightInd w:val="0"/>
              <w:snapToGrid w:val="0"/>
              <w:spacing w:after="120"/>
              <w:rPr>
                <w:rFonts w:eastAsiaTheme="minorEastAsia"/>
                <w:lang w:eastAsia="zh-CN"/>
              </w:rPr>
            </w:pPr>
            <w:r w:rsidRPr="00BB4614">
              <w:rPr>
                <w:rFonts w:eastAsia="맑은 고딕" w:hint="eastAsia"/>
                <w:lang w:eastAsia="ko-KR"/>
              </w:rPr>
              <w:t>Support</w:t>
            </w:r>
            <w:r w:rsidRPr="00BB4614">
              <w:rPr>
                <w:rFonts w:eastAsia="맑은 고딕"/>
                <w:lang w:eastAsia="ko-KR"/>
              </w:rPr>
              <w:t xml:space="preserve"> with the proposal.</w:t>
            </w:r>
          </w:p>
        </w:tc>
      </w:tr>
      <w:tr w:rsidR="00D968B2" w:rsidRPr="00902581" w14:paraId="47EB92AC" w14:textId="77777777" w:rsidTr="0081166B">
        <w:tc>
          <w:tcPr>
            <w:tcW w:w="932" w:type="pct"/>
          </w:tcPr>
          <w:p w14:paraId="5E8DB718" w14:textId="107F399D" w:rsidR="00D968B2" w:rsidRDefault="00D968B2" w:rsidP="00D968B2">
            <w:pPr>
              <w:rPr>
                <w:rFonts w:eastAsia="맑은 고딕"/>
                <w:lang w:eastAsia="ko-KR"/>
              </w:rPr>
            </w:pPr>
            <w:r>
              <w:rPr>
                <w:rFonts w:eastAsiaTheme="minorEastAsia" w:hint="eastAsia"/>
                <w:lang w:eastAsia="zh-CN"/>
              </w:rPr>
              <w:t>X</w:t>
            </w:r>
            <w:r>
              <w:rPr>
                <w:rFonts w:eastAsiaTheme="minorEastAsia"/>
                <w:lang w:eastAsia="zh-CN"/>
              </w:rPr>
              <w:t>iaomi</w:t>
            </w:r>
          </w:p>
        </w:tc>
        <w:tc>
          <w:tcPr>
            <w:tcW w:w="4068" w:type="pct"/>
          </w:tcPr>
          <w:p w14:paraId="7DB5F100" w14:textId="7BD1ED56" w:rsidR="00D968B2" w:rsidRPr="00BB4614" w:rsidRDefault="00D968B2" w:rsidP="00D968B2">
            <w:pPr>
              <w:adjustRightInd w:val="0"/>
              <w:snapToGrid w:val="0"/>
              <w:spacing w:after="120"/>
              <w:rPr>
                <w:rFonts w:eastAsia="맑은 고딕"/>
                <w:lang w:eastAsia="ko-KR"/>
              </w:rPr>
            </w:pPr>
            <w:r>
              <w:rPr>
                <w:rFonts w:eastAsiaTheme="minorEastAsia"/>
                <w:lang w:eastAsia="zh-CN"/>
              </w:rPr>
              <w:t>W</w:t>
            </w:r>
            <w:r w:rsidRPr="003434D6">
              <w:rPr>
                <w:rFonts w:eastAsiaTheme="minorEastAsia"/>
                <w:lang w:eastAsia="zh-CN"/>
              </w:rPr>
              <w:t>e share the same view as MediaTek</w:t>
            </w:r>
            <w:r>
              <w:rPr>
                <w:rFonts w:eastAsiaTheme="minorEastAsia"/>
                <w:lang w:eastAsia="zh-CN"/>
              </w:rPr>
              <w:t xml:space="preserve">. </w:t>
            </w:r>
            <w:r w:rsidRPr="003434D6">
              <w:rPr>
                <w:rFonts w:eastAsiaTheme="minorEastAsia"/>
                <w:lang w:eastAsia="zh-CN"/>
              </w:rPr>
              <w:t xml:space="preserve">We </w:t>
            </w:r>
            <w:r>
              <w:rPr>
                <w:rFonts w:eastAsiaTheme="minorEastAsia"/>
                <w:lang w:eastAsia="zh-CN"/>
              </w:rPr>
              <w:t>suggest that</w:t>
            </w:r>
            <w:r w:rsidRPr="003434D6">
              <w:rPr>
                <w:rFonts w:eastAsiaTheme="minorEastAsia"/>
                <w:lang w:eastAsia="zh-CN"/>
              </w:rPr>
              <w:t xml:space="preserve"> the network handles completely the delay between the satellite and the gNB and make it transparent to the UE.</w:t>
            </w:r>
          </w:p>
        </w:tc>
      </w:tr>
      <w:tr w:rsidR="00D968B2" w:rsidRPr="00902581" w14:paraId="682F080F" w14:textId="77777777" w:rsidTr="0081166B">
        <w:tc>
          <w:tcPr>
            <w:tcW w:w="932" w:type="pct"/>
          </w:tcPr>
          <w:p w14:paraId="3DD130A8" w14:textId="4F835FBF" w:rsidR="00D968B2" w:rsidRPr="007C4906" w:rsidRDefault="00F36250"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D4481AA" w14:textId="328AD41F" w:rsidR="00D968B2" w:rsidRPr="00F36250" w:rsidRDefault="00F36250" w:rsidP="00F36250">
            <w:pPr>
              <w:adjustRightInd w:val="0"/>
              <w:snapToGrid w:val="0"/>
              <w:spacing w:after="120"/>
              <w:rPr>
                <w:rFonts w:eastAsiaTheme="minorEastAsia"/>
                <w:lang w:eastAsia="zh-CN"/>
              </w:rPr>
            </w:pPr>
            <w:r>
              <w:rPr>
                <w:rFonts w:eastAsiaTheme="minorEastAsia" w:hint="eastAsia"/>
                <w:lang w:eastAsia="zh-CN"/>
              </w:rPr>
              <w:t>W</w:t>
            </w:r>
            <w:r>
              <w:rPr>
                <w:rFonts w:eastAsiaTheme="minorEastAsia"/>
                <w:lang w:eastAsia="zh-CN"/>
              </w:rPr>
              <w:t>e are supportive on FL’s proposal. Support both options are flexible for network implementation. For sake of progress, positive for both options seems to be a good compromise.</w:t>
            </w:r>
          </w:p>
        </w:tc>
      </w:tr>
      <w:tr w:rsidR="001532E6" w:rsidRPr="00902581" w14:paraId="5D3DD484" w14:textId="77777777" w:rsidTr="0081166B">
        <w:tc>
          <w:tcPr>
            <w:tcW w:w="932" w:type="pct"/>
          </w:tcPr>
          <w:p w14:paraId="4982AE9C" w14:textId="369E06A6" w:rsidR="001532E6" w:rsidRDefault="001532E6" w:rsidP="00D968B2">
            <w:pPr>
              <w:rPr>
                <w:rFonts w:eastAsiaTheme="minorEastAsia"/>
                <w:lang w:eastAsia="zh-CN"/>
              </w:rPr>
            </w:pPr>
            <w:r>
              <w:rPr>
                <w:rFonts w:eastAsiaTheme="minorEastAsia"/>
                <w:lang w:eastAsia="zh-CN"/>
              </w:rPr>
              <w:t>Apple</w:t>
            </w:r>
          </w:p>
        </w:tc>
        <w:tc>
          <w:tcPr>
            <w:tcW w:w="4068" w:type="pct"/>
          </w:tcPr>
          <w:p w14:paraId="3571790E" w14:textId="1DE23B72" w:rsidR="001532E6" w:rsidRDefault="001532E6" w:rsidP="00F36250">
            <w:pPr>
              <w:adjustRightInd w:val="0"/>
              <w:snapToGrid w:val="0"/>
              <w:spacing w:after="120"/>
              <w:rPr>
                <w:rFonts w:eastAsiaTheme="minorEastAsia"/>
                <w:lang w:eastAsia="zh-CN"/>
              </w:rPr>
            </w:pPr>
            <w:r>
              <w:rPr>
                <w:rFonts w:eastAsiaTheme="minorEastAsia"/>
                <w:lang w:eastAsia="zh-CN"/>
              </w:rPr>
              <w:t>Having the reference point at gNB and having the reference point at satellite will require different signaling designs. For the latter case, no common TA needs to be broadcast. We feel FL’s updated proposal does not reflect one of the benefits resulting from the reference point at satellite. We are supportive to the proposal from MediaTek.</w:t>
            </w:r>
          </w:p>
        </w:tc>
      </w:tr>
      <w:tr w:rsidR="00662327" w:rsidRPr="00902581" w14:paraId="1AB7BEEE" w14:textId="77777777" w:rsidTr="0081166B">
        <w:tc>
          <w:tcPr>
            <w:tcW w:w="932" w:type="pct"/>
          </w:tcPr>
          <w:p w14:paraId="57AD8094" w14:textId="68C2D31C" w:rsidR="00662327" w:rsidRDefault="00662327" w:rsidP="006623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529C5D2" w14:textId="2A6934BC" w:rsidR="00662327" w:rsidRDefault="00662327" w:rsidP="00662327">
            <w:pPr>
              <w:pStyle w:val="af6"/>
              <w:adjustRightInd w:val="0"/>
              <w:snapToGrid w:val="0"/>
              <w:spacing w:after="120"/>
              <w:ind w:leftChars="8" w:left="16"/>
              <w:rPr>
                <w:rFonts w:eastAsiaTheme="minorEastAsia"/>
                <w:lang w:eastAsia="zh-CN"/>
              </w:rPr>
            </w:pPr>
            <w:r>
              <w:rPr>
                <w:rFonts w:eastAsiaTheme="minorEastAsia"/>
                <w:lang w:eastAsia="zh-CN"/>
              </w:rPr>
              <w:t>We disagree with the proposal. If the reference point is at the satellite, there will be some</w:t>
            </w:r>
            <w:r>
              <w:t xml:space="preserve"> </w:t>
            </w:r>
            <w:r w:rsidRPr="00902581">
              <w:t>implementation complexity at gNB side</w:t>
            </w:r>
            <w:r>
              <w:t xml:space="preserve">, i.e. the UL Rx window will be time varying, which is quite different from the current gNB implementation. </w:t>
            </w:r>
            <w:r>
              <w:rPr>
                <w:rFonts w:eastAsiaTheme="minorEastAsia"/>
                <w:lang w:eastAsia="zh-CN"/>
              </w:rPr>
              <w:t>Our suggestion is either the original proposal or having the reference point flexibly configured by the gNB so that the delay compensated at the gNB can be fixed.</w:t>
            </w:r>
            <w:r w:rsidRPr="00902581">
              <w:t xml:space="preserve"> </w:t>
            </w:r>
            <w:r>
              <w:t xml:space="preserve">In particular, our understanding is that </w:t>
            </w:r>
            <w:r w:rsidRPr="00902581">
              <w:t xml:space="preserve">Common TA indication </w:t>
            </w:r>
            <w:r>
              <w:t>can</w:t>
            </w:r>
            <w:r w:rsidRPr="00902581">
              <w:t xml:space="preserve"> be </w:t>
            </w:r>
            <w:r>
              <w:t xml:space="preserve">used so that </w:t>
            </w:r>
            <w:r w:rsidRPr="00902581">
              <w:t>all th</w:t>
            </w:r>
            <w:r>
              <w:t>e foreseen deployment scenarios can be supported.</w:t>
            </w:r>
            <w:r w:rsidR="00EA6F5A">
              <w:t xml:space="preserve"> </w:t>
            </w:r>
          </w:p>
          <w:p w14:paraId="7E96CB4C" w14:textId="77777777" w:rsidR="00662327" w:rsidRPr="00C95264" w:rsidRDefault="00662327" w:rsidP="00662327">
            <w:pPr>
              <w:pStyle w:val="DraftProposal"/>
              <w:numPr>
                <w:ilvl w:val="0"/>
                <w:numId w:val="0"/>
              </w:numPr>
              <w:rPr>
                <w:rFonts w:ascii="Times New Roman" w:eastAsiaTheme="minorEastAsia" w:hAnsi="Times New Roman" w:cs="Times New Roman"/>
                <w:bCs w:val="0"/>
                <w:sz w:val="20"/>
                <w:szCs w:val="20"/>
                <w:lang w:eastAsia="zh-CN"/>
              </w:rPr>
            </w:pPr>
            <w:r>
              <w:rPr>
                <w:rFonts w:ascii="Times New Roman" w:eastAsiaTheme="minorEastAsia" w:hAnsi="Times New Roman" w:cs="Times New Roman"/>
                <w:bCs w:val="0"/>
                <w:sz w:val="20"/>
                <w:szCs w:val="20"/>
                <w:lang w:eastAsia="zh-CN"/>
              </w:rPr>
              <w:t>Original proposal:</w:t>
            </w:r>
          </w:p>
          <w:p w14:paraId="7A0223C8" w14:textId="77777777" w:rsidR="00662327" w:rsidRDefault="00662327" w:rsidP="00662327">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 xml:space="preserve">The reference point for time synchronization in an NTN should be under control of the network and should at least support the option of having </w:t>
            </w:r>
            <w:r>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3F23B58E" w14:textId="77777777" w:rsidR="00662327" w:rsidRPr="00C95264" w:rsidRDefault="00662327" w:rsidP="00662327">
            <w:pPr>
              <w:rPr>
                <w:b/>
                <w:lang w:val="en-US"/>
              </w:rPr>
            </w:pPr>
            <w:r w:rsidRPr="00C95264">
              <w:rPr>
                <w:b/>
                <w:lang w:val="en-US"/>
              </w:rPr>
              <w:t>Alternative proposal:</w:t>
            </w:r>
          </w:p>
          <w:p w14:paraId="362A958B" w14:textId="57F8D2D7" w:rsidR="00662327" w:rsidRDefault="00662327" w:rsidP="00662327">
            <w:pPr>
              <w:adjustRightInd w:val="0"/>
              <w:snapToGrid w:val="0"/>
              <w:spacing w:after="120"/>
              <w:rPr>
                <w:rFonts w:eastAsiaTheme="minorEastAsia"/>
                <w:lang w:eastAsia="zh-CN"/>
              </w:rPr>
            </w:pPr>
            <w:r w:rsidRPr="00C95264">
              <w:rPr>
                <w:b/>
                <w:lang w:val="en-US"/>
              </w:rPr>
              <w:t xml:space="preserve">The reference point for time synchronization in an NTN should be under control of the network </w:t>
            </w:r>
            <w:r>
              <w:rPr>
                <w:b/>
                <w:lang w:val="en-US"/>
              </w:rPr>
              <w:t>and</w:t>
            </w:r>
            <w:r w:rsidRPr="00C95264">
              <w:rPr>
                <w:rFonts w:eastAsiaTheme="minorEastAsia"/>
                <w:b/>
                <w:lang w:val="en-US" w:eastAsia="zh-CN"/>
              </w:rPr>
              <w:t xml:space="preserve"> flexibly </w:t>
            </w:r>
            <w:r>
              <w:rPr>
                <w:rFonts w:eastAsiaTheme="minorEastAsia"/>
                <w:b/>
                <w:lang w:val="en-US" w:eastAsia="zh-CN"/>
              </w:rPr>
              <w:t>configured</w:t>
            </w:r>
            <w:r w:rsidRPr="00C95264">
              <w:rPr>
                <w:rFonts w:eastAsiaTheme="minorEastAsia"/>
                <w:b/>
                <w:lang w:val="en-US" w:eastAsia="zh-CN"/>
              </w:rPr>
              <w:t xml:space="preserve"> at </w:t>
            </w:r>
            <w:r>
              <w:rPr>
                <w:rFonts w:eastAsiaTheme="minorEastAsia"/>
                <w:b/>
                <w:lang w:val="en-US" w:eastAsia="zh-CN"/>
              </w:rPr>
              <w:t xml:space="preserve">the </w:t>
            </w:r>
            <w:r w:rsidRPr="00C95264">
              <w:rPr>
                <w:rFonts w:eastAsiaTheme="minorEastAsia"/>
                <w:b/>
                <w:lang w:val="en-US" w:eastAsia="zh-CN"/>
              </w:rPr>
              <w:t>service link and feeder link</w:t>
            </w:r>
            <w:r>
              <w:rPr>
                <w:rFonts w:eastAsiaTheme="minorEastAsia"/>
                <w:b/>
                <w:lang w:val="en-US" w:eastAsia="zh-CN"/>
              </w:rPr>
              <w:t xml:space="preserve"> (including the gNB and the satellite</w:t>
            </w:r>
            <w:r>
              <w:rPr>
                <w:rFonts w:eastAsiaTheme="minorEastAsia" w:hint="eastAsia"/>
                <w:b/>
                <w:lang w:val="en-US" w:eastAsia="zh-CN"/>
              </w:rPr>
              <w:t>)</w:t>
            </w:r>
            <w:r w:rsidRPr="00C95264">
              <w:rPr>
                <w:rFonts w:eastAsiaTheme="minorEastAsia"/>
                <w:b/>
                <w:lang w:val="en-US" w:eastAsia="zh-CN"/>
              </w:rPr>
              <w:t>.</w:t>
            </w:r>
          </w:p>
        </w:tc>
      </w:tr>
      <w:tr w:rsidR="000C490F" w:rsidRPr="00902581" w14:paraId="75BDDB46" w14:textId="77777777" w:rsidTr="0081166B">
        <w:tc>
          <w:tcPr>
            <w:tcW w:w="932" w:type="pct"/>
          </w:tcPr>
          <w:p w14:paraId="62F45880" w14:textId="6BA5852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7F1EF13" w14:textId="77777777" w:rsidR="000C490F" w:rsidRDefault="000C490F" w:rsidP="000C490F">
            <w:pPr>
              <w:adjustRightInd w:val="0"/>
              <w:snapToGrid w:val="0"/>
              <w:spacing w:after="120"/>
              <w:rPr>
                <w:rFonts w:eastAsia="맑은 고딕"/>
                <w:lang w:eastAsia="ko-KR"/>
              </w:rPr>
            </w:pPr>
            <w:r>
              <w:rPr>
                <w:rFonts w:eastAsiaTheme="minorEastAsia" w:hint="eastAsia"/>
                <w:lang w:eastAsia="zh-CN"/>
              </w:rPr>
              <w:t>W</w:t>
            </w:r>
            <w:r>
              <w:rPr>
                <w:rFonts w:eastAsiaTheme="minorEastAsia"/>
                <w:lang w:eastAsia="zh-CN"/>
              </w:rPr>
              <w:t xml:space="preserve">e support </w:t>
            </w:r>
            <w:r>
              <w:rPr>
                <w:rFonts w:eastAsia="맑은 고딕" w:hint="eastAsia"/>
                <w:lang w:eastAsia="ko-KR"/>
              </w:rPr>
              <w:t>FL</w:t>
            </w:r>
            <w:r>
              <w:rPr>
                <w:rFonts w:eastAsia="맑은 고딕"/>
                <w:lang w:eastAsia="ko-KR"/>
              </w:rPr>
              <w:t>’s proposal to make progress, although we still prefer to the first sub bullet.</w:t>
            </w:r>
          </w:p>
          <w:p w14:paraId="276D97E0" w14:textId="2EDF8912" w:rsidR="000C490F" w:rsidRDefault="000C490F" w:rsidP="000C490F">
            <w:pPr>
              <w:adjustRightInd w:val="0"/>
              <w:snapToGrid w:val="0"/>
              <w:spacing w:after="120"/>
              <w:rPr>
                <w:rFonts w:eastAsia="Yu Mincho" w:cs="Arial"/>
              </w:rPr>
            </w:pPr>
            <w:r>
              <w:rPr>
                <w:rFonts w:eastAsia="Yu Mincho" w:cs="Arial"/>
              </w:rPr>
              <w:t>We don’t see the benefit of the second sub bullet for “</w:t>
            </w:r>
            <w:r w:rsidRPr="00BA42EA">
              <w:rPr>
                <w:rFonts w:eastAsia="Yu Mincho" w:cs="Arial"/>
              </w:rPr>
              <w:t>Having the reference point at the satellite</w:t>
            </w:r>
            <w:r>
              <w:rPr>
                <w:rFonts w:eastAsia="Yu Mincho" w:cs="Arial"/>
              </w:rPr>
              <w:t>”. The discussion for potential enhancement for the second sub bullet may be deprioritized.</w:t>
            </w:r>
          </w:p>
          <w:p w14:paraId="32683C66" w14:textId="77777777" w:rsidR="000C490F" w:rsidRDefault="000C490F" w:rsidP="000C490F">
            <w:pPr>
              <w:adjustRightInd w:val="0"/>
              <w:snapToGrid w:val="0"/>
              <w:spacing w:after="120"/>
              <w:rPr>
                <w:rFonts w:eastAsia="Yu Mincho" w:cs="Arial"/>
              </w:rPr>
            </w:pPr>
          </w:p>
          <w:p w14:paraId="63E1EE98" w14:textId="77777777" w:rsidR="000C490F" w:rsidRDefault="000C490F" w:rsidP="000C490F">
            <w:pPr>
              <w:adjustRightInd w:val="0"/>
              <w:snapToGrid w:val="0"/>
              <w:spacing w:after="120"/>
              <w:rPr>
                <w:rFonts w:eastAsiaTheme="minorEastAsia" w:cs="Arial"/>
                <w:lang w:eastAsia="zh-CN"/>
              </w:rPr>
            </w:pPr>
            <w:r>
              <w:rPr>
                <w:rFonts w:eastAsiaTheme="minorEastAsia" w:cs="Arial"/>
                <w:lang w:eastAsia="zh-CN"/>
              </w:rPr>
              <w:t xml:space="preserve">We have concerns on the below three reasons as summarized by the moderator, </w:t>
            </w:r>
          </w:p>
          <w:p w14:paraId="6D8B1961"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proofErr w:type="spellStart"/>
            <w:r w:rsidRPr="00970B1F">
              <w:rPr>
                <w:rFonts w:eastAsiaTheme="minorEastAsia" w:cs="Arial"/>
                <w:lang w:eastAsia="zh-CN"/>
              </w:rPr>
              <w:t>Signaling</w:t>
            </w:r>
            <w:proofErr w:type="spellEnd"/>
            <w:r w:rsidRPr="00970B1F">
              <w:rPr>
                <w:rFonts w:eastAsiaTheme="minorEastAsia" w:cs="Arial"/>
                <w:lang w:eastAsia="zh-CN"/>
              </w:rPr>
              <w:t xml:space="preserve"> of Common TA can be avoided or reduced</w:t>
            </w:r>
          </w:p>
          <w:p w14:paraId="0C59881E"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Having a unified design for transparent and regenerate payload.</w:t>
            </w:r>
          </w:p>
          <w:p w14:paraId="61C78D56" w14:textId="77777777" w:rsidR="000C490F" w:rsidRPr="004C4879"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Implicit support for NTN scenarios with inter-satellite links</w:t>
            </w:r>
          </w:p>
          <w:p w14:paraId="3F85FD0D" w14:textId="77777777" w:rsidR="000C490F" w:rsidRDefault="000C490F" w:rsidP="000C490F">
            <w:pPr>
              <w:adjustRightInd w:val="0"/>
              <w:snapToGrid w:val="0"/>
              <w:spacing w:after="120"/>
              <w:rPr>
                <w:rFonts w:eastAsiaTheme="minorEastAsia"/>
                <w:lang w:eastAsia="zh-CN"/>
              </w:rPr>
            </w:pPr>
          </w:p>
          <w:p w14:paraId="1249A947" w14:textId="77777777" w:rsidR="000C490F" w:rsidRDefault="000C490F" w:rsidP="000C490F">
            <w:pPr>
              <w:adjustRightInd w:val="0"/>
              <w:snapToGrid w:val="0"/>
              <w:spacing w:after="120"/>
              <w:rPr>
                <w:rFonts w:eastAsiaTheme="minorEastAsia"/>
                <w:lang w:eastAsia="zh-CN"/>
              </w:rPr>
            </w:pPr>
            <w:r>
              <w:rPr>
                <w:rFonts w:eastAsiaTheme="minorEastAsia"/>
                <w:lang w:eastAsia="zh-CN"/>
              </w:rPr>
              <w:t>W.r.t. the 1</w:t>
            </w:r>
            <w:r w:rsidRPr="004C4879">
              <w:rPr>
                <w:rFonts w:eastAsiaTheme="minorEastAsia"/>
                <w:vertAlign w:val="superscript"/>
                <w:lang w:eastAsia="zh-CN"/>
              </w:rPr>
              <w:t>st</w:t>
            </w:r>
            <w:r>
              <w:rPr>
                <w:rFonts w:eastAsiaTheme="minorEastAsia"/>
                <w:lang w:eastAsia="zh-CN"/>
              </w:rPr>
              <w:t xml:space="preserve"> reason of “</w:t>
            </w:r>
            <w:proofErr w:type="spellStart"/>
            <w:r w:rsidRPr="00970B1F">
              <w:rPr>
                <w:rFonts w:eastAsiaTheme="minorEastAsia" w:cs="Arial"/>
                <w:lang w:eastAsia="zh-CN"/>
              </w:rPr>
              <w:t>Signaling</w:t>
            </w:r>
            <w:proofErr w:type="spellEnd"/>
            <w:r w:rsidRPr="00970B1F">
              <w:rPr>
                <w:rFonts w:eastAsiaTheme="minorEastAsia" w:cs="Arial"/>
                <w:lang w:eastAsia="zh-CN"/>
              </w:rPr>
              <w:t xml:space="preserve"> of Common TA can be avoided or reduced</w:t>
            </w:r>
            <w:r>
              <w:rPr>
                <w:rFonts w:eastAsiaTheme="minorEastAsia" w:cs="Arial"/>
                <w:lang w:eastAsia="zh-CN"/>
              </w:rPr>
              <w:t xml:space="preserve">”: </w:t>
            </w:r>
          </w:p>
          <w:p w14:paraId="2EEFBC32" w14:textId="77777777" w:rsidR="000C490F" w:rsidRDefault="000C490F" w:rsidP="000C490F">
            <w:pPr>
              <w:adjustRightInd w:val="0"/>
              <w:snapToGrid w:val="0"/>
              <w:spacing w:after="120"/>
              <w:rPr>
                <w:rFonts w:eastAsiaTheme="minorEastAsia" w:cs="Arial"/>
              </w:rPr>
            </w:pPr>
            <w:r>
              <w:rPr>
                <w:rFonts w:eastAsiaTheme="minorEastAsia" w:hint="eastAsia"/>
                <w:lang w:eastAsia="zh-CN"/>
              </w:rPr>
              <w:lastRenderedPageBreak/>
              <w:t>I</w:t>
            </w:r>
            <w:r>
              <w:rPr>
                <w:rFonts w:eastAsiaTheme="minorEastAsia"/>
                <w:lang w:eastAsia="zh-CN"/>
              </w:rPr>
              <w:t xml:space="preserve">t is clear that </w:t>
            </w:r>
            <w:r>
              <w:rPr>
                <w:rFonts w:eastAsiaTheme="minorEastAsia" w:cs="Arial"/>
              </w:rPr>
              <w:t xml:space="preserve">when the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satellite, only UE specific TA (i.e., service link RTD) is pre-compensated, which results in unaligned downlink and uplink frame timing at gNB.</w:t>
            </w:r>
          </w:p>
          <w:p w14:paraId="3E1394DE" w14:textId="77777777" w:rsidR="000C490F" w:rsidRDefault="000C490F" w:rsidP="000C490F">
            <w:pPr>
              <w:pStyle w:val="af2"/>
              <w:spacing w:line="256" w:lineRule="auto"/>
              <w:rPr>
                <w:rFonts w:eastAsiaTheme="minorEastAsia" w:cs="Arial"/>
              </w:rPr>
            </w:pPr>
            <w:r>
              <w:rPr>
                <w:rFonts w:eastAsiaTheme="minorEastAsia" w:cs="Arial" w:hint="eastAsia"/>
                <w:lang w:eastAsia="zh-CN"/>
              </w:rPr>
              <w:t>A</w:t>
            </w:r>
            <w:r>
              <w:rPr>
                <w:rFonts w:eastAsiaTheme="minorEastAsia" w:cs="Arial"/>
                <w:lang w:eastAsia="zh-CN"/>
              </w:rPr>
              <w:t xml:space="preserve">s discussed in </w:t>
            </w:r>
            <w:r>
              <w:rPr>
                <w:rFonts w:eastAsiaTheme="minorEastAsia" w:cs="Arial"/>
              </w:rPr>
              <w:t>Ericsson’s contribution (</w:t>
            </w:r>
            <w:r w:rsidRPr="00983423">
              <w:rPr>
                <w:rFonts w:eastAsiaTheme="minorEastAsia" w:cs="Arial"/>
              </w:rPr>
              <w:t>R1-2009091</w:t>
            </w:r>
            <w:r>
              <w:rPr>
                <w:rFonts w:eastAsiaTheme="minorEastAsia" w:cs="Arial"/>
              </w:rPr>
              <w:t xml:space="preserve">) in AI 8.4.1, when </w:t>
            </w:r>
            <w:r w:rsidRPr="00795BD4">
              <w:rPr>
                <w:rFonts w:eastAsiaTheme="minorEastAsia" w:cs="Arial"/>
              </w:rPr>
              <w:t xml:space="preserve">downlink and uplink frame timing are not aligned at </w:t>
            </w:r>
            <w:proofErr w:type="spellStart"/>
            <w:r w:rsidRPr="00795BD4">
              <w:rPr>
                <w:rFonts w:eastAsiaTheme="minorEastAsia" w:cs="Arial"/>
              </w:rPr>
              <w:t>gNB</w:t>
            </w:r>
            <w:proofErr w:type="spellEnd"/>
            <w:r>
              <w:rPr>
                <w:rFonts w:eastAsiaTheme="minorEastAsia" w:cs="Arial"/>
              </w:rPr>
              <w:t xml:space="preserve">, an additional </w:t>
            </w:r>
            <w:proofErr w:type="spellStart"/>
            <w:r>
              <w:rPr>
                <w:rFonts w:eastAsiaTheme="minorEastAsia" w:cs="Arial"/>
              </w:rPr>
              <w:t>Koffset</w:t>
            </w:r>
            <w:proofErr w:type="spellEnd"/>
            <w:r>
              <w:rPr>
                <w:rFonts w:eastAsiaTheme="minorEastAsia" w:cs="Arial"/>
              </w:rPr>
              <w:t xml:space="preserve"> (termed as Y in the below figure) is needed for DL MAC CE timing relationship.</w:t>
            </w:r>
          </w:p>
          <w:p w14:paraId="1042E62A" w14:textId="77777777" w:rsidR="000C490F" w:rsidRDefault="000C490F" w:rsidP="000C490F">
            <w:pPr>
              <w:pStyle w:val="af2"/>
              <w:spacing w:line="256" w:lineRule="auto"/>
              <w:rPr>
                <w:rFonts w:eastAsiaTheme="minorEastAsia" w:cs="Arial"/>
              </w:rPr>
            </w:pPr>
            <w:r>
              <w:rPr>
                <w:rFonts w:eastAsiaTheme="minorEastAsia" w:cs="Arial"/>
              </w:rPr>
              <w:t>The value of Y has the same magnitude of feeder link RTD, which needs to be indicated to the UE.</w:t>
            </w:r>
          </w:p>
          <w:p w14:paraId="718480BE" w14:textId="77777777" w:rsidR="000C490F" w:rsidRDefault="000C490F" w:rsidP="000C490F">
            <w:pPr>
              <w:pStyle w:val="af2"/>
              <w:spacing w:line="256" w:lineRule="auto"/>
              <w:rPr>
                <w:rFonts w:eastAsiaTheme="minorEastAsia" w:cs="Arial"/>
              </w:rPr>
            </w:pPr>
            <w:r>
              <w:rPr>
                <w:rFonts w:eastAsiaTheme="minorEastAsia" w:cs="Arial"/>
              </w:rPr>
              <w:t xml:space="preserve">Therefore,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 xml:space="preserve">satellite,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034BEEAA" w14:textId="77777777" w:rsidR="000C490F" w:rsidRPr="004C4879" w:rsidRDefault="000C490F" w:rsidP="000C490F">
            <w:pPr>
              <w:tabs>
                <w:tab w:val="left" w:pos="3092"/>
              </w:tabs>
            </w:pPr>
            <w:r>
              <w:tab/>
            </w:r>
          </w:p>
          <w:p w14:paraId="130FAA21" w14:textId="77777777" w:rsidR="000C490F" w:rsidRDefault="000C490F" w:rsidP="000C490F">
            <w:pPr>
              <w:pStyle w:val="af2"/>
              <w:spacing w:line="256" w:lineRule="auto"/>
              <w:rPr>
                <w:rFonts w:eastAsiaTheme="minorEastAsia" w:cs="Arial"/>
              </w:rPr>
            </w:pPr>
            <w:r>
              <w:rPr>
                <w:noProof/>
                <w:lang w:val="en-US" w:eastAsia="ko-KR"/>
              </w:rPr>
              <w:drawing>
                <wp:inline distT="0" distB="0" distL="0" distR="0" wp14:anchorId="356F30A0" wp14:editId="05A939A1">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a:fillRect/>
                          </a:stretch>
                        </pic:blipFill>
                        <pic:spPr>
                          <a:xfrm>
                            <a:off x="0" y="0"/>
                            <a:ext cx="5085715" cy="2237105"/>
                          </a:xfrm>
                          <a:prstGeom prst="rect">
                            <a:avLst/>
                          </a:prstGeom>
                        </pic:spPr>
                      </pic:pic>
                    </a:graphicData>
                  </a:graphic>
                </wp:inline>
              </w:drawing>
            </w:r>
          </w:p>
          <w:p w14:paraId="5AFE7A92" w14:textId="77777777" w:rsidR="000C490F" w:rsidRDefault="000C490F" w:rsidP="000C490F">
            <w:pPr>
              <w:pStyle w:val="af2"/>
              <w:spacing w:line="256" w:lineRule="auto"/>
              <w:rPr>
                <w:rFonts w:eastAsiaTheme="minorEastAsia" w:cs="Arial"/>
              </w:rPr>
            </w:pPr>
            <w:r>
              <w:rPr>
                <w:rFonts w:eastAsiaTheme="minorEastAsia" w:cs="Arial" w:hint="eastAsia"/>
              </w:rPr>
              <w:t>O</w:t>
            </w:r>
            <w:r>
              <w:rPr>
                <w:rFonts w:eastAsiaTheme="minorEastAsia" w:cs="Arial"/>
              </w:rPr>
              <w:t xml:space="preserve">n the contrary,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at the gNB</w:t>
            </w:r>
            <w:r>
              <w:rPr>
                <w:rFonts w:eastAsiaTheme="minorEastAsia" w:cs="Arial"/>
              </w:rPr>
              <w:t xml:space="preserve">,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proofErr w:type="spellStart"/>
            <w:r w:rsidRPr="0075328B">
              <w:rPr>
                <w:rFonts w:eastAsiaTheme="minorEastAsia" w:cs="Arial"/>
              </w:rPr>
              <w:t>Koffset</w:t>
            </w:r>
            <w:proofErr w:type="spellEnd"/>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6FB127ED" w14:textId="77777777" w:rsidR="000C490F" w:rsidRDefault="000C490F" w:rsidP="000C490F">
            <w:pPr>
              <w:pStyle w:val="af2"/>
              <w:spacing w:line="256" w:lineRule="auto"/>
              <w:rPr>
                <w:rFonts w:eastAsiaTheme="minorEastAsia" w:cs="Arial"/>
              </w:rPr>
            </w:pPr>
            <w:r>
              <w:rPr>
                <w:rFonts w:eastAsiaTheme="minorEastAsia" w:cs="Arial" w:hint="eastAsia"/>
              </w:rPr>
              <w:t>I</w:t>
            </w:r>
            <w:r>
              <w:rPr>
                <w:rFonts w:eastAsiaTheme="minorEastAsia" w:cs="Arial"/>
              </w:rPr>
              <w:t xml:space="preserve">n summary, compared with the above two options, similar signalling overhead for indicating </w:t>
            </w:r>
            <w:r w:rsidRPr="002A18F0">
              <w:rPr>
                <w:rFonts w:eastAsiaTheme="minorEastAsia" w:cs="Arial"/>
              </w:rPr>
              <w:t>Common TA</w:t>
            </w:r>
            <w:r>
              <w:rPr>
                <w:rFonts w:eastAsiaTheme="minorEastAsia" w:cs="Arial"/>
              </w:rPr>
              <w:t xml:space="preserve"> or additional </w:t>
            </w:r>
            <w:proofErr w:type="spellStart"/>
            <w:r w:rsidRPr="0075328B">
              <w:rPr>
                <w:rFonts w:eastAsiaTheme="minorEastAsia" w:cs="Arial"/>
              </w:rPr>
              <w:t>Koffset</w:t>
            </w:r>
            <w:proofErr w:type="spellEnd"/>
            <w:r>
              <w:rPr>
                <w:rFonts w:eastAsiaTheme="minorEastAsia" w:cs="Arial"/>
              </w:rPr>
              <w:t xml:space="preserve"> is needed. Therefore, the first reason of </w:t>
            </w:r>
            <w:r>
              <w:rPr>
                <w:rFonts w:eastAsiaTheme="minorEastAsia" w:cs="Arial"/>
                <w:lang w:eastAsia="zh-CN"/>
              </w:rPr>
              <w:t>s</w:t>
            </w:r>
            <w:r w:rsidRPr="00970B1F">
              <w:rPr>
                <w:rFonts w:eastAsiaTheme="minorEastAsia" w:cs="Arial"/>
                <w:lang w:eastAsia="zh-CN"/>
              </w:rPr>
              <w:t>ignalling reduc</w:t>
            </w:r>
            <w:r>
              <w:rPr>
                <w:rFonts w:eastAsiaTheme="minorEastAsia" w:cs="Arial"/>
                <w:lang w:eastAsia="zh-CN"/>
              </w:rPr>
              <w:t>tion</w:t>
            </w:r>
            <w:r>
              <w:rPr>
                <w:rFonts w:eastAsiaTheme="minorEastAsia" w:cs="Arial"/>
              </w:rPr>
              <w:t xml:space="preserve"> needs more clarification.</w:t>
            </w:r>
          </w:p>
          <w:p w14:paraId="7A5596B8" w14:textId="77777777" w:rsidR="000C490F" w:rsidRPr="001B0203" w:rsidRDefault="000C490F" w:rsidP="000C490F">
            <w:pPr>
              <w:pStyle w:val="af2"/>
              <w:spacing w:line="256" w:lineRule="auto"/>
              <w:rPr>
                <w:rFonts w:eastAsiaTheme="minorEastAsia" w:cs="Arial"/>
              </w:rPr>
            </w:pPr>
          </w:p>
          <w:p w14:paraId="40841923" w14:textId="77777777" w:rsidR="000C490F" w:rsidRDefault="000C490F" w:rsidP="000C490F">
            <w:pPr>
              <w:adjustRightInd w:val="0"/>
              <w:snapToGrid w:val="0"/>
              <w:spacing w:after="120"/>
              <w:rPr>
                <w:rFonts w:eastAsiaTheme="minorEastAsia" w:cs="Arial"/>
                <w:lang w:eastAsia="zh-CN"/>
              </w:rPr>
            </w:pPr>
            <w:r>
              <w:rPr>
                <w:rFonts w:eastAsiaTheme="minorEastAsia"/>
                <w:lang w:eastAsia="zh-CN"/>
              </w:rPr>
              <w:t>W.r.t. the 2</w:t>
            </w:r>
            <w:r w:rsidRPr="004C4879">
              <w:rPr>
                <w:rFonts w:eastAsiaTheme="minorEastAsia"/>
                <w:vertAlign w:val="superscript"/>
                <w:lang w:eastAsia="zh-CN"/>
              </w:rPr>
              <w:t>nd</w:t>
            </w:r>
            <w:r>
              <w:rPr>
                <w:rFonts w:eastAsiaTheme="minorEastAsia"/>
                <w:lang w:eastAsia="zh-CN"/>
              </w:rPr>
              <w:t xml:space="preserve"> reason of “</w:t>
            </w:r>
            <w:r w:rsidRPr="00970B1F">
              <w:rPr>
                <w:rFonts w:eastAsiaTheme="minorEastAsia" w:cs="Arial"/>
                <w:lang w:eastAsia="zh-CN"/>
              </w:rPr>
              <w:t>Having a unified design for transparent and regenerate payload</w:t>
            </w:r>
            <w:r>
              <w:rPr>
                <w:rFonts w:eastAsiaTheme="minorEastAsia" w:cs="Arial"/>
                <w:lang w:eastAsia="zh-CN"/>
              </w:rPr>
              <w:t xml:space="preserve">”: </w:t>
            </w:r>
            <w:r w:rsidRPr="009C251D">
              <w:rPr>
                <w:rFonts w:eastAsiaTheme="minorEastAsia" w:cs="Arial"/>
              </w:rPr>
              <w:t>reference point at the gNB</w:t>
            </w:r>
            <w:r>
              <w:rPr>
                <w:rFonts w:eastAsiaTheme="minorEastAsia" w:cs="Arial"/>
                <w:lang w:eastAsia="zh-CN"/>
              </w:rPr>
              <w:t xml:space="preserve"> based solution with Common TA indication can also achieve a unified design, e.g., for </w:t>
            </w:r>
            <w:r w:rsidRPr="00970B1F">
              <w:rPr>
                <w:rFonts w:eastAsiaTheme="minorEastAsia" w:cs="Arial"/>
                <w:lang w:eastAsia="zh-CN"/>
              </w:rPr>
              <w:t>regenerate payload</w:t>
            </w:r>
            <w:r>
              <w:rPr>
                <w:rFonts w:eastAsiaTheme="minorEastAsia" w:cs="Arial"/>
                <w:lang w:eastAsia="zh-CN"/>
              </w:rPr>
              <w:t xml:space="preserve">, Common TA can be configured as 0 or -1 * </w:t>
            </w:r>
            <w:r w:rsidRPr="002E2F9E">
              <w:rPr>
                <w:rFonts w:eastAsiaTheme="minorEastAsia" w:cs="Arial"/>
                <w:lang w:eastAsia="zh-CN"/>
              </w:rPr>
              <w:t>TA margin</w:t>
            </w:r>
            <w:r>
              <w:rPr>
                <w:rFonts w:eastAsiaTheme="minorEastAsia" w:cs="Arial"/>
                <w:lang w:eastAsia="zh-CN"/>
              </w:rPr>
              <w:t>.</w:t>
            </w:r>
          </w:p>
          <w:p w14:paraId="26C53D24" w14:textId="77777777" w:rsidR="000C490F" w:rsidRPr="008C24F7" w:rsidRDefault="000C490F" w:rsidP="000C490F">
            <w:pPr>
              <w:adjustRightInd w:val="0"/>
              <w:snapToGrid w:val="0"/>
              <w:spacing w:after="120"/>
              <w:rPr>
                <w:rFonts w:eastAsiaTheme="minorEastAsia" w:cs="Arial"/>
                <w:lang w:eastAsia="zh-CN"/>
              </w:rPr>
            </w:pPr>
          </w:p>
          <w:p w14:paraId="52F40057" w14:textId="77C7575B" w:rsidR="000C490F" w:rsidRDefault="000C490F" w:rsidP="000C490F">
            <w:pPr>
              <w:pStyle w:val="af6"/>
              <w:adjustRightInd w:val="0"/>
              <w:snapToGrid w:val="0"/>
              <w:spacing w:after="120"/>
              <w:ind w:leftChars="8" w:left="16"/>
              <w:rPr>
                <w:rFonts w:eastAsiaTheme="minorEastAsia"/>
                <w:lang w:eastAsia="zh-CN"/>
              </w:rPr>
            </w:pPr>
            <w:r>
              <w:rPr>
                <w:rFonts w:eastAsiaTheme="minorEastAsia"/>
                <w:lang w:eastAsia="zh-CN"/>
              </w:rPr>
              <w:t>W.r.t. the 3</w:t>
            </w:r>
            <w:r>
              <w:rPr>
                <w:rFonts w:eastAsiaTheme="minorEastAsia"/>
                <w:vertAlign w:val="superscript"/>
                <w:lang w:eastAsia="zh-CN"/>
              </w:rPr>
              <w:t>th</w:t>
            </w:r>
            <w:r>
              <w:rPr>
                <w:rFonts w:eastAsiaTheme="minorEastAsia"/>
                <w:lang w:eastAsia="zh-CN"/>
              </w:rPr>
              <w:t xml:space="preserve"> reason of “</w:t>
            </w:r>
            <w:r w:rsidRPr="000620D5">
              <w:rPr>
                <w:rFonts w:eastAsiaTheme="minorEastAsia"/>
                <w:lang w:eastAsia="zh-CN"/>
              </w:rPr>
              <w:t>Implicit support for NTN scenarios with inter-satellite links</w:t>
            </w:r>
            <w:r>
              <w:rPr>
                <w:rFonts w:eastAsiaTheme="minorEastAsia"/>
                <w:lang w:eastAsia="zh-CN"/>
              </w:rPr>
              <w:t>”: It was answered by the moderator that t</w:t>
            </w:r>
            <w:r>
              <w:rPr>
                <w:lang w:val="en-US"/>
              </w:rPr>
              <w:t>he network can decide to handle completely the delay between the satellite and the gNB.</w:t>
            </w:r>
          </w:p>
        </w:tc>
      </w:tr>
      <w:tr w:rsidR="00312701" w:rsidRPr="00902581" w14:paraId="70589C40" w14:textId="77777777" w:rsidTr="0081166B">
        <w:tc>
          <w:tcPr>
            <w:tcW w:w="932" w:type="pct"/>
          </w:tcPr>
          <w:p w14:paraId="191D44B5" w14:textId="3D61FD0C" w:rsidR="00312701" w:rsidRPr="00312701" w:rsidRDefault="00312701" w:rsidP="000C490F">
            <w:pPr>
              <w:rPr>
                <w:rFonts w:eastAsiaTheme="minorEastAsia" w:hint="eastAsia"/>
                <w:lang w:eastAsia="zh-CN"/>
              </w:rPr>
            </w:pPr>
            <w:r w:rsidRPr="00312701">
              <w:rPr>
                <w:rFonts w:eastAsiaTheme="minorEastAsia" w:hint="eastAsia"/>
                <w:lang w:eastAsia="zh-CN"/>
              </w:rPr>
              <w:lastRenderedPageBreak/>
              <w:t>ETRI</w:t>
            </w:r>
          </w:p>
        </w:tc>
        <w:tc>
          <w:tcPr>
            <w:tcW w:w="4068" w:type="pct"/>
          </w:tcPr>
          <w:p w14:paraId="12E18283" w14:textId="68FAB7A7" w:rsidR="00312701" w:rsidRDefault="00312701" w:rsidP="000C490F">
            <w:pPr>
              <w:adjustRightInd w:val="0"/>
              <w:snapToGrid w:val="0"/>
              <w:spacing w:after="120"/>
              <w:rPr>
                <w:rFonts w:eastAsiaTheme="minorEastAsia" w:hint="eastAsia"/>
                <w:lang w:eastAsia="zh-CN"/>
              </w:rPr>
            </w:pPr>
            <w:r w:rsidRPr="00312701">
              <w:rPr>
                <w:rFonts w:eastAsiaTheme="minorEastAsia" w:hint="eastAsia"/>
                <w:lang w:eastAsia="zh-CN"/>
              </w:rPr>
              <w:t>We support FL</w:t>
            </w:r>
            <w:r w:rsidRPr="00312701">
              <w:rPr>
                <w:rFonts w:eastAsiaTheme="minorEastAsia"/>
                <w:lang w:eastAsia="zh-CN"/>
              </w:rPr>
              <w:t>’s proposal.</w:t>
            </w: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lastRenderedPageBreak/>
        <w:t xml:space="preserve">In NTN, the network may broadcast </w:t>
      </w:r>
    </w:p>
    <w:p w14:paraId="496A45D4" w14:textId="77777777" w:rsidR="00B26677" w:rsidRPr="00B26677" w:rsidRDefault="00B26677" w:rsidP="00346025">
      <w:pPr>
        <w:pStyle w:val="af6"/>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af6"/>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t>MediaTek</w:t>
            </w:r>
          </w:p>
        </w:tc>
        <w:tc>
          <w:tcPr>
            <w:tcW w:w="4068" w:type="pct"/>
          </w:tcPr>
          <w:p w14:paraId="763B2D1C" w14:textId="683FE920" w:rsidR="009E2ADF" w:rsidRPr="007C4906" w:rsidRDefault="009C16E2" w:rsidP="0081166B">
            <w:pPr>
              <w:pStyle w:val="af6"/>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맑은 고딕"/>
                <w:lang w:eastAsia="ko-KR"/>
              </w:rPr>
            </w:pPr>
            <w:r>
              <w:rPr>
                <w:rFonts w:eastAsia="맑은 고딕"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af6"/>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to remove "FFS: ". The drift rate can enable UEs to update autonomously their TA, which would help to </w:t>
            </w:r>
            <w:proofErr w:type="spellStart"/>
            <w:r w:rsidRPr="00AF346B">
              <w:rPr>
                <w:rFonts w:eastAsiaTheme="minorEastAsia"/>
                <w:lang w:eastAsia="zh-CN"/>
              </w:rPr>
              <w:t>increaseaccuracy</w:t>
            </w:r>
            <w:proofErr w:type="spellEnd"/>
            <w:r w:rsidRPr="00AF346B">
              <w:rPr>
                <w:rFonts w:eastAsiaTheme="minorEastAsia"/>
                <w:lang w:eastAsia="zh-CN"/>
              </w:rPr>
              <w:t xml:space="preserve"> of TA. </w:t>
            </w:r>
          </w:p>
          <w:p w14:paraId="42A93798" w14:textId="77777777" w:rsidR="00AF346B" w:rsidRPr="00AF346B" w:rsidRDefault="00AF346B" w:rsidP="00AF346B">
            <w:pPr>
              <w:pStyle w:val="af6"/>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One more benefit from the drift rate makes a UE to calculate Doppler as well as TA from drift rate. In other words, the gNB can jointly signal common TA drift rate </w:t>
            </w:r>
            <w:proofErr w:type="spellStart"/>
            <w:r w:rsidRPr="00AF346B">
              <w:rPr>
                <w:rFonts w:eastAsiaTheme="minorEastAsia"/>
                <w:lang w:eastAsia="zh-CN"/>
              </w:rPr>
              <w:t>andDoppler</w:t>
            </w:r>
            <w:proofErr w:type="spellEnd"/>
            <w:r w:rsidRPr="00AF346B">
              <w:rPr>
                <w:rFonts w:eastAsiaTheme="minorEastAsia"/>
                <w:lang w:eastAsia="zh-CN"/>
              </w:rPr>
              <w:t xml:space="preserve"> shift such as the UE derives Doppler shift from common TA drift rate </w:t>
            </w:r>
            <w:proofErr w:type="spellStart"/>
            <w:r w:rsidRPr="00AF346B">
              <w:rPr>
                <w:rFonts w:eastAsiaTheme="minorEastAsia"/>
                <w:lang w:eastAsia="zh-CN"/>
              </w:rPr>
              <w:t>signaled</w:t>
            </w:r>
            <w:proofErr w:type="spellEnd"/>
            <w:r w:rsidRPr="00AF346B">
              <w:rPr>
                <w:rFonts w:eastAsiaTheme="minorEastAsia"/>
                <w:lang w:eastAsia="zh-CN"/>
              </w:rPr>
              <w:t xml:space="preserve"> by </w:t>
            </w:r>
            <w:proofErr w:type="spellStart"/>
            <w:r w:rsidRPr="00AF346B">
              <w:rPr>
                <w:rFonts w:eastAsiaTheme="minorEastAsia"/>
                <w:lang w:eastAsia="zh-CN"/>
              </w:rPr>
              <w:t>gNB</w:t>
            </w:r>
            <w:proofErr w:type="spellEnd"/>
            <w:r w:rsidRPr="00AF346B">
              <w:rPr>
                <w:rFonts w:eastAsiaTheme="minorEastAsia"/>
                <w:lang w:eastAsia="zh-CN"/>
              </w:rPr>
              <w:t xml:space="preserve"> or vice versa.</w:t>
            </w:r>
          </w:p>
        </w:tc>
      </w:tr>
      <w:tr w:rsidR="00D968B2" w:rsidRPr="00902581" w14:paraId="6A9A16F9" w14:textId="77777777" w:rsidTr="0081166B">
        <w:tc>
          <w:tcPr>
            <w:tcW w:w="932" w:type="pct"/>
          </w:tcPr>
          <w:p w14:paraId="518C0C09" w14:textId="001E934F" w:rsidR="00D968B2" w:rsidRPr="007C4906" w:rsidRDefault="00D968B2" w:rsidP="00D968B2">
            <w:pPr>
              <w:rPr>
                <w:rFonts w:eastAsiaTheme="minorEastAsia"/>
                <w:lang w:eastAsia="zh-CN"/>
              </w:rPr>
            </w:pPr>
            <w:r>
              <w:rPr>
                <w:rFonts w:eastAsiaTheme="minorEastAsia"/>
                <w:lang w:eastAsia="zh-CN"/>
              </w:rPr>
              <w:t>Xiaomi</w:t>
            </w:r>
          </w:p>
        </w:tc>
        <w:tc>
          <w:tcPr>
            <w:tcW w:w="4068" w:type="pct"/>
          </w:tcPr>
          <w:p w14:paraId="04B68F0A" w14:textId="3005DF6B" w:rsidR="00D968B2" w:rsidRPr="007C4906" w:rsidRDefault="00D968B2" w:rsidP="00D968B2">
            <w:pPr>
              <w:pStyle w:val="af6"/>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D968B2" w:rsidRPr="00902581" w14:paraId="246501E7" w14:textId="77777777" w:rsidTr="0081166B">
        <w:tc>
          <w:tcPr>
            <w:tcW w:w="932" w:type="pct"/>
          </w:tcPr>
          <w:p w14:paraId="77D2912F" w14:textId="28EFB85F" w:rsidR="00D968B2" w:rsidRPr="007C4906"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8BF05" w14:textId="035802AF" w:rsidR="00D968B2" w:rsidRPr="005379D7" w:rsidRDefault="005379D7" w:rsidP="005379D7">
            <w:pPr>
              <w:adjustRightInd w:val="0"/>
              <w:snapToGrid w:val="0"/>
              <w:spacing w:after="120"/>
              <w:rPr>
                <w:rFonts w:eastAsiaTheme="minorEastAsia"/>
                <w:lang w:eastAsia="zh-CN"/>
              </w:rPr>
            </w:pPr>
            <w:r>
              <w:rPr>
                <w:rFonts w:eastAsiaTheme="minorEastAsia" w:hint="eastAsia"/>
                <w:lang w:eastAsia="zh-CN"/>
              </w:rPr>
              <w:t>F</w:t>
            </w:r>
            <w:r>
              <w:rPr>
                <w:rFonts w:eastAsiaTheme="minorEastAsia"/>
                <w:lang w:eastAsia="zh-CN"/>
              </w:rPr>
              <w:t>ine to take this proposal.</w:t>
            </w:r>
          </w:p>
        </w:tc>
      </w:tr>
      <w:tr w:rsidR="001532E6" w:rsidRPr="00902581" w14:paraId="7218A79A" w14:textId="77777777" w:rsidTr="0081166B">
        <w:tc>
          <w:tcPr>
            <w:tcW w:w="932" w:type="pct"/>
          </w:tcPr>
          <w:p w14:paraId="740C8FB3" w14:textId="7447510E" w:rsidR="001532E6" w:rsidRDefault="001532E6" w:rsidP="001532E6">
            <w:pPr>
              <w:rPr>
                <w:rFonts w:eastAsiaTheme="minorEastAsia"/>
                <w:lang w:eastAsia="zh-CN"/>
              </w:rPr>
            </w:pPr>
            <w:r>
              <w:rPr>
                <w:rFonts w:eastAsiaTheme="minorEastAsia"/>
                <w:lang w:eastAsia="zh-CN"/>
              </w:rPr>
              <w:t>Apple</w:t>
            </w:r>
          </w:p>
        </w:tc>
        <w:tc>
          <w:tcPr>
            <w:tcW w:w="4068" w:type="pct"/>
          </w:tcPr>
          <w:p w14:paraId="20F1AA22" w14:textId="1C609212" w:rsidR="001532E6" w:rsidRDefault="001532E6" w:rsidP="001532E6">
            <w:pPr>
              <w:adjustRightInd w:val="0"/>
              <w:snapToGrid w:val="0"/>
              <w:spacing w:after="120"/>
              <w:rPr>
                <w:rFonts w:eastAsiaTheme="minorEastAsia"/>
                <w:lang w:eastAsia="zh-CN"/>
              </w:rPr>
            </w:pPr>
            <w:r>
              <w:rPr>
                <w:rFonts w:eastAsiaTheme="minorEastAsia"/>
                <w:lang w:eastAsia="zh-CN"/>
              </w:rPr>
              <w:t xml:space="preserve">The proposal could be discussed after the reference point is determined. If the reference point is set at satellite, then the proposal may not be needed. </w:t>
            </w:r>
          </w:p>
        </w:tc>
      </w:tr>
      <w:tr w:rsidR="00662327" w:rsidRPr="00902581" w14:paraId="7C2AE50A" w14:textId="77777777" w:rsidTr="0081166B">
        <w:tc>
          <w:tcPr>
            <w:tcW w:w="932" w:type="pct"/>
          </w:tcPr>
          <w:p w14:paraId="6F12E7CE" w14:textId="3CD40CBC" w:rsidR="00662327" w:rsidRDefault="00662327" w:rsidP="00662327">
            <w:pPr>
              <w:rPr>
                <w:rFonts w:eastAsiaTheme="minorEastAsia"/>
                <w:lang w:eastAsia="zh-CN"/>
              </w:rPr>
            </w:pPr>
            <w:r>
              <w:rPr>
                <w:rFonts w:eastAsiaTheme="minorEastAsia" w:hint="eastAsia"/>
                <w:lang w:eastAsia="zh-CN"/>
              </w:rPr>
              <w:t>Huawei</w:t>
            </w:r>
          </w:p>
        </w:tc>
        <w:tc>
          <w:tcPr>
            <w:tcW w:w="4068" w:type="pct"/>
          </w:tcPr>
          <w:p w14:paraId="2DF96390" w14:textId="38928733" w:rsidR="00662327" w:rsidRDefault="00662327" w:rsidP="00662327">
            <w:pPr>
              <w:rPr>
                <w:rFonts w:eastAsiaTheme="minorEastAsia"/>
                <w:lang w:eastAsia="zh-CN"/>
              </w:rPr>
            </w:pPr>
            <w:r>
              <w:rPr>
                <w:rFonts w:eastAsiaTheme="minorEastAsia"/>
                <w:lang w:eastAsia="zh-CN"/>
              </w:rPr>
              <w:t xml:space="preserve">We support the first sub-bullet. </w:t>
            </w:r>
          </w:p>
          <w:p w14:paraId="536D47EE" w14:textId="77777777" w:rsidR="00662327" w:rsidRDefault="00662327" w:rsidP="00662327">
            <w:pPr>
              <w:rPr>
                <w:rFonts w:eastAsiaTheme="minorEastAsia"/>
                <w:lang w:eastAsia="zh-CN"/>
              </w:rPr>
            </w:pPr>
            <w:r>
              <w:rPr>
                <w:rFonts w:eastAsiaTheme="minorEastAsia"/>
                <w:lang w:eastAsia="zh-CN"/>
              </w:rPr>
              <w:t>The benefits of broadcasting a common timing drift rate is clear</w:t>
            </w:r>
            <w:r>
              <w:rPr>
                <w:rFonts w:eastAsiaTheme="minorEastAsia" w:hint="eastAsia"/>
                <w:lang w:eastAsia="zh-CN"/>
              </w:rPr>
              <w:t>:</w:t>
            </w:r>
          </w:p>
          <w:p w14:paraId="226D4D47" w14:textId="77777777" w:rsidR="00662327" w:rsidRDefault="00662327" w:rsidP="00662327">
            <w:pPr>
              <w:rPr>
                <w:rFonts w:eastAsiaTheme="minorEastAsia"/>
                <w:lang w:eastAsia="zh-CN"/>
              </w:rPr>
            </w:pPr>
            <w:r>
              <w:rPr>
                <w:rFonts w:eastAsiaTheme="minorEastAsia"/>
                <w:lang w:eastAsia="zh-CN"/>
              </w:rPr>
              <w:t>1</w:t>
            </w:r>
            <w:r>
              <w:rPr>
                <w:rFonts w:eastAsiaTheme="minorEastAsia" w:hint="eastAsia"/>
                <w:lang w:eastAsia="zh-CN"/>
              </w:rPr>
              <w:t>)</w:t>
            </w:r>
            <w:r>
              <w:rPr>
                <w:rFonts w:eastAsiaTheme="minorEastAsia"/>
                <w:lang w:eastAsia="zh-CN"/>
              </w:rPr>
              <w:t xml:space="preserve"> avoid frequent closed loop timing indication of feeder link part</w:t>
            </w:r>
          </w:p>
          <w:p w14:paraId="563A7223" w14:textId="77777777" w:rsidR="00662327" w:rsidRDefault="00662327" w:rsidP="00662327">
            <w:pPr>
              <w:rPr>
                <w:rFonts w:eastAsiaTheme="minorEastAsia"/>
                <w:lang w:eastAsia="zh-CN"/>
              </w:rPr>
            </w:pPr>
            <w:r>
              <w:rPr>
                <w:rFonts w:eastAsiaTheme="minorEastAsia"/>
                <w:lang w:eastAsia="zh-CN"/>
              </w:rPr>
              <w:t>2) compatible with UE with limited GNSS capability</w:t>
            </w:r>
          </w:p>
          <w:p w14:paraId="1B397E49" w14:textId="77777777" w:rsidR="00662327" w:rsidRDefault="00662327" w:rsidP="00662327">
            <w:pPr>
              <w:rPr>
                <w:rFonts w:eastAsiaTheme="minorEastAsia"/>
                <w:lang w:eastAsia="zh-CN"/>
              </w:rPr>
            </w:pPr>
            <w:r>
              <w:rPr>
                <w:rFonts w:eastAsiaTheme="minorEastAsia"/>
                <w:lang w:eastAsia="zh-CN"/>
              </w:rPr>
              <w:t>We suggest removing FFS in the second sub-bullet</w:t>
            </w:r>
          </w:p>
          <w:p w14:paraId="07AE7AA2" w14:textId="77777777" w:rsidR="00662327" w:rsidRPr="00B26677" w:rsidRDefault="00662327" w:rsidP="00662327">
            <w:pPr>
              <w:rPr>
                <w:b/>
                <w:sz w:val="22"/>
                <w:lang w:val="en-US"/>
              </w:rPr>
            </w:pPr>
            <w:r w:rsidRPr="00B26677">
              <w:rPr>
                <w:b/>
                <w:sz w:val="22"/>
                <w:lang w:val="en-US"/>
              </w:rPr>
              <w:t xml:space="preserve">In NTN, the network may broadcast </w:t>
            </w:r>
          </w:p>
          <w:p w14:paraId="4BA35099" w14:textId="77777777" w:rsidR="00662327" w:rsidRPr="00B26677" w:rsidRDefault="00662327" w:rsidP="00662327">
            <w:pPr>
              <w:pStyle w:val="af6"/>
              <w:numPr>
                <w:ilvl w:val="0"/>
                <w:numId w:val="52"/>
              </w:numPr>
              <w:rPr>
                <w:b/>
                <w:sz w:val="22"/>
                <w:lang w:val="en-US"/>
              </w:rPr>
            </w:pPr>
            <w:r w:rsidRPr="00B26677">
              <w:rPr>
                <w:b/>
                <w:sz w:val="22"/>
                <w:lang w:val="en-US"/>
              </w:rPr>
              <w:t xml:space="preserve">a common TA value </w:t>
            </w:r>
          </w:p>
          <w:p w14:paraId="4353AD44" w14:textId="5357DCD1" w:rsidR="00662327" w:rsidRDefault="00662327" w:rsidP="00662327">
            <w:pPr>
              <w:adjustRightInd w:val="0"/>
              <w:snapToGrid w:val="0"/>
              <w:spacing w:after="120"/>
              <w:rPr>
                <w:rFonts w:eastAsiaTheme="minorEastAsia"/>
                <w:lang w:eastAsia="zh-CN"/>
              </w:rPr>
            </w:pPr>
            <w:r w:rsidRPr="00755A02">
              <w:rPr>
                <w:b/>
                <w:strike/>
                <w:color w:val="FF0000"/>
                <w:sz w:val="22"/>
                <w:lang w:val="en-US"/>
              </w:rPr>
              <w:t>FFS:</w:t>
            </w:r>
            <w:r w:rsidRPr="00B26677">
              <w:rPr>
                <w:b/>
                <w:sz w:val="22"/>
                <w:lang w:val="en-US"/>
              </w:rPr>
              <w:t xml:space="preserve"> a common timing drift rate</w:t>
            </w:r>
          </w:p>
        </w:tc>
      </w:tr>
      <w:tr w:rsidR="000C490F" w:rsidRPr="00902581" w14:paraId="0148CB89" w14:textId="77777777" w:rsidTr="0081166B">
        <w:tc>
          <w:tcPr>
            <w:tcW w:w="932" w:type="pct"/>
          </w:tcPr>
          <w:p w14:paraId="5A360320" w14:textId="52DF31F1"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522C0BC" w14:textId="578BCBE2" w:rsidR="000C490F" w:rsidRDefault="000C490F" w:rsidP="000C490F">
            <w:pPr>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3910C0F" w14:textId="77777777" w:rsidTr="0081166B">
        <w:tc>
          <w:tcPr>
            <w:tcW w:w="932" w:type="pct"/>
          </w:tcPr>
          <w:p w14:paraId="289B2B8A" w14:textId="70A6FA5E" w:rsidR="00312701" w:rsidRDefault="00312701" w:rsidP="00312701">
            <w:pPr>
              <w:rPr>
                <w:rFonts w:eastAsiaTheme="minorEastAsia" w:hint="eastAsia"/>
                <w:lang w:eastAsia="zh-CN"/>
              </w:rPr>
            </w:pPr>
            <w:r>
              <w:rPr>
                <w:rFonts w:eastAsia="맑은 고딕" w:hint="eastAsia"/>
                <w:lang w:eastAsia="ko-KR"/>
              </w:rPr>
              <w:t>ETRI</w:t>
            </w:r>
          </w:p>
        </w:tc>
        <w:tc>
          <w:tcPr>
            <w:tcW w:w="4068" w:type="pct"/>
          </w:tcPr>
          <w:p w14:paraId="63E216C9" w14:textId="58E1FF08" w:rsidR="00312701" w:rsidRPr="004C4879" w:rsidRDefault="00312701" w:rsidP="00312701">
            <w:pPr>
              <w:rPr>
                <w:rFonts w:eastAsiaTheme="minorEastAsia" w:hint="eastAsia"/>
                <w:lang w:eastAsia="zh-CN"/>
              </w:rPr>
            </w:pPr>
            <w:r>
              <w:rPr>
                <w:rFonts w:eastAsia="맑은 고딕" w:hint="eastAsia"/>
                <w:lang w:eastAsia="ko-KR"/>
              </w:rPr>
              <w:t>Support the proposal</w:t>
            </w:r>
            <w:r>
              <w:rPr>
                <w:rFonts w:eastAsia="맑은 고딕"/>
                <w:lang w:eastAsia="ko-KR"/>
              </w:rPr>
              <w:t>.</w:t>
            </w: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w:t>
      </w:r>
      <w:proofErr w:type="gramStart"/>
      <w:r>
        <w:rPr>
          <w:lang w:val="en-US"/>
        </w:rPr>
        <w:t xml:space="preserve">is </w:t>
      </w:r>
      <w:r w:rsidRPr="00B26677">
        <w:rPr>
          <w:lang w:val="en-US"/>
        </w:rPr>
        <w:t xml:space="preserve"> unclear</w:t>
      </w:r>
      <w:proofErr w:type="gramEnd"/>
      <w:r w:rsidRPr="00B26677">
        <w:rPr>
          <w:lang w:val="en-US"/>
        </w:rPr>
        <w:t xml:space="preserve">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30"/>
      </w:pPr>
      <w:bookmarkStart w:id="10" w:name="_Toc55490718"/>
      <w:r>
        <w:lastRenderedPageBreak/>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6"/>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af6"/>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af6"/>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af6"/>
        <w:rPr>
          <w:lang w:val="en-US"/>
        </w:rPr>
      </w:pPr>
    </w:p>
    <w:p w14:paraId="4695F514" w14:textId="77777777" w:rsidR="00FA1179" w:rsidRDefault="0040205E" w:rsidP="00D94258">
      <w:pPr>
        <w:keepNext/>
        <w:jc w:val="center"/>
      </w:pPr>
      <w:r w:rsidRPr="00902581">
        <w:rPr>
          <w:noProof/>
          <w:lang w:val="en-US" w:eastAsia="ko-KR"/>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d"/>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ko-KR"/>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d"/>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af6"/>
        <w:numPr>
          <w:ilvl w:val="0"/>
          <w:numId w:val="21"/>
        </w:numPr>
        <w:rPr>
          <w:lang w:val="en-US"/>
        </w:rPr>
      </w:pPr>
      <w:r w:rsidRPr="00902581">
        <w:rPr>
          <w:b/>
          <w:lang w:val="en-US"/>
        </w:rPr>
        <w:lastRenderedPageBreak/>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af6"/>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af6"/>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w:t>
      </w:r>
      <w:proofErr w:type="gramStart"/>
      <w:r w:rsidRPr="00902581">
        <w:rPr>
          <w:vertAlign w:val="subscript"/>
          <w:lang w:val="en-US"/>
        </w:rPr>
        <w:t>,margin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af6"/>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af6"/>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w:t>
      </w:r>
      <w:proofErr w:type="gramStart"/>
      <w:r w:rsidR="00811065" w:rsidRPr="00902581">
        <w:rPr>
          <w:lang w:val="en-US"/>
        </w:rPr>
        <w:t xml:space="preserve">section  </w:t>
      </w:r>
      <w:proofErr w:type="gramEnd"/>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lastRenderedPageBreak/>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lastRenderedPageBreak/>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ra-ResponseWindow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af6"/>
        <w:numPr>
          <w:ilvl w:val="0"/>
          <w:numId w:val="21"/>
        </w:numPr>
        <w:rPr>
          <w:b/>
          <w:lang w:val="en-US"/>
        </w:rPr>
      </w:pPr>
      <w:r w:rsidRPr="00117037">
        <w:rPr>
          <w:b/>
          <w:lang w:val="en-US"/>
        </w:rPr>
        <w:lastRenderedPageBreak/>
        <w:t xml:space="preserve">Solution#1-2-1: No need for TA margin </w:t>
      </w:r>
    </w:p>
    <w:p w14:paraId="62E0A6DB" w14:textId="77777777" w:rsidR="00A07CB7" w:rsidRPr="00117037" w:rsidRDefault="00A07CB7" w:rsidP="00346025">
      <w:pPr>
        <w:pStyle w:val="af6"/>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af6"/>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af6"/>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af8"/>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2"/>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2"/>
              <w:spacing w:line="256" w:lineRule="auto"/>
            </w:pPr>
            <w:r>
              <w:rPr>
                <w:rFonts w:hint="eastAsia"/>
              </w:rPr>
              <w:t>ZTE</w:t>
            </w:r>
          </w:p>
        </w:tc>
        <w:tc>
          <w:tcPr>
            <w:tcW w:w="2790" w:type="dxa"/>
          </w:tcPr>
          <w:p w14:paraId="602D145F" w14:textId="77777777" w:rsidR="005D480F" w:rsidRPr="00902581" w:rsidRDefault="0079773B" w:rsidP="0079773B">
            <w:pPr>
              <w:pStyle w:val="af2"/>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2"/>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2"/>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2"/>
              <w:spacing w:line="256" w:lineRule="auto"/>
            </w:pPr>
            <w:r>
              <w:t>MediaTek</w:t>
            </w:r>
          </w:p>
        </w:tc>
        <w:tc>
          <w:tcPr>
            <w:tcW w:w="2790" w:type="dxa"/>
          </w:tcPr>
          <w:p w14:paraId="0F693DB1" w14:textId="77777777" w:rsidR="000851CC" w:rsidRPr="00902581" w:rsidRDefault="00ED37B0" w:rsidP="0079773B">
            <w:pPr>
              <w:pStyle w:val="af2"/>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2"/>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2"/>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2"/>
              <w:spacing w:line="256" w:lineRule="auto"/>
            </w:pPr>
            <w:r>
              <w:t>Ericsson</w:t>
            </w:r>
          </w:p>
        </w:tc>
        <w:tc>
          <w:tcPr>
            <w:tcW w:w="2790" w:type="dxa"/>
          </w:tcPr>
          <w:p w14:paraId="47747313" w14:textId="77777777" w:rsidR="00F0617A" w:rsidRPr="00902581" w:rsidRDefault="00F0617A" w:rsidP="00F0617A">
            <w:pPr>
              <w:pStyle w:val="af2"/>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2"/>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2"/>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2"/>
              <w:spacing w:line="256" w:lineRule="auto"/>
            </w:pPr>
            <w:r>
              <w:t>Intel</w:t>
            </w:r>
          </w:p>
        </w:tc>
        <w:tc>
          <w:tcPr>
            <w:tcW w:w="2790" w:type="dxa"/>
          </w:tcPr>
          <w:p w14:paraId="2CCCF8B1" w14:textId="77777777" w:rsidR="00D440EC" w:rsidRPr="00902581" w:rsidRDefault="00D440EC" w:rsidP="00D440EC">
            <w:pPr>
              <w:pStyle w:val="af2"/>
              <w:spacing w:line="256" w:lineRule="auto"/>
            </w:pPr>
            <w:r>
              <w:t>Solution#1-2-2</w:t>
            </w:r>
          </w:p>
        </w:tc>
        <w:tc>
          <w:tcPr>
            <w:tcW w:w="2700" w:type="dxa"/>
          </w:tcPr>
          <w:p w14:paraId="4E6D5A3E" w14:textId="77777777" w:rsidR="00D440EC" w:rsidRPr="0079773B" w:rsidRDefault="00D440EC" w:rsidP="00D440EC">
            <w:pPr>
              <w:pStyle w:val="af2"/>
              <w:spacing w:line="256" w:lineRule="auto"/>
            </w:pPr>
            <w:r>
              <w:t>Solution#1-2-1</w:t>
            </w:r>
          </w:p>
        </w:tc>
        <w:tc>
          <w:tcPr>
            <w:tcW w:w="2970" w:type="dxa"/>
          </w:tcPr>
          <w:p w14:paraId="542BE25A" w14:textId="77777777" w:rsidR="00D440EC" w:rsidRPr="0079773B" w:rsidRDefault="00D440EC" w:rsidP="00D440EC">
            <w:pPr>
              <w:pStyle w:val="af2"/>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2"/>
              <w:spacing w:line="256" w:lineRule="auto"/>
            </w:pPr>
            <w:r>
              <w:t>Apple</w:t>
            </w:r>
          </w:p>
        </w:tc>
        <w:tc>
          <w:tcPr>
            <w:tcW w:w="2790" w:type="dxa"/>
          </w:tcPr>
          <w:p w14:paraId="54DA33DC" w14:textId="77777777" w:rsidR="0060531A" w:rsidRPr="00902581" w:rsidRDefault="0060531A" w:rsidP="0060531A">
            <w:pPr>
              <w:pStyle w:val="af2"/>
              <w:spacing w:line="256" w:lineRule="auto"/>
            </w:pPr>
            <w:r>
              <w:t>Option 1-2-1</w:t>
            </w:r>
          </w:p>
        </w:tc>
        <w:tc>
          <w:tcPr>
            <w:tcW w:w="2700" w:type="dxa"/>
          </w:tcPr>
          <w:p w14:paraId="520456AA" w14:textId="77777777" w:rsidR="0060531A" w:rsidRPr="00902581" w:rsidRDefault="0060531A" w:rsidP="0060531A">
            <w:pPr>
              <w:pStyle w:val="af2"/>
              <w:spacing w:line="256" w:lineRule="auto"/>
            </w:pPr>
            <w:r>
              <w:t>Option 1-2-2</w:t>
            </w:r>
          </w:p>
        </w:tc>
        <w:tc>
          <w:tcPr>
            <w:tcW w:w="2970" w:type="dxa"/>
          </w:tcPr>
          <w:p w14:paraId="0B7D8623" w14:textId="77777777" w:rsidR="0060531A" w:rsidRDefault="0060531A" w:rsidP="0060531A">
            <w:pPr>
              <w:pStyle w:val="af2"/>
              <w:spacing w:line="256" w:lineRule="auto"/>
            </w:pPr>
            <w:r>
              <w:t xml:space="preserve">Option 1-2-3, Option 1-2-4. </w:t>
            </w:r>
          </w:p>
          <w:p w14:paraId="698FA00A" w14:textId="77777777" w:rsidR="0060531A" w:rsidRPr="00902581" w:rsidRDefault="0060531A" w:rsidP="0060531A">
            <w:pPr>
              <w:pStyle w:val="af2"/>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2"/>
              <w:spacing w:line="256" w:lineRule="auto"/>
            </w:pPr>
            <w:r>
              <w:rPr>
                <w:rFonts w:hint="eastAsia"/>
              </w:rPr>
              <w:t>OPPO</w:t>
            </w:r>
          </w:p>
        </w:tc>
        <w:tc>
          <w:tcPr>
            <w:tcW w:w="2790" w:type="dxa"/>
          </w:tcPr>
          <w:p w14:paraId="68EC0426" w14:textId="77777777" w:rsidR="001A2B0C" w:rsidRDefault="001A2B0C" w:rsidP="001A2B0C">
            <w:pPr>
              <w:pStyle w:val="af2"/>
              <w:spacing w:line="256" w:lineRule="auto"/>
            </w:pPr>
            <w:r>
              <w:t>S</w:t>
            </w:r>
            <w:r>
              <w:rPr>
                <w:rFonts w:hint="eastAsia"/>
              </w:rPr>
              <w:t xml:space="preserve">olution </w:t>
            </w:r>
            <w:r>
              <w:t>1-2-3/1-2-4 if RP is on NTN satellite;</w:t>
            </w:r>
          </w:p>
          <w:p w14:paraId="41681EF7" w14:textId="77777777" w:rsidR="001A2B0C" w:rsidRDefault="001A2B0C" w:rsidP="001A2B0C">
            <w:pPr>
              <w:pStyle w:val="af2"/>
              <w:spacing w:line="256" w:lineRule="auto"/>
            </w:pPr>
            <w:r>
              <w:t>Solution 1-2-1/1-2-2, if RP is not on NTN satellite</w:t>
            </w:r>
          </w:p>
          <w:p w14:paraId="5278B88E" w14:textId="77777777" w:rsidR="001A2B0C" w:rsidRDefault="001A2B0C" w:rsidP="001A2B0C">
            <w:pPr>
              <w:pStyle w:val="af2"/>
              <w:spacing w:line="256" w:lineRule="auto"/>
            </w:pPr>
          </w:p>
          <w:p w14:paraId="7C4CFCB8" w14:textId="77777777" w:rsidR="001A2B0C" w:rsidRDefault="001A2B0C" w:rsidP="001A2B0C">
            <w:pPr>
              <w:pStyle w:val="af2"/>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2"/>
              <w:spacing w:line="256" w:lineRule="auto"/>
            </w:pPr>
            <w:r>
              <w:t xml:space="preserve">Solution 1-2-1 and 1-2-2 are up to implementation: UE </w:t>
            </w:r>
            <w:r>
              <w:lastRenderedPageBreak/>
              <w:t>implementation (1-2-2) or gNB implementation (1-2-1).</w:t>
            </w:r>
          </w:p>
        </w:tc>
        <w:tc>
          <w:tcPr>
            <w:tcW w:w="2700" w:type="dxa"/>
          </w:tcPr>
          <w:p w14:paraId="6FD70FCB" w14:textId="77777777" w:rsidR="001A2B0C" w:rsidRPr="0079773B" w:rsidRDefault="001A2B0C" w:rsidP="001A2B0C">
            <w:pPr>
              <w:pStyle w:val="af2"/>
              <w:spacing w:line="256" w:lineRule="auto"/>
            </w:pPr>
          </w:p>
        </w:tc>
        <w:tc>
          <w:tcPr>
            <w:tcW w:w="2970" w:type="dxa"/>
          </w:tcPr>
          <w:p w14:paraId="2885CB65" w14:textId="77777777" w:rsidR="001A2B0C" w:rsidRPr="0079773B" w:rsidRDefault="001A2B0C" w:rsidP="001A2B0C">
            <w:pPr>
              <w:pStyle w:val="af2"/>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2"/>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2"/>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2"/>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2"/>
              <w:spacing w:line="256" w:lineRule="auto"/>
              <w:rPr>
                <w:rFonts w:eastAsiaTheme="minorEastAsia"/>
                <w:lang w:eastAsia="zh-CN"/>
              </w:rPr>
            </w:pPr>
            <w:r>
              <w:rPr>
                <w:rFonts w:eastAsia="맑은 고딕" w:hint="eastAsia"/>
                <w:lang w:eastAsia="ko-KR"/>
              </w:rPr>
              <w:t>Sa</w:t>
            </w:r>
            <w:r>
              <w:rPr>
                <w:rFonts w:eastAsia="맑은 고딕"/>
                <w:lang w:eastAsia="ko-KR"/>
              </w:rPr>
              <w:t>msung</w:t>
            </w:r>
          </w:p>
        </w:tc>
        <w:tc>
          <w:tcPr>
            <w:tcW w:w="2790" w:type="dxa"/>
          </w:tcPr>
          <w:p w14:paraId="24FA3CF4" w14:textId="77777777" w:rsidR="00054C98" w:rsidRDefault="00054C98" w:rsidP="00054C98">
            <w:pPr>
              <w:pStyle w:val="af2"/>
              <w:spacing w:line="256" w:lineRule="auto"/>
              <w:rPr>
                <w:rFonts w:eastAsia="맑은 고딕"/>
                <w:lang w:eastAsia="ko-KR"/>
              </w:rPr>
            </w:pPr>
            <w:r>
              <w:rPr>
                <w:rFonts w:eastAsia="맑은 고딕" w:hint="eastAsia"/>
                <w:lang w:eastAsia="ko-KR"/>
              </w:rPr>
              <w:t>Solution#1-2-1</w:t>
            </w:r>
          </w:p>
          <w:p w14:paraId="6AE17B36" w14:textId="2F012DA4" w:rsidR="00054C98" w:rsidRPr="00CD3B15" w:rsidRDefault="00054C98" w:rsidP="00054C98">
            <w:pPr>
              <w:pStyle w:val="af2"/>
              <w:spacing w:line="256" w:lineRule="auto"/>
            </w:pPr>
            <w:r>
              <w:rPr>
                <w:rFonts w:eastAsia="맑은 고딕"/>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2"/>
              <w:spacing w:line="256" w:lineRule="auto"/>
            </w:pPr>
            <w:r w:rsidRPr="0079773B">
              <w:t>Solution#1-2-4</w:t>
            </w:r>
          </w:p>
        </w:tc>
        <w:tc>
          <w:tcPr>
            <w:tcW w:w="2970" w:type="dxa"/>
          </w:tcPr>
          <w:p w14:paraId="38385925" w14:textId="77777777" w:rsidR="00054C98" w:rsidRPr="00CD3B15" w:rsidRDefault="00054C98" w:rsidP="00054C98">
            <w:pPr>
              <w:pStyle w:val="af2"/>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2"/>
              <w:spacing w:line="256" w:lineRule="auto"/>
              <w:rPr>
                <w:rFonts w:eastAsia="맑은 고딕"/>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2"/>
              <w:spacing w:line="256" w:lineRule="auto"/>
              <w:rPr>
                <w:rFonts w:eastAsia="맑은 고딕"/>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2"/>
              <w:spacing w:line="256" w:lineRule="auto"/>
            </w:pPr>
            <w:r w:rsidRPr="00902581">
              <w:t>Solution #</w:t>
            </w:r>
            <w:r>
              <w:t>1-2-2</w:t>
            </w:r>
          </w:p>
        </w:tc>
        <w:tc>
          <w:tcPr>
            <w:tcW w:w="2970" w:type="dxa"/>
          </w:tcPr>
          <w:p w14:paraId="49AA36F2" w14:textId="42B257A8" w:rsidR="002520AF" w:rsidRPr="00CD3B15" w:rsidRDefault="002520AF" w:rsidP="002520AF">
            <w:pPr>
              <w:pStyle w:val="af2"/>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2"/>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2"/>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2"/>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2"/>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2"/>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2"/>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2"/>
              <w:spacing w:line="256" w:lineRule="auto"/>
              <w:rPr>
                <w:rFonts w:eastAsiaTheme="minorEastAsia"/>
                <w:lang w:eastAsia="zh-CN"/>
              </w:rPr>
            </w:pPr>
            <w:proofErr w:type="spellStart"/>
            <w:r>
              <w:rPr>
                <w:rFonts w:eastAsia="맑은 고딕"/>
                <w:lang w:eastAsia="ko-KR"/>
              </w:rPr>
              <w:t>CEWiT</w:t>
            </w:r>
            <w:proofErr w:type="spellEnd"/>
          </w:p>
        </w:tc>
        <w:tc>
          <w:tcPr>
            <w:tcW w:w="2790" w:type="dxa"/>
          </w:tcPr>
          <w:p w14:paraId="77688014" w14:textId="77777777" w:rsidR="001A5D5E" w:rsidRDefault="001A5D5E" w:rsidP="001A5D5E">
            <w:pPr>
              <w:pStyle w:val="af2"/>
              <w:spacing w:line="256" w:lineRule="auto"/>
            </w:pPr>
            <w:r w:rsidRPr="00CD3B15">
              <w:rPr>
                <w:rFonts w:hint="eastAsia"/>
              </w:rPr>
              <w:t>Solution#1-2-3</w:t>
            </w:r>
            <w:r>
              <w:t xml:space="preserve"> is preferred</w:t>
            </w:r>
          </w:p>
          <w:p w14:paraId="3F04BC7A" w14:textId="7F067A38" w:rsidR="001A5D5E" w:rsidRDefault="001A5D5E" w:rsidP="001A5D5E">
            <w:pPr>
              <w:pStyle w:val="af2"/>
              <w:spacing w:line="256" w:lineRule="auto"/>
              <w:rPr>
                <w:rFonts w:eastAsiaTheme="minorEastAsia"/>
                <w:lang w:eastAsia="zh-CN"/>
              </w:rPr>
            </w:pPr>
            <w:r>
              <w:rPr>
                <w:rFonts w:eastAsia="맑은 고딕"/>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2"/>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2"/>
              <w:spacing w:line="256" w:lineRule="auto"/>
            </w:pPr>
          </w:p>
        </w:tc>
        <w:tc>
          <w:tcPr>
            <w:tcW w:w="2970" w:type="dxa"/>
          </w:tcPr>
          <w:p w14:paraId="295425B2" w14:textId="77777777" w:rsidR="001A5D5E" w:rsidRDefault="001A5D5E" w:rsidP="001A5D5E">
            <w:pPr>
              <w:pStyle w:val="af2"/>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2"/>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2"/>
              <w:spacing w:line="256" w:lineRule="auto"/>
              <w:rPr>
                <w:rFonts w:eastAsia="맑은 고딕"/>
                <w:lang w:eastAsia="ko-KR"/>
              </w:rPr>
            </w:pPr>
            <w:r>
              <w:t>APT</w:t>
            </w:r>
          </w:p>
        </w:tc>
        <w:tc>
          <w:tcPr>
            <w:tcW w:w="2790" w:type="dxa"/>
          </w:tcPr>
          <w:p w14:paraId="671D8356" w14:textId="4CD77BC1" w:rsidR="0068312F" w:rsidRPr="00CD3B15" w:rsidRDefault="0068312F" w:rsidP="0068312F">
            <w:pPr>
              <w:pStyle w:val="af2"/>
              <w:spacing w:line="256" w:lineRule="auto"/>
            </w:pPr>
            <w:r w:rsidRPr="0010311E">
              <w:t>Solution#1-2-4</w:t>
            </w:r>
          </w:p>
        </w:tc>
        <w:tc>
          <w:tcPr>
            <w:tcW w:w="2700" w:type="dxa"/>
          </w:tcPr>
          <w:p w14:paraId="7244720D" w14:textId="01B38285" w:rsidR="0068312F" w:rsidRPr="00CD3B15" w:rsidRDefault="0068312F" w:rsidP="0068312F">
            <w:pPr>
              <w:pStyle w:val="af2"/>
              <w:spacing w:line="256" w:lineRule="auto"/>
            </w:pPr>
            <w:r w:rsidRPr="0010311E">
              <w:rPr>
                <w:rFonts w:hint="eastAsia"/>
              </w:rPr>
              <w:t>Solution#1-2-2</w:t>
            </w:r>
          </w:p>
        </w:tc>
        <w:tc>
          <w:tcPr>
            <w:tcW w:w="2970" w:type="dxa"/>
          </w:tcPr>
          <w:p w14:paraId="5EA2CEE7" w14:textId="77777777" w:rsidR="0068312F" w:rsidRDefault="0068312F" w:rsidP="0068312F">
            <w:pPr>
              <w:pStyle w:val="af2"/>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2"/>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2"/>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af2"/>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2"/>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af2"/>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2"/>
              <w:spacing w:line="256" w:lineRule="auto"/>
            </w:pPr>
            <w:r>
              <w:t>Panasonic</w:t>
            </w:r>
          </w:p>
        </w:tc>
        <w:tc>
          <w:tcPr>
            <w:tcW w:w="2790" w:type="dxa"/>
          </w:tcPr>
          <w:p w14:paraId="659436A1" w14:textId="77777777" w:rsidR="00926BC5" w:rsidRDefault="00926BC5" w:rsidP="00C557AE">
            <w:pPr>
              <w:pStyle w:val="af2"/>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2"/>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2"/>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af2"/>
              <w:spacing w:line="256" w:lineRule="auto"/>
            </w:pPr>
            <w:r>
              <w:t>Solution# 1-2-4</w:t>
            </w:r>
          </w:p>
        </w:tc>
        <w:tc>
          <w:tcPr>
            <w:tcW w:w="2700" w:type="dxa"/>
          </w:tcPr>
          <w:p w14:paraId="52962A13" w14:textId="77777777" w:rsidR="00C0766C" w:rsidRPr="00CD3B15" w:rsidRDefault="00C0766C" w:rsidP="008E3CD7">
            <w:pPr>
              <w:pStyle w:val="af2"/>
              <w:spacing w:line="256" w:lineRule="auto"/>
            </w:pPr>
            <w:r>
              <w:t>Solution# 1-2-2</w:t>
            </w:r>
          </w:p>
        </w:tc>
        <w:tc>
          <w:tcPr>
            <w:tcW w:w="2970" w:type="dxa"/>
          </w:tcPr>
          <w:p w14:paraId="65D8FAE2" w14:textId="77777777" w:rsidR="00C0766C" w:rsidRPr="00CD3B15" w:rsidRDefault="00C0766C" w:rsidP="008E3CD7">
            <w:pPr>
              <w:pStyle w:val="af2"/>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af2"/>
              <w:spacing w:line="256" w:lineRule="auto"/>
            </w:pPr>
            <w:r>
              <w:rPr>
                <w:rFonts w:eastAsia="맑은 고딕" w:hint="eastAsia"/>
                <w:lang w:eastAsia="ko-KR"/>
              </w:rPr>
              <w:lastRenderedPageBreak/>
              <w:t>LG</w:t>
            </w:r>
          </w:p>
        </w:tc>
        <w:tc>
          <w:tcPr>
            <w:tcW w:w="2790" w:type="dxa"/>
          </w:tcPr>
          <w:p w14:paraId="06D1E6D7" w14:textId="34C9B037" w:rsidR="008A26E3" w:rsidRPr="00902581" w:rsidRDefault="008A26E3" w:rsidP="008A26E3">
            <w:pPr>
              <w:pStyle w:val="af2"/>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af2"/>
              <w:spacing w:line="256" w:lineRule="auto"/>
            </w:pPr>
          </w:p>
        </w:tc>
        <w:tc>
          <w:tcPr>
            <w:tcW w:w="2970" w:type="dxa"/>
          </w:tcPr>
          <w:p w14:paraId="3879F53D" w14:textId="77777777" w:rsidR="008A26E3" w:rsidRPr="00241C0C" w:rsidRDefault="008A26E3" w:rsidP="008A26E3">
            <w:pPr>
              <w:pStyle w:val="af2"/>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af2"/>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af2"/>
              <w:spacing w:line="256" w:lineRule="auto"/>
              <w:rPr>
                <w:rFonts w:eastAsia="맑은 고딕"/>
                <w:lang w:eastAsia="ko-KR"/>
              </w:rPr>
            </w:pPr>
            <w:r>
              <w:rPr>
                <w:rFonts w:eastAsia="맑은 고딕" w:hint="eastAsia"/>
                <w:lang w:eastAsia="ko-KR"/>
              </w:rPr>
              <w:t>ETRI</w:t>
            </w:r>
          </w:p>
        </w:tc>
        <w:tc>
          <w:tcPr>
            <w:tcW w:w="2790" w:type="dxa"/>
          </w:tcPr>
          <w:p w14:paraId="5939A3DB" w14:textId="77777777" w:rsidR="00645E03" w:rsidRDefault="00645E03" w:rsidP="00645E03">
            <w:pPr>
              <w:pStyle w:val="af2"/>
              <w:spacing w:line="256" w:lineRule="auto"/>
            </w:pPr>
            <w:r w:rsidRPr="00902581">
              <w:t>Solution #</w:t>
            </w:r>
            <w:r>
              <w:t>1-2-3</w:t>
            </w:r>
          </w:p>
          <w:p w14:paraId="2E6D209A" w14:textId="134FE300" w:rsidR="00645E03" w:rsidRPr="00902581" w:rsidRDefault="00645E03" w:rsidP="00645E03">
            <w:pPr>
              <w:pStyle w:val="af2"/>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af2"/>
              <w:spacing w:line="256" w:lineRule="auto"/>
            </w:pPr>
            <w:r w:rsidRPr="00902581">
              <w:t>Solution #</w:t>
            </w:r>
            <w:r>
              <w:t>1-2-4</w:t>
            </w:r>
          </w:p>
        </w:tc>
        <w:tc>
          <w:tcPr>
            <w:tcW w:w="2970" w:type="dxa"/>
          </w:tcPr>
          <w:p w14:paraId="2DDA0A8B" w14:textId="53FFEC16" w:rsidR="00645E03" w:rsidRPr="00241C0C" w:rsidRDefault="00645E03" w:rsidP="00645E03">
            <w:pPr>
              <w:pStyle w:val="af2"/>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af2"/>
              <w:spacing w:line="256" w:lineRule="auto"/>
              <w:rPr>
                <w:rFonts w:eastAsia="맑은 고딕"/>
                <w:lang w:eastAsia="ko-KR"/>
              </w:rPr>
            </w:pPr>
            <w:r>
              <w:t>Fraunhofer IIS, Fraunhofer HHI</w:t>
            </w:r>
          </w:p>
        </w:tc>
        <w:tc>
          <w:tcPr>
            <w:tcW w:w="2790" w:type="dxa"/>
          </w:tcPr>
          <w:p w14:paraId="2D9108AE" w14:textId="7F36460B" w:rsidR="003A01C6" w:rsidRPr="00902581" w:rsidRDefault="003A01C6" w:rsidP="003A01C6">
            <w:pPr>
              <w:pStyle w:val="af2"/>
              <w:spacing w:line="256" w:lineRule="auto"/>
            </w:pPr>
            <w:r w:rsidRPr="005543A3">
              <w:rPr>
                <w:rFonts w:hint="eastAsia"/>
              </w:rPr>
              <w:t>Solution#1-2-4</w:t>
            </w:r>
          </w:p>
        </w:tc>
        <w:tc>
          <w:tcPr>
            <w:tcW w:w="2700" w:type="dxa"/>
          </w:tcPr>
          <w:p w14:paraId="6029FEC4" w14:textId="77777777" w:rsidR="003A01C6" w:rsidRDefault="003A01C6" w:rsidP="003A01C6">
            <w:pPr>
              <w:pStyle w:val="af2"/>
              <w:spacing w:line="256" w:lineRule="auto"/>
            </w:pPr>
            <w:r w:rsidRPr="005543A3">
              <w:rPr>
                <w:rFonts w:hint="eastAsia"/>
              </w:rPr>
              <w:t>Solution#1-2-</w:t>
            </w:r>
            <w:r>
              <w:t xml:space="preserve">3, #1-2-2 </w:t>
            </w:r>
          </w:p>
          <w:p w14:paraId="3006C371" w14:textId="461F9F43" w:rsidR="003A01C6" w:rsidRPr="00902581" w:rsidRDefault="003A01C6" w:rsidP="003A01C6">
            <w:pPr>
              <w:pStyle w:val="af2"/>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af2"/>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af2"/>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af2"/>
              <w:spacing w:line="256" w:lineRule="auto"/>
            </w:pPr>
            <w:r w:rsidRPr="00902581">
              <w:t>Solution#</w:t>
            </w:r>
            <w:r>
              <w:t>1-2-3</w:t>
            </w:r>
          </w:p>
        </w:tc>
        <w:tc>
          <w:tcPr>
            <w:tcW w:w="2700" w:type="dxa"/>
          </w:tcPr>
          <w:p w14:paraId="7F23222D" w14:textId="20ACF914" w:rsidR="00843356" w:rsidRPr="005543A3" w:rsidRDefault="00843356" w:rsidP="00843356">
            <w:pPr>
              <w:pStyle w:val="af2"/>
              <w:spacing w:line="256" w:lineRule="auto"/>
            </w:pPr>
            <w:r w:rsidRPr="00902581">
              <w:t>Solution#</w:t>
            </w:r>
            <w:r>
              <w:t>1-2-4</w:t>
            </w:r>
          </w:p>
        </w:tc>
        <w:tc>
          <w:tcPr>
            <w:tcW w:w="2970" w:type="dxa"/>
          </w:tcPr>
          <w:p w14:paraId="01E30B11" w14:textId="77777777" w:rsidR="00843356" w:rsidRPr="005543A3" w:rsidRDefault="00843356" w:rsidP="00843356">
            <w:pPr>
              <w:pStyle w:val="af2"/>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af2"/>
              <w:spacing w:line="256" w:lineRule="auto"/>
            </w:pPr>
            <w:r>
              <w:t>Thales</w:t>
            </w:r>
          </w:p>
        </w:tc>
        <w:tc>
          <w:tcPr>
            <w:tcW w:w="2790" w:type="dxa"/>
          </w:tcPr>
          <w:p w14:paraId="0ABE305F" w14:textId="4604A6C8" w:rsidR="00E754B9" w:rsidRPr="005543A3" w:rsidRDefault="00E754B9" w:rsidP="00843356">
            <w:pPr>
              <w:pStyle w:val="af2"/>
              <w:spacing w:line="256" w:lineRule="auto"/>
            </w:pPr>
            <w:r>
              <w:t>1-2-3 to provide clear design</w:t>
            </w:r>
          </w:p>
        </w:tc>
        <w:tc>
          <w:tcPr>
            <w:tcW w:w="2700" w:type="dxa"/>
          </w:tcPr>
          <w:p w14:paraId="3D5270D9" w14:textId="3B7F17F4" w:rsidR="00E754B9" w:rsidRPr="005543A3" w:rsidRDefault="00E754B9" w:rsidP="00843356">
            <w:pPr>
              <w:pStyle w:val="af2"/>
              <w:spacing w:line="256" w:lineRule="auto"/>
            </w:pPr>
            <w:r>
              <w:t>1-2-4: TA margin absorbed by Common TA.</w:t>
            </w:r>
          </w:p>
        </w:tc>
        <w:tc>
          <w:tcPr>
            <w:tcW w:w="2970" w:type="dxa"/>
          </w:tcPr>
          <w:p w14:paraId="1EC0017C" w14:textId="15C6C88E" w:rsidR="00E754B9" w:rsidRPr="005543A3" w:rsidRDefault="00E754B9" w:rsidP="00843356">
            <w:pPr>
              <w:pStyle w:val="af2"/>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af2"/>
              <w:spacing w:line="256" w:lineRule="auto"/>
            </w:pPr>
            <w:r>
              <w:t>Nokia, Nokia Shanghai Bell</w:t>
            </w:r>
          </w:p>
        </w:tc>
        <w:tc>
          <w:tcPr>
            <w:tcW w:w="2790" w:type="dxa"/>
          </w:tcPr>
          <w:p w14:paraId="49EFA64F" w14:textId="73015E51" w:rsidR="008E3CD7" w:rsidRDefault="008E3CD7" w:rsidP="008E3CD7">
            <w:pPr>
              <w:pStyle w:val="af2"/>
              <w:spacing w:line="256" w:lineRule="auto"/>
            </w:pPr>
            <w:r>
              <w:t xml:space="preserve">As a starting point, using the </w:t>
            </w:r>
            <w:proofErr w:type="spellStart"/>
            <w:r>
              <w:t>referenceTimeInfo</w:t>
            </w:r>
            <w:proofErr w:type="spellEnd"/>
            <w:r>
              <w:t>,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af2"/>
              <w:spacing w:line="256" w:lineRule="auto"/>
            </w:pPr>
          </w:p>
        </w:tc>
        <w:tc>
          <w:tcPr>
            <w:tcW w:w="2970" w:type="dxa"/>
          </w:tcPr>
          <w:p w14:paraId="708975F8" w14:textId="77777777" w:rsidR="008E3CD7" w:rsidRDefault="008E3CD7" w:rsidP="008E3CD7">
            <w:pPr>
              <w:pStyle w:val="af2"/>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af2"/>
              <w:spacing w:line="256" w:lineRule="auto"/>
            </w:pPr>
            <w:r>
              <w:t>Sony</w:t>
            </w:r>
          </w:p>
        </w:tc>
        <w:tc>
          <w:tcPr>
            <w:tcW w:w="2790" w:type="dxa"/>
          </w:tcPr>
          <w:p w14:paraId="1CAD2FC1" w14:textId="77777777" w:rsidR="007F5EDE" w:rsidRPr="00902581" w:rsidRDefault="007F5EDE" w:rsidP="004110E0">
            <w:pPr>
              <w:pStyle w:val="af2"/>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af2"/>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af2"/>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af2"/>
              <w:spacing w:line="256" w:lineRule="auto"/>
              <w:rPr>
                <w:rFonts w:eastAsia="맑은 고딕"/>
                <w:lang w:eastAsia="ko-KR"/>
              </w:rPr>
            </w:pPr>
            <w:r>
              <w:rPr>
                <w:rFonts w:eastAsia="맑은 고딕"/>
                <w:lang w:eastAsia="ko-KR"/>
              </w:rPr>
              <w:t>Eutelsat</w:t>
            </w:r>
          </w:p>
        </w:tc>
        <w:tc>
          <w:tcPr>
            <w:tcW w:w="2790" w:type="dxa"/>
          </w:tcPr>
          <w:p w14:paraId="62AFE7F9" w14:textId="77777777" w:rsidR="004110E0" w:rsidRPr="00747DFD" w:rsidRDefault="004110E0" w:rsidP="004110E0">
            <w:pPr>
              <w:pStyle w:val="af2"/>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af2"/>
              <w:spacing w:line="256" w:lineRule="auto"/>
            </w:pPr>
            <w:r w:rsidRPr="00747DFD">
              <w:t>Solution#1-2-3</w:t>
            </w:r>
          </w:p>
        </w:tc>
        <w:tc>
          <w:tcPr>
            <w:tcW w:w="2970" w:type="dxa"/>
          </w:tcPr>
          <w:p w14:paraId="255F464E" w14:textId="77777777" w:rsidR="004110E0" w:rsidRPr="00747DFD" w:rsidRDefault="004110E0" w:rsidP="004110E0">
            <w:pPr>
              <w:pStyle w:val="af2"/>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af2"/>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af2"/>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af2"/>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af2"/>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af2"/>
              <w:spacing w:line="252" w:lineRule="auto"/>
              <w:rPr>
                <w:rFonts w:eastAsiaTheme="minorHAnsi"/>
              </w:rPr>
            </w:pPr>
            <w:r>
              <w:t>1-2-1</w:t>
            </w:r>
          </w:p>
          <w:p w14:paraId="7D61C75B" w14:textId="77777777" w:rsidR="00EC360D" w:rsidRDefault="00EC360D">
            <w:pPr>
              <w:pStyle w:val="af2"/>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af2"/>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af2"/>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af2"/>
              <w:spacing w:line="252" w:lineRule="auto"/>
              <w:rPr>
                <w:rFonts w:eastAsiaTheme="minorHAnsi"/>
              </w:rPr>
            </w:pPr>
            <w:r>
              <w:t>Intel</w:t>
            </w:r>
          </w:p>
          <w:p w14:paraId="354B094C" w14:textId="77777777" w:rsidR="00EC360D" w:rsidRDefault="00EC360D">
            <w:pPr>
              <w:pStyle w:val="af2"/>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af2"/>
              <w:spacing w:line="252" w:lineRule="auto"/>
              <w:rPr>
                <w:rFonts w:eastAsiaTheme="minorHAnsi"/>
                <w:lang w:eastAsia="ko-KR"/>
              </w:rPr>
            </w:pPr>
            <w:r>
              <w:t xml:space="preserve">MTK, Ericsson, Huawei, Lenovo, CATT, </w:t>
            </w:r>
            <w:proofErr w:type="spellStart"/>
            <w:r>
              <w:rPr>
                <w:lang w:eastAsia="ko-KR"/>
              </w:rPr>
              <w:t>CEWiT</w:t>
            </w:r>
            <w:proofErr w:type="spellEnd"/>
            <w:r>
              <w:rPr>
                <w:lang w:eastAsia="ko-KR"/>
              </w:rPr>
              <w:t xml:space="preserve">, </w:t>
            </w:r>
            <w:r>
              <w:t xml:space="preserve">APT, </w:t>
            </w:r>
            <w:r>
              <w:rPr>
                <w:lang w:eastAsia="ko-KR"/>
              </w:rPr>
              <w:t xml:space="preserve">LG, ETRI, </w:t>
            </w:r>
            <w:r>
              <w:t xml:space="preserve">Fraunhofer, Thales, </w:t>
            </w:r>
            <w:r>
              <w:rPr>
                <w:lang w:eastAsia="ko-KR"/>
              </w:rPr>
              <w:t>Eutelsat</w:t>
            </w:r>
          </w:p>
          <w:p w14:paraId="01389F91" w14:textId="77777777" w:rsidR="00EC360D" w:rsidRDefault="00EC360D">
            <w:pPr>
              <w:pStyle w:val="af2"/>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af2"/>
              <w:spacing w:line="252" w:lineRule="auto"/>
              <w:rPr>
                <w:rFonts w:eastAsiaTheme="minorHAnsi"/>
              </w:rPr>
            </w:pPr>
            <w:r>
              <w:lastRenderedPageBreak/>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af2"/>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af2"/>
              <w:spacing w:line="252" w:lineRule="auto"/>
              <w:rPr>
                <w:rFonts w:eastAsiaTheme="minorHAnsi"/>
              </w:rPr>
            </w:pPr>
            <w:r>
              <w:t>Intel, OPPO, Panasonic</w:t>
            </w:r>
          </w:p>
          <w:p w14:paraId="77638B77" w14:textId="77777777" w:rsidR="00EC360D" w:rsidRDefault="00EC360D">
            <w:pPr>
              <w:pStyle w:val="af2"/>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af2"/>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af2"/>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af2"/>
              <w:spacing w:line="252" w:lineRule="auto"/>
              <w:rPr>
                <w:rFonts w:eastAsiaTheme="minorHAnsi"/>
                <w:lang w:eastAsia="ko-KR"/>
              </w:rPr>
            </w:pPr>
            <w:proofErr w:type="spellStart"/>
            <w:r>
              <w:rPr>
                <w:lang w:eastAsia="ko-KR"/>
              </w:rPr>
              <w:t>CEWiT</w:t>
            </w:r>
            <w:proofErr w:type="spellEnd"/>
          </w:p>
          <w:p w14:paraId="00D91AB7" w14:textId="77777777" w:rsidR="00EC360D" w:rsidRDefault="00EC360D">
            <w:pPr>
              <w:pStyle w:val="af2"/>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af2"/>
              <w:spacing w:line="252" w:lineRule="auto"/>
              <w:rPr>
                <w:rFonts w:eastAsiaTheme="minorHAnsi"/>
              </w:rPr>
            </w:pPr>
            <w:r>
              <w:t>1-2-3</w:t>
            </w:r>
          </w:p>
          <w:p w14:paraId="307ED769" w14:textId="77777777" w:rsidR="00EC360D" w:rsidRDefault="00EC360D">
            <w:pPr>
              <w:pStyle w:val="af2"/>
              <w:spacing w:line="252" w:lineRule="auto"/>
            </w:pPr>
            <w:r>
              <w:t>TA includes TA margin,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af2"/>
              <w:spacing w:line="252" w:lineRule="auto"/>
              <w:rPr>
                <w:rFonts w:eastAsiaTheme="minorHAnsi"/>
              </w:rPr>
            </w:pPr>
            <w:r>
              <w:t xml:space="preserve">OPPO, Huawei, CATT, </w:t>
            </w:r>
            <w:proofErr w:type="spellStart"/>
            <w:r>
              <w:t>CEWiT</w:t>
            </w:r>
            <w:proofErr w:type="spellEnd"/>
            <w:r>
              <w:t xml:space="preserve">, </w:t>
            </w:r>
            <w:r>
              <w:rPr>
                <w:lang w:eastAsia="ko-KR"/>
              </w:rPr>
              <w:t xml:space="preserve">LG, ETRI, </w:t>
            </w:r>
            <w:r>
              <w:rPr>
                <w:lang w:eastAsia="zh-CN"/>
              </w:rPr>
              <w:t xml:space="preserve">vivo, </w:t>
            </w:r>
            <w:r>
              <w:t>Thales</w:t>
            </w:r>
          </w:p>
          <w:p w14:paraId="510AC77D" w14:textId="77777777" w:rsidR="00EC360D" w:rsidRDefault="00EC360D">
            <w:pPr>
              <w:pStyle w:val="af2"/>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af2"/>
              <w:spacing w:line="252" w:lineRule="auto"/>
              <w:rPr>
                <w:rFonts w:eastAsiaTheme="minorHAnsi"/>
                <w:lang w:eastAsia="ko-KR"/>
              </w:rPr>
            </w:pPr>
            <w:r>
              <w:t xml:space="preserve">MTK, Ericsson, Fraunhofer, </w:t>
            </w:r>
            <w:r>
              <w:rPr>
                <w:lang w:eastAsia="ko-KR"/>
              </w:rPr>
              <w:t>Eutelsat</w:t>
            </w:r>
          </w:p>
          <w:p w14:paraId="37AC8ACA" w14:textId="77777777" w:rsidR="00EC360D" w:rsidRDefault="00EC360D">
            <w:pPr>
              <w:pStyle w:val="af2"/>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af2"/>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af2"/>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af2"/>
              <w:spacing w:line="252" w:lineRule="auto"/>
              <w:rPr>
                <w:rFonts w:eastAsiaTheme="minorHAnsi"/>
              </w:rPr>
            </w:pPr>
            <w:r>
              <w:t>1-2-4</w:t>
            </w:r>
          </w:p>
          <w:p w14:paraId="72E41C51" w14:textId="77777777" w:rsidR="00EC360D" w:rsidRDefault="00EC360D">
            <w:pPr>
              <w:pStyle w:val="af2"/>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af2"/>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af2"/>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af2"/>
              <w:spacing w:line="252" w:lineRule="auto"/>
              <w:rPr>
                <w:rFonts w:eastAsiaTheme="minorHAnsi"/>
              </w:rPr>
            </w:pPr>
            <w:r>
              <w:t xml:space="preserve">ZTE, Huawei, Samsung, </w:t>
            </w:r>
            <w:proofErr w:type="spellStart"/>
            <w:r>
              <w:rPr>
                <w:lang w:eastAsia="ko-KR"/>
              </w:rPr>
              <w:t>CEWiT</w:t>
            </w:r>
            <w:proofErr w:type="spellEnd"/>
            <w:r>
              <w:rPr>
                <w:lang w:eastAsia="ko-KR"/>
              </w:rPr>
              <w:t xml:space="preserve">, </w:t>
            </w:r>
            <w:r>
              <w:rPr>
                <w:lang w:eastAsia="zh-CN"/>
              </w:rPr>
              <w:t xml:space="preserve">Xiaomi,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af2"/>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af2"/>
              <w:spacing w:line="252" w:lineRule="auto"/>
              <w:rPr>
                <w:rFonts w:eastAsiaTheme="minorHAnsi"/>
                <w:lang w:eastAsia="ko-KR"/>
              </w:rPr>
            </w:pPr>
            <w:r>
              <w:t xml:space="preserve">Apple, CATT, </w:t>
            </w:r>
            <w:r>
              <w:rPr>
                <w:lang w:eastAsia="ko-KR"/>
              </w:rPr>
              <w:t>LG</w:t>
            </w:r>
          </w:p>
          <w:p w14:paraId="65A72BF6" w14:textId="77777777" w:rsidR="00EC360D" w:rsidRDefault="00EC360D">
            <w:pPr>
              <w:pStyle w:val="af2"/>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proofErr w:type="gramStart"/>
      <w:r>
        <w:rPr>
          <w:rFonts w:ascii="Times New Roman" w:hAnsi="Times New Roman" w:cs="Times New Roman"/>
          <w:highlight w:val="yellow"/>
        </w:rPr>
        <w:t>Potential  proposal</w:t>
      </w:r>
      <w:proofErr w:type="gramEnd"/>
      <w:r>
        <w:rPr>
          <w:rFonts w:ascii="Times New Roman" w:hAnsi="Times New Roman" w:cs="Times New Roman"/>
          <w:highlight w:val="yellow"/>
        </w:rPr>
        <w:t xml:space="preserve">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proofErr w:type="spellStart"/>
            <w:r>
              <w:rPr>
                <w:rFonts w:eastAsiaTheme="minorEastAsia"/>
                <w:lang w:eastAsia="zh-CN"/>
              </w:rPr>
              <w:t>MedeaTek</w:t>
            </w:r>
            <w:proofErr w:type="spellEnd"/>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“Autonomous TA margin is included within the Common TA broadcast by gNB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맑은 고딕"/>
                <w:lang w:eastAsia="ko-KR"/>
              </w:rPr>
            </w:pPr>
            <w:r>
              <w:rPr>
                <w:rFonts w:eastAsia="맑은 고딕"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맑은 고딕"/>
                <w:lang w:eastAsia="ko-KR"/>
              </w:rPr>
            </w:pPr>
            <w:r w:rsidRPr="00AF346B">
              <w:rPr>
                <w:rFonts w:eastAsia="맑은 고딕" w:hint="eastAsia"/>
                <w:lang w:eastAsia="ko-KR"/>
              </w:rPr>
              <w:t>A</w:t>
            </w:r>
            <w:r w:rsidRPr="00AF346B">
              <w:rPr>
                <w:rFonts w:eastAsia="맑은 고딕"/>
                <w:lang w:eastAsia="ko-KR"/>
              </w:rPr>
              <w:t>g</w:t>
            </w:r>
            <w:r w:rsidRPr="00AF346B">
              <w:rPr>
                <w:rFonts w:eastAsia="맑은 고딕" w:hint="eastAsia"/>
                <w:lang w:eastAsia="ko-KR"/>
              </w:rPr>
              <w:t xml:space="preserve">ree </w:t>
            </w:r>
          </w:p>
        </w:tc>
      </w:tr>
      <w:tr w:rsidR="00BB4614" w:rsidRPr="00902581" w14:paraId="6F4A9D90" w14:textId="77777777" w:rsidTr="0081166B">
        <w:tc>
          <w:tcPr>
            <w:tcW w:w="932" w:type="pct"/>
          </w:tcPr>
          <w:p w14:paraId="48B3D473" w14:textId="56CDD0F5" w:rsidR="00BB4614" w:rsidRPr="007C4906" w:rsidRDefault="00BB4614" w:rsidP="00BB4614">
            <w:pPr>
              <w:rPr>
                <w:rFonts w:eastAsiaTheme="minorEastAsia"/>
                <w:lang w:eastAsia="zh-CN"/>
              </w:rPr>
            </w:pPr>
            <w:r>
              <w:rPr>
                <w:rFonts w:eastAsia="맑은 고딕" w:hint="eastAsia"/>
                <w:lang w:eastAsia="ko-KR"/>
              </w:rPr>
              <w:t>LG</w:t>
            </w:r>
          </w:p>
        </w:tc>
        <w:tc>
          <w:tcPr>
            <w:tcW w:w="4068" w:type="pct"/>
          </w:tcPr>
          <w:p w14:paraId="30D63D77" w14:textId="77777777" w:rsidR="00BB4614" w:rsidRPr="00BB4614" w:rsidRDefault="00BB4614" w:rsidP="00BB4614">
            <w:pPr>
              <w:adjustRightInd w:val="0"/>
              <w:snapToGrid w:val="0"/>
              <w:spacing w:after="120"/>
              <w:rPr>
                <w:rFonts w:eastAsia="맑은 고딕"/>
                <w:lang w:eastAsia="ko-KR"/>
              </w:rPr>
            </w:pPr>
            <w:r w:rsidRPr="00BB4614">
              <w:rPr>
                <w:rFonts w:eastAsia="맑은 고딕" w:hint="eastAsia"/>
                <w:lang w:eastAsia="ko-KR"/>
              </w:rPr>
              <w:t>We cannot agree the proposal 1-3.</w:t>
            </w:r>
          </w:p>
          <w:p w14:paraId="2600DEBD" w14:textId="77777777" w:rsidR="00BB4614" w:rsidRPr="00BB4614" w:rsidRDefault="00BB4614" w:rsidP="00BB4614">
            <w:pPr>
              <w:adjustRightInd w:val="0"/>
              <w:snapToGrid w:val="0"/>
              <w:spacing w:after="120"/>
              <w:rPr>
                <w:rFonts w:eastAsia="맑은 고딕"/>
                <w:lang w:eastAsia="ko-KR"/>
              </w:rPr>
            </w:pPr>
            <w:r w:rsidRPr="00BB4614">
              <w:rPr>
                <w:rFonts w:eastAsia="맑은 고딕"/>
                <w:lang w:eastAsia="ko-KR"/>
              </w:rPr>
              <w:t xml:space="preserve">In case when the RP is located at satellite, the Common TA (RTD from satellite to gNB) will be zero and it may not be necessary to provide the Common TA by gNB. Hence, the option that the TA offset is included in the Common TA is not reasonable in this case. </w:t>
            </w:r>
          </w:p>
          <w:p w14:paraId="35EA0EE8" w14:textId="0A6DD0B4" w:rsidR="00BB4614" w:rsidRPr="00BB4614" w:rsidRDefault="00BB4614" w:rsidP="00BB4614">
            <w:pPr>
              <w:adjustRightInd w:val="0"/>
              <w:snapToGrid w:val="0"/>
              <w:spacing w:after="120"/>
              <w:rPr>
                <w:rFonts w:eastAsiaTheme="minorEastAsia"/>
                <w:lang w:eastAsia="zh-CN"/>
              </w:rPr>
            </w:pPr>
            <w:r w:rsidRPr="00BB4614">
              <w:rPr>
                <w:rFonts w:eastAsia="맑은 고딕"/>
                <w:lang w:eastAsia="ko-KR"/>
              </w:rPr>
              <w:t xml:space="preserve">Therefore, the option that the TA offset is indicated via SIB should be included in this proposal.  </w:t>
            </w:r>
          </w:p>
        </w:tc>
      </w:tr>
      <w:tr w:rsidR="00D968B2" w:rsidRPr="00902581" w14:paraId="70ED1F11" w14:textId="77777777" w:rsidTr="0081166B">
        <w:tc>
          <w:tcPr>
            <w:tcW w:w="932" w:type="pct"/>
          </w:tcPr>
          <w:p w14:paraId="68308B0B" w14:textId="6BD3461D"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304D5" w14:textId="2335BCA0" w:rsidR="00D968B2" w:rsidRPr="007C4906" w:rsidRDefault="00D968B2" w:rsidP="00D968B2">
            <w:pPr>
              <w:pStyle w:val="af6"/>
              <w:adjustRightInd w:val="0"/>
              <w:snapToGrid w:val="0"/>
              <w:spacing w:after="120"/>
              <w:ind w:left="357"/>
              <w:rPr>
                <w:rFonts w:eastAsiaTheme="minorEastAsia"/>
                <w:lang w:eastAsia="zh-CN"/>
              </w:rPr>
            </w:pPr>
            <w:r>
              <w:rPr>
                <w:rFonts w:eastAsiaTheme="minorEastAsia" w:hint="eastAsia"/>
                <w:lang w:eastAsia="zh-CN"/>
              </w:rPr>
              <w:t>A</w:t>
            </w:r>
            <w:r>
              <w:rPr>
                <w:rFonts w:eastAsiaTheme="minorEastAsia"/>
                <w:lang w:eastAsia="zh-CN"/>
              </w:rPr>
              <w:t>gree</w:t>
            </w:r>
          </w:p>
        </w:tc>
      </w:tr>
      <w:tr w:rsidR="005379D7" w:rsidRPr="00902581" w14:paraId="46781BAC" w14:textId="77777777" w:rsidTr="0081166B">
        <w:tc>
          <w:tcPr>
            <w:tcW w:w="932" w:type="pct"/>
          </w:tcPr>
          <w:p w14:paraId="0A541E3D" w14:textId="5892FE51" w:rsidR="005379D7"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818B22C" w14:textId="3F85CA6D" w:rsidR="005379D7" w:rsidRPr="005379D7" w:rsidRDefault="005379D7" w:rsidP="00106FAA">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 This proposals provide the most flexibility for gNB implementation</w:t>
            </w:r>
            <w:r w:rsidR="00106FAA">
              <w:rPr>
                <w:rFonts w:eastAsiaTheme="minorEastAsia"/>
                <w:lang w:eastAsia="zh-CN"/>
              </w:rPr>
              <w:t>.</w:t>
            </w:r>
          </w:p>
        </w:tc>
      </w:tr>
      <w:tr w:rsidR="001532E6" w:rsidRPr="00902581" w14:paraId="4AD9CDE1" w14:textId="77777777" w:rsidTr="0081166B">
        <w:tc>
          <w:tcPr>
            <w:tcW w:w="932" w:type="pct"/>
          </w:tcPr>
          <w:p w14:paraId="6D90CC51" w14:textId="69D5223A" w:rsidR="001532E6" w:rsidRDefault="001532E6" w:rsidP="001532E6">
            <w:pPr>
              <w:rPr>
                <w:rFonts w:eastAsiaTheme="minorEastAsia"/>
                <w:lang w:eastAsia="zh-CN"/>
              </w:rPr>
            </w:pPr>
            <w:r>
              <w:rPr>
                <w:rFonts w:eastAsiaTheme="minorEastAsia"/>
                <w:lang w:eastAsia="zh-CN"/>
              </w:rPr>
              <w:t>Apple</w:t>
            </w:r>
          </w:p>
        </w:tc>
        <w:tc>
          <w:tcPr>
            <w:tcW w:w="4068" w:type="pct"/>
          </w:tcPr>
          <w:p w14:paraId="66FB1ECF" w14:textId="0752FA2E" w:rsidR="001532E6" w:rsidRDefault="001532E6" w:rsidP="001532E6">
            <w:pPr>
              <w:adjustRightInd w:val="0"/>
              <w:snapToGrid w:val="0"/>
              <w:spacing w:after="120"/>
              <w:rPr>
                <w:rFonts w:eastAsiaTheme="minorEastAsia"/>
                <w:lang w:eastAsia="zh-CN"/>
              </w:rPr>
            </w:pPr>
            <w:r>
              <w:rPr>
                <w:rFonts w:eastAsiaTheme="minorEastAsia"/>
                <w:lang w:eastAsia="zh-CN"/>
              </w:rPr>
              <w:t>We have not</w:t>
            </w:r>
            <w:r w:rsidR="00B70968">
              <w:rPr>
                <w:rFonts w:eastAsiaTheme="minorEastAsia"/>
                <w:lang w:eastAsia="zh-CN"/>
              </w:rPr>
              <w:t xml:space="preserve"> yet</w:t>
            </w:r>
            <w:r>
              <w:rPr>
                <w:rFonts w:eastAsiaTheme="minorEastAsia"/>
                <w:lang w:eastAsia="zh-CN"/>
              </w:rPr>
              <w:t xml:space="preserve"> agreed to support common TA broadcast. Hence, this updated proposal </w:t>
            </w:r>
            <w:r w:rsidR="00F60F41">
              <w:rPr>
                <w:rFonts w:eastAsiaTheme="minorEastAsia"/>
                <w:lang w:eastAsia="zh-CN"/>
              </w:rPr>
              <w:t>c</w:t>
            </w:r>
            <w:r>
              <w:rPr>
                <w:rFonts w:eastAsiaTheme="minorEastAsia"/>
                <w:lang w:eastAsia="zh-CN"/>
              </w:rPr>
              <w:t xml:space="preserve">ould be discussed </w:t>
            </w:r>
            <w:r w:rsidR="00F60F41">
              <w:rPr>
                <w:rFonts w:eastAsiaTheme="minorEastAsia"/>
                <w:lang w:eastAsia="zh-CN"/>
              </w:rPr>
              <w:t>after</w:t>
            </w:r>
            <w:r>
              <w:rPr>
                <w:rFonts w:eastAsiaTheme="minorEastAsia"/>
                <w:lang w:eastAsia="zh-CN"/>
              </w:rPr>
              <w:t xml:space="preserve"> common TA broadcast is agreed. </w:t>
            </w:r>
          </w:p>
        </w:tc>
      </w:tr>
      <w:tr w:rsidR="00027F27" w:rsidRPr="00902581" w14:paraId="14291BCA" w14:textId="77777777" w:rsidTr="0081166B">
        <w:tc>
          <w:tcPr>
            <w:tcW w:w="932" w:type="pct"/>
          </w:tcPr>
          <w:p w14:paraId="7A11B9A8" w14:textId="64AE3B9C" w:rsidR="00027F27" w:rsidRDefault="00027F27" w:rsidP="00027F27">
            <w:pPr>
              <w:rPr>
                <w:rFonts w:eastAsiaTheme="minorEastAsia"/>
                <w:lang w:eastAsia="zh-CN"/>
              </w:rPr>
            </w:pPr>
            <w:r>
              <w:rPr>
                <w:rFonts w:eastAsiaTheme="minorEastAsia"/>
                <w:lang w:eastAsia="zh-CN"/>
              </w:rPr>
              <w:t>Huawei</w:t>
            </w:r>
          </w:p>
        </w:tc>
        <w:tc>
          <w:tcPr>
            <w:tcW w:w="4068" w:type="pct"/>
          </w:tcPr>
          <w:p w14:paraId="150C4E6B" w14:textId="0B31B667" w:rsidR="00027F27" w:rsidRDefault="00027F27" w:rsidP="00027F2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902581" w14:paraId="35E4583A" w14:textId="77777777" w:rsidTr="0081166B">
        <w:tc>
          <w:tcPr>
            <w:tcW w:w="932" w:type="pct"/>
          </w:tcPr>
          <w:p w14:paraId="159185D5" w14:textId="122E864B"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C8013E" w14:textId="1DE297FB" w:rsidR="000C490F" w:rsidRDefault="000C490F" w:rsidP="000C490F">
            <w:pPr>
              <w:adjustRightInd w:val="0"/>
              <w:snapToGrid w:val="0"/>
              <w:spacing w:after="120"/>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141461D" w14:textId="77777777" w:rsidTr="0081166B">
        <w:tc>
          <w:tcPr>
            <w:tcW w:w="932" w:type="pct"/>
          </w:tcPr>
          <w:p w14:paraId="6E2074A1" w14:textId="66122954" w:rsidR="00312701" w:rsidRDefault="00312701" w:rsidP="00312701">
            <w:pPr>
              <w:rPr>
                <w:rFonts w:eastAsiaTheme="minorEastAsia" w:hint="eastAsia"/>
                <w:lang w:eastAsia="zh-CN"/>
              </w:rPr>
            </w:pPr>
            <w:r>
              <w:rPr>
                <w:rFonts w:eastAsia="맑은 고딕" w:hint="eastAsia"/>
                <w:lang w:eastAsia="ko-KR"/>
              </w:rPr>
              <w:lastRenderedPageBreak/>
              <w:t>ETRI</w:t>
            </w:r>
          </w:p>
        </w:tc>
        <w:tc>
          <w:tcPr>
            <w:tcW w:w="4068" w:type="pct"/>
          </w:tcPr>
          <w:p w14:paraId="6E2735A1" w14:textId="61C863D0" w:rsidR="00312701" w:rsidRPr="004C4879" w:rsidRDefault="00312701" w:rsidP="00312701">
            <w:pPr>
              <w:adjustRightInd w:val="0"/>
              <w:snapToGrid w:val="0"/>
              <w:spacing w:after="120"/>
              <w:rPr>
                <w:rFonts w:eastAsiaTheme="minorEastAsia" w:hint="eastAsia"/>
                <w:lang w:eastAsia="zh-CN"/>
              </w:rPr>
            </w:pPr>
            <w:r>
              <w:rPr>
                <w:rFonts w:eastAsiaTheme="minorEastAsia"/>
                <w:lang w:eastAsia="ko-KR"/>
              </w:rPr>
              <w:t>The c</w:t>
            </w:r>
            <w:r w:rsidRPr="00C81238">
              <w:rPr>
                <w:rFonts w:eastAsiaTheme="minorEastAsia"/>
                <w:lang w:eastAsia="ko-KR"/>
              </w:rPr>
              <w:t>ases where the RP is on a satellite or a common TA is not configured should be considered.</w:t>
            </w: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30"/>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af6"/>
        <w:numPr>
          <w:ilvl w:val="0"/>
          <w:numId w:val="32"/>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af6"/>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af6"/>
        <w:numPr>
          <w:ilvl w:val="0"/>
          <w:numId w:val="22"/>
        </w:numPr>
      </w:pPr>
      <w:r w:rsidRPr="00902581">
        <w:t>Is there a necessity to extend the range of TAC in RAR?</w:t>
      </w:r>
    </w:p>
    <w:p w14:paraId="56FFEB27" w14:textId="77777777" w:rsidR="00623E80" w:rsidRPr="00902581" w:rsidRDefault="00623E80" w:rsidP="00346025">
      <w:pPr>
        <w:pStyle w:val="af6"/>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8"/>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TS 38.321]</w:t>
            </w:r>
            <w:proofErr w:type="gramStart"/>
            <w:r w:rsidRPr="00902581">
              <w:rPr>
                <w:i/>
              </w:rPr>
              <w:t xml:space="preserve">, </w:t>
            </w:r>
            <w:proofErr w:type="gramEnd"/>
            <w:r w:rsidR="002663AA" w:rsidRPr="00902581">
              <w:rPr>
                <w:i/>
                <w:noProof/>
                <w:position w:val="-10"/>
              </w:rPr>
              <w:object w:dxaOrig="260" w:dyaOrig="300" w14:anchorId="2F44CF0E">
                <v:shape id="_x0000_i1026" type="#_x0000_t75" alt="" style="width:14.95pt;height:14.95pt;mso-width-percent:0;mso-height-percent:0;mso-width-percent:0;mso-height-percent:0" o:ole="">
                  <v:imagedata r:id="rId19" o:title=""/>
                </v:shape>
                <o:OLEObject Type="Embed" ProgID="Equation.3" ShapeID="_x0000_i1026" DrawAspect="Content" ObjectID="_1666447422" r:id="rId20"/>
              </w:object>
            </w:r>
            <w:r w:rsidRPr="00902581">
              <w:rPr>
                <w:i/>
              </w:rPr>
              <w:t xml:space="preserve">, for a TAG indicates </w:t>
            </w:r>
            <w:r w:rsidR="002663AA" w:rsidRPr="00902581">
              <w:rPr>
                <w:i/>
                <w:noProof/>
                <w:position w:val="-10"/>
              </w:rPr>
              <w:object w:dxaOrig="400" w:dyaOrig="300" w14:anchorId="11692676">
                <v:shape id="_x0000_i1027" type="#_x0000_t75" alt="" style="width:21.05pt;height:14.95pt;mso-width-percent:0;mso-height-percent:0;mso-width-percent:0;mso-height-percent:0" o:ole="">
                  <v:imagedata r:id="rId21" o:title=""/>
                </v:shape>
                <o:OLEObject Type="Embed" ProgID="Equation.3" ShapeID="_x0000_i1027" DrawAspect="Content" ObjectID="_1666447423" r:id="rId22"/>
              </w:object>
            </w:r>
            <w:r w:rsidRPr="00902581">
              <w:rPr>
                <w:i/>
              </w:rPr>
              <w:t xml:space="preserve"> values by index values of </w:t>
            </w:r>
            <w:r w:rsidR="002663AA" w:rsidRPr="00902581">
              <w:rPr>
                <w:i/>
                <w:noProof/>
                <w:position w:val="-10"/>
              </w:rPr>
              <w:object w:dxaOrig="260" w:dyaOrig="300" w14:anchorId="5BED3F10">
                <v:shape id="_x0000_i1028" type="#_x0000_t75" alt="" style="width:14.95pt;height:14.95pt;mso-width-percent:0;mso-height-percent:0;mso-width-percent:0;mso-height-percent:0" o:ole="">
                  <v:imagedata r:id="rId23" o:title=""/>
                </v:shape>
                <o:OLEObject Type="Embed" ProgID="Equation.3" ShapeID="_x0000_i1028" DrawAspect="Content" ObjectID="_1666447424" r:id="rId24"/>
              </w:object>
            </w:r>
            <w:r w:rsidRPr="00902581">
              <w:rPr>
                <w:i/>
              </w:rPr>
              <w:t xml:space="preserve"> = 0, 1, 2, ..., 3846, where an amount of the time alignment for the TAG with SCS of </w:t>
            </w:r>
            <w:r w:rsidR="002663AA" w:rsidRPr="00902581">
              <w:rPr>
                <w:i/>
                <w:noProof/>
                <w:position w:val="-6"/>
              </w:rPr>
              <w:object w:dxaOrig="560" w:dyaOrig="300" w14:anchorId="2EA1EFBA">
                <v:shape id="_x0000_i1029" type="#_x0000_t75" alt="" style="width:27.15pt;height:14.95pt;mso-width-percent:0;mso-height-percent:0;mso-width-percent:0;mso-height-percent:0" o:ole="">
                  <v:imagedata r:id="rId25" o:title=""/>
                </v:shape>
                <o:OLEObject Type="Embed" ProgID="Equation.3" ShapeID="_x0000_i1029" DrawAspect="Content" ObjectID="_1666447425" r:id="rId26"/>
              </w:object>
            </w:r>
            <w:r w:rsidRPr="00902581">
              <w:rPr>
                <w:i/>
              </w:rPr>
              <w:t xml:space="preserve"> kHz is </w:t>
            </w:r>
            <w:r w:rsidR="002663AA" w:rsidRPr="00902581">
              <w:rPr>
                <w:i/>
                <w:noProof/>
                <w:position w:val="-10"/>
              </w:rPr>
              <w:object w:dxaOrig="1719" w:dyaOrig="340" w14:anchorId="3D8BEFB5">
                <v:shape id="_x0000_i1030" type="#_x0000_t75" alt="" style="width:86.95pt;height:15.6pt;mso-width-percent:0;mso-height-percent:0;mso-width-percent:0;mso-height-percent:0" o:ole="">
                  <v:imagedata r:id="rId27" o:title=""/>
                </v:shape>
                <o:OLEObject Type="Embed" ProgID="Equation.3" ShapeID="_x0000_i1030" DrawAspect="Content" ObjectID="_1666447426" r:id="rId28"/>
              </w:object>
            </w:r>
            <w:r w:rsidRPr="00902581">
              <w:rPr>
                <w:i/>
              </w:rPr>
              <w:t xml:space="preserve">. </w:t>
            </w:r>
            <w:r w:rsidR="002663AA" w:rsidRPr="00902581">
              <w:rPr>
                <w:i/>
                <w:noProof/>
                <w:position w:val="-10"/>
              </w:rPr>
              <w:object w:dxaOrig="400" w:dyaOrig="300" w14:anchorId="75529BC5">
                <v:shape id="_x0000_i1031" type="#_x0000_t75" alt="" style="width:21.05pt;height:14.95pt;mso-width-percent:0;mso-height-percent:0;mso-width-percent:0;mso-height-percent:0" o:ole="">
                  <v:imagedata r:id="rId21" o:title=""/>
                </v:shape>
                <o:OLEObject Type="Embed" ProgID="Equation.3" ShapeID="_x0000_i1031" DrawAspect="Content" ObjectID="_1666447427" r:id="rId29"/>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d"/>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w:t>
      </w:r>
      <w:r w:rsidR="004B31E9" w:rsidRPr="00902581">
        <w:lastRenderedPageBreak/>
        <w:t>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2"/>
              <w:spacing w:before="120" w:after="120"/>
              <w:rPr>
                <w:rFonts w:eastAsia="바탕"/>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2"/>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2"/>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lastRenderedPageBreak/>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맑은 고딕" w:hint="eastAsia"/>
                <w:lang w:eastAsia="ko-KR"/>
              </w:rPr>
              <w:t xml:space="preserve">Samsung </w:t>
            </w:r>
          </w:p>
        </w:tc>
        <w:tc>
          <w:tcPr>
            <w:tcW w:w="4068" w:type="pct"/>
          </w:tcPr>
          <w:p w14:paraId="406493EC" w14:textId="1C2B15D2" w:rsidR="00054C98" w:rsidRDefault="00054C98" w:rsidP="00054C98">
            <w:pPr>
              <w:rPr>
                <w:rFonts w:eastAsia="맑은 고딕"/>
                <w:lang w:eastAsia="ko-KR"/>
              </w:rPr>
            </w:pPr>
            <w:r>
              <w:rPr>
                <w:rFonts w:eastAsia="맑은 고딕"/>
                <w:lang w:eastAsia="ko-KR"/>
              </w:rPr>
              <w:t xml:space="preserve">Similar to ZTE, </w:t>
            </w:r>
            <w:proofErr w:type="spellStart"/>
            <w:r>
              <w:rPr>
                <w:rFonts w:eastAsia="맑은 고딕"/>
                <w:lang w:eastAsia="ko-KR"/>
              </w:rPr>
              <w:t>Mediatek</w:t>
            </w:r>
            <w:proofErr w:type="spellEnd"/>
            <w:r>
              <w:rPr>
                <w:rFonts w:eastAsia="맑은 고딕"/>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맑은 고딕"/>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proofErr w:type="spellStart"/>
            <w:r>
              <w:rPr>
                <w:rFonts w:eastAsia="맑은 고딕"/>
                <w:lang w:eastAsia="ko-KR"/>
              </w:rPr>
              <w:t>CEWiT</w:t>
            </w:r>
            <w:proofErr w:type="spellEnd"/>
          </w:p>
        </w:tc>
        <w:tc>
          <w:tcPr>
            <w:tcW w:w="4068" w:type="pct"/>
          </w:tcPr>
          <w:p w14:paraId="29FF6582" w14:textId="793664C8" w:rsidR="001A5D5E" w:rsidRDefault="001A5D5E" w:rsidP="001A5D5E">
            <w:pPr>
              <w:rPr>
                <w:rFonts w:eastAsiaTheme="minorEastAsia"/>
                <w:lang w:eastAsia="zh-CN"/>
              </w:rPr>
            </w:pPr>
            <w:r>
              <w:rPr>
                <w:rFonts w:eastAsia="맑은 고딕"/>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맑은 고딕"/>
                <w:lang w:eastAsia="ko-KR"/>
              </w:rPr>
            </w:pPr>
            <w:r>
              <w:rPr>
                <w:bCs/>
              </w:rPr>
              <w:t>APT</w:t>
            </w:r>
          </w:p>
        </w:tc>
        <w:tc>
          <w:tcPr>
            <w:tcW w:w="4068" w:type="pct"/>
          </w:tcPr>
          <w:p w14:paraId="7F3F0C49" w14:textId="490F0FC6" w:rsidR="0068312F" w:rsidRDefault="0068312F" w:rsidP="0068312F">
            <w:pPr>
              <w:rPr>
                <w:rFonts w:eastAsia="맑은 고딕"/>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맑은 고딕" w:hint="eastAsia"/>
                <w:bCs/>
                <w:lang w:eastAsia="ko-KR"/>
              </w:rPr>
              <w:t>LG</w:t>
            </w:r>
          </w:p>
        </w:tc>
        <w:tc>
          <w:tcPr>
            <w:tcW w:w="4068" w:type="pct"/>
          </w:tcPr>
          <w:p w14:paraId="053E49C5" w14:textId="0BD2266B" w:rsidR="008A26E3" w:rsidRDefault="008A26E3" w:rsidP="008A26E3">
            <w:r>
              <w:rPr>
                <w:rFonts w:eastAsia="맑은 고딕"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맑은 고딕"/>
                <w:bCs/>
                <w:lang w:eastAsia="ko-KR"/>
              </w:rPr>
            </w:pPr>
            <w:r>
              <w:rPr>
                <w:rFonts w:eastAsia="맑은 고딕" w:hint="eastAsia"/>
                <w:lang w:eastAsia="ko-KR"/>
              </w:rPr>
              <w:t>ETRI</w:t>
            </w:r>
          </w:p>
        </w:tc>
        <w:tc>
          <w:tcPr>
            <w:tcW w:w="4068" w:type="pct"/>
          </w:tcPr>
          <w:p w14:paraId="10C8756F" w14:textId="7EEDCC5C" w:rsidR="00645E03" w:rsidRDefault="00645E03" w:rsidP="00645E03">
            <w:pPr>
              <w:rPr>
                <w:rFonts w:eastAsia="맑은 고딕"/>
                <w:lang w:eastAsia="ko-KR"/>
              </w:rPr>
            </w:pPr>
            <w:r>
              <w:rPr>
                <w:rFonts w:eastAsia="맑은 고딕"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맑은 고딕"/>
                <w:lang w:eastAsia="ko-KR"/>
              </w:rPr>
            </w:pPr>
            <w:r>
              <w:t>Fraunhofer HHI</w:t>
            </w:r>
          </w:p>
        </w:tc>
        <w:tc>
          <w:tcPr>
            <w:tcW w:w="4068" w:type="pct"/>
          </w:tcPr>
          <w:p w14:paraId="2953CD92" w14:textId="78E2B7A2" w:rsidR="003A01C6" w:rsidRDefault="003A01C6" w:rsidP="003A01C6">
            <w:pPr>
              <w:rPr>
                <w:rFonts w:eastAsia="맑은 고딕"/>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lastRenderedPageBreak/>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맑은 고딕"/>
                <w:bCs/>
                <w:lang w:eastAsia="ko-KR"/>
              </w:rPr>
            </w:pPr>
            <w:r>
              <w:rPr>
                <w:rFonts w:eastAsia="맑은 고딕"/>
                <w:bCs/>
                <w:lang w:eastAsia="ko-KR"/>
              </w:rPr>
              <w:t>Eutelsat</w:t>
            </w:r>
          </w:p>
        </w:tc>
        <w:tc>
          <w:tcPr>
            <w:tcW w:w="4068" w:type="pct"/>
          </w:tcPr>
          <w:p w14:paraId="7C3CA64E" w14:textId="77777777" w:rsidR="004110E0" w:rsidRDefault="004110E0" w:rsidP="004110E0">
            <w:pPr>
              <w:rPr>
                <w:rFonts w:eastAsia="맑은 고딕"/>
                <w:lang w:eastAsia="ko-KR"/>
              </w:rPr>
            </w:pPr>
            <w:r>
              <w:rPr>
                <w:rFonts w:eastAsia="맑은 고딕"/>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맑은 고딕"/>
                <w:bCs/>
                <w:lang w:eastAsia="ko-KR"/>
              </w:rPr>
            </w:pPr>
            <w:r>
              <w:rPr>
                <w:rFonts w:eastAsia="맑은 고딕"/>
                <w:bCs/>
                <w:lang w:eastAsia="ko-KR"/>
              </w:rPr>
              <w:t>Sequans</w:t>
            </w:r>
          </w:p>
        </w:tc>
        <w:tc>
          <w:tcPr>
            <w:tcW w:w="4068" w:type="pct"/>
          </w:tcPr>
          <w:p w14:paraId="4418044E" w14:textId="3C1CB94C" w:rsidR="007C2BAC" w:rsidRDefault="007C2BAC" w:rsidP="007C2BAC">
            <w:pPr>
              <w:rPr>
                <w:rFonts w:eastAsia="맑은 고딕"/>
                <w:lang w:eastAsia="ko-KR"/>
              </w:rPr>
            </w:pPr>
            <w:r>
              <w:rPr>
                <w:rFonts w:eastAsia="맑은 고딕"/>
                <w:lang w:eastAsia="ko-KR"/>
              </w:rPr>
              <w:t>We can decide proposal 1-5 after 1-4 is decided.</w:t>
            </w:r>
          </w:p>
        </w:tc>
      </w:tr>
    </w:tbl>
    <w:p w14:paraId="2B40DA40" w14:textId="2B320EC0" w:rsidR="004B3C3C" w:rsidRPr="00DB48F4" w:rsidRDefault="007E04DA" w:rsidP="009552C4">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proofErr w:type="spellStart"/>
      <w:r w:rsidR="006D7D9D" w:rsidRPr="006D7D9D">
        <w:rPr>
          <w:bCs/>
          <w:lang w:val="en-US"/>
        </w:rPr>
        <w:t>InterDigital</w:t>
      </w:r>
      <w:proofErr w:type="spellEnd"/>
      <w:r w:rsidR="006D7D9D" w:rsidRPr="006D7D9D">
        <w:rPr>
          <w:bCs/>
          <w:lang w:val="en-US"/>
        </w:rPr>
        <w:t xml:space="preserve">, </w:t>
      </w:r>
      <w:r w:rsidR="006D7D9D" w:rsidRPr="006D7D9D">
        <w:rPr>
          <w:rFonts w:eastAsiaTheme="minorEastAsia"/>
          <w:lang w:val="en-US" w:eastAsia="zh-CN"/>
        </w:rPr>
        <w:t xml:space="preserve">Huawei, </w:t>
      </w:r>
      <w:proofErr w:type="spellStart"/>
      <w:r w:rsidR="006D7D9D" w:rsidRPr="006D7D9D">
        <w:rPr>
          <w:rFonts w:eastAsiaTheme="minorEastAsia" w:hint="eastAsia"/>
          <w:lang w:val="en-US" w:eastAsia="zh-CN"/>
        </w:rPr>
        <w:t>S</w:t>
      </w:r>
      <w:r w:rsidR="006D7D9D" w:rsidRPr="006D7D9D">
        <w:rPr>
          <w:rFonts w:eastAsiaTheme="minorEastAsia"/>
          <w:lang w:val="en-US" w:eastAsia="zh-CN"/>
        </w:rPr>
        <w:t>preadtrum</w:t>
      </w:r>
      <w:proofErr w:type="spellEnd"/>
      <w:r w:rsidR="006D7D9D" w:rsidRPr="006D7D9D">
        <w:rPr>
          <w:rFonts w:eastAsiaTheme="minorEastAsia"/>
          <w:lang w:val="en-US" w:eastAsia="zh-CN"/>
        </w:rPr>
        <w:t xml:space="preserve">,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proofErr w:type="spellStart"/>
      <w:r w:rsidR="006D7D9D" w:rsidRPr="006D7D9D">
        <w:rPr>
          <w:rFonts w:eastAsia="맑은 고딕"/>
          <w:lang w:val="en-US" w:eastAsia="ko-KR"/>
        </w:rPr>
        <w:t>CEWiT</w:t>
      </w:r>
      <w:proofErr w:type="spellEnd"/>
      <w:r w:rsidR="006D7D9D" w:rsidRPr="006D7D9D">
        <w:rPr>
          <w:rFonts w:eastAsia="맑은 고딕"/>
          <w:lang w:val="en-US" w:eastAsia="ko-KR"/>
        </w:rPr>
        <w:t xml:space="preserve">, </w:t>
      </w:r>
      <w:r w:rsidR="006D7D9D" w:rsidRPr="006D7D9D">
        <w:rPr>
          <w:bCs/>
          <w:lang w:val="en-US"/>
        </w:rPr>
        <w:t>APT</w:t>
      </w:r>
      <w:proofErr w:type="gramStart"/>
      <w:r w:rsidR="006D7D9D" w:rsidRPr="006D7D9D">
        <w:rPr>
          <w:bCs/>
          <w:lang w:val="en-US"/>
        </w:rPr>
        <w:t>,</w:t>
      </w:r>
      <w:r w:rsidR="006D7D9D" w:rsidRPr="006D7D9D">
        <w:rPr>
          <w:rFonts w:eastAsia="맑은 고딕" w:hint="eastAsia"/>
          <w:bCs/>
          <w:lang w:val="en-US" w:eastAsia="ko-KR"/>
        </w:rPr>
        <w:t>LG</w:t>
      </w:r>
      <w:proofErr w:type="gramEnd"/>
      <w:r w:rsidR="006D7D9D" w:rsidRPr="006D7D9D">
        <w:rPr>
          <w:lang w:val="en-US"/>
        </w:rPr>
        <w:t xml:space="preserve">, </w:t>
      </w:r>
      <w:r w:rsidR="006D7D9D" w:rsidRPr="006D7D9D">
        <w:rPr>
          <w:rFonts w:eastAsia="맑은 고딕" w:hint="eastAsia"/>
          <w:lang w:val="en-US" w:eastAsia="ko-KR"/>
        </w:rPr>
        <w:t>ETRI</w:t>
      </w:r>
      <w:r w:rsidR="006D7D9D">
        <w:rPr>
          <w:rFonts w:eastAsia="맑은 고딕"/>
          <w:lang w:val="en-US" w:eastAsia="ko-KR"/>
        </w:rPr>
        <w:t xml:space="preserve">, </w:t>
      </w:r>
      <w:proofErr w:type="spellStart"/>
      <w:r w:rsidR="006D7D9D">
        <w:rPr>
          <w:lang w:val="en-US"/>
        </w:rPr>
        <w:t>Fraunhofer</w:t>
      </w:r>
      <w:proofErr w:type="spellEnd"/>
      <w:r w:rsidR="006D7D9D">
        <w:rPr>
          <w:lang w:val="en-US"/>
        </w:rPr>
        <w:t xml:space="preserve"> IIS, </w:t>
      </w:r>
      <w:proofErr w:type="spellStart"/>
      <w:r w:rsidR="006D7D9D" w:rsidRPr="006D7D9D">
        <w:rPr>
          <w:lang w:val="en-US"/>
        </w:rPr>
        <w:t>Fraunhofer</w:t>
      </w:r>
      <w:proofErr w:type="spellEnd"/>
      <w:r w:rsidR="006D7D9D" w:rsidRPr="006D7D9D">
        <w:rPr>
          <w:lang w:val="en-US"/>
        </w:rPr>
        <w:t xml:space="preserve"> HHI</w:t>
      </w:r>
      <w:r w:rsidR="006D7D9D">
        <w:rPr>
          <w:lang w:val="en-US"/>
        </w:rPr>
        <w:t xml:space="preserve">, </w:t>
      </w:r>
      <w:proofErr w:type="spellStart"/>
      <w:r w:rsidR="006D7D9D">
        <w:rPr>
          <w:bCs/>
        </w:rPr>
        <w:t>Thales,</w:t>
      </w:r>
      <w:r w:rsidR="006D7D9D">
        <w:t>Nokia</w:t>
      </w:r>
      <w:proofErr w:type="spellEnd"/>
      <w:r w:rsidR="006D7D9D">
        <w:t>,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맑은 고딕" w:hint="eastAsia"/>
          <w:lang w:eastAsia="ko-KR"/>
        </w:rPr>
        <w:t xml:space="preserve"> </w:t>
      </w:r>
      <w:r w:rsidR="003F19D7">
        <w:rPr>
          <w:rFonts w:eastAsia="맑은 고딕" w:hint="eastAsia"/>
          <w:lang w:eastAsia="ko-KR"/>
        </w:rPr>
        <w:t>Samsung</w:t>
      </w:r>
      <w:r w:rsidR="003F19D7">
        <w:rPr>
          <w:rFonts w:eastAsia="맑은 고딕"/>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맑은 고딕"/>
          <w:bCs/>
          <w:lang w:eastAsia="ko-KR"/>
        </w:rPr>
        <w:t xml:space="preserve"> </w:t>
      </w:r>
      <w:r w:rsidR="003F19D7">
        <w:rPr>
          <w:rFonts w:eastAsia="맑은 고딕"/>
          <w:bCs/>
          <w:lang w:eastAsia="ko-KR"/>
        </w:rPr>
        <w:t>Eutelsat,</w:t>
      </w:r>
      <w:r w:rsidR="003F19D7" w:rsidRPr="003F19D7">
        <w:rPr>
          <w:rFonts w:eastAsia="맑은 고딕"/>
          <w:bCs/>
          <w:lang w:eastAsia="ko-KR"/>
        </w:rPr>
        <w:t xml:space="preserve"> </w:t>
      </w:r>
      <w:r w:rsidR="003F19D7">
        <w:rPr>
          <w:rFonts w:eastAsia="맑은 고딕"/>
          <w:bCs/>
          <w:lang w:eastAsia="ko-KR"/>
        </w:rPr>
        <w:t>Sequans</w:t>
      </w:r>
      <w:proofErr w:type="gramStart"/>
      <w:r w:rsidR="003F19D7">
        <w:rPr>
          <w:rFonts w:eastAsia="맑은 고딕"/>
          <w:bCs/>
          <w:lang w:eastAsia="ko-KR"/>
        </w:rPr>
        <w:t>]</w:t>
      </w:r>
      <w:r w:rsidR="003F19D7">
        <w:rPr>
          <w:bCs/>
        </w:rPr>
        <w:t xml:space="preserve"> </w:t>
      </w:r>
      <w:r w:rsidR="003F19D7">
        <w:t xml:space="preserve"> </w:t>
      </w:r>
      <w:r>
        <w:t>we</w:t>
      </w:r>
      <w:proofErr w:type="gramEnd"/>
      <w:r>
        <w:t xml:space="preserve"> need to discuss f</w:t>
      </w:r>
      <w:r w:rsidRPr="005F4A39">
        <w:t xml:space="preserve">irst discuss proposal 1-4. </w:t>
      </w:r>
      <w:r>
        <w:t xml:space="preserve">Therefore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proofErr w:type="gramStart"/>
      <w:r>
        <w:rPr>
          <w:bCs/>
        </w:rPr>
        <w:t>Qualcomm</w:t>
      </w:r>
      <w:r>
        <w:t xml:space="preserve"> ]</w:t>
      </w:r>
      <w:proofErr w:type="gramEnd"/>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맑은 고딕"/>
                <w:lang w:eastAsia="ko-KR"/>
              </w:rPr>
            </w:pPr>
            <w:r>
              <w:rPr>
                <w:rFonts w:eastAsia="맑은 고딕"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맑은 고딕"/>
                <w:lang w:eastAsia="ko-KR"/>
              </w:rPr>
            </w:pPr>
            <w:r w:rsidRPr="00AF346B">
              <w:rPr>
                <w:rFonts w:eastAsia="맑은 고딕" w:hint="eastAsia"/>
                <w:lang w:eastAsia="ko-KR"/>
              </w:rPr>
              <w:t>A</w:t>
            </w:r>
            <w:r w:rsidRPr="00AF346B">
              <w:rPr>
                <w:rFonts w:eastAsia="맑은 고딕"/>
                <w:lang w:eastAsia="ko-KR"/>
              </w:rPr>
              <w:t>g</w:t>
            </w:r>
            <w:r w:rsidRPr="00AF346B">
              <w:rPr>
                <w:rFonts w:eastAsia="맑은 고딕" w:hint="eastAsia"/>
                <w:lang w:eastAsia="ko-KR"/>
              </w:rPr>
              <w:t xml:space="preserve">ree </w:t>
            </w:r>
          </w:p>
        </w:tc>
      </w:tr>
      <w:tr w:rsidR="00D968B2" w:rsidRPr="00902581" w14:paraId="2A21A0EB" w14:textId="77777777" w:rsidTr="00131678">
        <w:tc>
          <w:tcPr>
            <w:tcW w:w="932" w:type="pct"/>
          </w:tcPr>
          <w:p w14:paraId="396A6168" w14:textId="4FBBCFCA"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127ACEC" w14:textId="731F46AE" w:rsidR="00D968B2" w:rsidRPr="0041240D" w:rsidRDefault="00D968B2" w:rsidP="0041240D">
            <w:pPr>
              <w:adjustRightInd w:val="0"/>
              <w:snapToGrid w:val="0"/>
              <w:spacing w:after="120"/>
              <w:rPr>
                <w:rFonts w:eastAsiaTheme="minorEastAsia"/>
                <w:lang w:eastAsia="zh-CN"/>
              </w:rPr>
            </w:pPr>
            <w:r w:rsidRPr="0041240D">
              <w:rPr>
                <w:rFonts w:eastAsiaTheme="minorEastAsia"/>
                <w:lang w:val="en-US" w:eastAsia="zh-CN"/>
              </w:rPr>
              <w:t xml:space="preserve">Support the </w:t>
            </w:r>
            <w:r w:rsidRPr="0041240D">
              <w:rPr>
                <w:rFonts w:eastAsiaTheme="minorEastAsia"/>
                <w:lang w:eastAsia="zh-CN"/>
              </w:rPr>
              <w:t>recommendation.</w:t>
            </w:r>
          </w:p>
        </w:tc>
      </w:tr>
      <w:tr w:rsidR="00D968B2" w:rsidRPr="00902581" w14:paraId="13E21465" w14:textId="77777777" w:rsidTr="00131678">
        <w:tc>
          <w:tcPr>
            <w:tcW w:w="932" w:type="pct"/>
          </w:tcPr>
          <w:p w14:paraId="2E0F92FC" w14:textId="4A57B6C8" w:rsidR="00D968B2" w:rsidRPr="007C4906" w:rsidRDefault="00927CAB"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68693D5" w14:textId="5A555A5F" w:rsidR="00D968B2" w:rsidRPr="00927CAB" w:rsidRDefault="00927CAB" w:rsidP="00927CAB">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1532E6" w:rsidRPr="00902581" w14:paraId="3540E89A" w14:textId="77777777" w:rsidTr="00131678">
        <w:tc>
          <w:tcPr>
            <w:tcW w:w="932" w:type="pct"/>
          </w:tcPr>
          <w:p w14:paraId="65803836" w14:textId="6AA43B66" w:rsidR="001532E6" w:rsidRPr="007C4906" w:rsidRDefault="001532E6" w:rsidP="001532E6">
            <w:pPr>
              <w:rPr>
                <w:rFonts w:eastAsiaTheme="minorEastAsia"/>
                <w:lang w:eastAsia="zh-CN"/>
              </w:rPr>
            </w:pPr>
            <w:r>
              <w:rPr>
                <w:rFonts w:eastAsiaTheme="minorEastAsia"/>
                <w:lang w:eastAsia="zh-CN"/>
              </w:rPr>
              <w:t>Apple</w:t>
            </w:r>
          </w:p>
        </w:tc>
        <w:tc>
          <w:tcPr>
            <w:tcW w:w="4068" w:type="pct"/>
          </w:tcPr>
          <w:p w14:paraId="02F96914" w14:textId="5A5F090B" w:rsidR="001532E6" w:rsidRPr="001532E6" w:rsidRDefault="00F60F41" w:rsidP="001532E6">
            <w:pPr>
              <w:adjustRightInd w:val="0"/>
              <w:snapToGrid w:val="0"/>
              <w:spacing w:after="120"/>
              <w:rPr>
                <w:rFonts w:eastAsiaTheme="minorEastAsia"/>
                <w:lang w:eastAsia="zh-CN"/>
              </w:rPr>
            </w:pPr>
            <w:r>
              <w:rPr>
                <w:rFonts w:eastAsiaTheme="minorEastAsia"/>
                <w:lang w:eastAsia="zh-CN"/>
              </w:rPr>
              <w:t>Support</w:t>
            </w:r>
          </w:p>
        </w:tc>
      </w:tr>
      <w:tr w:rsidR="00027F27" w:rsidRPr="00902581" w14:paraId="597F6AFB" w14:textId="77777777" w:rsidTr="00131678">
        <w:tc>
          <w:tcPr>
            <w:tcW w:w="932" w:type="pct"/>
          </w:tcPr>
          <w:p w14:paraId="31A3FAB0" w14:textId="278F551B" w:rsidR="00027F27" w:rsidRDefault="00027F27" w:rsidP="00027F27">
            <w:pPr>
              <w:rPr>
                <w:rFonts w:eastAsiaTheme="minorEastAsia"/>
                <w:lang w:eastAsia="zh-CN"/>
              </w:rPr>
            </w:pPr>
            <w:r>
              <w:rPr>
                <w:rFonts w:eastAsiaTheme="minorEastAsia" w:hint="eastAsia"/>
                <w:lang w:eastAsia="zh-CN"/>
              </w:rPr>
              <w:t>Huawei</w:t>
            </w:r>
          </w:p>
        </w:tc>
        <w:tc>
          <w:tcPr>
            <w:tcW w:w="4068" w:type="pct"/>
          </w:tcPr>
          <w:p w14:paraId="7AD50721" w14:textId="40C0AC7F" w:rsidR="00027F27" w:rsidRDefault="00027F27" w:rsidP="00027F27">
            <w:pPr>
              <w:adjustRightInd w:val="0"/>
              <w:snapToGrid w:val="0"/>
              <w:spacing w:after="120"/>
              <w:rPr>
                <w:rFonts w:eastAsiaTheme="minorEastAsia"/>
                <w:lang w:eastAsia="zh-CN"/>
              </w:rPr>
            </w:pPr>
            <w:r w:rsidRPr="00057CFD">
              <w:rPr>
                <w:rFonts w:eastAsiaTheme="minorEastAsia" w:hint="eastAsia"/>
                <w:lang w:eastAsia="zh-CN"/>
              </w:rPr>
              <w:t>S</w:t>
            </w:r>
            <w:r w:rsidRPr="00057CFD">
              <w:rPr>
                <w:rFonts w:eastAsiaTheme="minorEastAsia"/>
                <w:lang w:eastAsia="zh-CN"/>
              </w:rPr>
              <w:t>upport the</w:t>
            </w:r>
            <w:r>
              <w:rPr>
                <w:rFonts w:eastAsiaTheme="minorEastAsia"/>
                <w:lang w:eastAsia="zh-CN"/>
              </w:rPr>
              <w:t xml:space="preserve"> FL</w:t>
            </w:r>
            <w:r w:rsidRPr="00057CFD">
              <w:rPr>
                <w:rFonts w:eastAsiaTheme="minorEastAsia"/>
                <w:lang w:eastAsia="zh-CN"/>
              </w:rPr>
              <w:t xml:space="preserve"> recommendation.</w:t>
            </w:r>
          </w:p>
        </w:tc>
      </w:tr>
      <w:tr w:rsidR="000C490F" w:rsidRPr="00902581" w14:paraId="4670CA39" w14:textId="77777777" w:rsidTr="00131678">
        <w:tc>
          <w:tcPr>
            <w:tcW w:w="932" w:type="pct"/>
          </w:tcPr>
          <w:p w14:paraId="567F7E80" w14:textId="014C612C"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424E4F7" w14:textId="6A3892B9" w:rsidR="000C490F" w:rsidRPr="00057CFD" w:rsidRDefault="000C490F" w:rsidP="000C490F">
            <w:pPr>
              <w:adjustRightInd w:val="0"/>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gree in the case of </w:t>
            </w:r>
            <w:r w:rsidRPr="00CF2A91">
              <w:rPr>
                <w:rFonts w:eastAsiaTheme="minorEastAsia"/>
                <w:lang w:eastAsia="zh-CN"/>
              </w:rPr>
              <w:t>proposal 1-3</w:t>
            </w:r>
            <w:r>
              <w:rPr>
                <w:rFonts w:eastAsiaTheme="minorEastAsia"/>
                <w:lang w:eastAsia="zh-CN"/>
              </w:rPr>
              <w:t xml:space="preserve"> be supported.</w:t>
            </w:r>
          </w:p>
        </w:tc>
      </w:tr>
      <w:tr w:rsidR="00312701" w:rsidRPr="00902581" w14:paraId="3DB92087" w14:textId="77777777" w:rsidTr="00131678">
        <w:tc>
          <w:tcPr>
            <w:tcW w:w="932" w:type="pct"/>
          </w:tcPr>
          <w:p w14:paraId="50007741" w14:textId="5AC204D1" w:rsidR="00312701" w:rsidRDefault="00312701" w:rsidP="00312701">
            <w:pPr>
              <w:rPr>
                <w:rFonts w:eastAsiaTheme="minorEastAsia" w:hint="eastAsia"/>
                <w:lang w:eastAsia="zh-CN"/>
              </w:rPr>
            </w:pPr>
            <w:r>
              <w:rPr>
                <w:rFonts w:eastAsia="맑은 고딕" w:hint="eastAsia"/>
                <w:lang w:eastAsia="ko-KR"/>
              </w:rPr>
              <w:t>ETRI</w:t>
            </w:r>
          </w:p>
        </w:tc>
        <w:tc>
          <w:tcPr>
            <w:tcW w:w="4068" w:type="pct"/>
          </w:tcPr>
          <w:p w14:paraId="3CEBD0E1" w14:textId="603FA35C" w:rsidR="00312701" w:rsidRDefault="00312701" w:rsidP="00312701">
            <w:pPr>
              <w:adjustRightInd w:val="0"/>
              <w:snapToGrid w:val="0"/>
              <w:spacing w:after="120"/>
              <w:rPr>
                <w:rFonts w:eastAsiaTheme="minorEastAsia" w:hint="eastAsia"/>
                <w:lang w:eastAsia="zh-CN"/>
              </w:rPr>
            </w:pPr>
            <w:r>
              <w:rPr>
                <w:rFonts w:eastAsia="맑은 고딕" w:hint="eastAsia"/>
                <w:lang w:eastAsia="ko-KR"/>
              </w:rPr>
              <w:t>Support</w:t>
            </w: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proofErr w:type="gramStart"/>
      <w:r w:rsidR="001D3C97">
        <w:t xml:space="preserve">making </w:t>
      </w:r>
      <w:r w:rsidR="00B0588A">
        <w:t xml:space="preserve"> progress</w:t>
      </w:r>
      <w:proofErr w:type="gramEnd"/>
      <w:r w:rsidR="00B0588A">
        <w:t xml:space="preserve">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30"/>
      </w:pPr>
      <w:bookmarkStart w:id="14" w:name="_Toc55490721"/>
      <w:r w:rsidRPr="00902581">
        <w:lastRenderedPageBreak/>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6"/>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6"/>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6"/>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9F35F2" w:rsidP="007E1DA9">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2"/>
        <w:spacing w:after="0"/>
        <w:jc w:val="both"/>
      </w:pPr>
    </w:p>
    <w:p w14:paraId="3D738EFF" w14:textId="77777777" w:rsidR="00103DEF" w:rsidRPr="00902581" w:rsidRDefault="00103DEF" w:rsidP="007E1DA9">
      <w:pPr>
        <w:pStyle w:val="af2"/>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9F35F2" w:rsidP="0013699B">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2"/>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9F35F2"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w:t>
      </w:r>
      <w:proofErr w:type="gramStart"/>
      <w:r w:rsidR="00E3215E" w:rsidRPr="00902581">
        <w:rPr>
          <w:lang w:val="en-US"/>
        </w:rPr>
        <w:t>,  TAC</w:t>
      </w:r>
      <w:proofErr w:type="gramEnd"/>
      <w:r w:rsidR="00E3215E" w:rsidRPr="00902581">
        <w:rPr>
          <w:lang w:val="en-US"/>
        </w:rPr>
        <w:t xml:space="preserve">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8"/>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proofErr w:type="spellStart"/>
            <w:r w:rsidRPr="00902581">
              <w:rPr>
                <w:bCs/>
              </w:rPr>
              <w:t>CEWiT</w:t>
            </w:r>
            <w:proofErr w:type="spellEnd"/>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lastRenderedPageBreak/>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lastRenderedPageBreak/>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490722"/>
      <w:r w:rsidRPr="00902581">
        <w:lastRenderedPageBreak/>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af8"/>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2"/>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2"/>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2"/>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2"/>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2"/>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2"/>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2"/>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2"/>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2"/>
              <w:spacing w:line="256" w:lineRule="auto"/>
            </w:pPr>
            <w:r>
              <w:t>Ericsson</w:t>
            </w:r>
          </w:p>
        </w:tc>
        <w:tc>
          <w:tcPr>
            <w:tcW w:w="2790" w:type="dxa"/>
          </w:tcPr>
          <w:p w14:paraId="7DE4F7EE" w14:textId="77777777" w:rsidR="00F0617A" w:rsidRPr="00902581" w:rsidRDefault="00F0617A" w:rsidP="00F0617A">
            <w:pPr>
              <w:pStyle w:val="af2"/>
              <w:spacing w:line="256" w:lineRule="auto"/>
            </w:pPr>
            <w:r w:rsidRPr="005559DD">
              <w:t>Solution #2-2</w:t>
            </w:r>
          </w:p>
        </w:tc>
        <w:tc>
          <w:tcPr>
            <w:tcW w:w="2700" w:type="dxa"/>
          </w:tcPr>
          <w:p w14:paraId="54085E2B" w14:textId="77777777" w:rsidR="00F0617A" w:rsidRPr="00902581" w:rsidRDefault="00F0617A" w:rsidP="00F0617A">
            <w:pPr>
              <w:pStyle w:val="af2"/>
              <w:spacing w:line="256" w:lineRule="auto"/>
            </w:pPr>
          </w:p>
        </w:tc>
        <w:tc>
          <w:tcPr>
            <w:tcW w:w="2970" w:type="dxa"/>
          </w:tcPr>
          <w:p w14:paraId="6011896F" w14:textId="77777777" w:rsidR="00F0617A" w:rsidRPr="00902581" w:rsidRDefault="00F0617A" w:rsidP="00F0617A">
            <w:pPr>
              <w:pStyle w:val="af2"/>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2"/>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2"/>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2"/>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2"/>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2"/>
              <w:spacing w:line="256" w:lineRule="auto"/>
            </w:pPr>
            <w:r>
              <w:t>Apple</w:t>
            </w:r>
          </w:p>
        </w:tc>
        <w:tc>
          <w:tcPr>
            <w:tcW w:w="2790" w:type="dxa"/>
          </w:tcPr>
          <w:p w14:paraId="7F54EB5F" w14:textId="77777777" w:rsidR="0060531A" w:rsidRPr="00902581" w:rsidRDefault="0060531A" w:rsidP="0060531A">
            <w:pPr>
              <w:pStyle w:val="af2"/>
              <w:spacing w:line="256" w:lineRule="auto"/>
            </w:pPr>
            <w:r>
              <w:t>Solution 2-3</w:t>
            </w:r>
          </w:p>
        </w:tc>
        <w:tc>
          <w:tcPr>
            <w:tcW w:w="2700" w:type="dxa"/>
          </w:tcPr>
          <w:p w14:paraId="77D691AC" w14:textId="77777777" w:rsidR="0060531A" w:rsidRPr="00902581" w:rsidRDefault="0060531A" w:rsidP="0060531A">
            <w:pPr>
              <w:pStyle w:val="af2"/>
              <w:spacing w:line="256" w:lineRule="auto"/>
            </w:pPr>
          </w:p>
        </w:tc>
        <w:tc>
          <w:tcPr>
            <w:tcW w:w="2970" w:type="dxa"/>
          </w:tcPr>
          <w:p w14:paraId="7D9F5E8E" w14:textId="77777777" w:rsidR="0060531A" w:rsidRDefault="0060531A" w:rsidP="0060531A">
            <w:pPr>
              <w:pStyle w:val="af2"/>
              <w:spacing w:line="256" w:lineRule="auto"/>
            </w:pPr>
            <w:r>
              <w:t xml:space="preserve">Solution 2-1 and solution 2-2:  </w:t>
            </w:r>
          </w:p>
          <w:p w14:paraId="65FB5D27" w14:textId="77777777" w:rsidR="0060531A" w:rsidRPr="00902581" w:rsidRDefault="0060531A" w:rsidP="0060531A">
            <w:pPr>
              <w:pStyle w:val="af2"/>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2"/>
              <w:spacing w:line="256" w:lineRule="auto"/>
              <w:rPr>
                <w:rFonts w:eastAsiaTheme="minorEastAsia"/>
                <w:lang w:eastAsia="zh-CN"/>
              </w:rPr>
            </w:pPr>
            <w:r>
              <w:rPr>
                <w:rFonts w:eastAsiaTheme="minorEastAsia" w:hint="eastAsia"/>
                <w:lang w:eastAsia="zh-CN"/>
              </w:rPr>
              <w:lastRenderedPageBreak/>
              <w:t>OPPO</w:t>
            </w:r>
          </w:p>
        </w:tc>
        <w:tc>
          <w:tcPr>
            <w:tcW w:w="2790" w:type="dxa"/>
          </w:tcPr>
          <w:p w14:paraId="49730D6C"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2"/>
              <w:spacing w:line="256" w:lineRule="auto"/>
              <w:rPr>
                <w:rFonts w:eastAsiaTheme="minorEastAsia"/>
                <w:lang w:eastAsia="zh-CN"/>
              </w:rPr>
            </w:pPr>
          </w:p>
        </w:tc>
        <w:tc>
          <w:tcPr>
            <w:tcW w:w="2970" w:type="dxa"/>
          </w:tcPr>
          <w:p w14:paraId="12FFC328" w14:textId="77777777" w:rsidR="001A2B0C" w:rsidRDefault="001A2B0C" w:rsidP="001A2B0C">
            <w:pPr>
              <w:pStyle w:val="af2"/>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2"/>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2"/>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2"/>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2"/>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2"/>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2"/>
              <w:spacing w:line="256" w:lineRule="auto"/>
              <w:rPr>
                <w:rFonts w:eastAsiaTheme="minorEastAsia"/>
                <w:lang w:eastAsia="zh-CN"/>
              </w:rPr>
            </w:pPr>
          </w:p>
        </w:tc>
        <w:tc>
          <w:tcPr>
            <w:tcW w:w="2970" w:type="dxa"/>
          </w:tcPr>
          <w:p w14:paraId="4E9B3BE8" w14:textId="77777777" w:rsidR="000A3CF3" w:rsidRDefault="000A3CF3" w:rsidP="001A2B0C">
            <w:pPr>
              <w:pStyle w:val="af2"/>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2"/>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2"/>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2"/>
              <w:spacing w:line="256" w:lineRule="auto"/>
              <w:rPr>
                <w:rFonts w:eastAsiaTheme="minorEastAsia"/>
                <w:lang w:eastAsia="zh-CN"/>
              </w:rPr>
            </w:pPr>
          </w:p>
        </w:tc>
        <w:tc>
          <w:tcPr>
            <w:tcW w:w="2970" w:type="dxa"/>
          </w:tcPr>
          <w:p w14:paraId="78DE6AFB" w14:textId="2D12930B" w:rsidR="006236DE" w:rsidRDefault="006236DE" w:rsidP="006236DE">
            <w:pPr>
              <w:pStyle w:val="af2"/>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2"/>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af2"/>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2"/>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2"/>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2"/>
              <w:spacing w:line="256" w:lineRule="auto"/>
              <w:rPr>
                <w:rFonts w:eastAsiaTheme="minorEastAsia"/>
                <w:lang w:eastAsia="zh-CN"/>
              </w:rPr>
            </w:pPr>
            <w:r>
              <w:t>Samsung</w:t>
            </w:r>
          </w:p>
        </w:tc>
        <w:tc>
          <w:tcPr>
            <w:tcW w:w="2790" w:type="dxa"/>
          </w:tcPr>
          <w:p w14:paraId="1495026D" w14:textId="4483DD2B" w:rsidR="00054C98" w:rsidRDefault="00054C98" w:rsidP="00054C98">
            <w:pPr>
              <w:pStyle w:val="af2"/>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2"/>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2"/>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2"/>
              <w:spacing w:line="256" w:lineRule="auto"/>
            </w:pPr>
            <w:r>
              <w:t>Lenovo/MM</w:t>
            </w:r>
          </w:p>
        </w:tc>
        <w:tc>
          <w:tcPr>
            <w:tcW w:w="2790" w:type="dxa"/>
          </w:tcPr>
          <w:p w14:paraId="29F6B72F" w14:textId="7322172C" w:rsidR="002520AF" w:rsidRDefault="002520AF" w:rsidP="002520AF">
            <w:pPr>
              <w:pStyle w:val="af2"/>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2"/>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2"/>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2"/>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2"/>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2"/>
              <w:spacing w:line="256" w:lineRule="auto"/>
              <w:rPr>
                <w:rFonts w:eastAsiaTheme="minorEastAsia"/>
                <w:lang w:eastAsia="zh-CN"/>
              </w:rPr>
            </w:pPr>
          </w:p>
        </w:tc>
        <w:tc>
          <w:tcPr>
            <w:tcW w:w="2970" w:type="dxa"/>
          </w:tcPr>
          <w:p w14:paraId="70818868" w14:textId="287032D7" w:rsidR="00EA73B2" w:rsidRPr="00E36847" w:rsidRDefault="00EA73B2" w:rsidP="002520AF">
            <w:pPr>
              <w:pStyle w:val="af2"/>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2"/>
              <w:spacing w:line="256" w:lineRule="auto"/>
              <w:rPr>
                <w:rFonts w:eastAsiaTheme="minorEastAsia"/>
                <w:lang w:eastAsia="zh-CN"/>
              </w:rPr>
            </w:pPr>
            <w:proofErr w:type="spellStart"/>
            <w:r>
              <w:t>CEWiT</w:t>
            </w:r>
            <w:proofErr w:type="spellEnd"/>
          </w:p>
        </w:tc>
        <w:tc>
          <w:tcPr>
            <w:tcW w:w="2790" w:type="dxa"/>
          </w:tcPr>
          <w:p w14:paraId="3DFDB7AC" w14:textId="36E7E3E9" w:rsidR="001A5D5E" w:rsidRPr="00DF1428" w:rsidRDefault="001A5D5E" w:rsidP="001A5D5E">
            <w:pPr>
              <w:pStyle w:val="af2"/>
              <w:spacing w:line="256" w:lineRule="auto"/>
              <w:rPr>
                <w:lang w:val="en-US"/>
              </w:rPr>
            </w:pPr>
            <w:r>
              <w:t>Solution #2-2</w:t>
            </w:r>
          </w:p>
        </w:tc>
        <w:tc>
          <w:tcPr>
            <w:tcW w:w="2700" w:type="dxa"/>
          </w:tcPr>
          <w:p w14:paraId="497C2583" w14:textId="791F3544" w:rsidR="001A5D5E" w:rsidRDefault="001A5D5E" w:rsidP="001A5D5E">
            <w:pPr>
              <w:pStyle w:val="af2"/>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2"/>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2"/>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2"/>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2"/>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2"/>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2"/>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2"/>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2"/>
              <w:spacing w:line="256" w:lineRule="auto"/>
              <w:rPr>
                <w:rFonts w:eastAsiaTheme="minorEastAsia"/>
                <w:lang w:eastAsia="zh-CN"/>
              </w:rPr>
            </w:pPr>
          </w:p>
        </w:tc>
        <w:tc>
          <w:tcPr>
            <w:tcW w:w="2970" w:type="dxa"/>
          </w:tcPr>
          <w:p w14:paraId="50837CF8" w14:textId="77777777" w:rsidR="002A33D8" w:rsidRPr="00E36847" w:rsidRDefault="002A33D8" w:rsidP="002A33D8">
            <w:pPr>
              <w:pStyle w:val="af2"/>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2"/>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af2"/>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2"/>
              <w:spacing w:line="256" w:lineRule="auto"/>
              <w:rPr>
                <w:rFonts w:eastAsiaTheme="minorEastAsia"/>
                <w:lang w:eastAsia="zh-CN"/>
              </w:rPr>
            </w:pPr>
          </w:p>
        </w:tc>
        <w:tc>
          <w:tcPr>
            <w:tcW w:w="2970" w:type="dxa"/>
          </w:tcPr>
          <w:p w14:paraId="40D6BD54" w14:textId="77777777" w:rsidR="00926BC5" w:rsidRDefault="00926BC5" w:rsidP="00C557AE">
            <w:pPr>
              <w:pStyle w:val="af2"/>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af2"/>
              <w:spacing w:line="256" w:lineRule="auto"/>
            </w:pPr>
            <w:r>
              <w:rPr>
                <w:rFonts w:eastAsiaTheme="minorEastAsia"/>
                <w:lang w:eastAsia="zh-CN"/>
              </w:rPr>
              <w:t>Solution#2-2</w:t>
            </w:r>
          </w:p>
        </w:tc>
        <w:tc>
          <w:tcPr>
            <w:tcW w:w="2700" w:type="dxa"/>
          </w:tcPr>
          <w:p w14:paraId="1B0CB815" w14:textId="77777777" w:rsidR="008815CA" w:rsidRDefault="008815CA" w:rsidP="008E3CD7">
            <w:pPr>
              <w:pStyle w:val="af2"/>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af2"/>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af2"/>
              <w:spacing w:line="256" w:lineRule="auto"/>
              <w:rPr>
                <w:rFonts w:eastAsiaTheme="minorEastAsia"/>
                <w:lang w:eastAsia="zh-CN"/>
              </w:rPr>
            </w:pPr>
            <w:r>
              <w:rPr>
                <w:rFonts w:eastAsia="맑은 고딕" w:hint="eastAsia"/>
                <w:lang w:eastAsia="ko-KR"/>
              </w:rPr>
              <w:t>ETRI</w:t>
            </w:r>
          </w:p>
        </w:tc>
        <w:tc>
          <w:tcPr>
            <w:tcW w:w="2790" w:type="dxa"/>
          </w:tcPr>
          <w:p w14:paraId="3250129F" w14:textId="0892E88B" w:rsidR="00645E03" w:rsidRDefault="00645E03" w:rsidP="00645E03">
            <w:pPr>
              <w:pStyle w:val="af2"/>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af2"/>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af2"/>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af2"/>
              <w:spacing w:line="256" w:lineRule="auto"/>
            </w:pPr>
            <w:r>
              <w:t xml:space="preserve">Fraunhofer IIS, </w:t>
            </w:r>
          </w:p>
          <w:p w14:paraId="6A157C66" w14:textId="31125E89" w:rsidR="003A01C6" w:rsidRDefault="003A01C6" w:rsidP="003A01C6">
            <w:pPr>
              <w:pStyle w:val="af2"/>
              <w:spacing w:line="256" w:lineRule="auto"/>
              <w:rPr>
                <w:rFonts w:eastAsia="맑은 고딕"/>
                <w:lang w:eastAsia="ko-KR"/>
              </w:rPr>
            </w:pPr>
            <w:r>
              <w:t>Fraunhofer HHI</w:t>
            </w:r>
          </w:p>
        </w:tc>
        <w:tc>
          <w:tcPr>
            <w:tcW w:w="2790" w:type="dxa"/>
          </w:tcPr>
          <w:p w14:paraId="55524359" w14:textId="28C1861D" w:rsidR="003A01C6" w:rsidRDefault="003A01C6" w:rsidP="003A01C6">
            <w:pPr>
              <w:pStyle w:val="af2"/>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af2"/>
              <w:spacing w:line="256" w:lineRule="auto"/>
              <w:rPr>
                <w:rFonts w:eastAsiaTheme="minorEastAsia"/>
                <w:lang w:eastAsia="zh-CN"/>
              </w:rPr>
            </w:pPr>
            <w:r>
              <w:t>Solution #2-3</w:t>
            </w:r>
          </w:p>
        </w:tc>
        <w:tc>
          <w:tcPr>
            <w:tcW w:w="2970" w:type="dxa"/>
          </w:tcPr>
          <w:p w14:paraId="0EEC5BD4" w14:textId="52C9EC8B" w:rsidR="003A01C6" w:rsidRDefault="003A01C6" w:rsidP="003A01C6">
            <w:pPr>
              <w:pStyle w:val="af2"/>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af2"/>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af2"/>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af2"/>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af2"/>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af2"/>
              <w:spacing w:line="256" w:lineRule="auto"/>
            </w:pPr>
            <w:r>
              <w:t>Nokia, Nokia Shanghai Bell</w:t>
            </w:r>
          </w:p>
        </w:tc>
        <w:tc>
          <w:tcPr>
            <w:tcW w:w="2790" w:type="dxa"/>
          </w:tcPr>
          <w:p w14:paraId="4825FB37" w14:textId="65BC3CA7" w:rsidR="008E3CD7" w:rsidRPr="005559DD" w:rsidRDefault="008E3CD7" w:rsidP="008E3CD7">
            <w:pPr>
              <w:pStyle w:val="af2"/>
              <w:spacing w:line="256" w:lineRule="auto"/>
            </w:pPr>
            <w:r>
              <w:t>We prefer #2-3 closed loop TA update in connected mode.</w:t>
            </w:r>
          </w:p>
        </w:tc>
        <w:tc>
          <w:tcPr>
            <w:tcW w:w="2700" w:type="dxa"/>
          </w:tcPr>
          <w:p w14:paraId="742345B1" w14:textId="016FBBCC" w:rsidR="008E3CD7" w:rsidRDefault="008E3CD7" w:rsidP="008E3CD7">
            <w:pPr>
              <w:pStyle w:val="af2"/>
              <w:spacing w:line="256" w:lineRule="auto"/>
            </w:pPr>
            <w:r>
              <w:t xml:space="preserve">Combined open and closed loop #2-2 can be considered, if TA has been initially calculated based on GNSS and </w:t>
            </w:r>
            <w:r>
              <w:lastRenderedPageBreak/>
              <w:t xml:space="preserve">in RRC connected mode is </w:t>
            </w:r>
            <w:proofErr w:type="spellStart"/>
            <w:r>
              <w:t>beeing</w:t>
            </w:r>
            <w:proofErr w:type="spellEnd"/>
            <w:r>
              <w:t xml:space="preserve"> updated. FFS on how to avoid misalignment and </w:t>
            </w:r>
            <w:proofErr w:type="spellStart"/>
            <w:r>
              <w:t>discuntinuity</w:t>
            </w:r>
            <w:proofErr w:type="spellEnd"/>
            <w:r>
              <w:t xml:space="preserve"> between the two procedure parts.</w:t>
            </w:r>
          </w:p>
        </w:tc>
        <w:tc>
          <w:tcPr>
            <w:tcW w:w="2970" w:type="dxa"/>
          </w:tcPr>
          <w:p w14:paraId="083599E8" w14:textId="77777777" w:rsidR="008E3CD7" w:rsidRDefault="008E3CD7" w:rsidP="008E3CD7">
            <w:pPr>
              <w:pStyle w:val="af2"/>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af2"/>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af2"/>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af2"/>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af2"/>
              <w:spacing w:line="256" w:lineRule="auto"/>
              <w:rPr>
                <w:rFonts w:eastAsia="MS Mincho"/>
                <w:lang w:eastAsia="ja-JP"/>
              </w:rPr>
            </w:pPr>
            <w:r w:rsidRPr="3A0F8F2F">
              <w:rPr>
                <w:rFonts w:eastAsia="MS Mincho"/>
                <w:lang w:eastAsia="ja-JP"/>
              </w:rPr>
              <w:t>Solution #2-2</w:t>
            </w:r>
          </w:p>
          <w:p w14:paraId="196E7344" w14:textId="77777777" w:rsidR="007F5EDE" w:rsidRPr="00390831" w:rsidRDefault="007F5EDE" w:rsidP="004110E0">
            <w:pPr>
              <w:pStyle w:val="af2"/>
              <w:spacing w:line="256" w:lineRule="auto"/>
              <w:rPr>
                <w:rFonts w:eastAsia="MS Mincho"/>
                <w:lang w:eastAsia="ja-JP"/>
              </w:rPr>
            </w:pPr>
            <w:r>
              <w:rPr>
                <w:rFonts w:eastAsia="MS Mincho" w:hint="eastAsia"/>
                <w:lang w:eastAsia="ja-JP"/>
              </w:rPr>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af2"/>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af2"/>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af2"/>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af2"/>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af2"/>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af2"/>
              <w:spacing w:line="256" w:lineRule="auto"/>
              <w:rPr>
                <w:rFonts w:eastAsiaTheme="minorEastAsia"/>
                <w:lang w:eastAsia="zh-CN"/>
              </w:rPr>
            </w:pPr>
          </w:p>
        </w:tc>
        <w:tc>
          <w:tcPr>
            <w:tcW w:w="2790" w:type="dxa"/>
          </w:tcPr>
          <w:p w14:paraId="2D12AA1C" w14:textId="77777777" w:rsidR="004110E0" w:rsidRDefault="004110E0" w:rsidP="004110E0">
            <w:pPr>
              <w:pStyle w:val="af2"/>
              <w:spacing w:line="256" w:lineRule="auto"/>
              <w:rPr>
                <w:rFonts w:eastAsia="MS Mincho"/>
                <w:lang w:eastAsia="ja-JP"/>
              </w:rPr>
            </w:pPr>
          </w:p>
        </w:tc>
        <w:tc>
          <w:tcPr>
            <w:tcW w:w="2700" w:type="dxa"/>
          </w:tcPr>
          <w:p w14:paraId="4014CC10" w14:textId="77777777" w:rsidR="004110E0" w:rsidRDefault="004110E0" w:rsidP="004110E0">
            <w:pPr>
              <w:pStyle w:val="af2"/>
              <w:spacing w:line="256" w:lineRule="auto"/>
              <w:rPr>
                <w:rFonts w:eastAsiaTheme="minorEastAsia"/>
                <w:lang w:eastAsia="zh-CN"/>
              </w:rPr>
            </w:pPr>
          </w:p>
        </w:tc>
        <w:tc>
          <w:tcPr>
            <w:tcW w:w="2970" w:type="dxa"/>
          </w:tcPr>
          <w:p w14:paraId="78E55E1F" w14:textId="77777777" w:rsidR="004110E0" w:rsidRDefault="004110E0" w:rsidP="004110E0">
            <w:pPr>
              <w:pStyle w:val="af2"/>
              <w:spacing w:line="256" w:lineRule="auto"/>
              <w:rPr>
                <w:rFonts w:eastAsiaTheme="minorEastAsia"/>
                <w:lang w:eastAsia="zh-CN"/>
              </w:rPr>
            </w:pPr>
          </w:p>
        </w:tc>
      </w:tr>
    </w:tbl>
    <w:p w14:paraId="4FFF8875" w14:textId="77777777" w:rsidR="00C878C0" w:rsidRDefault="00C878C0" w:rsidP="00C878C0">
      <w:pPr>
        <w:pStyle w:val="30"/>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af2"/>
        <w:spacing w:line="252" w:lineRule="auto"/>
      </w:pPr>
      <w:r w:rsidRPr="00A10342">
        <w:rPr>
          <w:sz w:val="22"/>
          <w:lang w:val="en-US"/>
        </w:rPr>
        <w:t xml:space="preserve">For TA update in connected </w:t>
      </w:r>
      <w:proofErr w:type="gramStart"/>
      <w:r w:rsidRPr="00A10342">
        <w:rPr>
          <w:sz w:val="22"/>
          <w:lang w:val="en-US"/>
        </w:rPr>
        <w:t xml:space="preserve">mode </w:t>
      </w:r>
      <w:r>
        <w:rPr>
          <w:sz w:val="22"/>
          <w:lang w:val="en-US"/>
        </w:rPr>
        <w:t>,</w:t>
      </w:r>
      <w:proofErr w:type="gramEnd"/>
      <w:r>
        <w:rPr>
          <w:sz w:val="22"/>
          <w:lang w:val="en-US"/>
        </w:rPr>
        <w:t xml:space="preserve">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af2"/>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af2"/>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af2"/>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af2"/>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af2"/>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af2"/>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af2"/>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af2"/>
              <w:spacing w:line="252" w:lineRule="auto"/>
              <w:rPr>
                <w:rFonts w:eastAsiaTheme="minorEastAsia"/>
                <w:lang w:val="de-DE" w:eastAsia="zh-CN"/>
              </w:rPr>
            </w:pPr>
            <w:r w:rsidRPr="00A10342">
              <w:rPr>
                <w:rFonts w:eastAsiaTheme="minorEastAsia" w:hint="eastAsia"/>
                <w:lang w:val="en-US" w:eastAsia="zh-CN"/>
              </w:rPr>
              <w:t>Z</w:t>
            </w:r>
            <w:r w:rsidRPr="00A10342">
              <w:rPr>
                <w:rFonts w:eastAsiaTheme="minorEastAsia"/>
                <w:lang w:val="en-US"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r w:rsidR="00F4697D" w:rsidRPr="00F4697D">
              <w:rPr>
                <w:lang w:val="de-DE"/>
              </w:rPr>
              <w:t>CEWiT,</w:t>
            </w:r>
            <w:r w:rsidR="00F4697D" w:rsidRPr="00F4697D">
              <w:rPr>
                <w:rFonts w:eastAsiaTheme="minorEastAsia" w:hint="eastAsia"/>
                <w:lang w:val="de-DE" w:eastAsia="zh-CN"/>
              </w:rPr>
              <w:t xml:space="preserve"> Spreadtrum</w:t>
            </w:r>
          </w:p>
          <w:p w14:paraId="7869BFD6" w14:textId="0EF20294" w:rsidR="00545ACC" w:rsidRPr="00F4697D" w:rsidRDefault="00545ACC" w:rsidP="0081166B">
            <w:pPr>
              <w:pStyle w:val="af2"/>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af2"/>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af2"/>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af2"/>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af2"/>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xml:space="preserve">, </w:t>
            </w:r>
            <w:proofErr w:type="spellStart"/>
            <w:r w:rsidRPr="007533AB">
              <w:rPr>
                <w:rFonts w:eastAsiaTheme="minorEastAsia"/>
                <w:lang w:val="en-US" w:eastAsia="zh-CN"/>
              </w:rPr>
              <w:t>InterDigital</w:t>
            </w:r>
            <w:proofErr w:type="spellEnd"/>
            <w:r w:rsidRPr="007533AB">
              <w:rPr>
                <w:rFonts w:eastAsiaTheme="minorEastAsia"/>
                <w:lang w:val="en-US" w:eastAsia="zh-CN"/>
              </w:rPr>
              <w:t>, Qualcomm,</w:t>
            </w:r>
            <w:r w:rsidRPr="007533AB">
              <w:rPr>
                <w:rFonts w:eastAsiaTheme="minorEastAsia" w:hint="eastAsia"/>
                <w:lang w:val="en-US" w:eastAsia="zh-CN"/>
              </w:rPr>
              <w:t xml:space="preserve"> v</w:t>
            </w:r>
            <w:r w:rsidRPr="007533AB">
              <w:rPr>
                <w:rFonts w:eastAsiaTheme="minorEastAsia"/>
                <w:lang w:val="en-US" w:eastAsia="zh-CN"/>
              </w:rPr>
              <w:t xml:space="preserve">ivo, </w:t>
            </w:r>
            <w:proofErr w:type="spellStart"/>
            <w:r w:rsidRPr="007533AB">
              <w:rPr>
                <w:lang w:val="en-US"/>
              </w:rPr>
              <w:t>Fraunhofer</w:t>
            </w:r>
            <w:proofErr w:type="spellEnd"/>
            <w:r w:rsidRPr="007533AB">
              <w:rPr>
                <w:lang w:val="en-US"/>
              </w:rPr>
              <w:t xml:space="preserve"> IIS, </w:t>
            </w:r>
            <w:r>
              <w:t xml:space="preserve">Fraunhofer HHI, </w:t>
            </w:r>
            <w:r>
              <w:rPr>
                <w:rFonts w:eastAsia="맑은 고딕" w:hint="eastAsia"/>
                <w:lang w:eastAsia="ko-KR"/>
              </w:rPr>
              <w:t>ETRI</w:t>
            </w:r>
            <w:r>
              <w:rPr>
                <w:rFonts w:eastAsia="맑은 고딕"/>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proofErr w:type="spellStart"/>
            <w:r w:rsidR="00F4697D">
              <w:t>CEWiT</w:t>
            </w:r>
            <w:proofErr w:type="spellEnd"/>
            <w:r w:rsidR="00F4697D">
              <w:t xml:space="preserve">,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w:t>
            </w:r>
            <w:proofErr w:type="spellStart"/>
            <w:r w:rsidR="00F4697D">
              <w:rPr>
                <w:rFonts w:eastAsiaTheme="minorEastAsia" w:hint="eastAsia"/>
                <w:lang w:eastAsia="zh-CN"/>
              </w:rPr>
              <w:t>Spreadtrum</w:t>
            </w:r>
            <w:proofErr w:type="spellEnd"/>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af2"/>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af2"/>
              <w:spacing w:line="252" w:lineRule="auto"/>
            </w:pPr>
            <w:r>
              <w:rPr>
                <w:rFonts w:eastAsiaTheme="minorEastAsia"/>
                <w:lang w:eastAsia="zh-CN"/>
              </w:rPr>
              <w:t>MediaTek,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af2"/>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af2"/>
              <w:spacing w:line="252" w:lineRule="auto"/>
            </w:pPr>
            <w:r>
              <w:t>Apple</w:t>
            </w:r>
          </w:p>
          <w:p w14:paraId="1A0D50C5" w14:textId="3795AF31" w:rsidR="00545ACC" w:rsidRDefault="00545ACC" w:rsidP="0081166B">
            <w:pPr>
              <w:pStyle w:val="af2"/>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af2"/>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af2"/>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af2"/>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af2"/>
              <w:spacing w:line="256" w:lineRule="auto"/>
            </w:pPr>
            <w:r>
              <w:rPr>
                <w:rFonts w:eastAsiaTheme="minorEastAsia"/>
                <w:lang w:eastAsia="zh-CN"/>
              </w:rPr>
              <w:t xml:space="preserve">Vivo, </w:t>
            </w:r>
            <w:r>
              <w:t xml:space="preserve">Fraunhofer IIS, Fraunhofer HHI, </w:t>
            </w:r>
            <w:r>
              <w:rPr>
                <w:rFonts w:eastAsia="맑은 고딕" w:hint="eastAsia"/>
                <w:lang w:eastAsia="ko-KR"/>
              </w:rPr>
              <w:t>ETRI</w:t>
            </w:r>
            <w:r>
              <w:rPr>
                <w:rFonts w:eastAsia="맑은 고딕"/>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af2"/>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af2"/>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af2"/>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lastRenderedPageBreak/>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9F35F2" w:rsidP="009C16E2">
            <w:pPr>
              <w:pStyle w:val="af2"/>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af2"/>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맑은 고딕"/>
                <w:lang w:eastAsia="ko-KR"/>
              </w:rPr>
            </w:pPr>
            <w:r>
              <w:rPr>
                <w:rFonts w:eastAsia="맑은 고딕"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think, with consistency of other proposals about drift rate, we suggest to add "FFS: whether to support Solution #2-3". Then, RAN1 can further discuss the benefit </w:t>
            </w:r>
            <w:proofErr w:type="spellStart"/>
            <w:r w:rsidRPr="00AF346B">
              <w:rPr>
                <w:rFonts w:eastAsiaTheme="minorEastAsia"/>
                <w:lang w:eastAsia="zh-CN"/>
              </w:rPr>
              <w:t>ofsignalling</w:t>
            </w:r>
            <w:proofErr w:type="spellEnd"/>
            <w:r w:rsidRPr="00AF346B">
              <w:rPr>
                <w:rFonts w:eastAsiaTheme="minorEastAsia"/>
                <w:lang w:eastAsia="zh-CN"/>
              </w:rPr>
              <w:t xml:space="preserve">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to </w:t>
            </w:r>
            <w:r w:rsidR="00CC02EF">
              <w:rPr>
                <w:rFonts w:eastAsiaTheme="minorEastAsia"/>
                <w:lang w:eastAsia="zh-CN"/>
              </w:rPr>
              <w:t xml:space="preserve">revise the FFS part as “FFS: </w:t>
            </w:r>
            <w:r w:rsidR="00B535A0">
              <w:rPr>
                <w:rFonts w:eastAsiaTheme="minorEastAsia"/>
                <w:lang w:eastAsia="zh-CN"/>
              </w:rPr>
              <w:t>timing control details”.</w:t>
            </w:r>
          </w:p>
        </w:tc>
      </w:tr>
      <w:tr w:rsidR="0041240D" w:rsidRPr="00902581" w14:paraId="2B1CCA2C" w14:textId="77777777" w:rsidTr="00131678">
        <w:tc>
          <w:tcPr>
            <w:tcW w:w="932" w:type="pct"/>
          </w:tcPr>
          <w:p w14:paraId="3F270C84" w14:textId="646A709F" w:rsidR="0041240D" w:rsidRPr="007C4906" w:rsidRDefault="0041240D" w:rsidP="0041240D">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817FB9E" w14:textId="626F7DBE" w:rsidR="0041240D" w:rsidRPr="007C4906" w:rsidRDefault="0041240D" w:rsidP="0041240D">
            <w:pPr>
              <w:pStyle w:val="af6"/>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 xml:space="preserve">upport but suggest to remove FFS pat at this stage. </w:t>
            </w:r>
          </w:p>
        </w:tc>
      </w:tr>
      <w:tr w:rsidR="00CA77EB" w:rsidRPr="00902581" w14:paraId="1B752CE0" w14:textId="77777777" w:rsidTr="00131678">
        <w:tc>
          <w:tcPr>
            <w:tcW w:w="932" w:type="pct"/>
          </w:tcPr>
          <w:p w14:paraId="3BEBCFE7" w14:textId="732B05E4" w:rsidR="00CA77EB" w:rsidRDefault="00CA77EB" w:rsidP="0041240D">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093A6DC" w14:textId="53BC4996" w:rsidR="00CA77EB" w:rsidRPr="00CA77EB" w:rsidRDefault="00CA77EB" w:rsidP="00CA77EB">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 since details and corresponding collision issue should be definitely discussed.</w:t>
            </w:r>
          </w:p>
        </w:tc>
      </w:tr>
      <w:tr w:rsidR="001532E6" w:rsidRPr="00902581" w14:paraId="64F14B47" w14:textId="77777777" w:rsidTr="00131678">
        <w:tc>
          <w:tcPr>
            <w:tcW w:w="932" w:type="pct"/>
          </w:tcPr>
          <w:p w14:paraId="5DF5530A" w14:textId="6D9CFBA5" w:rsidR="001532E6" w:rsidRDefault="001532E6" w:rsidP="001532E6">
            <w:pPr>
              <w:rPr>
                <w:rFonts w:eastAsiaTheme="minorEastAsia"/>
                <w:lang w:eastAsia="zh-CN"/>
              </w:rPr>
            </w:pPr>
            <w:r>
              <w:rPr>
                <w:rFonts w:eastAsiaTheme="minorEastAsia"/>
                <w:lang w:eastAsia="zh-CN"/>
              </w:rPr>
              <w:t>Apple</w:t>
            </w:r>
          </w:p>
        </w:tc>
        <w:tc>
          <w:tcPr>
            <w:tcW w:w="4068" w:type="pct"/>
          </w:tcPr>
          <w:p w14:paraId="382D2095" w14:textId="3D18DB7C" w:rsidR="00B70968" w:rsidRDefault="00B70968" w:rsidP="001532E6">
            <w:pPr>
              <w:adjustRightInd w:val="0"/>
              <w:snapToGrid w:val="0"/>
              <w:spacing w:after="120"/>
              <w:rPr>
                <w:rFonts w:eastAsiaTheme="minorEastAsia"/>
                <w:lang w:eastAsia="zh-CN"/>
              </w:rPr>
            </w:pPr>
            <w:r>
              <w:rPr>
                <w:rFonts w:eastAsiaTheme="minorEastAsia"/>
                <w:lang w:eastAsia="zh-CN"/>
              </w:rPr>
              <w:t xml:space="preserve">We have a question about this proposal. </w:t>
            </w:r>
          </w:p>
          <w:p w14:paraId="5DC7B6FB" w14:textId="7F854ECE" w:rsidR="001532E6" w:rsidRDefault="001532E6" w:rsidP="001532E6">
            <w:pPr>
              <w:adjustRightInd w:val="0"/>
              <w:snapToGrid w:val="0"/>
              <w:spacing w:after="120"/>
              <w:rPr>
                <w:rFonts w:eastAsiaTheme="minorEastAsia"/>
                <w:lang w:eastAsia="zh-CN"/>
              </w:rPr>
            </w:pPr>
            <w:r>
              <w:rPr>
                <w:rFonts w:eastAsiaTheme="minorEastAsia"/>
                <w:lang w:eastAsia="zh-CN"/>
              </w:rPr>
              <w:t xml:space="preserve">Based on the existing agreement, a UE only in RRC_IDLE and RRC_INACTIVE states is required to support UE specific TA calculation. It is still open whether a UE in RRC_CONNECTED state is required to support UE specific TA calculation. </w:t>
            </w:r>
          </w:p>
          <w:p w14:paraId="277F97DA" w14:textId="5A5E550D" w:rsidR="001532E6" w:rsidRDefault="001532E6" w:rsidP="001532E6">
            <w:pPr>
              <w:adjustRightInd w:val="0"/>
              <w:snapToGrid w:val="0"/>
              <w:spacing w:after="120"/>
              <w:rPr>
                <w:rFonts w:eastAsiaTheme="minorEastAsia"/>
                <w:lang w:eastAsia="zh-CN"/>
              </w:rPr>
            </w:pPr>
            <w:r>
              <w:rPr>
                <w:rFonts w:eastAsiaTheme="minorEastAsia"/>
                <w:lang w:eastAsia="zh-CN"/>
              </w:rPr>
              <w:t xml:space="preserve">If a UE applies the UE specific TA calculated in RRC_IDLE or RRC_INACTIVE, then this UE specific TA is not accurate or may be out-dated. </w:t>
            </w:r>
            <w:r w:rsidR="00B70968">
              <w:rPr>
                <w:rFonts w:eastAsiaTheme="minorEastAsia"/>
                <w:lang w:eastAsia="zh-CN"/>
              </w:rPr>
              <w:t>How do we achieve</w:t>
            </w:r>
            <w:r>
              <w:rPr>
                <w:rFonts w:eastAsiaTheme="minorEastAsia"/>
                <w:lang w:eastAsia="zh-CN"/>
              </w:rPr>
              <w:t xml:space="preserve"> the </w:t>
            </w:r>
            <w:r w:rsidR="00B70968">
              <w:rPr>
                <w:rFonts w:eastAsiaTheme="minorEastAsia"/>
                <w:lang w:eastAsia="zh-CN"/>
              </w:rPr>
              <w:t xml:space="preserve">good </w:t>
            </w:r>
            <w:r>
              <w:rPr>
                <w:rFonts w:eastAsiaTheme="minorEastAsia"/>
                <w:lang w:eastAsia="zh-CN"/>
              </w:rPr>
              <w:t>performance from combination of both open and closed control loops</w:t>
            </w:r>
            <w:r w:rsidR="00B70968">
              <w:rPr>
                <w:rFonts w:eastAsiaTheme="minorEastAsia"/>
                <w:lang w:eastAsia="zh-CN"/>
              </w:rPr>
              <w:t>?</w:t>
            </w:r>
          </w:p>
        </w:tc>
      </w:tr>
      <w:tr w:rsidR="00027F27" w:rsidRPr="00902581" w14:paraId="59208E56" w14:textId="77777777" w:rsidTr="00131678">
        <w:tc>
          <w:tcPr>
            <w:tcW w:w="932" w:type="pct"/>
          </w:tcPr>
          <w:p w14:paraId="38EB7614" w14:textId="5DC443DF" w:rsidR="00027F27" w:rsidRDefault="00027F27" w:rsidP="00027F27">
            <w:pPr>
              <w:rPr>
                <w:rFonts w:eastAsiaTheme="minorEastAsia"/>
                <w:lang w:eastAsia="zh-CN"/>
              </w:rPr>
            </w:pPr>
            <w:r>
              <w:rPr>
                <w:rFonts w:eastAsiaTheme="minorEastAsia"/>
                <w:lang w:eastAsia="zh-CN"/>
              </w:rPr>
              <w:t>Huawei</w:t>
            </w:r>
          </w:p>
        </w:tc>
        <w:tc>
          <w:tcPr>
            <w:tcW w:w="4068" w:type="pct"/>
          </w:tcPr>
          <w:p w14:paraId="3C1DAA71" w14:textId="4D6CACA2" w:rsidR="00027F27" w:rsidRDefault="00027F27" w:rsidP="00027F27">
            <w:pPr>
              <w:adjustRightInd w:val="0"/>
              <w:snapToGrid w:val="0"/>
              <w:spacing w:after="120"/>
              <w:rPr>
                <w:rFonts w:eastAsiaTheme="minorEastAsia"/>
                <w:lang w:eastAsia="zh-CN"/>
              </w:rPr>
            </w:pPr>
            <w:r w:rsidRPr="006069ED">
              <w:rPr>
                <w:rFonts w:eastAsiaTheme="minorEastAsia" w:hint="eastAsia"/>
                <w:lang w:eastAsia="zh-CN"/>
              </w:rPr>
              <w:t>S</w:t>
            </w:r>
            <w:r w:rsidRPr="006069ED">
              <w:rPr>
                <w:rFonts w:eastAsiaTheme="minorEastAsia"/>
                <w:lang w:eastAsia="zh-CN"/>
              </w:rPr>
              <w:t>upport</w:t>
            </w:r>
            <w:r>
              <w:rPr>
                <w:rFonts w:eastAsiaTheme="minorEastAsia"/>
                <w:lang w:eastAsia="zh-CN"/>
              </w:rPr>
              <w:t xml:space="preserve"> the main bullet. The FFS point is not clear to us hence we suggest to remove it.</w:t>
            </w:r>
          </w:p>
        </w:tc>
      </w:tr>
      <w:tr w:rsidR="000C490F" w:rsidRPr="004C4879" w14:paraId="3731212B" w14:textId="77777777" w:rsidTr="004C4879">
        <w:tc>
          <w:tcPr>
            <w:tcW w:w="932" w:type="pct"/>
          </w:tcPr>
          <w:p w14:paraId="016B3E26" w14:textId="77777777" w:rsidR="000C490F" w:rsidRDefault="000C490F" w:rsidP="004C4879">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3BE79D" w14:textId="77777777" w:rsidR="000C490F" w:rsidRPr="004C4879" w:rsidRDefault="000C490F" w:rsidP="004C4879">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The</w:t>
            </w:r>
            <w:r>
              <w:rPr>
                <w:rFonts w:eastAsiaTheme="minorEastAsia"/>
                <w:lang w:eastAsia="zh-CN"/>
              </w:rPr>
              <w:t xml:space="preserve"> detailed formula for </w:t>
            </w:r>
            <w:r w:rsidRPr="00CA67AF">
              <w:rPr>
                <w:rFonts w:eastAsiaTheme="minorEastAsia"/>
                <w:lang w:eastAsia="zh-CN"/>
              </w:rPr>
              <w:t>combination of both open and closed control loops</w:t>
            </w:r>
            <w:r>
              <w:rPr>
                <w:rFonts w:eastAsiaTheme="minorEastAsia"/>
                <w:lang w:eastAsia="zh-CN"/>
              </w:rPr>
              <w:t xml:space="preserve"> needs more study.</w:t>
            </w:r>
          </w:p>
        </w:tc>
      </w:tr>
      <w:tr w:rsidR="00312701" w:rsidRPr="00902581" w14:paraId="254FCCA9" w14:textId="77777777" w:rsidTr="00131678">
        <w:tc>
          <w:tcPr>
            <w:tcW w:w="932" w:type="pct"/>
          </w:tcPr>
          <w:p w14:paraId="1431503D" w14:textId="23E8E6D3" w:rsidR="00312701" w:rsidRPr="000C490F" w:rsidRDefault="00312701" w:rsidP="00312701">
            <w:pPr>
              <w:rPr>
                <w:rFonts w:eastAsiaTheme="minorEastAsia"/>
                <w:lang w:eastAsia="zh-CN"/>
              </w:rPr>
            </w:pPr>
            <w:r>
              <w:rPr>
                <w:rFonts w:eastAsia="맑은 고딕" w:hint="eastAsia"/>
                <w:lang w:eastAsia="ko-KR"/>
              </w:rPr>
              <w:t>ETRI</w:t>
            </w:r>
          </w:p>
        </w:tc>
        <w:tc>
          <w:tcPr>
            <w:tcW w:w="4068" w:type="pct"/>
          </w:tcPr>
          <w:p w14:paraId="42DFF892" w14:textId="38EBE47A" w:rsidR="00312701" w:rsidRPr="006069ED" w:rsidRDefault="00312701" w:rsidP="00312701">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w:t>
            </w:r>
            <w:bookmarkStart w:id="17" w:name="_GoBack"/>
            <w:bookmarkEnd w:id="17"/>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1"/>
        <w:rPr>
          <w:rFonts w:ascii="Times New Roman" w:hAnsi="Times New Roman"/>
        </w:rPr>
      </w:pPr>
      <w:bookmarkStart w:id="18" w:name="_Toc55490724"/>
      <w:r w:rsidRPr="00902581">
        <w:rPr>
          <w:rFonts w:ascii="Times New Roman" w:hAnsi="Times New Roman"/>
        </w:rPr>
        <w:lastRenderedPageBreak/>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8"/>
    </w:p>
    <w:p w14:paraId="123129AE" w14:textId="77777777" w:rsidR="005E5946" w:rsidRPr="00902581" w:rsidRDefault="00127863" w:rsidP="005E5946">
      <w:pPr>
        <w:keepNext/>
        <w:keepLines/>
        <w:numPr>
          <w:ilvl w:val="1"/>
          <w:numId w:val="1"/>
        </w:numPr>
        <w:spacing w:before="180"/>
        <w:outlineLvl w:val="1"/>
        <w:rPr>
          <w:sz w:val="32"/>
        </w:rPr>
      </w:pPr>
      <w:bookmarkStart w:id="19" w:name="_Toc55490725"/>
      <w:r w:rsidRPr="00902581">
        <w:rPr>
          <w:sz w:val="32"/>
        </w:rPr>
        <w:t>Issue#</w:t>
      </w:r>
      <w:r w:rsidR="00CB3C2D" w:rsidRPr="00902581">
        <w:rPr>
          <w:sz w:val="32"/>
        </w:rPr>
        <w:t>3</w:t>
      </w:r>
      <w:r w:rsidR="005E5946" w:rsidRPr="00902581">
        <w:rPr>
          <w:sz w:val="32"/>
        </w:rPr>
        <w:t>: UL Frequency adjustment for UE in RRC idle/inactive mode</w:t>
      </w:r>
      <w:bookmarkEnd w:id="19"/>
    </w:p>
    <w:p w14:paraId="0318ADF0" w14:textId="77777777" w:rsidR="005E5946" w:rsidRPr="00902581" w:rsidRDefault="005E5946" w:rsidP="005E5946">
      <w:pPr>
        <w:keepNext/>
        <w:keepLines/>
        <w:numPr>
          <w:ilvl w:val="2"/>
          <w:numId w:val="1"/>
        </w:numPr>
        <w:spacing w:before="120"/>
        <w:outlineLvl w:val="2"/>
        <w:rPr>
          <w:sz w:val="28"/>
        </w:rPr>
      </w:pPr>
      <w:bookmarkStart w:id="20" w:name="_Toc55490726"/>
      <w:r w:rsidRPr="00902581">
        <w:rPr>
          <w:sz w:val="28"/>
        </w:rPr>
        <w:t>Background</w:t>
      </w:r>
      <w:bookmarkEnd w:id="20"/>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8"/>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lastRenderedPageBreak/>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8"/>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lastRenderedPageBreak/>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6"/>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21" w:name="_Toc55490727"/>
      <w:r w:rsidRPr="00902581">
        <w:t>Companies views</w:t>
      </w:r>
      <w:bookmarkEnd w:id="21"/>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af8"/>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57973BF6" w14:textId="55668B9A" w:rsidR="00054C98" w:rsidRPr="00054C98" w:rsidRDefault="00054C98" w:rsidP="007D3BF9">
            <w:pPr>
              <w:rPr>
                <w:rFonts w:eastAsia="맑은 고딕"/>
                <w:lang w:eastAsia="ko-KR"/>
              </w:rPr>
            </w:pPr>
            <w:r>
              <w:rPr>
                <w:rFonts w:eastAsia="맑은 고딕" w:hint="eastAsia"/>
                <w:lang w:eastAsia="ko-KR"/>
              </w:rPr>
              <w:t xml:space="preserve">Support in principle. </w:t>
            </w:r>
            <w:r>
              <w:rPr>
                <w:rFonts w:eastAsia="맑은 고딕"/>
                <w:lang w:eastAsia="ko-KR"/>
              </w:rPr>
              <w:t xml:space="preserve">We would like to clarify this proposal does not mean that </w:t>
            </w:r>
            <w:proofErr w:type="spellStart"/>
            <w:r w:rsidRPr="00054C98">
              <w:rPr>
                <w:rFonts w:eastAsia="맑은 고딕"/>
                <w:lang w:eastAsia="ko-KR"/>
              </w:rPr>
              <w:t>RRC_Idle</w:t>
            </w:r>
            <w:proofErr w:type="spellEnd"/>
            <w:r w:rsidRPr="00054C98">
              <w:rPr>
                <w:rFonts w:eastAsia="맑은 고딕"/>
                <w:lang w:eastAsia="ko-KR"/>
              </w:rPr>
              <w:t>/Inactive UEs</w:t>
            </w:r>
            <w:r>
              <w:rPr>
                <w:rFonts w:eastAsia="맑은 고딕"/>
                <w:lang w:eastAsia="ko-KR"/>
              </w:rPr>
              <w:t xml:space="preserve"> keeps</w:t>
            </w:r>
            <w:r w:rsidRPr="00054C98">
              <w:rPr>
                <w:rFonts w:eastAsia="맑은 고딕"/>
                <w:lang w:eastAsia="ko-KR"/>
              </w:rPr>
              <w:t xml:space="preserve"> tracking the frequency offset</w:t>
            </w:r>
            <w:r>
              <w:rPr>
                <w:rFonts w:eastAsia="맑은 고딕"/>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proofErr w:type="spellStart"/>
            <w:r>
              <w:rPr>
                <w:rFonts w:eastAsia="맑은 고딕"/>
                <w:lang w:eastAsia="ko-KR"/>
              </w:rPr>
              <w:t>CEWiT</w:t>
            </w:r>
            <w:proofErr w:type="spellEnd"/>
          </w:p>
        </w:tc>
        <w:tc>
          <w:tcPr>
            <w:tcW w:w="4068" w:type="pct"/>
          </w:tcPr>
          <w:p w14:paraId="2601ABEA" w14:textId="77777777" w:rsidR="001A5D5E" w:rsidRDefault="001A5D5E" w:rsidP="001A5D5E">
            <w:pPr>
              <w:rPr>
                <w:rFonts w:eastAsia="맑은 고딕"/>
                <w:lang w:eastAsia="ko-KR"/>
              </w:rPr>
            </w:pPr>
            <w:r>
              <w:rPr>
                <w:rFonts w:eastAsia="맑은 고딕"/>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맑은 고딕"/>
                <w:lang w:eastAsia="ko-KR"/>
              </w:rPr>
            </w:pPr>
            <w:r>
              <w:rPr>
                <w:rFonts w:eastAsia="맑은 고딕"/>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맑은 고딕"/>
                <w:lang w:eastAsia="ko-KR"/>
              </w:rPr>
            </w:pPr>
            <w:r>
              <w:rPr>
                <w:rFonts w:eastAsiaTheme="minorEastAsia"/>
                <w:lang w:eastAsia="zh-CN"/>
              </w:rPr>
              <w:lastRenderedPageBreak/>
              <w:t>APT</w:t>
            </w:r>
          </w:p>
        </w:tc>
        <w:tc>
          <w:tcPr>
            <w:tcW w:w="4068" w:type="pct"/>
          </w:tcPr>
          <w:p w14:paraId="27DA839C" w14:textId="3072AA7D" w:rsidR="0068312F" w:rsidRDefault="0068312F" w:rsidP="0068312F">
            <w:pPr>
              <w:rPr>
                <w:rFonts w:eastAsia="맑은 고딕"/>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맑은 고딕"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맑은 고딕"/>
                <w:lang w:eastAsia="ko-KR"/>
              </w:rPr>
            </w:pPr>
            <w:r>
              <w:t>Fraunhofer HHI</w:t>
            </w:r>
          </w:p>
        </w:tc>
        <w:tc>
          <w:tcPr>
            <w:tcW w:w="4068" w:type="pct"/>
          </w:tcPr>
          <w:p w14:paraId="6BA3DD33" w14:textId="1496C161" w:rsidR="003A01C6" w:rsidRDefault="003A01C6" w:rsidP="003A01C6">
            <w:pPr>
              <w:rPr>
                <w:rFonts w:eastAsia="맑은 고딕"/>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af6"/>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af6"/>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lastRenderedPageBreak/>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lastRenderedPageBreak/>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맑은 고딕"/>
                <w:lang w:eastAsia="ko-KR"/>
              </w:rPr>
            </w:pPr>
            <w:r>
              <w:rPr>
                <w:rFonts w:eastAsia="맑은 고딕"/>
                <w:lang w:eastAsia="ko-KR"/>
              </w:rPr>
              <w:t>Eutelsat</w:t>
            </w:r>
          </w:p>
        </w:tc>
        <w:tc>
          <w:tcPr>
            <w:tcW w:w="4068" w:type="pct"/>
          </w:tcPr>
          <w:p w14:paraId="1F5CE948" w14:textId="77777777" w:rsidR="004110E0" w:rsidRDefault="004110E0" w:rsidP="004110E0">
            <w:pPr>
              <w:rPr>
                <w:rFonts w:eastAsia="맑은 고딕"/>
                <w:lang w:eastAsia="ko-KR"/>
              </w:rPr>
            </w:pPr>
            <w:r>
              <w:rPr>
                <w:rFonts w:eastAsia="맑은 고딕"/>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 xml:space="preserve">However, it has been observed [Thales] that this approach could have major drawbacks w.r.t. solution#3-1 such </w:t>
      </w:r>
      <w:proofErr w:type="gramStart"/>
      <w:r w:rsidRPr="00902581">
        <w:t>as :</w:t>
      </w:r>
      <w:proofErr w:type="gramEnd"/>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14:paraId="3C613D46" w14:textId="77777777" w:rsidR="00483276" w:rsidRPr="00902581" w:rsidRDefault="00483276" w:rsidP="00346025">
      <w:pPr>
        <w:numPr>
          <w:ilvl w:val="0"/>
          <w:numId w:val="30"/>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af8"/>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af6"/>
              <w:numPr>
                <w:ilvl w:val="0"/>
                <w:numId w:val="39"/>
              </w:numPr>
            </w:pPr>
            <w:r>
              <w:t xml:space="preserve">It requires the UE to read the SIB several times per second, which increases power consumption. </w:t>
            </w:r>
          </w:p>
          <w:p w14:paraId="0FA4E70F" w14:textId="77777777" w:rsidR="00652C5A" w:rsidRDefault="00652C5A" w:rsidP="00346025">
            <w:pPr>
              <w:pStyle w:val="af6"/>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w:t>
            </w:r>
            <w:r>
              <w:lastRenderedPageBreak/>
              <w:t xml:space="preserve">The DL RS cannot be used as it is not possible in the device to discriminate between the crystal error and the satellite Doppler shift. </w:t>
            </w:r>
          </w:p>
          <w:p w14:paraId="4440ED5C" w14:textId="77777777" w:rsidR="00652C5A" w:rsidRDefault="00652C5A" w:rsidP="00346025">
            <w:pPr>
              <w:pStyle w:val="af6"/>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af6"/>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맑은 고딕" w:hint="eastAsia"/>
                <w:lang w:eastAsia="ko-KR"/>
              </w:rPr>
              <w:t>Samsung</w:t>
            </w:r>
          </w:p>
        </w:tc>
        <w:tc>
          <w:tcPr>
            <w:tcW w:w="4068" w:type="pct"/>
          </w:tcPr>
          <w:p w14:paraId="04B47F18" w14:textId="074AE969" w:rsidR="00054C98" w:rsidRDefault="00054C98" w:rsidP="00054C98">
            <w:r>
              <w:rPr>
                <w:rFonts w:eastAsia="맑은 고딕" w:hint="eastAsia"/>
                <w:lang w:eastAsia="ko-KR"/>
              </w:rPr>
              <w:t xml:space="preserve">We think, </w:t>
            </w:r>
            <w:r>
              <w:rPr>
                <w:rFonts w:eastAsia="맑은 고딕"/>
                <w:lang w:eastAsia="ko-KR"/>
              </w:rPr>
              <w:t xml:space="preserve">Solution#3-1 provides a better and exact solution. So, </w:t>
            </w:r>
            <w:r>
              <w:rPr>
                <w:rFonts w:eastAsia="맑은 고딕"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맑은 고딕"/>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af6"/>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af6"/>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lastRenderedPageBreak/>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af6"/>
              <w:numPr>
                <w:ilvl w:val="0"/>
                <w:numId w:val="48"/>
              </w:numPr>
              <w:rPr>
                <w:rFonts w:eastAsia="Times New Roman"/>
              </w:rPr>
            </w:pPr>
            <w:r w:rsidRPr="00D76715">
              <w:t>System is agnostic to UE’s location</w:t>
            </w:r>
          </w:p>
          <w:p w14:paraId="654B764F" w14:textId="77777777" w:rsidR="008E3CD7" w:rsidRPr="00D76715" w:rsidRDefault="008E3CD7" w:rsidP="00346025">
            <w:pPr>
              <w:pStyle w:val="af6"/>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af6"/>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af6"/>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af6"/>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30"/>
        <w:rPr>
          <w:lang w:val="en-US"/>
        </w:rPr>
      </w:pPr>
      <w:bookmarkStart w:id="22"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2"/>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30"/>
      </w:pPr>
      <w:bookmarkStart w:id="23" w:name="_Toc55490729"/>
      <w:r w:rsidRPr="00902581">
        <w:t>Issue #3</w:t>
      </w:r>
      <w:r w:rsidR="005E5946" w:rsidRPr="00902581">
        <w:t>-1 Reference point for UL frequency synchronization</w:t>
      </w:r>
      <w:bookmarkEnd w:id="23"/>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lastRenderedPageBreak/>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lastRenderedPageBreak/>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af6"/>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af6"/>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lastRenderedPageBreak/>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맑은 고딕"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맑은 고딕" w:hint="eastAsia"/>
                <w:lang w:eastAsia="ko-KR"/>
              </w:rPr>
              <w:t xml:space="preserve">We think Option 1 or Option 3 feasible. </w:t>
            </w:r>
            <w:r>
              <w:rPr>
                <w:rFonts w:eastAsia="맑은 고딕"/>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맑은 고딕"/>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proofErr w:type="spellStart"/>
            <w:r>
              <w:rPr>
                <w:rFonts w:eastAsia="맑은 고딕"/>
                <w:lang w:eastAsia="ko-KR"/>
              </w:rPr>
              <w:t>CEWiT</w:t>
            </w:r>
            <w:proofErr w:type="spellEnd"/>
          </w:p>
        </w:tc>
        <w:tc>
          <w:tcPr>
            <w:tcW w:w="4068" w:type="pct"/>
          </w:tcPr>
          <w:p w14:paraId="0B0E77AD" w14:textId="61884CAA" w:rsidR="00B44131" w:rsidRDefault="00B44131" w:rsidP="00B44131">
            <w:pPr>
              <w:rPr>
                <w:rFonts w:eastAsiaTheme="minorEastAsia"/>
                <w:lang w:eastAsia="zh-CN"/>
              </w:rPr>
            </w:pPr>
            <w:r>
              <w:rPr>
                <w:rFonts w:eastAsia="맑은 고딕"/>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맑은 고딕"/>
                <w:lang w:eastAsia="ko-KR"/>
              </w:rPr>
            </w:pPr>
            <w:r>
              <w:t>APT</w:t>
            </w:r>
          </w:p>
        </w:tc>
        <w:tc>
          <w:tcPr>
            <w:tcW w:w="4068" w:type="pct"/>
          </w:tcPr>
          <w:p w14:paraId="59023DE6" w14:textId="7659B0DE" w:rsidR="0068312F" w:rsidRDefault="0068312F" w:rsidP="0068312F">
            <w:pPr>
              <w:rPr>
                <w:rFonts w:eastAsia="맑은 고딕"/>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af6"/>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af6"/>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맑은 고딕"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맑은 고딕"/>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lastRenderedPageBreak/>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맑은 고딕"/>
                <w:lang w:eastAsia="ko-KR"/>
              </w:rPr>
            </w:pPr>
            <w:r>
              <w:rPr>
                <w:rFonts w:eastAsia="맑은 고딕"/>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맑은 고딕"/>
                <w:lang w:eastAsia="ko-KR"/>
              </w:rPr>
            </w:pPr>
            <w:r>
              <w:rPr>
                <w:rFonts w:eastAsia="맑은 고딕"/>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맑은 고딕"/>
                <w:lang w:eastAsia="ko-KR"/>
              </w:rPr>
            </w:pPr>
            <w:r>
              <w:rPr>
                <w:rFonts w:eastAsia="맑은 고딕"/>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13A872AB" w14:textId="0DC7A66D" w:rsidR="00054C98" w:rsidRPr="00054C98" w:rsidRDefault="00054C98" w:rsidP="007D3BF9">
            <w:pPr>
              <w:rPr>
                <w:rFonts w:eastAsia="맑은 고딕"/>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proofErr w:type="spellStart"/>
            <w:r>
              <w:rPr>
                <w:rFonts w:eastAsia="맑은 고딕"/>
                <w:lang w:eastAsia="ko-KR"/>
              </w:rPr>
              <w:t>CEWiT</w:t>
            </w:r>
            <w:proofErr w:type="spellEnd"/>
          </w:p>
        </w:tc>
        <w:tc>
          <w:tcPr>
            <w:tcW w:w="4068" w:type="pct"/>
          </w:tcPr>
          <w:p w14:paraId="26B6F181" w14:textId="4376D198" w:rsidR="00B44131" w:rsidRDefault="00B44131" w:rsidP="00B44131">
            <w:pPr>
              <w:rPr>
                <w:rFonts w:eastAsiaTheme="minorEastAsia"/>
                <w:lang w:eastAsia="zh-CN"/>
              </w:rPr>
            </w:pPr>
            <w:r>
              <w:rPr>
                <w:rFonts w:eastAsia="맑은 고딕"/>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맑은 고딕"/>
                <w:lang w:eastAsia="ko-KR"/>
              </w:rPr>
            </w:pPr>
            <w:r>
              <w:t>APT</w:t>
            </w:r>
          </w:p>
        </w:tc>
        <w:tc>
          <w:tcPr>
            <w:tcW w:w="4068" w:type="pct"/>
          </w:tcPr>
          <w:p w14:paraId="16E9F29E" w14:textId="5262DFD8" w:rsidR="0068312F" w:rsidRDefault="0068312F" w:rsidP="0068312F">
            <w:pPr>
              <w:rPr>
                <w:rFonts w:eastAsia="맑은 고딕"/>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lastRenderedPageBreak/>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맑은 고딕"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맑은 고딕"/>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af6"/>
              <w:numPr>
                <w:ilvl w:val="0"/>
                <w:numId w:val="27"/>
              </w:numPr>
            </w:pPr>
            <w:r w:rsidRPr="00B539BA">
              <w:t xml:space="preserve">During the RACH procedure, the network may provide the DL frequency value to the UE, in order to assist the UE in calculating the frequency shift to apply in </w:t>
            </w:r>
            <w:proofErr w:type="spellStart"/>
            <w:r w:rsidRPr="00B539BA">
              <w:t>PRACH.It</w:t>
            </w:r>
            <w:proofErr w:type="spellEnd"/>
            <w:r w:rsidRPr="00B539BA">
              <w:t xml:space="preserve">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맑은 고딕"/>
                <w:lang w:eastAsia="ko-KR"/>
              </w:rPr>
            </w:pPr>
            <w:r>
              <w:rPr>
                <w:rFonts w:eastAsia="맑은 고딕"/>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w:t>
      </w:r>
      <w:proofErr w:type="gramStart"/>
      <w:r w:rsidR="00BE39E7">
        <w:rPr>
          <w:rFonts w:eastAsiaTheme="minorHAnsi"/>
          <w:bCs/>
          <w:sz w:val="22"/>
          <w:szCs w:val="22"/>
          <w:lang w:val="en-US"/>
        </w:rPr>
        <w:t>synchronization  as</w:t>
      </w:r>
      <w:proofErr w:type="gramEnd"/>
      <w:r w:rsidR="00BE39E7">
        <w:rPr>
          <w:rFonts w:eastAsiaTheme="minorHAnsi"/>
          <w:bCs/>
          <w:sz w:val="22"/>
          <w:szCs w:val="22"/>
          <w:lang w:val="en-US"/>
        </w:rPr>
        <w:t xml:space="preserve">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proofErr w:type="spellStart"/>
      <w:r w:rsidR="00A979FA" w:rsidRPr="00A979FA">
        <w:rPr>
          <w:rFonts w:eastAsiaTheme="minorEastAsia"/>
          <w:lang w:eastAsia="zh-CN"/>
        </w:rPr>
        <w:t>InterDigital</w:t>
      </w:r>
      <w:proofErr w:type="spellEnd"/>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proofErr w:type="spellStart"/>
      <w:r w:rsidR="00A979FA" w:rsidRPr="00A979FA">
        <w:rPr>
          <w:rFonts w:eastAsiaTheme="minorEastAsia"/>
          <w:lang w:eastAsia="zh-CN"/>
        </w:rPr>
        <w:t>Spreadtrum</w:t>
      </w:r>
      <w:proofErr w:type="spellEnd"/>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맑은 고딕" w:hint="eastAsia"/>
          <w:lang w:eastAsia="ko-KR"/>
        </w:rPr>
        <w:t>LG</w:t>
      </w:r>
      <w:r w:rsidR="00725144">
        <w:rPr>
          <w:rFonts w:eastAsia="맑은 고딕"/>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w:t>
      </w:r>
      <w:proofErr w:type="gramStart"/>
      <w:r>
        <w:rPr>
          <w:rFonts w:eastAsiaTheme="minorHAnsi"/>
          <w:bCs/>
          <w:sz w:val="22"/>
          <w:szCs w:val="22"/>
          <w:lang w:val="en-US"/>
        </w:rPr>
        <w:t>be</w:t>
      </w:r>
      <w:r>
        <w:rPr>
          <w:lang w:val="en-US" w:eastAsia="ko-KR"/>
        </w:rPr>
        <w:t xml:space="preserve">  </w:t>
      </w:r>
      <w:r w:rsidRPr="00B575F1">
        <w:rPr>
          <w:lang w:val="en-US" w:eastAsia="ko-KR"/>
        </w:rPr>
        <w:t>merged</w:t>
      </w:r>
      <w:proofErr w:type="gramEnd"/>
      <w:r w:rsidRPr="00B575F1">
        <w:rPr>
          <w:lang w:val="en-US" w:eastAsia="ko-KR"/>
        </w:rPr>
        <w:t xml:space="preserve">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30"/>
      </w:pPr>
      <w:bookmarkStart w:id="24" w:name="_Toc55490730"/>
      <w:r w:rsidRPr="00902581">
        <w:t>Issue #3</w:t>
      </w:r>
      <w:r w:rsidR="005E5946" w:rsidRPr="00902581">
        <w:t>-</w:t>
      </w:r>
      <w:r w:rsidR="007D1C45">
        <w:t>2</w:t>
      </w:r>
      <w:r w:rsidR="005E5946" w:rsidRPr="00902581">
        <w:t xml:space="preserve"> Common frequency offset pre-compensation and post-compensation at gNB side</w:t>
      </w:r>
      <w:bookmarkEnd w:id="24"/>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lastRenderedPageBreak/>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8"/>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lastRenderedPageBreak/>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lastRenderedPageBreak/>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lastRenderedPageBreak/>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lastRenderedPageBreak/>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맑은 고딕"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맑은 고딕" w:hint="eastAsia"/>
                <w:lang w:eastAsia="ko-KR"/>
              </w:rPr>
              <w:t>We can discuss this after</w:t>
            </w:r>
            <w:r>
              <w:rPr>
                <w:rFonts w:eastAsia="맑은 고딕"/>
                <w:lang w:eastAsia="ko-KR"/>
              </w:rPr>
              <w:t xml:space="preserve"> concluding</w:t>
            </w:r>
            <w:r>
              <w:rPr>
                <w:rFonts w:eastAsia="맑은 고딕" w:hint="eastAsia"/>
                <w:lang w:eastAsia="ko-KR"/>
              </w:rPr>
              <w:t xml:space="preserve"> Issue#3-1</w:t>
            </w:r>
            <w:r>
              <w:rPr>
                <w:rFonts w:eastAsia="맑은 고딕"/>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맑은 고딕"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맑은 고딕"/>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맑은 고딕"/>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t>i) cover both earth-moving and earth-</w:t>
            </w:r>
            <w:proofErr w:type="spellStart"/>
            <w:r>
              <w:t>ficed</w:t>
            </w:r>
            <w:proofErr w:type="spellEnd"/>
            <w:r>
              <w:t xml:space="preserve">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맑은 고딕"/>
                <w:lang w:eastAsia="ko-KR"/>
              </w:rPr>
            </w:pPr>
            <w:r>
              <w:rPr>
                <w:rFonts w:eastAsia="맑은 고딕"/>
                <w:lang w:eastAsia="ko-KR"/>
              </w:rPr>
              <w:t>Eutelsat</w:t>
            </w:r>
          </w:p>
        </w:tc>
        <w:tc>
          <w:tcPr>
            <w:tcW w:w="4068" w:type="pct"/>
          </w:tcPr>
          <w:p w14:paraId="53A89A89" w14:textId="77777777" w:rsidR="004110E0" w:rsidRDefault="004110E0" w:rsidP="004110E0">
            <w:pPr>
              <w:rPr>
                <w:rFonts w:eastAsia="맑은 고딕"/>
                <w:lang w:eastAsia="ko-KR"/>
              </w:rPr>
            </w:pPr>
            <w:r>
              <w:rPr>
                <w:rFonts w:eastAsia="맑은 고딕"/>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lastRenderedPageBreak/>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8"/>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lastRenderedPageBreak/>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gramStart"/>
      <w:r w:rsidRPr="00902581">
        <w:rPr>
          <w:rFonts w:eastAsiaTheme="minorHAnsi"/>
          <w:b/>
          <w:bCs/>
          <w:sz w:val="22"/>
          <w:szCs w:val="22"/>
          <w:lang w:val="en-US"/>
        </w:rPr>
        <w:t>gNB ?</w:t>
      </w:r>
      <w:proofErr w:type="gramEnd"/>
    </w:p>
    <w:p w14:paraId="5A3DCDB0" w14:textId="77777777" w:rsidR="008047C6" w:rsidRPr="00902581" w:rsidRDefault="00B6431B" w:rsidP="00B6431B">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af6"/>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af6"/>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af6"/>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맑은 고딕"/>
                <w:lang w:eastAsia="ko-KR"/>
              </w:rPr>
            </w:pPr>
            <w:r>
              <w:rPr>
                <w:rFonts w:eastAsia="맑은 고딕" w:hint="eastAsia"/>
                <w:lang w:eastAsia="ko-KR"/>
              </w:rPr>
              <w:t>Samsung</w:t>
            </w:r>
          </w:p>
        </w:tc>
        <w:tc>
          <w:tcPr>
            <w:tcW w:w="4068" w:type="pct"/>
          </w:tcPr>
          <w:p w14:paraId="57885DB0" w14:textId="21519318" w:rsidR="00104B1B" w:rsidRPr="00054C98" w:rsidRDefault="00054C98" w:rsidP="00054C98">
            <w:pPr>
              <w:rPr>
                <w:rFonts w:eastAsia="맑은 고딕"/>
                <w:lang w:eastAsia="ko-KR"/>
              </w:rPr>
            </w:pPr>
            <w:r>
              <w:rPr>
                <w:rFonts w:eastAsia="맑은 고딕" w:hint="eastAsia"/>
                <w:lang w:eastAsia="ko-KR"/>
              </w:rPr>
              <w:t xml:space="preserve">Similar to MediaTek, </w:t>
            </w:r>
            <w:r>
              <w:rPr>
                <w:rFonts w:eastAsia="맑은 고딕"/>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af6"/>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af6"/>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맑은 고딕"/>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af6"/>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lastRenderedPageBreak/>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af6"/>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맑은 고딕"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맑은 고딕"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맑은 고딕"/>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맑은 고딕"/>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af6"/>
              <w:numPr>
                <w:ilvl w:val="0"/>
                <w:numId w:val="49"/>
              </w:numPr>
              <w:rPr>
                <w:rFonts w:eastAsia="Times New Roman"/>
              </w:rPr>
            </w:pPr>
            <w:r>
              <w:t>D or B</w:t>
            </w:r>
          </w:p>
          <w:p w14:paraId="3A51E3B2" w14:textId="77777777" w:rsidR="008E3CD7" w:rsidRPr="00902581" w:rsidRDefault="008E3CD7" w:rsidP="00346025">
            <w:pPr>
              <w:pStyle w:val="af6"/>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맑은 고딕"/>
                <w:lang w:eastAsia="ko-KR"/>
              </w:rPr>
            </w:pPr>
            <w:r>
              <w:rPr>
                <w:rFonts w:eastAsia="맑은 고딕"/>
                <w:lang w:eastAsia="ko-KR"/>
              </w:rPr>
              <w:t>Eutelsat</w:t>
            </w:r>
          </w:p>
        </w:tc>
        <w:tc>
          <w:tcPr>
            <w:tcW w:w="4068" w:type="pct"/>
          </w:tcPr>
          <w:p w14:paraId="380B45C7" w14:textId="77777777" w:rsidR="004110E0" w:rsidRDefault="004110E0" w:rsidP="004110E0">
            <w:pPr>
              <w:rPr>
                <w:rFonts w:eastAsia="맑은 고딕"/>
                <w:lang w:eastAsia="ko-KR"/>
              </w:rPr>
            </w:pPr>
            <w:r>
              <w:rPr>
                <w:rFonts w:eastAsia="맑은 고딕"/>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w:t>
      </w:r>
      <w:proofErr w:type="gramStart"/>
      <w:r w:rsidR="0065784E">
        <w:rPr>
          <w:rFonts w:eastAsiaTheme="minorHAnsi"/>
          <w:b/>
          <w:bCs/>
          <w:sz w:val="22"/>
          <w:szCs w:val="22"/>
          <w:lang w:val="en-US"/>
        </w:rPr>
        <w:t xml:space="preserve">of </w:t>
      </w:r>
      <w:r>
        <w:rPr>
          <w:rFonts w:eastAsiaTheme="minorHAnsi"/>
          <w:b/>
          <w:bCs/>
          <w:sz w:val="22"/>
          <w:szCs w:val="22"/>
          <w:lang w:val="en-US"/>
        </w:rPr>
        <w:t xml:space="preserve"> </w:t>
      </w:r>
      <w:r w:rsidR="00F33041" w:rsidRPr="007C5F96">
        <w:rPr>
          <w:rFonts w:eastAsiaTheme="minorHAnsi"/>
          <w:b/>
          <w:bCs/>
          <w:sz w:val="22"/>
          <w:szCs w:val="22"/>
          <w:lang w:val="en-US"/>
        </w:rPr>
        <w:t>NR</w:t>
      </w:r>
      <w:proofErr w:type="gramEnd"/>
      <w:r w:rsidR="00F33041" w:rsidRPr="007C5F96">
        <w:rPr>
          <w:rFonts w:eastAsiaTheme="minorHAnsi"/>
          <w:b/>
          <w:bCs/>
          <w:sz w:val="22"/>
          <w:szCs w:val="22"/>
          <w:lang w:val="en-US"/>
        </w:rPr>
        <w:t xml:space="preserve">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lastRenderedPageBreak/>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w:t>
            </w:r>
            <w:proofErr w:type="spellStart"/>
            <w:r>
              <w:rPr>
                <w:rFonts w:eastAsiaTheme="minorEastAsia"/>
                <w:lang w:eastAsia="zh-CN"/>
              </w:rPr>
              <w:t>cn</w:t>
            </w:r>
            <w:proofErr w:type="spellEnd"/>
            <w:r>
              <w:rPr>
                <w:rFonts w:eastAsiaTheme="minorEastAsia"/>
                <w:lang w:eastAsia="zh-CN"/>
              </w:rPr>
              <w:t xml:space="preserve"> be in higher bands (C band, Ka bands</w:t>
            </w:r>
            <w:proofErr w:type="gramStart"/>
            <w:r>
              <w:rPr>
                <w:rFonts w:eastAsiaTheme="minorEastAsia"/>
                <w:lang w:eastAsia="zh-CN"/>
              </w:rPr>
              <w:t>, ..</w:t>
            </w:r>
            <w:proofErr w:type="gramEnd"/>
            <w:r>
              <w:rPr>
                <w:rFonts w:eastAsiaTheme="minorEastAsia"/>
                <w:lang w:eastAsia="zh-CN"/>
              </w:rPr>
              <w:t xml:space="preserve">). In addition, the frequency error due to the transponder in the satellite could add x10s or x100s kHz offset during the frequency conversion from feeder link to access link band if not taken care of by the gNB.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gNB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gNB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맑은 고딕"/>
                <w:lang w:eastAsia="ko-KR"/>
              </w:rPr>
            </w:pPr>
            <w:r>
              <w:rPr>
                <w:rFonts w:eastAsia="맑은 고딕"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134550" w:rsidRPr="00902581" w14:paraId="70017ACF" w14:textId="77777777" w:rsidTr="00131678">
        <w:tc>
          <w:tcPr>
            <w:tcW w:w="932" w:type="pct"/>
          </w:tcPr>
          <w:p w14:paraId="0F6824D5" w14:textId="73E874E9"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9AAFD" w14:textId="37DA154B" w:rsidR="00134550" w:rsidRPr="00CF622A"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 RAN1 needs to further discuss how to capture it.</w:t>
            </w:r>
          </w:p>
        </w:tc>
      </w:tr>
      <w:tr w:rsidR="00134550" w:rsidRPr="00902581" w14:paraId="0B2B9F6B" w14:textId="77777777" w:rsidTr="00131678">
        <w:tc>
          <w:tcPr>
            <w:tcW w:w="932" w:type="pct"/>
          </w:tcPr>
          <w:p w14:paraId="126D1AC0" w14:textId="510A94B0" w:rsidR="00134550" w:rsidRPr="00CF622A" w:rsidRDefault="00AC1D9B" w:rsidP="00134550">
            <w:pPr>
              <w:rPr>
                <w:rFonts w:eastAsiaTheme="minorEastAsia"/>
                <w:lang w:eastAsia="zh-CN"/>
              </w:rPr>
            </w:pPr>
            <w:r>
              <w:rPr>
                <w:rFonts w:eastAsiaTheme="minorEastAsia"/>
                <w:lang w:eastAsia="zh-CN"/>
              </w:rPr>
              <w:t>ZTE</w:t>
            </w:r>
          </w:p>
        </w:tc>
        <w:tc>
          <w:tcPr>
            <w:tcW w:w="4068" w:type="pct"/>
          </w:tcPr>
          <w:p w14:paraId="7EA7EC92" w14:textId="0D27481D" w:rsidR="00134550" w:rsidRPr="00CF622A" w:rsidRDefault="00AC1D9B" w:rsidP="00134550">
            <w:pPr>
              <w:rPr>
                <w:rFonts w:eastAsiaTheme="minorEastAsia"/>
                <w:lang w:eastAsia="zh-CN"/>
              </w:rPr>
            </w:pPr>
            <w:r>
              <w:rPr>
                <w:rFonts w:eastAsiaTheme="minorEastAsia" w:hint="eastAsia"/>
                <w:lang w:eastAsia="zh-CN"/>
              </w:rPr>
              <w:t>N</w:t>
            </w:r>
            <w:r>
              <w:rPr>
                <w:rFonts w:eastAsiaTheme="minorEastAsia"/>
                <w:lang w:eastAsia="zh-CN"/>
              </w:rPr>
              <w:t>o need to capture it in spec. W.r.t the DL transmission, the UE only need to detect the Doppler based on the reception of DL RS regardless of the pre</w:t>
            </w:r>
            <w:r w:rsidR="007434EB">
              <w:rPr>
                <w:rFonts w:eastAsiaTheme="minorEastAsia"/>
                <w:lang w:eastAsia="zh-CN"/>
              </w:rPr>
              <w:t>-</w:t>
            </w:r>
            <w:r>
              <w:rPr>
                <w:rFonts w:eastAsiaTheme="minorEastAsia"/>
                <w:lang w:eastAsia="zh-CN"/>
              </w:rPr>
              <w:t xml:space="preserve">compensation is done w.r.t the beam </w:t>
            </w:r>
            <w:r w:rsidR="007434EB">
              <w:rPr>
                <w:rFonts w:eastAsiaTheme="minorEastAsia"/>
                <w:lang w:eastAsia="zh-CN"/>
              </w:rPr>
              <w:t>centre</w:t>
            </w:r>
            <w:r>
              <w:rPr>
                <w:rFonts w:eastAsiaTheme="minorEastAsia"/>
                <w:lang w:eastAsia="zh-CN"/>
              </w:rPr>
              <w:t xml:space="preserve"> or only feeder link. For the UL, it’s clear that the UE can pre-calculate the Doppler based the received to information, e.g., satellite PVT and UE location. How to ensure the same understanding is </w:t>
            </w:r>
            <w:proofErr w:type="spellStart"/>
            <w:r>
              <w:rPr>
                <w:rFonts w:eastAsiaTheme="minorEastAsia"/>
                <w:lang w:eastAsia="zh-CN"/>
              </w:rPr>
              <w:t>gNB’s</w:t>
            </w:r>
            <w:proofErr w:type="spellEnd"/>
            <w:r>
              <w:rPr>
                <w:rFonts w:eastAsiaTheme="minorEastAsia"/>
                <w:lang w:eastAsia="zh-CN"/>
              </w:rPr>
              <w:t xml:space="preserve"> issue.</w:t>
            </w:r>
          </w:p>
        </w:tc>
      </w:tr>
      <w:tr w:rsidR="00027F27" w:rsidRPr="00902581" w14:paraId="6F02E0DD" w14:textId="77777777" w:rsidTr="00131678">
        <w:tc>
          <w:tcPr>
            <w:tcW w:w="932" w:type="pct"/>
          </w:tcPr>
          <w:p w14:paraId="4282C447" w14:textId="67311D6D"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DB0B455" w14:textId="6242BAFC" w:rsidR="00027F27" w:rsidRDefault="00027F27" w:rsidP="00027F27">
            <w:pPr>
              <w:rPr>
                <w:rFonts w:eastAsiaTheme="minorEastAsia"/>
                <w:lang w:eastAsia="zh-CN"/>
              </w:rPr>
            </w:pPr>
            <w:r>
              <w:rPr>
                <w:rFonts w:eastAsiaTheme="minorEastAsia" w:hint="eastAsia"/>
                <w:lang w:eastAsia="zh-CN"/>
              </w:rPr>
              <w:t>F</w:t>
            </w:r>
            <w:r>
              <w:rPr>
                <w:rFonts w:eastAsiaTheme="minorEastAsia"/>
                <w:lang w:eastAsia="zh-CN"/>
              </w:rPr>
              <w:t>ine with the FL recommendation.</w:t>
            </w:r>
          </w:p>
        </w:tc>
      </w:tr>
      <w:tr w:rsidR="000C490F" w:rsidRPr="00902581" w14:paraId="7C7E459A" w14:textId="77777777" w:rsidTr="00131678">
        <w:tc>
          <w:tcPr>
            <w:tcW w:w="932" w:type="pct"/>
          </w:tcPr>
          <w:p w14:paraId="7C9E8987" w14:textId="7CD32A3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90EEBF0" w14:textId="4C07D2FA"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맑은 고딕"/>
                <w:lang w:eastAsia="ko-KR"/>
              </w:rPr>
            </w:pPr>
            <w:r>
              <w:rPr>
                <w:rFonts w:eastAsia="맑은 고딕" w:hint="eastAsia"/>
                <w:lang w:eastAsia="ko-KR"/>
              </w:rPr>
              <w:t>Samsung</w:t>
            </w:r>
          </w:p>
        </w:tc>
        <w:tc>
          <w:tcPr>
            <w:tcW w:w="4068" w:type="pct"/>
          </w:tcPr>
          <w:p w14:paraId="7DC27856" w14:textId="723825AF" w:rsidR="00AF346B" w:rsidRPr="00AF346B" w:rsidRDefault="00AF346B" w:rsidP="00131678">
            <w:pPr>
              <w:rPr>
                <w:rFonts w:eastAsia="맑은 고딕"/>
                <w:lang w:eastAsia="ko-KR"/>
              </w:rPr>
            </w:pPr>
            <w:r>
              <w:rPr>
                <w:rFonts w:eastAsia="맑은 고딕" w:hint="eastAsia"/>
                <w:lang w:eastAsia="ko-KR"/>
              </w:rPr>
              <w:t xml:space="preserve">We need to revised the proposal to be agreed, by adding </w:t>
            </w:r>
            <w:r>
              <w:rPr>
                <w:rFonts w:eastAsia="맑은 고딕"/>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BB4614" w:rsidRPr="00902581" w14:paraId="1154F9A7" w14:textId="77777777" w:rsidTr="00131678">
        <w:tc>
          <w:tcPr>
            <w:tcW w:w="932" w:type="pct"/>
          </w:tcPr>
          <w:p w14:paraId="672E52AA" w14:textId="42CCF90E" w:rsidR="00BB4614" w:rsidRPr="00CF622A" w:rsidRDefault="00BB4614" w:rsidP="00BB4614">
            <w:pPr>
              <w:rPr>
                <w:rFonts w:eastAsiaTheme="minorEastAsia"/>
                <w:lang w:eastAsia="zh-CN"/>
              </w:rPr>
            </w:pPr>
            <w:r>
              <w:rPr>
                <w:rFonts w:eastAsiaTheme="minorEastAsia"/>
                <w:lang w:eastAsia="zh-CN"/>
              </w:rPr>
              <w:t>LG</w:t>
            </w:r>
          </w:p>
        </w:tc>
        <w:tc>
          <w:tcPr>
            <w:tcW w:w="4068" w:type="pct"/>
          </w:tcPr>
          <w:p w14:paraId="4C7B6AB2" w14:textId="77777777" w:rsidR="00BB4614" w:rsidRDefault="00BB4614" w:rsidP="00BB4614">
            <w:pPr>
              <w:rPr>
                <w:rFonts w:eastAsia="맑은 고딕"/>
                <w:lang w:eastAsia="ko-KR"/>
              </w:rPr>
            </w:pPr>
            <w:r>
              <w:rPr>
                <w:rFonts w:eastAsia="맑은 고딕" w:hint="eastAsia"/>
                <w:lang w:eastAsia="ko-KR"/>
              </w:rPr>
              <w:t xml:space="preserve">In </w:t>
            </w:r>
            <w:r>
              <w:rPr>
                <w:rFonts w:eastAsia="맑은 고딕"/>
                <w:lang w:eastAsia="ko-KR"/>
              </w:rPr>
              <w:t>Initial Proposal 3-6, there are objections on this proposal, such as CATT and CMCC.</w:t>
            </w:r>
          </w:p>
          <w:p w14:paraId="77263F3D" w14:textId="35B91BFC" w:rsidR="00BB4614" w:rsidRPr="00CF622A" w:rsidRDefault="00BB4614" w:rsidP="00BB4614">
            <w:pPr>
              <w:rPr>
                <w:rFonts w:eastAsiaTheme="minorEastAsia"/>
                <w:lang w:eastAsia="zh-CN"/>
              </w:rPr>
            </w:pPr>
            <w:r>
              <w:rPr>
                <w:rFonts w:eastAsia="맑은 고딕"/>
                <w:lang w:eastAsia="ko-KR"/>
              </w:rPr>
              <w:t>Also, we agree to CATT and CMCC. Th</w:t>
            </w:r>
            <w:r>
              <w:rPr>
                <w:rFonts w:eastAsiaTheme="minorEastAsia" w:hint="eastAsia"/>
                <w:lang w:eastAsia="zh-CN"/>
              </w:rPr>
              <w:t>e DL frequency compensation can be transparent to the UE.</w:t>
            </w:r>
          </w:p>
        </w:tc>
      </w:tr>
      <w:tr w:rsidR="00134550" w:rsidRPr="00902581" w14:paraId="37983E39" w14:textId="77777777" w:rsidTr="00131678">
        <w:tc>
          <w:tcPr>
            <w:tcW w:w="932" w:type="pct"/>
          </w:tcPr>
          <w:p w14:paraId="2CB0B350" w14:textId="63124584"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1DBC81A" w14:textId="4F01B317" w:rsidR="00134550" w:rsidRPr="00CF622A"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9312FD" w:rsidRPr="00902581" w14:paraId="0B5E462E" w14:textId="77777777" w:rsidTr="00131678">
        <w:tc>
          <w:tcPr>
            <w:tcW w:w="932" w:type="pct"/>
          </w:tcPr>
          <w:p w14:paraId="47AF1DF5" w14:textId="03759518" w:rsidR="009312FD" w:rsidRDefault="009312F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41D193F" w14:textId="21466043" w:rsidR="009312FD" w:rsidRDefault="009312FD" w:rsidP="00134550">
            <w:pPr>
              <w:rPr>
                <w:rFonts w:eastAsiaTheme="minorEastAsia"/>
                <w:lang w:eastAsia="zh-CN"/>
              </w:rPr>
            </w:pPr>
            <w:r>
              <w:rPr>
                <w:rFonts w:eastAsiaTheme="minorEastAsia"/>
                <w:lang w:eastAsia="zh-CN"/>
              </w:rPr>
              <w:t xml:space="preserve">Negative for this proposal. It’s not clear about the definition of parameter giving the frequency pre-compensation. Does it refer to the value of for feeder link part or pre-compensated value </w:t>
            </w:r>
            <w:r>
              <w:rPr>
                <w:rFonts w:eastAsiaTheme="minorEastAsia"/>
                <w:lang w:eastAsia="zh-CN"/>
              </w:rPr>
              <w:lastRenderedPageBreak/>
              <w:t>per beam. If it’s the first interpretation</w:t>
            </w:r>
            <w:r>
              <w:rPr>
                <w:rFonts w:eastAsiaTheme="minorEastAsia" w:hint="eastAsia"/>
                <w:lang w:eastAsia="zh-CN"/>
              </w:rPr>
              <w:t>,</w:t>
            </w:r>
            <w:r>
              <w:rPr>
                <w:rFonts w:eastAsiaTheme="minorEastAsia"/>
                <w:lang w:eastAsia="zh-CN"/>
              </w:rPr>
              <w:t xml:space="preserve"> indication for such value is not necessary since it’s transparent for all UEs. </w:t>
            </w:r>
            <w:r w:rsidR="00054808">
              <w:rPr>
                <w:rFonts w:eastAsiaTheme="minorEastAsia"/>
                <w:lang w:eastAsia="zh-CN"/>
              </w:rPr>
              <w:t>For the latter case, marginal gain can be foreseen but such indication may not be needed with consideration on the spec impact.</w:t>
            </w:r>
          </w:p>
        </w:tc>
      </w:tr>
      <w:tr w:rsidR="00027F27" w:rsidRPr="00902581" w14:paraId="3E47D783" w14:textId="77777777" w:rsidTr="00131678">
        <w:tc>
          <w:tcPr>
            <w:tcW w:w="932" w:type="pct"/>
          </w:tcPr>
          <w:p w14:paraId="1604FCAF" w14:textId="118F5FC8" w:rsidR="00027F27" w:rsidRDefault="00027F27" w:rsidP="00027F27">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068" w:type="pct"/>
          </w:tcPr>
          <w:p w14:paraId="585E8CAE" w14:textId="445A325B"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are not sure whether there is a need to agree on this proposal given the FL recommendation above.</w:t>
            </w:r>
          </w:p>
        </w:tc>
      </w:tr>
      <w:tr w:rsidR="000C490F" w:rsidRPr="00902581" w14:paraId="76CC01B6" w14:textId="77777777" w:rsidTr="00131678">
        <w:tc>
          <w:tcPr>
            <w:tcW w:w="932" w:type="pct"/>
          </w:tcPr>
          <w:p w14:paraId="25E683F3" w14:textId="7ACCF5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3F6ECB0" w14:textId="77777777"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 xml:space="preserve">upport the proposal since </w:t>
            </w:r>
            <w:r w:rsidRPr="004559D1">
              <w:rPr>
                <w:rFonts w:eastAsiaTheme="minorEastAsia"/>
                <w:lang w:eastAsia="zh-CN"/>
              </w:rPr>
              <w:t xml:space="preserve">geometric </w:t>
            </w:r>
            <w:r>
              <w:rPr>
                <w:rFonts w:eastAsiaTheme="minorEastAsia"/>
                <w:lang w:eastAsia="zh-CN"/>
              </w:rPr>
              <w:t>based solution has been agreed as following</w:t>
            </w:r>
          </w:p>
          <w:p w14:paraId="52E2EA63" w14:textId="77777777" w:rsidR="000C490F" w:rsidRPr="003D0536" w:rsidRDefault="000C490F" w:rsidP="000C490F">
            <w:pPr>
              <w:rPr>
                <w:b/>
                <w:lang w:eastAsia="x-none"/>
              </w:rPr>
            </w:pPr>
            <w:r w:rsidRPr="003D0536">
              <w:rPr>
                <w:b/>
                <w:highlight w:val="green"/>
                <w:lang w:eastAsia="x-none"/>
              </w:rPr>
              <w:t>Agreement:</w:t>
            </w:r>
          </w:p>
          <w:p w14:paraId="1760C757" w14:textId="6646B89F" w:rsidR="000C490F" w:rsidRDefault="000C490F" w:rsidP="000C490F">
            <w:pPr>
              <w:rPr>
                <w:rFonts w:eastAsiaTheme="minorEastAsia"/>
                <w:lang w:eastAsia="zh-CN"/>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tc>
      </w:tr>
    </w:tbl>
    <w:p w14:paraId="5DF16B34" w14:textId="77777777" w:rsidR="00A629D7" w:rsidRDefault="00A629D7" w:rsidP="00A629D7">
      <w:pPr>
        <w:tabs>
          <w:tab w:val="left" w:pos="1701"/>
        </w:tabs>
        <w:spacing w:after="160" w:line="259" w:lineRule="auto"/>
        <w:rPr>
          <w:rFonts w:eastAsiaTheme="minorHAnsi"/>
          <w:b/>
          <w:bCs/>
          <w:sz w:val="22"/>
          <w:szCs w:val="22"/>
          <w:highlight w:val="cyan"/>
          <w:lang w:val="en-US"/>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5" w:name="_Toc55490731"/>
      <w:r w:rsidRPr="00902581">
        <w:rPr>
          <w:sz w:val="32"/>
        </w:rPr>
        <w:t>Issue#4</w:t>
      </w:r>
      <w:r w:rsidR="005E5946" w:rsidRPr="00902581">
        <w:rPr>
          <w:sz w:val="32"/>
        </w:rPr>
        <w:t>: UL Frequency adjustment for UE in RRC connected mode</w:t>
      </w:r>
      <w:bookmarkEnd w:id="25"/>
    </w:p>
    <w:p w14:paraId="3A3805DC" w14:textId="77777777" w:rsidR="005E5946" w:rsidRPr="00902581" w:rsidRDefault="005E5946" w:rsidP="005E5946">
      <w:pPr>
        <w:keepNext/>
        <w:keepLines/>
        <w:numPr>
          <w:ilvl w:val="2"/>
          <w:numId w:val="1"/>
        </w:numPr>
        <w:spacing w:before="120"/>
        <w:outlineLvl w:val="2"/>
        <w:rPr>
          <w:sz w:val="28"/>
        </w:rPr>
      </w:pPr>
      <w:bookmarkStart w:id="26" w:name="_Toc55490732"/>
      <w:r w:rsidRPr="00902581">
        <w:rPr>
          <w:sz w:val="28"/>
        </w:rPr>
        <w:t>Background</w:t>
      </w:r>
      <w:bookmarkEnd w:id="26"/>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8"/>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lastRenderedPageBreak/>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8"/>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30"/>
      </w:pPr>
      <w:bookmarkStart w:id="27" w:name="_Toc55490733"/>
      <w:r w:rsidRPr="00902581">
        <w:t>Companies views</w:t>
      </w:r>
      <w:bookmarkEnd w:id="27"/>
    </w:p>
    <w:p w14:paraId="4997CEDD" w14:textId="77777777" w:rsidR="0075777F" w:rsidRPr="00902581" w:rsidRDefault="0075777F" w:rsidP="00404A8B">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af8"/>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lastRenderedPageBreak/>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맑은 고딕"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proofErr w:type="spellStart"/>
            <w:r>
              <w:rPr>
                <w:rFonts w:eastAsia="맑은 고딕"/>
                <w:lang w:eastAsia="ko-KR"/>
              </w:rPr>
              <w:t>CEWiT</w:t>
            </w:r>
            <w:proofErr w:type="spellEnd"/>
          </w:p>
        </w:tc>
        <w:tc>
          <w:tcPr>
            <w:tcW w:w="4068" w:type="pct"/>
          </w:tcPr>
          <w:p w14:paraId="44BCEC93" w14:textId="774F2E1C" w:rsidR="00B44131" w:rsidRDefault="00B44131" w:rsidP="00B44131">
            <w:pPr>
              <w:rPr>
                <w:rFonts w:eastAsiaTheme="minorEastAsia"/>
                <w:lang w:eastAsia="zh-CN"/>
              </w:rPr>
            </w:pPr>
            <w:r>
              <w:rPr>
                <w:rFonts w:eastAsia="맑은 고딕"/>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맑은 고딕"/>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맑은 고딕"/>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맑은 고딕"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맑은 고딕"/>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맑은 고딕"/>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 xml:space="preserve">In </w:t>
            </w:r>
            <w:proofErr w:type="spellStart"/>
            <w:r>
              <w:t>RRC_connected</w:t>
            </w:r>
            <w:proofErr w:type="spellEnd"/>
            <w:r>
              <w:t>,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맑은 고딕"/>
                <w:lang w:eastAsia="ko-KR"/>
              </w:rPr>
            </w:pPr>
            <w:r>
              <w:rPr>
                <w:rFonts w:eastAsia="맑은 고딕"/>
                <w:lang w:eastAsia="ko-KR"/>
              </w:rPr>
              <w:t>Eutelsat</w:t>
            </w:r>
          </w:p>
        </w:tc>
        <w:tc>
          <w:tcPr>
            <w:tcW w:w="4068" w:type="pct"/>
          </w:tcPr>
          <w:p w14:paraId="2BC854EA" w14:textId="77777777" w:rsidR="004110E0" w:rsidRDefault="004110E0" w:rsidP="004110E0">
            <w:pPr>
              <w:rPr>
                <w:rFonts w:eastAsia="맑은 고딕"/>
                <w:lang w:eastAsia="ko-KR"/>
              </w:rPr>
            </w:pPr>
            <w:r>
              <w:rPr>
                <w:rFonts w:eastAsia="맑은 고딕"/>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lastRenderedPageBreak/>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8"/>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맑은 고딕"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proofErr w:type="spellStart"/>
            <w:r>
              <w:rPr>
                <w:rFonts w:eastAsia="맑은 고딕"/>
                <w:lang w:eastAsia="ko-KR"/>
              </w:rPr>
              <w:t>CEWiT</w:t>
            </w:r>
            <w:proofErr w:type="spellEnd"/>
          </w:p>
        </w:tc>
        <w:tc>
          <w:tcPr>
            <w:tcW w:w="4068" w:type="pct"/>
          </w:tcPr>
          <w:p w14:paraId="44A95E34" w14:textId="1F962412" w:rsidR="00B44131" w:rsidRDefault="00B44131" w:rsidP="00B44131">
            <w:pPr>
              <w:rPr>
                <w:rFonts w:eastAsiaTheme="minorEastAsia"/>
                <w:lang w:eastAsia="zh-CN"/>
              </w:rPr>
            </w:pPr>
            <w:r>
              <w:rPr>
                <w:rFonts w:eastAsia="맑은 고딕"/>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맑은 고딕"/>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맑은 고딕"/>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맑은 고딕"/>
                <w:b/>
                <w:color w:val="000000"/>
                <w:u w:val="single"/>
              </w:rPr>
              <w:t xml:space="preserve">Proposal 6: The gNB can jointly signal common TA drift rate and Doppler shift such as the UE derives Doppler shift from common TA drift rate </w:t>
            </w:r>
            <w:proofErr w:type="spellStart"/>
            <w:r w:rsidRPr="000F7318">
              <w:rPr>
                <w:rFonts w:eastAsia="맑은 고딕"/>
                <w:b/>
                <w:color w:val="000000"/>
                <w:u w:val="single"/>
              </w:rPr>
              <w:t>signaled</w:t>
            </w:r>
            <w:proofErr w:type="spellEnd"/>
            <w:r w:rsidRPr="000F7318">
              <w:rPr>
                <w:rFonts w:eastAsia="맑은 고딕"/>
                <w:b/>
                <w:color w:val="000000"/>
                <w:u w:val="single"/>
              </w:rPr>
              <w:t xml:space="preserve"> by </w:t>
            </w:r>
            <w:proofErr w:type="spellStart"/>
            <w:r w:rsidRPr="000F7318">
              <w:rPr>
                <w:rFonts w:eastAsia="맑은 고딕"/>
                <w:b/>
                <w:color w:val="000000"/>
                <w:u w:val="single"/>
              </w:rPr>
              <w:t>gNB</w:t>
            </w:r>
            <w:proofErr w:type="spellEnd"/>
            <w:r w:rsidRPr="000F7318">
              <w:rPr>
                <w:rFonts w:eastAsia="맑은 고딕"/>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 xml:space="preserve">We prefer to avoid specifying such solution if UE pre-compensation can meet the requirements defined by RAN1. We </w:t>
            </w:r>
            <w:proofErr w:type="gramStart"/>
            <w:r>
              <w:rPr>
                <w:rFonts w:eastAsiaTheme="minorEastAsia"/>
                <w:lang w:eastAsia="zh-CN"/>
              </w:rPr>
              <w:t>fear  that</w:t>
            </w:r>
            <w:proofErr w:type="gramEnd"/>
            <w:r>
              <w:rPr>
                <w:rFonts w:eastAsiaTheme="minorEastAsia"/>
                <w:lang w:eastAsia="zh-CN"/>
              </w:rPr>
              <w:t xml:space="preserve">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30"/>
        <w:rPr>
          <w:lang w:val="en-US"/>
        </w:rPr>
      </w:pPr>
      <w:bookmarkStart w:id="28" w:name="_Toc55490734"/>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28"/>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맑은 고딕"/>
                <w:lang w:eastAsia="ko-KR"/>
              </w:rPr>
            </w:pPr>
            <w:r>
              <w:rPr>
                <w:rFonts w:eastAsia="맑은 고딕" w:hint="eastAsia"/>
                <w:lang w:eastAsia="ko-KR"/>
              </w:rPr>
              <w:t>Samsung</w:t>
            </w:r>
          </w:p>
        </w:tc>
        <w:tc>
          <w:tcPr>
            <w:tcW w:w="4068" w:type="pct"/>
          </w:tcPr>
          <w:p w14:paraId="5B6CFDA3" w14:textId="46F0C402" w:rsidR="009C16E2" w:rsidRPr="0061708B" w:rsidRDefault="0061708B" w:rsidP="00131678">
            <w:pPr>
              <w:rPr>
                <w:rFonts w:eastAsia="맑은 고딕"/>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BB4614" w:rsidRPr="0051463D" w14:paraId="181B09B6" w14:textId="77777777" w:rsidTr="00131678">
        <w:tc>
          <w:tcPr>
            <w:tcW w:w="932" w:type="pct"/>
          </w:tcPr>
          <w:p w14:paraId="1C78ABA7" w14:textId="290ABF46" w:rsidR="00BB4614" w:rsidRPr="0051463D" w:rsidRDefault="00BB4614" w:rsidP="00BB4614">
            <w:pPr>
              <w:rPr>
                <w:rFonts w:eastAsiaTheme="minorEastAsia"/>
                <w:lang w:eastAsia="zh-CN"/>
              </w:rPr>
            </w:pPr>
            <w:r>
              <w:rPr>
                <w:rFonts w:eastAsia="맑은 고딕" w:hint="eastAsia"/>
                <w:lang w:eastAsia="ko-KR"/>
              </w:rPr>
              <w:t>LG</w:t>
            </w:r>
          </w:p>
        </w:tc>
        <w:tc>
          <w:tcPr>
            <w:tcW w:w="4068" w:type="pct"/>
          </w:tcPr>
          <w:p w14:paraId="5C5DDE03" w14:textId="1C58ABD9" w:rsidR="00BB4614" w:rsidRPr="0051463D" w:rsidRDefault="00BB4614" w:rsidP="00BB4614">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r w:rsidR="00134550" w:rsidRPr="0051463D" w14:paraId="7DE92266" w14:textId="77777777" w:rsidTr="00131678">
        <w:tc>
          <w:tcPr>
            <w:tcW w:w="932" w:type="pct"/>
          </w:tcPr>
          <w:p w14:paraId="294727E4" w14:textId="6F20F75C"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D2252E" w14:textId="5EBE6647" w:rsidR="00134550" w:rsidRPr="0051463D" w:rsidRDefault="00134550" w:rsidP="00134550">
            <w:pPr>
              <w:rPr>
                <w:rFonts w:eastAsiaTheme="minorEastAsia"/>
                <w:lang w:eastAsia="zh-CN"/>
              </w:rPr>
            </w:pPr>
            <w:r>
              <w:rPr>
                <w:rFonts w:eastAsiaTheme="minorEastAsia" w:hint="eastAsia"/>
                <w:lang w:eastAsia="zh-CN"/>
              </w:rPr>
              <w:t>S</w:t>
            </w:r>
            <w:r>
              <w:rPr>
                <w:rFonts w:eastAsiaTheme="minorEastAsia"/>
                <w:lang w:eastAsia="zh-CN"/>
              </w:rPr>
              <w:t xml:space="preserve">upport the </w:t>
            </w:r>
            <w:r w:rsidRPr="00EA3431">
              <w:rPr>
                <w:rFonts w:eastAsiaTheme="minorEastAsia"/>
                <w:lang w:eastAsia="zh-CN"/>
              </w:rPr>
              <w:t>proposal</w:t>
            </w:r>
            <w:r>
              <w:rPr>
                <w:rFonts w:eastAsiaTheme="minorEastAsia"/>
                <w:lang w:eastAsia="zh-CN"/>
              </w:rPr>
              <w:t>.</w:t>
            </w:r>
          </w:p>
        </w:tc>
      </w:tr>
      <w:tr w:rsidR="00E5086D" w:rsidRPr="0051463D" w14:paraId="09666B52" w14:textId="77777777" w:rsidTr="00131678">
        <w:tc>
          <w:tcPr>
            <w:tcW w:w="932" w:type="pct"/>
          </w:tcPr>
          <w:p w14:paraId="1E9816DE" w14:textId="77CF4711" w:rsidR="00E5086D" w:rsidRDefault="00E5086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B211EC" w14:textId="429FF944" w:rsidR="00E5086D" w:rsidRDefault="00E5086D" w:rsidP="00134550">
            <w:pPr>
              <w:rPr>
                <w:rFonts w:eastAsiaTheme="minorEastAsia"/>
                <w:lang w:eastAsia="zh-CN"/>
              </w:rPr>
            </w:pPr>
            <w:r>
              <w:rPr>
                <w:rFonts w:eastAsiaTheme="minorEastAsia"/>
                <w:lang w:eastAsia="zh-CN"/>
              </w:rPr>
              <w:t>Agree</w:t>
            </w:r>
          </w:p>
        </w:tc>
      </w:tr>
      <w:tr w:rsidR="00027F27" w:rsidRPr="0051463D" w14:paraId="6ED9F792" w14:textId="77777777" w:rsidTr="00131678">
        <w:tc>
          <w:tcPr>
            <w:tcW w:w="932" w:type="pct"/>
          </w:tcPr>
          <w:p w14:paraId="3ED41E23" w14:textId="290ACCD9"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A94F077" w14:textId="1E617607" w:rsidR="00027F27" w:rsidRDefault="00027F27" w:rsidP="00027F27">
            <w:pPr>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51463D" w14:paraId="40F2D443" w14:textId="77777777" w:rsidTr="00131678">
        <w:tc>
          <w:tcPr>
            <w:tcW w:w="932" w:type="pct"/>
          </w:tcPr>
          <w:p w14:paraId="7EBAA116" w14:textId="2498E8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8C2B6FC" w14:textId="191FF832"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gNB.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The frequency offset in the transponder can be x10s or x100s kHz cannot be estimated by the UE. If the gNB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맑은 고딕"/>
                <w:lang w:eastAsia="ko-KR"/>
              </w:rPr>
            </w:pPr>
            <w:r>
              <w:rPr>
                <w:rFonts w:eastAsia="맑은 고딕" w:hint="eastAsia"/>
                <w:lang w:eastAsia="ko-KR"/>
              </w:rPr>
              <w:t>Samsung</w:t>
            </w:r>
          </w:p>
        </w:tc>
        <w:tc>
          <w:tcPr>
            <w:tcW w:w="4068" w:type="pct"/>
          </w:tcPr>
          <w:p w14:paraId="19467F0F" w14:textId="055230EA" w:rsidR="009C16E2" w:rsidRPr="0061708B" w:rsidRDefault="0061708B" w:rsidP="0061708B">
            <w:pPr>
              <w:rPr>
                <w:rFonts w:eastAsia="맑은 고딕"/>
                <w:lang w:eastAsia="ko-KR"/>
              </w:rPr>
            </w:pPr>
            <w:r>
              <w:rPr>
                <w:rFonts w:eastAsia="맑은 고딕" w:hint="eastAsia"/>
                <w:lang w:eastAsia="ko-KR"/>
              </w:rPr>
              <w:t xml:space="preserve">We </w:t>
            </w:r>
            <w:r>
              <w:rPr>
                <w:rFonts w:eastAsia="맑은 고딕"/>
                <w:lang w:eastAsia="ko-KR"/>
              </w:rPr>
              <w:t>don’t</w:t>
            </w:r>
            <w:r>
              <w:rPr>
                <w:rFonts w:eastAsia="맑은 고딕" w:hint="eastAsia"/>
                <w:lang w:eastAsia="ko-KR"/>
              </w:rPr>
              <w:t xml:space="preserve"> </w:t>
            </w:r>
            <w:r>
              <w:rPr>
                <w:rFonts w:eastAsia="맑은 고딕"/>
                <w:lang w:eastAsia="ko-KR"/>
              </w:rPr>
              <w:t xml:space="preserve">think this is needed, especially if </w:t>
            </w:r>
            <w:r w:rsidRPr="0061708B">
              <w:rPr>
                <w:rFonts w:eastAsia="맑은 고딕"/>
                <w:lang w:eastAsia="ko-KR"/>
              </w:rPr>
              <w:t>a UE can estimate frequency offset for service link based on GNSS</w:t>
            </w:r>
            <w:r>
              <w:rPr>
                <w:rFonts w:eastAsia="맑은 고딕"/>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134550" w:rsidRPr="0051463D" w14:paraId="145CC520" w14:textId="77777777" w:rsidTr="00131678">
        <w:tc>
          <w:tcPr>
            <w:tcW w:w="932" w:type="pct"/>
          </w:tcPr>
          <w:p w14:paraId="5B5A31D8" w14:textId="7C7A1C09" w:rsidR="00134550" w:rsidRPr="0051463D" w:rsidRDefault="00134550" w:rsidP="00134550">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4068" w:type="pct"/>
          </w:tcPr>
          <w:p w14:paraId="2E372395" w14:textId="73929235" w:rsidR="00134550" w:rsidRPr="0051463D" w:rsidRDefault="00134550" w:rsidP="00134550">
            <w:pPr>
              <w:rPr>
                <w:rFonts w:eastAsiaTheme="minorEastAsia"/>
                <w:lang w:eastAsia="zh-CN"/>
              </w:rPr>
            </w:pPr>
            <w:r>
              <w:rPr>
                <w:rFonts w:eastAsiaTheme="minorEastAsia"/>
                <w:lang w:eastAsia="zh-CN"/>
              </w:rPr>
              <w:t xml:space="preserve">The necessary to do this is not </w:t>
            </w:r>
            <w:r w:rsidRPr="004D575B">
              <w:rPr>
                <w:rFonts w:eastAsiaTheme="minorEastAsia"/>
                <w:lang w:eastAsia="zh-CN"/>
              </w:rPr>
              <w:t>clear</w:t>
            </w:r>
            <w:r>
              <w:rPr>
                <w:rFonts w:eastAsiaTheme="minorEastAsia"/>
                <w:lang w:eastAsia="zh-CN"/>
              </w:rPr>
              <w:t xml:space="preserve">. </w:t>
            </w:r>
            <w:r w:rsidRPr="004D575B">
              <w:rPr>
                <w:rFonts w:eastAsiaTheme="minorEastAsia"/>
                <w:lang w:eastAsia="zh-CN"/>
              </w:rPr>
              <w:t>This proposal could be postponed.</w:t>
            </w:r>
          </w:p>
        </w:tc>
      </w:tr>
      <w:tr w:rsidR="00FB6042" w:rsidRPr="0051463D" w14:paraId="385A56FB" w14:textId="77777777" w:rsidTr="00131678">
        <w:tc>
          <w:tcPr>
            <w:tcW w:w="932" w:type="pct"/>
          </w:tcPr>
          <w:p w14:paraId="6F9008C7" w14:textId="3BA05CAC" w:rsidR="00FB6042" w:rsidRDefault="00FB604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3ADA9DE" w14:textId="6CDE4D36" w:rsidR="00FB6042" w:rsidRDefault="00FB6042" w:rsidP="00134550">
            <w:pPr>
              <w:rPr>
                <w:rFonts w:eastAsiaTheme="minorEastAsia"/>
                <w:lang w:eastAsia="zh-CN"/>
              </w:rPr>
            </w:pPr>
            <w:r>
              <w:rPr>
                <w:rFonts w:eastAsiaTheme="minorEastAsia"/>
                <w:lang w:eastAsia="zh-CN"/>
              </w:rPr>
              <w:t>No needed.</w:t>
            </w:r>
          </w:p>
        </w:tc>
      </w:tr>
      <w:tr w:rsidR="00027F27" w:rsidRPr="0051463D" w14:paraId="4E56AC8E" w14:textId="77777777" w:rsidTr="00131678">
        <w:tc>
          <w:tcPr>
            <w:tcW w:w="932" w:type="pct"/>
          </w:tcPr>
          <w:p w14:paraId="0F44DA2D" w14:textId="57CD41B7"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F72B355" w14:textId="785EDDFF"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don't think there is a need to agree on this given that the discussion on pre/</w:t>
            </w:r>
            <w:proofErr w:type="spellStart"/>
            <w:r>
              <w:rPr>
                <w:rFonts w:eastAsiaTheme="minorEastAsia"/>
                <w:lang w:eastAsia="zh-CN"/>
              </w:rPr>
              <w:t>pos</w:t>
            </w:r>
            <w:proofErr w:type="spellEnd"/>
            <w:r>
              <w:rPr>
                <w:rFonts w:eastAsiaTheme="minorEastAsia"/>
                <w:lang w:eastAsia="zh-CN"/>
              </w:rPr>
              <w:t xml:space="preserve">-compensation has not been concluded. </w:t>
            </w:r>
          </w:p>
        </w:tc>
      </w:tr>
      <w:tr w:rsidR="000C490F" w:rsidRPr="0051463D" w14:paraId="517D2156" w14:textId="77777777" w:rsidTr="00131678">
        <w:tc>
          <w:tcPr>
            <w:tcW w:w="932" w:type="pct"/>
          </w:tcPr>
          <w:p w14:paraId="71F93678" w14:textId="69AA77F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AB94EE" w14:textId="4BC90EE7" w:rsidR="000C490F" w:rsidRDefault="000C490F" w:rsidP="000C490F">
            <w:pPr>
              <w:rPr>
                <w:rFonts w:eastAsiaTheme="minorEastAsia"/>
                <w:lang w:eastAsia="zh-CN"/>
              </w:rPr>
            </w:pPr>
            <w:r>
              <w:rPr>
                <w:rFonts w:eastAsiaTheme="minorEastAsia"/>
                <w:lang w:eastAsia="zh-CN"/>
              </w:rPr>
              <w:t>This proposal could be postponed.</w:t>
            </w: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9" w:name="_Toc55490735"/>
      <w:r w:rsidRPr="00902581">
        <w:rPr>
          <w:rFonts w:ascii="Times New Roman" w:hAnsi="Times New Roman"/>
        </w:rPr>
        <w:t>Serving satellite ephemeris</w:t>
      </w:r>
      <w:bookmarkEnd w:id="29"/>
    </w:p>
    <w:p w14:paraId="5BDA2413" w14:textId="77777777" w:rsidR="004E2835" w:rsidRPr="00902581" w:rsidRDefault="00CF499D" w:rsidP="00902581">
      <w:pPr>
        <w:pStyle w:val="2"/>
      </w:pPr>
      <w:bookmarkStart w:id="30" w:name="_Toc55490736"/>
      <w:r w:rsidRPr="00902581">
        <w:t xml:space="preserve">Issue#5: </w:t>
      </w:r>
      <w:r w:rsidR="004E2835" w:rsidRPr="00902581">
        <w:t>Serving satellite ephemeris format</w:t>
      </w:r>
      <w:bookmarkEnd w:id="30"/>
    </w:p>
    <w:p w14:paraId="5AA6C517" w14:textId="77777777" w:rsidR="009F7567" w:rsidRPr="00902581" w:rsidRDefault="009F7567" w:rsidP="00902581">
      <w:pPr>
        <w:pStyle w:val="30"/>
      </w:pPr>
      <w:bookmarkStart w:id="31" w:name="_Toc55490737"/>
      <w:r w:rsidRPr="00902581">
        <w:t>Background</w:t>
      </w:r>
      <w:bookmarkEnd w:id="31"/>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af6"/>
        <w:numPr>
          <w:ilvl w:val="0"/>
          <w:numId w:val="19"/>
        </w:numPr>
      </w:pPr>
      <w:r w:rsidRPr="00902581">
        <w:t xml:space="preserve">Orbital elements: e.g., (a, e, ω, Ω, i, M0) </w:t>
      </w:r>
    </w:p>
    <w:p w14:paraId="1A9A40B0" w14:textId="77777777" w:rsidR="009F7567" w:rsidRPr="00902581" w:rsidRDefault="009F7567" w:rsidP="00346025">
      <w:pPr>
        <w:pStyle w:val="af6"/>
        <w:numPr>
          <w:ilvl w:val="0"/>
          <w:numId w:val="19"/>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8"/>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lastRenderedPageBreak/>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proofErr w:type="spellStart"/>
            <w:r w:rsidRPr="00902581">
              <w:rPr>
                <w:bCs/>
              </w:rPr>
              <w:t>CEWiT</w:t>
            </w:r>
            <w:proofErr w:type="spellEnd"/>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32" w:name="_Toc55490738"/>
      <w:r w:rsidRPr="00902581">
        <w:t>Company views</w:t>
      </w:r>
      <w:bookmarkEnd w:id="32"/>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lastRenderedPageBreak/>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af6"/>
        <w:numPr>
          <w:ilvl w:val="0"/>
          <w:numId w:val="33"/>
        </w:numPr>
        <w:rPr>
          <w:b/>
          <w:lang w:val="en-US"/>
        </w:rPr>
      </w:pPr>
      <w:r w:rsidRPr="007C2F4F">
        <w:rPr>
          <w:b/>
          <w:lang w:val="en-US"/>
        </w:rPr>
        <w:t xml:space="preserve">Option (1): Orbital elements: e.g., (a, e, ω, Ω, i, M0) </w:t>
      </w:r>
    </w:p>
    <w:p w14:paraId="50CEF606" w14:textId="7EDB17F8" w:rsidR="009F7567" w:rsidRPr="007C2F4F" w:rsidRDefault="009F7567" w:rsidP="00346025">
      <w:pPr>
        <w:pStyle w:val="af6"/>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2"/>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2"/>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2"/>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2"/>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2"/>
              <w:spacing w:line="256" w:lineRule="auto"/>
            </w:pPr>
            <w:r>
              <w:t>MediaTek</w:t>
            </w:r>
          </w:p>
        </w:tc>
        <w:tc>
          <w:tcPr>
            <w:tcW w:w="3763" w:type="dxa"/>
          </w:tcPr>
          <w:p w14:paraId="46860EEC" w14:textId="77777777" w:rsidR="009F7567" w:rsidRDefault="00842DEB" w:rsidP="009C7056">
            <w:pPr>
              <w:pStyle w:val="af2"/>
              <w:spacing w:line="256" w:lineRule="auto"/>
            </w:pPr>
            <w:r>
              <w:t>Option-2.</w:t>
            </w:r>
          </w:p>
          <w:p w14:paraId="1FF7427C" w14:textId="77777777" w:rsidR="00842DEB" w:rsidRPr="00902581" w:rsidRDefault="00842DEB" w:rsidP="009C7056">
            <w:pPr>
              <w:pStyle w:val="af2"/>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2"/>
              <w:spacing w:line="256" w:lineRule="auto"/>
            </w:pPr>
            <w:r>
              <w:t>Option-1</w:t>
            </w:r>
          </w:p>
          <w:p w14:paraId="023DC47A" w14:textId="77777777" w:rsidR="00842DEB" w:rsidRPr="00902581" w:rsidRDefault="00842DEB" w:rsidP="009C7056">
            <w:pPr>
              <w:pStyle w:val="af2"/>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2"/>
              <w:spacing w:line="256" w:lineRule="auto"/>
            </w:pPr>
            <w:r>
              <w:t>Ericsson</w:t>
            </w:r>
          </w:p>
        </w:tc>
        <w:tc>
          <w:tcPr>
            <w:tcW w:w="3763" w:type="dxa"/>
          </w:tcPr>
          <w:p w14:paraId="32588CD6" w14:textId="77777777" w:rsidR="00F0617A" w:rsidRPr="00902581" w:rsidRDefault="00F0617A" w:rsidP="00F0617A">
            <w:pPr>
              <w:pStyle w:val="af2"/>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2"/>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2"/>
              <w:spacing w:line="256" w:lineRule="auto"/>
            </w:pPr>
            <w:r>
              <w:t>Intel</w:t>
            </w:r>
          </w:p>
        </w:tc>
        <w:tc>
          <w:tcPr>
            <w:tcW w:w="3763" w:type="dxa"/>
          </w:tcPr>
          <w:p w14:paraId="11644D9B" w14:textId="77777777" w:rsidR="002661F7" w:rsidRPr="00902581" w:rsidRDefault="002661F7" w:rsidP="002661F7">
            <w:pPr>
              <w:pStyle w:val="af2"/>
              <w:spacing w:line="256" w:lineRule="auto"/>
            </w:pPr>
            <w:r>
              <w:t>Option 2</w:t>
            </w:r>
          </w:p>
        </w:tc>
        <w:tc>
          <w:tcPr>
            <w:tcW w:w="3642" w:type="dxa"/>
          </w:tcPr>
          <w:p w14:paraId="5001F94A" w14:textId="77777777" w:rsidR="002661F7" w:rsidRPr="00902581" w:rsidRDefault="002661F7" w:rsidP="002661F7">
            <w:pPr>
              <w:pStyle w:val="af2"/>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2"/>
              <w:spacing w:line="256" w:lineRule="auto"/>
            </w:pPr>
            <w:r>
              <w:t>Apple</w:t>
            </w:r>
          </w:p>
        </w:tc>
        <w:tc>
          <w:tcPr>
            <w:tcW w:w="3763" w:type="dxa"/>
          </w:tcPr>
          <w:p w14:paraId="34D0279C" w14:textId="77777777" w:rsidR="00F33083" w:rsidRPr="00902581" w:rsidRDefault="00F33083" w:rsidP="00F33083">
            <w:pPr>
              <w:pStyle w:val="af2"/>
              <w:spacing w:line="256" w:lineRule="auto"/>
            </w:pPr>
            <w:r>
              <w:t>Option 2</w:t>
            </w:r>
          </w:p>
        </w:tc>
        <w:tc>
          <w:tcPr>
            <w:tcW w:w="3642" w:type="dxa"/>
          </w:tcPr>
          <w:p w14:paraId="308C63F0" w14:textId="77777777" w:rsidR="00F33083" w:rsidRPr="00902581" w:rsidRDefault="00F33083" w:rsidP="00F33083">
            <w:pPr>
              <w:pStyle w:val="af2"/>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2"/>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 xml:space="preserve">requires </w:t>
            </w:r>
            <w:r w:rsidRPr="00280576">
              <w:lastRenderedPageBreak/>
              <w:t>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2"/>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2"/>
              <w:spacing w:line="256" w:lineRule="auto"/>
            </w:pPr>
            <w:r>
              <w:t>Samsung</w:t>
            </w:r>
          </w:p>
        </w:tc>
        <w:tc>
          <w:tcPr>
            <w:tcW w:w="3763" w:type="dxa"/>
          </w:tcPr>
          <w:p w14:paraId="40713710" w14:textId="7D07074E" w:rsidR="00054C98" w:rsidRPr="00902581" w:rsidRDefault="00054C98" w:rsidP="00054C98">
            <w:pPr>
              <w:pStyle w:val="af2"/>
              <w:spacing w:line="256" w:lineRule="auto"/>
            </w:pPr>
            <w:r>
              <w:t>Option (2)</w:t>
            </w:r>
          </w:p>
        </w:tc>
        <w:tc>
          <w:tcPr>
            <w:tcW w:w="3642" w:type="dxa"/>
          </w:tcPr>
          <w:p w14:paraId="525A467D" w14:textId="11B03AA4" w:rsidR="00054C98" w:rsidRPr="00902581" w:rsidRDefault="00054C98" w:rsidP="00054C98">
            <w:pPr>
              <w:pStyle w:val="af2"/>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2"/>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2"/>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2"/>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2"/>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2"/>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2"/>
              <w:spacing w:line="256" w:lineRule="auto"/>
            </w:pPr>
          </w:p>
        </w:tc>
        <w:tc>
          <w:tcPr>
            <w:tcW w:w="3642" w:type="dxa"/>
          </w:tcPr>
          <w:p w14:paraId="7AFE0196" w14:textId="77777777" w:rsidR="00801643" w:rsidRDefault="00801643" w:rsidP="002A33D8">
            <w:pPr>
              <w:pStyle w:val="af2"/>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2"/>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2"/>
              <w:spacing w:line="256" w:lineRule="auto"/>
            </w:pPr>
            <w:r>
              <w:t>APT</w:t>
            </w:r>
          </w:p>
        </w:tc>
        <w:tc>
          <w:tcPr>
            <w:tcW w:w="3763" w:type="dxa"/>
          </w:tcPr>
          <w:p w14:paraId="306FD86A" w14:textId="68A6CB00" w:rsidR="0068312F" w:rsidRPr="00902581" w:rsidRDefault="0068312F" w:rsidP="0068312F">
            <w:pPr>
              <w:pStyle w:val="af2"/>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af2"/>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af2"/>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af2"/>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af2"/>
              <w:spacing w:line="256" w:lineRule="auto"/>
            </w:pPr>
            <w:r>
              <w:rPr>
                <w:rFonts w:eastAsia="맑은 고딕" w:hint="eastAsia"/>
                <w:lang w:eastAsia="ko-KR"/>
              </w:rPr>
              <w:t>LG</w:t>
            </w:r>
          </w:p>
        </w:tc>
        <w:tc>
          <w:tcPr>
            <w:tcW w:w="3763" w:type="dxa"/>
          </w:tcPr>
          <w:p w14:paraId="0CC33E10" w14:textId="5918463E" w:rsidR="008A26E3" w:rsidRPr="00902581" w:rsidRDefault="008A26E3" w:rsidP="008A26E3">
            <w:pPr>
              <w:pStyle w:val="af2"/>
              <w:spacing w:line="256" w:lineRule="auto"/>
            </w:pPr>
            <w:r>
              <w:rPr>
                <w:rFonts w:eastAsia="맑은 고딕" w:hint="eastAsia"/>
                <w:lang w:eastAsia="ko-KR"/>
              </w:rPr>
              <w:t>Agree with Ericsson.</w:t>
            </w:r>
            <w:r>
              <w:rPr>
                <w:rFonts w:eastAsia="맑은 고딕"/>
                <w:lang w:eastAsia="ko-KR"/>
              </w:rPr>
              <w:t xml:space="preserve"> We prefer unified solution.</w:t>
            </w:r>
          </w:p>
        </w:tc>
        <w:tc>
          <w:tcPr>
            <w:tcW w:w="3642" w:type="dxa"/>
          </w:tcPr>
          <w:p w14:paraId="39309D91" w14:textId="77777777" w:rsidR="008A26E3" w:rsidRPr="00902581" w:rsidRDefault="008A26E3" w:rsidP="008A26E3">
            <w:pPr>
              <w:pStyle w:val="af2"/>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af2"/>
              <w:spacing w:line="256" w:lineRule="auto"/>
              <w:rPr>
                <w:rFonts w:eastAsia="맑은 고딕"/>
                <w:lang w:eastAsia="ko-KR"/>
              </w:rPr>
            </w:pPr>
            <w:r>
              <w:t>Nokia, Nokia Shanghai Bell</w:t>
            </w:r>
          </w:p>
        </w:tc>
        <w:tc>
          <w:tcPr>
            <w:tcW w:w="3763" w:type="dxa"/>
          </w:tcPr>
          <w:p w14:paraId="6E457EAA" w14:textId="39EB2A68" w:rsidR="008E3CD7" w:rsidRDefault="008E3CD7" w:rsidP="008E3CD7">
            <w:pPr>
              <w:pStyle w:val="af2"/>
              <w:spacing w:line="256" w:lineRule="auto"/>
              <w:rPr>
                <w:rFonts w:eastAsia="맑은 고딕"/>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af2"/>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af2"/>
              <w:spacing w:line="256" w:lineRule="auto"/>
              <w:rPr>
                <w:rFonts w:eastAsia="맑은 고딕"/>
                <w:lang w:eastAsia="ko-KR"/>
              </w:rPr>
            </w:pPr>
            <w:r>
              <w:rPr>
                <w:rFonts w:eastAsia="맑은 고딕"/>
                <w:lang w:eastAsia="ko-KR"/>
              </w:rPr>
              <w:t>Eutelsat</w:t>
            </w:r>
          </w:p>
        </w:tc>
        <w:tc>
          <w:tcPr>
            <w:tcW w:w="3763" w:type="dxa"/>
          </w:tcPr>
          <w:p w14:paraId="5F8969C9" w14:textId="77777777" w:rsidR="004110E0" w:rsidRDefault="004110E0" w:rsidP="004110E0">
            <w:pPr>
              <w:pStyle w:val="af2"/>
              <w:spacing w:line="256" w:lineRule="auto"/>
              <w:rPr>
                <w:rFonts w:eastAsia="맑은 고딕"/>
                <w:lang w:eastAsia="ko-KR"/>
              </w:rPr>
            </w:pPr>
            <w:r>
              <w:rPr>
                <w:rFonts w:eastAsia="맑은 고딕"/>
                <w:lang w:eastAsia="ko-KR"/>
              </w:rPr>
              <w:t>Option 2 preferred for ease of Doppler compensation.</w:t>
            </w:r>
          </w:p>
        </w:tc>
        <w:tc>
          <w:tcPr>
            <w:tcW w:w="3642" w:type="dxa"/>
          </w:tcPr>
          <w:p w14:paraId="35AC3FE0" w14:textId="77777777" w:rsidR="004110E0" w:rsidRPr="00902581" w:rsidRDefault="004110E0" w:rsidP="004110E0">
            <w:pPr>
              <w:pStyle w:val="af2"/>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af2"/>
              <w:spacing w:line="256" w:lineRule="auto"/>
              <w:rPr>
                <w:rFonts w:eastAsia="맑은 고딕"/>
                <w:lang w:eastAsia="ko-KR"/>
              </w:rPr>
            </w:pPr>
            <w:r>
              <w:rPr>
                <w:rFonts w:eastAsia="맑은 고딕"/>
                <w:lang w:eastAsia="ko-KR"/>
              </w:rPr>
              <w:t>Intelsat</w:t>
            </w:r>
          </w:p>
        </w:tc>
        <w:tc>
          <w:tcPr>
            <w:tcW w:w="3763" w:type="dxa"/>
          </w:tcPr>
          <w:p w14:paraId="4754C75D" w14:textId="6B4EE9AA" w:rsidR="00ED02AD" w:rsidRDefault="00ED02AD" w:rsidP="004110E0">
            <w:pPr>
              <w:pStyle w:val="af2"/>
              <w:spacing w:line="256" w:lineRule="auto"/>
              <w:rPr>
                <w:rFonts w:eastAsia="맑은 고딕"/>
                <w:lang w:eastAsia="ko-KR"/>
              </w:rPr>
            </w:pPr>
            <w:r>
              <w:rPr>
                <w:rFonts w:eastAsia="맑은 고딕"/>
                <w:lang w:eastAsia="ko-KR"/>
              </w:rPr>
              <w:t>Option 2</w:t>
            </w:r>
          </w:p>
        </w:tc>
        <w:tc>
          <w:tcPr>
            <w:tcW w:w="3642" w:type="dxa"/>
          </w:tcPr>
          <w:p w14:paraId="1A7102F2" w14:textId="4D670017" w:rsidR="00ED02AD" w:rsidRDefault="00ED02AD" w:rsidP="004110E0">
            <w:pPr>
              <w:pStyle w:val="af2"/>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lastRenderedPageBreak/>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30"/>
        <w:rPr>
          <w:lang w:val="en-US"/>
        </w:rPr>
      </w:pPr>
      <w:bookmarkStart w:id="33"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3"/>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af6"/>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af6"/>
        <w:numPr>
          <w:ilvl w:val="0"/>
          <w:numId w:val="54"/>
        </w:numPr>
        <w:autoSpaceDE w:val="0"/>
        <w:autoSpaceDN w:val="0"/>
        <w:snapToGrid w:val="0"/>
        <w:spacing w:after="120"/>
        <w:contextualSpacing/>
        <w:jc w:val="both"/>
        <w:rPr>
          <w:b/>
          <w:sz w:val="22"/>
          <w:lang w:val="en-US"/>
        </w:rPr>
      </w:pPr>
      <w:r w:rsidRPr="00F82FBD">
        <w:rPr>
          <w:b/>
          <w:sz w:val="22"/>
          <w:lang w:val="en-US"/>
        </w:rPr>
        <w:lastRenderedPageBreak/>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af6"/>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af6"/>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af6"/>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af6"/>
        <w:numPr>
          <w:ilvl w:val="0"/>
          <w:numId w:val="55"/>
        </w:numPr>
        <w:autoSpaceDE w:val="0"/>
        <w:autoSpaceDN w:val="0"/>
        <w:snapToGrid w:val="0"/>
        <w:spacing w:after="120"/>
        <w:contextualSpacing/>
        <w:jc w:val="both"/>
        <w:rPr>
          <w:b/>
          <w:sz w:val="22"/>
          <w:lang w:val="en-US"/>
        </w:rPr>
      </w:pPr>
      <w:r w:rsidRPr="00F82FBD">
        <w:rPr>
          <w:b/>
          <w:sz w:val="22"/>
          <w:lang w:val="en-US"/>
        </w:rPr>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af8"/>
        <w:tblW w:w="5000" w:type="pct"/>
        <w:tblLook w:val="04A0" w:firstRow="1" w:lastRow="0" w:firstColumn="1" w:lastColumn="0" w:noHBand="0" w:noVBand="1"/>
      </w:tblPr>
      <w:tblGrid>
        <w:gridCol w:w="1795"/>
        <w:gridCol w:w="7834"/>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맑은 고딕"/>
                <w:lang w:eastAsia="ko-KR"/>
              </w:rPr>
            </w:pPr>
            <w:r>
              <w:rPr>
                <w:rFonts w:eastAsia="맑은 고딕" w:hint="eastAsia"/>
                <w:lang w:eastAsia="ko-KR"/>
              </w:rPr>
              <w:t>Samsung</w:t>
            </w:r>
          </w:p>
        </w:tc>
        <w:tc>
          <w:tcPr>
            <w:tcW w:w="4068" w:type="pct"/>
          </w:tcPr>
          <w:p w14:paraId="352A2A58" w14:textId="77777777" w:rsidR="0061708B" w:rsidRDefault="0061708B" w:rsidP="0061708B">
            <w:pPr>
              <w:rPr>
                <w:rFonts w:ascii="맑은 고딕" w:eastAsia="맑은 고딕" w:hAnsi="맑은 고딕"/>
                <w:lang w:val="en-US"/>
              </w:rPr>
            </w:pPr>
            <w:r>
              <w:rPr>
                <w:rFonts w:eastAsia="맑은 고딕"/>
                <w:lang w:eastAsia="zh-CN"/>
              </w:rPr>
              <w:t>We support the FL recommendation.</w:t>
            </w:r>
          </w:p>
          <w:p w14:paraId="270C7EA4" w14:textId="2DA73BED" w:rsidR="009C16E2" w:rsidRPr="003C736C" w:rsidRDefault="0061708B" w:rsidP="0061708B">
            <w:pPr>
              <w:rPr>
                <w:rFonts w:eastAsiaTheme="minorEastAsia"/>
                <w:lang w:eastAsia="zh-CN"/>
              </w:rPr>
            </w:pPr>
            <w:r>
              <w:rPr>
                <w:rFonts w:eastAsia="맑은 고딕"/>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134550" w:rsidRPr="00902581" w14:paraId="7896BFEC" w14:textId="77777777" w:rsidTr="00131678">
        <w:tc>
          <w:tcPr>
            <w:tcW w:w="932" w:type="pct"/>
          </w:tcPr>
          <w:p w14:paraId="1AD6B101" w14:textId="5C643E44"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951221F" w14:textId="0CB5A8F9"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7924E7" w:rsidRPr="00902581" w14:paraId="67284F91" w14:textId="77777777" w:rsidTr="00131678">
        <w:tc>
          <w:tcPr>
            <w:tcW w:w="932" w:type="pct"/>
          </w:tcPr>
          <w:p w14:paraId="6F8B39FC" w14:textId="70C3D023" w:rsidR="007924E7" w:rsidRDefault="007924E7"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3C662B" w14:textId="1ED37AD5" w:rsidR="007924E7" w:rsidRDefault="007924E7"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48A3CCDE" w14:textId="77777777" w:rsidTr="00131678">
        <w:tc>
          <w:tcPr>
            <w:tcW w:w="932" w:type="pct"/>
          </w:tcPr>
          <w:p w14:paraId="372D4415" w14:textId="7949F0CC" w:rsidR="00B70968" w:rsidRDefault="00B70968" w:rsidP="00134550">
            <w:pPr>
              <w:rPr>
                <w:rFonts w:eastAsiaTheme="minorEastAsia"/>
                <w:lang w:eastAsia="zh-CN"/>
              </w:rPr>
            </w:pPr>
            <w:r>
              <w:rPr>
                <w:rFonts w:eastAsiaTheme="minorEastAsia"/>
                <w:lang w:eastAsia="zh-CN"/>
              </w:rPr>
              <w:t>Apple</w:t>
            </w:r>
          </w:p>
        </w:tc>
        <w:tc>
          <w:tcPr>
            <w:tcW w:w="4068" w:type="pct"/>
          </w:tcPr>
          <w:p w14:paraId="5E99AD8C" w14:textId="7F229D1C" w:rsidR="00B70968" w:rsidRDefault="00B70968" w:rsidP="00134550">
            <w:pPr>
              <w:rPr>
                <w:rFonts w:eastAsiaTheme="minorEastAsia"/>
                <w:lang w:eastAsia="zh-CN"/>
              </w:rPr>
            </w:pPr>
            <w:r>
              <w:rPr>
                <w:rFonts w:eastAsiaTheme="minorEastAsia"/>
                <w:lang w:eastAsia="zh-CN"/>
              </w:rPr>
              <w:t>Support</w:t>
            </w:r>
          </w:p>
        </w:tc>
      </w:tr>
      <w:tr w:rsidR="00377504" w:rsidRPr="00902581" w14:paraId="676DD6B2" w14:textId="77777777" w:rsidTr="00131678">
        <w:tc>
          <w:tcPr>
            <w:tcW w:w="932" w:type="pct"/>
          </w:tcPr>
          <w:p w14:paraId="4A1B3A2D" w14:textId="4944AFE4" w:rsidR="00377504" w:rsidRDefault="00377504" w:rsidP="00377504">
            <w:pPr>
              <w:rPr>
                <w:rFonts w:eastAsiaTheme="minorEastAsia"/>
                <w:lang w:eastAsia="zh-CN"/>
              </w:rPr>
            </w:pPr>
            <w:r>
              <w:rPr>
                <w:rFonts w:eastAsiaTheme="minorEastAsia"/>
                <w:lang w:eastAsia="zh-CN"/>
              </w:rPr>
              <w:t>Huawei</w:t>
            </w:r>
          </w:p>
        </w:tc>
        <w:tc>
          <w:tcPr>
            <w:tcW w:w="4068" w:type="pct"/>
          </w:tcPr>
          <w:p w14:paraId="1193A000" w14:textId="6B1CA0A8"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3DCFADEF" w14:textId="77777777" w:rsidTr="00131678">
        <w:tc>
          <w:tcPr>
            <w:tcW w:w="932" w:type="pct"/>
          </w:tcPr>
          <w:p w14:paraId="5107E03C" w14:textId="0A0D8F3A"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53C57B2" w14:textId="77777777" w:rsidR="000C490F" w:rsidRDefault="000C490F" w:rsidP="000C490F">
            <w:pPr>
              <w:rPr>
                <w:rFonts w:eastAsiaTheme="minorEastAsia"/>
                <w:lang w:eastAsia="zh-CN"/>
              </w:rPr>
            </w:pPr>
            <w:r>
              <w:rPr>
                <w:rFonts w:eastAsiaTheme="minorEastAsia" w:hint="eastAsia"/>
                <w:lang w:eastAsia="zh-CN"/>
              </w:rPr>
              <w:t>O</w:t>
            </w:r>
            <w:r>
              <w:rPr>
                <w:rFonts w:eastAsiaTheme="minorEastAsia"/>
                <w:lang w:eastAsia="zh-CN"/>
              </w:rPr>
              <w:t xml:space="preserve">ption 2 should at least be supported, otherwise, </w:t>
            </w:r>
            <w:r w:rsidRPr="0004715D">
              <w:rPr>
                <w:rFonts w:eastAsiaTheme="minorEastAsia"/>
                <w:lang w:eastAsia="zh-CN"/>
              </w:rPr>
              <w:t>HAPS and ATG scenarios</w:t>
            </w:r>
            <w:r>
              <w:rPr>
                <w:rFonts w:eastAsiaTheme="minorEastAsia"/>
                <w:lang w:eastAsia="zh-CN"/>
              </w:rPr>
              <w:t xml:space="preserve"> can NOT be supported in the case of time-stamp based TA pre-compensation and a reference frequency based UL frequency pre-compensation solution has already be precluded.</w:t>
            </w:r>
          </w:p>
          <w:p w14:paraId="36FD2746" w14:textId="77777777" w:rsidR="000C490F" w:rsidRDefault="000C490F" w:rsidP="000C490F">
            <w:pPr>
              <w:rPr>
                <w:rFonts w:eastAsiaTheme="minorEastAsia"/>
                <w:lang w:eastAsia="zh-CN"/>
              </w:rPr>
            </w:pPr>
          </w:p>
          <w:p w14:paraId="28D87994" w14:textId="77777777" w:rsidR="000C490F" w:rsidRDefault="000C490F" w:rsidP="000C490F">
            <w:pPr>
              <w:rPr>
                <w:rFonts w:eastAsiaTheme="minorEastAsia"/>
                <w:lang w:eastAsia="zh-CN"/>
              </w:rPr>
            </w:pPr>
            <w:r>
              <w:rPr>
                <w:rFonts w:eastAsiaTheme="minorEastAsia"/>
                <w:lang w:eastAsia="zh-CN"/>
              </w:rPr>
              <w:t xml:space="preserve">W.r.t.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 with a potential unified ephemeris format to be used for other purposes (e.g. RRM measurements, handover, idle/inactive measurements)</w:t>
            </w:r>
          </w:p>
          <w:p w14:paraId="13BCF1BE" w14:textId="77777777" w:rsidR="000C490F" w:rsidRDefault="000C490F" w:rsidP="000C490F">
            <w:pPr>
              <w:rPr>
                <w:rFonts w:eastAsiaTheme="minorEastAsia"/>
                <w:bCs/>
                <w:iCs/>
                <w:lang w:eastAsia="zh-CN"/>
              </w:rPr>
            </w:pPr>
            <w:r>
              <w:rPr>
                <w:rFonts w:eastAsiaTheme="minorEastAsia"/>
                <w:lang w:eastAsia="zh-CN"/>
              </w:rPr>
              <w:t>In our view, f</w:t>
            </w:r>
            <w:r>
              <w:rPr>
                <w:bCs/>
                <w:iCs/>
              </w:rPr>
              <w:t>or satellite application, d</w:t>
            </w:r>
            <w:r w:rsidRPr="00961E1A">
              <w:rPr>
                <w:bCs/>
                <w:iCs/>
              </w:rPr>
              <w:t>ifferent forms of orbit representation can be translated to each other</w:t>
            </w:r>
            <w:r>
              <w:rPr>
                <w:bCs/>
                <w:iCs/>
              </w:rPr>
              <w:t xml:space="preserve">. </w:t>
            </w:r>
            <w:r>
              <w:rPr>
                <w:rFonts w:eastAsiaTheme="minorEastAsia" w:hint="eastAsia"/>
                <w:bCs/>
                <w:iCs/>
                <w:lang w:eastAsia="zh-CN"/>
              </w:rPr>
              <w:t>S</w:t>
            </w:r>
            <w:r>
              <w:rPr>
                <w:rFonts w:eastAsiaTheme="minorEastAsia"/>
                <w:bCs/>
                <w:iCs/>
                <w:lang w:eastAsia="zh-CN"/>
              </w:rPr>
              <w:t xml:space="preserve">o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w:t>
            </w:r>
            <w:r>
              <w:rPr>
                <w:rFonts w:eastAsiaTheme="minorEastAsia"/>
                <w:lang w:eastAsia="zh-CN"/>
              </w:rPr>
              <w:t xml:space="preserve"> may be similar for </w:t>
            </w:r>
            <w:r>
              <w:rPr>
                <w:rFonts w:eastAsiaTheme="minorEastAsia"/>
                <w:bCs/>
                <w:iCs/>
                <w:lang w:eastAsia="zh-CN"/>
              </w:rPr>
              <w:t xml:space="preserve">both options since one </w:t>
            </w:r>
            <w:r w:rsidRPr="00961E1A">
              <w:rPr>
                <w:bCs/>
                <w:iCs/>
              </w:rPr>
              <w:t>orbit representation can be translated to each other</w:t>
            </w:r>
            <w:r>
              <w:rPr>
                <w:rFonts w:eastAsiaTheme="minorEastAsia"/>
                <w:bCs/>
                <w:iCs/>
                <w:lang w:eastAsia="zh-CN"/>
              </w:rPr>
              <w:t>.</w:t>
            </w:r>
          </w:p>
          <w:p w14:paraId="5292CABB" w14:textId="77777777" w:rsidR="000C490F" w:rsidRPr="00815D22" w:rsidRDefault="000C490F" w:rsidP="000C490F">
            <w:pPr>
              <w:rPr>
                <w:bCs/>
                <w:iCs/>
              </w:rPr>
            </w:pPr>
          </w:p>
          <w:p w14:paraId="6478576D" w14:textId="77777777" w:rsidR="000C490F" w:rsidRDefault="000C490F" w:rsidP="000C490F">
            <w:pPr>
              <w:rPr>
                <w:rFonts w:eastAsiaTheme="minorEastAsia"/>
                <w:lang w:eastAsia="zh-CN"/>
              </w:rPr>
            </w:pPr>
            <w:r>
              <w:rPr>
                <w:rFonts w:eastAsiaTheme="minorEastAsia"/>
                <w:lang w:eastAsia="zh-CN"/>
              </w:rPr>
              <w:t xml:space="preserve">W.r.t. </w:t>
            </w:r>
            <w:r w:rsidRPr="00AE3DC0">
              <w:rPr>
                <w:rFonts w:eastAsiaTheme="minorEastAsia"/>
                <w:lang w:eastAsia="zh-CN"/>
              </w:rPr>
              <w:t>Complexity to implement accurate orbit propagation model</w:t>
            </w:r>
          </w:p>
          <w:p w14:paraId="77BED539" w14:textId="77777777" w:rsidR="000C490F" w:rsidRDefault="000C490F" w:rsidP="000C490F">
            <w:r>
              <w:rPr>
                <w:rFonts w:eastAsiaTheme="minorEastAsia" w:hint="eastAsia"/>
                <w:bCs/>
                <w:iCs/>
                <w:lang w:eastAsia="zh-CN"/>
              </w:rPr>
              <w:t>F</w:t>
            </w:r>
            <w:r>
              <w:rPr>
                <w:rFonts w:eastAsiaTheme="minorEastAsia"/>
                <w:bCs/>
                <w:iCs/>
                <w:lang w:eastAsia="zh-CN"/>
              </w:rPr>
              <w:t xml:space="preserve">or low capability UE (e.g., IoT, mMTC), </w:t>
            </w:r>
            <w:r>
              <w:t>satellite trajectory / next satellite fly by determination may be unnecessary. In this case, Option 2 seems attractable.</w:t>
            </w:r>
          </w:p>
          <w:p w14:paraId="36322C06" w14:textId="6F06E9BC" w:rsidR="000C490F" w:rsidRDefault="000C490F" w:rsidP="000C490F">
            <w:pPr>
              <w:rPr>
                <w:rFonts w:eastAsiaTheme="minorEastAsia"/>
                <w:lang w:eastAsia="zh-CN"/>
              </w:rPr>
            </w:pPr>
            <w:r>
              <w:rPr>
                <w:rFonts w:eastAsiaTheme="minorEastAsia" w:hint="eastAsia"/>
                <w:lang w:eastAsia="zh-CN"/>
              </w:rPr>
              <w:t>F</w:t>
            </w:r>
            <w:r>
              <w:rPr>
                <w:rFonts w:eastAsiaTheme="minorEastAsia"/>
                <w:lang w:eastAsia="zh-CN"/>
              </w:rPr>
              <w:t xml:space="preserve">or high </w:t>
            </w:r>
            <w:r>
              <w:rPr>
                <w:rFonts w:eastAsiaTheme="minorEastAsia"/>
                <w:bCs/>
                <w:iCs/>
                <w:lang w:eastAsia="zh-CN"/>
              </w:rPr>
              <w:t xml:space="preserve">capability UE who requires </w:t>
            </w:r>
            <w:r>
              <w:t xml:space="preserve">satellite trajectory / next satellite fly by determination, </w:t>
            </w:r>
            <w:r>
              <w:rPr>
                <w:rFonts w:eastAsiaTheme="minorEastAsia"/>
                <w:bCs/>
                <w:iCs/>
                <w:lang w:eastAsia="zh-CN"/>
              </w:rPr>
              <w:t xml:space="preserve">it can </w:t>
            </w:r>
            <w:r>
              <w:t>translate satellite state vector to orbital parameters just once, then use its GNSS capability to determine epoch time and use is as input with orbital parameters to function f(t) to determine when next satellite fly by. The additional complexity for translate satellite state vector to orbital parameters just once may be negligible.</w:t>
            </w: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34" w:name="_Toc55490740"/>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4"/>
    </w:p>
    <w:p w14:paraId="6D76B9A4" w14:textId="77777777" w:rsidR="00226667" w:rsidRPr="00902581" w:rsidRDefault="00565D46" w:rsidP="00226667">
      <w:pPr>
        <w:pStyle w:val="2"/>
      </w:pPr>
      <w:bookmarkStart w:id="35" w:name="_Ref55135364"/>
      <w:bookmarkStart w:id="36"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5"/>
      <w:bookmarkEnd w:id="36"/>
    </w:p>
    <w:p w14:paraId="7EBCC8DA" w14:textId="77777777" w:rsidR="0027474B" w:rsidRPr="00902581" w:rsidRDefault="00226667" w:rsidP="0027474B">
      <w:pPr>
        <w:pStyle w:val="30"/>
      </w:pPr>
      <w:bookmarkStart w:id="37" w:name="_Toc55490742"/>
      <w:r w:rsidRPr="00902581">
        <w:t>Background</w:t>
      </w:r>
      <w:bookmarkEnd w:id="37"/>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9F35F2" w:rsidP="005167A2">
            <w:pPr>
              <w:spacing w:after="120"/>
              <w:jc w:val="center"/>
            </w:pPr>
            <w:hyperlink r:id="rId30"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9F35F2" w:rsidP="005167A2">
            <w:pPr>
              <w:spacing w:after="120"/>
              <w:jc w:val="center"/>
            </w:pPr>
            <w:hyperlink r:id="rId31"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9F35F2"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9F35F2"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9F35F2"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5"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8"/>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proofErr w:type="spellStart"/>
            <w:r w:rsidRPr="00902581">
              <w:rPr>
                <w:bCs/>
              </w:rPr>
              <w:t>CEWiT</w:t>
            </w:r>
            <w:proofErr w:type="spellEnd"/>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8" w:name="_Toc55490743"/>
      <w:r w:rsidRPr="00902581">
        <w:t>Company views</w:t>
      </w:r>
      <w:bookmarkEnd w:id="38"/>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proofErr w:type="spellStart"/>
            <w:r>
              <w:t>CEWiT</w:t>
            </w:r>
            <w:proofErr w:type="spellEnd"/>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30"/>
        <w:rPr>
          <w:lang w:val="en-US"/>
        </w:rPr>
      </w:pPr>
      <w:bookmarkStart w:id="39"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9"/>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t>Some companies [MediaTek,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맑은 고딕"/>
                <w:lang w:eastAsia="ko-KR"/>
              </w:rPr>
            </w:pPr>
            <w:r>
              <w:rPr>
                <w:rFonts w:eastAsia="맑은 고딕" w:hint="eastAsia"/>
                <w:lang w:eastAsia="ko-KR"/>
              </w:rPr>
              <w:t>Samsung</w:t>
            </w:r>
          </w:p>
        </w:tc>
        <w:tc>
          <w:tcPr>
            <w:tcW w:w="4068" w:type="pct"/>
          </w:tcPr>
          <w:p w14:paraId="0E889244" w14:textId="230F21CD" w:rsidR="009C16E2" w:rsidRPr="0061708B" w:rsidRDefault="0061708B" w:rsidP="00131678">
            <w:pPr>
              <w:rPr>
                <w:rFonts w:eastAsia="맑은 고딕"/>
                <w:lang w:eastAsia="ko-KR"/>
              </w:rPr>
            </w:pPr>
            <w:r>
              <w:rPr>
                <w:rFonts w:eastAsia="맑은 고딕" w:hint="eastAsia"/>
                <w:lang w:eastAsia="ko-KR"/>
              </w:rPr>
              <w:t>Agree</w:t>
            </w:r>
          </w:p>
        </w:tc>
      </w:tr>
      <w:tr w:rsidR="00134550" w:rsidRPr="00902581" w14:paraId="2367FA23" w14:textId="77777777" w:rsidTr="00131678">
        <w:tc>
          <w:tcPr>
            <w:tcW w:w="932" w:type="pct"/>
          </w:tcPr>
          <w:p w14:paraId="6D7137D3" w14:textId="2C93C431"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B77864D" w14:textId="3BDA5335"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134550" w:rsidRPr="00902581" w14:paraId="1EEE9C22" w14:textId="77777777" w:rsidTr="00131678">
        <w:tc>
          <w:tcPr>
            <w:tcW w:w="932" w:type="pct"/>
          </w:tcPr>
          <w:p w14:paraId="315D1497" w14:textId="453525A8" w:rsidR="00134550" w:rsidRPr="00C16652" w:rsidRDefault="00B72F56"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AEBB0E8" w14:textId="158C3B8E" w:rsidR="00134550" w:rsidRPr="003C736C" w:rsidRDefault="00B72F56"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B70968" w:rsidRPr="00902581" w14:paraId="0B5C0B15" w14:textId="77777777" w:rsidTr="00131678">
        <w:tc>
          <w:tcPr>
            <w:tcW w:w="932" w:type="pct"/>
          </w:tcPr>
          <w:p w14:paraId="5029D01F" w14:textId="6ED39B32" w:rsidR="00B70968" w:rsidRPr="00C16652" w:rsidRDefault="00B70968" w:rsidP="00B70968">
            <w:pPr>
              <w:rPr>
                <w:rFonts w:eastAsiaTheme="minorEastAsia"/>
                <w:lang w:eastAsia="zh-CN"/>
              </w:rPr>
            </w:pPr>
            <w:r>
              <w:rPr>
                <w:rFonts w:eastAsiaTheme="minorEastAsia"/>
                <w:lang w:eastAsia="zh-CN"/>
              </w:rPr>
              <w:t>Apple</w:t>
            </w:r>
          </w:p>
        </w:tc>
        <w:tc>
          <w:tcPr>
            <w:tcW w:w="4068" w:type="pct"/>
          </w:tcPr>
          <w:p w14:paraId="6F222115" w14:textId="025D9D94" w:rsidR="00B70968" w:rsidRPr="003C736C" w:rsidRDefault="00B70968" w:rsidP="00B70968">
            <w:pPr>
              <w:rPr>
                <w:rFonts w:eastAsiaTheme="minorEastAsia"/>
                <w:lang w:eastAsia="zh-CN"/>
              </w:rPr>
            </w:pPr>
            <w:r>
              <w:rPr>
                <w:rFonts w:eastAsiaTheme="minorEastAsia"/>
                <w:lang w:eastAsia="zh-CN"/>
              </w:rPr>
              <w:t>Agree</w:t>
            </w:r>
          </w:p>
        </w:tc>
      </w:tr>
      <w:tr w:rsidR="00377504" w:rsidRPr="00902581" w14:paraId="2028881C" w14:textId="77777777" w:rsidTr="00131678">
        <w:tc>
          <w:tcPr>
            <w:tcW w:w="932" w:type="pct"/>
          </w:tcPr>
          <w:p w14:paraId="6EBBF817" w14:textId="3E947E75" w:rsidR="00377504" w:rsidRDefault="00377504" w:rsidP="00377504">
            <w:pPr>
              <w:rPr>
                <w:rFonts w:eastAsiaTheme="minorEastAsia"/>
                <w:lang w:eastAsia="zh-CN"/>
              </w:rPr>
            </w:pPr>
            <w:r>
              <w:rPr>
                <w:rFonts w:eastAsiaTheme="minorEastAsia"/>
                <w:lang w:eastAsia="zh-CN"/>
              </w:rPr>
              <w:t>Huawei</w:t>
            </w:r>
          </w:p>
        </w:tc>
        <w:tc>
          <w:tcPr>
            <w:tcW w:w="4068" w:type="pct"/>
          </w:tcPr>
          <w:p w14:paraId="3C2986E3" w14:textId="61C41336"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A4CEC55" w14:textId="77777777" w:rsidTr="00131678">
        <w:tc>
          <w:tcPr>
            <w:tcW w:w="932" w:type="pct"/>
          </w:tcPr>
          <w:p w14:paraId="22387256" w14:textId="2B57F72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A870EBA" w14:textId="68B234FD"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맑은 고딕"/>
                <w:lang w:eastAsia="ko-KR"/>
              </w:rPr>
            </w:pPr>
            <w:r>
              <w:rPr>
                <w:rFonts w:eastAsia="맑은 고딕" w:hint="eastAsia"/>
                <w:lang w:eastAsia="ko-KR"/>
              </w:rPr>
              <w:t>Samsung</w:t>
            </w:r>
          </w:p>
        </w:tc>
        <w:tc>
          <w:tcPr>
            <w:tcW w:w="4068" w:type="pct"/>
          </w:tcPr>
          <w:p w14:paraId="4791CEA0" w14:textId="0C91DA21" w:rsidR="009C16E2" w:rsidRPr="0061708B" w:rsidRDefault="0061708B" w:rsidP="00131678">
            <w:pPr>
              <w:rPr>
                <w:rFonts w:eastAsia="맑은 고딕"/>
                <w:lang w:eastAsia="ko-KR"/>
              </w:rPr>
            </w:pPr>
            <w:r>
              <w:rPr>
                <w:rFonts w:eastAsia="맑은 고딕"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134550" w:rsidRPr="00902581" w14:paraId="567DD5DB" w14:textId="77777777" w:rsidTr="00131678">
        <w:tc>
          <w:tcPr>
            <w:tcW w:w="932" w:type="pct"/>
          </w:tcPr>
          <w:p w14:paraId="07642813" w14:textId="7DB00FE6"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86219A0" w14:textId="665EE85B"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FF2304" w:rsidRPr="00902581" w14:paraId="18CF9404" w14:textId="77777777" w:rsidTr="00131678">
        <w:tc>
          <w:tcPr>
            <w:tcW w:w="932" w:type="pct"/>
          </w:tcPr>
          <w:p w14:paraId="0C55311C" w14:textId="6DBCB412" w:rsidR="00FF2304" w:rsidRDefault="00FF2304" w:rsidP="00134550">
            <w:pPr>
              <w:rPr>
                <w:rFonts w:eastAsiaTheme="minorEastAsia"/>
                <w:lang w:eastAsia="zh-CN"/>
              </w:rPr>
            </w:pPr>
            <w:r>
              <w:rPr>
                <w:rFonts w:eastAsiaTheme="minorEastAsia"/>
                <w:lang w:eastAsia="zh-CN"/>
              </w:rPr>
              <w:lastRenderedPageBreak/>
              <w:t>ZTE</w:t>
            </w:r>
          </w:p>
        </w:tc>
        <w:tc>
          <w:tcPr>
            <w:tcW w:w="4068" w:type="pct"/>
          </w:tcPr>
          <w:p w14:paraId="3B49C9CD" w14:textId="6CCF3E4D" w:rsidR="00FF2304" w:rsidRDefault="00FF2304" w:rsidP="00134550">
            <w:pPr>
              <w:rPr>
                <w:rFonts w:eastAsiaTheme="minorEastAsia"/>
                <w:lang w:eastAsia="zh-CN"/>
              </w:rPr>
            </w:pPr>
            <w:r>
              <w:rPr>
                <w:rFonts w:eastAsiaTheme="minorEastAsia"/>
                <w:lang w:eastAsia="zh-CN"/>
              </w:rPr>
              <w:t>Agree.</w:t>
            </w:r>
          </w:p>
        </w:tc>
      </w:tr>
      <w:tr w:rsidR="00B70968" w:rsidRPr="00902581" w14:paraId="46230F91" w14:textId="77777777" w:rsidTr="00131678">
        <w:tc>
          <w:tcPr>
            <w:tcW w:w="932" w:type="pct"/>
          </w:tcPr>
          <w:p w14:paraId="27D8136E" w14:textId="118143B0" w:rsidR="00B70968" w:rsidRDefault="00B70968" w:rsidP="00134550">
            <w:pPr>
              <w:rPr>
                <w:rFonts w:eastAsiaTheme="minorEastAsia"/>
                <w:lang w:eastAsia="zh-CN"/>
              </w:rPr>
            </w:pPr>
            <w:r>
              <w:rPr>
                <w:rFonts w:eastAsiaTheme="minorEastAsia"/>
                <w:lang w:eastAsia="zh-CN"/>
              </w:rPr>
              <w:t>Apple</w:t>
            </w:r>
          </w:p>
        </w:tc>
        <w:tc>
          <w:tcPr>
            <w:tcW w:w="4068" w:type="pct"/>
          </w:tcPr>
          <w:p w14:paraId="276E1B89" w14:textId="6167BADA" w:rsidR="00B70968" w:rsidRDefault="00B70968" w:rsidP="00134550">
            <w:pPr>
              <w:rPr>
                <w:rFonts w:eastAsiaTheme="minorEastAsia"/>
                <w:lang w:eastAsia="zh-CN"/>
              </w:rPr>
            </w:pPr>
            <w:r>
              <w:rPr>
                <w:rFonts w:eastAsiaTheme="minorEastAsia"/>
                <w:lang w:eastAsia="zh-CN"/>
              </w:rPr>
              <w:t>Agree</w:t>
            </w:r>
          </w:p>
        </w:tc>
      </w:tr>
      <w:tr w:rsidR="00377504" w:rsidRPr="00902581" w14:paraId="70C03ADB" w14:textId="77777777" w:rsidTr="00131678">
        <w:tc>
          <w:tcPr>
            <w:tcW w:w="932" w:type="pct"/>
          </w:tcPr>
          <w:p w14:paraId="3CFE6C24" w14:textId="59656324" w:rsidR="00377504" w:rsidRDefault="00377504" w:rsidP="00377504">
            <w:pPr>
              <w:rPr>
                <w:rFonts w:eastAsiaTheme="minorEastAsia"/>
                <w:lang w:eastAsia="zh-CN"/>
              </w:rPr>
            </w:pPr>
            <w:r>
              <w:rPr>
                <w:rFonts w:eastAsiaTheme="minorEastAsia"/>
                <w:lang w:eastAsia="zh-CN"/>
              </w:rPr>
              <w:t>Huawei</w:t>
            </w:r>
          </w:p>
        </w:tc>
        <w:tc>
          <w:tcPr>
            <w:tcW w:w="4068" w:type="pct"/>
          </w:tcPr>
          <w:p w14:paraId="0787687D" w14:textId="219947C1"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64601B7A" w14:textId="77777777" w:rsidTr="00131678">
        <w:tc>
          <w:tcPr>
            <w:tcW w:w="932" w:type="pct"/>
          </w:tcPr>
          <w:p w14:paraId="168F9856" w14:textId="1686BD28"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DD3E0B4" w14:textId="4A1371EF"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맑은 고딕"/>
                <w:lang w:eastAsia="ko-KR"/>
              </w:rPr>
            </w:pPr>
            <w:r>
              <w:rPr>
                <w:rFonts w:eastAsia="맑은 고딕"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맑은 고딕"/>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p>
        </w:tc>
      </w:tr>
      <w:tr w:rsidR="00134550" w:rsidRPr="00902581" w14:paraId="2D321150" w14:textId="77777777" w:rsidTr="00131678">
        <w:tc>
          <w:tcPr>
            <w:tcW w:w="932" w:type="pct"/>
          </w:tcPr>
          <w:p w14:paraId="6B9E20FE" w14:textId="0517EC72"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C64AC48" w14:textId="01D68498"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12524D" w:rsidRPr="00902581" w14:paraId="3D5FFD2D" w14:textId="77777777" w:rsidTr="00131678">
        <w:tc>
          <w:tcPr>
            <w:tcW w:w="932" w:type="pct"/>
          </w:tcPr>
          <w:p w14:paraId="63EBB1EF" w14:textId="29954533" w:rsidR="0012524D" w:rsidRDefault="0012524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60F90" w14:textId="35BAE1DC" w:rsidR="0012524D" w:rsidRDefault="0012524D"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6677B50D" w14:textId="77777777" w:rsidTr="00131678">
        <w:tc>
          <w:tcPr>
            <w:tcW w:w="932" w:type="pct"/>
          </w:tcPr>
          <w:p w14:paraId="609B3C3B" w14:textId="718F8DF0" w:rsidR="00B70968" w:rsidRDefault="00B70968" w:rsidP="00134550">
            <w:pPr>
              <w:rPr>
                <w:rFonts w:eastAsiaTheme="minorEastAsia"/>
                <w:lang w:eastAsia="zh-CN"/>
              </w:rPr>
            </w:pPr>
            <w:r>
              <w:rPr>
                <w:rFonts w:eastAsiaTheme="minorEastAsia"/>
                <w:lang w:eastAsia="zh-CN"/>
              </w:rPr>
              <w:t>Apple</w:t>
            </w:r>
          </w:p>
        </w:tc>
        <w:tc>
          <w:tcPr>
            <w:tcW w:w="4068" w:type="pct"/>
          </w:tcPr>
          <w:p w14:paraId="3E629194" w14:textId="69C314F7" w:rsidR="00B70968" w:rsidRDefault="00B70968" w:rsidP="00134550">
            <w:pPr>
              <w:rPr>
                <w:rFonts w:eastAsiaTheme="minorEastAsia"/>
                <w:lang w:eastAsia="zh-CN"/>
              </w:rPr>
            </w:pPr>
            <w:r>
              <w:rPr>
                <w:rFonts w:eastAsiaTheme="minorEastAsia"/>
                <w:lang w:eastAsia="zh-CN"/>
              </w:rPr>
              <w:t>Support</w:t>
            </w:r>
          </w:p>
        </w:tc>
      </w:tr>
      <w:tr w:rsidR="00377504" w:rsidRPr="00902581" w14:paraId="1B97A74C" w14:textId="77777777" w:rsidTr="00131678">
        <w:tc>
          <w:tcPr>
            <w:tcW w:w="932" w:type="pct"/>
          </w:tcPr>
          <w:p w14:paraId="35EE7173" w14:textId="04ED38B0" w:rsidR="00377504" w:rsidRDefault="00377504" w:rsidP="00377504">
            <w:pPr>
              <w:rPr>
                <w:rFonts w:eastAsiaTheme="minorEastAsia"/>
                <w:lang w:eastAsia="zh-CN"/>
              </w:rPr>
            </w:pPr>
            <w:r>
              <w:rPr>
                <w:rFonts w:eastAsiaTheme="minorEastAsia"/>
                <w:lang w:eastAsia="zh-CN"/>
              </w:rPr>
              <w:t>Huawei</w:t>
            </w:r>
          </w:p>
        </w:tc>
        <w:tc>
          <w:tcPr>
            <w:tcW w:w="4068" w:type="pct"/>
          </w:tcPr>
          <w:p w14:paraId="17831A61" w14:textId="1BA478E7"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78C357F" w14:textId="77777777" w:rsidTr="00131678">
        <w:tc>
          <w:tcPr>
            <w:tcW w:w="932" w:type="pct"/>
          </w:tcPr>
          <w:p w14:paraId="609F5EEE" w14:textId="3C45433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D09AF05" w14:textId="48314AA9"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2"/>
      </w:pPr>
      <w:bookmarkStart w:id="40" w:name="_Ref54965867"/>
      <w:bookmarkStart w:id="41" w:name="_Toc55490745"/>
      <w:r w:rsidRPr="00902581">
        <w:t>Issue#7</w:t>
      </w:r>
      <w:r w:rsidR="008074DE" w:rsidRPr="00902581">
        <w:t xml:space="preserve">: </w:t>
      </w:r>
      <w:r w:rsidR="00320571" w:rsidRPr="00902581">
        <w:t>UL Time synchronization requirements</w:t>
      </w:r>
      <w:bookmarkEnd w:id="40"/>
      <w:bookmarkEnd w:id="41"/>
      <w:r w:rsidR="00320571" w:rsidRPr="00902581">
        <w:t xml:space="preserve"> </w:t>
      </w:r>
    </w:p>
    <w:p w14:paraId="1ACC4785" w14:textId="77777777" w:rsidR="00320571" w:rsidRPr="00902581" w:rsidRDefault="00320571" w:rsidP="00320571">
      <w:pPr>
        <w:pStyle w:val="30"/>
      </w:pPr>
      <w:bookmarkStart w:id="42" w:name="_Toc55490746"/>
      <w:r w:rsidRPr="00902581">
        <w:t>Background</w:t>
      </w:r>
      <w:bookmarkEnd w:id="42"/>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lastRenderedPageBreak/>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43" w:name="_Toc55490747"/>
      <w:r w:rsidRPr="00902581">
        <w:lastRenderedPageBreak/>
        <w:t>Company views</w:t>
      </w:r>
      <w:bookmarkEnd w:id="43"/>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14:paraId="15D45434" w14:textId="77777777" w:rsidR="00403587" w:rsidRPr="00902581" w:rsidRDefault="00403587" w:rsidP="00403587">
      <w:pPr>
        <w:rPr>
          <w:b/>
          <w:lang w:val="en-US"/>
        </w:rPr>
      </w:pPr>
      <w:r w:rsidRPr="00902581">
        <w:rPr>
          <w:b/>
          <w:lang w:val="en-US"/>
        </w:rPr>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af6"/>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af6"/>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 xml:space="preserve">Option 2 is same target timing error requirement of +/-50us as Option 1 for RACH transmission (CP/2 of smallest RACH format 0 in FR1). The UE pre-compensation can be much more accurate than 50us, but there is no need to specify new requirements for initial </w:t>
            </w:r>
            <w:r>
              <w:lastRenderedPageBreak/>
              <w:t>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lastRenderedPageBreak/>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ko-KR"/>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맑은 고딕"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맑은 고딕"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맑은 고딕"/>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af6"/>
              <w:numPr>
                <w:ilvl w:val="0"/>
                <w:numId w:val="27"/>
              </w:numPr>
            </w:pPr>
            <w:r>
              <w:t>Initial access</w:t>
            </w:r>
          </w:p>
          <w:p w14:paraId="306A3B71" w14:textId="77777777" w:rsidR="00E754B9" w:rsidRDefault="00E754B9" w:rsidP="00346025">
            <w:pPr>
              <w:pStyle w:val="af6"/>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30"/>
        <w:rPr>
          <w:lang w:val="en-US"/>
        </w:rPr>
      </w:pPr>
      <w:bookmarkStart w:id="44" w:name="_Ref55490160"/>
      <w:bookmarkStart w:id="45" w:name="_Toc5549074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4"/>
      <w:bookmarkEnd w:id="45"/>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af6"/>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af6"/>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af6"/>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af6"/>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gNB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gNB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맑은 고딕"/>
                <w:lang w:eastAsia="ko-KR"/>
              </w:rPr>
            </w:pPr>
            <w:r>
              <w:rPr>
                <w:rFonts w:eastAsia="맑은 고딕" w:hint="eastAsia"/>
                <w:lang w:eastAsia="ko-KR"/>
              </w:rPr>
              <w:t>Samsung</w:t>
            </w:r>
          </w:p>
        </w:tc>
        <w:tc>
          <w:tcPr>
            <w:tcW w:w="4068" w:type="pct"/>
          </w:tcPr>
          <w:p w14:paraId="59369565" w14:textId="77777777" w:rsidR="0061708B" w:rsidRDefault="0061708B" w:rsidP="0061708B">
            <w:pPr>
              <w:rPr>
                <w:rFonts w:ascii="맑은 고딕" w:eastAsia="맑은 고딕" w:hAnsi="맑은 고딕"/>
                <w:lang w:val="en-US"/>
              </w:rPr>
            </w:pPr>
            <w:r>
              <w:rPr>
                <w:rFonts w:eastAsia="맑은 고딕"/>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맑은 고딕"/>
                <w:lang w:eastAsia="zh-CN"/>
              </w:rPr>
              <w:t>It is not clear how to coordinate. </w:t>
            </w:r>
          </w:p>
        </w:tc>
      </w:tr>
      <w:tr w:rsidR="00134550" w:rsidRPr="00902581" w14:paraId="30AE2B34" w14:textId="77777777" w:rsidTr="00131678">
        <w:tc>
          <w:tcPr>
            <w:tcW w:w="932" w:type="pct"/>
          </w:tcPr>
          <w:p w14:paraId="564B4D71" w14:textId="6CECF18A" w:rsidR="00134550" w:rsidRPr="003C736C"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1E6DCB7" w14:textId="58FB29F3" w:rsidR="00134550" w:rsidRPr="000B295F" w:rsidRDefault="00134550" w:rsidP="00134550">
            <w:pPr>
              <w:rPr>
                <w:rFonts w:eastAsiaTheme="minorEastAsia"/>
                <w:lang w:eastAsia="zh-CN"/>
              </w:rPr>
            </w:pPr>
            <w:r>
              <w:rPr>
                <w:rFonts w:eastAsiaTheme="minorEastAsia"/>
                <w:lang w:eastAsia="zh-CN"/>
              </w:rPr>
              <w:t>Support p</w:t>
            </w:r>
            <w:r w:rsidRPr="00541B6E">
              <w:rPr>
                <w:rFonts w:eastAsiaTheme="minorEastAsia"/>
                <w:lang w:eastAsia="zh-CN"/>
              </w:rPr>
              <w:t>otential Proposal 7-1</w:t>
            </w:r>
          </w:p>
        </w:tc>
      </w:tr>
      <w:tr w:rsidR="00134550" w:rsidRPr="00902581" w14:paraId="035DEED0" w14:textId="77777777" w:rsidTr="00131678">
        <w:tc>
          <w:tcPr>
            <w:tcW w:w="932" w:type="pct"/>
          </w:tcPr>
          <w:p w14:paraId="792883F0" w14:textId="169E09B1" w:rsidR="00134550" w:rsidRPr="003C736C" w:rsidRDefault="003424E2" w:rsidP="00134550">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225A7597" w14:textId="7F95F349" w:rsidR="00134550" w:rsidRPr="000B295F" w:rsidRDefault="003424E2" w:rsidP="00134550">
            <w:pPr>
              <w:rPr>
                <w:rFonts w:eastAsiaTheme="minorEastAsia"/>
                <w:lang w:eastAsia="zh-CN"/>
              </w:rPr>
            </w:pPr>
            <w:r>
              <w:rPr>
                <w:rFonts w:eastAsiaTheme="minorEastAsia" w:hint="eastAsia"/>
                <w:lang w:eastAsia="zh-CN"/>
              </w:rPr>
              <w:t>Not</w:t>
            </w:r>
            <w:r>
              <w:rPr>
                <w:rFonts w:eastAsiaTheme="minorEastAsia"/>
                <w:lang w:eastAsia="zh-CN"/>
              </w:rPr>
              <w:t xml:space="preserve"> clear about the intention and further works in RAN1 with proposal 7-1. Maybe we can stick to FL recommendation and try to identify some key consideration. Then following up coordination between WGs can be done via LS.</w:t>
            </w:r>
          </w:p>
        </w:tc>
      </w:tr>
      <w:tr w:rsidR="00377504" w:rsidRPr="00902581" w14:paraId="0768494D" w14:textId="77777777" w:rsidTr="00131678">
        <w:tc>
          <w:tcPr>
            <w:tcW w:w="932" w:type="pct"/>
          </w:tcPr>
          <w:p w14:paraId="2654892C" w14:textId="62138C6B" w:rsidR="00377504" w:rsidRDefault="00377504" w:rsidP="00377504">
            <w:pPr>
              <w:rPr>
                <w:rFonts w:eastAsiaTheme="minorEastAsia"/>
                <w:lang w:eastAsia="zh-CN"/>
              </w:rPr>
            </w:pPr>
            <w:r>
              <w:rPr>
                <w:rFonts w:eastAsiaTheme="minorEastAsia"/>
                <w:lang w:eastAsia="zh-CN"/>
              </w:rPr>
              <w:t>Huawei</w:t>
            </w:r>
          </w:p>
        </w:tc>
        <w:tc>
          <w:tcPr>
            <w:tcW w:w="4068" w:type="pct"/>
          </w:tcPr>
          <w:p w14:paraId="68597A87" w14:textId="77777777" w:rsidR="00974575" w:rsidRDefault="00377504" w:rsidP="00377504">
            <w:pPr>
              <w:rPr>
                <w:lang w:val="en-US"/>
              </w:rPr>
            </w:pPr>
            <w:r w:rsidRPr="00377504">
              <w:rPr>
                <w:rFonts w:eastAsiaTheme="minorEastAsia" w:hint="eastAsia"/>
                <w:lang w:eastAsia="zh-CN"/>
              </w:rPr>
              <w:t>F</w:t>
            </w:r>
            <w:r w:rsidRPr="00377504">
              <w:rPr>
                <w:rFonts w:eastAsiaTheme="minorEastAsia"/>
                <w:lang w:eastAsia="zh-CN"/>
              </w:rPr>
              <w:t xml:space="preserve">ine with the FL </w:t>
            </w:r>
            <w:r w:rsidRPr="00377504">
              <w:rPr>
                <w:lang w:val="en-US"/>
              </w:rPr>
              <w:t>recommendation.</w:t>
            </w:r>
            <w:r>
              <w:rPr>
                <w:lang w:val="en-US"/>
              </w:rPr>
              <w:t xml:space="preserve"> </w:t>
            </w:r>
          </w:p>
          <w:p w14:paraId="141F14A9" w14:textId="4BBE866D" w:rsidR="00377504" w:rsidRPr="00377504" w:rsidRDefault="00377504" w:rsidP="00377504">
            <w:pPr>
              <w:rPr>
                <w:rFonts w:eastAsiaTheme="minorEastAsia"/>
                <w:lang w:eastAsia="zh-CN"/>
              </w:rPr>
            </w:pPr>
            <w:r>
              <w:rPr>
                <w:lang w:val="en-US"/>
              </w:rPr>
              <w:t xml:space="preserve">For Proposal 7-1, we share similar view as ZTE that cross WG coordination can be done when needed and we are not there yet. </w:t>
            </w:r>
          </w:p>
        </w:tc>
      </w:tr>
      <w:tr w:rsidR="000C490F" w:rsidRPr="00902581" w14:paraId="2C5394EB" w14:textId="77777777" w:rsidTr="00131678">
        <w:tc>
          <w:tcPr>
            <w:tcW w:w="932" w:type="pct"/>
          </w:tcPr>
          <w:p w14:paraId="1168A89F" w14:textId="35317CCE"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7199AC6" w14:textId="468DA907" w:rsidR="000C490F" w:rsidRPr="00377504"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2"/>
      </w:pPr>
      <w:bookmarkStart w:id="46" w:name="_Toc55490749"/>
      <w:r w:rsidRPr="00902581">
        <w:t>Issue#</w:t>
      </w:r>
      <w:r w:rsidR="00AF5378" w:rsidRPr="00902581">
        <w:t>8</w:t>
      </w:r>
      <w:r w:rsidR="00277408" w:rsidRPr="00902581">
        <w:t>: UL frequency synchronization requirements</w:t>
      </w:r>
      <w:bookmarkEnd w:id="46"/>
    </w:p>
    <w:p w14:paraId="7EEB920C" w14:textId="77777777" w:rsidR="00277408" w:rsidRPr="00902581" w:rsidRDefault="00277408" w:rsidP="00277408">
      <w:pPr>
        <w:pStyle w:val="30"/>
      </w:pPr>
      <w:bookmarkStart w:id="47" w:name="_Toc55490750"/>
      <w:r w:rsidRPr="00902581">
        <w:t>Background</w:t>
      </w:r>
      <w:bookmarkEnd w:id="47"/>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8"/>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2"/>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9F35F2" w:rsidP="00BF4799">
            <w:pPr>
              <w:pStyle w:val="af2"/>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2"/>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af2"/>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af2"/>
              <w:numPr>
                <w:ilvl w:val="0"/>
                <w:numId w:val="34"/>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lastRenderedPageBreak/>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2663AA" w:rsidRPr="00902581">
              <w:rPr>
                <w:noProof/>
              </w:rPr>
              <w:object w:dxaOrig="220" w:dyaOrig="280" w14:anchorId="0D8BCC88">
                <v:shape id="_x0000_i1032" type="#_x0000_t75" alt="" style="width:10.2pt;height:11.55pt;mso-width-percent:0;mso-height-percent:0;mso-width-percent:0;mso-height-percent:0" o:ole="">
                  <v:imagedata r:id="rId37" o:title=""/>
                </v:shape>
                <o:OLEObject Type="Embed" ProgID="Equation.3" ShapeID="_x0000_i1032" DrawAspect="Content" ObjectID="_1666447428" r:id="rId38"/>
              </w:object>
            </w:r>
            <w:r w:rsidRPr="00902581">
              <w:t>, the elevation angle difference is upper bounded by</w:t>
            </w:r>
          </w:p>
          <w:p w14:paraId="5B729B7B"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24"/>
              </w:rPr>
              <w:object w:dxaOrig="1240" w:dyaOrig="630" w14:anchorId="17162876">
                <v:shape id="_x0000_i1033" type="#_x0000_t75" alt="" style="width:62.5pt;height:31.9pt;mso-width-percent:0;mso-height-percent:0;mso-width-percent:0;mso-height-percent:0" o:ole="">
                  <v:imagedata r:id="rId39" o:title=""/>
                </v:shape>
                <o:OLEObject Type="Embed" ProgID="Equation.3" ShapeID="_x0000_i1033" DrawAspect="Content" ObjectID="_1666447429" r:id="rId40"/>
              </w:object>
            </w:r>
            <w:r w:rsidR="00277408" w:rsidRPr="00902581">
              <w:rPr>
                <w:rFonts w:eastAsia="SimSun"/>
              </w:rPr>
              <w:t>,</w:t>
            </w:r>
          </w:p>
          <w:p w14:paraId="56C3B6EB" w14:textId="77777777" w:rsidR="00277408" w:rsidRPr="00902581" w:rsidRDefault="00277408" w:rsidP="008853FA">
            <w:pPr>
              <w:jc w:val="both"/>
            </w:pPr>
            <w:proofErr w:type="gramStart"/>
            <w:r w:rsidRPr="00902581">
              <w:t>where</w:t>
            </w:r>
            <w:proofErr w:type="gramEnd"/>
            <w:r w:rsidRPr="00902581">
              <w:t xml:space="preserve"> </w:t>
            </w:r>
            <w:r w:rsidR="002663AA" w:rsidRPr="00902581">
              <w:rPr>
                <w:noProof/>
              </w:rPr>
              <w:object w:dxaOrig="185" w:dyaOrig="259" w14:anchorId="6EF2B22A">
                <v:shape id="_x0000_i1034" type="#_x0000_t75" alt="" style="width:9.5pt;height:12.25pt;mso-width-percent:0;mso-height-percent:0;mso-width-percent:0;mso-height-percent:0" o:ole="">
                  <v:imagedata r:id="rId41" o:title=""/>
                </v:shape>
                <o:OLEObject Type="Embed" ProgID="Equation.3" ShapeID="_x0000_i1034" DrawAspect="Content" ObjectID="_1666447430" r:id="rId42"/>
              </w:object>
            </w:r>
            <w:r w:rsidRPr="00902581">
              <w:t xml:space="preserve"> is the height of air-/space-borne platform. Therefore, in order to ensure that the Doppler calculation error is lower than tolerable threshold</w:t>
            </w:r>
            <w:r w:rsidR="002663AA" w:rsidRPr="00902581">
              <w:rPr>
                <w:noProof/>
              </w:rPr>
              <w:object w:dxaOrig="613" w:dyaOrig="345" w14:anchorId="1AA914B5">
                <v:shape id="_x0000_i1035" type="#_x0000_t75" alt="" style="width:31.9pt;height:19pt;mso-width-percent:0;mso-height-percent:0;mso-width-percent:0;mso-height-percent:0" o:ole="">
                  <v:imagedata r:id="rId43" o:title=""/>
                </v:shape>
                <o:OLEObject Type="Embed" ProgID="Equation.3" ShapeID="_x0000_i1035" DrawAspect="Content" ObjectID="_1666447431" r:id="rId44"/>
              </w:object>
            </w:r>
            <w:r w:rsidRPr="00902581">
              <w:t>, the location error should be smaller than</w:t>
            </w:r>
          </w:p>
          <w:p w14:paraId="2D4D2B2A"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30"/>
              </w:rPr>
              <w:object w:dxaOrig="3530" w:dyaOrig="690" w14:anchorId="71FC92A7">
                <v:shape id="_x0000_i1036" type="#_x0000_t75" alt="" style="width:176.6pt;height:35.3pt;mso-width-percent:0;mso-height-percent:0;mso-width-percent:0;mso-height-percent:0" o:ole="">
                  <v:imagedata r:id="rId45" o:title=""/>
                </v:shape>
                <o:OLEObject Type="Embed" ProgID="Equation.3" ShapeID="_x0000_i1036" DrawAspect="Content" ObjectID="_1666447432" r:id="rId46"/>
              </w:object>
            </w:r>
            <w:r w:rsidR="00277408" w:rsidRPr="00902581">
              <w:rPr>
                <w:rFonts w:eastAsia="SimSun"/>
              </w:rPr>
              <w:t>,</w:t>
            </w:r>
          </w:p>
          <w:p w14:paraId="047DC347" w14:textId="77777777" w:rsidR="00277408" w:rsidRPr="00902581" w:rsidRDefault="00277408" w:rsidP="008853FA">
            <w:pPr>
              <w:jc w:val="both"/>
            </w:pPr>
            <w:proofErr w:type="gramStart"/>
            <w:r w:rsidRPr="00902581">
              <w:t>where</w:t>
            </w:r>
            <w:proofErr w:type="gramEnd"/>
            <w:r w:rsidRPr="00902581">
              <w:t xml:space="preserve"> </w:t>
            </w:r>
            <w:r w:rsidR="002663AA" w:rsidRPr="00902581">
              <w:rPr>
                <w:noProof/>
              </w:rPr>
              <w:object w:dxaOrig="227" w:dyaOrig="315" w14:anchorId="416C3CAC">
                <v:shape id="_x0000_i1037" type="#_x0000_t75" alt="" style="width:9.5pt;height:15.6pt;mso-width-percent:0;mso-height-percent:0;mso-width-percent:0;mso-height-percent:0" o:ole="">
                  <v:imagedata r:id="rId47" o:title=""/>
                </v:shape>
                <o:OLEObject Type="Embed" ProgID="Equation.3" ShapeID="_x0000_i1037" DrawAspect="Content" ObjectID="_1666447433" r:id="rId48"/>
              </w:object>
            </w:r>
            <w:r w:rsidRPr="00902581">
              <w:t xml:space="preserve"> is the carrier frequency and </w:t>
            </w:r>
            <w:r w:rsidR="002663AA" w:rsidRPr="00902581">
              <w:rPr>
                <w:noProof/>
              </w:rPr>
              <w:object w:dxaOrig="155" w:dyaOrig="190" w14:anchorId="21E62690">
                <v:shape id="_x0000_i1038" type="#_x0000_t75" alt="" style="width:8.85pt;height:9.5pt;mso-width-percent:0;mso-height-percent:0;mso-width-percent:0;mso-height-percent:0" o:ole="">
                  <v:imagedata r:id="rId49" o:title=""/>
                </v:shape>
                <o:OLEObject Type="Embed" ProgID="Equation.3" ShapeID="_x0000_i1038" DrawAspect="Content" ObjectID="_1666447434" r:id="rId50"/>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lastRenderedPageBreak/>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8" w:name="_Toc55490751"/>
      <w:r w:rsidRPr="00902581">
        <w:t>Companies views</w:t>
      </w:r>
      <w:bookmarkEnd w:id="48"/>
    </w:p>
    <w:p w14:paraId="24186992" w14:textId="77777777" w:rsidR="005F42F9" w:rsidRPr="00902581" w:rsidRDefault="005F42F9" w:rsidP="005F42F9">
      <w:r w:rsidRPr="00902581">
        <w:t>Some companies [Thales, MediaTek] mentioned the requirement of 0.1 ppm captured in TR 38.101:</w:t>
      </w:r>
    </w:p>
    <w:tbl>
      <w:tblPr>
        <w:tblStyle w:val="af8"/>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lastRenderedPageBreak/>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lastRenderedPageBreak/>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8"/>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lastRenderedPageBreak/>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맑은 고딕"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맑은 고딕"/>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맑은 고딕"/>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8"/>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맑은 고딕"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맑은 고딕"/>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30"/>
        <w:rPr>
          <w:lang w:val="en-US"/>
        </w:rPr>
      </w:pPr>
      <w:bookmarkStart w:id="49" w:name="_Toc55490752"/>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49"/>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50" w:name="_Toc55490753"/>
      <w:r w:rsidRPr="00902581">
        <w:rPr>
          <w:rFonts w:ascii="Times New Roman" w:hAnsi="Times New Roman"/>
        </w:rPr>
        <w:t>Other issues</w:t>
      </w:r>
      <w:bookmarkEnd w:id="5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8"/>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xml:space="preserve">, </w:t>
            </w:r>
            <w:proofErr w:type="spellStart"/>
            <w:r w:rsidRPr="00902581">
              <w:rPr>
                <w:bCs/>
              </w:rPr>
              <w:t>Inc</w:t>
            </w:r>
            <w:proofErr w:type="spellEnd"/>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proofErr w:type="spellStart"/>
            <w:r w:rsidRPr="00902581">
              <w:rPr>
                <w:bCs/>
              </w:rPr>
              <w:t>CEWiT</w:t>
            </w:r>
            <w:proofErr w:type="spellEnd"/>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8"/>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1"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51"/>
        </w:p>
        <w:p w14:paraId="2B2F1BD0" w14:textId="77777777" w:rsidR="001064D2" w:rsidRPr="00902581" w:rsidRDefault="001064D2" w:rsidP="007C62B5">
          <w:pPr>
            <w:pStyle w:val="af6"/>
            <w:numPr>
              <w:ilvl w:val="0"/>
              <w:numId w:val="12"/>
            </w:numPr>
          </w:pPr>
          <w:r w:rsidRPr="00902581">
            <w:t>R1-2007501, Chairman’s notes, RAN WG1 meeting#102-e</w:t>
          </w:r>
        </w:p>
        <w:p w14:paraId="494AB42F" w14:textId="77777777" w:rsidR="002C61BB" w:rsidRPr="00902581" w:rsidRDefault="002C61BB" w:rsidP="007C62B5">
          <w:pPr>
            <w:pStyle w:val="af6"/>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6"/>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6"/>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6"/>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6"/>
            <w:numPr>
              <w:ilvl w:val="0"/>
              <w:numId w:val="12"/>
            </w:numPr>
          </w:pPr>
          <w:r w:rsidRPr="00902581">
            <w:lastRenderedPageBreak/>
            <w:t>R1-2009292 UL time synchronization for NTN systems</w:t>
          </w:r>
          <w:r w:rsidRPr="00902581">
            <w:tab/>
          </w:r>
          <w:proofErr w:type="spellStart"/>
          <w:r w:rsidRPr="00902581">
            <w:t>CEWiT</w:t>
          </w:r>
          <w:proofErr w:type="spellEnd"/>
        </w:p>
        <w:p w14:paraId="14DBDA98" w14:textId="77777777" w:rsidR="002C61BB" w:rsidRPr="00902581" w:rsidRDefault="002C61BB" w:rsidP="007C62B5">
          <w:pPr>
            <w:pStyle w:val="af6"/>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6"/>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6"/>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6"/>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6"/>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af6"/>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6"/>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af6"/>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6"/>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6"/>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6"/>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6"/>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6"/>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6"/>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6"/>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6"/>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6"/>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6"/>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af6"/>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6"/>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6"/>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6"/>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61024" w14:textId="77777777" w:rsidR="009F35F2" w:rsidRDefault="009F35F2">
      <w:r>
        <w:separator/>
      </w:r>
    </w:p>
  </w:endnote>
  <w:endnote w:type="continuationSeparator" w:id="0">
    <w:p w14:paraId="3526DCE7" w14:textId="77777777" w:rsidR="009F35F2" w:rsidRDefault="009F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CA1" w14:textId="08C27717" w:rsidR="001532E6" w:rsidRDefault="001532E6"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312701">
      <w:rPr>
        <w:rStyle w:val="afb"/>
      </w:rPr>
      <w:t>38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12701">
      <w:rPr>
        <w:rStyle w:val="afb"/>
      </w:rPr>
      <w:t>85</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ECBA8" w14:textId="77777777" w:rsidR="009F35F2" w:rsidRDefault="009F35F2">
      <w:r>
        <w:separator/>
      </w:r>
    </w:p>
  </w:footnote>
  <w:footnote w:type="continuationSeparator" w:id="0">
    <w:p w14:paraId="44834E33" w14:textId="77777777" w:rsidR="009F35F2" w:rsidRDefault="009F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5186" w14:textId="77777777" w:rsidR="001532E6" w:rsidRDefault="001532E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27F27"/>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D86"/>
    <w:rsid w:val="00106FAA"/>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550"/>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2E6"/>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3AA"/>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701"/>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4E2"/>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504"/>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40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3B6"/>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8DC"/>
    <w:rsid w:val="00607FC1"/>
    <w:rsid w:val="0061035E"/>
    <w:rsid w:val="006105A8"/>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27"/>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4EB"/>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6A5"/>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3B5"/>
    <w:rsid w:val="008A69F1"/>
    <w:rsid w:val="008A7A03"/>
    <w:rsid w:val="008B04F8"/>
    <w:rsid w:val="008B0F4D"/>
    <w:rsid w:val="008B1BA9"/>
    <w:rsid w:val="008B1D70"/>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CAB"/>
    <w:rsid w:val="00927E2C"/>
    <w:rsid w:val="009304BE"/>
    <w:rsid w:val="00930751"/>
    <w:rsid w:val="00930796"/>
    <w:rsid w:val="009312FD"/>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575"/>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5F2"/>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9B"/>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0968"/>
    <w:rsid w:val="00B7138C"/>
    <w:rsid w:val="00B71AD3"/>
    <w:rsid w:val="00B72741"/>
    <w:rsid w:val="00B72F56"/>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58B"/>
    <w:rsid w:val="00BB4614"/>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A77EB"/>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816"/>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86D"/>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A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0F41"/>
    <w:rsid w:val="00F61215"/>
    <w:rsid w:val="00F61652"/>
    <w:rsid w:val="00F62517"/>
    <w:rsid w:val="00F62D6C"/>
    <w:rsid w:val="00F6350B"/>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042"/>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304"/>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31E8C8D-D6F0-4E43-A435-704B0668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sz w:val="28"/>
      <w:lang w:val="en-GB"/>
    </w:rPr>
  </w:style>
  <w:style w:type="character" w:customStyle="1" w:styleId="5Char">
    <w:name w:val="제목 5 Char"/>
    <w:link w:val="5"/>
    <w:rsid w:val="00DB1848"/>
    <w:rPr>
      <w:sz w:val="22"/>
      <w:lang w:val="en-GB"/>
    </w:rPr>
  </w:style>
  <w:style w:type="character" w:customStyle="1" w:styleId="6Char">
    <w:name w:val="제목 6 Char"/>
    <w:link w:val="6"/>
    <w:rsid w:val="00DB1848"/>
    <w:rPr>
      <w:lang w:val="en-GB"/>
    </w:rPr>
  </w:style>
  <w:style w:type="character" w:customStyle="1" w:styleId="7Char">
    <w:name w:val="제목 7 Char"/>
    <w:link w:val="7"/>
    <w:rsid w:val="00DB1848"/>
    <w:rPr>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image" Target="media/image13.wmf"/><Relationship Id="rId21" Type="http://schemas.openxmlformats.org/officeDocument/2006/relationships/image" Target="media/image7.wmf"/><Relationship Id="rId34" Type="http://schemas.openxmlformats.org/officeDocument/2006/relationships/hyperlink" Target="https://www.3gpp.org/ftp/TSG_RAN/WG4_Radio/TSGR4_97_e/Docs/R4-2014928.zip" TargetMode="External"/><Relationship Id="rId42" Type="http://schemas.openxmlformats.org/officeDocument/2006/relationships/oleObject" Target="embeddings/oleObject9.bin"/><Relationship Id="rId47" Type="http://schemas.openxmlformats.org/officeDocument/2006/relationships/image" Target="media/image17.wmf"/><Relationship Id="rId50" Type="http://schemas.openxmlformats.org/officeDocument/2006/relationships/oleObject" Target="embeddings/oleObject13.bin"/><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yperlink" Target="https://www.3gpp.org/ftp/TSG_RAN/WG4_Radio/TSGR4_97_e/Docs/R4-2016037.zip" TargetMode="External"/><Relationship Id="rId37" Type="http://schemas.openxmlformats.org/officeDocument/2006/relationships/image" Target="media/image12.wmf"/><Relationship Id="rId40" Type="http://schemas.openxmlformats.org/officeDocument/2006/relationships/oleObject" Target="embeddings/oleObject8.bin"/><Relationship Id="rId45" Type="http://schemas.openxmlformats.org/officeDocument/2006/relationships/image" Target="media/image16.wmf"/><Relationship Id="rId53"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hyperlink" Target="https://www.3gpp.org/ftp/TSG_RAN/WG4_Radio/TSGR4_97_e/Docs/R4-2015946.zip" TargetMode="External"/><Relationship Id="rId44" Type="http://schemas.openxmlformats.org/officeDocument/2006/relationships/oleObject" Target="embeddings/oleObject10.bin"/><Relationship Id="rId52"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hyperlink" Target="https://www.3gpp.org/ftp/TSG_RAN/WG4_Radio/TSGR4_97_e/Docs/R4-2014875.zip" TargetMode="External"/><Relationship Id="rId35" Type="http://schemas.openxmlformats.org/officeDocument/2006/relationships/hyperlink" Target="https://www.3gpp.org/ftp/TSG_RAN/WG4_Radio/TSGR4_97_e/Docs/R4-2016037.zip" TargetMode="External"/><Relationship Id="rId43" Type="http://schemas.openxmlformats.org/officeDocument/2006/relationships/image" Target="media/image15.wmf"/><Relationship Id="rId48" Type="http://schemas.openxmlformats.org/officeDocument/2006/relationships/oleObject" Target="embeddings/oleObject12.bin"/><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hyperlink" Target="https://www.3gpp.org/ftp/TSG_RAN/WG4_Radio/TSGR4_97_e/Docs/R4-2015730.zip" TargetMode="External"/><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4.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_.vsd"/><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1.wmf"/><Relationship Id="rId49"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BAB9FF9-7E7D-4531-9EE3-2B721FB3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85</Pages>
  <Words>32242</Words>
  <Characters>183783</Characters>
  <Application>Microsoft Office Word</Application>
  <DocSecurity>0</DocSecurity>
  <Lines>1531</Lines>
  <Paragraphs>431</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215594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김 지형</cp:lastModifiedBy>
  <cp:revision>11</cp:revision>
  <cp:lastPrinted>2017-11-03T16:53:00Z</cp:lastPrinted>
  <dcterms:created xsi:type="dcterms:W3CDTF">2020-11-09T04:23:00Z</dcterms:created>
  <dcterms:modified xsi:type="dcterms:W3CDTF">2020-11-09T08:17:00Z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