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Jio,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proofErr w:type="gramStart"/>
            <w:r>
              <w:rPr>
                <w:rFonts w:ascii="Calibri" w:eastAsiaTheme="minorEastAsia" w:hAnsi="Calibri"/>
                <w:sz w:val="22"/>
                <w:szCs w:val="22"/>
                <w:lang w:eastAsia="zh-CN"/>
              </w:rPr>
              <w:t>In regard to</w:t>
            </w:r>
            <w:proofErr w:type="gramEnd"/>
            <w:r>
              <w:rPr>
                <w:rFonts w:ascii="Calibri" w:eastAsiaTheme="minorEastAsia" w:hAnsi="Calibri"/>
                <w:sz w:val="22"/>
                <w:szCs w:val="22"/>
                <w:lang w:eastAsia="zh-CN"/>
              </w:rPr>
              <w:t xml:space="preserve">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H/S/NA are the resource attributes of IAB-DU in Rel-16. Adding a “shared” resource type for both IAB-MT and IAB-DU does not seem to be compatible with Rel-16. In addition, simultaneous operation can be readily supported in the existing IAB-DU resource type framework. </w:t>
            </w:r>
            <w:proofErr w:type="gramStart"/>
            <w:r>
              <w:rPr>
                <w:rFonts w:ascii="Calibri" w:eastAsiaTheme="minorEastAsia" w:hAnsi="Calibri"/>
                <w:bCs/>
                <w:sz w:val="22"/>
                <w:szCs w:val="22"/>
                <w:lang w:eastAsia="zh-CN"/>
              </w:rPr>
              <w:t>In particular, Simultaneous</w:t>
            </w:r>
            <w:proofErr w:type="gramEnd"/>
            <w:r>
              <w:rPr>
                <w:rFonts w:ascii="Calibri" w:eastAsiaTheme="minorEastAsia" w:hAnsi="Calibri"/>
                <w:bCs/>
                <w:sz w:val="22"/>
                <w:szCs w:val="22"/>
                <w:lang w:eastAsia="zh-CN"/>
              </w:rPr>
              <w:t xml:space="preserve">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Soft resources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proofErr w:type="gramStart"/>
            <w:r>
              <w:rPr>
                <w:rStyle w:val="normaltextrun"/>
                <w:rFonts w:ascii="Calibri" w:hAnsi="Calibri" w:cs="Calibri"/>
                <w:color w:val="FF0000"/>
                <w:sz w:val="22"/>
                <w:szCs w:val="22"/>
                <w:lang w:val="en-US"/>
              </w:rPr>
              <w:t>Similar to</w:t>
            </w:r>
            <w:proofErr w:type="gramEnd"/>
            <w:r>
              <w:rPr>
                <w:rStyle w:val="normaltextrun"/>
                <w:rFonts w:ascii="Calibri" w:hAnsi="Calibri" w:cs="Calibri"/>
                <w:color w:val="FF0000"/>
                <w:sz w:val="22"/>
                <w:szCs w:val="22"/>
                <w:lang w:val="en-US"/>
              </w:rPr>
              <w:t xml:space="preserve">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w:t>
            </w:r>
            <w:proofErr w:type="gramStart"/>
            <w:r w:rsidRPr="00AF0C91">
              <w:rPr>
                <w:rFonts w:ascii="Calibri" w:eastAsiaTheme="minorEastAsia" w:hAnsi="Calibri"/>
                <w:bCs/>
                <w:sz w:val="22"/>
                <w:szCs w:val="22"/>
                <w:lang w:eastAsia="zh-CN"/>
              </w:rPr>
              <w:t>a</w:t>
            </w:r>
            <w:proofErr w:type="gramEnd"/>
            <w:r w:rsidRPr="00AF0C91">
              <w:rPr>
                <w:rFonts w:ascii="Calibri" w:eastAsiaTheme="minorEastAsia" w:hAnsi="Calibri"/>
                <w:bCs/>
                <w:sz w:val="22"/>
                <w:szCs w:val="22"/>
                <w:lang w:eastAsia="zh-CN"/>
              </w:rPr>
              <w:t xml:space="preserve">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ListParagraph"/>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w:t>
            </w:r>
            <w:proofErr w:type="spellEnd"/>
            <w:r w:rsidRPr="007729F5">
              <w:rPr>
                <w:rFonts w:ascii="Calibri" w:eastAsia="Calibri" w:hAnsi="Calibri"/>
                <w:b/>
                <w:bCs/>
                <w:sz w:val="22"/>
                <w:szCs w:val="22"/>
              </w:rPr>
              <w:t xml:space="preserve">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ListParagraph"/>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2ADA571A"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Malgun Gothic" w:hAnsi="Calibri"/>
                <w:sz w:val="22"/>
                <w:szCs w:val="22"/>
                <w:lang w:eastAsia="ko-KR"/>
              </w:rPr>
            </w:pPr>
            <w:r w:rsidRPr="009F4C16">
              <w:rPr>
                <w:rFonts w:ascii="Calibri" w:eastAsiaTheme="minorEastAsia" w:hAnsi="Calibri"/>
                <w:sz w:val="22"/>
                <w:szCs w:val="22"/>
                <w:lang w:eastAsia="zh-CN"/>
              </w:rPr>
              <w:t xml:space="preserve">Do you </w:t>
            </w:r>
            <w:proofErr w:type="gramStart"/>
            <w:r w:rsidRPr="009F4C16">
              <w:rPr>
                <w:rFonts w:ascii="Calibri" w:eastAsiaTheme="minorEastAsia" w:hAnsi="Calibri"/>
                <w:sz w:val="22"/>
                <w:szCs w:val="22"/>
                <w:lang w:eastAsia="zh-CN"/>
              </w:rPr>
              <w:t>mean:</w:t>
            </w:r>
            <w:proofErr w:type="gramEnd"/>
            <w:r w:rsidRPr="009F4C16">
              <w:rPr>
                <w:rFonts w:ascii="Calibri" w:eastAsiaTheme="minorEastAsia" w:hAnsi="Calibri"/>
                <w:sz w:val="22"/>
                <w:szCs w:val="22"/>
                <w:lang w:eastAsia="zh-CN"/>
              </w:rPr>
              <w:t xml:space="preserve">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7906F948"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4F395F73" w14:textId="6E657A07"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2532F3" w14:paraId="755E62BA" w14:textId="77777777">
        <w:trPr>
          <w:trHeight w:val="47"/>
        </w:trPr>
        <w:tc>
          <w:tcPr>
            <w:tcW w:w="2065" w:type="dxa"/>
            <w:shd w:val="clear" w:color="auto" w:fill="auto"/>
          </w:tcPr>
          <w:p w14:paraId="1E7C0DF1" w14:textId="003FE5B7" w:rsidR="002532F3" w:rsidRDefault="002532F3" w:rsidP="009E047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1A31D13" w14:textId="77777777" w:rsidR="002532F3" w:rsidRDefault="002532F3" w:rsidP="009E0471">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182F9B1D" w14:textId="4EB5E159" w:rsidR="002532F3" w:rsidRDefault="002532F3" w:rsidP="002532F3">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B621DF" w14:paraId="1F994D44" w14:textId="77777777">
        <w:trPr>
          <w:trHeight w:val="47"/>
        </w:trPr>
        <w:tc>
          <w:tcPr>
            <w:tcW w:w="2065" w:type="dxa"/>
            <w:shd w:val="clear" w:color="auto" w:fill="auto"/>
          </w:tcPr>
          <w:p w14:paraId="02D97415" w14:textId="0A1F5449" w:rsidR="00B621DF" w:rsidRDefault="00B621DF" w:rsidP="009E047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6B470BB7" w14:textId="2112C073" w:rsidR="00B621DF" w:rsidRDefault="00B621DF" w:rsidP="009E0471">
            <w:pPr>
              <w:rPr>
                <w:rFonts w:ascii="Calibri" w:eastAsia="Malgun Gothic" w:hAnsi="Calibri"/>
                <w:sz w:val="22"/>
                <w:szCs w:val="22"/>
                <w:lang w:eastAsia="ko-KR"/>
              </w:rPr>
            </w:pPr>
            <w:r>
              <w:rPr>
                <w:rFonts w:ascii="Calibri" w:eastAsiaTheme="minorEastAsia" w:hAnsi="Calibri"/>
                <w:sz w:val="22"/>
                <w:szCs w:val="22"/>
                <w:lang w:eastAsia="zh-CN"/>
              </w:rPr>
              <w:t>We agree with the FL proposal. For second FFS point</w:t>
            </w:r>
            <w:r w:rsidR="004327AC">
              <w:rPr>
                <w:rFonts w:ascii="Calibri" w:eastAsiaTheme="minorEastAsia" w:hAnsi="Calibri"/>
                <w:sz w:val="22"/>
                <w:szCs w:val="22"/>
                <w:lang w:eastAsia="zh-CN"/>
              </w:rPr>
              <w:t xml:space="preserve"> we support rewording done by ZTE </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w:t>
            </w:r>
            <w:r>
              <w:rPr>
                <w:rFonts w:ascii="Calibri" w:eastAsiaTheme="minorEastAsia" w:hAnsi="Calibri"/>
                <w:sz w:val="22"/>
                <w:szCs w:val="22"/>
                <w:lang w:eastAsia="zh-CN"/>
              </w:rPr>
              <w:lastRenderedPageBreak/>
              <w:t>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4F08CB" w14:paraId="251F9756" w14:textId="77777777">
        <w:trPr>
          <w:trHeight w:val="47"/>
        </w:trPr>
        <w:tc>
          <w:tcPr>
            <w:tcW w:w="2065" w:type="dxa"/>
            <w:shd w:val="clear" w:color="auto" w:fill="auto"/>
          </w:tcPr>
          <w:p w14:paraId="09A741BE" w14:textId="73274A7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091D184" w14:textId="41510AA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4327AC" w14:paraId="70297BF9" w14:textId="77777777">
        <w:trPr>
          <w:trHeight w:val="47"/>
        </w:trPr>
        <w:tc>
          <w:tcPr>
            <w:tcW w:w="2065" w:type="dxa"/>
            <w:shd w:val="clear" w:color="auto" w:fill="auto"/>
          </w:tcPr>
          <w:p w14:paraId="4FB4E6C2" w14:textId="5CC3FBD7" w:rsidR="004327AC" w:rsidRPr="002532F3" w:rsidRDefault="004327AC" w:rsidP="004327AC">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6F920B9B" w14:textId="65B8DB26" w:rsidR="004327AC" w:rsidRDefault="004327AC" w:rsidP="004327A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A0580C2" w14:textId="7D49FDD5" w:rsidR="004327AC" w:rsidRPr="002532F3" w:rsidRDefault="004327AC" w:rsidP="004327AC">
            <w:pPr>
              <w:rPr>
                <w:rFonts w:ascii="Calibri" w:eastAsia="Malgun Gothic" w:hAnsi="Calibri"/>
                <w:sz w:val="22"/>
                <w:szCs w:val="22"/>
                <w:lang w:eastAsia="ko-KR"/>
              </w:rPr>
            </w:pP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2CA5F60"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sidR="004F08CB">
              <w:rPr>
                <w:color w:val="000000"/>
                <w:lang w:eastAsia="zh-CN"/>
              </w:rPr>
              <w:pgNum/>
            </w:r>
            <w:proofErr w:type="spellStart"/>
            <w:r w:rsidR="004F08CB">
              <w:rPr>
                <w:color w:val="000000"/>
                <w:lang w:eastAsia="zh-CN"/>
              </w:rPr>
              <w:t>ignaled</w:t>
            </w:r>
            <w:proofErr w:type="spellEnd"/>
            <w:r>
              <w:rPr>
                <w:color w:val="000000"/>
                <w:lang w:eastAsia="zh-CN"/>
              </w:rPr>
              <w:t xml:space="preserve"> enhancements. No additional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6B808442"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Jio,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187689A3" w:rsidR="00294A44" w:rsidRDefault="00570C5A">
            <w:pPr>
              <w:jc w:val="both"/>
              <w:rPr>
                <w:b/>
                <w:bCs/>
                <w:sz w:val="20"/>
                <w:szCs w:val="20"/>
              </w:rPr>
            </w:pPr>
            <w:r>
              <w:rPr>
                <w:b/>
                <w:bCs/>
                <w:sz w:val="20"/>
                <w:szCs w:val="20"/>
              </w:rPr>
              <w:t xml:space="preserve">Proposal 4: </w:t>
            </w:r>
            <w:r>
              <w:rPr>
                <w:sz w:val="20"/>
                <w:szCs w:val="20"/>
              </w:rPr>
              <w:t xml:space="preserve">IAB node use IA </w:t>
            </w:r>
            <w:r w:rsidR="004F08CB">
              <w:rPr>
                <w:sz w:val="20"/>
                <w:szCs w:val="20"/>
              </w:rPr>
              <w:pgNum/>
            </w:r>
            <w:proofErr w:type="spellStart"/>
            <w:r w:rsidR="004F08CB">
              <w:rPr>
                <w:sz w:val="20"/>
                <w:szCs w:val="20"/>
              </w:rPr>
              <w:t>ignaled</w:t>
            </w:r>
            <w:proofErr w:type="spellEnd"/>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6C270B9D" w:rsidR="00294A44" w:rsidRDefault="00570C5A">
            <w:pPr>
              <w:jc w:val="both"/>
              <w:rPr>
                <w:b/>
                <w:bCs/>
              </w:rPr>
            </w:pPr>
            <w:r>
              <w:rPr>
                <w:b/>
                <w:bCs/>
              </w:rPr>
              <w:t>Extend the Rel-16 semi-static DU resource management to frequency-domain, e.g. CU provides a mask in frequency to coordinate frequency-domain resources between IAB-</w:t>
            </w:r>
            <w:proofErr w:type="spellStart"/>
            <w:r>
              <w:rPr>
                <w:b/>
                <w:bCs/>
              </w:rPr>
              <w:t>D</w:t>
            </w:r>
            <w:r w:rsidR="004F08CB">
              <w:rPr>
                <w:b/>
                <w:bCs/>
              </w:rPr>
              <w:t>u</w:t>
            </w:r>
            <w:r>
              <w:rPr>
                <w:b/>
                <w:bCs/>
              </w:rPr>
              <w:t>s</w:t>
            </w:r>
            <w:proofErr w:type="spellEnd"/>
            <w:r>
              <w:rPr>
                <w:b/>
                <w:bCs/>
              </w:rPr>
              <w:t>.</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53E41E16"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E9BE9A0"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509FD96A"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 xml:space="preserve">Proposal 5: Discuss </w:t>
            </w:r>
            <w:proofErr w:type="gramStart"/>
            <w:r>
              <w:rPr>
                <w:b/>
                <w:i/>
              </w:rPr>
              <w:t>whether or not</w:t>
            </w:r>
            <w:proofErr w:type="gramEnd"/>
            <w:r>
              <w:rPr>
                <w:b/>
                <w:i/>
              </w:rPr>
              <w:t xml:space="preserve">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But from RAN1’s perspective, a unified scheme for both scenarios </w:t>
            </w:r>
            <w:proofErr w:type="gramStart"/>
            <w:r>
              <w:rPr>
                <w:rFonts w:ascii="Calibri" w:eastAsia="SimSun" w:hAnsi="Calibri"/>
                <w:sz w:val="22"/>
                <w:szCs w:val="22"/>
                <w:lang w:eastAsia="zh-CN"/>
              </w:rPr>
              <w:t>is</w:t>
            </w:r>
            <w:proofErr w:type="gramEnd"/>
            <w:r>
              <w:rPr>
                <w:rFonts w:ascii="Calibri" w:eastAsia="SimSun" w:hAnsi="Calibri"/>
                <w:sz w:val="22"/>
                <w:szCs w:val="22"/>
                <w:lang w:eastAsia="zh-CN"/>
              </w:rPr>
              <w:t xml:space="preserve"> preferred.</w:t>
            </w:r>
          </w:p>
        </w:tc>
      </w:tr>
      <w:tr w:rsidR="00294A44" w14:paraId="7B0B03AD" w14:textId="77777777">
        <w:tc>
          <w:tcPr>
            <w:tcW w:w="1563" w:type="dxa"/>
            <w:shd w:val="clear" w:color="auto" w:fill="auto"/>
          </w:tcPr>
          <w:p w14:paraId="2A9AD7EF" w14:textId="72259E1C"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ListParagraph"/>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sidRPr="000C500F">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4D00E61" w:rsidR="00B749D2" w:rsidRDefault="004F08CB" w:rsidP="00B749D2">
            <w:pPr>
              <w:rPr>
                <w:rFonts w:ascii="Calibri" w:eastAsia="Malgun Gothic" w:hAnsi="Calibri"/>
                <w:b/>
                <w:bCs/>
                <w:sz w:val="22"/>
                <w:szCs w:val="22"/>
                <w:lang w:eastAsia="ko-KR"/>
              </w:rPr>
            </w:pPr>
            <w:r>
              <w:rPr>
                <w:rFonts w:ascii="Calibri" w:eastAsiaTheme="minorEastAsia" w:hAnsi="Calibri"/>
                <w:b/>
                <w:bCs/>
                <w:sz w:val="22"/>
                <w:szCs w:val="22"/>
                <w:lang w:eastAsia="zh-CN"/>
              </w:rPr>
              <w:t>V</w:t>
            </w:r>
            <w:r w:rsidR="00B749D2">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Malgun Gothic"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Malgun Gothic" w:hAnsi="Calibri"/>
                <w:sz w:val="22"/>
                <w:szCs w:val="22"/>
                <w:lang w:eastAsia="ko-KR"/>
              </w:rPr>
            </w:pPr>
          </w:p>
        </w:tc>
      </w:tr>
      <w:tr w:rsidR="004F08CB" w14:paraId="1391CDF1" w14:textId="77777777">
        <w:tc>
          <w:tcPr>
            <w:tcW w:w="1563" w:type="dxa"/>
            <w:shd w:val="clear" w:color="auto" w:fill="auto"/>
          </w:tcPr>
          <w:p w14:paraId="2947BF37" w14:textId="43D28702"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407F6FBB" w14:textId="01EC05C3"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73EE2F19" w14:textId="77777777" w:rsidR="004F08CB" w:rsidRDefault="004F08CB" w:rsidP="009E0471">
            <w:pPr>
              <w:rPr>
                <w:rFonts w:ascii="Calibri" w:eastAsia="Malgun Gothic" w:hAnsi="Calibri"/>
                <w:sz w:val="22"/>
                <w:szCs w:val="22"/>
                <w:lang w:eastAsia="ko-KR"/>
              </w:rPr>
            </w:pPr>
          </w:p>
        </w:tc>
      </w:tr>
      <w:tr w:rsidR="007624B6" w14:paraId="4AC70809" w14:textId="77777777">
        <w:tc>
          <w:tcPr>
            <w:tcW w:w="1563" w:type="dxa"/>
            <w:shd w:val="clear" w:color="auto" w:fill="auto"/>
          </w:tcPr>
          <w:p w14:paraId="6C504230" w14:textId="047632F0" w:rsidR="007624B6" w:rsidRDefault="007624B6" w:rsidP="007624B6">
            <w:pPr>
              <w:rPr>
                <w:rFonts w:asciiTheme="minorHAnsi" w:eastAsia="Yu Mincho" w:hAnsiTheme="minorHAnsi" w:cstheme="minorHAnsi"/>
                <w:b/>
                <w:bCs/>
                <w:sz w:val="22"/>
                <w:szCs w:val="22"/>
                <w:lang w:eastAsia="ja-JP"/>
              </w:rPr>
            </w:pPr>
            <w:r w:rsidRPr="0014337C">
              <w:rPr>
                <w:rFonts w:ascii="Calibri" w:eastAsia="Malgun Gothic" w:hAnsi="Calibri" w:hint="eastAsia"/>
                <w:bCs/>
                <w:sz w:val="22"/>
                <w:szCs w:val="22"/>
                <w:lang w:eastAsia="ko-KR"/>
              </w:rPr>
              <w:t>Samsung</w:t>
            </w:r>
          </w:p>
        </w:tc>
        <w:tc>
          <w:tcPr>
            <w:tcW w:w="1942" w:type="dxa"/>
          </w:tcPr>
          <w:p w14:paraId="5E082100" w14:textId="458CCC32" w:rsidR="007624B6" w:rsidRDefault="007624B6" w:rsidP="007624B6">
            <w:pPr>
              <w:rPr>
                <w:rFonts w:asciiTheme="minorHAnsi" w:eastAsia="Yu Mincho" w:hAnsiTheme="minorHAnsi" w:cstheme="minorHAnsi"/>
                <w:b/>
                <w:bCs/>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intra-donor</w:t>
            </w:r>
          </w:p>
        </w:tc>
        <w:tc>
          <w:tcPr>
            <w:tcW w:w="6565" w:type="dxa"/>
            <w:shd w:val="clear" w:color="auto" w:fill="auto"/>
          </w:tcPr>
          <w:p w14:paraId="78E6D6B0" w14:textId="3BEE83E3" w:rsidR="007624B6" w:rsidRDefault="007624B6" w:rsidP="007624B6">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sidRPr="00AF0C91">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6967C9" w14:paraId="44D5DF56" w14:textId="77777777">
        <w:tc>
          <w:tcPr>
            <w:tcW w:w="1563" w:type="dxa"/>
            <w:shd w:val="clear" w:color="auto" w:fill="auto"/>
          </w:tcPr>
          <w:p w14:paraId="5741795E" w14:textId="371EC6C7"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05D9EB49" w14:textId="48BBE253" w:rsidR="006967C9"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42404B9" w14:textId="77777777" w:rsidR="006967C9" w:rsidRDefault="006967C9" w:rsidP="007624B6">
            <w:pPr>
              <w:rPr>
                <w:rFonts w:ascii="Calibri" w:eastAsia="Malgun Gothic" w:hAnsi="Calibri"/>
                <w:bCs/>
                <w:sz w:val="22"/>
                <w:szCs w:val="22"/>
                <w:lang w:eastAsia="ko-KR"/>
              </w:rPr>
            </w:pP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lastRenderedPageBreak/>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t>
            </w:r>
            <w:proofErr w:type="gramStart"/>
            <w:r>
              <w:rPr>
                <w:rFonts w:ascii="Calibri" w:eastAsia="Malgun Gothic" w:hAnsi="Calibri"/>
                <w:bCs/>
                <w:sz w:val="22"/>
                <w:szCs w:val="22"/>
                <w:lang w:eastAsia="ko-KR"/>
              </w:rPr>
              <w:t>whether or not</w:t>
            </w:r>
            <w:proofErr w:type="gramEnd"/>
            <w:r>
              <w:rPr>
                <w:rFonts w:ascii="Calibri" w:eastAsia="Malgun Gothic" w:hAnsi="Calibri"/>
                <w:bCs/>
                <w:sz w:val="22"/>
                <w:szCs w:val="22"/>
                <w:lang w:eastAsia="ko-KR"/>
              </w:rPr>
              <w:t xml:space="preserve">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TableGrid"/>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w:t>
            </w:r>
            <w:proofErr w:type="spellStart"/>
            <w:r w:rsidR="007A37BC">
              <w:rPr>
                <w:rFonts w:ascii="Calibri" w:eastAsia="SimSun" w:hAnsi="Calibri"/>
                <w:sz w:val="22"/>
                <w:szCs w:val="22"/>
                <w:lang w:eastAsia="zh-CN"/>
              </w:rPr>
              <w:t>ing</w:t>
            </w:r>
            <w:proofErr w:type="spellEnd"/>
            <w:r w:rsidR="007A37BC">
              <w:rPr>
                <w:rFonts w:ascii="Calibri" w:eastAsia="SimSun" w:hAnsi="Calibri"/>
                <w:sz w:val="22"/>
                <w:szCs w:val="22"/>
                <w:lang w:eastAsia="zh-CN"/>
              </w:rPr>
              <w:t>]</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1045946D" w14:textId="77777777" w:rsidR="00AA3983" w:rsidRDefault="00AA3983" w:rsidP="00AA3983">
            <w:pPr>
              <w:rPr>
                <w:rFonts w:ascii="Calibri" w:eastAsia="Malgun Gothic"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Malgun Gothic"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r w:rsidR="004F08CB" w14:paraId="08B2B15C" w14:textId="77777777">
        <w:tc>
          <w:tcPr>
            <w:tcW w:w="1563" w:type="dxa"/>
            <w:shd w:val="clear" w:color="auto" w:fill="auto"/>
          </w:tcPr>
          <w:p w14:paraId="487B8D34" w14:textId="459AF48F"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46E4E213" w14:textId="14CE4E2A"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55C1D91B" w14:textId="77777777" w:rsidR="004F08CB" w:rsidRDefault="004F08CB" w:rsidP="009E0471">
            <w:pPr>
              <w:rPr>
                <w:rFonts w:ascii="Calibri" w:eastAsia="Malgun Gothic" w:hAnsi="Calibri"/>
                <w:sz w:val="22"/>
                <w:szCs w:val="22"/>
                <w:lang w:eastAsia="ko-KR"/>
              </w:rPr>
            </w:pPr>
          </w:p>
        </w:tc>
      </w:tr>
      <w:tr w:rsidR="007624B6" w14:paraId="65D32CF2" w14:textId="77777777">
        <w:tc>
          <w:tcPr>
            <w:tcW w:w="1563" w:type="dxa"/>
            <w:shd w:val="clear" w:color="auto" w:fill="auto"/>
          </w:tcPr>
          <w:p w14:paraId="0E681A72" w14:textId="00AC3B01"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Samsung</w:t>
            </w:r>
          </w:p>
        </w:tc>
        <w:tc>
          <w:tcPr>
            <w:tcW w:w="2212" w:type="dxa"/>
          </w:tcPr>
          <w:p w14:paraId="4ACB5018" w14:textId="6A60410B" w:rsidR="007624B6" w:rsidRDefault="007624B6" w:rsidP="007624B6">
            <w:pPr>
              <w:rPr>
                <w:rFonts w:ascii="Calibri" w:eastAsia="Yu Mincho" w:hAnsi="Calibri"/>
                <w:sz w:val="22"/>
                <w:szCs w:val="22"/>
                <w:lang w:eastAsia="ja-JP"/>
              </w:rPr>
            </w:pPr>
            <w:proofErr w:type="gramStart"/>
            <w:r w:rsidRPr="0014337C">
              <w:rPr>
                <w:rFonts w:ascii="Calibri" w:eastAsia="Malgun Gothic" w:hAnsi="Calibri" w:hint="eastAsia"/>
                <w:bCs/>
                <w:sz w:val="22"/>
                <w:szCs w:val="22"/>
                <w:lang w:eastAsia="ko-KR"/>
              </w:rPr>
              <w:t>Yes</w:t>
            </w:r>
            <w:proofErr w:type="gramEnd"/>
            <w:r w:rsidRPr="0014337C">
              <w:rPr>
                <w:rFonts w:ascii="Calibri" w:eastAsia="Malgun Gothic" w:hAnsi="Calibri" w:hint="eastAsia"/>
                <w:bCs/>
                <w:sz w:val="22"/>
                <w:szCs w:val="22"/>
                <w:lang w:eastAsia="ko-KR"/>
              </w:rPr>
              <w:t xml:space="preserve"> for only inter-carrier DC for inter-band</w:t>
            </w:r>
          </w:p>
        </w:tc>
        <w:tc>
          <w:tcPr>
            <w:tcW w:w="6295" w:type="dxa"/>
            <w:shd w:val="clear" w:color="auto" w:fill="auto"/>
          </w:tcPr>
          <w:p w14:paraId="74CC89E6" w14:textId="2355619A" w:rsidR="007624B6" w:rsidRDefault="007624B6" w:rsidP="00B35B51">
            <w:pPr>
              <w:rPr>
                <w:rFonts w:ascii="Calibri" w:eastAsia="Malgun Gothic" w:hAnsi="Calibri"/>
                <w:sz w:val="22"/>
                <w:szCs w:val="22"/>
                <w:lang w:eastAsia="ko-KR"/>
              </w:rPr>
            </w:pPr>
            <w:r w:rsidRPr="0014337C">
              <w:rPr>
                <w:rFonts w:ascii="Calibri" w:eastAsia="Malgun Gothic" w:hAnsi="Calibri" w:hint="eastAsia"/>
                <w:bCs/>
                <w:sz w:val="22"/>
                <w:szCs w:val="22"/>
                <w:lang w:eastAsia="ko-KR"/>
              </w:rPr>
              <w:t>W</w:t>
            </w:r>
            <w:r w:rsidRPr="0014337C">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sidRPr="0014337C">
              <w:rPr>
                <w:rFonts w:ascii="Calibri" w:eastAsia="Malgun Gothic" w:hAnsi="Calibri"/>
                <w:bCs/>
                <w:sz w:val="22"/>
                <w:szCs w:val="22"/>
                <w:lang w:eastAsia="ko-KR"/>
              </w:rPr>
              <w:t>is</w:t>
            </w:r>
            <w:proofErr w:type="gramEnd"/>
            <w:r w:rsidRPr="0014337C">
              <w:rPr>
                <w:rFonts w:ascii="Calibri" w:eastAsia="Malgun Gothic" w:hAnsi="Calibri"/>
                <w:bCs/>
                <w:sz w:val="22"/>
                <w:szCs w:val="22"/>
                <w:lang w:eastAsia="ko-KR"/>
              </w:rPr>
              <w:t xml:space="preserve"> no such cases for access UEs and also, IAB MT mostly reuses access UE procedures.</w:t>
            </w:r>
            <w:r>
              <w:rPr>
                <w:rFonts w:ascii="Calibri" w:eastAsia="Malgun Gothic" w:hAnsi="Calibri"/>
                <w:bCs/>
                <w:sz w:val="22"/>
                <w:szCs w:val="22"/>
                <w:lang w:eastAsia="ko-KR"/>
              </w:rPr>
              <w:t xml:space="preserve"> So, we suggest to further discuss spec. impacts for inter-carrier DC in intra-band scenarios before supporting it. Regarding intra-carrier DC,</w:t>
            </w:r>
            <w:r w:rsidRPr="0014337C">
              <w:rPr>
                <w:rFonts w:ascii="Calibri" w:eastAsia="Malgun Gothic" w:hAnsi="Calibri"/>
                <w:bCs/>
                <w:sz w:val="22"/>
                <w:szCs w:val="22"/>
                <w:lang w:eastAsia="ko-KR"/>
              </w:rPr>
              <w:t xml:space="preserve"> </w:t>
            </w:r>
            <w:r>
              <w:rPr>
                <w:rFonts w:ascii="Calibri" w:eastAsia="Malgun Gothic" w:hAnsi="Calibri"/>
                <w:bCs/>
                <w:sz w:val="22"/>
                <w:szCs w:val="22"/>
                <w:lang w:eastAsia="ko-KR"/>
              </w:rPr>
              <w:t xml:space="preserve">we </w:t>
            </w:r>
            <w:proofErr w:type="gramStart"/>
            <w:r>
              <w:rPr>
                <w:rFonts w:ascii="Calibri" w:eastAsia="Malgun Gothic" w:hAnsi="Calibri"/>
                <w:bCs/>
                <w:sz w:val="22"/>
                <w:szCs w:val="22"/>
                <w:lang w:eastAsia="ko-KR"/>
              </w:rPr>
              <w:t>don’t</w:t>
            </w:r>
            <w:proofErr w:type="gramEnd"/>
            <w:r>
              <w:rPr>
                <w:rFonts w:ascii="Calibri" w:eastAsia="Malgun Gothic" w:hAnsi="Calibri"/>
                <w:bCs/>
                <w:sz w:val="22"/>
                <w:szCs w:val="22"/>
                <w:lang w:eastAsia="ko-KR"/>
              </w:rPr>
              <w:t xml:space="preserve"> think i</w:t>
            </w:r>
            <w:r w:rsidRPr="0014337C">
              <w:rPr>
                <w:rFonts w:ascii="Calibri" w:eastAsia="Malgun Gothic" w:hAnsi="Calibri"/>
                <w:bCs/>
                <w:sz w:val="22"/>
                <w:szCs w:val="22"/>
                <w:lang w:eastAsia="ko-KR"/>
              </w:rPr>
              <w:t xml:space="preserve">ntra-carrier DC is a part of Rel-17 WID </w:t>
            </w:r>
            <w:r>
              <w:rPr>
                <w:rFonts w:ascii="Calibri" w:eastAsia="Malgun Gothic" w:hAnsi="Calibri"/>
                <w:bCs/>
                <w:sz w:val="22"/>
                <w:szCs w:val="22"/>
                <w:lang w:eastAsia="ko-KR"/>
              </w:rPr>
              <w:t>because there is no feedback</w:t>
            </w:r>
            <w:r w:rsidRPr="0014337C">
              <w:rPr>
                <w:rFonts w:ascii="Calibri" w:eastAsia="Malgun Gothic" w:hAnsi="Calibri"/>
                <w:bCs/>
                <w:sz w:val="22"/>
                <w:szCs w:val="22"/>
                <w:lang w:eastAsia="ko-KR"/>
              </w:rPr>
              <w:t xml:space="preserve"> from RAN plenary </w:t>
            </w:r>
            <w:r>
              <w:rPr>
                <w:rFonts w:ascii="Calibri" w:eastAsia="Malgun Gothic" w:hAnsi="Calibri"/>
                <w:bCs/>
                <w:sz w:val="22"/>
                <w:szCs w:val="22"/>
                <w:lang w:eastAsia="ko-KR"/>
              </w:rPr>
              <w:t xml:space="preserve">about the intra-carrier DC. Even if it is FFS, </w:t>
            </w:r>
            <w:r w:rsidR="00B35B51">
              <w:rPr>
                <w:rFonts w:ascii="Calibri" w:eastAsia="Malgun Gothic" w:hAnsi="Calibri"/>
                <w:bCs/>
                <w:sz w:val="22"/>
                <w:szCs w:val="22"/>
                <w:lang w:eastAsia="ko-KR"/>
              </w:rPr>
              <w:t>it is difficult to</w:t>
            </w:r>
            <w:r>
              <w:rPr>
                <w:rFonts w:ascii="Calibri" w:eastAsia="Malgun Gothic" w:hAnsi="Calibri"/>
                <w:bCs/>
                <w:sz w:val="22"/>
                <w:szCs w:val="22"/>
                <w:lang w:eastAsia="ko-KR"/>
              </w:rPr>
              <w:t xml:space="preserve"> accept it.</w:t>
            </w:r>
          </w:p>
        </w:tc>
      </w:tr>
      <w:tr w:rsidR="006967C9" w14:paraId="63E0B63E" w14:textId="77777777">
        <w:tc>
          <w:tcPr>
            <w:tcW w:w="1563" w:type="dxa"/>
            <w:shd w:val="clear" w:color="auto" w:fill="auto"/>
          </w:tcPr>
          <w:p w14:paraId="16D24CF2" w14:textId="51AEB80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1CDEA96C" w14:textId="5ABAB67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25164EFB" w14:textId="1F6E06CC" w:rsidR="006967C9" w:rsidRPr="0014337C" w:rsidRDefault="00700B8D" w:rsidP="00B35B51">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24BB731" w14:textId="111745AA"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Malgun Gothic"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0D9E86AE" w14:textId="29575FB3"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 xml:space="preserve">We </w:t>
            </w:r>
            <w:proofErr w:type="gramStart"/>
            <w:r>
              <w:rPr>
                <w:rFonts w:ascii="Calibri" w:eastAsia="Calibri" w:hAnsi="Calibri"/>
                <w:sz w:val="22"/>
                <w:szCs w:val="22"/>
              </w:rPr>
              <w:t>don’t</w:t>
            </w:r>
            <w:proofErr w:type="gramEnd"/>
            <w:r>
              <w:rPr>
                <w:rFonts w:ascii="Calibri" w:eastAsia="Calibri" w:hAnsi="Calibri"/>
                <w:sz w:val="22"/>
                <w:szCs w:val="22"/>
              </w:rPr>
              <w:t xml:space="preserve">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lastRenderedPageBreak/>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Multi-TRP is not included as enhancements to dual connectivity. This would be an extension of the WI that we </w:t>
            </w:r>
            <w:proofErr w:type="gramStart"/>
            <w:r>
              <w:rPr>
                <w:rFonts w:ascii="Calibri" w:eastAsiaTheme="minorEastAsia" w:hAnsi="Calibri"/>
                <w:sz w:val="22"/>
                <w:szCs w:val="22"/>
                <w:lang w:eastAsia="zh-CN"/>
              </w:rPr>
              <w:t>don’t</w:t>
            </w:r>
            <w:proofErr w:type="gramEnd"/>
            <w:r>
              <w:rPr>
                <w:rFonts w:ascii="Calibri" w:eastAsiaTheme="minorEastAsia" w:hAnsi="Calibri"/>
                <w:sz w:val="22"/>
                <w:szCs w:val="22"/>
                <w:lang w:eastAsia="zh-CN"/>
              </w:rPr>
              <w:t xml:space="preserve">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w:t>
            </w:r>
            <w:proofErr w:type="gramStart"/>
            <w:r>
              <w:rPr>
                <w:rStyle w:val="normaltextrun"/>
                <w:rFonts w:ascii="Calibri" w:hAnsi="Calibri" w:cs="Calibri"/>
                <w:sz w:val="22"/>
                <w:szCs w:val="22"/>
              </w:rPr>
              <w:t>has to</w:t>
            </w:r>
            <w:proofErr w:type="gramEnd"/>
            <w:r>
              <w:rPr>
                <w:rStyle w:val="normaltextrun"/>
                <w:rFonts w:ascii="Calibri" w:hAnsi="Calibri" w:cs="Calibri"/>
                <w:sz w:val="22"/>
                <w:szCs w:val="22"/>
              </w:rPr>
              <w:t xml:space="preserve">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w:t>
            </w:r>
            <w:proofErr w:type="gramStart"/>
            <w:r>
              <w:rPr>
                <w:rFonts w:ascii="Calibri" w:eastAsia="Calibri" w:hAnsi="Calibri"/>
                <w:sz w:val="22"/>
                <w:szCs w:val="22"/>
              </w:rPr>
              <w:t>don’t</w:t>
            </w:r>
            <w:proofErr w:type="gramEnd"/>
            <w:r>
              <w:rPr>
                <w:rFonts w:ascii="Calibri" w:eastAsia="Calibri" w:hAnsi="Calibri"/>
                <w:sz w:val="22"/>
                <w:szCs w:val="22"/>
              </w:rPr>
              <w:t xml:space="preserve">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lastRenderedPageBreak/>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w:t>
            </w:r>
            <w:proofErr w:type="gramStart"/>
            <w:r w:rsidR="00174193">
              <w:rPr>
                <w:rFonts w:ascii="Calibri" w:eastAsiaTheme="minorEastAsia" w:hAnsi="Calibri"/>
                <w:sz w:val="22"/>
                <w:szCs w:val="22"/>
                <w:lang w:eastAsia="zh-CN"/>
              </w:rPr>
              <w:t>don’t</w:t>
            </w:r>
            <w:proofErr w:type="gramEnd"/>
            <w:r w:rsidR="00174193">
              <w:rPr>
                <w:rFonts w:ascii="Calibri" w:eastAsiaTheme="minorEastAsia" w:hAnsi="Calibri"/>
                <w:sz w:val="22"/>
                <w:szCs w:val="22"/>
                <w:lang w:eastAsia="zh-CN"/>
              </w:rPr>
              <w:t xml:space="preserve">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 xml:space="preserve">We </w:t>
            </w:r>
            <w:proofErr w:type="gramStart"/>
            <w:r>
              <w:rPr>
                <w:rFonts w:ascii="Calibri" w:eastAsia="Malgun Gothic" w:hAnsi="Calibri"/>
                <w:sz w:val="22"/>
                <w:szCs w:val="22"/>
                <w:lang w:eastAsia="ko-KR"/>
              </w:rPr>
              <w:t>don’t</w:t>
            </w:r>
            <w:proofErr w:type="gramEnd"/>
            <w:r>
              <w:rPr>
                <w:rFonts w:ascii="Calibri" w:eastAsia="Malgun Gothic" w:hAnsi="Calibri"/>
                <w:sz w:val="22"/>
                <w:szCs w:val="22"/>
                <w:lang w:eastAsia="ko-KR"/>
              </w:rPr>
              <w:t xml:space="preserve">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4B6FFDD9"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Yes</w:t>
            </w:r>
          </w:p>
          <w:p w14:paraId="61B12A23" w14:textId="77777777" w:rsidR="006967C9" w:rsidRDefault="006967C9" w:rsidP="006967C9">
            <w:pPr>
              <w:rPr>
                <w:rFonts w:ascii="Calibri" w:eastAsia="Malgun Gothic" w:hAnsi="Calibri"/>
                <w:sz w:val="22"/>
                <w:szCs w:val="22"/>
                <w:lang w:eastAsia="ko-KR"/>
              </w:rPr>
            </w:pPr>
          </w:p>
          <w:p w14:paraId="4B4D1F4F" w14:textId="64AA78D3" w:rsidR="006967C9" w:rsidRPr="006967C9" w:rsidRDefault="006967C9" w:rsidP="006967C9">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476169A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7F1F68B5"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Malgun Gothic" w:hAnsi="Calibri"/>
                <w:sz w:val="22"/>
                <w:szCs w:val="22"/>
                <w:lang w:eastAsia="ko-KR"/>
              </w:rPr>
            </w:pPr>
          </w:p>
        </w:tc>
      </w:tr>
      <w:tr w:rsidR="00C20589" w14:paraId="283CA6C2" w14:textId="77777777">
        <w:tc>
          <w:tcPr>
            <w:tcW w:w="1563" w:type="dxa"/>
            <w:shd w:val="clear" w:color="auto" w:fill="auto"/>
          </w:tcPr>
          <w:p w14:paraId="4406A0F4" w14:textId="027DFFB7" w:rsidR="00C20589" w:rsidRDefault="00C20589" w:rsidP="00C20589">
            <w:pPr>
              <w:rPr>
                <w:rFonts w:ascii="Calibri" w:eastAsia="Malgun Gothic" w:hAnsi="Calibri"/>
                <w:b/>
                <w:bCs/>
                <w:sz w:val="22"/>
                <w:szCs w:val="22"/>
                <w:lang w:eastAsia="ko-KR"/>
              </w:rPr>
            </w:pPr>
            <w:r w:rsidRPr="00B05B57">
              <w:rPr>
                <w:rFonts w:ascii="Calibri" w:eastAsia="Malgun Gothic" w:hAnsi="Calibri" w:hint="eastAsia"/>
                <w:bCs/>
                <w:sz w:val="22"/>
                <w:szCs w:val="22"/>
                <w:lang w:eastAsia="ko-KR"/>
              </w:rPr>
              <w:t>Samsung</w:t>
            </w:r>
          </w:p>
        </w:tc>
        <w:tc>
          <w:tcPr>
            <w:tcW w:w="1402" w:type="dxa"/>
          </w:tcPr>
          <w:p w14:paraId="4D5984C9" w14:textId="36C7AE0D" w:rsidR="00C20589" w:rsidRDefault="00C20589" w:rsidP="00C20589">
            <w:pPr>
              <w:rPr>
                <w:rFonts w:ascii="Calibri" w:eastAsia="Malgun Gothic" w:hAnsi="Calibri"/>
                <w:sz w:val="22"/>
                <w:szCs w:val="22"/>
                <w:lang w:eastAsia="ko-KR"/>
              </w:rPr>
            </w:pPr>
            <w:r w:rsidRPr="00B05B57">
              <w:rPr>
                <w:rFonts w:ascii="Calibri" w:eastAsia="Malgun Gothic" w:hAnsi="Calibri" w:hint="eastAsia"/>
                <w:bCs/>
                <w:sz w:val="22"/>
                <w:szCs w:val="22"/>
                <w:lang w:eastAsia="ko-KR"/>
              </w:rPr>
              <w:t>No</w:t>
            </w:r>
          </w:p>
        </w:tc>
        <w:tc>
          <w:tcPr>
            <w:tcW w:w="7105" w:type="dxa"/>
            <w:shd w:val="clear" w:color="auto" w:fill="auto"/>
          </w:tcPr>
          <w:p w14:paraId="7E47EC2E" w14:textId="256D06C3" w:rsidR="00C20589" w:rsidRDefault="00C20589" w:rsidP="00C20589">
            <w:pPr>
              <w:rPr>
                <w:rFonts w:ascii="Calibri" w:eastAsia="Malgun Gothic" w:hAnsi="Calibri"/>
                <w:sz w:val="22"/>
                <w:szCs w:val="22"/>
                <w:lang w:eastAsia="ko-KR"/>
              </w:rPr>
            </w:pPr>
            <w:r w:rsidRPr="00A64615">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can discuss explicit indication of soft resource for multi-parent nodes.</w:t>
            </w:r>
          </w:p>
        </w:tc>
      </w:tr>
    </w:tbl>
    <w:p w14:paraId="16D7AA1A" w14:textId="77777777" w:rsidR="00294A44" w:rsidRDefault="00294A44"/>
    <w:p w14:paraId="6AA5578C" w14:textId="77777777" w:rsidR="00294A44" w:rsidRDefault="00570C5A">
      <w:pPr>
        <w:pStyle w:val="Heading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1AF2D" w14:textId="77777777" w:rsidR="007A2F6C" w:rsidRDefault="007A2F6C" w:rsidP="007B5E6A">
      <w:pPr>
        <w:spacing w:after="0" w:line="240" w:lineRule="auto"/>
      </w:pPr>
      <w:r>
        <w:separator/>
      </w:r>
    </w:p>
  </w:endnote>
  <w:endnote w:type="continuationSeparator" w:id="0">
    <w:p w14:paraId="06C7C779" w14:textId="77777777" w:rsidR="007A2F6C" w:rsidRDefault="007A2F6C"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B653" w14:textId="77777777" w:rsidR="007A2F6C" w:rsidRDefault="007A2F6C" w:rsidP="007B5E6A">
      <w:pPr>
        <w:spacing w:after="0" w:line="240" w:lineRule="auto"/>
      </w:pPr>
      <w:r>
        <w:separator/>
      </w:r>
    </w:p>
  </w:footnote>
  <w:footnote w:type="continuationSeparator" w:id="0">
    <w:p w14:paraId="20F520AA" w14:textId="77777777" w:rsidR="007A2F6C" w:rsidRDefault="007A2F6C"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4A44"/>
    <w:rsid w:val="00295240"/>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967C9"/>
    <w:rsid w:val="006B5F08"/>
    <w:rsid w:val="006D5212"/>
    <w:rsid w:val="006E211F"/>
    <w:rsid w:val="006F48FA"/>
    <w:rsid w:val="00700B8D"/>
    <w:rsid w:val="00710B9F"/>
    <w:rsid w:val="00723278"/>
    <w:rsid w:val="0072636F"/>
    <w:rsid w:val="00733317"/>
    <w:rsid w:val="007335BF"/>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A8EF2A-DEB2-4037-8D7D-04868C75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10181</Words>
  <Characters>58034</Characters>
  <Application>Microsoft Office Word</Application>
  <DocSecurity>0</DocSecurity>
  <Lines>483</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68079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Deepak P M</cp:lastModifiedBy>
  <cp:revision>7</cp:revision>
  <cp:lastPrinted>2016-02-23T10:51:00Z</cp:lastPrinted>
  <dcterms:created xsi:type="dcterms:W3CDTF">2020-11-05T11:31:00Z</dcterms:created>
  <dcterms:modified xsi:type="dcterms:W3CDTF">2020-11-05T15:51:00Z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