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ab"/>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77777777" w:rsidR="006B79AD" w:rsidRPr="002779B9" w:rsidRDefault="006B79AD" w:rsidP="003A76C6">
            <w:pPr>
              <w:snapToGrid w:val="0"/>
              <w:rPr>
                <w:rFonts w:ascii="Times New Roman" w:hAnsi="Times New Roman" w:cs="Times New Roman"/>
                <w:color w:val="FF0000"/>
                <w:sz w:val="16"/>
                <w:szCs w:val="16"/>
              </w:rPr>
            </w:pPr>
          </w:p>
        </w:tc>
        <w:tc>
          <w:tcPr>
            <w:tcW w:w="3655" w:type="dxa"/>
          </w:tcPr>
          <w:p w14:paraId="45BA6083" w14:textId="77777777" w:rsidR="006B79AD" w:rsidRPr="002779B9" w:rsidRDefault="006B79AD" w:rsidP="003A76C6">
            <w:pPr>
              <w:snapToGrid w:val="0"/>
              <w:rPr>
                <w:rFonts w:ascii="Times New Roman" w:hAnsi="Times New Roman" w:cs="Times New Roman"/>
                <w:color w:val="FF0000"/>
                <w:sz w:val="16"/>
                <w:szCs w:val="16"/>
              </w:rPr>
            </w:pPr>
          </w:p>
        </w:tc>
        <w:tc>
          <w:tcPr>
            <w:tcW w:w="5521" w:type="dxa"/>
          </w:tcPr>
          <w:p w14:paraId="1A156A6B" w14:textId="77777777" w:rsidR="006B79AD" w:rsidRPr="002779B9" w:rsidRDefault="006B79AD"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b"/>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c"/>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b"/>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a3"/>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a3"/>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a3"/>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a3"/>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lastRenderedPageBreak/>
              <w:t>Note: the following factors should be considered in the above design aspects</w:t>
            </w:r>
          </w:p>
          <w:p w14:paraId="5B098E89" w14:textId="77777777" w:rsidR="00576A61" w:rsidRPr="00C46D8F" w:rsidRDefault="00576A6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a3"/>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a3"/>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a3"/>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b"/>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380F130C"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w:t>
            </w:r>
            <w:ins w:id="8" w:author="Jaehoon Chung (LGE)" w:date="2020-11-02T14:46:00Z">
              <w:r w:rsidR="00C60481">
                <w:rPr>
                  <w:rFonts w:ascii="Times New Roman" w:hAnsi="Times New Roman" w:cs="Times New Roman"/>
                  <w:sz w:val="18"/>
                  <w:szCs w:val="20"/>
                </w:rPr>
                <w:t xml:space="preserve"> LG</w:t>
              </w:r>
            </w:ins>
            <w:ins w:id="9" w:author="Cao, Jeffrey" w:date="2020-11-02T15:30:00Z">
              <w:r w:rsidR="004C3C29">
                <w:rPr>
                  <w:rFonts w:ascii="Times New Roman" w:hAnsi="Times New Roman" w:cs="Times New Roman"/>
                  <w:sz w:val="18"/>
                  <w:szCs w:val="20"/>
                </w:rPr>
                <w:t>, Sony</w:t>
              </w:r>
            </w:ins>
            <w:del w:id="10" w:author="Jaehoon Chung (LGE)" w:date="2020-11-02T14:46:00Z">
              <w:r w:rsidR="00C60481" w:rsidDel="00C60481">
                <w:rPr>
                  <w:rFonts w:ascii="Times New Roman" w:hAnsi="Times New Roman" w:cs="Times New Roman"/>
                  <w:sz w:val="18"/>
                  <w:szCs w:val="20"/>
                </w:rPr>
                <w:delText xml:space="preserve"> </w:delText>
              </w:r>
            </w:del>
          </w:p>
          <w:p w14:paraId="650D1486" w14:textId="00A15FAC" w:rsidR="004F577C" w:rsidRP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686E24AF"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ins w:id="11" w:author="Cao, Jeffrey" w:date="2020-11-02T15:30:00Z">
              <w:r w:rsidR="004C3C29">
                <w:rPr>
                  <w:rFonts w:ascii="Times New Roman" w:hAnsi="Times New Roman" w:cs="Times New Roman"/>
                  <w:sz w:val="18"/>
                  <w:szCs w:val="20"/>
                </w:rPr>
                <w:t>, Sony</w:t>
              </w:r>
            </w:ins>
          </w:p>
          <w:p w14:paraId="1B8A2F2B" w14:textId="3D281CB3" w:rsidR="004F577C" w:rsidRP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APT</w:t>
            </w:r>
            <w:r w:rsidR="008B36B1">
              <w:rPr>
                <w:rFonts w:ascii="Times New Roman" w:hAnsi="Times New Roman" w:cs="Times New Roman"/>
                <w:sz w:val="18"/>
                <w:szCs w:val="20"/>
              </w:rPr>
              <w:t>, 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3A6C7BA4"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r w:rsidR="002F7E12">
              <w:rPr>
                <w:rFonts w:ascii="Times New Roman" w:hAnsi="Times New Roman" w:cs="Times New Roman"/>
                <w:sz w:val="18"/>
                <w:szCs w:val="20"/>
              </w:rPr>
              <w:t>, Qualcomm</w:t>
            </w:r>
            <w:r w:rsidR="00DC1ECC">
              <w:rPr>
                <w:rFonts w:ascii="Times New Roman" w:hAnsi="Times New Roman" w:cs="Times New Roman"/>
                <w:sz w:val="18"/>
                <w:szCs w:val="20"/>
              </w:rPr>
              <w:t>, ZTE</w:t>
            </w:r>
            <w:ins w:id="12" w:author="ZTE" w:date="2020-11-02T12:44:00Z">
              <w:r w:rsidR="00690FE1">
                <w:rPr>
                  <w:rFonts w:ascii="Times New Roman" w:hAnsi="Times New Roman" w:cs="Times New Roman"/>
                  <w:sz w:val="18"/>
                  <w:szCs w:val="20"/>
                </w:rPr>
                <w:t>(for AP-TRS only)</w:t>
              </w:r>
            </w:ins>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ins w:id="13" w:author="Cao, Jeffrey" w:date="2020-11-02T15:30:00Z">
              <w:r w:rsidR="004C3C29">
                <w:rPr>
                  <w:rFonts w:ascii="Times New Roman" w:hAnsi="Times New Roman" w:cs="Times New Roman"/>
                  <w:sz w:val="18"/>
                  <w:szCs w:val="20"/>
                </w:rPr>
                <w:t>, Sony</w:t>
              </w:r>
            </w:ins>
          </w:p>
          <w:p w14:paraId="0F1437AF" w14:textId="29EC545E"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6596220A" w:rsidR="007A0B32" w:rsidRDefault="00DC1ECC" w:rsidP="00DC1ECC">
            <w:pPr>
              <w:pStyle w:val="a3"/>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del w:id="14" w:author="Yushu Zhang" w:date="2020-11-02T14:07:00Z">
              <w:r w:rsidDel="00B061C8">
                <w:rPr>
                  <w:rFonts w:ascii="Times New Roman" w:hAnsi="Times New Roman" w:cs="Times New Roman"/>
                  <w:sz w:val="18"/>
                  <w:szCs w:val="20"/>
                </w:rPr>
                <w:delText xml:space="preserve"> </w:delText>
              </w:r>
              <w:r w:rsidR="007A0B32" w:rsidRPr="00DC1ECC" w:rsidDel="00B061C8">
                <w:rPr>
                  <w:rFonts w:ascii="Times New Roman" w:hAnsi="Times New Roman" w:cs="Times New Roman"/>
                  <w:sz w:val="18"/>
                  <w:szCs w:val="20"/>
                </w:rPr>
                <w:delText>Apple</w:delText>
              </w:r>
              <w:r w:rsidR="00563235" w:rsidRPr="00DC1ECC" w:rsidDel="00B061C8">
                <w:rPr>
                  <w:rFonts w:ascii="Times New Roman" w:hAnsi="Times New Roman" w:cs="Times New Roman"/>
                  <w:sz w:val="18"/>
                  <w:szCs w:val="20"/>
                </w:rPr>
                <w:delText xml:space="preserve">, </w:delText>
              </w:r>
            </w:del>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a3"/>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ins w:id="15" w:author="Yushu Zhang" w:date="2020-11-02T14:07:00Z">
              <w:r w:rsidR="00B061C8">
                <w:rPr>
                  <w:rFonts w:ascii="Times New Roman" w:hAnsi="Times New Roman" w:cs="Times New Roman"/>
                  <w:sz w:val="18"/>
                  <w:szCs w:val="20"/>
                </w:rPr>
                <w:t>, Apple</w:t>
              </w:r>
            </w:ins>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w:t>
            </w:r>
          </w:p>
          <w:p w14:paraId="669359F6" w14:textId="58C08622" w:rsidR="004F577C" w:rsidRDefault="008317E0" w:rsidP="008317E0">
            <w:pPr>
              <w:pStyle w:val="a3"/>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 xml:space="preserve">ome CSI-RS resource(s) for BM can be used for RX beam refinement (P3) </w:t>
            </w:r>
          </w:p>
          <w:p w14:paraId="3CE06A7E" w14:textId="1A80E743" w:rsidR="008317E0" w:rsidRPr="008317E0" w:rsidRDefault="008317E0" w:rsidP="008317E0">
            <w:pPr>
              <w:pStyle w:val="a3"/>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a3"/>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ins w:id="16" w:author="ZTE" w:date="2020-11-02T12:44:00Z">
              <w:r w:rsidR="00690FE1">
                <w:rPr>
                  <w:rFonts w:ascii="Times New Roman" w:hAnsi="Times New Roman" w:cs="Times New Roman"/>
                  <w:sz w:val="18"/>
                  <w:szCs w:val="20"/>
                </w:rPr>
                <w:t>, ZTE</w:t>
              </w:r>
            </w:ins>
            <w:ins w:id="17" w:author="Cao, Jeffrey" w:date="2020-11-02T15:31:00Z">
              <w:r w:rsidR="004C3C29">
                <w:rPr>
                  <w:rFonts w:ascii="Times New Roman" w:hAnsi="Times New Roman" w:cs="Times New Roman"/>
                  <w:sz w:val="18"/>
                  <w:szCs w:val="20"/>
                </w:rPr>
                <w:t>, Sony</w:t>
              </w:r>
            </w:ins>
          </w:p>
          <w:p w14:paraId="62C16FF1" w14:textId="17D2AEA0" w:rsidR="00C80399" w:rsidRPr="00C80399" w:rsidRDefault="004F577C" w:rsidP="00A472D5">
            <w:pPr>
              <w:pStyle w:val="a3"/>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lastRenderedPageBreak/>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 xml:space="preserve">Note: Beam correspondence (BC) is assumed. Can Intel’s preference be </w:t>
            </w:r>
            <w:r>
              <w:rPr>
                <w:rFonts w:ascii="Times New Roman" w:hAnsi="Times New Roman" w:cs="Times New Roman"/>
                <w:sz w:val="18"/>
                <w:szCs w:val="20"/>
              </w:rPr>
              <w:lastRenderedPageBreak/>
              <w:t>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0CF17A2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ins w:id="18" w:author="Yushu Zhang" w:date="2020-11-02T14:07:00Z">
              <w:r w:rsidR="00B061C8">
                <w:rPr>
                  <w:rFonts w:ascii="Times New Roman" w:hAnsi="Times New Roman" w:cs="Times New Roman"/>
                  <w:sz w:val="18"/>
                  <w:szCs w:val="20"/>
                </w:rPr>
                <w:t>(M=1, N=1 for non-MPE and M=1, N=2 for MPE)</w:t>
              </w:r>
            </w:ins>
            <w:r w:rsidR="00D8360B">
              <w:rPr>
                <w:rFonts w:ascii="Times New Roman" w:hAnsi="Times New Roman" w:cs="Times New Roman"/>
                <w:sz w:val="18"/>
                <w:szCs w:val="20"/>
              </w:rPr>
              <w:t>, ZTE</w:t>
            </w:r>
            <w:r w:rsidR="00D91C10">
              <w:rPr>
                <w:rFonts w:ascii="Times New Roman" w:hAnsi="Times New Roman" w:cs="Times New Roman"/>
                <w:sz w:val="18"/>
                <w:szCs w:val="20"/>
              </w:rPr>
              <w:t>, APT</w:t>
            </w:r>
            <w:ins w:id="19" w:author="Cao, Jeffrey" w:date="2020-11-02T15:31:00Z">
              <w:r w:rsidR="004C3C29">
                <w:rPr>
                  <w:rFonts w:ascii="Times New Roman" w:hAnsi="Times New Roman" w:cs="Times New Roman"/>
                  <w:sz w:val="18"/>
                  <w:szCs w:val="20"/>
                </w:rPr>
                <w:t>, Sony</w:t>
              </w:r>
            </w:ins>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ins w:id="20" w:author="Cao, Jeffrey" w:date="2020-11-02T15:31:00Z">
              <w:r w:rsidR="004C3C29">
                <w:rPr>
                  <w:rFonts w:ascii="Times New Roman" w:hAnsi="Times New Roman" w:cs="Times New Roman"/>
                  <w:sz w:val="18"/>
                  <w:szCs w:val="20"/>
                </w:rPr>
                <w:t>, Sony</w:t>
              </w:r>
            </w:ins>
          </w:p>
          <w:p w14:paraId="2A4A8F1F" w14:textId="77777777" w:rsidR="001C6934" w:rsidRDefault="001C6934" w:rsidP="004F577C">
            <w:pPr>
              <w:snapToGrid w:val="0"/>
              <w:rPr>
                <w:rFonts w:ascii="Times New Roman" w:hAnsi="Times New Roman" w:cs="Times New Roman"/>
                <w:sz w:val="18"/>
                <w:szCs w:val="20"/>
              </w:rPr>
            </w:pPr>
          </w:p>
          <w:p w14:paraId="10C6DAA1" w14:textId="757D3976"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w:t>
            </w:r>
            <w:r w:rsidR="00DB094D">
              <w:rPr>
                <w:rFonts w:ascii="Times New Roman" w:hAnsi="Times New Roman" w:cs="Times New Roman"/>
                <w:sz w:val="18"/>
                <w:szCs w:val="20"/>
              </w:rPr>
              <w:t xml:space="preserve"> (to enable DCI based)</w:t>
            </w:r>
            <w:r>
              <w:rPr>
                <w:rFonts w:ascii="Times New Roman" w:hAnsi="Times New Roman" w:cs="Times New Roman"/>
                <w:sz w:val="18"/>
                <w:szCs w:val="20"/>
              </w:rPr>
              <w:t>,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ins w:id="21" w:author="Jaehoon Chung (LGE)" w:date="2020-11-02T14:46:00Z">
              <w:r w:rsidR="00C60481">
                <w:rPr>
                  <w:rFonts w:ascii="Times New Roman" w:hAnsi="Times New Roman" w:cs="Times New Roman"/>
                  <w:sz w:val="18"/>
                  <w:szCs w:val="20"/>
                </w:rPr>
                <w:t>, LG</w:t>
              </w:r>
            </w:ins>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2EF3B611"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xml:space="preserve">, Intel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ins w:id="22" w:author="ZTE" w:date="2020-11-02T12:44:00Z">
              <w:r w:rsidR="00690FE1">
                <w:rPr>
                  <w:rFonts w:ascii="Times New Roman" w:hAnsi="Times New Roman" w:cs="Times New Roman"/>
                  <w:sz w:val="18"/>
                  <w:szCs w:val="20"/>
                </w:rPr>
                <w:t xml:space="preserve"> ZTE</w:t>
              </w:r>
            </w:ins>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ins w:id="23" w:author="ZTE" w:date="2020-11-02T12:44:00Z">
              <w:r w:rsidR="00690FE1">
                <w:rPr>
                  <w:rFonts w:ascii="Times New Roman" w:hAnsi="Times New Roman" w:cs="Times New Roman"/>
                  <w:sz w:val="18"/>
                  <w:szCs w:val="20"/>
                </w:rPr>
                <w:t>ZTE</w:t>
              </w:r>
            </w:ins>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7745BFC1"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ins w:id="24" w:author="ZTE" w:date="2020-11-02T12:44:00Z">
              <w:r w:rsidR="00690FE1">
                <w:rPr>
                  <w:rFonts w:ascii="Times New Roman" w:hAnsi="Times New Roman" w:cs="Times New Roman"/>
                  <w:sz w:val="18"/>
                  <w:szCs w:val="20"/>
                </w:rPr>
                <w:t>,</w:t>
              </w:r>
            </w:ins>
            <w:ins w:id="25" w:author="ZTE" w:date="2020-11-02T12:45:00Z">
              <w:r w:rsidR="00690FE1">
                <w:rPr>
                  <w:rFonts w:ascii="Times New Roman" w:hAnsi="Times New Roman" w:cs="Times New Roman"/>
                  <w:sz w:val="18"/>
                  <w:szCs w:val="20"/>
                </w:rPr>
                <w:t xml:space="preserve"> ZTE</w:t>
              </w:r>
            </w:ins>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6CE6AC54"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ins w:id="26" w:author="ZTE" w:date="2020-11-02T12:45:00Z">
              <w:r w:rsidR="00690FE1">
                <w:rPr>
                  <w:rFonts w:ascii="Times New Roman" w:hAnsi="Times New Roman" w:cs="Times New Roman"/>
                  <w:sz w:val="18"/>
                  <w:szCs w:val="20"/>
                </w:rPr>
                <w:t>, ZTE</w:t>
              </w:r>
            </w:ins>
            <w:ins w:id="27" w:author="Cao, Jeffrey" w:date="2020-11-02T15:31:00Z">
              <w:r w:rsidR="004C3C29">
                <w:rPr>
                  <w:rFonts w:ascii="Times New Roman" w:hAnsi="Times New Roman" w:cs="Times New Roman"/>
                  <w:sz w:val="18"/>
                  <w:szCs w:val="20"/>
                </w:rPr>
                <w:t>, Sony</w:t>
              </w:r>
            </w:ins>
          </w:p>
          <w:p w14:paraId="6052BA7E" w14:textId="184862E3" w:rsidR="00621423" w:rsidRDefault="00621423"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28" w:author="Yushu Zhang" w:date="2020-11-02T14:08:00Z">
              <w:r w:rsidR="00B061C8">
                <w:rPr>
                  <w:rFonts w:ascii="Times New Roman" w:hAnsi="Times New Roman" w:cs="Times New Roman"/>
                  <w:sz w:val="18"/>
                  <w:szCs w:val="20"/>
                </w:rPr>
                <w:t>, Apple</w:t>
              </w:r>
            </w:ins>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76544310" w:rsidR="00975660" w:rsidRDefault="00975660"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ins w:id="29" w:author="ZTE" w:date="2020-11-02T12:45:00Z">
              <w:r w:rsidR="00690FE1">
                <w:rPr>
                  <w:rFonts w:ascii="Times New Roman" w:hAnsi="Times New Roman" w:cs="Times New Roman"/>
                  <w:sz w:val="18"/>
                  <w:szCs w:val="20"/>
                </w:rPr>
                <w:t>, ZTE</w:t>
              </w:r>
            </w:ins>
          </w:p>
          <w:p w14:paraId="75586E61" w14:textId="6A6A573C" w:rsidR="00975660" w:rsidRDefault="00975660"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30" w:author="Yushu Zhang" w:date="2020-11-02T14:08:00Z">
              <w:r w:rsidR="00B061C8">
                <w:rPr>
                  <w:rFonts w:ascii="Times New Roman" w:hAnsi="Times New Roman" w:cs="Times New Roman"/>
                  <w:sz w:val="18"/>
                  <w:szCs w:val="20"/>
                </w:rPr>
                <w:t>, Apple</w:t>
              </w:r>
            </w:ins>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ins w:id="31" w:author="Yushu Zhang" w:date="2020-11-02T14:08:00Z">
              <w:r w:rsidR="00B061C8">
                <w:rPr>
                  <w:rFonts w:ascii="Times New Roman" w:hAnsi="Times New Roman" w:cs="Times New Roman"/>
                  <w:sz w:val="18"/>
                  <w:szCs w:val="20"/>
                </w:rPr>
                <w:t>, Apple (OK with DL RS configured as source RS for SRS for BM, in another word, SRS is a bridge)</w:t>
              </w:r>
            </w:ins>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ins w:id="32" w:author="Jaehoon Chung (LGE)" w:date="2020-11-02T14:46:00Z">
              <w:r w:rsidR="00C60481">
                <w:rPr>
                  <w:rFonts w:ascii="Times New Roman" w:hAnsi="Times New Roman" w:cs="Times New Roman"/>
                  <w:sz w:val="18"/>
                  <w:szCs w:val="20"/>
                </w:rPr>
                <w:t>, LG</w:t>
              </w:r>
            </w:ins>
            <w:ins w:id="33" w:author="Yushu Zhang" w:date="2020-11-02T14:08:00Z">
              <w:r w:rsidR="00B061C8">
                <w:rPr>
                  <w:rFonts w:ascii="Times New Roman" w:hAnsi="Times New Roman" w:cs="Times New Roman"/>
                  <w:sz w:val="18"/>
                  <w:szCs w:val="20"/>
                </w:rPr>
                <w:t>, Apple</w:t>
              </w:r>
            </w:ins>
          </w:p>
          <w:p w14:paraId="5C7F0F2B" w14:textId="1B9A550E"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5E0AF21E"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Pr>
                <w:rFonts w:ascii="Times New Roman" w:hAnsi="Times New Roman" w:cs="Times New Roman"/>
                <w:sz w:val="18"/>
                <w:szCs w:val="20"/>
              </w:rPr>
              <w:t xml:space="preserve"> </w:t>
            </w:r>
            <w:ins w:id="34" w:author="Jaehoon Chung (LGE)" w:date="2020-11-02T14:46:00Z">
              <w:r w:rsidR="00C60481">
                <w:rPr>
                  <w:rFonts w:ascii="Times New Roman" w:hAnsi="Times New Roman" w:cs="Times New Roman"/>
                  <w:sz w:val="18"/>
                  <w:szCs w:val="20"/>
                </w:rPr>
                <w:t>, LG</w:t>
              </w:r>
            </w:ins>
            <w:ins w:id="35" w:author="Yushu Zhang" w:date="2020-11-02T14:08:00Z">
              <w:r w:rsidR="00B061C8">
                <w:rPr>
                  <w:rFonts w:ascii="Times New Roman" w:hAnsi="Times New Roman" w:cs="Times New Roman"/>
                  <w:sz w:val="18"/>
                  <w:szCs w:val="20"/>
                </w:rPr>
                <w:t>, Apple</w:t>
              </w:r>
            </w:ins>
          </w:p>
          <w:p w14:paraId="2E7F2121" w14:textId="36A113B3" w:rsidR="00141646" w:rsidRP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At least two factors need to be discussed: 1) common vs separate UL/DL beam indication (cf. NTT Docomo input), 2) whether the parameters are included in the unified TCI or (analogous to Rel.15/16) </w:t>
            </w:r>
            <w:r>
              <w:rPr>
                <w:rFonts w:ascii="Times New Roman" w:hAnsi="Times New Roman" w:cs="Times New Roman"/>
                <w:sz w:val="18"/>
                <w:szCs w:val="20"/>
              </w:rPr>
              <w:lastRenderedPageBreak/>
              <w:t>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686DF485"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xml:space="preserve">, vivo (extend R15/R16),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6B697F70"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ins w:id="36" w:author="Yushu Zhang" w:date="2020-11-02T14:08:00Z">
              <w:r w:rsidR="00B061C8">
                <w:rPr>
                  <w:rFonts w:ascii="Times New Roman" w:hAnsi="Times New Roman" w:cs="Times New Roman"/>
                  <w:bCs/>
                  <w:sz w:val="18"/>
                  <w:szCs w:val="18"/>
                </w:rPr>
                <w:t>, Apple</w:t>
              </w:r>
            </w:ins>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740C40CE" w:rsidR="00EF3DC7" w:rsidRPr="00AE06E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ins w:id="37" w:author="ZTE" w:date="2020-11-02T12:45:00Z">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ins>
            <w:ins w:id="38" w:author="Yushu Zhang" w:date="2020-11-02T14:08:00Z">
              <w:r w:rsidR="00B061C8">
                <w:rPr>
                  <w:rFonts w:ascii="Times New Roman" w:hAnsi="Times New Roman" w:cs="Times New Roman"/>
                  <w:sz w:val="18"/>
                  <w:szCs w:val="20"/>
                </w:rPr>
                <w:t>, A</w:t>
              </w:r>
            </w:ins>
            <w:ins w:id="39" w:author="Yushu Zhang" w:date="2020-11-02T14:09:00Z">
              <w:r w:rsidR="00B061C8">
                <w:rPr>
                  <w:rFonts w:ascii="Times New Roman" w:hAnsi="Times New Roman" w:cs="Times New Roman"/>
                  <w:sz w:val="18"/>
                  <w:szCs w:val="20"/>
                </w:rPr>
                <w:t>pple</w:t>
              </w:r>
            </w:ins>
            <w:ins w:id="40" w:author="Cao, Jeffrey" w:date="2020-11-02T15:31:00Z">
              <w:r w:rsidR="004C3C29">
                <w:rPr>
                  <w:rFonts w:ascii="Times New Roman" w:hAnsi="Times New Roman" w:cs="Times New Roman"/>
                  <w:sz w:val="18"/>
                  <w:szCs w:val="20"/>
                </w:rPr>
                <w:t>, Sony</w:t>
              </w:r>
            </w:ins>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5D5ABE5E"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w:t>
      </w:r>
      <w:ins w:id="41" w:author="Eko Onggosanusi" w:date="2020-11-01T20:21:00Z">
        <w:r w:rsidR="00A179ED">
          <w:rPr>
            <w:rFonts w:ascii="Times New Roman" w:hAnsi="Times New Roman" w:cs="Times New Roman"/>
            <w:sz w:val="20"/>
            <w:szCs w:val="20"/>
            <w:highlight w:val="yellow"/>
          </w:rPr>
          <w:t xml:space="preserve">update and </w:t>
        </w:r>
      </w:ins>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 for intra-</w:t>
      </w:r>
      <w:r w:rsidR="00D86FBC" w:rsidRPr="000C599B">
        <w:rPr>
          <w:rFonts w:ascii="Times New Roman" w:hAnsi="Times New Roman" w:cs="Times New Roman"/>
          <w:sz w:val="20"/>
          <w:szCs w:val="20"/>
          <w:highlight w:val="yellow"/>
        </w:rPr>
        <w:t xml:space="preserve">band </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and inter-band</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 xml:space="preserve"> CA</w:t>
      </w:r>
      <w:r w:rsidR="002C7D51" w:rsidRPr="000C599B">
        <w:rPr>
          <w:rFonts w:ascii="Times New Roman" w:hAnsi="Times New Roman" w:cs="Times New Roman"/>
          <w:sz w:val="20"/>
          <w:szCs w:val="20"/>
          <w:highlight w:val="yellow"/>
        </w:rPr>
        <w:t>:</w:t>
      </w:r>
    </w:p>
    <w:p w14:paraId="2291C023" w14:textId="3B802DE9" w:rsidR="002C7D51" w:rsidRPr="000C599B" w:rsidRDefault="002C7D51" w:rsidP="002C7D51">
      <w:pPr>
        <w:pStyle w:val="a3"/>
        <w:numPr>
          <w:ilvl w:val="0"/>
          <w:numId w:val="29"/>
        </w:numPr>
        <w:snapToGrid w:val="0"/>
        <w:jc w:val="both"/>
        <w:rPr>
          <w:rFonts w:ascii="Times New Roman" w:hAnsi="Times New Roman" w:cs="Times New Roman"/>
          <w:sz w:val="20"/>
          <w:szCs w:val="20"/>
          <w:highlight w:val="yellow"/>
        </w:rPr>
      </w:pPr>
      <w:r w:rsidRPr="000C599B">
        <w:rPr>
          <w:rFonts w:ascii="Times New Roman" w:eastAsia="DengXian" w:hAnsi="Times New Roman" w:cs="Times New Roman"/>
          <w:sz w:val="20"/>
          <w:szCs w:val="20"/>
          <w:highlight w:val="yellow"/>
          <w:lang w:eastAsia="zh-CN"/>
        </w:rPr>
        <w:t>FFS: separate TCI states in case of inter-band CA</w:t>
      </w:r>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b"/>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lastRenderedPageBreak/>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make the following FFS point more general:</w:t>
            </w:r>
          </w:p>
          <w:p w14:paraId="4F7D4CEB" w14:textId="672CE870" w:rsidR="00397ABF" w:rsidRPr="000C599B" w:rsidRDefault="00397ABF" w:rsidP="00397ABF">
            <w:pPr>
              <w:pStyle w:val="a3"/>
              <w:numPr>
                <w:ilvl w:val="0"/>
                <w:numId w:val="29"/>
              </w:numPr>
              <w:snapToGrid w:val="0"/>
              <w:jc w:val="both"/>
              <w:rPr>
                <w:rFonts w:ascii="Times New Roman" w:hAnsi="Times New Roman" w:cs="Times New Roman"/>
                <w:sz w:val="20"/>
                <w:szCs w:val="20"/>
                <w:highlight w:val="yellow"/>
              </w:rPr>
            </w:pPr>
            <w:r w:rsidRPr="000C599B">
              <w:rPr>
                <w:rFonts w:ascii="Times New Roman" w:eastAsia="DengXian" w:hAnsi="Times New Roman" w:cs="Times New Roman"/>
                <w:sz w:val="20"/>
                <w:szCs w:val="20"/>
                <w:highlight w:val="yellow"/>
                <w:lang w:eastAsia="zh-CN"/>
              </w:rPr>
              <w:t xml:space="preserve">FFS: </w:t>
            </w:r>
            <w:r w:rsidRPr="00397ABF">
              <w:rPr>
                <w:rFonts w:ascii="Times New Roman" w:eastAsia="DengXian" w:hAnsi="Times New Roman" w:cs="Times New Roman"/>
                <w:color w:val="FF0000"/>
                <w:sz w:val="20"/>
                <w:szCs w:val="20"/>
                <w:highlight w:val="yellow"/>
                <w:lang w:eastAsia="zh-CN"/>
              </w:rPr>
              <w:t>how to update</w:t>
            </w:r>
            <w:r w:rsidRPr="000C599B">
              <w:rPr>
                <w:rFonts w:ascii="Times New Roman" w:eastAsia="DengXian" w:hAnsi="Times New Roman" w:cs="Times New Roman"/>
                <w:sz w:val="20"/>
                <w:szCs w:val="20"/>
                <w:highlight w:val="yellow"/>
                <w:lang w:eastAsia="zh-CN"/>
              </w:rPr>
              <w:t xml:space="preserve"> TCI states in case of inter-band CA</w:t>
            </w:r>
          </w:p>
          <w:p w14:paraId="2C4D8AE5" w14:textId="79FD14DC" w:rsidR="00397ABF" w:rsidRPr="00397ABF" w:rsidRDefault="00397ABF" w:rsidP="0013293D">
            <w:pPr>
              <w:snapToGrid w:val="0"/>
              <w:rPr>
                <w:rFonts w:ascii="Times New Roman" w:eastAsia="DengXian" w:hAnsi="Times New Roman" w:cs="Times New Roman"/>
                <w:sz w:val="18"/>
                <w:szCs w:val="18"/>
                <w:lang w:eastAsia="zh-CN"/>
              </w:rPr>
            </w:pP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sTRP (i.e., M=N=1) and many on-going discussion topics for Rel-17 mTRP, we suggest to focus on unified TCI framework for sTRP firstly and postpone the mTRP-related unified TCI discussion after the solution corresponding to sTRP </w:t>
            </w:r>
            <w:r>
              <w:rPr>
                <w:rFonts w:ascii="Times New Roman" w:hAnsi="Times New Roman" w:cs="Times New Roman"/>
                <w:sz w:val="18"/>
                <w:szCs w:val="18"/>
              </w:rPr>
              <w:t>and Rel-17 mTRP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sTRP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rPr>
          <w:ins w:id="42" w:author="Jaehoon Chung (LGE)" w:date="2020-11-02T14:47:00Z"/>
        </w:trPr>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C60481" w:rsidRDefault="00C60481" w:rsidP="00690FE1">
            <w:pPr>
              <w:snapToGrid w:val="0"/>
              <w:rPr>
                <w:ins w:id="43" w:author="Jaehoon Chung (LGE)" w:date="2020-11-02T14:47:00Z"/>
                <w:rFonts w:ascii="Times New Roman" w:eastAsiaTheme="minorEastAsia" w:hAnsi="Times New Roman" w:cs="Times New Roman"/>
                <w:sz w:val="18"/>
                <w:szCs w:val="18"/>
                <w:lang w:eastAsia="ko-KR"/>
                <w:rPrChange w:id="44" w:author="Jaehoon Chung (LGE)" w:date="2020-11-02T14:47:00Z">
                  <w:rPr>
                    <w:ins w:id="45" w:author="Jaehoon Chung (LGE)" w:date="2020-11-02T14:47:00Z"/>
                    <w:rFonts w:ascii="Times New Roman" w:eastAsia="DengXian" w:hAnsi="Times New Roman" w:cs="Times New Roman"/>
                    <w:sz w:val="18"/>
                    <w:szCs w:val="18"/>
                    <w:lang w:eastAsia="zh-CN"/>
                  </w:rPr>
                </w:rPrChange>
              </w:rPr>
            </w:pPr>
            <w:ins w:id="46" w:author="Jaehoon Chung (LGE)" w:date="2020-11-02T14:47:00Z">
              <w:r>
                <w:rPr>
                  <w:rFonts w:ascii="Times New Roman" w:eastAsiaTheme="minorEastAsia" w:hAnsi="Times New Roman" w:cs="Times New Roman" w:hint="eastAsia"/>
                  <w:sz w:val="18"/>
                  <w:szCs w:val="18"/>
                  <w:lang w:eastAsia="ko-KR"/>
                </w:rPr>
                <w:t>LG</w:t>
              </w:r>
            </w:ins>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ins w:id="47" w:author="Jaehoon Chung (LGE)" w:date="2020-11-02T14:47:00Z"/>
                <w:rFonts w:ascii="Times New Roman" w:hAnsi="Times New Roman" w:cs="Times New Roman"/>
                <w:sz w:val="18"/>
                <w:szCs w:val="18"/>
              </w:rPr>
            </w:pPr>
            <w:ins w:id="48" w:author="Jaehoon Chung (LGE)" w:date="2020-11-02T14:47:00Z">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ins>
          </w:p>
          <w:p w14:paraId="7004EF42" w14:textId="0621D43C" w:rsidR="00C60481" w:rsidRDefault="00C60481" w:rsidP="00C60481">
            <w:pPr>
              <w:snapToGrid w:val="0"/>
              <w:rPr>
                <w:ins w:id="49" w:author="Jaehoon Chung (LGE)" w:date="2020-11-02T14:47:00Z"/>
                <w:rFonts w:ascii="Times New Roman" w:hAnsi="Times New Roman" w:cs="Times New Roman"/>
                <w:b/>
                <w:bCs/>
                <w:sz w:val="18"/>
              </w:rPr>
            </w:pPr>
            <w:ins w:id="50" w:author="Jaehoon Chung (LGE)" w:date="2020-11-02T14:47:00Z">
              <w:r>
                <w:rPr>
                  <w:rFonts w:ascii="Times New Roman" w:hAnsi="Times New Roman" w:cs="Times New Roman"/>
                  <w:sz w:val="18"/>
                  <w:szCs w:val="18"/>
                </w:rPr>
                <w:t>Issue#1.10 can be discussed before the details of UL TCI signaling/information including Issue#1.7, to clarify the functionality.</w:t>
              </w:r>
            </w:ins>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F6DF3DA" w14:textId="7777777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3830F818" w14:textId="77777777" w:rsidR="00B061C8" w:rsidRDefault="00B061C8" w:rsidP="00B061C8">
            <w:pPr>
              <w:snapToGrid w:val="0"/>
              <w:rPr>
                <w:rFonts w:ascii="Times New Roman" w:eastAsia="DengXian" w:hAnsi="Times New Roman" w:cs="Times New Roman"/>
                <w:sz w:val="18"/>
                <w:szCs w:val="18"/>
                <w:lang w:eastAsia="zh-CN"/>
              </w:rPr>
            </w:pPr>
          </w:p>
          <w:p w14:paraId="49AA7AF9" w14:textId="7777777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Therefore, the following is suggested:</w:t>
            </w:r>
          </w:p>
          <w:p w14:paraId="2C3C7C86" w14:textId="77777777" w:rsidR="00B061C8" w:rsidRDefault="00B061C8" w:rsidP="00B061C8">
            <w:pPr>
              <w:snapToGrid w:val="0"/>
              <w:rPr>
                <w:rFonts w:ascii="Times New Roman" w:eastAsia="DengXian" w:hAnsi="Times New Roman" w:cs="Times New Roman"/>
                <w:sz w:val="18"/>
                <w:szCs w:val="18"/>
                <w:lang w:eastAsia="zh-CN"/>
              </w:rPr>
            </w:pPr>
          </w:p>
          <w:p w14:paraId="2781E0E5" w14:textId="77777777" w:rsidR="00B061C8" w:rsidRPr="000C599B" w:rsidRDefault="00B061C8" w:rsidP="00B061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On Rel.17 unified TCI framework, support common TCI state (including TCI state </w:t>
            </w:r>
            <w:ins w:id="51" w:author="Eko Onggosanusi" w:date="2020-11-01T20:21:00Z">
              <w:r>
                <w:rPr>
                  <w:rFonts w:ascii="Times New Roman" w:hAnsi="Times New Roman" w:cs="Times New Roman"/>
                  <w:sz w:val="20"/>
                  <w:szCs w:val="20"/>
                  <w:highlight w:val="yellow"/>
                </w:rPr>
                <w:t xml:space="preserve">update and </w:t>
              </w:r>
            </w:ins>
            <w:r w:rsidRPr="008E0B13">
              <w:rPr>
                <w:rFonts w:ascii="Times New Roman" w:hAnsi="Times New Roman" w:cs="Times New Roman"/>
                <w:sz w:val="20"/>
                <w:szCs w:val="20"/>
                <w:highlight w:val="yellow"/>
              </w:rPr>
              <w:t>activation) across a set of configured CCs</w:t>
            </w:r>
            <w:del w:id="52" w:author="Yushu Zhang" w:date="2020-11-02T13:22:00Z">
              <w:r w:rsidRPr="008E0B13" w:rsidDel="00753021">
                <w:rPr>
                  <w:rFonts w:ascii="Times New Roman" w:hAnsi="Times New Roman" w:cs="Times New Roman"/>
                  <w:sz w:val="20"/>
                  <w:szCs w:val="20"/>
                  <w:highlight w:val="yellow"/>
                </w:rPr>
                <w:delText xml:space="preserve"> for intra-</w:delText>
              </w:r>
              <w:r w:rsidRPr="000C599B" w:rsidDel="00753021">
                <w:rPr>
                  <w:rFonts w:ascii="Times New Roman" w:hAnsi="Times New Roman" w:cs="Times New Roman"/>
                  <w:sz w:val="20"/>
                  <w:szCs w:val="20"/>
                  <w:highlight w:val="yellow"/>
                </w:rPr>
                <w:delText>band [and inter-band] CA</w:delText>
              </w:r>
            </w:del>
            <w:r w:rsidRPr="000C599B">
              <w:rPr>
                <w:rFonts w:ascii="Times New Roman" w:hAnsi="Times New Roman" w:cs="Times New Roman"/>
                <w:sz w:val="20"/>
                <w:szCs w:val="20"/>
                <w:highlight w:val="yellow"/>
              </w:rPr>
              <w:t>:</w:t>
            </w:r>
          </w:p>
          <w:p w14:paraId="3C9D7E38" w14:textId="77777777" w:rsidR="00B061C8" w:rsidRPr="00753021" w:rsidRDefault="00B061C8" w:rsidP="00B061C8">
            <w:pPr>
              <w:pStyle w:val="a3"/>
              <w:numPr>
                <w:ilvl w:val="0"/>
                <w:numId w:val="29"/>
              </w:numPr>
              <w:snapToGrid w:val="0"/>
              <w:jc w:val="both"/>
              <w:rPr>
                <w:ins w:id="53" w:author="Yushu Zhang" w:date="2020-11-02T13:22:00Z"/>
                <w:rFonts w:ascii="Times New Roman" w:hAnsi="Times New Roman" w:cs="Times New Roman"/>
                <w:sz w:val="20"/>
                <w:szCs w:val="20"/>
                <w:highlight w:val="yellow"/>
                <w:rPrChange w:id="54" w:author="Yushu Zhang" w:date="2020-11-02T13:22:00Z">
                  <w:rPr>
                    <w:ins w:id="55" w:author="Yushu Zhang" w:date="2020-11-02T13:22:00Z"/>
                    <w:rFonts w:ascii="Times New Roman" w:eastAsia="DengXian" w:hAnsi="Times New Roman" w:cs="Times New Roman"/>
                    <w:sz w:val="20"/>
                    <w:szCs w:val="20"/>
                    <w:highlight w:val="yellow"/>
                    <w:lang w:eastAsia="zh-CN"/>
                  </w:rPr>
                </w:rPrChange>
              </w:rPr>
            </w:pPr>
            <w:del w:id="56" w:author="Yushu Zhang" w:date="2020-11-02T13:22:00Z">
              <w:r w:rsidRPr="000C599B" w:rsidDel="00753021">
                <w:rPr>
                  <w:rFonts w:ascii="Times New Roman" w:eastAsia="DengXian" w:hAnsi="Times New Roman" w:cs="Times New Roman"/>
                  <w:sz w:val="20"/>
                  <w:szCs w:val="20"/>
                  <w:highlight w:val="yellow"/>
                  <w:lang w:eastAsia="zh-CN"/>
                </w:rPr>
                <w:delText>FFS: separate TCI states in case of inter-band CA</w:delText>
              </w:r>
            </w:del>
            <w:ins w:id="57" w:author="Yushu Zhang" w:date="2020-11-02T13:22:00Z">
              <w:r>
                <w:rPr>
                  <w:rFonts w:ascii="Times New Roman" w:eastAsia="DengXian" w:hAnsi="Times New Roman" w:cs="Times New Roman"/>
                  <w:sz w:val="20"/>
                  <w:szCs w:val="20"/>
                  <w:highlight w:val="yellow"/>
                  <w:lang w:eastAsia="zh-CN"/>
                </w:rPr>
                <w:t>The above applies for intra-band CA</w:t>
              </w:r>
            </w:ins>
          </w:p>
          <w:p w14:paraId="00FFF9B2" w14:textId="77777777" w:rsidR="00B061C8" w:rsidRDefault="00B061C8" w:rsidP="00B061C8">
            <w:pPr>
              <w:pStyle w:val="a3"/>
              <w:numPr>
                <w:ilvl w:val="0"/>
                <w:numId w:val="29"/>
              </w:numPr>
              <w:snapToGrid w:val="0"/>
              <w:jc w:val="both"/>
              <w:rPr>
                <w:ins w:id="58" w:author="Yushu Zhang" w:date="2020-11-02T13:22:00Z"/>
                <w:rFonts w:ascii="Times New Roman" w:hAnsi="Times New Roman" w:cs="Times New Roman"/>
                <w:sz w:val="20"/>
                <w:szCs w:val="20"/>
                <w:highlight w:val="yellow"/>
              </w:rPr>
            </w:pPr>
            <w:ins w:id="59" w:author="Yushu Zhang" w:date="2020-11-02T13:22:00Z">
              <w:r>
                <w:rPr>
                  <w:rFonts w:ascii="Times New Roman" w:hAnsi="Times New Roman" w:cs="Times New Roman"/>
                  <w:sz w:val="20"/>
                  <w:szCs w:val="20"/>
                  <w:highlight w:val="yellow"/>
                </w:rPr>
                <w:t>Working assumption: the above applies for inter-band CA</w:t>
              </w:r>
            </w:ins>
          </w:p>
          <w:p w14:paraId="771AE2D9" w14:textId="77777777" w:rsidR="00B061C8" w:rsidRPr="00753021" w:rsidRDefault="00B061C8">
            <w:pPr>
              <w:pStyle w:val="a3"/>
              <w:numPr>
                <w:ilvl w:val="1"/>
                <w:numId w:val="29"/>
              </w:numPr>
              <w:snapToGrid w:val="0"/>
              <w:jc w:val="both"/>
              <w:rPr>
                <w:rFonts w:ascii="Times New Roman" w:hAnsi="Times New Roman" w:cs="Times New Roman"/>
                <w:sz w:val="20"/>
                <w:szCs w:val="20"/>
                <w:highlight w:val="yellow"/>
              </w:rPr>
              <w:pPrChange w:id="60" w:author="Yushu Zhang" w:date="2020-11-02T13:23:00Z">
                <w:pPr>
                  <w:pStyle w:val="a3"/>
                  <w:numPr>
                    <w:numId w:val="29"/>
                  </w:numPr>
                  <w:snapToGrid w:val="0"/>
                  <w:ind w:hanging="360"/>
                  <w:jc w:val="both"/>
                </w:pPr>
              </w:pPrChange>
            </w:pPr>
            <w:ins w:id="61" w:author="Yushu Zhang" w:date="2020-11-02T13:22:00Z">
              <w:r>
                <w:rPr>
                  <w:rFonts w:ascii="Times New Roman" w:hAnsi="Times New Roman" w:cs="Times New Roman"/>
                  <w:sz w:val="20"/>
                  <w:szCs w:val="20"/>
                  <w:highlight w:val="yellow"/>
                </w:rPr>
                <w:t>Send an LS to RAN4 to check if they have concern</w:t>
              </w:r>
            </w:ins>
          </w:p>
          <w:p w14:paraId="5D7DA015" w14:textId="77777777" w:rsidR="00B061C8" w:rsidRDefault="00B061C8" w:rsidP="00B061C8">
            <w:pPr>
              <w:snapToGrid w:val="0"/>
              <w:rPr>
                <w:rFonts w:ascii="Times New Roman" w:eastAsia="DengXian" w:hAnsi="Times New Roman" w:cs="Times New Roman"/>
                <w:sz w:val="18"/>
                <w:szCs w:val="18"/>
                <w:lang w:eastAsia="zh-CN"/>
              </w:rPr>
            </w:pPr>
          </w:p>
          <w:p w14:paraId="377337BF" w14:textId="7777777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UL TCI is a new concept, we suggest we finish its related issues first and then decide how to jointly indicate the UL/DL TCI, e.g. common pool or separate pool.</w:t>
            </w:r>
          </w:p>
          <w:p w14:paraId="5333D3A2" w14:textId="77777777" w:rsidR="00B061C8" w:rsidRDefault="00B061C8" w:rsidP="00B061C8">
            <w:pPr>
              <w:snapToGrid w:val="0"/>
              <w:rPr>
                <w:rFonts w:ascii="Times New Roman" w:hAnsi="Times New Roman" w:cs="Times New Roman"/>
                <w:sz w:val="18"/>
                <w:szCs w:val="18"/>
              </w:rPr>
            </w:pP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5397848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to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Default="00565A4B" w:rsidP="00565A4B">
            <w:pPr>
              <w:snapToGrid w:val="0"/>
              <w:rPr>
                <w:rFonts w:ascii="Times New Roman" w:hAnsi="Times New Roman" w:cs="Times New Roman"/>
                <w:sz w:val="18"/>
                <w:szCs w:val="20"/>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Issue 1.3: </w:t>
            </w:r>
            <w:r w:rsidRPr="00D544C1">
              <w:rPr>
                <w:rFonts w:ascii="Times New Roman" w:eastAsia="DengXian" w:hAnsi="Times New Roman" w:cs="Times New Roman"/>
                <w:bCs/>
                <w:sz w:val="18"/>
                <w:lang w:eastAsia="zh-CN"/>
              </w:rPr>
              <w:t>Support</w:t>
            </w:r>
            <w:r>
              <w:rPr>
                <w:rFonts w:ascii="Times New Roman" w:eastAsia="DengXian" w:hAnsi="Times New Roman" w:cs="Times New Roman"/>
                <w:b/>
                <w:bCs/>
                <w:sz w:val="18"/>
                <w:lang w:eastAsia="zh-CN"/>
              </w:rPr>
              <w:t xml:space="preserve"> </w:t>
            </w:r>
            <w:r>
              <w:rPr>
                <w:rFonts w:ascii="Times New Roman" w:hAnsi="Times New Roman" w:cs="Times New Roman"/>
                <w:sz w:val="18"/>
                <w:szCs w:val="20"/>
              </w:rPr>
              <w:t>M&gt;1 TCI states.</w:t>
            </w:r>
          </w:p>
          <w:p w14:paraId="210D1D5A" w14:textId="77777777" w:rsidR="00565A4B" w:rsidRPr="005F1F65" w:rsidRDefault="00565A4B" w:rsidP="00565A4B">
            <w:pPr>
              <w:snapToGrid w:val="0"/>
              <w:rPr>
                <w:rFonts w:ascii="Times New Roman" w:eastAsia="DengXian" w:hAnsi="Times New Roman" w:cs="Times New Roman"/>
                <w:sz w:val="18"/>
                <w:szCs w:val="18"/>
                <w:lang w:eastAsia="zh-CN"/>
              </w:rPr>
            </w:pPr>
            <w:r w:rsidRPr="005F1F65">
              <w:rPr>
                <w:rFonts w:ascii="Times New Roman" w:eastAsia="DengXian" w:hAnsi="Times New Roman" w:cs="Times New Roman"/>
                <w:b/>
                <w:sz w:val="18"/>
                <w:szCs w:val="18"/>
                <w:lang w:eastAsia="zh-CN"/>
              </w:rPr>
              <w:t xml:space="preserve">For Issue 1.6: </w:t>
            </w: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support the common beam for </w:t>
            </w:r>
            <w:r>
              <w:rPr>
                <w:rFonts w:ascii="Times New Roman" w:hAnsi="Times New Roman" w:cs="Times New Roman"/>
                <w:sz w:val="18"/>
                <w:szCs w:val="20"/>
              </w:rPr>
              <w:t>intra-band CA.</w:t>
            </w:r>
            <w:r>
              <w:rPr>
                <w:rFonts w:ascii="Times New Roman" w:eastAsia="DengXian" w:hAnsi="Times New Roman" w:cs="Times New Roman" w:hint="eastAsia"/>
                <w:sz w:val="18"/>
                <w:szCs w:val="18"/>
                <w:lang w:eastAsia="zh-CN"/>
              </w:rPr>
              <w:t xml:space="preserve"> </w:t>
            </w:r>
            <w:r w:rsidRPr="005F1F65">
              <w:rPr>
                <w:rFonts w:ascii="Times New Roman" w:eastAsia="DengXian" w:hAnsi="Times New Roman" w:cs="Times New Roman"/>
                <w:sz w:val="20"/>
                <w:szCs w:val="20"/>
                <w:lang w:eastAsia="zh-CN"/>
              </w:rPr>
              <w:t xml:space="preserve">Whether to support </w:t>
            </w:r>
            <w:r>
              <w:rPr>
                <w:rFonts w:ascii="Times New Roman" w:hAnsi="Times New Roman" w:cs="Times New Roman"/>
                <w:sz w:val="18"/>
                <w:szCs w:val="20"/>
              </w:rPr>
              <w:t>common TCI state for inter-ba</w:t>
            </w:r>
            <w:r w:rsidRPr="005F1F65">
              <w:rPr>
                <w:rFonts w:ascii="Times New Roman" w:hAnsi="Times New Roman" w:cs="Times New Roman"/>
                <w:sz w:val="18"/>
                <w:szCs w:val="20"/>
              </w:rPr>
              <w:t>nd CA</w:t>
            </w:r>
            <w:r w:rsidRPr="005F1F65">
              <w:rPr>
                <w:rFonts w:ascii="Times New Roman" w:eastAsia="DengXian" w:hAnsi="Times New Roman" w:cs="Times New Roman"/>
                <w:sz w:val="20"/>
                <w:szCs w:val="20"/>
                <w:lang w:eastAsia="zh-CN"/>
              </w:rPr>
              <w:t xml:space="preserve"> need to be further </w:t>
            </w:r>
            <w:r w:rsidRPr="005F1F65">
              <w:rPr>
                <w:rFonts w:ascii="Times New Roman" w:hAnsi="Times New Roman" w:cs="Times New Roman"/>
                <w:sz w:val="18"/>
              </w:rPr>
              <w:t>clarify</w:t>
            </w:r>
            <w:r>
              <w:rPr>
                <w:rFonts w:ascii="Times New Roman" w:hAnsi="Times New Roman" w:cs="Times New Roman"/>
                <w:sz w:val="18"/>
              </w:rPr>
              <w:t>.</w:t>
            </w:r>
          </w:p>
          <w:p w14:paraId="0F2BBF78" w14:textId="77777777" w:rsidR="00565A4B" w:rsidRDefault="00565A4B" w:rsidP="00565A4B">
            <w:pPr>
              <w:snapToGrid w:val="0"/>
              <w:rPr>
                <w:rFonts w:ascii="Times New Roman" w:hAnsi="Times New Roman" w:cs="Times New Roman"/>
                <w:sz w:val="18"/>
                <w:szCs w:val="20"/>
              </w:rPr>
            </w:pPr>
            <w:r w:rsidRPr="005F1F65">
              <w:rPr>
                <w:rFonts w:ascii="Times New Roman" w:hAnsi="Times New Roman" w:cs="Times New Roman"/>
                <w:b/>
                <w:sz w:val="18"/>
                <w:szCs w:val="20"/>
              </w:rPr>
              <w:t>For Issue 1.7:</w:t>
            </w:r>
            <w:r>
              <w:rPr>
                <w:rFonts w:ascii="Times New Roman" w:hAnsi="Times New Roman" w:cs="Times New Roman"/>
                <w:sz w:val="18"/>
                <w:szCs w:val="20"/>
              </w:rPr>
              <w:t xml:space="preserve"> Similar to Intel, support separate UL and DL beam indication.</w:t>
            </w:r>
          </w:p>
          <w:p w14:paraId="1C5D13CC" w14:textId="77777777" w:rsidR="00565A4B" w:rsidRPr="003A13B2" w:rsidRDefault="00565A4B" w:rsidP="00565A4B">
            <w:pPr>
              <w:snapToGrid w:val="0"/>
              <w:rPr>
                <w:rFonts w:ascii="Times New Roman" w:hAnsi="Times New Roman" w:cs="Times New Roman"/>
                <w:sz w:val="18"/>
                <w:szCs w:val="20"/>
              </w:rPr>
            </w:pPr>
            <w:r w:rsidRPr="005F1F65">
              <w:rPr>
                <w:rFonts w:ascii="Times New Roman" w:hAnsi="Times New Roman" w:cs="Times New Roman"/>
                <w:b/>
                <w:sz w:val="18"/>
                <w:szCs w:val="20"/>
              </w:rPr>
              <w:t xml:space="preserve">For Issue 1.9: </w:t>
            </w:r>
            <w:r>
              <w:rPr>
                <w:rFonts w:ascii="Times New Roman" w:hAnsi="Times New Roman" w:cs="Times New Roman"/>
                <w:sz w:val="18"/>
                <w:szCs w:val="20"/>
              </w:rPr>
              <w:t>support SRS as a QCL source for DL beam indication, if there is only one TCI configured by RRC for the unified TCI framework.</w:t>
            </w:r>
          </w:p>
          <w:p w14:paraId="209FF280" w14:textId="77777777" w:rsidR="00565A4B" w:rsidRPr="00565A4B" w:rsidRDefault="00565A4B" w:rsidP="00DB61B0">
            <w:pPr>
              <w:snapToGrid w:val="0"/>
              <w:rPr>
                <w:rFonts w:ascii="Times New Roman" w:eastAsia="DengXian" w:hAnsi="Times New Roman" w:cs="Times New Roman"/>
                <w:sz w:val="18"/>
                <w:szCs w:val="18"/>
                <w:lang w:eastAsia="zh-CN"/>
              </w:rPr>
            </w:pPr>
          </w:p>
        </w:tc>
      </w:tr>
      <w:tr w:rsidR="004C3C29" w:rsidRPr="00B70F28" w14:paraId="571BD2EB" w14:textId="77777777" w:rsidTr="0050013A">
        <w:trPr>
          <w:ins w:id="62" w:author="Cao, Jeffrey" w:date="2020-11-02T15:31:00Z"/>
        </w:trPr>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ins w:id="63" w:author="Cao, Jeffrey" w:date="2020-11-02T15:31:00Z"/>
                <w:rFonts w:ascii="Times New Roman" w:eastAsia="DengXian" w:hAnsi="Times New Roman" w:cs="Times New Roman"/>
                <w:sz w:val="18"/>
                <w:szCs w:val="18"/>
                <w:lang w:eastAsia="zh-CN"/>
              </w:rPr>
            </w:pPr>
            <w:ins w:id="64" w:author="Cao, Jeffrey" w:date="2020-11-02T15:31:00Z">
              <w:r>
                <w:rPr>
                  <w:rFonts w:ascii="Times New Roman" w:eastAsia="DengXian" w:hAnsi="Times New Roman" w:cs="Times New Roman"/>
                  <w:sz w:val="18"/>
                  <w:szCs w:val="18"/>
                  <w:lang w:eastAsia="zh-CN"/>
                </w:rPr>
                <w:t>Sony</w:t>
              </w:r>
            </w:ins>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ins w:id="65" w:author="Cao, Jeffrey" w:date="2020-11-02T15:31:00Z"/>
                <w:rFonts w:ascii="Times New Roman" w:eastAsia="DengXian" w:hAnsi="Times New Roman" w:cs="Times New Roman"/>
                <w:b/>
                <w:bCs/>
                <w:sz w:val="18"/>
                <w:lang w:eastAsia="zh-CN"/>
              </w:rPr>
            </w:pPr>
            <w:ins w:id="66" w:author="Cao, Jeffrey" w:date="2020-11-02T15:31:00Z">
              <w:r>
                <w:rPr>
                  <w:rFonts w:ascii="Times New Roman" w:eastAsia="DengXian" w:hAnsi="Times New Roman" w:cs="Times New Roman"/>
                  <w:sz w:val="18"/>
                  <w:szCs w:val="18"/>
                  <w:lang w:eastAsia="zh-CN"/>
                </w:rPr>
                <w:t xml:space="preserve">Support Proposal 1.1 from FL. In addition, we add some of our views per issue (not covering all) in above list. </w:t>
              </w:r>
            </w:ins>
          </w:p>
        </w:tc>
      </w:tr>
    </w:tbl>
    <w:p w14:paraId="1A8A8909" w14:textId="7CA691F8"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b"/>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ins w:id="67" w:author="ZTE" w:date="2020-11-02T12:46:00Z">
              <w:r w:rsidR="00690FE1">
                <w:rPr>
                  <w:rFonts w:ascii="Times New Roman" w:hAnsi="Times New Roman" w:cs="Times New Roman"/>
                  <w:sz w:val="18"/>
                  <w:szCs w:val="20"/>
                </w:rPr>
                <w:t>, ZTE</w:t>
              </w:r>
            </w:ins>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ins w:id="68" w:author="ZTE" w:date="2020-11-02T12:46:00Z">
              <w:r w:rsidR="00690FE1">
                <w:rPr>
                  <w:rFonts w:ascii="Times New Roman" w:hAnsi="Times New Roman" w:cs="Times New Roman"/>
                  <w:sz w:val="18"/>
                  <w:szCs w:val="20"/>
                </w:rPr>
                <w:t>, ZTE</w:t>
              </w:r>
            </w:ins>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Use cases also need to take into account the limited TU allocation for Rel.17 NR FeMIMO.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56C2CAFF"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del w:id="69" w:author="Enescu, Mihai (Nokia - FI/Espoo)" w:date="2020-11-02T08:23:00Z">
              <w:r w:rsidDel="00DB61B0">
                <w:rPr>
                  <w:rFonts w:ascii="Times New Roman" w:hAnsi="Times New Roman" w:cs="Times New Roman"/>
                  <w:sz w:val="18"/>
                  <w:szCs w:val="20"/>
                </w:rPr>
                <w:delText>Nokia/NSB</w:delText>
              </w:r>
              <w:r w:rsidR="00B714D6" w:rsidDel="00DB61B0">
                <w:rPr>
                  <w:rFonts w:ascii="Times New Roman" w:hAnsi="Times New Roman" w:cs="Times New Roman"/>
                  <w:sz w:val="18"/>
                  <w:szCs w:val="20"/>
                </w:rPr>
                <w:delText xml:space="preserve">, </w:delText>
              </w:r>
            </w:del>
            <w:r w:rsidR="00B714D6">
              <w:rPr>
                <w:rFonts w:ascii="Times New Roman" w:hAnsi="Times New Roman" w:cs="Times New Roman"/>
                <w:sz w:val="18"/>
                <w:szCs w:val="20"/>
              </w:rPr>
              <w:t>MediaTek</w:t>
            </w:r>
            <w:ins w:id="70" w:author="Cao, Jeffrey" w:date="2020-11-02T15:32:00Z">
              <w:r w:rsidR="00901804">
                <w:rPr>
                  <w:rFonts w:ascii="Times New Roman" w:hAnsi="Times New Roman" w:cs="Times New Roman"/>
                  <w:sz w:val="18"/>
                  <w:szCs w:val="20"/>
                </w:rPr>
                <w:t>, Sony</w:t>
              </w:r>
            </w:ins>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77777777" w:rsidR="00B121D0" w:rsidRDefault="00B121D0" w:rsidP="008967AF">
            <w:pPr>
              <w:snapToGrid w:val="0"/>
              <w:rPr>
                <w:ins w:id="71" w:author="ZTE" w:date="2020-11-02T12:47:00Z"/>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ins w:id="72" w:author="ZTE" w:date="2020-11-02T12:47:00Z">
              <w:r w:rsidR="00690FE1">
                <w:rPr>
                  <w:rFonts w:ascii="Times New Roman" w:hAnsi="Times New Roman" w:cs="Times New Roman"/>
                  <w:sz w:val="18"/>
                  <w:szCs w:val="20"/>
                </w:rPr>
                <w:t xml:space="preserve"> (only for inter-RAT)</w:t>
              </w:r>
            </w:ins>
            <w:r>
              <w:rPr>
                <w:rFonts w:ascii="Times New Roman" w:hAnsi="Times New Roman" w:cs="Times New Roman"/>
                <w:sz w:val="18"/>
                <w:szCs w:val="20"/>
              </w:rPr>
              <w:t>, NTT Docomo</w:t>
            </w:r>
          </w:p>
          <w:p w14:paraId="5FF32F5A" w14:textId="2AA2206F" w:rsidR="00690FE1" w:rsidRDefault="00690FE1" w:rsidP="008967AF">
            <w:pPr>
              <w:snapToGrid w:val="0"/>
              <w:rPr>
                <w:rFonts w:ascii="Times New Roman" w:hAnsi="Times New Roman" w:cs="Times New Roman"/>
                <w:sz w:val="18"/>
                <w:szCs w:val="20"/>
              </w:rPr>
            </w:pPr>
            <w:ins w:id="73" w:author="ZTE" w:date="2020-11-02T12:47:00Z">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ins>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ins w:id="74" w:author="ZTE" w:date="2020-11-02T12:47:00Z">
              <w:r w:rsidR="00690FE1">
                <w:rPr>
                  <w:rFonts w:ascii="Times New Roman" w:hAnsi="Times New Roman" w:cs="Times New Roman"/>
                  <w:sz w:val="18"/>
                  <w:szCs w:val="20"/>
                </w:rPr>
                <w:t>, ZTE</w:t>
              </w:r>
            </w:ins>
            <w:ins w:id="75" w:author="Cao, Jeffrey" w:date="2020-11-02T15:32:00Z">
              <w:r w:rsidR="00901804">
                <w:rPr>
                  <w:rFonts w:ascii="Times New Roman" w:hAnsi="Times New Roman" w:cs="Times New Roman"/>
                  <w:sz w:val="18"/>
                  <w:szCs w:val="20"/>
                </w:rPr>
                <w:t>, Sony</w:t>
              </w:r>
            </w:ins>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r w:rsidR="003C660E">
              <w:rPr>
                <w:rFonts w:ascii="Times New Roman" w:hAnsi="Times New Roman" w:cs="Times New Roman"/>
                <w:sz w:val="18"/>
                <w:szCs w:val="20"/>
              </w:rPr>
              <w:t>, NTT Docomo</w:t>
            </w:r>
          </w:p>
          <w:p w14:paraId="4C0BCC4F" w14:textId="7BA9D97F" w:rsidR="008E0B13"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6EBD0C99"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p>
          <w:p w14:paraId="0023542B" w14:textId="77777777" w:rsidR="00B14F04" w:rsidRDefault="00B14F04" w:rsidP="00B14F04">
            <w:pPr>
              <w:snapToGrid w:val="0"/>
              <w:rPr>
                <w:rFonts w:ascii="Times New Roman" w:hAnsi="Times New Roman" w:cs="Times New Roman"/>
                <w:sz w:val="18"/>
                <w:szCs w:val="20"/>
              </w:rPr>
            </w:pPr>
          </w:p>
          <w:p w14:paraId="11DD3AB1" w14:textId="479D20F9"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ins w:id="76" w:author="ZTE" w:date="2020-11-02T12:47:00Z">
              <w:r w:rsidR="00690FE1">
                <w:rPr>
                  <w:rFonts w:ascii="Times New Roman" w:hAnsi="Times New Roman" w:cs="Times New Roman"/>
                  <w:sz w:val="18"/>
                  <w:szCs w:val="20"/>
                </w:rPr>
                <w:t>, ZTE</w:t>
              </w:r>
            </w:ins>
            <w:ins w:id="77" w:author="Enescu, Mihai (Nokia - FI/Espoo)" w:date="2020-11-02T08:24:00Z">
              <w:r w:rsidR="00DB61B0">
                <w:rPr>
                  <w:rFonts w:ascii="Times New Roman" w:hAnsi="Times New Roman" w:cs="Times New Roman"/>
                  <w:sz w:val="18"/>
                  <w:szCs w:val="20"/>
                </w:rPr>
                <w:t>, Nokia/NSB</w:t>
              </w:r>
            </w:ins>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54D6C3DC"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ins w:id="78" w:author="Eko Onggosanusi" w:date="2020-11-01T20:20:00Z">
        <w:r w:rsidR="00E967F8">
          <w:rPr>
            <w:rFonts w:ascii="Times New Roman" w:hAnsi="Times New Roman" w:cs="Times New Roman"/>
            <w:sz w:val="20"/>
            <w:szCs w:val="20"/>
            <w:highlight w:val="yellow"/>
          </w:rPr>
          <w:t>-</w:t>
        </w:r>
      </w:ins>
      <w:r w:rsidR="00C5010E" w:rsidRPr="00C41D2F">
        <w:rPr>
          <w:rFonts w:ascii="Times New Roman" w:hAnsi="Times New Roman" w:cs="Times New Roman"/>
          <w:sz w:val="20"/>
          <w:szCs w:val="20"/>
          <w:highlight w:val="yellow"/>
        </w:rPr>
        <w:t>cell</w:t>
      </w:r>
      <w:ins w:id="79" w:author="Eko Onggosanusi" w:date="2020-11-01T20:20:00Z">
        <w:r w:rsidR="00E967F8">
          <w:rPr>
            <w:rFonts w:ascii="Times New Roman" w:hAnsi="Times New Roman" w:cs="Times New Roman"/>
            <w:sz w:val="20"/>
            <w:szCs w:val="20"/>
            <w:highlight w:val="yellow"/>
          </w:rPr>
          <w:t xml:space="preserve"> </w:t>
        </w:r>
      </w:ins>
      <w:del w:id="80" w:author="Eko Onggosanusi" w:date="2020-11-01T20:20:00Z">
        <w:r w:rsidR="00C5010E" w:rsidRPr="00C41D2F" w:rsidDel="00E967F8">
          <w:rPr>
            <w:rFonts w:ascii="Times New Roman" w:hAnsi="Times New Roman" w:cs="Times New Roman"/>
            <w:sz w:val="20"/>
            <w:szCs w:val="20"/>
            <w:highlight w:val="yellow"/>
          </w:rPr>
          <w:delText>-</w:delText>
        </w:r>
      </w:del>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a3"/>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59CE66AC" w:rsidR="003956B0" w:rsidRPr="00C41D2F" w:rsidRDefault="009834E2" w:rsidP="00E967F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del w:id="81" w:author="Eko Onggosanusi" w:date="2020-11-01T20:21:00Z">
        <w:r w:rsidR="00C41D2F" w:rsidDel="00E967F8">
          <w:rPr>
            <w:rFonts w:ascii="Times New Roman" w:hAnsi="Times New Roman" w:cs="Times New Roman"/>
            <w:sz w:val="20"/>
            <w:szCs w:val="20"/>
            <w:highlight w:val="yellow"/>
          </w:rPr>
          <w:delText xml:space="preserve">and </w:delText>
        </w:r>
      </w:del>
      <w:r w:rsidR="00C41D2F">
        <w:rPr>
          <w:rFonts w:ascii="Times New Roman" w:hAnsi="Times New Roman" w:cs="Times New Roman"/>
          <w:sz w:val="20"/>
          <w:szCs w:val="20"/>
          <w:highlight w:val="yellow"/>
        </w:rPr>
        <w:t>SA</w:t>
      </w:r>
      <w:r>
        <w:rPr>
          <w:rFonts w:ascii="Times New Roman" w:hAnsi="Times New Roman" w:cs="Times New Roman"/>
          <w:sz w:val="20"/>
          <w:szCs w:val="20"/>
          <w:highlight w:val="yellow"/>
        </w:rPr>
        <w:t>]</w:t>
      </w:r>
    </w:p>
    <w:p w14:paraId="4BF846E8" w14:textId="4053F341" w:rsidR="003956B0"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FFS: If inter-band CA is also included</w:t>
      </w:r>
    </w:p>
    <w:p w14:paraId="4A14CE09" w14:textId="67A0D82D" w:rsidR="00C41D2F"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365CA0A0" w:rsidR="003956B0" w:rsidRPr="00C41D2F" w:rsidRDefault="003956B0" w:rsidP="00A472D5">
      <w:pPr>
        <w:pStyle w:val="a3"/>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Intra-frequency</w:t>
      </w:r>
      <w:ins w:id="82" w:author="Eko Onggosanusi" w:date="2020-11-01T19:57:00Z">
        <w:r w:rsidR="00ED206C">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and intra-RAT (excluding inter-frequency</w:t>
      </w:r>
      <w:ins w:id="83" w:author="Eko Onggosanusi" w:date="2020-11-01T19:57:00Z">
        <w:r w:rsidR="00F656AE">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w:t>
      </w:r>
      <w:del w:id="84" w:author="Eko Onggosanusi" w:date="2020-11-01T19:57:00Z">
        <w:r w:rsidRPr="00C41D2F" w:rsidDel="000E41CC">
          <w:rPr>
            <w:rFonts w:ascii="Times New Roman" w:hAnsi="Times New Roman" w:cs="Times New Roman"/>
            <w:sz w:val="20"/>
            <w:szCs w:val="20"/>
            <w:highlight w:val="yellow"/>
          </w:rPr>
          <w:delText xml:space="preserve">and </w:delText>
        </w:r>
      </w:del>
      <w:ins w:id="85" w:author="Eko Onggosanusi" w:date="2020-11-01T19:57:00Z">
        <w:r w:rsidR="000E41CC">
          <w:rPr>
            <w:rFonts w:ascii="Times New Roman" w:hAnsi="Times New Roman" w:cs="Times New Roman"/>
            <w:sz w:val="20"/>
            <w:szCs w:val="20"/>
            <w:highlight w:val="yellow"/>
          </w:rPr>
          <w:t>or</w:t>
        </w:r>
        <w:r w:rsidR="000E41CC" w:rsidRPr="00C41D2F">
          <w:rPr>
            <w:rFonts w:ascii="Times New Roman" w:hAnsi="Times New Roman" w:cs="Times New Roman"/>
            <w:sz w:val="20"/>
            <w:szCs w:val="20"/>
            <w:highlight w:val="yellow"/>
          </w:rPr>
          <w:t xml:space="preserve"> </w:t>
        </w:r>
      </w:ins>
      <w:r w:rsidRPr="00C41D2F">
        <w:rPr>
          <w:rFonts w:ascii="Times New Roman" w:hAnsi="Times New Roman" w:cs="Times New Roman"/>
          <w:sz w:val="20"/>
          <w:szCs w:val="20"/>
          <w:highlight w:val="yellow"/>
        </w:rPr>
        <w:t xml:space="preserve">inter-RAT) </w:t>
      </w:r>
    </w:p>
    <w:p w14:paraId="798BC0A3" w14:textId="43C497B6" w:rsidR="00C41D2F" w:rsidRPr="00C41D2F"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Only </w:t>
      </w:r>
      <w:ins w:id="86" w:author="Eko Onggosanusi" w:date="2020-11-01T19:58:00Z">
        <w:r w:rsidR="00523396">
          <w:rPr>
            <w:rFonts w:ascii="Times New Roman" w:hAnsi="Times New Roman" w:cs="Times New Roman"/>
            <w:sz w:val="20"/>
            <w:szCs w:val="20"/>
            <w:highlight w:val="yellow"/>
          </w:rPr>
          <w:t xml:space="preserve">involving </w:t>
        </w:r>
      </w:ins>
      <w:r>
        <w:rPr>
          <w:rFonts w:ascii="Times New Roman" w:hAnsi="Times New Roman" w:cs="Times New Roman"/>
          <w:sz w:val="20"/>
          <w:szCs w:val="20"/>
          <w:highlight w:val="yellow"/>
        </w:rPr>
        <w:t>single-TRP cells</w:t>
      </w:r>
    </w:p>
    <w:p w14:paraId="42C69DBD" w14:textId="44A632C7" w:rsidR="00C5010E" w:rsidRPr="00BE6229" w:rsidRDefault="00C5010E" w:rsidP="00A472D5">
      <w:pPr>
        <w:pStyle w:val="a3"/>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15597AD3" w:rsidR="00C5010E" w:rsidRDefault="00BE6229" w:rsidP="00C5010E">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Minimum RAN2 impact</w:t>
      </w:r>
    </w:p>
    <w:p w14:paraId="24C9BFB4" w14:textId="02D1BEA6" w:rsidR="00BE6229" w:rsidRDefault="00BE6229" w:rsidP="00C5010E">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B5467B8" w:rsidR="00007B9B" w:rsidRPr="00BE6229" w:rsidRDefault="00007B9B" w:rsidP="00FB19C7">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ins w:id="87" w:author="Eko Onggosanusi" w:date="2020-11-01T20:22:00Z">
        <w:r w:rsidR="00A179ED">
          <w:rPr>
            <w:rFonts w:ascii="Times New Roman" w:hAnsi="Times New Roman" w:cs="Times New Roman"/>
            <w:sz w:val="20"/>
            <w:szCs w:val="20"/>
            <w:highlight w:val="yellow"/>
          </w:rPr>
          <w:t xml:space="preserve"> (TCI state update</w:t>
        </w:r>
      </w:ins>
      <w:ins w:id="88" w:author="Eko Onggosanusi" w:date="2020-11-01T20:23:00Z">
        <w:r w:rsidR="00BF0729">
          <w:rPr>
            <w:rFonts w:ascii="Times New Roman" w:hAnsi="Times New Roman" w:cs="Times New Roman"/>
            <w:sz w:val="20"/>
            <w:szCs w:val="20"/>
            <w:highlight w:val="yellow"/>
          </w:rPr>
          <w:t xml:space="preserve"> along with the necessary TCI state activation</w:t>
        </w:r>
      </w:ins>
      <w:ins w:id="89" w:author="Eko Onggosanusi" w:date="2020-11-01T20:22:00Z">
        <w:r w:rsidR="00A179ED">
          <w:rPr>
            <w:rFonts w:ascii="Times New Roman" w:hAnsi="Times New Roman" w:cs="Times New Roman"/>
            <w:sz w:val="20"/>
            <w:szCs w:val="20"/>
            <w:highlight w:val="yellow"/>
          </w:rPr>
          <w:t>)</w:t>
        </w:r>
      </w:ins>
      <w:r>
        <w:rPr>
          <w:rFonts w:ascii="Times New Roman" w:hAnsi="Times New Roman" w:cs="Times New Roman"/>
          <w:sz w:val="20"/>
          <w:szCs w:val="20"/>
          <w:highlight w:val="yellow"/>
        </w:rPr>
        <w:t xml:space="preserve"> for TCI(s) associated with non-serving cell(s)</w:t>
      </w: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b"/>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a3"/>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a3"/>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1D27393" w14:textId="01C05752"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SimSun" w:hAnsi="Times New Roman" w:cs="Times New Roman"/>
                <w:sz w:val="18"/>
                <w:szCs w:val="18"/>
                <w:lang w:eastAsia="zh-CN"/>
              </w:rPr>
              <w:t>gNB</w:t>
            </w:r>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share the same views with Qualcomm.</w:t>
            </w:r>
          </w:p>
          <w:p w14:paraId="0D6E5AC5" w14:textId="77777777" w:rsidR="009A048D" w:rsidRDefault="009A048D" w:rsidP="00690FE1">
            <w:pPr>
              <w:snapToGrid w:val="0"/>
              <w:rPr>
                <w:rFonts w:ascii="Times New Roman" w:eastAsia="SimSun" w:hAnsi="Times New Roman" w:cs="Times New Roman"/>
                <w:sz w:val="18"/>
                <w:szCs w:val="18"/>
                <w:lang w:eastAsia="zh-CN"/>
              </w:rPr>
            </w:pPr>
          </w:p>
          <w:tbl>
            <w:tblPr>
              <w:tblStyle w:val="ab"/>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a3"/>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centre </w:t>
                  </w:r>
                  <w:r w:rsidRPr="00D61B21">
                    <w:rPr>
                      <w:rFonts w:ascii="Times New Roman" w:hAnsi="Times New Roman" w:cs="Times New Roman"/>
                      <w:sz w:val="18"/>
                      <w:szCs w:val="18"/>
                      <w:highlight w:val="yellow"/>
                    </w:rPr>
                    <w:t>frequency of the SSB of the serving cell indicated for measurement and the centre frequency of the SSB of the neighbour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5D9CE5A5" w14:textId="77777777" w:rsidR="009A048D" w:rsidRPr="00051029" w:rsidRDefault="009A048D" w:rsidP="00690FE1">
            <w:pPr>
              <w:snapToGrid w:val="0"/>
              <w:rPr>
                <w:rFonts w:ascii="Times New Roman" w:eastAsia="SimSun" w:hAnsi="Times New Roman" w:cs="Times New Roman"/>
                <w:sz w:val="18"/>
                <w:szCs w:val="18"/>
                <w:lang w:eastAsia="zh-CN"/>
              </w:rPr>
            </w:pPr>
          </w:p>
          <w:p w14:paraId="46FEB842" w14:textId="77777777" w:rsidR="00690FE1" w:rsidRDefault="00690FE1" w:rsidP="00690FE1">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t>Consequently, we have the following update for FL proposal as suggested:</w:t>
            </w:r>
          </w:p>
          <w:p w14:paraId="6A6C2E5A" w14:textId="77777777" w:rsidR="00690FE1" w:rsidRPr="00690FE1" w:rsidRDefault="00690FE1" w:rsidP="00690FE1">
            <w:pPr>
              <w:snapToGrid w:val="0"/>
              <w:jc w:val="both"/>
              <w:rPr>
                <w:rFonts w:ascii="Times New Roman" w:hAnsi="Times New Roman" w:cs="Times New Roman"/>
                <w:sz w:val="20"/>
                <w:szCs w:val="20"/>
              </w:rPr>
            </w:pPr>
            <w:r w:rsidRPr="00690FE1">
              <w:rPr>
                <w:rFonts w:ascii="Times New Roman" w:hAnsi="Times New Roman" w:cs="Times New Roman"/>
                <w:b/>
                <w:sz w:val="20"/>
                <w:szCs w:val="20"/>
                <w:u w:val="single"/>
              </w:rPr>
              <w:t>Proposal 2.1</w:t>
            </w:r>
            <w:r w:rsidRPr="00690FE1">
              <w:rPr>
                <w:rFonts w:ascii="Times New Roman" w:hAnsi="Times New Roman" w:cs="Times New Roman"/>
                <w:sz w:val="20"/>
                <w:szCs w:val="20"/>
              </w:rPr>
              <w:t xml:space="preserve">: On Rel.17 enhancements to enable L1/L2-centric inter-cell mobility: </w:t>
            </w:r>
          </w:p>
          <w:p w14:paraId="533B1D51" w14:textId="77777777" w:rsidR="00690FE1" w:rsidRPr="00690FE1" w:rsidRDefault="00690FE1" w:rsidP="00690FE1">
            <w:pPr>
              <w:pStyle w:val="a3"/>
              <w:numPr>
                <w:ilvl w:val="0"/>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The following use cases are assumed:</w:t>
            </w:r>
          </w:p>
          <w:p w14:paraId="1DE0987A" w14:textId="77777777"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Network architecture: </w:t>
            </w:r>
          </w:p>
          <w:p w14:paraId="4C4630F3" w14:textId="77777777" w:rsidR="00690FE1" w:rsidRPr="00690FE1" w:rsidRDefault="00690FE1" w:rsidP="00690FE1">
            <w:pPr>
              <w:pStyle w:val="a3"/>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NSA with common LTE anchor </w:t>
            </w:r>
          </w:p>
          <w:p w14:paraId="3BD0AFB2" w14:textId="4EE10F17" w:rsidR="00690FE1" w:rsidRPr="00690FE1" w:rsidRDefault="00690FE1" w:rsidP="00690FE1">
            <w:pPr>
              <w:pStyle w:val="a3"/>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trike/>
                <w:color w:val="FF0000"/>
                <w:sz w:val="20"/>
                <w:szCs w:val="20"/>
              </w:rPr>
              <w:t>[</w:t>
            </w:r>
            <w:r w:rsidRPr="00690FE1">
              <w:rPr>
                <w:rFonts w:ascii="Times New Roman" w:hAnsi="Times New Roman" w:cs="Times New Roman"/>
                <w:sz w:val="20"/>
                <w:szCs w:val="20"/>
              </w:rPr>
              <w:t>SA</w:t>
            </w:r>
            <w:r w:rsidRPr="00690FE1">
              <w:rPr>
                <w:rFonts w:ascii="Times New Roman" w:hAnsi="Times New Roman" w:cs="Times New Roman"/>
                <w:strike/>
                <w:color w:val="FF0000"/>
                <w:sz w:val="20"/>
                <w:szCs w:val="20"/>
              </w:rPr>
              <w:t>]</w:t>
            </w:r>
          </w:p>
          <w:p w14:paraId="4FF11C33" w14:textId="77777777"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Intra-band CA and NR-PSCell </w:t>
            </w:r>
          </w:p>
          <w:p w14:paraId="6FD3B6E0" w14:textId="77777777" w:rsidR="00690FE1" w:rsidRPr="00690FE1" w:rsidRDefault="00690FE1" w:rsidP="00690FE1">
            <w:pPr>
              <w:pStyle w:val="a3"/>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FFS: If inter-band CA is also included</w:t>
            </w:r>
          </w:p>
          <w:p w14:paraId="281BB43A" w14:textId="77777777"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Only cells in the same DU</w:t>
            </w:r>
          </w:p>
          <w:p w14:paraId="49DDCA7E" w14:textId="0AD064F0"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Intra</w:t>
            </w:r>
            <w:r w:rsidRPr="009A048D">
              <w:rPr>
                <w:rFonts w:ascii="Times New Roman" w:hAnsi="Times New Roman" w:cs="Times New Roman"/>
                <w:sz w:val="20"/>
                <w:szCs w:val="20"/>
              </w:rPr>
              <w:t>-</w:t>
            </w:r>
            <w:r w:rsidR="009A048D" w:rsidRPr="009A048D">
              <w:rPr>
                <w:rFonts w:ascii="Times New Roman" w:hAnsi="Times New Roman" w:cs="Times New Roman"/>
                <w:color w:val="FF0000"/>
                <w:sz w:val="20"/>
                <w:szCs w:val="20"/>
              </w:rPr>
              <w:t>/Inter-</w:t>
            </w:r>
            <w:r w:rsidRPr="00690FE1">
              <w:rPr>
                <w:rFonts w:ascii="Times New Roman" w:hAnsi="Times New Roman" w:cs="Times New Roman"/>
                <w:sz w:val="20"/>
                <w:szCs w:val="20"/>
              </w:rPr>
              <w:t xml:space="preserve">frequency-band and intra-RAT (excluding </w:t>
            </w:r>
            <w:r w:rsidRPr="00690FE1">
              <w:rPr>
                <w:rFonts w:ascii="Times New Roman" w:hAnsi="Times New Roman" w:cs="Times New Roman"/>
                <w:strike/>
                <w:color w:val="FF0000"/>
                <w:sz w:val="20"/>
                <w:szCs w:val="20"/>
              </w:rPr>
              <w:t xml:space="preserve">inter-frequency-band or </w:t>
            </w:r>
            <w:r w:rsidRPr="00690FE1">
              <w:rPr>
                <w:rFonts w:ascii="Times New Roman" w:hAnsi="Times New Roman" w:cs="Times New Roman"/>
                <w:sz w:val="20"/>
                <w:szCs w:val="20"/>
              </w:rPr>
              <w:t xml:space="preserve">inter-RAT) </w:t>
            </w:r>
          </w:p>
          <w:p w14:paraId="5CAE312B" w14:textId="77777777"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Only involving single-TRP cells</w:t>
            </w:r>
          </w:p>
          <w:p w14:paraId="21A11FF5" w14:textId="77777777" w:rsidR="00690FE1" w:rsidRPr="00690FE1" w:rsidRDefault="00690FE1" w:rsidP="00690FE1">
            <w:pPr>
              <w:pStyle w:val="a3"/>
              <w:numPr>
                <w:ilvl w:val="0"/>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lastRenderedPageBreak/>
              <w:t xml:space="preserve">The following enhancement scope is assumed: </w:t>
            </w:r>
          </w:p>
          <w:p w14:paraId="3D53AB9B" w14:textId="77777777"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Minimum RAN2 impact</w:t>
            </w:r>
          </w:p>
          <w:p w14:paraId="4DEB3C97" w14:textId="77777777"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690FE1" w:rsidRDefault="00690FE1" w:rsidP="00690FE1">
            <w:pPr>
              <w:pStyle w:val="a3"/>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FFS: Detailed/exact method(s)</w:t>
            </w:r>
          </w:p>
          <w:p w14:paraId="3FD20BD4" w14:textId="0BA58236" w:rsidR="00690FE1" w:rsidRPr="00690FE1" w:rsidRDefault="00690FE1" w:rsidP="00690FE1">
            <w:pPr>
              <w:pStyle w:val="a3"/>
              <w:numPr>
                <w:ilvl w:val="2"/>
                <w:numId w:val="26"/>
              </w:numPr>
              <w:snapToGrid w:val="0"/>
              <w:jc w:val="both"/>
              <w:rPr>
                <w:rFonts w:ascii="Times New Roman" w:hAnsi="Times New Roman" w:cs="Times New Roman"/>
                <w:sz w:val="20"/>
                <w:szCs w:val="20"/>
                <w:highlight w:val="yellow"/>
              </w:rPr>
            </w:pPr>
            <w:r w:rsidRPr="00690FE1">
              <w:rPr>
                <w:rFonts w:ascii="Times New Roman" w:hAnsi="Times New Roman" w:cs="Times New Roman"/>
                <w:sz w:val="20"/>
                <w:szCs w:val="20"/>
              </w:rPr>
              <w:t>FFS: Whether this also implies the support of beam indication (TCI state update along with the necessary TCI state activation) for TCI(s) associated with non-serving cell(s)</w:t>
            </w: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this can also be applied for multi-TRP operation as well, since we have inter-cell mTRP operation.</w:t>
            </w:r>
          </w:p>
          <w:p w14:paraId="267FE20C"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suggest we have a clear assumption on whether RRC reconfiguration is needed or not for L1/L2 centric inter-cell mobility instead of high-level definition like “minimum RAN2 impact”. (We guess “the same DU” may imply the same thing, but just to confirm whether this is the common understanding.) </w:t>
            </w:r>
          </w:p>
          <w:p w14:paraId="130FB244" w14:textId="77777777" w:rsidR="00B061C8" w:rsidRDefault="00B061C8" w:rsidP="00B061C8">
            <w:pPr>
              <w:snapToGrid w:val="0"/>
              <w:rPr>
                <w:rFonts w:ascii="Times New Roman" w:eastAsia="SimSun" w:hAnsi="Times New Roman" w:cs="Times New Roman"/>
                <w:sz w:val="18"/>
                <w:szCs w:val="18"/>
                <w:lang w:eastAsia="zh-CN"/>
              </w:rPr>
            </w:pPr>
          </w:p>
          <w:p w14:paraId="5C368E4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reporting, so we add the last bullet.</w:t>
            </w:r>
          </w:p>
          <w:p w14:paraId="33FC2C41" w14:textId="77777777" w:rsidR="00B061C8" w:rsidRDefault="00B061C8" w:rsidP="00B061C8">
            <w:pPr>
              <w:snapToGrid w:val="0"/>
              <w:rPr>
                <w:rFonts w:ascii="Times New Roman" w:eastAsia="SimSun" w:hAnsi="Times New Roman" w:cs="Times New Roman"/>
                <w:sz w:val="18"/>
                <w:szCs w:val="18"/>
                <w:lang w:eastAsia="zh-CN"/>
              </w:rPr>
            </w:pP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recommend the following changes:</w:t>
            </w:r>
          </w:p>
          <w:p w14:paraId="1D8842B4" w14:textId="77777777" w:rsidR="00B061C8" w:rsidRDefault="00B061C8" w:rsidP="00B061C8">
            <w:pPr>
              <w:snapToGrid w:val="0"/>
              <w:rPr>
                <w:rFonts w:ascii="Times New Roman" w:eastAsia="SimSun" w:hAnsi="Times New Roman" w:cs="Times New Roman"/>
                <w:sz w:val="18"/>
                <w:szCs w:val="18"/>
                <w:lang w:eastAsia="zh-CN"/>
              </w:rPr>
            </w:pPr>
          </w:p>
          <w:p w14:paraId="0F73BBB3" w14:textId="77777777" w:rsidR="00B061C8" w:rsidRPr="00C41D2F" w:rsidRDefault="00B061C8" w:rsidP="00B061C8">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On Rel.17 enhancements to enable L1/L2-centric inter</w:t>
            </w:r>
            <w:ins w:id="90" w:author="Eko Onggosanusi" w:date="2020-11-01T20:20:00Z">
              <w:r>
                <w:rPr>
                  <w:rFonts w:ascii="Times New Roman" w:hAnsi="Times New Roman" w:cs="Times New Roman"/>
                  <w:sz w:val="20"/>
                  <w:szCs w:val="20"/>
                  <w:highlight w:val="yellow"/>
                </w:rPr>
                <w:t>-</w:t>
              </w:r>
            </w:ins>
            <w:r w:rsidRPr="00C41D2F">
              <w:rPr>
                <w:rFonts w:ascii="Times New Roman" w:hAnsi="Times New Roman" w:cs="Times New Roman"/>
                <w:sz w:val="20"/>
                <w:szCs w:val="20"/>
                <w:highlight w:val="yellow"/>
              </w:rPr>
              <w:t>cell</w:t>
            </w:r>
            <w:ins w:id="91" w:author="Eko Onggosanusi" w:date="2020-11-01T20:20:00Z">
              <w:r>
                <w:rPr>
                  <w:rFonts w:ascii="Times New Roman" w:hAnsi="Times New Roman" w:cs="Times New Roman"/>
                  <w:sz w:val="20"/>
                  <w:szCs w:val="20"/>
                  <w:highlight w:val="yellow"/>
                </w:rPr>
                <w:t xml:space="preserve"> </w:t>
              </w:r>
            </w:ins>
            <w:del w:id="92" w:author="Eko Onggosanusi" w:date="2020-11-01T20:20:00Z">
              <w:r w:rsidRPr="00C41D2F" w:rsidDel="00E967F8">
                <w:rPr>
                  <w:rFonts w:ascii="Times New Roman" w:hAnsi="Times New Roman" w:cs="Times New Roman"/>
                  <w:sz w:val="20"/>
                  <w:szCs w:val="20"/>
                  <w:highlight w:val="yellow"/>
                </w:rPr>
                <w:delText>-</w:delText>
              </w:r>
            </w:del>
            <w:r w:rsidRPr="00C41D2F">
              <w:rPr>
                <w:rFonts w:ascii="Times New Roman" w:hAnsi="Times New Roman" w:cs="Times New Roman"/>
                <w:sz w:val="20"/>
                <w:szCs w:val="20"/>
                <w:highlight w:val="yellow"/>
              </w:rPr>
              <w:t xml:space="preserve">mobility: </w:t>
            </w:r>
          </w:p>
          <w:p w14:paraId="65F4805E" w14:textId="77777777" w:rsidR="00B061C8" w:rsidRPr="00C41D2F" w:rsidRDefault="00B061C8" w:rsidP="00B061C8">
            <w:pPr>
              <w:pStyle w:val="a3"/>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6FED74C8" w14:textId="77777777" w:rsidR="00B061C8" w:rsidRDefault="00B061C8" w:rsidP="00B061C8">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03A6064F" w14:textId="77777777" w:rsidR="00B061C8" w:rsidRDefault="00B061C8" w:rsidP="00B061C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134CBCAC" w14:textId="77777777" w:rsidR="00B061C8" w:rsidRPr="00C41D2F" w:rsidRDefault="00B061C8" w:rsidP="00B061C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del w:id="93" w:author="Eko Onggosanusi" w:date="2020-11-01T20:21:00Z">
              <w:r w:rsidDel="00E967F8">
                <w:rPr>
                  <w:rFonts w:ascii="Times New Roman" w:hAnsi="Times New Roman" w:cs="Times New Roman"/>
                  <w:sz w:val="20"/>
                  <w:szCs w:val="20"/>
                  <w:highlight w:val="yellow"/>
                </w:rPr>
                <w:delText xml:space="preserve">and </w:delText>
              </w:r>
            </w:del>
            <w:r>
              <w:rPr>
                <w:rFonts w:ascii="Times New Roman" w:hAnsi="Times New Roman" w:cs="Times New Roman"/>
                <w:sz w:val="20"/>
                <w:szCs w:val="20"/>
                <w:highlight w:val="yellow"/>
              </w:rPr>
              <w:t>SA]</w:t>
            </w:r>
          </w:p>
          <w:p w14:paraId="01EEE044" w14:textId="77777777" w:rsidR="00B061C8" w:rsidRDefault="00B061C8" w:rsidP="00B061C8">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Intra-band CA and NR-PSCell </w:t>
            </w:r>
          </w:p>
          <w:p w14:paraId="441E32A5" w14:textId="77777777" w:rsidR="00B061C8" w:rsidRPr="00C41D2F" w:rsidRDefault="00B061C8" w:rsidP="00B061C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5589C8A5" w14:textId="77777777" w:rsidR="00B061C8" w:rsidRDefault="00B061C8" w:rsidP="00B061C8">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21E35795" w14:textId="77777777" w:rsidR="00B061C8" w:rsidRPr="00C41D2F" w:rsidRDefault="00B061C8" w:rsidP="00B061C8">
            <w:pPr>
              <w:pStyle w:val="a3"/>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Intra-frequency</w:t>
            </w:r>
            <w:ins w:id="94" w:author="Eko Onggosanusi" w:date="2020-11-01T19:57:00Z">
              <w:r>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and intra-RAT (excluding inter-frequency</w:t>
            </w:r>
            <w:ins w:id="95" w:author="Eko Onggosanusi" w:date="2020-11-01T19:57:00Z">
              <w:r>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w:t>
            </w:r>
            <w:del w:id="96" w:author="Eko Onggosanusi" w:date="2020-11-01T19:57:00Z">
              <w:r w:rsidRPr="00C41D2F" w:rsidDel="000E41CC">
                <w:rPr>
                  <w:rFonts w:ascii="Times New Roman" w:hAnsi="Times New Roman" w:cs="Times New Roman"/>
                  <w:sz w:val="20"/>
                  <w:szCs w:val="20"/>
                  <w:highlight w:val="yellow"/>
                </w:rPr>
                <w:delText xml:space="preserve">and </w:delText>
              </w:r>
            </w:del>
            <w:ins w:id="97" w:author="Eko Onggosanusi" w:date="2020-11-01T19:57:00Z">
              <w:r>
                <w:rPr>
                  <w:rFonts w:ascii="Times New Roman" w:hAnsi="Times New Roman" w:cs="Times New Roman"/>
                  <w:sz w:val="20"/>
                  <w:szCs w:val="20"/>
                  <w:highlight w:val="yellow"/>
                </w:rPr>
                <w:t>or</w:t>
              </w:r>
              <w:r w:rsidRPr="00C41D2F">
                <w:rPr>
                  <w:rFonts w:ascii="Times New Roman" w:hAnsi="Times New Roman" w:cs="Times New Roman"/>
                  <w:sz w:val="20"/>
                  <w:szCs w:val="20"/>
                  <w:highlight w:val="yellow"/>
                </w:rPr>
                <w:t xml:space="preserve"> </w:t>
              </w:r>
            </w:ins>
            <w:r w:rsidRPr="00C41D2F">
              <w:rPr>
                <w:rFonts w:ascii="Times New Roman" w:hAnsi="Times New Roman" w:cs="Times New Roman"/>
                <w:sz w:val="20"/>
                <w:szCs w:val="20"/>
                <w:highlight w:val="yellow"/>
              </w:rPr>
              <w:t xml:space="preserve">inter-RAT) </w:t>
            </w:r>
          </w:p>
          <w:p w14:paraId="29A3A95A" w14:textId="77777777" w:rsidR="00B061C8" w:rsidRPr="00C41D2F" w:rsidDel="00626239" w:rsidRDefault="00B061C8" w:rsidP="00B061C8">
            <w:pPr>
              <w:pStyle w:val="a3"/>
              <w:numPr>
                <w:ilvl w:val="1"/>
                <w:numId w:val="26"/>
              </w:numPr>
              <w:snapToGrid w:val="0"/>
              <w:jc w:val="both"/>
              <w:rPr>
                <w:del w:id="98" w:author="Yushu Zhang" w:date="2020-11-02T13:27:00Z"/>
                <w:rFonts w:ascii="Times New Roman" w:hAnsi="Times New Roman" w:cs="Times New Roman"/>
                <w:sz w:val="20"/>
                <w:szCs w:val="20"/>
                <w:highlight w:val="yellow"/>
              </w:rPr>
            </w:pPr>
            <w:del w:id="99" w:author="Yushu Zhang" w:date="2020-11-02T13:27:00Z">
              <w:r w:rsidDel="00626239">
                <w:rPr>
                  <w:rFonts w:ascii="Times New Roman" w:hAnsi="Times New Roman" w:cs="Times New Roman"/>
                  <w:sz w:val="20"/>
                  <w:szCs w:val="20"/>
                  <w:highlight w:val="yellow"/>
                </w:rPr>
                <w:delText xml:space="preserve">Only </w:delText>
              </w:r>
            </w:del>
            <w:ins w:id="100" w:author="Eko Onggosanusi" w:date="2020-11-01T19:58:00Z">
              <w:del w:id="101" w:author="Yushu Zhang" w:date="2020-11-02T13:27:00Z">
                <w:r w:rsidDel="00626239">
                  <w:rPr>
                    <w:rFonts w:ascii="Times New Roman" w:hAnsi="Times New Roman" w:cs="Times New Roman"/>
                    <w:sz w:val="20"/>
                    <w:szCs w:val="20"/>
                    <w:highlight w:val="yellow"/>
                  </w:rPr>
                  <w:delText xml:space="preserve">involving </w:delText>
                </w:r>
              </w:del>
            </w:ins>
            <w:del w:id="102" w:author="Yushu Zhang" w:date="2020-11-02T13:27:00Z">
              <w:r w:rsidDel="00626239">
                <w:rPr>
                  <w:rFonts w:ascii="Times New Roman" w:hAnsi="Times New Roman" w:cs="Times New Roman"/>
                  <w:sz w:val="20"/>
                  <w:szCs w:val="20"/>
                  <w:highlight w:val="yellow"/>
                </w:rPr>
                <w:delText>single-TRP cells</w:delText>
              </w:r>
            </w:del>
          </w:p>
          <w:p w14:paraId="06A49A58" w14:textId="77777777" w:rsidR="00B061C8" w:rsidRPr="00BE6229" w:rsidRDefault="00B061C8" w:rsidP="00B061C8">
            <w:pPr>
              <w:pStyle w:val="a3"/>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73C1E1BB" w14:textId="77777777" w:rsidR="00B061C8" w:rsidRDefault="00B061C8" w:rsidP="00B061C8">
            <w:pPr>
              <w:pStyle w:val="a3"/>
              <w:numPr>
                <w:ilvl w:val="1"/>
                <w:numId w:val="26"/>
              </w:numPr>
              <w:snapToGrid w:val="0"/>
              <w:jc w:val="both"/>
              <w:rPr>
                <w:rFonts w:ascii="Times New Roman" w:hAnsi="Times New Roman" w:cs="Times New Roman"/>
                <w:sz w:val="20"/>
                <w:szCs w:val="20"/>
                <w:highlight w:val="yellow"/>
              </w:rPr>
            </w:pPr>
            <w:del w:id="103" w:author="Yushu Zhang" w:date="2020-11-02T13:24:00Z">
              <w:r w:rsidDel="00753021">
                <w:rPr>
                  <w:rFonts w:ascii="Times New Roman" w:hAnsi="Times New Roman" w:cs="Times New Roman"/>
                  <w:sz w:val="20"/>
                  <w:szCs w:val="20"/>
                  <w:highlight w:val="yellow"/>
                </w:rPr>
                <w:delText>Minimum RAN2 impact</w:delText>
              </w:r>
            </w:del>
            <w:ins w:id="104" w:author="Yushu Zhang" w:date="2020-11-02T13:24:00Z">
              <w:r>
                <w:rPr>
                  <w:rFonts w:ascii="Times New Roman" w:hAnsi="Times New Roman" w:cs="Times New Roman"/>
                  <w:sz w:val="20"/>
                  <w:szCs w:val="20"/>
                  <w:highlight w:val="yellow"/>
                </w:rPr>
                <w:t xml:space="preserve">No RRC reconfiguration signaling is needed when a </w:t>
              </w:r>
            </w:ins>
            <w:ins w:id="105" w:author="Yushu Zhang" w:date="2020-11-02T13:25:00Z">
              <w:r>
                <w:rPr>
                  <w:rFonts w:ascii="Times New Roman" w:hAnsi="Times New Roman" w:cs="Times New Roman"/>
                  <w:sz w:val="20"/>
                  <w:szCs w:val="20"/>
                  <w:highlight w:val="yellow"/>
                </w:rPr>
                <w:t>TCI associated with non-serving cell RS is indicated</w:t>
              </w:r>
            </w:ins>
          </w:p>
          <w:p w14:paraId="6FFDB2E0" w14:textId="77777777" w:rsidR="00B061C8" w:rsidRDefault="00B061C8" w:rsidP="00B061C8">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Default="00B061C8" w:rsidP="00B061C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699697E5" w14:textId="77777777" w:rsidR="00B061C8" w:rsidRDefault="00B061C8" w:rsidP="00B061C8">
            <w:pPr>
              <w:pStyle w:val="a3"/>
              <w:numPr>
                <w:ilvl w:val="2"/>
                <w:numId w:val="26"/>
              </w:numPr>
              <w:snapToGrid w:val="0"/>
              <w:jc w:val="both"/>
              <w:rPr>
                <w:ins w:id="106" w:author="Yushu Zhang" w:date="2020-11-02T13:29:00Z"/>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ins w:id="107" w:author="Eko Onggosanusi" w:date="2020-11-01T20:22:00Z">
              <w:r>
                <w:rPr>
                  <w:rFonts w:ascii="Times New Roman" w:hAnsi="Times New Roman" w:cs="Times New Roman"/>
                  <w:sz w:val="20"/>
                  <w:szCs w:val="20"/>
                  <w:highlight w:val="yellow"/>
                </w:rPr>
                <w:t xml:space="preserve"> (TCI state update</w:t>
              </w:r>
            </w:ins>
            <w:ins w:id="108" w:author="Eko Onggosanusi" w:date="2020-11-01T20:23:00Z">
              <w:r>
                <w:rPr>
                  <w:rFonts w:ascii="Times New Roman" w:hAnsi="Times New Roman" w:cs="Times New Roman"/>
                  <w:sz w:val="20"/>
                  <w:szCs w:val="20"/>
                  <w:highlight w:val="yellow"/>
                </w:rPr>
                <w:t xml:space="preserve"> along with the necessary TCI state activation</w:t>
              </w:r>
            </w:ins>
            <w:ins w:id="109" w:author="Eko Onggosanusi" w:date="2020-11-01T20:22:00Z">
              <w:r>
                <w:rPr>
                  <w:rFonts w:ascii="Times New Roman" w:hAnsi="Times New Roman" w:cs="Times New Roman"/>
                  <w:sz w:val="20"/>
                  <w:szCs w:val="20"/>
                  <w:highlight w:val="yellow"/>
                </w:rPr>
                <w:t>)</w:t>
              </w:r>
            </w:ins>
            <w:r>
              <w:rPr>
                <w:rFonts w:ascii="Times New Roman" w:hAnsi="Times New Roman" w:cs="Times New Roman"/>
                <w:sz w:val="20"/>
                <w:szCs w:val="20"/>
                <w:highlight w:val="yellow"/>
              </w:rPr>
              <w:t xml:space="preserve"> for TCI(s) associated with non-serving cell(s)</w:t>
            </w:r>
          </w:p>
          <w:p w14:paraId="514E1B02" w14:textId="77777777" w:rsidR="00B061C8" w:rsidRDefault="00B061C8" w:rsidP="00B061C8">
            <w:pPr>
              <w:pStyle w:val="a3"/>
              <w:numPr>
                <w:ilvl w:val="1"/>
                <w:numId w:val="26"/>
              </w:numPr>
              <w:snapToGrid w:val="0"/>
              <w:jc w:val="both"/>
              <w:rPr>
                <w:ins w:id="110" w:author="Yushu Zhang" w:date="2020-11-02T13:33:00Z"/>
                <w:rFonts w:ascii="Times New Roman" w:hAnsi="Times New Roman" w:cs="Times New Roman"/>
                <w:sz w:val="20"/>
                <w:szCs w:val="20"/>
                <w:highlight w:val="yellow"/>
              </w:rPr>
            </w:pPr>
            <w:ins w:id="111" w:author="Yushu Zhang" w:date="2020-11-02T13:32:00Z">
              <w:r>
                <w:rPr>
                  <w:rFonts w:ascii="Times New Roman" w:hAnsi="Times New Roman" w:cs="Times New Roman"/>
                  <w:sz w:val="20"/>
                  <w:szCs w:val="20"/>
                  <w:highlight w:val="yellow"/>
                </w:rPr>
                <w:t>Support</w:t>
              </w:r>
            </w:ins>
            <w:ins w:id="112" w:author="Yushu Zhang" w:date="2020-11-02T13:29:00Z">
              <w:r w:rsidRPr="00626239">
                <w:rPr>
                  <w:rFonts w:ascii="Times New Roman" w:hAnsi="Times New Roman" w:cs="Times New Roman"/>
                  <w:sz w:val="20"/>
                  <w:szCs w:val="20"/>
                  <w:highlight w:val="yellow"/>
                </w:rPr>
                <w:t xml:space="preserve"> </w:t>
              </w:r>
            </w:ins>
            <w:ins w:id="113" w:author="Yushu Zhang" w:date="2020-11-02T13:33:00Z">
              <w:r>
                <w:rPr>
                  <w:rFonts w:ascii="Times New Roman" w:hAnsi="Times New Roman" w:cs="Times New Roman"/>
                  <w:sz w:val="20"/>
                  <w:szCs w:val="20"/>
                  <w:highlight w:val="yellow"/>
                </w:rPr>
                <w:t xml:space="preserve">serving cell to provide </w:t>
              </w:r>
            </w:ins>
            <w:ins w:id="114" w:author="Yushu Zhang" w:date="2020-11-02T13:32:00Z">
              <w:r>
                <w:rPr>
                  <w:rFonts w:ascii="Times New Roman" w:hAnsi="Times New Roman" w:cs="Times New Roman"/>
                  <w:sz w:val="20"/>
                  <w:szCs w:val="20"/>
                  <w:highlight w:val="yellow"/>
                </w:rPr>
                <w:t>configurations for non-serving cell SSBs</w:t>
              </w:r>
            </w:ins>
            <w:ins w:id="115" w:author="Yushu Zhang" w:date="2020-11-02T13:34:00Z">
              <w:r>
                <w:rPr>
                  <w:rFonts w:ascii="Times New Roman" w:hAnsi="Times New Roman" w:cs="Times New Roman"/>
                  <w:sz w:val="20"/>
                  <w:szCs w:val="20"/>
                  <w:highlight w:val="yellow"/>
                </w:rPr>
                <w:t xml:space="preserve"> by RRC</w:t>
              </w:r>
            </w:ins>
          </w:p>
          <w:p w14:paraId="3C6F0E5E" w14:textId="77777777" w:rsidR="00B061C8" w:rsidRPr="00626239" w:rsidRDefault="00B061C8" w:rsidP="00B061C8">
            <w:pPr>
              <w:pStyle w:val="a3"/>
              <w:numPr>
                <w:ilvl w:val="2"/>
                <w:numId w:val="26"/>
              </w:numPr>
              <w:snapToGrid w:val="0"/>
              <w:jc w:val="both"/>
              <w:rPr>
                <w:rFonts w:ascii="Times New Roman" w:hAnsi="Times New Roman" w:cs="Times New Roman"/>
                <w:sz w:val="20"/>
                <w:szCs w:val="20"/>
                <w:highlight w:val="yellow"/>
              </w:rPr>
            </w:pPr>
            <w:ins w:id="116" w:author="Yushu Zhang" w:date="2020-11-02T13:33:00Z">
              <w:r>
                <w:rPr>
                  <w:rFonts w:ascii="Times New Roman" w:hAnsi="Times New Roman" w:cs="Times New Roman"/>
                  <w:sz w:val="20"/>
                  <w:szCs w:val="20"/>
                  <w:highlight w:val="yellow"/>
                </w:rPr>
                <w:t>FFS: details for the configurations, e.g.</w:t>
              </w:r>
            </w:ins>
            <w:ins w:id="117" w:author="Yushu Zhang" w:date="2020-11-02T13:30:00Z">
              <w:r>
                <w:rPr>
                  <w:rFonts w:ascii="Times New Roman" w:hAnsi="Times New Roman" w:cs="Times New Roman"/>
                  <w:sz w:val="20"/>
                  <w:szCs w:val="20"/>
                  <w:highlight w:val="yellow"/>
                </w:rPr>
                <w:t xml:space="preserve"> time/frequency location, transmission power, etc.</w:t>
              </w:r>
            </w:ins>
          </w:p>
          <w:p w14:paraId="0B87028B" w14:textId="77777777" w:rsidR="00B061C8" w:rsidRDefault="00B061C8" w:rsidP="00B061C8">
            <w:pPr>
              <w:snapToGrid w:val="0"/>
              <w:rPr>
                <w:rFonts w:ascii="Times New Roman" w:eastAsia="SimSun" w:hAnsi="Times New Roman" w:cs="Times New Roman"/>
                <w:sz w:val="18"/>
                <w:szCs w:val="18"/>
                <w:lang w:eastAsia="zh-CN"/>
              </w:rPr>
            </w:pPr>
          </w:p>
          <w:p w14:paraId="55795288" w14:textId="77777777" w:rsidR="00B061C8" w:rsidRDefault="00B061C8" w:rsidP="00B061C8">
            <w:pPr>
              <w:snapToGrid w:val="0"/>
              <w:rPr>
                <w:rFonts w:ascii="Times New Roman" w:eastAsia="SimSun" w:hAnsi="Times New Roman" w:cs="Times New Roman"/>
                <w:sz w:val="18"/>
                <w:szCs w:val="18"/>
                <w:lang w:eastAsia="zh-CN"/>
              </w:rPr>
            </w:pPr>
          </w:p>
          <w:p w14:paraId="0AE13B89" w14:textId="77777777" w:rsidR="00B061C8" w:rsidRDefault="00B061C8" w:rsidP="00B061C8">
            <w:pPr>
              <w:snapToGrid w:val="0"/>
              <w:rPr>
                <w:rFonts w:ascii="Times New Roman" w:eastAsia="SimSun" w:hAnsi="Times New Roman" w:cs="Times New Roman"/>
                <w:sz w:val="18"/>
                <w:szCs w:val="18"/>
                <w:lang w:eastAsia="zh-CN"/>
              </w:rPr>
            </w:pPr>
          </w:p>
        </w:tc>
      </w:tr>
      <w:tr w:rsidR="00901804" w:rsidRPr="00B70F28" w14:paraId="09909D05" w14:textId="77777777" w:rsidTr="00AC6C46">
        <w:trPr>
          <w:ins w:id="118" w:author="Cao, Jeffrey" w:date="2020-11-02T15:32:00Z"/>
        </w:trPr>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ins w:id="119" w:author="Cao, Jeffrey" w:date="2020-11-02T15:32:00Z"/>
                <w:rFonts w:ascii="Times New Roman" w:eastAsia="SimSun" w:hAnsi="Times New Roman" w:cs="Times New Roman"/>
                <w:sz w:val="18"/>
                <w:szCs w:val="18"/>
                <w:lang w:eastAsia="zh-CN"/>
              </w:rPr>
            </w:pPr>
            <w:ins w:id="120" w:author="Cao, Jeffrey" w:date="2020-11-02T15:32:00Z">
              <w:r>
                <w:rPr>
                  <w:rFonts w:ascii="Times New Roman" w:eastAsia="SimSu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ins w:id="121" w:author="Cao, Jeffrey" w:date="2020-11-02T15:32:00Z"/>
                <w:rFonts w:ascii="Times New Roman" w:eastAsia="SimSun" w:hAnsi="Times New Roman" w:cs="Times New Roman"/>
                <w:sz w:val="18"/>
                <w:szCs w:val="18"/>
                <w:lang w:eastAsia="zh-CN"/>
              </w:rPr>
            </w:pPr>
            <w:ins w:id="122" w:author="Cao, Jeffrey" w:date="2020-11-02T15:32:00Z">
              <w:r>
                <w:rPr>
                  <w:rFonts w:ascii="Times New Roman" w:eastAsia="DengXian" w:hAnsi="Times New Roman" w:cs="Times New Roman"/>
                  <w:sz w:val="18"/>
                  <w:szCs w:val="18"/>
                  <w:lang w:eastAsia="zh-CN"/>
                </w:rPr>
                <w:t>Please find some added view in the above list.</w:t>
              </w:r>
            </w:ins>
          </w:p>
        </w:tc>
      </w:tr>
    </w:tbl>
    <w:p w14:paraId="0A7BF479" w14:textId="3D45BD32"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b"/>
        <w:tblW w:w="0" w:type="auto"/>
        <w:tblLook w:val="04A0" w:firstRow="1" w:lastRow="0" w:firstColumn="1" w:lastColumn="0" w:noHBand="0" w:noVBand="1"/>
      </w:tblPr>
      <w:tblGrid>
        <w:gridCol w:w="445"/>
        <w:gridCol w:w="1530"/>
        <w:gridCol w:w="2520"/>
        <w:gridCol w:w="5431"/>
      </w:tblGrid>
      <w:tr w:rsidR="008967AF" w:rsidRPr="00CF1464" w14:paraId="526FD577" w14:textId="77777777" w:rsidTr="00DF0BEA">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DF0BEA">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 xml:space="preserve">Beam indication medium for </w:t>
            </w:r>
            <w:r>
              <w:rPr>
                <w:rFonts w:ascii="Times New Roman" w:hAnsi="Times New Roman" w:cs="Times New Roman"/>
                <w:sz w:val="18"/>
                <w:szCs w:val="20"/>
              </w:rPr>
              <w:lastRenderedPageBreak/>
              <w:t>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520" w:type="dxa"/>
          </w:tcPr>
          <w:p w14:paraId="58E94465" w14:textId="2303F858"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lastRenderedPageBreak/>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 xml:space="preserve">Sony, </w:t>
            </w:r>
            <w:r w:rsidR="008967AF" w:rsidRPr="008967AF">
              <w:rPr>
                <w:rFonts w:ascii="Times New Roman" w:hAnsi="Times New Roman" w:cs="Times New Roman"/>
                <w:sz w:val="18"/>
                <w:szCs w:val="18"/>
              </w:rPr>
              <w:lastRenderedPageBreak/>
              <w:t>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ins w:id="123" w:author="Yushu Zhang" w:date="2020-11-02T13:34:00Z">
              <w:r w:rsidR="00B061C8">
                <w:rPr>
                  <w:rFonts w:ascii="Times New Roman" w:hAnsi="Times New Roman" w:cs="Times New Roman"/>
                  <w:sz w:val="16"/>
                  <w:szCs w:val="18"/>
                </w:rPr>
                <w:t>DCI 1_1/1_2 + MA</w:t>
              </w:r>
            </w:ins>
            <w:ins w:id="124" w:author="Yushu Zhang" w:date="2020-11-02T13:35:00Z">
              <w:r w:rsidR="00B061C8">
                <w:rPr>
                  <w:rFonts w:ascii="Times New Roman" w:hAnsi="Times New Roman" w:cs="Times New Roman"/>
                  <w:sz w:val="16"/>
                  <w:szCs w:val="18"/>
                </w:rPr>
                <w:t>C CE</w:t>
              </w:r>
            </w:ins>
            <w:r w:rsidR="00B061C8">
              <w:rPr>
                <w:rFonts w:ascii="Times New Roman" w:hAnsi="Times New Roman" w:cs="Times New Roman"/>
                <w:sz w:val="16"/>
                <w:szCs w:val="18"/>
              </w:rPr>
              <w:t>),</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ins w:id="125" w:author="Jaehoon Chung (LGE)" w:date="2020-11-02T14:48:00Z">
              <w:r w:rsidR="00C60481">
                <w:rPr>
                  <w:rFonts w:ascii="Times New Roman" w:hAnsi="Times New Roman" w:cs="Times New Roman"/>
                  <w:sz w:val="18"/>
                  <w:szCs w:val="18"/>
                </w:rPr>
                <w:t>, LG (existing DCI format(s))</w:t>
              </w:r>
            </w:ins>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r w:rsidR="00B061C8">
              <w:rPr>
                <w:rFonts w:ascii="Times New Roman" w:hAnsi="Times New Roman" w:cs="Times New Roman"/>
                <w:sz w:val="18"/>
                <w:szCs w:val="18"/>
              </w:rPr>
              <w:t>,</w:t>
            </w:r>
            <w:ins w:id="126" w:author="Yushu Zhang" w:date="2020-11-02T13:34:00Z">
              <w:r w:rsidR="00B061C8">
                <w:rPr>
                  <w:rFonts w:ascii="Times New Roman" w:hAnsi="Times New Roman" w:cs="Times New Roman"/>
                  <w:sz w:val="18"/>
                  <w:szCs w:val="18"/>
                </w:rPr>
                <w:t xml:space="preserve"> Apple</w:t>
              </w:r>
            </w:ins>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lastRenderedPageBreak/>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lastRenderedPageBreak/>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ins w:id="127" w:author="Cao, Jeffrey" w:date="2020-11-02T15:32:00Z">
              <w:r w:rsidR="00901804">
                <w:rPr>
                  <w:rFonts w:ascii="Times New Roman" w:hAnsi="Times New Roman" w:cs="Times New Roman"/>
                  <w:sz w:val="18"/>
                  <w:szCs w:val="20"/>
                </w:rPr>
                <w:t>, Sony</w:t>
              </w:r>
            </w:ins>
          </w:p>
          <w:p w14:paraId="0317CBED" w14:textId="4CC6FE78" w:rsidR="004F49F3" w:rsidRDefault="004F49F3" w:rsidP="00DA0707">
            <w:pPr>
              <w:snapToGrid w:val="0"/>
              <w:rPr>
                <w:rFonts w:ascii="Times New Roman" w:hAnsi="Times New Roman" w:cs="Times New Roman"/>
                <w:sz w:val="18"/>
                <w:szCs w:val="20"/>
              </w:rPr>
            </w:pPr>
          </w:p>
          <w:p w14:paraId="091D2913" w14:textId="0EE4913F"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DF0BEA">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6FF69563" w:rsidR="00C24D48" w:rsidRDefault="00095E3E"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ins w:id="128" w:author="Cao, Jeffrey" w:date="2020-11-02T15:32:00Z">
              <w:r w:rsidR="00901804">
                <w:rPr>
                  <w:rFonts w:ascii="Times New Roman" w:hAnsi="Times New Roman" w:cs="Times New Roman"/>
                  <w:sz w:val="18"/>
                  <w:szCs w:val="20"/>
                </w:rPr>
                <w:t>, Sony</w:t>
              </w:r>
            </w:ins>
          </w:p>
          <w:p w14:paraId="5B93FDEA" w14:textId="2F6C0C83" w:rsidR="006E0F00" w:rsidRPr="00095E3E" w:rsidRDefault="0015332E"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DF0BEA">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0BAD486D" w:rsidR="00BE1116" w:rsidRDefault="003E41A6" w:rsidP="00A472D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format</w:t>
      </w:r>
      <w:r w:rsidR="007F3F6B">
        <w:rPr>
          <w:rFonts w:ascii="Times New Roman" w:hAnsi="Times New Roman" w:cs="Times New Roman"/>
          <w:sz w:val="20"/>
          <w:szCs w:val="20"/>
          <w:highlight w:val="yellow"/>
        </w:rPr>
        <w:t xml:space="preserve"> to indicate joint TCI state update from the active TCI states </w:t>
      </w:r>
      <w:r w:rsidR="00EE2554" w:rsidRPr="00E60A41">
        <w:rPr>
          <w:rFonts w:ascii="Times New Roman" w:hAnsi="Times New Roman" w:cs="Times New Roman"/>
          <w:sz w:val="20"/>
          <w:szCs w:val="20"/>
          <w:highlight w:val="yellow"/>
        </w:rPr>
        <w:t xml:space="preserve"> </w:t>
      </w:r>
    </w:p>
    <w:p w14:paraId="21B37B79" w14:textId="10303631" w:rsidR="005E59FA" w:rsidRPr="00E60A41" w:rsidRDefault="005E59FA" w:rsidP="00A472D5">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71ED59A" w14:textId="288E01F6" w:rsidR="00717AA7" w:rsidRPr="00EA5EA2" w:rsidRDefault="00717AA7" w:rsidP="00717AA7">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A5EA2">
        <w:rPr>
          <w:rFonts w:ascii="Times New Roman" w:hAnsi="Times New Roman" w:cs="Times New Roman" w:hint="eastAsia"/>
          <w:sz w:val="20"/>
          <w:szCs w:val="20"/>
          <w:highlight w:val="yellow"/>
          <w:lang w:eastAsia="zh-CN"/>
        </w:rPr>
        <w:t>T</w:t>
      </w:r>
      <w:r w:rsidRPr="00EA5EA2">
        <w:rPr>
          <w:rFonts w:ascii="Times New Roman" w:hAnsi="Times New Roman" w:cs="Times New Roman"/>
          <w:sz w:val="20"/>
          <w:szCs w:val="20"/>
          <w:highlight w:val="yellow"/>
          <w:lang w:eastAsia="zh-CN"/>
        </w:rPr>
        <w:t xml:space="preserve">he applicable channels of the indicated </w:t>
      </w:r>
      <w:r w:rsidRPr="00EA5EA2">
        <w:rPr>
          <w:rFonts w:ascii="Times New Roman" w:hAnsi="Times New Roman" w:cs="Times New Roman" w:hint="eastAsia"/>
          <w:sz w:val="20"/>
          <w:szCs w:val="20"/>
          <w:highlight w:val="yellow"/>
          <w:lang w:eastAsia="zh-CN"/>
        </w:rPr>
        <w:t>be</w:t>
      </w:r>
      <w:r w:rsidRPr="00EA5EA2">
        <w:rPr>
          <w:rFonts w:ascii="Times New Roman" w:hAnsi="Times New Roman" w:cs="Times New Roman"/>
          <w:sz w:val="20"/>
          <w:szCs w:val="20"/>
          <w:highlight w:val="yellow"/>
          <w:lang w:eastAsia="zh-CN"/>
        </w:rPr>
        <w:t>am(s) include those other than described in proposal 3.2</w:t>
      </w:r>
      <w:r w:rsidR="00481871" w:rsidRPr="00EA5EA2">
        <w:rPr>
          <w:rFonts w:ascii="Times New Roman" w:hAnsi="Times New Roman" w:cs="Times New Roman"/>
          <w:sz w:val="20"/>
          <w:szCs w:val="20"/>
          <w:highlight w:val="yellow"/>
          <w:lang w:eastAsia="zh-CN"/>
        </w:rPr>
        <w:t xml:space="preserve"> aspect IV (pending</w:t>
      </w:r>
      <w:r w:rsidR="007F2149">
        <w:rPr>
          <w:rFonts w:ascii="Times New Roman" w:hAnsi="Times New Roman" w:cs="Times New Roman"/>
          <w:sz w:val="20"/>
          <w:szCs w:val="20"/>
          <w:highlight w:val="yellow"/>
          <w:lang w:eastAsia="zh-CN"/>
        </w:rPr>
        <w:t xml:space="preserve"> aspects</w:t>
      </w:r>
      <w:r w:rsidR="00481871" w:rsidRPr="00EA5EA2">
        <w:rPr>
          <w:rFonts w:ascii="Times New Roman" w:hAnsi="Times New Roman" w:cs="Times New Roman"/>
          <w:sz w:val="20"/>
          <w:szCs w:val="20"/>
          <w:highlight w:val="yellow"/>
          <w:lang w:eastAsia="zh-CN"/>
        </w:rPr>
        <w:t>)</w:t>
      </w:r>
    </w:p>
    <w:p w14:paraId="53FE3DED" w14:textId="290122CE" w:rsidR="007B4712" w:rsidRPr="00E60A41" w:rsidRDefault="00547D0F" w:rsidP="00A472D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activation of </w:t>
      </w:r>
      <w:r w:rsidR="007B4712" w:rsidRPr="00E60A41">
        <w:rPr>
          <w:rFonts w:ascii="Times New Roman" w:hAnsi="Times New Roman" w:cs="Times New Roman"/>
          <w:sz w:val="20"/>
          <w:szCs w:val="20"/>
          <w:highlight w:val="yellow"/>
        </w:rPr>
        <w:t xml:space="preserve">one or more </w:t>
      </w:r>
      <w:r w:rsidRPr="00E60A41">
        <w:rPr>
          <w:rFonts w:ascii="Times New Roman" w:hAnsi="Times New Roman" w:cs="Times New Roman"/>
          <w:sz w:val="20"/>
          <w:szCs w:val="20"/>
          <w:highlight w:val="yellow"/>
        </w:rPr>
        <w:t>TCI states via MAC CE analogous to Rel.15/16</w:t>
      </w:r>
      <w:r w:rsidR="007B4712" w:rsidRPr="00E60A41">
        <w:rPr>
          <w:rFonts w:ascii="Times New Roman" w:hAnsi="Times New Roman" w:cs="Times New Roman"/>
          <w:sz w:val="20"/>
          <w:szCs w:val="20"/>
          <w:highlight w:val="yellow"/>
        </w:rPr>
        <w:t>:</w:t>
      </w:r>
    </w:p>
    <w:p w14:paraId="1E3B0764" w14:textId="54DCD23C" w:rsidR="00547D0F" w:rsidRDefault="00EE2554" w:rsidP="007B4712">
      <w:pPr>
        <w:pStyle w:val="a3"/>
        <w:numPr>
          <w:ilvl w:val="1"/>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Note: If only one TCI state is activated, L1-based beam indication is not needed</w:t>
      </w:r>
      <w:r w:rsidR="00547D0F" w:rsidRPr="00E60A41">
        <w:rPr>
          <w:rFonts w:ascii="Times New Roman" w:hAnsi="Times New Roman" w:cs="Times New Roman"/>
          <w:szCs w:val="20"/>
          <w:highlight w:val="yellow"/>
        </w:rPr>
        <w:t xml:space="preserve"> </w:t>
      </w:r>
    </w:p>
    <w:p w14:paraId="659F6C36" w14:textId="77777777" w:rsidR="00964CC7" w:rsidRDefault="00702789" w:rsidP="00702789">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p>
    <w:p w14:paraId="4340C963" w14:textId="02B5A2BD" w:rsidR="00DE06A0" w:rsidRPr="00702789" w:rsidRDefault="00DE06A0" w:rsidP="00DE06A0">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ins w:id="129" w:author="Eko Onggosanusi" w:date="2020-11-01T19:52:00Z">
        <w:r w:rsidR="00195064">
          <w:rPr>
            <w:rFonts w:ascii="Times New Roman" w:hAnsi="Times New Roman" w:cs="Times New Roman"/>
            <w:sz w:val="20"/>
            <w:szCs w:val="20"/>
            <w:highlight w:val="yellow"/>
          </w:rPr>
          <w:t xml:space="preserve">update </w:t>
        </w:r>
      </w:ins>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del w:id="130" w:author="Eko Onggosanusi" w:date="2020-11-01T19:53:00Z">
        <w:r w:rsidRPr="00E60A41" w:rsidDel="00CC16AC">
          <w:rPr>
            <w:rFonts w:ascii="Times New Roman" w:hAnsi="Times New Roman" w:cs="Times New Roman"/>
            <w:sz w:val="20"/>
            <w:szCs w:val="20"/>
            <w:highlight w:val="yellow"/>
          </w:rPr>
          <w:delText>common TCI state</w:delText>
        </w:r>
        <w:r w:rsidDel="00CC16AC">
          <w:rPr>
            <w:rFonts w:ascii="Times New Roman" w:hAnsi="Times New Roman" w:cs="Times New Roman"/>
            <w:sz w:val="20"/>
            <w:szCs w:val="20"/>
            <w:highlight w:val="yellow"/>
          </w:rPr>
          <w:delText>(</w:delText>
        </w:r>
        <w:r w:rsidRPr="00E60A41" w:rsidDel="00CC16AC">
          <w:rPr>
            <w:rFonts w:ascii="Times New Roman" w:hAnsi="Times New Roman" w:cs="Times New Roman"/>
            <w:sz w:val="20"/>
            <w:szCs w:val="20"/>
            <w:highlight w:val="yellow"/>
          </w:rPr>
          <w:delText>s</w:delText>
        </w:r>
        <w:r w:rsidDel="00CC16AC">
          <w:rPr>
            <w:rFonts w:ascii="Times New Roman" w:hAnsi="Times New Roman" w:cs="Times New Roman"/>
            <w:sz w:val="20"/>
            <w:szCs w:val="20"/>
            <w:highlight w:val="yellow"/>
          </w:rPr>
          <w:delText xml:space="preserve">) </w:delText>
        </w:r>
      </w:del>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67A1D5E" w14:textId="63D0302A" w:rsidR="00702789" w:rsidRDefault="00DE06A0" w:rsidP="00DE06A0">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sidR="00730C91" w:rsidRPr="00730C91">
        <w:rPr>
          <w:rFonts w:ascii="Times New Roman" w:eastAsia="DengXian" w:hAnsi="Times New Roman" w:cs="Times New Roman"/>
          <w:sz w:val="20"/>
          <w:szCs w:val="20"/>
          <w:highlight w:val="yellow"/>
          <w:lang w:eastAsia="zh-CN"/>
        </w:rPr>
        <w:t>“</w:t>
      </w:r>
      <w:r w:rsidR="00964CC7">
        <w:rPr>
          <w:rFonts w:ascii="Times New Roman" w:eastAsia="DengXian" w:hAnsi="Times New Roman" w:cs="Times New Roman"/>
          <w:sz w:val="20"/>
          <w:szCs w:val="20"/>
          <w:highlight w:val="yellow"/>
          <w:lang w:eastAsia="zh-CN"/>
        </w:rPr>
        <w:t>C</w:t>
      </w:r>
      <w:r w:rsidR="00730C91" w:rsidRPr="00730C91">
        <w:rPr>
          <w:rFonts w:ascii="Times New Roman" w:eastAsia="DengXian" w:hAnsi="Times New Roman" w:cs="Times New Roman"/>
          <w:sz w:val="20"/>
          <w:szCs w:val="20"/>
          <w:highlight w:val="yellow"/>
          <w:lang w:eastAsia="zh-CN"/>
        </w:rPr>
        <w:t xml:space="preserve">ommon” refers to common beam for DL </w:t>
      </w:r>
      <w:del w:id="131" w:author="Eko Onggosanusi" w:date="2020-11-01T19:48:00Z">
        <w:r w:rsidR="00730C91" w:rsidRPr="00730C91" w:rsidDel="006847AF">
          <w:rPr>
            <w:rFonts w:ascii="Times New Roman" w:eastAsia="DengXian" w:hAnsi="Times New Roman" w:cs="Times New Roman"/>
            <w:sz w:val="20"/>
            <w:szCs w:val="20"/>
            <w:highlight w:val="yellow"/>
            <w:lang w:eastAsia="zh-CN"/>
          </w:rPr>
          <w:delText xml:space="preserve">and </w:delText>
        </w:r>
      </w:del>
      <w:ins w:id="132" w:author="Eko Onggosanusi" w:date="2020-11-01T19:48:00Z">
        <w:r w:rsidR="006847AF">
          <w:rPr>
            <w:rFonts w:ascii="Times New Roman" w:eastAsia="DengXian" w:hAnsi="Times New Roman" w:cs="Times New Roman"/>
            <w:sz w:val="20"/>
            <w:szCs w:val="20"/>
            <w:highlight w:val="yellow"/>
            <w:lang w:eastAsia="zh-CN"/>
          </w:rPr>
          <w:t>or</w:t>
        </w:r>
        <w:r w:rsidR="006847AF" w:rsidRPr="00730C91">
          <w:rPr>
            <w:rFonts w:ascii="Times New Roman" w:eastAsia="DengXian" w:hAnsi="Times New Roman" w:cs="Times New Roman"/>
            <w:sz w:val="20"/>
            <w:szCs w:val="20"/>
            <w:highlight w:val="yellow"/>
            <w:lang w:eastAsia="zh-CN"/>
          </w:rPr>
          <w:t xml:space="preserve"> </w:t>
        </w:r>
      </w:ins>
      <w:r w:rsidR="00730C91" w:rsidRPr="00730C91">
        <w:rPr>
          <w:rFonts w:ascii="Times New Roman" w:eastAsia="DengXian" w:hAnsi="Times New Roman" w:cs="Times New Roman"/>
          <w:sz w:val="20"/>
          <w:szCs w:val="20"/>
          <w:highlight w:val="yellow"/>
          <w:lang w:eastAsia="zh-CN"/>
        </w:rPr>
        <w:t>common beam for UL</w:t>
      </w:r>
      <w:r w:rsidR="00A354AC">
        <w:rPr>
          <w:rFonts w:ascii="Times New Roman" w:eastAsia="DengXian" w:hAnsi="Times New Roman" w:cs="Times New Roman"/>
          <w:sz w:val="20"/>
          <w:szCs w:val="20"/>
          <w:highlight w:val="yellow"/>
          <w:lang w:eastAsia="zh-CN"/>
        </w:rPr>
        <w:t>;</w:t>
      </w:r>
      <w:r w:rsidR="00730C91" w:rsidRPr="00730C91">
        <w:rPr>
          <w:rFonts w:ascii="Times New Roman" w:eastAsia="DengXian" w:hAnsi="Times New Roman" w:cs="Times New Roman"/>
          <w:sz w:val="20"/>
          <w:szCs w:val="20"/>
          <w:highlight w:val="yellow"/>
          <w:lang w:eastAsia="zh-CN"/>
        </w:rPr>
        <w:t xml:space="preserve"> “</w:t>
      </w:r>
      <w:ins w:id="133" w:author="Eko Onggosanusi" w:date="2020-11-01T19:48:00Z">
        <w:r w:rsidR="00D32C05">
          <w:rPr>
            <w:rFonts w:ascii="Times New Roman" w:eastAsia="DengXian" w:hAnsi="Times New Roman" w:cs="Times New Roman"/>
            <w:sz w:val="20"/>
            <w:szCs w:val="20"/>
            <w:highlight w:val="yellow"/>
            <w:lang w:eastAsia="zh-CN"/>
          </w:rPr>
          <w:t>J</w:t>
        </w:r>
      </w:ins>
      <w:del w:id="134" w:author="Eko Onggosanusi" w:date="2020-11-01T19:48:00Z">
        <w:r w:rsidR="00730C91" w:rsidRPr="00730C91" w:rsidDel="00D32C05">
          <w:rPr>
            <w:rFonts w:ascii="Times New Roman" w:eastAsia="DengXian" w:hAnsi="Times New Roman" w:cs="Times New Roman"/>
            <w:sz w:val="20"/>
            <w:szCs w:val="20"/>
            <w:highlight w:val="yellow"/>
            <w:lang w:eastAsia="zh-CN"/>
          </w:rPr>
          <w:delText>j</w:delText>
        </w:r>
      </w:del>
      <w:r w:rsidR="00730C91" w:rsidRPr="00730C91">
        <w:rPr>
          <w:rFonts w:ascii="Times New Roman" w:eastAsia="DengXian" w:hAnsi="Times New Roman" w:cs="Times New Roman"/>
          <w:sz w:val="20"/>
          <w:szCs w:val="20"/>
          <w:highlight w:val="yellow"/>
          <w:lang w:eastAsia="zh-CN"/>
        </w:rPr>
        <w:t>oint” refers to simultaneous</w:t>
      </w:r>
      <w:r w:rsidR="00D4204F">
        <w:rPr>
          <w:rFonts w:ascii="Times New Roman" w:eastAsia="DengXian" w:hAnsi="Times New Roman" w:cs="Times New Roman"/>
          <w:sz w:val="20"/>
          <w:szCs w:val="20"/>
          <w:highlight w:val="yellow"/>
          <w:lang w:eastAsia="zh-CN"/>
        </w:rPr>
        <w:t>/joint</w:t>
      </w:r>
      <w:r w:rsidR="00730C91" w:rsidRPr="00730C91">
        <w:rPr>
          <w:rFonts w:ascii="Times New Roman" w:eastAsia="DengXian" w:hAnsi="Times New Roman" w:cs="Times New Roman"/>
          <w:sz w:val="20"/>
          <w:szCs w:val="20"/>
          <w:highlight w:val="yellow"/>
          <w:lang w:eastAsia="zh-CN"/>
        </w:rPr>
        <w:t xml:space="preserve"> DL and UL beam </w:t>
      </w:r>
      <w:del w:id="135" w:author="Eko Onggosanusi" w:date="2020-11-01T19:50:00Z">
        <w:r w:rsidR="00730C91" w:rsidRPr="00730C91" w:rsidDel="00195064">
          <w:rPr>
            <w:rFonts w:ascii="Times New Roman" w:eastAsia="DengXian" w:hAnsi="Times New Roman" w:cs="Times New Roman"/>
            <w:sz w:val="20"/>
            <w:szCs w:val="20"/>
            <w:highlight w:val="yellow"/>
            <w:lang w:eastAsia="zh-CN"/>
          </w:rPr>
          <w:delText xml:space="preserve">update </w:delText>
        </w:r>
      </w:del>
      <w:r w:rsidR="00730C91" w:rsidRPr="00730C91">
        <w:rPr>
          <w:rFonts w:ascii="Times New Roman" w:eastAsia="DengXian" w:hAnsi="Times New Roman" w:cs="Times New Roman"/>
          <w:sz w:val="20"/>
          <w:szCs w:val="20"/>
          <w:highlight w:val="yellow"/>
          <w:lang w:eastAsia="zh-CN"/>
        </w:rPr>
        <w:t>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709C6B39"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 xml:space="preserve">the following </w:t>
      </w:r>
      <w:r w:rsidR="0095330C">
        <w:rPr>
          <w:rFonts w:ascii="Times New Roman" w:hAnsi="Times New Roman" w:cs="Times New Roman"/>
          <w:sz w:val="20"/>
          <w:szCs w:val="20"/>
          <w:highlight w:val="yellow"/>
        </w:rPr>
        <w:t xml:space="preserve">pending (FFS) </w:t>
      </w:r>
      <w:r w:rsidR="00B808CD" w:rsidRPr="008E0B13">
        <w:rPr>
          <w:rFonts w:ascii="Times New Roman" w:hAnsi="Times New Roman" w:cs="Times New Roman"/>
          <w:sz w:val="20"/>
          <w:szCs w:val="20"/>
          <w:highlight w:val="yellow"/>
        </w:rPr>
        <w:t>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 xml:space="preserve">of </w:t>
      </w:r>
      <w:del w:id="136" w:author="Eko Onggosanusi" w:date="2020-11-01T20:19:00Z">
        <w:r w:rsidR="00B808CD" w:rsidRPr="008E0B13" w:rsidDel="00E967F8">
          <w:rPr>
            <w:rFonts w:ascii="Times New Roman" w:hAnsi="Times New Roman" w:cs="Times New Roman"/>
            <w:sz w:val="20"/>
            <w:szCs w:val="20"/>
            <w:highlight w:val="yellow"/>
          </w:rPr>
          <w:delText xml:space="preserve">common </w:delText>
        </w:r>
      </w:del>
      <w:ins w:id="137" w:author="Eko Onggosanusi" w:date="2020-11-01T20:19:00Z">
        <w:r w:rsidR="00E967F8">
          <w:rPr>
            <w:rFonts w:ascii="Times New Roman" w:hAnsi="Times New Roman" w:cs="Times New Roman"/>
            <w:sz w:val="20"/>
            <w:szCs w:val="20"/>
            <w:highlight w:val="yellow"/>
          </w:rPr>
          <w:t>joint</w:t>
        </w:r>
        <w:r w:rsidR="00E967F8" w:rsidRPr="008E0B13">
          <w:rPr>
            <w:rFonts w:ascii="Times New Roman" w:hAnsi="Times New Roman" w:cs="Times New Roman"/>
            <w:sz w:val="20"/>
            <w:szCs w:val="20"/>
            <w:highlight w:val="yellow"/>
          </w:rPr>
          <w:t xml:space="preserve"> </w:t>
        </w:r>
      </w:ins>
      <w:r w:rsidR="00B808CD" w:rsidRPr="008E0B13">
        <w:rPr>
          <w:rFonts w:ascii="Times New Roman" w:hAnsi="Times New Roman" w:cs="Times New Roman"/>
          <w:sz w:val="20"/>
          <w:szCs w:val="20"/>
          <w:highlight w:val="yellow"/>
        </w:rPr>
        <w:t>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3FEFADEB" w:rsidR="00B808CD" w:rsidRPr="008E0B13" w:rsidRDefault="00B808C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 </w:t>
      </w:r>
      <w:r w:rsidR="00C27AEC">
        <w:rPr>
          <w:rFonts w:ascii="Times New Roman" w:hAnsi="Times New Roman" w:cs="Times New Roman"/>
          <w:sz w:val="20"/>
          <w:szCs w:val="20"/>
          <w:highlight w:val="yellow"/>
        </w:rPr>
        <w:t xml:space="preserve">Selected </w:t>
      </w:r>
      <w:r w:rsidRPr="008E0B13">
        <w:rPr>
          <w:rFonts w:ascii="Times New Roman" w:hAnsi="Times New Roman" w:cs="Times New Roman"/>
          <w:sz w:val="20"/>
          <w:szCs w:val="20"/>
          <w:highlight w:val="yellow"/>
        </w:rPr>
        <w:t>UE-specific DCI format</w:t>
      </w:r>
      <w:r w:rsidR="00C27AEC">
        <w:rPr>
          <w:rFonts w:ascii="Times New Roman" w:hAnsi="Times New Roman" w:cs="Times New Roman"/>
          <w:sz w:val="20"/>
          <w:szCs w:val="20"/>
          <w:highlight w:val="yellow"/>
        </w:rPr>
        <w:t>(s)</w:t>
      </w:r>
      <w:r w:rsidRPr="008E0B13">
        <w:rPr>
          <w:rFonts w:ascii="Times New Roman" w:hAnsi="Times New Roman" w:cs="Times New Roman"/>
          <w:sz w:val="20"/>
          <w:szCs w:val="20"/>
          <w:highlight w:val="yellow"/>
        </w:rPr>
        <w:t xml:space="preserve"> and its associated </w:t>
      </w:r>
      <w:r w:rsidR="003B7235">
        <w:rPr>
          <w:rFonts w:ascii="Times New Roman" w:hAnsi="Times New Roman" w:cs="Times New Roman"/>
          <w:sz w:val="20"/>
          <w:szCs w:val="20"/>
          <w:highlight w:val="yellow"/>
        </w:rPr>
        <w:t>exact acknowledgment</w:t>
      </w:r>
      <w:r w:rsidR="003B7235"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mechanism</w:t>
      </w:r>
      <w:ins w:id="138" w:author="Eko Onggosanusi" w:date="2020-11-01T20:20:00Z">
        <w:r w:rsidR="00E967F8">
          <w:rPr>
            <w:rFonts w:ascii="Times New Roman" w:hAnsi="Times New Roman" w:cs="Times New Roman"/>
            <w:sz w:val="20"/>
            <w:szCs w:val="20"/>
            <w:highlight w:val="yellow"/>
          </w:rPr>
          <w:t>(s)</w:t>
        </w:r>
      </w:ins>
    </w:p>
    <w:p w14:paraId="7217D3A7" w14:textId="20844792" w:rsidR="00B808CD" w:rsidRPr="008E0B13" w:rsidRDefault="00B808C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 TCI state activation time</w:t>
      </w:r>
      <w:r w:rsidR="00545E0A">
        <w:rPr>
          <w:rFonts w:ascii="Times New Roman" w:hAnsi="Times New Roman" w:cs="Times New Roman"/>
          <w:sz w:val="20"/>
          <w:szCs w:val="20"/>
          <w:highlight w:val="yellow"/>
        </w:rPr>
        <w:t>/latency</w:t>
      </w:r>
      <w:r w:rsidR="0054552A" w:rsidRPr="008E0B13">
        <w:rPr>
          <w:rFonts w:ascii="Times New Roman" w:hAnsi="Times New Roman" w:cs="Times New Roman"/>
          <w:sz w:val="18"/>
          <w:szCs w:val="20"/>
          <w:highlight w:val="yellow"/>
        </w:rPr>
        <w:t xml:space="preserve"> </w:t>
      </w:r>
      <w:r w:rsidR="00545E0A">
        <w:rPr>
          <w:rFonts w:ascii="Times New Roman" w:hAnsi="Times New Roman" w:cs="Times New Roman"/>
          <w:sz w:val="18"/>
          <w:szCs w:val="20"/>
          <w:highlight w:val="yellow"/>
        </w:rPr>
        <w:t>(e.g</w:t>
      </w:r>
      <w:r w:rsidR="00545E0A" w:rsidRPr="00572FFB">
        <w:rPr>
          <w:rFonts w:ascii="Times New Roman" w:hAnsi="Times New Roman" w:cs="Times New Roman"/>
          <w:sz w:val="20"/>
          <w:szCs w:val="20"/>
          <w:highlight w:val="yellow"/>
        </w:rPr>
        <w:t xml:space="preserve">. longer than </w:t>
      </w:r>
      <w:r w:rsidR="00545E0A" w:rsidRPr="00572FFB">
        <w:rPr>
          <w:rFonts w:ascii="Times New Roman" w:hAnsi="Times New Roman" w:cs="Times New Roman"/>
          <w:i/>
          <w:iCs/>
          <w:sz w:val="20"/>
          <w:szCs w:val="20"/>
          <w:highlight w:val="yellow"/>
        </w:rPr>
        <w:t>timeDurationforQCL</w:t>
      </w:r>
      <w:r w:rsidR="00545E0A" w:rsidRPr="00572FFB">
        <w:rPr>
          <w:rFonts w:ascii="Times New Roman" w:hAnsi="Times New Roman" w:cs="Times New Roman"/>
          <w:sz w:val="20"/>
          <w:szCs w:val="20"/>
          <w:highlight w:val="yellow"/>
        </w:rPr>
        <w:t xml:space="preserve">) </w:t>
      </w:r>
      <w:r w:rsidR="0054552A" w:rsidRPr="00EC641A">
        <w:rPr>
          <w:rFonts w:ascii="Times New Roman" w:hAnsi="Times New Roman" w:cs="Times New Roman"/>
          <w:sz w:val="20"/>
          <w:szCs w:val="20"/>
          <w:highlight w:val="yellow"/>
        </w:rPr>
        <w:t>including UE capability issue</w:t>
      </w:r>
    </w:p>
    <w:p w14:paraId="19AE2C72" w14:textId="5F204C00" w:rsidR="00D61454" w:rsidRPr="008E0B13" w:rsidRDefault="00AF52B3"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2C04ED5B" w14:textId="0DC2E99C" w:rsidR="007B5016" w:rsidRDefault="00AF52B3"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w:t>
      </w:r>
      <w:r w:rsidR="005D35B4" w:rsidRPr="008E0B13">
        <w:rPr>
          <w:rFonts w:ascii="Times New Roman" w:hAnsi="Times New Roman" w:cs="Times New Roman"/>
          <w:sz w:val="20"/>
          <w:szCs w:val="20"/>
          <w:highlight w:val="yellow"/>
        </w:rPr>
        <w:t xml:space="preserve">TCI state assumption/update </w:t>
      </w:r>
      <w:r w:rsidR="007B5016">
        <w:rPr>
          <w:rFonts w:ascii="Times New Roman" w:hAnsi="Times New Roman" w:cs="Times New Roman"/>
          <w:sz w:val="20"/>
          <w:szCs w:val="20"/>
          <w:highlight w:val="yellow"/>
        </w:rPr>
        <w:t>for the following cases</w:t>
      </w:r>
      <w:r w:rsidR="00DF1D22">
        <w:rPr>
          <w:rFonts w:ascii="Times New Roman" w:hAnsi="Times New Roman" w:cs="Times New Roman"/>
          <w:sz w:val="20"/>
          <w:szCs w:val="20"/>
          <w:highlight w:val="yellow"/>
        </w:rPr>
        <w:t xml:space="preserve"> (to be discussed </w:t>
      </w:r>
      <w:r w:rsidR="007E04BF">
        <w:rPr>
          <w:rFonts w:ascii="Times New Roman" w:hAnsi="Times New Roman" w:cs="Times New Roman"/>
          <w:sz w:val="20"/>
          <w:szCs w:val="20"/>
          <w:highlight w:val="yellow"/>
        </w:rPr>
        <w:t>along with</w:t>
      </w:r>
      <w:r w:rsidR="00DF1D22">
        <w:rPr>
          <w:rFonts w:ascii="Times New Roman" w:hAnsi="Times New Roman" w:cs="Times New Roman"/>
          <w:sz w:val="20"/>
          <w:szCs w:val="20"/>
          <w:highlight w:val="yellow"/>
        </w:rPr>
        <w:t xml:space="preserve"> issue 1)</w:t>
      </w:r>
      <w:r w:rsidR="007B5016">
        <w:rPr>
          <w:rFonts w:ascii="Times New Roman" w:hAnsi="Times New Roman" w:cs="Times New Roman"/>
          <w:sz w:val="20"/>
          <w:szCs w:val="20"/>
          <w:highlight w:val="yellow"/>
        </w:rPr>
        <w:t>:</w:t>
      </w:r>
      <w:r w:rsidR="005D35B4" w:rsidRPr="008E0B13">
        <w:rPr>
          <w:rFonts w:ascii="Times New Roman" w:hAnsi="Times New Roman" w:cs="Times New Roman"/>
          <w:sz w:val="20"/>
          <w:szCs w:val="20"/>
          <w:highlight w:val="yellow"/>
        </w:rPr>
        <w:t xml:space="preserve"> </w:t>
      </w:r>
    </w:p>
    <w:p w14:paraId="17B328D0" w14:textId="391FB1BE" w:rsidR="007B5016" w:rsidRDefault="00B27B3E" w:rsidP="007B5016">
      <w:pPr>
        <w:pStyle w:val="a3"/>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5D35B4" w:rsidRPr="008E0B13">
        <w:rPr>
          <w:rFonts w:ascii="Times New Roman" w:hAnsi="Times New Roman" w:cs="Times New Roman"/>
          <w:sz w:val="20"/>
          <w:szCs w:val="20"/>
          <w:highlight w:val="yellow"/>
        </w:rPr>
        <w:t>he beam indication UE-specific DCI</w:t>
      </w:r>
      <w:r w:rsidR="00116D75">
        <w:rPr>
          <w:rFonts w:ascii="Times New Roman" w:hAnsi="Times New Roman" w:cs="Times New Roman"/>
          <w:sz w:val="20"/>
          <w:szCs w:val="20"/>
          <w:highlight w:val="yellow"/>
        </w:rPr>
        <w:t xml:space="preserve"> (i.e. the CORESETs with the DCI</w:t>
      </w:r>
      <w:r w:rsidR="00C0729A">
        <w:rPr>
          <w:rFonts w:ascii="Times New Roman" w:hAnsi="Times New Roman" w:cs="Times New Roman"/>
          <w:sz w:val="20"/>
          <w:szCs w:val="20"/>
          <w:highlight w:val="yellow"/>
        </w:rPr>
        <w:t xml:space="preserve"> received by UE</w:t>
      </w:r>
      <w:r w:rsidR="00116D75">
        <w:rPr>
          <w:rFonts w:ascii="Times New Roman" w:hAnsi="Times New Roman" w:cs="Times New Roman"/>
          <w:sz w:val="20"/>
          <w:szCs w:val="20"/>
          <w:highlight w:val="yellow"/>
        </w:rPr>
        <w:t>)</w:t>
      </w:r>
      <w:r w:rsidR="005D35B4">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 xml:space="preserve">the </w:t>
      </w:r>
      <w:r w:rsidR="005D35B4">
        <w:rPr>
          <w:rFonts w:ascii="Times New Roman" w:hAnsi="Times New Roman" w:cs="Times New Roman"/>
          <w:sz w:val="20"/>
          <w:szCs w:val="20"/>
          <w:highlight w:val="yellow"/>
        </w:rPr>
        <w:t>associated PUSCH/PUCCH for the acknowledgment of the beam indication DCI</w:t>
      </w:r>
    </w:p>
    <w:p w14:paraId="1AB3FB34" w14:textId="1EEE3866" w:rsidR="00AF52B3" w:rsidRDefault="00116D75" w:rsidP="007B5016">
      <w:pPr>
        <w:pStyle w:val="a3"/>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Non-UE-specific CORESETs and </w:t>
      </w:r>
      <w:r w:rsidR="0095330C">
        <w:rPr>
          <w:rFonts w:ascii="Times New Roman" w:hAnsi="Times New Roman" w:cs="Times New Roman"/>
          <w:sz w:val="20"/>
          <w:szCs w:val="20"/>
          <w:highlight w:val="yellow"/>
        </w:rPr>
        <w:t>PUSCH</w:t>
      </w:r>
      <w:r w:rsidR="009B14ED">
        <w:rPr>
          <w:rFonts w:ascii="Times New Roman" w:hAnsi="Times New Roman" w:cs="Times New Roman"/>
          <w:sz w:val="20"/>
          <w:szCs w:val="20"/>
          <w:highlight w:val="yellow"/>
        </w:rPr>
        <w:t>/PDSCH</w:t>
      </w:r>
      <w:r w:rsidR="0095330C">
        <w:rPr>
          <w:rFonts w:ascii="Times New Roman" w:hAnsi="Times New Roman" w:cs="Times New Roman"/>
          <w:sz w:val="20"/>
          <w:szCs w:val="20"/>
          <w:highlight w:val="yellow"/>
        </w:rPr>
        <w:t xml:space="preserve"> scheduled/activated and PUCCH transmission triggered by non-UE-specific CORESETs</w:t>
      </w:r>
      <w:r w:rsidR="0095330C" w:rsidRPr="008E0B13" w:rsidDel="005D35B4">
        <w:rPr>
          <w:rFonts w:ascii="Times New Roman" w:hAnsi="Times New Roman" w:cs="Times New Roman"/>
          <w:sz w:val="20"/>
          <w:szCs w:val="20"/>
          <w:highlight w:val="yellow"/>
        </w:rPr>
        <w:t xml:space="preserve"> </w:t>
      </w:r>
      <w:r w:rsidR="00AF52B3" w:rsidRPr="008E0B13">
        <w:rPr>
          <w:rFonts w:ascii="Times New Roman" w:hAnsi="Times New Roman" w:cs="Times New Roman"/>
          <w:sz w:val="20"/>
          <w:szCs w:val="20"/>
          <w:highlight w:val="yellow"/>
        </w:rPr>
        <w:t xml:space="preserve"> </w:t>
      </w:r>
    </w:p>
    <w:p w14:paraId="742B8576" w14:textId="5A7A60D2" w:rsidR="007B5016" w:rsidRPr="008E0B13" w:rsidRDefault="007B5016" w:rsidP="007B5016">
      <w:pPr>
        <w:pStyle w:val="a3"/>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Configured-grant based PUSCH (note</w:t>
      </w:r>
      <w:r w:rsidRPr="007B5016">
        <w:rPr>
          <w:rFonts w:ascii="Times New Roman" w:hAnsi="Times New Roman" w:cs="Times New Roman"/>
          <w:sz w:val="20"/>
          <w:szCs w:val="20"/>
          <w:highlight w:val="yellow"/>
        </w:rPr>
        <w:t xml:space="preserve">: </w:t>
      </w:r>
      <w:r w:rsidRPr="007B5016">
        <w:rPr>
          <w:rFonts w:ascii="Times New Roman" w:eastAsia="DengXian" w:hAnsi="Times New Roman" w:cs="Times New Roman"/>
          <w:sz w:val="20"/>
          <w:szCs w:val="20"/>
          <w:highlight w:val="yellow"/>
          <w:lang w:eastAsia="zh-CN"/>
        </w:rPr>
        <w:t xml:space="preserve">Tx beam for Type 1 CG-PUSCH is configured by RRC </w:t>
      </w:r>
      <w:r>
        <w:rPr>
          <w:rFonts w:ascii="Times New Roman" w:eastAsia="DengXian" w:hAnsi="Times New Roman" w:cs="Times New Roman"/>
          <w:sz w:val="20"/>
          <w:szCs w:val="20"/>
          <w:highlight w:val="yellow"/>
          <w:lang w:eastAsia="zh-CN"/>
        </w:rPr>
        <w:t xml:space="preserve">and </w:t>
      </w:r>
      <w:r w:rsidRPr="007B5016">
        <w:rPr>
          <w:rFonts w:ascii="Times New Roman" w:eastAsia="DengXian" w:hAnsi="Times New Roman" w:cs="Times New Roman"/>
          <w:sz w:val="20"/>
          <w:szCs w:val="20"/>
          <w:highlight w:val="yellow"/>
          <w:lang w:eastAsia="zh-CN"/>
        </w:rPr>
        <w:t>Tx beams for Type 2 CG-PUSCH cannot changed during the active time</w:t>
      </w:r>
      <w:r w:rsidRPr="007B5016">
        <w:rPr>
          <w:rFonts w:ascii="Times New Roman" w:hAnsi="Times New Roman" w:cs="Times New Roman"/>
          <w:sz w:val="20"/>
          <w:szCs w:val="20"/>
          <w:highlight w:val="yellow"/>
        </w:rPr>
        <w:t>)</w:t>
      </w:r>
      <w:r w:rsidR="0075324D">
        <w:rPr>
          <w:rFonts w:ascii="Times New Roman" w:hAnsi="Times New Roman" w:cs="Times New Roman"/>
          <w:sz w:val="20"/>
          <w:szCs w:val="20"/>
          <w:highlight w:val="yellow"/>
        </w:rPr>
        <w:t xml:space="preserve">. </w:t>
      </w:r>
    </w:p>
    <w:p w14:paraId="58D6C3B2" w14:textId="12BCDD1C" w:rsidR="00B808CD" w:rsidRPr="008E0B13" w:rsidRDefault="00D61454"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 Max # TCI states</w:t>
      </w:r>
      <w:r w:rsidR="000B49BF" w:rsidRPr="008E0B13">
        <w:rPr>
          <w:rFonts w:ascii="Times New Roman" w:hAnsi="Times New Roman" w:cs="Times New Roman"/>
          <w:sz w:val="20"/>
          <w:szCs w:val="20"/>
          <w:highlight w:val="yellow"/>
        </w:rPr>
        <w:t xml:space="preserve"> </w:t>
      </w:r>
      <w:r w:rsidR="009C21F5">
        <w:rPr>
          <w:rFonts w:ascii="Times New Roman" w:hAnsi="Times New Roman" w:cs="Times New Roman"/>
          <w:sz w:val="20"/>
          <w:szCs w:val="20"/>
          <w:highlight w:val="yellow"/>
        </w:rPr>
        <w:t xml:space="preserve">activated by MAC CE </w:t>
      </w:r>
      <w:r w:rsidR="000B49BF" w:rsidRPr="008E0B13">
        <w:rPr>
          <w:rFonts w:ascii="Times New Roman" w:hAnsi="Times New Roman" w:cs="Times New Roman"/>
          <w:sz w:val="20"/>
          <w:szCs w:val="20"/>
          <w:highlight w:val="yellow"/>
        </w:rPr>
        <w:t>(8 from Rel.15/16</w:t>
      </w:r>
      <w:r w:rsidR="0003332F">
        <w:rPr>
          <w:rFonts w:ascii="Times New Roman" w:hAnsi="Times New Roman" w:cs="Times New Roman"/>
          <w:sz w:val="20"/>
          <w:szCs w:val="20"/>
          <w:highlight w:val="yellow"/>
        </w:rPr>
        <w:t xml:space="preserve"> vs.</w:t>
      </w:r>
      <w:r w:rsidR="00910054">
        <w:rPr>
          <w:rFonts w:ascii="Times New Roman" w:hAnsi="Times New Roman" w:cs="Times New Roman"/>
          <w:sz w:val="20"/>
          <w:szCs w:val="20"/>
          <w:highlight w:val="yellow"/>
        </w:rPr>
        <w:t xml:space="preserve"> &gt;8</w:t>
      </w:r>
      <w:r w:rsidR="000B49BF" w:rsidRPr="008E0B13">
        <w:rPr>
          <w:rFonts w:ascii="Times New Roman" w:hAnsi="Times New Roman" w:cs="Times New Roman"/>
          <w:sz w:val="20"/>
          <w:szCs w:val="20"/>
          <w:highlight w:val="yellow"/>
        </w:rPr>
        <w:t>)</w:t>
      </w:r>
    </w:p>
    <w:p w14:paraId="2B89B2DB" w14:textId="1CCE02B2" w:rsidR="00B808CD" w:rsidRDefault="00B808C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xml:space="preserve">: Separate UL beam </w:t>
      </w:r>
      <w:r w:rsidR="00F55C52">
        <w:rPr>
          <w:rFonts w:ascii="Times New Roman" w:hAnsi="Times New Roman" w:cs="Times New Roman"/>
          <w:sz w:val="20"/>
          <w:szCs w:val="20"/>
          <w:highlight w:val="yellow"/>
        </w:rPr>
        <w:t>activation/</w:t>
      </w:r>
      <w:r w:rsidRPr="008E0B13">
        <w:rPr>
          <w:rFonts w:ascii="Times New Roman" w:hAnsi="Times New Roman" w:cs="Times New Roman"/>
          <w:sz w:val="20"/>
          <w:szCs w:val="20"/>
          <w:highlight w:val="yellow"/>
        </w:rPr>
        <w:t>indication</w:t>
      </w:r>
      <w:r w:rsidR="001C31B9">
        <w:rPr>
          <w:rFonts w:ascii="Times New Roman" w:hAnsi="Times New Roman" w:cs="Times New Roman"/>
          <w:sz w:val="20"/>
          <w:szCs w:val="20"/>
          <w:highlight w:val="yellow"/>
        </w:rPr>
        <w:t xml:space="preserve"> </w:t>
      </w:r>
    </w:p>
    <w:p w14:paraId="4B5B4F73" w14:textId="30911B3B" w:rsidR="008576FD" w:rsidRDefault="008576F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49CE86A4" w14:textId="4DD30D9C" w:rsidR="00771A2A" w:rsidRPr="008E0B13" w:rsidRDefault="00B7543C"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w:t>
      </w:r>
      <w:r w:rsidR="00771A2A">
        <w:rPr>
          <w:rFonts w:ascii="Times New Roman" w:hAnsi="Times New Roman" w:cs="Times New Roman"/>
          <w:sz w:val="20"/>
          <w:szCs w:val="20"/>
          <w:highlight w:val="yellow"/>
        </w:rPr>
        <w:t xml:space="preserve"> the Rel.17 beam indication can also apply to TCI state update for single channel (e.g. PDSCH</w:t>
      </w:r>
      <w:r>
        <w:rPr>
          <w:rFonts w:ascii="Times New Roman" w:hAnsi="Times New Roman" w:cs="Times New Roman"/>
          <w:sz w:val="20"/>
          <w:szCs w:val="20"/>
          <w:highlight w:val="yellow"/>
        </w:rPr>
        <w:t xml:space="preserve"> only</w:t>
      </w:r>
      <w:r w:rsidR="00771A2A">
        <w:rPr>
          <w:rFonts w:ascii="Times New Roman" w:hAnsi="Times New Roman" w:cs="Times New Roman"/>
          <w:sz w:val="20"/>
          <w:szCs w:val="20"/>
          <w:highlight w:val="yellow"/>
        </w:rPr>
        <w:t>, single CORESET)</w:t>
      </w:r>
      <w:r w:rsidR="00231836">
        <w:rPr>
          <w:rFonts w:ascii="Times New Roman" w:hAnsi="Times New Roman" w:cs="Times New Roman"/>
          <w:sz w:val="20"/>
          <w:szCs w:val="20"/>
          <w:highlight w:val="yellow"/>
        </w:rPr>
        <w:t xml:space="preserve"> or a subset of channels</w:t>
      </w:r>
      <w:r w:rsidR="00771A2A">
        <w:rPr>
          <w:rFonts w:ascii="Times New Roman" w:hAnsi="Times New Roman" w:cs="Times New Roman"/>
          <w:sz w:val="20"/>
          <w:szCs w:val="20"/>
          <w:highlight w:val="yellow"/>
        </w:rPr>
        <w:t xml:space="preserve"> </w:t>
      </w:r>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b"/>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a3"/>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a3"/>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a3"/>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a3"/>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a3"/>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a3"/>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a3"/>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a3"/>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a3"/>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a3"/>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a3"/>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a3"/>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a3"/>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a3"/>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a3"/>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a3"/>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a3"/>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a3"/>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a3"/>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a3"/>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a3"/>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a3"/>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a3"/>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a3"/>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a3"/>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a3"/>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lastRenderedPageBreak/>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B70F28"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a3"/>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FeMIMO,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a3"/>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Alt1. DCI</w:t>
            </w:r>
          </w:p>
          <w:p w14:paraId="411DBFD4" w14:textId="5B30EA10" w:rsidR="00433255" w:rsidRPr="002D6408" w:rsidRDefault="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0A7CB265" w14:textId="61F3E012" w:rsidR="003045C8" w:rsidRPr="003045C8" w:rsidRDefault="003045C8" w:rsidP="003045C8">
            <w:pPr>
              <w:pStyle w:val="a3"/>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p w14:paraId="6D90C143" w14:textId="22AF90DB" w:rsidR="003045C8" w:rsidRPr="003045C8" w:rsidRDefault="003045C8" w:rsidP="0013293D">
            <w:pPr>
              <w:snapToGrid w:val="0"/>
              <w:rPr>
                <w:rFonts w:ascii="Times New Roman" w:eastAsia="DengXian" w:hAnsi="Times New Roman" w:cs="Times New Roman"/>
                <w:sz w:val="18"/>
                <w:szCs w:val="18"/>
                <w:lang w:eastAsia="zh-CN"/>
              </w:rPr>
            </w:pP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77777777" w:rsidR="007B41CB" w:rsidRDefault="007B41CB"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a3"/>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a3"/>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a3"/>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a3"/>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a3"/>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a3"/>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2CDEF307" w14:textId="77777777" w:rsidR="007B41CB" w:rsidRPr="00D61B21" w:rsidRDefault="007B41CB" w:rsidP="007B41CB">
            <w:pPr>
              <w:pStyle w:val="a3"/>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lastRenderedPageBreak/>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p w14:paraId="0409AC96" w14:textId="77777777" w:rsidR="007B41CB" w:rsidRDefault="007B41CB" w:rsidP="007B41CB">
            <w:pPr>
              <w:snapToGrid w:val="0"/>
              <w:rPr>
                <w:rFonts w:ascii="Times New Roman" w:eastAsia="DengXian" w:hAnsi="Times New Roman" w:cs="Times New Roman"/>
                <w:sz w:val="18"/>
                <w:szCs w:val="18"/>
                <w:lang w:eastAsia="zh-CN"/>
              </w:rPr>
            </w:pPr>
          </w:p>
        </w:tc>
      </w:tr>
      <w:tr w:rsidR="00C60481" w:rsidRPr="00B70F28" w14:paraId="4FB5B477" w14:textId="77777777" w:rsidTr="00AC6C46">
        <w:trPr>
          <w:ins w:id="139" w:author="Jaehoon Chung (LGE)" w:date="2020-11-02T14:48:00Z"/>
        </w:trPr>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C60481" w:rsidRDefault="00C60481" w:rsidP="007B41CB">
            <w:pPr>
              <w:snapToGrid w:val="0"/>
              <w:rPr>
                <w:ins w:id="140" w:author="Jaehoon Chung (LGE)" w:date="2020-11-02T14:48:00Z"/>
                <w:rFonts w:ascii="Times New Roman" w:eastAsiaTheme="minorEastAsia" w:hAnsi="Times New Roman" w:cs="Times New Roman"/>
                <w:sz w:val="18"/>
                <w:szCs w:val="18"/>
                <w:lang w:eastAsia="ko-KR"/>
                <w:rPrChange w:id="141" w:author="Jaehoon Chung (LGE)" w:date="2020-11-02T14:48:00Z">
                  <w:rPr>
                    <w:ins w:id="142" w:author="Jaehoon Chung (LGE)" w:date="2020-11-02T14:48:00Z"/>
                    <w:rFonts w:ascii="Times New Roman" w:eastAsia="DengXian" w:hAnsi="Times New Roman" w:cs="Times New Roman"/>
                    <w:sz w:val="18"/>
                    <w:szCs w:val="18"/>
                    <w:lang w:eastAsia="zh-CN"/>
                  </w:rPr>
                </w:rPrChange>
              </w:rPr>
            </w:pPr>
            <w:ins w:id="143" w:author="Jaehoon Chung (LGE)" w:date="2020-11-02T14:48:00Z">
              <w:r>
                <w:rPr>
                  <w:rFonts w:ascii="Times New Roman" w:eastAsiaTheme="minorEastAsia" w:hAnsi="Times New Roman" w:cs="Times New Roman" w:hint="eastAsia"/>
                  <w:sz w:val="18"/>
                  <w:szCs w:val="18"/>
                  <w:lang w:eastAsia="ko-KR"/>
                </w:rPr>
                <w:lastRenderedPageBreak/>
                <w:t>LG</w:t>
              </w:r>
            </w:ins>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ins w:id="144" w:author="Jaehoon Chung (LGE)" w:date="2020-11-02T14:48:00Z"/>
                <w:rFonts w:ascii="Times New Roman" w:hAnsi="Times New Roman" w:cs="Times New Roman"/>
                <w:sz w:val="18"/>
                <w:szCs w:val="18"/>
              </w:rPr>
            </w:pPr>
            <w:ins w:id="145" w:author="Jaehoon Chung (LGE)" w:date="2020-11-02T14:49:00Z">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w:t>
              </w:r>
            </w:ins>
            <w:ins w:id="146" w:author="Jaehoon Chung (LGE)" w:date="2020-11-02T14:51:00Z">
              <w:r>
                <w:rPr>
                  <w:rFonts w:ascii="Times New Roman" w:eastAsiaTheme="minorEastAsia" w:hAnsi="Times New Roman" w:cs="Times New Roman"/>
                  <w:sz w:val="18"/>
                  <w:szCs w:val="18"/>
                  <w:lang w:eastAsia="ko-KR"/>
                </w:rPr>
                <w:t xml:space="preserve">that the current UE-specific DCI with UL/DL scheduling </w:t>
              </w:r>
            </w:ins>
            <w:ins w:id="147" w:author="Jaehoon Chung (LGE)" w:date="2020-11-02T14:52:00Z">
              <w:r>
                <w:rPr>
                  <w:rFonts w:ascii="Times New Roman" w:eastAsiaTheme="minorEastAsia" w:hAnsi="Times New Roman" w:cs="Times New Roman"/>
                  <w:sz w:val="18"/>
                  <w:szCs w:val="18"/>
                  <w:lang w:eastAsia="ko-KR"/>
                </w:rPr>
                <w:t xml:space="preserve">can </w:t>
              </w:r>
            </w:ins>
            <w:ins w:id="148" w:author="Jaehoon Chung (LGE)" w:date="2020-11-02T14:53:00Z">
              <w:r>
                <w:rPr>
                  <w:rFonts w:ascii="Times New Roman" w:eastAsiaTheme="minorEastAsia" w:hAnsi="Times New Roman" w:cs="Times New Roman"/>
                  <w:sz w:val="18"/>
                  <w:szCs w:val="18"/>
                  <w:lang w:eastAsia="ko-KR"/>
                </w:rPr>
                <w:t xml:space="preserve">highly </w:t>
              </w:r>
            </w:ins>
            <w:ins w:id="149" w:author="Jaehoon Chung (LGE)" w:date="2020-11-02T14:52:00Z">
              <w:r>
                <w:rPr>
                  <w:rFonts w:ascii="Times New Roman" w:eastAsiaTheme="minorEastAsia" w:hAnsi="Times New Roman" w:cs="Times New Roman"/>
                  <w:sz w:val="18"/>
                  <w:szCs w:val="18"/>
                  <w:lang w:eastAsia="ko-KR"/>
                </w:rPr>
                <w:t xml:space="preserve">be prioritized. </w:t>
              </w:r>
            </w:ins>
            <w:ins w:id="150" w:author="Jaehoon Chung (LGE)" w:date="2020-11-02T14:49:00Z">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ins>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7777777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8E0B13" w:rsidRDefault="00B061C8" w:rsidP="00B061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15BE0EA4" w14:textId="77777777" w:rsidR="00B061C8" w:rsidRDefault="00B061C8" w:rsidP="00B061C8">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w:t>
            </w:r>
            <w:ins w:id="151" w:author="Yushu Zhang" w:date="2020-11-02T13:36:00Z">
              <w:r>
                <w:rPr>
                  <w:rFonts w:ascii="Times New Roman" w:hAnsi="Times New Roman" w:cs="Times New Roman"/>
                  <w:sz w:val="20"/>
                  <w:szCs w:val="20"/>
                  <w:highlight w:val="yellow"/>
                </w:rPr>
                <w:t>by re</w:t>
              </w:r>
            </w:ins>
            <w:r w:rsidRPr="00E60A41">
              <w:rPr>
                <w:rFonts w:ascii="Times New Roman" w:hAnsi="Times New Roman" w:cs="Times New Roman"/>
                <w:sz w:val="20"/>
                <w:szCs w:val="20"/>
                <w:highlight w:val="yellow"/>
              </w:rPr>
              <w:t xml:space="preserve">using </w:t>
            </w:r>
            <w:del w:id="152" w:author="Yushu Zhang" w:date="2020-11-02T13:37:00Z">
              <w:r w:rsidRPr="00E60A41" w:rsidDel="00626239">
                <w:rPr>
                  <w:rFonts w:ascii="Times New Roman" w:hAnsi="Times New Roman" w:cs="Times New Roman"/>
                  <w:sz w:val="20"/>
                  <w:szCs w:val="20"/>
                  <w:highlight w:val="yellow"/>
                </w:rPr>
                <w:delText xml:space="preserve">UE-specific (unicast) </w:delText>
              </w:r>
            </w:del>
            <w:r w:rsidRPr="00E60A41">
              <w:rPr>
                <w:rFonts w:ascii="Times New Roman" w:hAnsi="Times New Roman" w:cs="Times New Roman"/>
                <w:sz w:val="20"/>
                <w:szCs w:val="20"/>
                <w:highlight w:val="yellow"/>
              </w:rPr>
              <w:t>DCI format</w:t>
            </w:r>
            <w:r>
              <w:rPr>
                <w:rFonts w:ascii="Times New Roman" w:hAnsi="Times New Roman" w:cs="Times New Roman"/>
                <w:sz w:val="20"/>
                <w:szCs w:val="20"/>
                <w:highlight w:val="yellow"/>
              </w:rPr>
              <w:t xml:space="preserve"> </w:t>
            </w:r>
            <w:ins w:id="153" w:author="Yushu Zhang" w:date="2020-11-02T13:37:00Z">
              <w:r>
                <w:rPr>
                  <w:rFonts w:ascii="Times New Roman" w:hAnsi="Times New Roman" w:cs="Times New Roman"/>
                  <w:sz w:val="20"/>
                  <w:szCs w:val="20"/>
                  <w:highlight w:val="yellow"/>
                </w:rPr>
                <w:t xml:space="preserve">1_1 and 1_2 </w:t>
              </w:r>
            </w:ins>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3744649F" w14:textId="77777777" w:rsidR="00B061C8" w:rsidRDefault="00B061C8" w:rsidP="00B061C8">
            <w:pPr>
              <w:pStyle w:val="a3"/>
              <w:numPr>
                <w:ilvl w:val="1"/>
                <w:numId w:val="17"/>
              </w:numPr>
              <w:snapToGrid w:val="0"/>
              <w:spacing w:after="0" w:line="240" w:lineRule="auto"/>
              <w:contextualSpacing w:val="0"/>
              <w:jc w:val="both"/>
              <w:rPr>
                <w:ins w:id="154" w:author="Yushu Zhang" w:date="2020-11-02T13:37: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55D506B2" w14:textId="77777777" w:rsidR="00B061C8" w:rsidRPr="00E60A41" w:rsidRDefault="00B061C8">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Change w:id="155" w:author="Yushu Zhang" w:date="2020-11-02T13:37:00Z">
                <w:pPr>
                  <w:pStyle w:val="a3"/>
                  <w:numPr>
                    <w:ilvl w:val="1"/>
                    <w:numId w:val="17"/>
                  </w:numPr>
                  <w:snapToGrid w:val="0"/>
                  <w:spacing w:after="0" w:line="240" w:lineRule="auto"/>
                  <w:ind w:left="1440" w:hanging="360"/>
                  <w:contextualSpacing w:val="0"/>
                  <w:jc w:val="both"/>
                </w:pPr>
              </w:pPrChange>
            </w:pPr>
            <w:ins w:id="156" w:author="Yushu Zhang" w:date="2020-11-02T13:37:00Z">
              <w:r>
                <w:rPr>
                  <w:rFonts w:ascii="Times New Roman" w:hAnsi="Times New Roman" w:cs="Times New Roman"/>
                  <w:sz w:val="20"/>
                  <w:szCs w:val="20"/>
                  <w:highlight w:val="yellow"/>
                </w:rPr>
                <w:t>FFS: whether additional spec impact is needed</w:t>
              </w:r>
            </w:ins>
          </w:p>
          <w:p w14:paraId="686EB9D2" w14:textId="77777777" w:rsidR="00B061C8" w:rsidRPr="00EA5EA2" w:rsidRDefault="00B061C8" w:rsidP="00B061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A5EA2">
              <w:rPr>
                <w:rFonts w:ascii="Times New Roman" w:hAnsi="Times New Roman" w:cs="Times New Roman" w:hint="eastAsia"/>
                <w:sz w:val="20"/>
                <w:szCs w:val="20"/>
                <w:highlight w:val="yellow"/>
                <w:lang w:eastAsia="zh-CN"/>
              </w:rPr>
              <w:t>T</w:t>
            </w:r>
            <w:r w:rsidRPr="00EA5EA2">
              <w:rPr>
                <w:rFonts w:ascii="Times New Roman" w:hAnsi="Times New Roman" w:cs="Times New Roman"/>
                <w:sz w:val="20"/>
                <w:szCs w:val="20"/>
                <w:highlight w:val="yellow"/>
                <w:lang w:eastAsia="zh-CN"/>
              </w:rPr>
              <w:t xml:space="preserve">he applicable channels of the indicated </w:t>
            </w:r>
            <w:r w:rsidRPr="00EA5EA2">
              <w:rPr>
                <w:rFonts w:ascii="Times New Roman" w:hAnsi="Times New Roman" w:cs="Times New Roman" w:hint="eastAsia"/>
                <w:sz w:val="20"/>
                <w:szCs w:val="20"/>
                <w:highlight w:val="yellow"/>
                <w:lang w:eastAsia="zh-CN"/>
              </w:rPr>
              <w:t>be</w:t>
            </w:r>
            <w:r w:rsidRPr="00EA5EA2">
              <w:rPr>
                <w:rFonts w:ascii="Times New Roman" w:hAnsi="Times New Roman" w:cs="Times New Roman"/>
                <w:sz w:val="20"/>
                <w:szCs w:val="20"/>
                <w:highlight w:val="yellow"/>
                <w:lang w:eastAsia="zh-CN"/>
              </w:rPr>
              <w:t>am(s) include those other than described in proposal 3.2 aspect IV (pending</w:t>
            </w:r>
            <w:r>
              <w:rPr>
                <w:rFonts w:ascii="Times New Roman" w:hAnsi="Times New Roman" w:cs="Times New Roman"/>
                <w:sz w:val="20"/>
                <w:szCs w:val="20"/>
                <w:highlight w:val="yellow"/>
                <w:lang w:eastAsia="zh-CN"/>
              </w:rPr>
              <w:t xml:space="preserve"> aspects</w:t>
            </w:r>
            <w:r w:rsidRPr="00EA5EA2">
              <w:rPr>
                <w:rFonts w:ascii="Times New Roman" w:hAnsi="Times New Roman" w:cs="Times New Roman"/>
                <w:sz w:val="20"/>
                <w:szCs w:val="20"/>
                <w:highlight w:val="yellow"/>
                <w:lang w:eastAsia="zh-CN"/>
              </w:rPr>
              <w:t>)</w:t>
            </w:r>
          </w:p>
          <w:p w14:paraId="7ADBA15A" w14:textId="77777777" w:rsidR="00B061C8" w:rsidRPr="00E60A41" w:rsidRDefault="00B061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Change w:id="157" w:author="Yushu Zhang" w:date="2020-11-02T13:38:00Z">
                <w:pPr>
                  <w:pStyle w:val="a3"/>
                  <w:numPr>
                    <w:numId w:val="17"/>
                  </w:numPr>
                  <w:snapToGrid w:val="0"/>
                  <w:spacing w:after="0" w:line="240" w:lineRule="auto"/>
                  <w:ind w:hanging="360"/>
                  <w:contextualSpacing w:val="0"/>
                  <w:jc w:val="both"/>
                </w:pPr>
              </w:pPrChange>
            </w:pPr>
            <w:ins w:id="158" w:author="Yushu Zhang" w:date="2020-11-02T13:37:00Z">
              <w:r>
                <w:rPr>
                  <w:rFonts w:ascii="Times New Roman" w:hAnsi="Times New Roman" w:cs="Times New Roman"/>
                  <w:sz w:val="20"/>
                  <w:szCs w:val="20"/>
                  <w:highlight w:val="yellow"/>
                </w:rPr>
                <w:t>Support MAC CE to configure the indication of the TCI codepoint in DC</w:t>
              </w:r>
            </w:ins>
            <w:ins w:id="159" w:author="Yushu Zhang" w:date="2020-11-02T13:38:00Z">
              <w:r>
                <w:rPr>
                  <w:rFonts w:ascii="Times New Roman" w:hAnsi="Times New Roman" w:cs="Times New Roman"/>
                  <w:sz w:val="20"/>
                  <w:szCs w:val="20"/>
                  <w:highlight w:val="yellow"/>
                </w:rPr>
                <w:t>I</w:t>
              </w:r>
            </w:ins>
            <w:del w:id="160" w:author="Yushu Zhang" w:date="2020-11-02T13:38:00Z">
              <w:r w:rsidRPr="00E60A41" w:rsidDel="00494A02">
                <w:rPr>
                  <w:rFonts w:ascii="Times New Roman" w:hAnsi="Times New Roman" w:cs="Times New Roman"/>
                  <w:sz w:val="20"/>
                  <w:szCs w:val="20"/>
                  <w:highlight w:val="yellow"/>
                </w:rPr>
                <w:delText>Support activation of one or more TCI states via MAC CE analogous to Rel.15/16:</w:delText>
              </w:r>
            </w:del>
          </w:p>
          <w:p w14:paraId="56C9E165" w14:textId="77777777" w:rsidR="00B061C8" w:rsidRPr="00494A02" w:rsidRDefault="00B061C8" w:rsidP="00B061C8">
            <w:pPr>
              <w:pStyle w:val="a3"/>
              <w:numPr>
                <w:ilvl w:val="2"/>
                <w:numId w:val="17"/>
              </w:numPr>
              <w:snapToGrid w:val="0"/>
              <w:spacing w:after="0" w:line="240" w:lineRule="auto"/>
              <w:contextualSpacing w:val="0"/>
              <w:jc w:val="both"/>
              <w:rPr>
                <w:ins w:id="161" w:author="Yushu Zhang" w:date="2020-11-02T13:40:00Z"/>
                <w:rFonts w:ascii="Times New Roman" w:hAnsi="Times New Roman" w:cs="Times New Roman"/>
                <w:szCs w:val="20"/>
                <w:highlight w:val="yellow"/>
                <w:rPrChange w:id="162" w:author="Yushu Zhang" w:date="2020-11-02T13:40:00Z">
                  <w:rPr>
                    <w:ins w:id="163" w:author="Yushu Zhang" w:date="2020-11-02T13:40:00Z"/>
                    <w:rFonts w:ascii="Times New Roman" w:hAnsi="Times New Roman" w:cs="Times New Roman"/>
                    <w:sz w:val="20"/>
                    <w:szCs w:val="18"/>
                    <w:highlight w:val="yellow"/>
                  </w:rPr>
                </w:rPrChange>
              </w:rPr>
            </w:pPr>
            <w:r w:rsidRPr="00E60A41">
              <w:rPr>
                <w:rFonts w:ascii="Times New Roman" w:hAnsi="Times New Roman" w:cs="Times New Roman"/>
                <w:sz w:val="20"/>
                <w:szCs w:val="18"/>
                <w:highlight w:val="yellow"/>
              </w:rPr>
              <w:t xml:space="preserve">Note: If only one TCI </w:t>
            </w:r>
            <w:del w:id="164" w:author="Yushu Zhang" w:date="2020-11-02T13:38:00Z">
              <w:r w:rsidRPr="00E60A41" w:rsidDel="00494A02">
                <w:rPr>
                  <w:rFonts w:ascii="Times New Roman" w:hAnsi="Times New Roman" w:cs="Times New Roman"/>
                  <w:sz w:val="20"/>
                  <w:szCs w:val="18"/>
                  <w:highlight w:val="yellow"/>
                </w:rPr>
                <w:delText>state is activated</w:delText>
              </w:r>
            </w:del>
            <w:ins w:id="165" w:author="Yushu Zhang" w:date="2020-11-02T13:38:00Z">
              <w:r>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p>
          <w:p w14:paraId="19D8C885" w14:textId="77777777" w:rsidR="00B061C8" w:rsidRPr="00494A02" w:rsidRDefault="00B061C8" w:rsidP="00B061C8">
            <w:pPr>
              <w:pStyle w:val="a3"/>
              <w:numPr>
                <w:ilvl w:val="2"/>
                <w:numId w:val="17"/>
              </w:numPr>
              <w:snapToGrid w:val="0"/>
              <w:spacing w:after="0" w:line="240" w:lineRule="auto"/>
              <w:contextualSpacing w:val="0"/>
              <w:jc w:val="both"/>
              <w:rPr>
                <w:ins w:id="166" w:author="Yushu Zhang" w:date="2020-11-02T13:38:00Z"/>
                <w:rFonts w:ascii="Times New Roman" w:hAnsi="Times New Roman" w:cs="Times New Roman"/>
                <w:sz w:val="20"/>
                <w:szCs w:val="20"/>
                <w:highlight w:val="yellow"/>
              </w:rPr>
            </w:pPr>
            <w:ins w:id="167" w:author="Yushu Zhang" w:date="2020-11-02T13:40:00Z">
              <w:r w:rsidRPr="00494A02">
                <w:rPr>
                  <w:rFonts w:ascii="Times New Roman" w:hAnsi="Times New Roman" w:cs="Times New Roman"/>
                  <w:sz w:val="20"/>
                  <w:szCs w:val="20"/>
                  <w:highlight w:val="yellow"/>
                  <w:rPrChange w:id="168" w:author="Yushu Zhang" w:date="2020-11-02T13:40:00Z">
                    <w:rPr>
                      <w:rFonts w:ascii="Times New Roman" w:hAnsi="Times New Roman" w:cs="Times New Roman"/>
                      <w:szCs w:val="18"/>
                      <w:highlight w:val="yellow"/>
                    </w:rPr>
                  </w:rPrChange>
                </w:rPr>
                <w:t>The content for the MAC CE is determined based on the outcome of issue #1</w:t>
              </w:r>
            </w:ins>
          </w:p>
          <w:p w14:paraId="2C914E37" w14:textId="77777777" w:rsidR="00B061C8" w:rsidRPr="00494A02" w:rsidRDefault="00B061C8" w:rsidP="00B061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Change w:id="169" w:author="Yushu Zhang" w:date="2020-11-02T13:39:00Z">
                  <w:rPr>
                    <w:rFonts w:ascii="Times New Roman" w:hAnsi="Times New Roman" w:cs="Times New Roman"/>
                    <w:szCs w:val="20"/>
                    <w:highlight w:val="yellow"/>
                  </w:rPr>
                </w:rPrChange>
              </w:rPr>
            </w:pPr>
            <w:ins w:id="170" w:author="Yushu Zhang" w:date="2020-11-02T13:38:00Z">
              <w:r w:rsidRPr="00494A02">
                <w:rPr>
                  <w:rFonts w:ascii="Times New Roman" w:hAnsi="Times New Roman" w:cs="Times New Roman"/>
                  <w:sz w:val="20"/>
                  <w:szCs w:val="20"/>
                  <w:highlight w:val="yellow"/>
                  <w:rPrChange w:id="171" w:author="Yushu Zhang" w:date="2020-11-02T13:39:00Z">
                    <w:rPr>
                      <w:rFonts w:ascii="Times New Roman" w:hAnsi="Times New Roman" w:cs="Times New Roman"/>
                      <w:szCs w:val="20"/>
                      <w:highlight w:val="yellow"/>
                    </w:rPr>
                  </w:rPrChange>
                </w:rPr>
                <w:t>Support UE to report the</w:t>
              </w:r>
            </w:ins>
            <w:r w:rsidRPr="00494A02">
              <w:rPr>
                <w:rFonts w:ascii="Times New Roman" w:hAnsi="Times New Roman" w:cs="Times New Roman"/>
                <w:sz w:val="20"/>
                <w:szCs w:val="20"/>
                <w:highlight w:val="yellow"/>
                <w:rPrChange w:id="172" w:author="Yushu Zhang" w:date="2020-11-02T13:39:00Z">
                  <w:rPr>
                    <w:rFonts w:ascii="Times New Roman" w:hAnsi="Times New Roman" w:cs="Times New Roman"/>
                    <w:szCs w:val="20"/>
                    <w:highlight w:val="yellow"/>
                  </w:rPr>
                </w:rPrChange>
              </w:rPr>
              <w:t xml:space="preserve"> </w:t>
            </w:r>
            <w:ins w:id="173" w:author="Yushu Zhang" w:date="2020-11-02T13:39:00Z">
              <w:r>
                <w:rPr>
                  <w:rFonts w:ascii="Times New Roman" w:hAnsi="Times New Roman" w:cs="Times New Roman"/>
                  <w:sz w:val="20"/>
                  <w:szCs w:val="20"/>
                  <w:highlight w:val="yellow"/>
                </w:rPr>
                <w:t>delay for the DCI as a UE capability, where the candidate value should include at least {2ms, 3ms}</w:t>
              </w:r>
            </w:ins>
          </w:p>
          <w:p w14:paraId="5D725AC9" w14:textId="77777777" w:rsidR="00B061C8" w:rsidRDefault="00B061C8" w:rsidP="00B061C8">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0711C3D0" w14:textId="77777777" w:rsidR="00B061C8" w:rsidRPr="00702789" w:rsidRDefault="00B061C8" w:rsidP="00B061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ins w:id="174" w:author="Eko Onggosanusi" w:date="2020-11-01T19:52:00Z">
              <w:r>
                <w:rPr>
                  <w:rFonts w:ascii="Times New Roman" w:hAnsi="Times New Roman" w:cs="Times New Roman"/>
                  <w:sz w:val="20"/>
                  <w:szCs w:val="20"/>
                  <w:highlight w:val="yellow"/>
                </w:rPr>
                <w:t xml:space="preserve">update </w:t>
              </w:r>
            </w:ins>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del w:id="175" w:author="Eko Onggosanusi" w:date="2020-11-01T19:53:00Z">
              <w:r w:rsidRPr="00E60A41" w:rsidDel="00CC16AC">
                <w:rPr>
                  <w:rFonts w:ascii="Times New Roman" w:hAnsi="Times New Roman" w:cs="Times New Roman"/>
                  <w:sz w:val="20"/>
                  <w:szCs w:val="20"/>
                  <w:highlight w:val="yellow"/>
                </w:rPr>
                <w:delText>common TCI state</w:delText>
              </w:r>
              <w:r w:rsidDel="00CC16AC">
                <w:rPr>
                  <w:rFonts w:ascii="Times New Roman" w:hAnsi="Times New Roman" w:cs="Times New Roman"/>
                  <w:sz w:val="20"/>
                  <w:szCs w:val="20"/>
                  <w:highlight w:val="yellow"/>
                </w:rPr>
                <w:delText>(</w:delText>
              </w:r>
              <w:r w:rsidRPr="00E60A41" w:rsidDel="00CC16AC">
                <w:rPr>
                  <w:rFonts w:ascii="Times New Roman" w:hAnsi="Times New Roman" w:cs="Times New Roman"/>
                  <w:sz w:val="20"/>
                  <w:szCs w:val="20"/>
                  <w:highlight w:val="yellow"/>
                </w:rPr>
                <w:delText>s</w:delText>
              </w:r>
              <w:r w:rsidDel="00CC16AC">
                <w:rPr>
                  <w:rFonts w:ascii="Times New Roman" w:hAnsi="Times New Roman" w:cs="Times New Roman"/>
                  <w:sz w:val="20"/>
                  <w:szCs w:val="20"/>
                  <w:highlight w:val="yellow"/>
                </w:rPr>
                <w:delText xml:space="preserve">) </w:delText>
              </w:r>
            </w:del>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4F91C087" w14:textId="77777777" w:rsidR="00B061C8" w:rsidRDefault="00B061C8" w:rsidP="00B061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del w:id="176" w:author="Eko Onggosanusi" w:date="2020-11-01T19:48:00Z">
              <w:r w:rsidRPr="00730C91" w:rsidDel="006847AF">
                <w:rPr>
                  <w:rFonts w:ascii="Times New Roman" w:eastAsia="DengXian" w:hAnsi="Times New Roman" w:cs="Times New Roman"/>
                  <w:sz w:val="20"/>
                  <w:szCs w:val="20"/>
                  <w:highlight w:val="yellow"/>
                  <w:lang w:eastAsia="zh-CN"/>
                </w:rPr>
                <w:delText xml:space="preserve">and </w:delText>
              </w:r>
            </w:del>
            <w:ins w:id="177" w:author="Eko Onggosanusi" w:date="2020-11-01T19:48:00Z">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w:t>
              </w:r>
            </w:ins>
            <w:r w:rsidRPr="00730C91">
              <w:rPr>
                <w:rFonts w:ascii="Times New Roman" w:eastAsia="DengXian" w:hAnsi="Times New Roman" w:cs="Times New Roman"/>
                <w:sz w:val="20"/>
                <w:szCs w:val="20"/>
                <w:highlight w:val="yellow"/>
                <w:lang w:eastAsia="zh-CN"/>
              </w:rPr>
              <w:t>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ins w:id="178" w:author="Eko Onggosanusi" w:date="2020-11-01T19:48:00Z">
              <w:r>
                <w:rPr>
                  <w:rFonts w:ascii="Times New Roman" w:eastAsia="DengXian" w:hAnsi="Times New Roman" w:cs="Times New Roman"/>
                  <w:sz w:val="20"/>
                  <w:szCs w:val="20"/>
                  <w:highlight w:val="yellow"/>
                  <w:lang w:eastAsia="zh-CN"/>
                </w:rPr>
                <w:t>J</w:t>
              </w:r>
            </w:ins>
            <w:del w:id="179" w:author="Eko Onggosanusi" w:date="2020-11-01T19:48:00Z">
              <w:r w:rsidRPr="00730C91" w:rsidDel="00D32C05">
                <w:rPr>
                  <w:rFonts w:ascii="Times New Roman" w:eastAsia="DengXian" w:hAnsi="Times New Roman" w:cs="Times New Roman"/>
                  <w:sz w:val="20"/>
                  <w:szCs w:val="20"/>
                  <w:highlight w:val="yellow"/>
                  <w:lang w:eastAsia="zh-CN"/>
                </w:rPr>
                <w:delText>j</w:delText>
              </w:r>
            </w:del>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w:t>
            </w:r>
            <w:del w:id="180" w:author="Eko Onggosanusi" w:date="2020-11-01T19:50:00Z">
              <w:r w:rsidRPr="00730C91" w:rsidDel="00195064">
                <w:rPr>
                  <w:rFonts w:ascii="Times New Roman" w:eastAsia="DengXian" w:hAnsi="Times New Roman" w:cs="Times New Roman"/>
                  <w:sz w:val="20"/>
                  <w:szCs w:val="20"/>
                  <w:highlight w:val="yellow"/>
                  <w:lang w:eastAsia="zh-CN"/>
                </w:rPr>
                <w:delText xml:space="preserve">update </w:delText>
              </w:r>
            </w:del>
            <w:r w:rsidRPr="00730C91">
              <w:rPr>
                <w:rFonts w:ascii="Times New Roman" w:eastAsia="DengXian" w:hAnsi="Times New Roman" w:cs="Times New Roman"/>
                <w:sz w:val="20"/>
                <w:szCs w:val="20"/>
                <w:highlight w:val="yellow"/>
                <w:lang w:eastAsia="zh-CN"/>
              </w:rPr>
              <w:t>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2593DD33" w14:textId="77777777" w:rsidR="00B061C8" w:rsidRPr="008E0B13" w:rsidRDefault="00B061C8" w:rsidP="00B061C8">
            <w:pPr>
              <w:snapToGrid w:val="0"/>
              <w:jc w:val="both"/>
              <w:rPr>
                <w:rFonts w:ascii="Times New Roman" w:hAnsi="Times New Roman" w:cs="Times New Roman"/>
                <w:sz w:val="20"/>
                <w:szCs w:val="20"/>
                <w:highlight w:val="yellow"/>
              </w:rPr>
            </w:pPr>
          </w:p>
          <w:p w14:paraId="3499C56B" w14:textId="77777777" w:rsidR="00B061C8" w:rsidRPr="008E0B13" w:rsidDel="00494A02" w:rsidRDefault="00B061C8">
            <w:pPr>
              <w:snapToGrid w:val="0"/>
              <w:jc w:val="both"/>
              <w:rPr>
                <w:del w:id="181" w:author="Yushu Zhang" w:date="2020-11-02T13:42:00Z"/>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3.2</w:t>
            </w:r>
            <w:r w:rsidRPr="008E0B13">
              <w:rPr>
                <w:rFonts w:ascii="Times New Roman" w:hAnsi="Times New Roman" w:cs="Times New Roman"/>
                <w:sz w:val="20"/>
                <w:szCs w:val="20"/>
                <w:highlight w:val="yellow"/>
              </w:rPr>
              <w:t xml:space="preserve">: </w:t>
            </w:r>
            <w:del w:id="182" w:author="Yushu Zhang" w:date="2020-11-02T13:42:00Z">
              <w:r w:rsidRPr="008E0B13" w:rsidDel="00494A02">
                <w:rPr>
                  <w:rFonts w:ascii="Times New Roman" w:hAnsi="Times New Roman" w:cs="Times New Roman"/>
                  <w:sz w:val="20"/>
                  <w:szCs w:val="20"/>
                  <w:highlight w:val="yellow"/>
                </w:rPr>
                <w:delText xml:space="preserve">In RAN1#103-e, further discuss and identify alternatives for the following </w:delText>
              </w:r>
              <w:r w:rsidDel="00494A02">
                <w:rPr>
                  <w:rFonts w:ascii="Times New Roman" w:hAnsi="Times New Roman" w:cs="Times New Roman"/>
                  <w:sz w:val="20"/>
                  <w:szCs w:val="20"/>
                  <w:highlight w:val="yellow"/>
                </w:rPr>
                <w:delText xml:space="preserve">pending (FFS) </w:delText>
              </w:r>
              <w:r w:rsidRPr="008E0B13" w:rsidDel="00494A02">
                <w:rPr>
                  <w:rFonts w:ascii="Times New Roman" w:hAnsi="Times New Roman" w:cs="Times New Roman"/>
                  <w:sz w:val="20"/>
                  <w:szCs w:val="20"/>
                  <w:highlight w:val="yellow"/>
                </w:rPr>
                <w:delText xml:space="preserve">design aspects of common </w:delText>
              </w:r>
            </w:del>
            <w:ins w:id="183" w:author="Eko Onggosanusi" w:date="2020-11-01T20:19:00Z">
              <w:del w:id="184" w:author="Yushu Zhang" w:date="2020-11-02T13:42:00Z">
                <w:r w:rsidDel="00494A02">
                  <w:rPr>
                    <w:rFonts w:ascii="Times New Roman" w:hAnsi="Times New Roman" w:cs="Times New Roman"/>
                    <w:sz w:val="20"/>
                    <w:szCs w:val="20"/>
                    <w:highlight w:val="yellow"/>
                  </w:rPr>
                  <w:delText>joint</w:delText>
                </w:r>
                <w:r w:rsidRPr="008E0B13" w:rsidDel="00494A02">
                  <w:rPr>
                    <w:rFonts w:ascii="Times New Roman" w:hAnsi="Times New Roman" w:cs="Times New Roman"/>
                    <w:sz w:val="20"/>
                    <w:szCs w:val="20"/>
                    <w:highlight w:val="yellow"/>
                  </w:rPr>
                  <w:delText xml:space="preserve"> </w:delText>
                </w:r>
              </w:del>
            </w:ins>
            <w:del w:id="185" w:author="Yushu Zhang" w:date="2020-11-02T13:42:00Z">
              <w:r w:rsidRPr="008E0B13" w:rsidDel="00494A02">
                <w:rPr>
                  <w:rFonts w:ascii="Times New Roman" w:hAnsi="Times New Roman" w:cs="Times New Roman"/>
                  <w:sz w:val="20"/>
                  <w:szCs w:val="20"/>
                  <w:highlight w:val="yellow"/>
                </w:rPr>
                <w:delText xml:space="preserve">TCI state update, to be down selected </w:delText>
              </w:r>
              <w:r w:rsidRPr="008E0B13" w:rsidDel="00494A02">
                <w:rPr>
                  <w:rFonts w:ascii="Times New Roman" w:hAnsi="Times New Roman" w:cs="Times New Roman"/>
                  <w:i/>
                  <w:sz w:val="20"/>
                  <w:szCs w:val="20"/>
                  <w:highlight w:val="yellow"/>
                </w:rPr>
                <w:delText>by</w:delText>
              </w:r>
              <w:r w:rsidRPr="008E0B13" w:rsidDel="00494A02">
                <w:rPr>
                  <w:rFonts w:ascii="Times New Roman" w:hAnsi="Times New Roman" w:cs="Times New Roman"/>
                  <w:sz w:val="20"/>
                  <w:szCs w:val="20"/>
                  <w:highlight w:val="yellow"/>
                </w:rPr>
                <w:delText xml:space="preserve"> RAN1#104-e:</w:delText>
              </w:r>
            </w:del>
          </w:p>
          <w:p w14:paraId="0A377630" w14:textId="77777777" w:rsidR="00B061C8" w:rsidRPr="008E0B13" w:rsidDel="00494A02" w:rsidRDefault="00B061C8">
            <w:pPr>
              <w:snapToGrid w:val="0"/>
              <w:jc w:val="both"/>
              <w:rPr>
                <w:del w:id="186" w:author="Yushu Zhang" w:date="2020-11-02T13:42:00Z"/>
                <w:rFonts w:ascii="Times New Roman" w:hAnsi="Times New Roman" w:cs="Times New Roman"/>
                <w:sz w:val="20"/>
                <w:szCs w:val="20"/>
                <w:highlight w:val="yellow"/>
              </w:rPr>
              <w:pPrChange w:id="187" w:author="Yushu Zhang" w:date="2020-11-02T13:42:00Z">
                <w:pPr>
                  <w:pStyle w:val="a3"/>
                  <w:numPr>
                    <w:numId w:val="18"/>
                  </w:numPr>
                  <w:snapToGrid w:val="0"/>
                  <w:spacing w:after="0" w:line="240" w:lineRule="auto"/>
                  <w:ind w:hanging="360"/>
                  <w:contextualSpacing w:val="0"/>
                  <w:jc w:val="both"/>
                </w:pPr>
              </w:pPrChange>
            </w:pPr>
            <w:del w:id="188" w:author="Yushu Zhang" w:date="2020-11-02T13:42:00Z">
              <w:r w:rsidRPr="008E0B13" w:rsidDel="00494A02">
                <w:rPr>
                  <w:rFonts w:ascii="Times New Roman" w:hAnsi="Times New Roman" w:cs="Times New Roman"/>
                  <w:sz w:val="20"/>
                  <w:szCs w:val="20"/>
                  <w:highlight w:val="yellow"/>
                </w:rPr>
                <w:delText xml:space="preserve">Aspect I: </w:delText>
              </w:r>
              <w:r w:rsidDel="00494A02">
                <w:rPr>
                  <w:rFonts w:ascii="Times New Roman" w:hAnsi="Times New Roman" w:cs="Times New Roman"/>
                  <w:sz w:val="20"/>
                  <w:szCs w:val="20"/>
                  <w:highlight w:val="yellow"/>
                </w:rPr>
                <w:delText xml:space="preserve">Selected </w:delText>
              </w:r>
              <w:r w:rsidRPr="008E0B13" w:rsidDel="00494A02">
                <w:rPr>
                  <w:rFonts w:ascii="Times New Roman" w:hAnsi="Times New Roman" w:cs="Times New Roman"/>
                  <w:sz w:val="20"/>
                  <w:szCs w:val="20"/>
                  <w:highlight w:val="yellow"/>
                </w:rPr>
                <w:delText>UE-specific DCI format</w:delText>
              </w:r>
              <w:r w:rsidDel="00494A02">
                <w:rPr>
                  <w:rFonts w:ascii="Times New Roman" w:hAnsi="Times New Roman" w:cs="Times New Roman"/>
                  <w:sz w:val="20"/>
                  <w:szCs w:val="20"/>
                  <w:highlight w:val="yellow"/>
                </w:rPr>
                <w:delText>(s)</w:delText>
              </w:r>
              <w:r w:rsidRPr="008E0B13" w:rsidDel="00494A02">
                <w:rPr>
                  <w:rFonts w:ascii="Times New Roman" w:hAnsi="Times New Roman" w:cs="Times New Roman"/>
                  <w:sz w:val="20"/>
                  <w:szCs w:val="20"/>
                  <w:highlight w:val="yellow"/>
                </w:rPr>
                <w:delText xml:space="preserve"> and its associated </w:delText>
              </w:r>
              <w:r w:rsidDel="00494A02">
                <w:rPr>
                  <w:rFonts w:ascii="Times New Roman" w:hAnsi="Times New Roman" w:cs="Times New Roman"/>
                  <w:sz w:val="20"/>
                  <w:szCs w:val="20"/>
                  <w:highlight w:val="yellow"/>
                </w:rPr>
                <w:delText>exact acknowledgment</w:delText>
              </w:r>
              <w:r w:rsidRPr="008E0B13" w:rsidDel="00494A02">
                <w:rPr>
                  <w:rFonts w:ascii="Times New Roman" w:hAnsi="Times New Roman" w:cs="Times New Roman"/>
                  <w:sz w:val="20"/>
                  <w:szCs w:val="20"/>
                  <w:highlight w:val="yellow"/>
                </w:rPr>
                <w:delText xml:space="preserve"> mechanism</w:delText>
              </w:r>
            </w:del>
            <w:ins w:id="189" w:author="Eko Onggosanusi" w:date="2020-11-01T20:20:00Z">
              <w:del w:id="190" w:author="Yushu Zhang" w:date="2020-11-02T13:42:00Z">
                <w:r w:rsidDel="00494A02">
                  <w:rPr>
                    <w:rFonts w:ascii="Times New Roman" w:hAnsi="Times New Roman" w:cs="Times New Roman"/>
                    <w:sz w:val="20"/>
                    <w:szCs w:val="20"/>
                    <w:highlight w:val="yellow"/>
                  </w:rPr>
                  <w:delText>(s)</w:delText>
                </w:r>
              </w:del>
            </w:ins>
          </w:p>
          <w:p w14:paraId="0CBDBA86" w14:textId="77777777" w:rsidR="00B061C8" w:rsidRPr="008E0B13" w:rsidDel="00494A02" w:rsidRDefault="00B061C8">
            <w:pPr>
              <w:snapToGrid w:val="0"/>
              <w:jc w:val="both"/>
              <w:rPr>
                <w:del w:id="191" w:author="Yushu Zhang" w:date="2020-11-02T13:42:00Z"/>
                <w:rFonts w:ascii="Times New Roman" w:hAnsi="Times New Roman" w:cs="Times New Roman"/>
                <w:sz w:val="20"/>
                <w:szCs w:val="20"/>
                <w:highlight w:val="yellow"/>
              </w:rPr>
              <w:pPrChange w:id="192" w:author="Yushu Zhang" w:date="2020-11-02T13:42:00Z">
                <w:pPr>
                  <w:pStyle w:val="a3"/>
                  <w:numPr>
                    <w:numId w:val="18"/>
                  </w:numPr>
                  <w:snapToGrid w:val="0"/>
                  <w:spacing w:after="0" w:line="240" w:lineRule="auto"/>
                  <w:ind w:hanging="360"/>
                  <w:contextualSpacing w:val="0"/>
                  <w:jc w:val="both"/>
                </w:pPr>
              </w:pPrChange>
            </w:pPr>
            <w:del w:id="193" w:author="Yushu Zhang" w:date="2020-11-02T13:42:00Z">
              <w:r w:rsidRPr="008E0B13" w:rsidDel="00494A02">
                <w:rPr>
                  <w:rFonts w:ascii="Times New Roman" w:hAnsi="Times New Roman" w:cs="Times New Roman"/>
                  <w:sz w:val="20"/>
                  <w:szCs w:val="20"/>
                  <w:highlight w:val="yellow"/>
                </w:rPr>
                <w:delText>Aspect II: TCI state activation time</w:delText>
              </w:r>
              <w:r w:rsidDel="00494A02">
                <w:rPr>
                  <w:rFonts w:ascii="Times New Roman" w:hAnsi="Times New Roman" w:cs="Times New Roman"/>
                  <w:sz w:val="20"/>
                  <w:szCs w:val="20"/>
                  <w:highlight w:val="yellow"/>
                </w:rPr>
                <w:delText>/latency</w:delText>
              </w:r>
              <w:r w:rsidRPr="008E0B13" w:rsidDel="00494A02">
                <w:rPr>
                  <w:rFonts w:ascii="Times New Roman" w:hAnsi="Times New Roman" w:cs="Times New Roman"/>
                  <w:sz w:val="18"/>
                  <w:szCs w:val="20"/>
                  <w:highlight w:val="yellow"/>
                </w:rPr>
                <w:delText xml:space="preserve"> </w:delText>
              </w:r>
              <w:r w:rsidDel="00494A02">
                <w:rPr>
                  <w:rFonts w:ascii="Times New Roman" w:hAnsi="Times New Roman" w:cs="Times New Roman"/>
                  <w:sz w:val="18"/>
                  <w:szCs w:val="20"/>
                  <w:highlight w:val="yellow"/>
                </w:rPr>
                <w:delText>(e.g</w:delText>
              </w:r>
              <w:r w:rsidRPr="00572FFB" w:rsidDel="00494A02">
                <w:rPr>
                  <w:rFonts w:ascii="Times New Roman" w:hAnsi="Times New Roman" w:cs="Times New Roman"/>
                  <w:sz w:val="20"/>
                  <w:szCs w:val="20"/>
                  <w:highlight w:val="yellow"/>
                </w:rPr>
                <w:delText xml:space="preserve">. longer than </w:delText>
              </w:r>
              <w:r w:rsidRPr="00572FFB" w:rsidDel="00494A02">
                <w:rPr>
                  <w:rFonts w:ascii="Times New Roman" w:hAnsi="Times New Roman" w:cs="Times New Roman"/>
                  <w:i/>
                  <w:iCs/>
                  <w:sz w:val="20"/>
                  <w:szCs w:val="20"/>
                  <w:highlight w:val="yellow"/>
                </w:rPr>
                <w:delText>timeDurationforQCL</w:delText>
              </w:r>
              <w:r w:rsidRPr="00572FFB" w:rsidDel="00494A02">
                <w:rPr>
                  <w:rFonts w:ascii="Times New Roman" w:hAnsi="Times New Roman" w:cs="Times New Roman"/>
                  <w:sz w:val="20"/>
                  <w:szCs w:val="20"/>
                  <w:highlight w:val="yellow"/>
                </w:rPr>
                <w:delText xml:space="preserve">) </w:delText>
              </w:r>
              <w:r w:rsidRPr="00EC641A" w:rsidDel="00494A02">
                <w:rPr>
                  <w:rFonts w:ascii="Times New Roman" w:hAnsi="Times New Roman" w:cs="Times New Roman"/>
                  <w:sz w:val="20"/>
                  <w:szCs w:val="20"/>
                  <w:highlight w:val="yellow"/>
                </w:rPr>
                <w:delText>including UE capability issue</w:delText>
              </w:r>
            </w:del>
          </w:p>
          <w:p w14:paraId="65A96B2A" w14:textId="77777777" w:rsidR="00B061C8" w:rsidRPr="008E0B13" w:rsidDel="00494A02" w:rsidRDefault="00B061C8">
            <w:pPr>
              <w:snapToGrid w:val="0"/>
              <w:jc w:val="both"/>
              <w:rPr>
                <w:del w:id="194" w:author="Yushu Zhang" w:date="2020-11-02T13:42:00Z"/>
                <w:rFonts w:ascii="Times New Roman" w:hAnsi="Times New Roman" w:cs="Times New Roman"/>
                <w:sz w:val="20"/>
                <w:szCs w:val="20"/>
                <w:highlight w:val="yellow"/>
              </w:rPr>
              <w:pPrChange w:id="195" w:author="Yushu Zhang" w:date="2020-11-02T13:42:00Z">
                <w:pPr>
                  <w:pStyle w:val="a3"/>
                  <w:numPr>
                    <w:numId w:val="18"/>
                  </w:numPr>
                  <w:snapToGrid w:val="0"/>
                  <w:spacing w:after="0" w:line="240" w:lineRule="auto"/>
                  <w:ind w:hanging="360"/>
                  <w:contextualSpacing w:val="0"/>
                  <w:jc w:val="both"/>
                </w:pPr>
              </w:pPrChange>
            </w:pPr>
            <w:del w:id="196" w:author="Yushu Zhang" w:date="2020-11-02T13:42:00Z">
              <w:r w:rsidRPr="008E0B13" w:rsidDel="00494A02">
                <w:rPr>
                  <w:rFonts w:ascii="Times New Roman" w:hAnsi="Times New Roman" w:cs="Times New Roman"/>
                  <w:sz w:val="20"/>
                  <w:szCs w:val="20"/>
                  <w:highlight w:val="yellow"/>
                </w:rPr>
                <w:delText xml:space="preserve">Aspect III: DCI content </w:delText>
              </w:r>
            </w:del>
          </w:p>
          <w:p w14:paraId="2F8104D9" w14:textId="77777777" w:rsidR="00B061C8" w:rsidDel="00494A02" w:rsidRDefault="00B061C8">
            <w:pPr>
              <w:snapToGrid w:val="0"/>
              <w:jc w:val="both"/>
              <w:rPr>
                <w:del w:id="197" w:author="Yushu Zhang" w:date="2020-11-02T13:42:00Z"/>
                <w:rFonts w:ascii="Times New Roman" w:hAnsi="Times New Roman" w:cs="Times New Roman"/>
                <w:sz w:val="20"/>
                <w:szCs w:val="20"/>
                <w:highlight w:val="yellow"/>
              </w:rPr>
              <w:pPrChange w:id="198" w:author="Yushu Zhang" w:date="2020-11-02T13:42:00Z">
                <w:pPr>
                  <w:pStyle w:val="a3"/>
                  <w:numPr>
                    <w:numId w:val="18"/>
                  </w:numPr>
                  <w:snapToGrid w:val="0"/>
                  <w:spacing w:after="0" w:line="240" w:lineRule="auto"/>
                  <w:ind w:hanging="360"/>
                  <w:contextualSpacing w:val="0"/>
                  <w:jc w:val="both"/>
                </w:pPr>
              </w:pPrChange>
            </w:pPr>
            <w:del w:id="199" w:author="Yushu Zhang" w:date="2020-11-02T13:42:00Z">
              <w:r w:rsidRPr="008E0B13" w:rsidDel="00494A02">
                <w:rPr>
                  <w:rFonts w:ascii="Times New Roman" w:hAnsi="Times New Roman" w:cs="Times New Roman"/>
                  <w:sz w:val="20"/>
                  <w:szCs w:val="20"/>
                  <w:highlight w:val="yellow"/>
                </w:rPr>
                <w:delText xml:space="preserve">Aspect IV: TCI state assumption/update </w:delText>
              </w:r>
              <w:r w:rsidDel="00494A02">
                <w:rPr>
                  <w:rFonts w:ascii="Times New Roman" w:hAnsi="Times New Roman" w:cs="Times New Roman"/>
                  <w:sz w:val="20"/>
                  <w:szCs w:val="20"/>
                  <w:highlight w:val="yellow"/>
                </w:rPr>
                <w:delText>for the following cases (to be discussed along with issue 1):</w:delText>
              </w:r>
              <w:r w:rsidRPr="008E0B13" w:rsidDel="00494A02">
                <w:rPr>
                  <w:rFonts w:ascii="Times New Roman" w:hAnsi="Times New Roman" w:cs="Times New Roman"/>
                  <w:sz w:val="20"/>
                  <w:szCs w:val="20"/>
                  <w:highlight w:val="yellow"/>
                </w:rPr>
                <w:delText xml:space="preserve"> </w:delText>
              </w:r>
            </w:del>
          </w:p>
          <w:p w14:paraId="03A3C377" w14:textId="77777777" w:rsidR="00B061C8" w:rsidDel="00494A02" w:rsidRDefault="00B061C8">
            <w:pPr>
              <w:snapToGrid w:val="0"/>
              <w:jc w:val="both"/>
              <w:rPr>
                <w:del w:id="200" w:author="Yushu Zhang" w:date="2020-11-02T13:42:00Z"/>
                <w:rFonts w:ascii="Times New Roman" w:hAnsi="Times New Roman" w:cs="Times New Roman"/>
                <w:sz w:val="20"/>
                <w:szCs w:val="20"/>
                <w:highlight w:val="yellow"/>
              </w:rPr>
              <w:pPrChange w:id="201" w:author="Yushu Zhang" w:date="2020-11-02T13:42:00Z">
                <w:pPr>
                  <w:pStyle w:val="a3"/>
                  <w:numPr>
                    <w:ilvl w:val="1"/>
                    <w:numId w:val="18"/>
                  </w:numPr>
                  <w:snapToGrid w:val="0"/>
                  <w:spacing w:after="0" w:line="240" w:lineRule="auto"/>
                  <w:ind w:left="1440" w:hanging="360"/>
                  <w:contextualSpacing w:val="0"/>
                  <w:jc w:val="both"/>
                </w:pPr>
              </w:pPrChange>
            </w:pPr>
            <w:del w:id="202" w:author="Yushu Zhang" w:date="2020-11-02T13:42:00Z">
              <w:r w:rsidDel="00494A02">
                <w:rPr>
                  <w:rFonts w:ascii="Times New Roman" w:hAnsi="Times New Roman" w:cs="Times New Roman"/>
                  <w:sz w:val="20"/>
                  <w:szCs w:val="20"/>
                  <w:highlight w:val="yellow"/>
                </w:rPr>
                <w:delText>T</w:delText>
              </w:r>
              <w:r w:rsidRPr="008E0B13" w:rsidDel="00494A02">
                <w:rPr>
                  <w:rFonts w:ascii="Times New Roman" w:hAnsi="Times New Roman" w:cs="Times New Roman"/>
                  <w:sz w:val="20"/>
                  <w:szCs w:val="20"/>
                  <w:highlight w:val="yellow"/>
                </w:rPr>
                <w:delText>he beam indication UE-specific DCI</w:delText>
              </w:r>
              <w:r w:rsidDel="00494A02">
                <w:rPr>
                  <w:rFonts w:ascii="Times New Roman" w:hAnsi="Times New Roman" w:cs="Times New Roman"/>
                  <w:sz w:val="20"/>
                  <w:szCs w:val="20"/>
                  <w:highlight w:val="yellow"/>
                </w:rPr>
                <w:delText xml:space="preserve"> (i.e. the CORESETs with the DCI received by UE) and the associated PUSCH/PUCCH for the acknowledgment of the beam indication DCI</w:delText>
              </w:r>
            </w:del>
          </w:p>
          <w:p w14:paraId="3C8E5C69" w14:textId="77777777" w:rsidR="00B061C8" w:rsidDel="00494A02" w:rsidRDefault="00B061C8">
            <w:pPr>
              <w:snapToGrid w:val="0"/>
              <w:jc w:val="both"/>
              <w:rPr>
                <w:del w:id="203" w:author="Yushu Zhang" w:date="2020-11-02T13:42:00Z"/>
                <w:rFonts w:ascii="Times New Roman" w:hAnsi="Times New Roman" w:cs="Times New Roman"/>
                <w:sz w:val="20"/>
                <w:szCs w:val="20"/>
                <w:highlight w:val="yellow"/>
              </w:rPr>
              <w:pPrChange w:id="204" w:author="Yushu Zhang" w:date="2020-11-02T13:42:00Z">
                <w:pPr>
                  <w:pStyle w:val="a3"/>
                  <w:numPr>
                    <w:ilvl w:val="1"/>
                    <w:numId w:val="18"/>
                  </w:numPr>
                  <w:snapToGrid w:val="0"/>
                  <w:spacing w:after="0" w:line="240" w:lineRule="auto"/>
                  <w:ind w:left="1440" w:hanging="360"/>
                  <w:contextualSpacing w:val="0"/>
                  <w:jc w:val="both"/>
                </w:pPr>
              </w:pPrChange>
            </w:pPr>
            <w:del w:id="205" w:author="Yushu Zhang" w:date="2020-11-02T13:42:00Z">
              <w:r w:rsidDel="00494A02">
                <w:rPr>
                  <w:rFonts w:ascii="Times New Roman" w:hAnsi="Times New Roman" w:cs="Times New Roman"/>
                  <w:sz w:val="20"/>
                  <w:szCs w:val="20"/>
                  <w:highlight w:val="yellow"/>
                </w:rPr>
                <w:delText>Non-UE-specific CORESETs and PUSCH/PDSCH scheduled/activated and PUCCH transmission triggered by non-UE-specific CORESETs</w:delText>
              </w:r>
              <w:r w:rsidRPr="008E0B13" w:rsidDel="00494A02">
                <w:rPr>
                  <w:rFonts w:ascii="Times New Roman" w:hAnsi="Times New Roman" w:cs="Times New Roman"/>
                  <w:sz w:val="20"/>
                  <w:szCs w:val="20"/>
                  <w:highlight w:val="yellow"/>
                </w:rPr>
                <w:delText xml:space="preserve">  </w:delText>
              </w:r>
            </w:del>
          </w:p>
          <w:p w14:paraId="3C7BFA1E" w14:textId="77777777" w:rsidR="00B061C8" w:rsidRPr="008E0B13" w:rsidDel="00494A02" w:rsidRDefault="00B061C8">
            <w:pPr>
              <w:snapToGrid w:val="0"/>
              <w:jc w:val="both"/>
              <w:rPr>
                <w:del w:id="206" w:author="Yushu Zhang" w:date="2020-11-02T13:42:00Z"/>
                <w:rFonts w:ascii="Times New Roman" w:hAnsi="Times New Roman" w:cs="Times New Roman"/>
                <w:sz w:val="20"/>
                <w:szCs w:val="20"/>
                <w:highlight w:val="yellow"/>
              </w:rPr>
              <w:pPrChange w:id="207" w:author="Yushu Zhang" w:date="2020-11-02T13:42:00Z">
                <w:pPr>
                  <w:pStyle w:val="a3"/>
                  <w:numPr>
                    <w:ilvl w:val="1"/>
                    <w:numId w:val="18"/>
                  </w:numPr>
                  <w:snapToGrid w:val="0"/>
                  <w:spacing w:after="0" w:line="240" w:lineRule="auto"/>
                  <w:ind w:left="1440" w:hanging="360"/>
                  <w:contextualSpacing w:val="0"/>
                  <w:jc w:val="both"/>
                </w:pPr>
              </w:pPrChange>
            </w:pPr>
            <w:del w:id="208" w:author="Yushu Zhang" w:date="2020-11-02T13:42:00Z">
              <w:r w:rsidDel="00494A02">
                <w:rPr>
                  <w:rFonts w:ascii="Times New Roman" w:hAnsi="Times New Roman" w:cs="Times New Roman"/>
                  <w:sz w:val="20"/>
                  <w:szCs w:val="20"/>
                  <w:highlight w:val="yellow"/>
                </w:rPr>
                <w:delText>Configured-grant based PUSCH (note</w:delText>
              </w:r>
              <w:r w:rsidRPr="007B5016" w:rsidDel="00494A02">
                <w:rPr>
                  <w:rFonts w:ascii="Times New Roman" w:hAnsi="Times New Roman" w:cs="Times New Roman"/>
                  <w:sz w:val="20"/>
                  <w:szCs w:val="20"/>
                  <w:highlight w:val="yellow"/>
                </w:rPr>
                <w:delText xml:space="preserve">: </w:delText>
              </w:r>
              <w:r w:rsidRPr="007B5016" w:rsidDel="00494A02">
                <w:rPr>
                  <w:rFonts w:ascii="Times New Roman" w:eastAsia="DengXian" w:hAnsi="Times New Roman" w:cs="Times New Roman"/>
                  <w:sz w:val="20"/>
                  <w:szCs w:val="20"/>
                  <w:highlight w:val="yellow"/>
                  <w:lang w:eastAsia="zh-CN"/>
                </w:rPr>
                <w:delText xml:space="preserve">Tx beam for Type 1 CG-PUSCH is configured by RRC </w:delText>
              </w:r>
              <w:r w:rsidDel="00494A02">
                <w:rPr>
                  <w:rFonts w:ascii="Times New Roman" w:eastAsia="DengXian" w:hAnsi="Times New Roman" w:cs="Times New Roman"/>
                  <w:sz w:val="20"/>
                  <w:szCs w:val="20"/>
                  <w:highlight w:val="yellow"/>
                  <w:lang w:eastAsia="zh-CN"/>
                </w:rPr>
                <w:delText xml:space="preserve">and </w:delText>
              </w:r>
              <w:r w:rsidRPr="007B5016" w:rsidDel="00494A02">
                <w:rPr>
                  <w:rFonts w:ascii="Times New Roman" w:eastAsia="DengXian" w:hAnsi="Times New Roman" w:cs="Times New Roman"/>
                  <w:sz w:val="20"/>
                  <w:szCs w:val="20"/>
                  <w:highlight w:val="yellow"/>
                  <w:lang w:eastAsia="zh-CN"/>
                </w:rPr>
                <w:delText>Tx beams for Type 2 CG-PUSCH cannot changed during the active time</w:delText>
              </w:r>
              <w:r w:rsidRPr="007B5016" w:rsidDel="00494A02">
                <w:rPr>
                  <w:rFonts w:ascii="Times New Roman" w:hAnsi="Times New Roman" w:cs="Times New Roman"/>
                  <w:sz w:val="20"/>
                  <w:szCs w:val="20"/>
                  <w:highlight w:val="yellow"/>
                </w:rPr>
                <w:delText>)</w:delText>
              </w:r>
              <w:r w:rsidDel="00494A02">
                <w:rPr>
                  <w:rFonts w:ascii="Times New Roman" w:hAnsi="Times New Roman" w:cs="Times New Roman"/>
                  <w:sz w:val="20"/>
                  <w:szCs w:val="20"/>
                  <w:highlight w:val="yellow"/>
                </w:rPr>
                <w:delText xml:space="preserve">. </w:delText>
              </w:r>
            </w:del>
          </w:p>
          <w:p w14:paraId="7B371FCB" w14:textId="77777777" w:rsidR="00B061C8" w:rsidRPr="008E0B13" w:rsidDel="00494A02" w:rsidRDefault="00B061C8">
            <w:pPr>
              <w:snapToGrid w:val="0"/>
              <w:jc w:val="both"/>
              <w:rPr>
                <w:del w:id="209" w:author="Yushu Zhang" w:date="2020-11-02T13:42:00Z"/>
                <w:rFonts w:ascii="Times New Roman" w:hAnsi="Times New Roman" w:cs="Times New Roman"/>
                <w:sz w:val="20"/>
                <w:szCs w:val="20"/>
                <w:highlight w:val="yellow"/>
              </w:rPr>
              <w:pPrChange w:id="210" w:author="Yushu Zhang" w:date="2020-11-02T13:42:00Z">
                <w:pPr>
                  <w:pStyle w:val="a3"/>
                  <w:numPr>
                    <w:numId w:val="18"/>
                  </w:numPr>
                  <w:snapToGrid w:val="0"/>
                  <w:spacing w:after="0" w:line="240" w:lineRule="auto"/>
                  <w:ind w:hanging="360"/>
                  <w:contextualSpacing w:val="0"/>
                  <w:jc w:val="both"/>
                </w:pPr>
              </w:pPrChange>
            </w:pPr>
            <w:del w:id="211" w:author="Yushu Zhang" w:date="2020-11-02T13:42:00Z">
              <w:r w:rsidRPr="008E0B13" w:rsidDel="00494A02">
                <w:rPr>
                  <w:rFonts w:ascii="Times New Roman" w:hAnsi="Times New Roman" w:cs="Times New Roman"/>
                  <w:sz w:val="20"/>
                  <w:szCs w:val="20"/>
                  <w:highlight w:val="yellow"/>
                </w:rPr>
                <w:delText xml:space="preserve">Aspect V: Max # TCI states </w:delText>
              </w:r>
              <w:r w:rsidDel="00494A02">
                <w:rPr>
                  <w:rFonts w:ascii="Times New Roman" w:hAnsi="Times New Roman" w:cs="Times New Roman"/>
                  <w:sz w:val="20"/>
                  <w:szCs w:val="20"/>
                  <w:highlight w:val="yellow"/>
                </w:rPr>
                <w:delText xml:space="preserve">activated by MAC CE </w:delText>
              </w:r>
              <w:r w:rsidRPr="008E0B13" w:rsidDel="00494A02">
                <w:rPr>
                  <w:rFonts w:ascii="Times New Roman" w:hAnsi="Times New Roman" w:cs="Times New Roman"/>
                  <w:sz w:val="20"/>
                  <w:szCs w:val="20"/>
                  <w:highlight w:val="yellow"/>
                </w:rPr>
                <w:delText>(8 from Rel.15/16</w:delText>
              </w:r>
              <w:r w:rsidDel="00494A02">
                <w:rPr>
                  <w:rFonts w:ascii="Times New Roman" w:hAnsi="Times New Roman" w:cs="Times New Roman"/>
                  <w:sz w:val="20"/>
                  <w:szCs w:val="20"/>
                  <w:highlight w:val="yellow"/>
                </w:rPr>
                <w:delText xml:space="preserve"> vs. &gt;8</w:delText>
              </w:r>
              <w:r w:rsidRPr="008E0B13" w:rsidDel="00494A02">
                <w:rPr>
                  <w:rFonts w:ascii="Times New Roman" w:hAnsi="Times New Roman" w:cs="Times New Roman"/>
                  <w:sz w:val="20"/>
                  <w:szCs w:val="20"/>
                  <w:highlight w:val="yellow"/>
                </w:rPr>
                <w:delText>)</w:delText>
              </w:r>
            </w:del>
          </w:p>
          <w:p w14:paraId="0CCBB938" w14:textId="77777777" w:rsidR="00B061C8" w:rsidDel="00494A02" w:rsidRDefault="00B061C8">
            <w:pPr>
              <w:snapToGrid w:val="0"/>
              <w:jc w:val="both"/>
              <w:rPr>
                <w:del w:id="212" w:author="Yushu Zhang" w:date="2020-11-02T13:42:00Z"/>
                <w:rFonts w:ascii="Times New Roman" w:hAnsi="Times New Roman" w:cs="Times New Roman"/>
                <w:sz w:val="20"/>
                <w:szCs w:val="20"/>
                <w:highlight w:val="yellow"/>
              </w:rPr>
              <w:pPrChange w:id="213" w:author="Yushu Zhang" w:date="2020-11-02T13:42:00Z">
                <w:pPr>
                  <w:pStyle w:val="a3"/>
                  <w:numPr>
                    <w:numId w:val="18"/>
                  </w:numPr>
                  <w:snapToGrid w:val="0"/>
                  <w:spacing w:after="0" w:line="240" w:lineRule="auto"/>
                  <w:ind w:hanging="360"/>
                  <w:contextualSpacing w:val="0"/>
                  <w:jc w:val="both"/>
                </w:pPr>
              </w:pPrChange>
            </w:pPr>
            <w:del w:id="214" w:author="Yushu Zhang" w:date="2020-11-02T13:42:00Z">
              <w:r w:rsidRPr="008E0B13" w:rsidDel="00494A02">
                <w:rPr>
                  <w:rFonts w:ascii="Times New Roman" w:hAnsi="Times New Roman" w:cs="Times New Roman"/>
                  <w:sz w:val="20"/>
                  <w:szCs w:val="20"/>
                  <w:highlight w:val="yellow"/>
                </w:rPr>
                <w:delText xml:space="preserve">Aspect VI: Separate UL beam </w:delText>
              </w:r>
              <w:r w:rsidDel="00494A02">
                <w:rPr>
                  <w:rFonts w:ascii="Times New Roman" w:hAnsi="Times New Roman" w:cs="Times New Roman"/>
                  <w:sz w:val="20"/>
                  <w:szCs w:val="20"/>
                  <w:highlight w:val="yellow"/>
                </w:rPr>
                <w:delText>activation/</w:delText>
              </w:r>
              <w:r w:rsidRPr="008E0B13" w:rsidDel="00494A02">
                <w:rPr>
                  <w:rFonts w:ascii="Times New Roman" w:hAnsi="Times New Roman" w:cs="Times New Roman"/>
                  <w:sz w:val="20"/>
                  <w:szCs w:val="20"/>
                  <w:highlight w:val="yellow"/>
                </w:rPr>
                <w:delText>indication</w:delText>
              </w:r>
              <w:r w:rsidDel="00494A02">
                <w:rPr>
                  <w:rFonts w:ascii="Times New Roman" w:hAnsi="Times New Roman" w:cs="Times New Roman"/>
                  <w:sz w:val="20"/>
                  <w:szCs w:val="20"/>
                  <w:highlight w:val="yellow"/>
                </w:rPr>
                <w:delText xml:space="preserve"> </w:delText>
              </w:r>
            </w:del>
          </w:p>
          <w:p w14:paraId="7E8D403A" w14:textId="77777777" w:rsidR="00B061C8" w:rsidDel="00494A02" w:rsidRDefault="00B061C8">
            <w:pPr>
              <w:snapToGrid w:val="0"/>
              <w:jc w:val="both"/>
              <w:rPr>
                <w:del w:id="215" w:author="Yushu Zhang" w:date="2020-11-02T13:42:00Z"/>
                <w:rFonts w:ascii="Times New Roman" w:hAnsi="Times New Roman" w:cs="Times New Roman"/>
                <w:sz w:val="20"/>
                <w:szCs w:val="20"/>
                <w:highlight w:val="yellow"/>
              </w:rPr>
              <w:pPrChange w:id="216" w:author="Yushu Zhang" w:date="2020-11-02T13:42:00Z">
                <w:pPr>
                  <w:pStyle w:val="a3"/>
                  <w:numPr>
                    <w:numId w:val="18"/>
                  </w:numPr>
                  <w:snapToGrid w:val="0"/>
                  <w:spacing w:after="0" w:line="240" w:lineRule="auto"/>
                  <w:ind w:hanging="360"/>
                  <w:contextualSpacing w:val="0"/>
                  <w:jc w:val="both"/>
                </w:pPr>
              </w:pPrChange>
            </w:pPr>
            <w:del w:id="217" w:author="Yushu Zhang" w:date="2020-11-02T13:42:00Z">
              <w:r w:rsidDel="00494A02">
                <w:rPr>
                  <w:rFonts w:ascii="Times New Roman" w:hAnsi="Times New Roman" w:cs="Times New Roman"/>
                  <w:sz w:val="20"/>
                  <w:szCs w:val="20"/>
                  <w:highlight w:val="yellow"/>
                </w:rPr>
                <w:delText>FFS: Additional enhancement such as L1-based beam indication with group-common DCI</w:delText>
              </w:r>
            </w:del>
          </w:p>
          <w:p w14:paraId="0BE5FBB1" w14:textId="77777777" w:rsidR="00B061C8" w:rsidRPr="008E0B13" w:rsidRDefault="00B061C8">
            <w:pPr>
              <w:snapToGrid w:val="0"/>
              <w:jc w:val="both"/>
              <w:rPr>
                <w:rFonts w:ascii="Times New Roman" w:hAnsi="Times New Roman" w:cs="Times New Roman"/>
                <w:sz w:val="20"/>
                <w:szCs w:val="20"/>
                <w:highlight w:val="yellow"/>
              </w:rPr>
              <w:pPrChange w:id="218" w:author="Yushu Zhang" w:date="2020-11-02T13:42:00Z">
                <w:pPr>
                  <w:pStyle w:val="a3"/>
                  <w:numPr>
                    <w:numId w:val="18"/>
                  </w:numPr>
                  <w:snapToGrid w:val="0"/>
                  <w:spacing w:after="0" w:line="240" w:lineRule="auto"/>
                  <w:ind w:hanging="360"/>
                  <w:contextualSpacing w:val="0"/>
                  <w:jc w:val="both"/>
                </w:pPr>
              </w:pPrChange>
            </w:pPr>
            <w:del w:id="219" w:author="Yushu Zhang" w:date="2020-11-02T13:42:00Z">
              <w:r w:rsidDel="00494A02">
                <w:rPr>
                  <w:rFonts w:ascii="Times New Roman" w:hAnsi="Times New Roman" w:cs="Times New Roman"/>
                  <w:sz w:val="20"/>
                  <w:szCs w:val="20"/>
                  <w:highlight w:val="yellow"/>
                </w:rPr>
                <w:delText xml:space="preserve">FFS: Whether the Rel.17 beam indication can also apply to TCI state update for single channel (e.g. PDSCH only, single CORESET) or a subset of channels </w:delText>
              </w:r>
            </w:del>
          </w:p>
          <w:p w14:paraId="10F56A47" w14:textId="77777777" w:rsidR="00B061C8" w:rsidRDefault="00B061C8" w:rsidP="00B061C8">
            <w:pPr>
              <w:snapToGrid w:val="0"/>
              <w:rPr>
                <w:rFonts w:ascii="Times New Roman" w:eastAsia="DengXian" w:hAnsi="Times New Roman" w:cs="Times New Roman"/>
                <w:sz w:val="18"/>
                <w:szCs w:val="18"/>
                <w:lang w:eastAsia="zh-CN"/>
              </w:rPr>
            </w:pPr>
          </w:p>
          <w:p w14:paraId="7F783CEA" w14:textId="77777777" w:rsidR="00B061C8" w:rsidRDefault="00B061C8" w:rsidP="00B061C8">
            <w:pPr>
              <w:snapToGrid w:val="0"/>
              <w:rPr>
                <w:rFonts w:ascii="Times New Roman" w:eastAsiaTheme="minorEastAsia" w:hAnsi="Times New Roman" w:cs="Times New Roman"/>
                <w:sz w:val="18"/>
                <w:szCs w:val="18"/>
                <w:lang w:eastAsia="ko-KR"/>
              </w:rPr>
            </w:pPr>
          </w:p>
        </w:tc>
      </w:tr>
      <w:tr w:rsidR="0048681D" w:rsidRPr="00B70F28" w14:paraId="3CC63118" w14:textId="77777777" w:rsidTr="00AC6C46">
        <w:trPr>
          <w:ins w:id="220" w:author="Enescu, Mihai (Nokia - FI/Espoo)" w:date="2020-11-02T08:25:00Z"/>
        </w:trPr>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ins w:id="221" w:author="Enescu, Mihai (Nokia - FI/Espoo)" w:date="2020-11-02T08:25: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t>
            </w:r>
          </w:p>
          <w:p w14:paraId="0072E2A9" w14:textId="77777777" w:rsidR="0048681D" w:rsidRPr="00164F69" w:rsidRDefault="0048681D" w:rsidP="0048681D">
            <w:pPr>
              <w:pStyle w:val="a3"/>
              <w:numPr>
                <w:ilvl w:val="1"/>
                <w:numId w:val="17"/>
              </w:numPr>
              <w:snapToGrid w:val="0"/>
              <w:spacing w:after="0" w:line="240" w:lineRule="auto"/>
              <w:contextualSpacing w:val="0"/>
              <w:jc w:val="both"/>
              <w:rPr>
                <w:rFonts w:ascii="Times New Roman" w:hAnsi="Times New Roman" w:cs="Times New Roman"/>
                <w:sz w:val="20"/>
                <w:szCs w:val="20"/>
              </w:rPr>
            </w:pPr>
            <w:r w:rsidRPr="00164F69">
              <w:rPr>
                <w:rFonts w:ascii="Times New Roman" w:hAnsi="Times New Roman" w:cs="Times New Roman"/>
                <w:sz w:val="20"/>
                <w:szCs w:val="20"/>
              </w:rPr>
              <w:t xml:space="preserve">When joint DL and UL beam indication is configured </w:t>
            </w:r>
            <w:r w:rsidRPr="00164F69">
              <w:rPr>
                <w:rFonts w:ascii="Times New Roman" w:hAnsi="Times New Roman" w:cs="Times New Roman"/>
                <w:sz w:val="20"/>
                <w:szCs w:val="20"/>
                <w:highlight w:val="green"/>
              </w:rPr>
              <w:t>or separate UL TCI state is configured</w:t>
            </w:r>
            <w:r w:rsidRPr="00164F69">
              <w:rPr>
                <w:rFonts w:ascii="Times New Roman" w:hAnsi="Times New Roman" w:cs="Times New Roman"/>
                <w:sz w:val="20"/>
                <w:szCs w:val="20"/>
              </w:rPr>
              <w:t xml:space="preserve">, the updated TCI state also applies to </w:t>
            </w:r>
            <w:r w:rsidRPr="00164F69">
              <w:rPr>
                <w:rFonts w:ascii="Times New Roman" w:hAnsi="Times New Roman" w:cs="Times New Roman"/>
                <w:sz w:val="20"/>
                <w:szCs w:val="20"/>
                <w:lang w:eastAsia="x-none"/>
              </w:rPr>
              <w:t>dynamic-grant/configured-grant based PUSCH and dedicated PUCCH resources</w:t>
            </w:r>
          </w:p>
          <w:p w14:paraId="74AD709D" w14:textId="526E2F2E" w:rsidR="0048681D" w:rsidRDefault="0048681D" w:rsidP="0048681D">
            <w:pPr>
              <w:snapToGrid w:val="0"/>
              <w:rPr>
                <w:ins w:id="222" w:author="Enescu, Mihai (Nokia - FI/Espoo)" w:date="2020-11-02T08:25:00Z"/>
                <w:rFonts w:ascii="Times New Roman" w:eastAsia="DengXian" w:hAnsi="Times New Roman" w:cs="Times New Roman"/>
                <w:sz w:val="18"/>
                <w:szCs w:val="18"/>
                <w:lang w:eastAsia="zh-CN"/>
              </w:rPr>
            </w:pPr>
            <w:ins w:id="223" w:author="Enescu, Mihai (Nokia - FI/Espoo)" w:date="2020-11-02T08:25:00Z">
              <w:r>
                <w:rPr>
                  <w:rFonts w:ascii="Times New Roman" w:eastAsia="DengXian" w:hAnsi="Times New Roman" w:cs="Times New Roman"/>
                  <w:sz w:val="18"/>
                  <w:szCs w:val="18"/>
                  <w:lang w:eastAsia="zh-CN"/>
                </w:rPr>
                <w:t>…</w:t>
              </w:r>
            </w:ins>
          </w:p>
        </w:tc>
      </w:tr>
      <w:tr w:rsidR="00901804" w:rsidRPr="00B70F28" w14:paraId="4E7C4026" w14:textId="77777777" w:rsidTr="00AC6C46">
        <w:trPr>
          <w:ins w:id="224" w:author="Cao, Jeffrey" w:date="2020-11-02T15:33:00Z"/>
        </w:trPr>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ins w:id="225" w:author="Cao, Jeffrey" w:date="2020-11-02T15:33:00Z"/>
                <w:rFonts w:ascii="Times New Roman" w:eastAsia="DengXian" w:hAnsi="Times New Roman" w:cs="Times New Roman"/>
                <w:sz w:val="18"/>
                <w:szCs w:val="18"/>
                <w:lang w:eastAsia="zh-CN"/>
              </w:rPr>
            </w:pPr>
            <w:ins w:id="226" w:author="Cao, Jeffrey" w:date="2020-11-02T15:33:00Z">
              <w:r>
                <w:rPr>
                  <w:rFonts w:ascii="Times New Roman" w:hAnsi="Times New Roman" w:cs="Times New Roman"/>
                  <w:sz w:val="18"/>
                  <w:szCs w:val="18"/>
                </w:rPr>
                <w:lastRenderedPageBreak/>
                <w:t>Sony</w:t>
              </w:r>
            </w:ins>
          </w:p>
        </w:tc>
        <w:tc>
          <w:tcPr>
            <w:tcW w:w="8370" w:type="dxa"/>
            <w:tcBorders>
              <w:top w:val="single" w:sz="4" w:space="0" w:color="auto"/>
              <w:left w:val="single" w:sz="4" w:space="0" w:color="auto"/>
              <w:bottom w:val="single" w:sz="4" w:space="0" w:color="auto"/>
              <w:right w:val="single" w:sz="4" w:space="0" w:color="auto"/>
            </w:tcBorders>
          </w:tcPr>
          <w:p w14:paraId="7B3229D8" w14:textId="6C7E1CC8" w:rsidR="00901804" w:rsidRDefault="00901804" w:rsidP="00901804">
            <w:pPr>
              <w:snapToGrid w:val="0"/>
              <w:rPr>
                <w:ins w:id="227" w:author="Cao, Jeffrey" w:date="2020-11-02T15:33:00Z"/>
                <w:rFonts w:ascii="Times New Roman" w:eastAsia="DengXian" w:hAnsi="Times New Roman" w:cs="Times New Roman"/>
                <w:sz w:val="18"/>
                <w:szCs w:val="18"/>
                <w:lang w:eastAsia="zh-CN"/>
              </w:rPr>
            </w:pPr>
            <w:ins w:id="228" w:author="Cao, Jeffrey" w:date="2020-11-02T15:33:00Z">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b"/>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3247B12E"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ins w:id="229" w:author="Young Woo Kwak" w:date="2020-11-01T22:15:00Z">
              <w:r w:rsidR="0013293D">
                <w:rPr>
                  <w:rFonts w:ascii="Times New Roman" w:hAnsi="Times New Roman" w:cs="Times New Roman"/>
                  <w:sz w:val="18"/>
                  <w:szCs w:val="20"/>
                </w:rPr>
                <w:t>, IDC</w:t>
              </w:r>
            </w:ins>
            <w:ins w:id="230" w:author="ZTE" w:date="2020-11-02T12:52:00Z">
              <w:r w:rsidR="007B41CB">
                <w:rPr>
                  <w:rFonts w:ascii="Times New Roman" w:hAnsi="Times New Roman" w:cs="Times New Roman"/>
                  <w:sz w:val="18"/>
                  <w:szCs w:val="20"/>
                </w:rPr>
                <w:t>, ZTE</w:t>
              </w:r>
            </w:ins>
            <w:ins w:id="231" w:author="Jaehoon Chung (LGE)" w:date="2020-11-02T14:54:00Z">
              <w:r w:rsidR="00C60481">
                <w:rPr>
                  <w:rFonts w:ascii="Times New Roman" w:hAnsi="Times New Roman" w:cs="Times New Roman"/>
                  <w:sz w:val="18"/>
                  <w:szCs w:val="20"/>
                </w:rPr>
                <w:t>, LG</w:t>
              </w:r>
            </w:ins>
            <w:ins w:id="232" w:author="Yushu Zhang" w:date="2020-11-02T14:11:00Z">
              <w:r w:rsidR="00B061C8">
                <w:rPr>
                  <w:rFonts w:ascii="Times New Roman" w:hAnsi="Times New Roman" w:cs="Times New Roman"/>
                  <w:sz w:val="18"/>
                  <w:szCs w:val="20"/>
                </w:rPr>
                <w:t>,</w:t>
              </w:r>
            </w:ins>
            <w:ins w:id="233" w:author="Yushu Zhang" w:date="2020-11-02T13:42:00Z">
              <w:r w:rsidR="00B061C8">
                <w:rPr>
                  <w:rFonts w:ascii="Times New Roman" w:hAnsi="Times New Roman" w:cs="Times New Roman"/>
                  <w:sz w:val="18"/>
                  <w:szCs w:val="20"/>
                </w:rPr>
                <w:t xml:space="preserve"> Ap</w:t>
              </w:r>
            </w:ins>
            <w:ins w:id="234" w:author="Yushu Zhang" w:date="2020-11-02T13:43:00Z">
              <w:r w:rsidR="00B061C8">
                <w:rPr>
                  <w:rFonts w:ascii="Times New Roman" w:hAnsi="Times New Roman" w:cs="Times New Roman"/>
                  <w:sz w:val="18"/>
                  <w:szCs w:val="20"/>
                </w:rPr>
                <w:t>ple</w:t>
              </w:r>
            </w:ins>
            <w:ins w:id="235" w:author="Cao, Jeffrey" w:date="2020-11-02T15:33:00Z">
              <w:r w:rsidR="00901804">
                <w:rPr>
                  <w:rFonts w:ascii="Times New Roman" w:hAnsi="Times New Roman" w:cs="Times New Roman"/>
                  <w:sz w:val="18"/>
                  <w:szCs w:val="20"/>
                </w:rPr>
                <w:t>, Sony</w:t>
              </w:r>
            </w:ins>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ins w:id="236" w:author="ZTE" w:date="2020-11-02T12:52:00Z">
              <w:r w:rsidR="007B41CB">
                <w:rPr>
                  <w:rFonts w:ascii="Times New Roman" w:hAnsi="Times New Roman" w:cs="Times New Roman"/>
                  <w:sz w:val="18"/>
                  <w:szCs w:val="20"/>
                </w:rPr>
                <w:t>, ZTE</w:t>
              </w:r>
            </w:ins>
            <w:ins w:id="237" w:author="Jaehoon Chung (LGE)" w:date="2020-11-02T14:54:00Z">
              <w:r w:rsidR="00C60481">
                <w:rPr>
                  <w:rFonts w:ascii="Times New Roman" w:hAnsi="Times New Roman" w:cs="Times New Roman"/>
                  <w:sz w:val="18"/>
                  <w:szCs w:val="20"/>
                </w:rPr>
                <w:t>, LG</w:t>
              </w:r>
            </w:ins>
            <w:ins w:id="238" w:author="Cao, Jeffrey" w:date="2020-11-02T15:33:00Z">
              <w:r w:rsidR="00901804">
                <w:rPr>
                  <w:rFonts w:ascii="Times New Roman" w:hAnsi="Times New Roman" w:cs="Times New Roman"/>
                  <w:sz w:val="18"/>
                  <w:szCs w:val="20"/>
                </w:rPr>
                <w:t>, Sony</w:t>
              </w:r>
            </w:ins>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ins w:id="239" w:author="Jaehoon Chung (LGE)" w:date="2020-11-02T14:54:00Z">
              <w:r w:rsidR="00C60481">
                <w:rPr>
                  <w:rFonts w:ascii="Times New Roman" w:hAnsi="Times New Roman" w:cs="Times New Roman"/>
                  <w:sz w:val="18"/>
                  <w:szCs w:val="20"/>
                </w:rPr>
                <w:t>, LG</w:t>
              </w:r>
            </w:ins>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240" w:author="Jaehoon Chung (LGE)" w:date="2020-11-02T14:54:00Z">
              <w:r w:rsidR="00C60481">
                <w:rPr>
                  <w:rFonts w:ascii="Times New Roman" w:hAnsi="Times New Roman" w:cs="Times New Roman"/>
                  <w:sz w:val="18"/>
                  <w:szCs w:val="20"/>
                </w:rPr>
                <w:t>, LG</w:t>
              </w:r>
            </w:ins>
            <w:ins w:id="241" w:author="Cao, Jeffrey" w:date="2020-11-02T15:33:00Z">
              <w:r w:rsidR="00901804">
                <w:rPr>
                  <w:rFonts w:ascii="Times New Roman" w:hAnsi="Times New Roman" w:cs="Times New Roman"/>
                  <w:sz w:val="18"/>
                  <w:szCs w:val="20"/>
                </w:rPr>
                <w:t>, Sony</w:t>
              </w:r>
            </w:ins>
          </w:p>
          <w:p w14:paraId="6FF4A7D8" w14:textId="77777777" w:rsidR="00A45B44" w:rsidRDefault="00A45B44" w:rsidP="008967AF">
            <w:pPr>
              <w:snapToGrid w:val="0"/>
              <w:rPr>
                <w:rFonts w:ascii="Times New Roman" w:hAnsi="Times New Roman" w:cs="Times New Roman"/>
                <w:sz w:val="18"/>
                <w:szCs w:val="20"/>
              </w:rPr>
            </w:pPr>
          </w:p>
          <w:p w14:paraId="32F06962" w14:textId="29BB81A0" w:rsidR="00A45B44" w:rsidRPr="00CF1464"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242" w:author="Cao, Jeffrey" w:date="2020-11-02T15:33:00Z">
              <w:r w:rsidR="00901804">
                <w:rPr>
                  <w:rFonts w:ascii="Times New Roman" w:hAnsi="Times New Roman" w:cs="Times New Roman"/>
                  <w:sz w:val="18"/>
                  <w:szCs w:val="20"/>
                </w:rPr>
                <w:t>, Sony</w:t>
              </w:r>
            </w:ins>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ins w:id="243" w:author="ZTE" w:date="2020-11-02T12:52:00Z">
              <w:r w:rsidR="007B41CB">
                <w:rPr>
                  <w:rFonts w:ascii="Times New Roman" w:hAnsi="Times New Roman" w:cs="Times New Roman"/>
                  <w:sz w:val="18"/>
                  <w:szCs w:val="20"/>
                </w:rPr>
                <w:t>, ZTE</w:t>
              </w:r>
            </w:ins>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2B04FA5"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del w:id="244" w:author="Darcy Tsai" w:date="2020-11-02T16:14:00Z">
              <w:r w:rsidDel="00DA31A3">
                <w:rPr>
                  <w:rFonts w:ascii="Times New Roman" w:hAnsi="Times New Roman" w:cs="Times New Roman"/>
                  <w:sz w:val="18"/>
                  <w:szCs w:val="20"/>
                </w:rPr>
                <w:delText>: MediaTek</w:delText>
              </w:r>
            </w:del>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7F76BAE5"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del w:id="245" w:author="Enescu, Mihai (Nokia - FI/Espoo)" w:date="2020-11-02T08:25:00Z">
              <w:r w:rsidDel="0048681D">
                <w:rPr>
                  <w:rFonts w:ascii="Times New Roman" w:hAnsi="Times New Roman" w:cs="Times New Roman"/>
                  <w:sz w:val="18"/>
                  <w:szCs w:val="20"/>
                </w:rPr>
                <w:delText>Nokia/NSB</w:delText>
              </w:r>
              <w:r w:rsidR="000129BC" w:rsidDel="0048681D">
                <w:rPr>
                  <w:rFonts w:ascii="Times New Roman" w:hAnsi="Times New Roman" w:cs="Times New Roman"/>
                  <w:sz w:val="18"/>
                  <w:szCs w:val="20"/>
                </w:rPr>
                <w:delText xml:space="preserve">, </w:delText>
              </w:r>
            </w:del>
            <w:r w:rsidR="000129BC">
              <w:rPr>
                <w:rFonts w:ascii="Times New Roman" w:hAnsi="Times New Roman" w:cs="Times New Roman"/>
                <w:sz w:val="18"/>
                <w:szCs w:val="20"/>
              </w:rPr>
              <w:t>APT</w:t>
            </w:r>
            <w:r w:rsidR="006E0306">
              <w:rPr>
                <w:rFonts w:ascii="Times New Roman" w:hAnsi="Times New Roman" w:cs="Times New Roman"/>
                <w:sz w:val="18"/>
                <w:szCs w:val="20"/>
              </w:rPr>
              <w:t>, Lenovo/MoM</w:t>
            </w:r>
            <w:ins w:id="246" w:author="ZTE" w:date="2020-11-02T12:52:00Z">
              <w:r w:rsidR="007B41CB">
                <w:rPr>
                  <w:rFonts w:ascii="Times New Roman" w:hAnsi="Times New Roman" w:cs="Times New Roman"/>
                  <w:sz w:val="18"/>
                  <w:szCs w:val="20"/>
                </w:rPr>
                <w:t>, ZTE</w:t>
              </w:r>
            </w:ins>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ins w:id="247"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6814E3FB"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del w:id="248" w:author="Enescu, Mihai (Nokia - FI/Espoo)" w:date="2020-11-02T08:25:00Z">
              <w:r w:rsidDel="0048681D">
                <w:rPr>
                  <w:rFonts w:ascii="Times New Roman" w:hAnsi="Times New Roman" w:cs="Times New Roman"/>
                  <w:sz w:val="18"/>
                  <w:szCs w:val="20"/>
                </w:rPr>
                <w:delText>Nokia/NSB</w:delText>
              </w:r>
            </w:del>
            <w:r w:rsidR="00CC5F64">
              <w:rPr>
                <w:rFonts w:ascii="Times New Roman" w:hAnsi="Times New Roman" w:cs="Times New Roman"/>
                <w:sz w:val="18"/>
                <w:szCs w:val="20"/>
              </w:rPr>
              <w:t>, APT</w:t>
            </w:r>
            <w:ins w:id="249" w:author="ZTE" w:date="2020-11-02T12:52:00Z">
              <w:r w:rsidR="007B41CB">
                <w:rPr>
                  <w:rFonts w:ascii="Times New Roman" w:hAnsi="Times New Roman" w:cs="Times New Roman"/>
                  <w:sz w:val="18"/>
                  <w:szCs w:val="20"/>
                </w:rPr>
                <w:t>, ZTE</w:t>
              </w:r>
            </w:ins>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ins w:id="250"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ins w:id="251" w:author="Cao, Jeffrey" w:date="2020-11-02T15:33:00Z">
              <w:r w:rsidR="00901804">
                <w:rPr>
                  <w:rFonts w:ascii="Times New Roman" w:hAnsi="Times New Roman" w:cs="Times New Roman"/>
                  <w:sz w:val="18"/>
                  <w:szCs w:val="20"/>
                </w:rPr>
                <w:t>, Sony</w:t>
              </w:r>
            </w:ins>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ins w:id="252" w:author="Yushu Zhang" w:date="2020-11-02T14:12:00Z"/>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ins w:id="253" w:author="Jaehoon Chung (LGE)" w:date="2020-11-02T14:54:00Z">
              <w:r w:rsidR="00C60481">
                <w:rPr>
                  <w:rFonts w:ascii="Times New Roman" w:hAnsi="Times New Roman" w:cs="Times New Roman"/>
                  <w:sz w:val="18"/>
                  <w:szCs w:val="20"/>
                </w:rPr>
                <w:t>, LG</w:t>
              </w:r>
            </w:ins>
            <w:ins w:id="254" w:author="Cao, Jeffrey" w:date="2020-11-02T15:34:00Z">
              <w:r w:rsidR="00901804">
                <w:rPr>
                  <w:rFonts w:ascii="Times New Roman" w:hAnsi="Times New Roman" w:cs="Times New Roman"/>
                  <w:sz w:val="18"/>
                  <w:szCs w:val="20"/>
                </w:rPr>
                <w:t>, Sony</w:t>
              </w:r>
            </w:ins>
          </w:p>
          <w:p w14:paraId="18E9FA54" w14:textId="69AF3C7C" w:rsidR="00B061C8" w:rsidRDefault="00B061C8" w:rsidP="00607AE4">
            <w:pPr>
              <w:snapToGrid w:val="0"/>
              <w:rPr>
                <w:rFonts w:ascii="Times New Roman" w:hAnsi="Times New Roman" w:cs="Times New Roman"/>
                <w:sz w:val="18"/>
                <w:szCs w:val="20"/>
              </w:rPr>
            </w:pPr>
            <w:ins w:id="255" w:author="Yushu Zhang" w:date="2020-11-02T14:12:00Z">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ins>
            <w:ins w:id="256" w:author="Darcy Tsai" w:date="2020-11-02T16:13:00Z">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MediaTek (UE panel should not be selected by gNB)</w:t>
              </w:r>
            </w:ins>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ins w:id="257" w:author="Eko Onggosanusi" w:date="2020-11-01T20:51:00Z"/>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xml:space="preserve">) </w:t>
            </w:r>
            <w:r>
              <w:rPr>
                <w:rFonts w:ascii="Times New Roman" w:hAnsi="Times New Roman" w:cs="Times New Roman"/>
                <w:sz w:val="18"/>
                <w:szCs w:val="20"/>
              </w:rPr>
              <w:lastRenderedPageBreak/>
              <w:t>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ins w:id="258" w:author="Eko Onggosanusi" w:date="2020-11-01T20:51:00Z"/>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ins w:id="259" w:author="Eko Onggosanusi" w:date="2020-11-01T20:51:00Z">
              <w:r>
                <w:rPr>
                  <w:rFonts w:ascii="Times New Roman" w:hAnsi="Times New Roman" w:cs="Times New Roman"/>
                  <w:sz w:val="18"/>
                  <w:szCs w:val="20"/>
                </w:rPr>
                <w:t xml:space="preserve">If panel </w:t>
              </w:r>
            </w:ins>
            <w:ins w:id="260" w:author="Eko Onggosanusi" w:date="2020-11-01T20:52:00Z">
              <w:r>
                <w:rPr>
                  <w:rFonts w:ascii="Times New Roman" w:hAnsi="Times New Roman" w:cs="Times New Roman"/>
                  <w:sz w:val="18"/>
                  <w:szCs w:val="20"/>
                </w:rPr>
                <w:t>selection report is (always) a part of beam report, CRI/SSBRI may not be needed</w:t>
              </w:r>
            </w:ins>
          </w:p>
          <w:p w14:paraId="130D8DD2" w14:textId="77777777" w:rsidR="007C57C8" w:rsidDel="00616971" w:rsidRDefault="007C57C8" w:rsidP="000968EE">
            <w:pPr>
              <w:snapToGrid w:val="0"/>
              <w:rPr>
                <w:del w:id="261" w:author="Eko Onggosanusi" w:date="2020-11-01T20:52:00Z"/>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5EEEB618"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ins w:id="262" w:author="Cao, Jeffrey" w:date="2020-11-02T15:34:00Z">
              <w:r w:rsidR="00901804">
                <w:rPr>
                  <w:rFonts w:ascii="Times New Roman" w:hAnsi="Times New Roman" w:cs="Times New Roman"/>
                  <w:sz w:val="18"/>
                  <w:szCs w:val="20"/>
                </w:rPr>
                <w:t>, Sony</w:t>
              </w:r>
            </w:ins>
          </w:p>
          <w:p w14:paraId="07484440" w14:textId="1C954848" w:rsidR="002D781F" w:rsidRDefault="002D781F" w:rsidP="00616971">
            <w:pPr>
              <w:snapToGrid w:val="0"/>
              <w:rPr>
                <w:rFonts w:ascii="Times New Roman" w:hAnsi="Times New Roman" w:cs="Times New Roman"/>
                <w:sz w:val="18"/>
                <w:szCs w:val="20"/>
              </w:rPr>
            </w:pPr>
          </w:p>
          <w:p w14:paraId="2602B179" w14:textId="3AA1ABB2" w:rsidR="00094C16"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ins w:id="263" w:author="Yushu Zhang" w:date="2020-11-02T14:12:00Z">
              <w:r w:rsidR="00B061C8">
                <w:rPr>
                  <w:rFonts w:ascii="Times New Roman" w:hAnsi="Times New Roman" w:cs="Times New Roman"/>
                  <w:sz w:val="18"/>
                  <w:szCs w:val="20"/>
                </w:rPr>
                <w:t>, Apple</w:t>
              </w:r>
            </w:ins>
            <w:ins w:id="264" w:author="Cao, Jeffrey" w:date="2020-11-02T15:34:00Z">
              <w:r w:rsidR="00901804">
                <w:rPr>
                  <w:rFonts w:ascii="Times New Roman" w:hAnsi="Times New Roman" w:cs="Times New Roman"/>
                  <w:sz w:val="18"/>
                  <w:szCs w:val="20"/>
                </w:rPr>
                <w:t>, Sony</w:t>
              </w:r>
            </w:ins>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ins w:id="265" w:author="ZTE" w:date="2020-11-02T12:53:00Z">
              <w:r w:rsidR="007B41CB">
                <w:rPr>
                  <w:rFonts w:ascii="Times New Roman" w:hAnsi="Times New Roman" w:cs="Times New Roman"/>
                  <w:sz w:val="18"/>
                  <w:szCs w:val="20"/>
                </w:rPr>
                <w:t>ZTE</w:t>
              </w:r>
            </w:ins>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ins w:id="266" w:author="ZTE" w:date="2020-11-02T12:53:00Z">
              <w:r w:rsidR="007B41CB">
                <w:rPr>
                  <w:rFonts w:ascii="Times New Roman" w:hAnsi="Times New Roman" w:cs="Times New Roman"/>
                  <w:sz w:val="18"/>
                  <w:szCs w:val="20"/>
                </w:rPr>
                <w:t>, ZTE</w:t>
              </w:r>
            </w:ins>
            <w:ins w:id="267" w:author="Yushu Zhang" w:date="2020-11-02T14:12:00Z">
              <w:r w:rsidR="00B061C8">
                <w:rPr>
                  <w:rFonts w:ascii="Times New Roman" w:hAnsi="Times New Roman" w:cs="Times New Roman"/>
                  <w:sz w:val="18"/>
                  <w:szCs w:val="20"/>
                </w:rPr>
                <w:t>, Apple</w:t>
              </w:r>
            </w:ins>
            <w:ins w:id="268" w:author="Cao, Jeffrey" w:date="2020-11-02T15:34:00Z">
              <w:r w:rsidR="00901804">
                <w:rPr>
                  <w:rFonts w:ascii="Times New Roman" w:hAnsi="Times New Roman" w:cs="Times New Roman"/>
                  <w:sz w:val="18"/>
                  <w:szCs w:val="20"/>
                </w:rPr>
                <w:t>, Sony</w:t>
              </w:r>
            </w:ins>
            <w:ins w:id="269" w:author="Darcy Tsai" w:date="2020-11-02T16:13:00Z">
              <w:r w:rsidR="00DA31A3">
                <w:rPr>
                  <w:rFonts w:ascii="Times New Roman" w:hAnsi="Times New Roman" w:cs="Times New Roman"/>
                  <w:sz w:val="18"/>
                  <w:szCs w:val="20"/>
                </w:rPr>
                <w:t>, MediaTek</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1E15AF63" w:rsidR="007C5A86" w:rsidRPr="005A2B60" w:rsidRDefault="007C5A86" w:rsidP="00A472D5">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w:t>
      </w:r>
      <w:r w:rsidRPr="005A2B60">
        <w:rPr>
          <w:rFonts w:ascii="Times New Roman" w:hAnsi="Times New Roman" w:cs="Times New Roman"/>
          <w:sz w:val="20"/>
          <w:szCs w:val="20"/>
          <w:highlight w:val="yellow"/>
        </w:rPr>
        <w:t xml:space="preserve">relation between panel indication with </w:t>
      </w:r>
      <w:ins w:id="270" w:author="Eko Onggosanusi" w:date="2020-11-01T20:44:00Z">
        <w:r w:rsidR="00616971">
          <w:rPr>
            <w:rFonts w:ascii="Times New Roman" w:hAnsi="Times New Roman" w:cs="Times New Roman"/>
            <w:sz w:val="20"/>
            <w:szCs w:val="20"/>
            <w:highlight w:val="yellow"/>
          </w:rPr>
          <w:t xml:space="preserve">the unified </w:t>
        </w:r>
      </w:ins>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a3"/>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ins w:id="271" w:author="Eko Onggosanusi" w:date="2020-11-01T20:49:00Z">
        <w:r w:rsidR="00616971">
          <w:rPr>
            <w:rFonts w:ascii="Times New Roman" w:hAnsi="Times New Roman" w:cs="Times New Roman"/>
            <w:sz w:val="20"/>
            <w:szCs w:val="18"/>
            <w:highlight w:val="yellow"/>
            <w:lang w:eastAsia="zh-CN"/>
          </w:rPr>
          <w:t xml:space="preserve">the </w:t>
        </w:r>
      </w:ins>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054AFA7E" w:rsidR="00C64E30" w:rsidRPr="008E0B13" w:rsidRDefault="00C64E30" w:rsidP="00A472D5">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BE37F63" w:rsidR="00C64E30" w:rsidRPr="008E0B13" w:rsidRDefault="00C64E30" w:rsidP="00A472D5">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relation between panel indication with </w:t>
      </w:r>
      <w:ins w:id="272" w:author="Eko Onggosanusi" w:date="2020-11-01T20:49:00Z">
        <w:r w:rsidR="00616971">
          <w:rPr>
            <w:rFonts w:ascii="Times New Roman" w:hAnsi="Times New Roman" w:cs="Times New Roman"/>
            <w:sz w:val="20"/>
            <w:szCs w:val="20"/>
            <w:highlight w:val="yellow"/>
          </w:rPr>
          <w:t xml:space="preserve">the unified </w:t>
        </w:r>
      </w:ins>
      <w:r w:rsidRPr="008E0B13">
        <w:rPr>
          <w:rFonts w:ascii="Times New Roman" w:hAnsi="Times New Roman" w:cs="Times New Roman"/>
          <w:sz w:val="20"/>
          <w:szCs w:val="20"/>
          <w:highlight w:val="yellow"/>
        </w:rPr>
        <w:t>TCI framework</w:t>
      </w: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b"/>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a3"/>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新細明體" w:hAnsi="新細明體"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InterDigital</w:t>
            </w:r>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7D93D63" w14:textId="4201F195" w:rsidR="003045C8" w:rsidRPr="003045C8" w:rsidRDefault="003045C8" w:rsidP="003045C8">
            <w:pPr>
              <w:pStyle w:val="a3"/>
              <w:numPr>
                <w:ilvl w:val="0"/>
                <w:numId w:val="44"/>
              </w:numPr>
              <w:snapToGrid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1C7DAAC0" w14:textId="65909F24" w:rsidR="007B41CB" w:rsidRDefault="00087D59" w:rsidP="007B41CB">
            <w:pPr>
              <w:snapToGrid w:val="0"/>
              <w:jc w:val="center"/>
              <w:rPr>
                <w:rFonts w:ascii="Times New Roman" w:eastAsia="SimSun" w:hAnsi="Times New Roman" w:cs="Times New Roman"/>
                <w:sz w:val="18"/>
                <w:szCs w:val="18"/>
                <w:lang w:eastAsia="zh-CN"/>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31.5pt;mso-width-percent:0;mso-height-percent:0;mso-width-percent:0;mso-height-percent:0" o:ole="">
                  <v:imagedata r:id="rId11" o:title=""/>
                </v:shape>
                <o:OLEObject Type="Embed" ProgID="Visio.Drawing.11" ShapeID="_x0000_i1025" DrawAspect="Content" ObjectID="_1665838993" r:id="rId12"/>
              </w:object>
            </w:r>
          </w:p>
        </w:tc>
      </w:tr>
      <w:tr w:rsidR="00C60481" w:rsidRPr="00B70F28" w14:paraId="54249614" w14:textId="77777777" w:rsidTr="00265070">
        <w:trPr>
          <w:ins w:id="273" w:author="Jaehoon Chung (LGE)" w:date="2020-11-02T14:54:00Z"/>
        </w:trPr>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C60481" w:rsidRDefault="00C60481" w:rsidP="007B41CB">
            <w:pPr>
              <w:snapToGrid w:val="0"/>
              <w:rPr>
                <w:ins w:id="274" w:author="Jaehoon Chung (LGE)" w:date="2020-11-02T14:54:00Z"/>
                <w:rFonts w:ascii="Times New Roman" w:eastAsiaTheme="minorEastAsia" w:hAnsi="Times New Roman" w:cs="Times New Roman"/>
                <w:sz w:val="18"/>
                <w:szCs w:val="18"/>
                <w:lang w:eastAsia="ko-KR"/>
                <w:rPrChange w:id="275" w:author="Jaehoon Chung (LGE)" w:date="2020-11-02T14:55:00Z">
                  <w:rPr>
                    <w:ins w:id="276" w:author="Jaehoon Chung (LGE)" w:date="2020-11-02T14:54:00Z"/>
                    <w:rFonts w:ascii="Times New Roman" w:eastAsia="SimSun" w:hAnsi="Times New Roman" w:cs="Times New Roman"/>
                    <w:sz w:val="18"/>
                    <w:szCs w:val="18"/>
                    <w:lang w:eastAsia="zh-CN"/>
                  </w:rPr>
                </w:rPrChange>
              </w:rPr>
            </w:pPr>
            <w:ins w:id="277" w:author="Jaehoon Chung (LGE)" w:date="2020-11-02T14:55: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ins w:id="278" w:author="Jaehoon Chung (LGE)" w:date="2020-11-02T14:54:00Z"/>
                <w:rFonts w:ascii="Times New Roman" w:eastAsia="SimSun" w:hAnsi="Times New Roman" w:cs="Times New Roman"/>
                <w:sz w:val="18"/>
                <w:szCs w:val="18"/>
                <w:lang w:eastAsia="zh-CN"/>
              </w:rPr>
            </w:pPr>
            <w:ins w:id="279" w:author="Jaehoon Chung (LGE)" w:date="2020-11-02T14:55: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ins>
          </w:p>
        </w:tc>
      </w:tr>
      <w:tr w:rsidR="00B061C8" w:rsidRPr="00B70F28" w14:paraId="4DB8D6AB" w14:textId="77777777" w:rsidTr="00265070">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Default="00B061C8" w:rsidP="00B061C8">
            <w:pPr>
              <w:snapToGrid w:val="0"/>
              <w:rPr>
                <w:rFonts w:ascii="Times New Roman" w:eastAsia="SimSun" w:hAnsi="Times New Roman" w:cs="Times New Roman"/>
                <w:sz w:val="18"/>
                <w:szCs w:val="18"/>
                <w:lang w:eastAsia="zh-CN"/>
              </w:rPr>
            </w:pPr>
          </w:p>
          <w:p w14:paraId="5634EA3D" w14:textId="77777777" w:rsidR="00B061C8" w:rsidRPr="008E0B13" w:rsidRDefault="00B061C8" w:rsidP="00B061C8">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4.</w:t>
            </w:r>
            <w:r>
              <w:rPr>
                <w:rFonts w:ascii="Times New Roman" w:hAnsi="Times New Roman" w:cs="Times New Roman"/>
                <w:b/>
                <w:sz w:val="20"/>
                <w:highlight w:val="yellow"/>
                <w:u w:val="single"/>
              </w:rPr>
              <w:t>2</w:t>
            </w:r>
            <w:r w:rsidRPr="008E0B13">
              <w:rPr>
                <w:rFonts w:ascii="Times New Roman" w:hAnsi="Times New Roman" w:cs="Times New Roman"/>
                <w:sz w:val="20"/>
                <w:highlight w:val="yellow"/>
              </w:rPr>
              <w:t xml:space="preserve">: To facilitate fast UL panel selection for MP-UEs, </w:t>
            </w:r>
            <w:r w:rsidRPr="008E0B13">
              <w:rPr>
                <w:rFonts w:ascii="Times New Roman" w:hAnsi="Times New Roman" w:cs="Times New Roman"/>
                <w:i/>
                <w:sz w:val="20"/>
                <w:highlight w:val="yellow"/>
              </w:rPr>
              <w:t>at least</w:t>
            </w:r>
            <w:r w:rsidRPr="008E0B13">
              <w:rPr>
                <w:rFonts w:ascii="Times New Roman" w:hAnsi="Times New Roman" w:cs="Times New Roman"/>
                <w:sz w:val="20"/>
                <w:highlight w:val="yellow"/>
              </w:rPr>
              <w:t xml:space="preserve"> the following features are supported in Rel.17:</w:t>
            </w:r>
          </w:p>
          <w:p w14:paraId="470B1282" w14:textId="77777777" w:rsidR="00B061C8" w:rsidRPr="008E0B13" w:rsidRDefault="00B061C8" w:rsidP="00B061C8">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ED1D1BB" w14:textId="77777777" w:rsidR="00B061C8" w:rsidRPr="005A2B60" w:rsidRDefault="00B061C8" w:rsidP="00B061C8">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del w:id="280" w:author="Yushu Zhang" w:date="2020-11-02T13:52:00Z">
              <w:r w:rsidRPr="008E0B13" w:rsidDel="006235C9">
                <w:rPr>
                  <w:rFonts w:ascii="Times New Roman" w:hAnsi="Times New Roman" w:cs="Times New Roman"/>
                  <w:sz w:val="20"/>
                  <w:szCs w:val="20"/>
                  <w:highlight w:val="yellow"/>
                </w:rPr>
                <w:delText xml:space="preserve">panel </w:delText>
              </w:r>
            </w:del>
            <w:ins w:id="281" w:author="Yushu Zhang" w:date="2020-11-02T13:52:00Z">
              <w:r>
                <w:rPr>
                  <w:rFonts w:ascii="Times New Roman" w:hAnsi="Times New Roman" w:cs="Times New Roman"/>
                  <w:sz w:val="20"/>
                  <w:szCs w:val="20"/>
                  <w:highlight w:val="yellow"/>
                </w:rPr>
                <w:t>antenna port group (APG)</w:t>
              </w:r>
              <w:r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ins w:id="282" w:author="Eko Onggosanusi" w:date="2020-11-01T20:44:00Z">
              <w:r>
                <w:rPr>
                  <w:rFonts w:ascii="Times New Roman" w:hAnsi="Times New Roman" w:cs="Times New Roman"/>
                  <w:sz w:val="20"/>
                  <w:szCs w:val="20"/>
                  <w:highlight w:val="yellow"/>
                </w:rPr>
                <w:t xml:space="preserve">the unified </w:t>
              </w:r>
            </w:ins>
            <w:r w:rsidRPr="005A2B60">
              <w:rPr>
                <w:rFonts w:ascii="Times New Roman" w:hAnsi="Times New Roman" w:cs="Times New Roman"/>
                <w:sz w:val="20"/>
                <w:szCs w:val="20"/>
                <w:highlight w:val="yellow"/>
              </w:rPr>
              <w:t>TCI framework</w:t>
            </w:r>
          </w:p>
          <w:p w14:paraId="2267B7DF" w14:textId="77777777" w:rsidR="00B061C8" w:rsidRPr="005A2B60" w:rsidRDefault="00B061C8" w:rsidP="00B061C8">
            <w:pPr>
              <w:pStyle w:val="a3"/>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ins w:id="283" w:author="Eko Onggosanusi" w:date="2020-11-01T20:49:00Z">
              <w:r>
                <w:rPr>
                  <w:rFonts w:ascii="Times New Roman" w:hAnsi="Times New Roman" w:cs="Times New Roman"/>
                  <w:sz w:val="20"/>
                  <w:szCs w:val="18"/>
                  <w:highlight w:val="yellow"/>
                  <w:lang w:eastAsia="zh-CN"/>
                </w:rPr>
                <w:t xml:space="preserve">the </w:t>
              </w:r>
            </w:ins>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0059DB0" w14:textId="77777777" w:rsidR="00B061C8" w:rsidRPr="008E0B13" w:rsidRDefault="00B061C8" w:rsidP="00B061C8">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727F1AD6" w14:textId="77777777" w:rsidR="00B061C8" w:rsidRPr="006235C9" w:rsidRDefault="00B061C8" w:rsidP="00B061C8">
            <w:pPr>
              <w:pStyle w:val="a3"/>
              <w:numPr>
                <w:ilvl w:val="1"/>
                <w:numId w:val="19"/>
              </w:numPr>
              <w:snapToGrid w:val="0"/>
              <w:rPr>
                <w:ins w:id="284" w:author="Yushu Zhang" w:date="2020-11-02T13:48:00Z"/>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del w:id="285" w:author="Yushu Zhang" w:date="2020-11-02T13:52:00Z">
              <w:r w:rsidRPr="008E0B13" w:rsidDel="006235C9">
                <w:rPr>
                  <w:rFonts w:ascii="Times New Roman" w:hAnsi="Times New Roman" w:cs="Times New Roman"/>
                  <w:sz w:val="20"/>
                  <w:szCs w:val="20"/>
                  <w:highlight w:val="yellow"/>
                </w:rPr>
                <w:delText xml:space="preserve">panel </w:delText>
              </w:r>
            </w:del>
            <w:ins w:id="286" w:author="Yushu Zhang" w:date="2020-11-02T13:52:00Z">
              <w:r>
                <w:rPr>
                  <w:rFonts w:ascii="Times New Roman" w:hAnsi="Times New Roman" w:cs="Times New Roman"/>
                  <w:sz w:val="20"/>
                  <w:szCs w:val="20"/>
                  <w:highlight w:val="yellow"/>
                </w:rPr>
                <w:t>APG</w:t>
              </w:r>
              <w:r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ID and the relation between panel indication with </w:t>
            </w:r>
            <w:ins w:id="287" w:author="Eko Onggosanusi" w:date="2020-11-01T20:49:00Z">
              <w:r>
                <w:rPr>
                  <w:rFonts w:ascii="Times New Roman" w:hAnsi="Times New Roman" w:cs="Times New Roman"/>
                  <w:sz w:val="20"/>
                  <w:szCs w:val="20"/>
                  <w:highlight w:val="yellow"/>
                </w:rPr>
                <w:t xml:space="preserve">the unified </w:t>
              </w:r>
            </w:ins>
            <w:r w:rsidRPr="008E0B13">
              <w:rPr>
                <w:rFonts w:ascii="Times New Roman" w:hAnsi="Times New Roman" w:cs="Times New Roman"/>
                <w:sz w:val="20"/>
                <w:szCs w:val="20"/>
                <w:highlight w:val="yellow"/>
              </w:rPr>
              <w:t>TCI framework</w:t>
            </w:r>
          </w:p>
          <w:p w14:paraId="113582E6" w14:textId="77777777" w:rsidR="00B061C8" w:rsidRPr="008E0B13" w:rsidRDefault="00B061C8">
            <w:pPr>
              <w:pStyle w:val="a3"/>
              <w:numPr>
                <w:ilvl w:val="0"/>
                <w:numId w:val="19"/>
              </w:numPr>
              <w:snapToGrid w:val="0"/>
              <w:rPr>
                <w:rFonts w:ascii="Times New Roman" w:hAnsi="Times New Roman" w:cs="Times New Roman"/>
                <w:sz w:val="20"/>
                <w:highlight w:val="yellow"/>
              </w:rPr>
              <w:pPrChange w:id="288" w:author="Yushu Zhang" w:date="2020-11-02T13:48:00Z">
                <w:pPr>
                  <w:pStyle w:val="a3"/>
                  <w:numPr>
                    <w:ilvl w:val="1"/>
                    <w:numId w:val="19"/>
                  </w:numPr>
                  <w:snapToGrid w:val="0"/>
                  <w:ind w:left="1440" w:hanging="360"/>
                </w:pPr>
              </w:pPrChange>
            </w:pPr>
            <w:ins w:id="289" w:author="Yushu Zhang" w:date="2020-11-02T13:52:00Z">
              <w:r>
                <w:rPr>
                  <w:rFonts w:ascii="Times New Roman" w:hAnsi="Times New Roman" w:cs="Times New Roman"/>
                  <w:sz w:val="20"/>
                  <w:szCs w:val="20"/>
                  <w:highlight w:val="yellow"/>
                </w:rPr>
                <w:t>Support UE reports the capabili</w:t>
              </w:r>
            </w:ins>
            <w:ins w:id="290" w:author="Yushu Zhang" w:date="2020-11-02T13:53:00Z">
              <w:r>
                <w:rPr>
                  <w:rFonts w:ascii="Times New Roman" w:hAnsi="Times New Roman" w:cs="Times New Roman"/>
                  <w:sz w:val="20"/>
                  <w:szCs w:val="20"/>
                  <w:highlight w:val="yellow"/>
                </w:rPr>
                <w:t>ty of number of APGs and number of antenna ports for each APG</w:t>
              </w:r>
            </w:ins>
          </w:p>
          <w:p w14:paraId="4C5AAD58" w14:textId="77777777" w:rsidR="00B061C8" w:rsidRDefault="00B061C8" w:rsidP="00B061C8">
            <w:pPr>
              <w:snapToGrid w:val="0"/>
              <w:rPr>
                <w:rFonts w:ascii="Times New Roman" w:eastAsia="DengXian" w:hAnsi="Times New Roman" w:cs="Times New Roman"/>
                <w:sz w:val="18"/>
                <w:szCs w:val="18"/>
                <w:lang w:eastAsia="zh-CN"/>
              </w:rPr>
            </w:pPr>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B83899" w:rsidRDefault="0048681D" w:rsidP="0048681D">
            <w:pPr>
              <w:pStyle w:val="a3"/>
              <w:numPr>
                <w:ilvl w:val="0"/>
                <w:numId w:val="19"/>
              </w:numPr>
              <w:snapToGrid w:val="0"/>
              <w:rPr>
                <w:rFonts w:ascii="Times New Roman" w:hAnsi="Times New Roman" w:cs="Times New Roman"/>
                <w:sz w:val="20"/>
              </w:rPr>
            </w:pPr>
            <w:r w:rsidRPr="00B83899">
              <w:rPr>
                <w:rFonts w:ascii="Times New Roman" w:hAnsi="Times New Roman" w:cs="Times New Roman"/>
                <w:sz w:val="20"/>
              </w:rPr>
              <w:t>MP-UE to NW UL signaling (reporting) on panel-related indication</w:t>
            </w:r>
          </w:p>
          <w:p w14:paraId="70EB7C30" w14:textId="77777777" w:rsidR="0048681D" w:rsidRPr="00B83899" w:rsidRDefault="0048681D" w:rsidP="0048681D">
            <w:pPr>
              <w:pStyle w:val="a3"/>
              <w:numPr>
                <w:ilvl w:val="1"/>
                <w:numId w:val="19"/>
              </w:numPr>
              <w:snapToGrid w:val="0"/>
              <w:rPr>
                <w:rFonts w:ascii="Times New Roman" w:hAnsi="Times New Roman" w:cs="Times New Roman"/>
                <w:sz w:val="20"/>
              </w:rPr>
            </w:pPr>
            <w:r w:rsidRPr="00B83899">
              <w:rPr>
                <w:rFonts w:ascii="Times New Roman" w:hAnsi="Times New Roman" w:cs="Times New Roman"/>
                <w:sz w:val="20"/>
              </w:rPr>
              <w:t xml:space="preserve">FFS: Detailed mechanism for panel indication </w:t>
            </w:r>
            <w:r w:rsidRPr="00B83899">
              <w:rPr>
                <w:rFonts w:ascii="Times New Roman" w:hAnsi="Times New Roman" w:cs="Times New Roman"/>
                <w:sz w:val="20"/>
                <w:szCs w:val="20"/>
              </w:rPr>
              <w:t>including the need for a new/explicit panel ID and the relation between panel indication with TCI framework</w:t>
            </w:r>
          </w:p>
          <w:p w14:paraId="15083061" w14:textId="77777777" w:rsidR="0048681D" w:rsidRPr="00666E48" w:rsidRDefault="0048681D" w:rsidP="0048681D">
            <w:pPr>
              <w:pStyle w:val="a3"/>
              <w:numPr>
                <w:ilvl w:val="1"/>
                <w:numId w:val="19"/>
              </w:numPr>
              <w:snapToGrid w:val="0"/>
              <w:rPr>
                <w:rFonts w:ascii="Times New Roman" w:hAnsi="Times New Roman" w:cs="Times New Roman"/>
                <w:sz w:val="20"/>
                <w:highlight w:val="yellow"/>
              </w:rPr>
            </w:pPr>
            <w:r w:rsidRPr="00666E48">
              <w:rPr>
                <w:rFonts w:ascii="Times New Roman" w:hAnsi="Times New Roman" w:cs="Times New Roman"/>
                <w:sz w:val="20"/>
                <w:szCs w:val="20"/>
                <w:highlight w:val="yellow"/>
              </w:rPr>
              <w:lastRenderedPageBreak/>
              <w:t>Beam reporting to report feasible QCL/spatial sources (SSBRIs/CRIs) for UL beam selection</w:t>
            </w:r>
          </w:p>
          <w:p w14:paraId="7634C54A" w14:textId="77777777" w:rsidR="0048681D" w:rsidRPr="00666E48" w:rsidRDefault="0048681D" w:rsidP="0048681D">
            <w:pPr>
              <w:pStyle w:val="a3"/>
              <w:numPr>
                <w:ilvl w:val="2"/>
                <w:numId w:val="19"/>
              </w:numPr>
              <w:snapToGrid w:val="0"/>
              <w:rPr>
                <w:rFonts w:ascii="Times New Roman" w:hAnsi="Times New Roman" w:cs="Times New Roman"/>
                <w:sz w:val="20"/>
                <w:highlight w:val="yellow"/>
              </w:rPr>
            </w:pPr>
            <w:r w:rsidRPr="00666E48">
              <w:rPr>
                <w:rFonts w:ascii="Times New Roman" w:hAnsi="Times New Roman" w:cs="Times New Roman"/>
                <w:sz w:val="20"/>
                <w:szCs w:val="20"/>
                <w:highlight w:val="yellow"/>
              </w:rPr>
              <w:t>FFS: separate reporting from L1-RSRP reporting for DL purpose or combined with L1-RSRP reporting</w:t>
            </w:r>
          </w:p>
          <w:p w14:paraId="61818FBB" w14:textId="77777777" w:rsidR="0048681D" w:rsidRPr="00666E48" w:rsidRDefault="0048681D" w:rsidP="0048681D">
            <w:pPr>
              <w:pStyle w:val="a3"/>
              <w:numPr>
                <w:ilvl w:val="2"/>
                <w:numId w:val="19"/>
              </w:numPr>
              <w:snapToGrid w:val="0"/>
              <w:rPr>
                <w:rFonts w:ascii="Times New Roman" w:hAnsi="Times New Roman" w:cs="Times New Roman"/>
                <w:sz w:val="20"/>
                <w:highlight w:val="yellow"/>
              </w:rPr>
            </w:pPr>
            <w:r w:rsidRPr="00666E48">
              <w:rPr>
                <w:rFonts w:ascii="Times New Roman" w:hAnsi="Times New Roman" w:cs="Times New Roman"/>
                <w:sz w:val="20"/>
                <w:szCs w:val="20"/>
                <w:highlight w:val="yellow"/>
              </w:rPr>
              <w:t xml:space="preserve">FFS: UL transmission capability metric included in the report per SSBRI/CRI </w:t>
            </w:r>
          </w:p>
          <w:p w14:paraId="088A35F6" w14:textId="77777777" w:rsidR="0048681D" w:rsidRDefault="0048681D" w:rsidP="0048681D">
            <w:pPr>
              <w:snapToGrid w:val="0"/>
              <w:rPr>
                <w:rFonts w:ascii="Times New Roman" w:eastAsia="SimSun" w:hAnsi="Times New Roman" w:cs="Times New Roman"/>
                <w:sz w:val="18"/>
                <w:szCs w:val="18"/>
                <w:lang w:eastAsia="zh-CN"/>
              </w:rPr>
            </w:pPr>
          </w:p>
        </w:tc>
      </w:tr>
      <w:tr w:rsidR="00901804" w:rsidRPr="00B70F28" w14:paraId="7B840B3E" w14:textId="77777777" w:rsidTr="00265070">
        <w:trPr>
          <w:ins w:id="291" w:author="Cao, Jeffrey" w:date="2020-11-02T15:34:00Z"/>
        </w:trPr>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ins w:id="292" w:author="Cao, Jeffrey" w:date="2020-11-02T15:34:00Z"/>
                <w:rFonts w:ascii="Times New Roman" w:eastAsia="DengXian" w:hAnsi="Times New Roman" w:cs="Times New Roman"/>
                <w:sz w:val="18"/>
                <w:szCs w:val="18"/>
                <w:lang w:eastAsia="zh-CN"/>
              </w:rPr>
            </w:pPr>
            <w:ins w:id="293" w:author="Cao, Jeffrey" w:date="2020-11-02T15:34:00Z">
              <w:r>
                <w:rPr>
                  <w:rFonts w:ascii="Times New Roman" w:eastAsia="SimSun" w:hAnsi="Times New Roman" w:cs="Times New Roman"/>
                  <w:sz w:val="18"/>
                  <w:szCs w:val="18"/>
                  <w:lang w:eastAsia="zh-CN"/>
                </w:rPr>
                <w:lastRenderedPageBreak/>
                <w:t>Sony</w:t>
              </w:r>
            </w:ins>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ins w:id="294" w:author="Cao, Jeffrey" w:date="2020-11-02T15:34:00Z"/>
                <w:rFonts w:ascii="Times New Roman" w:eastAsia="DengXian" w:hAnsi="Times New Roman" w:cs="Times New Roman"/>
                <w:sz w:val="18"/>
                <w:szCs w:val="18"/>
                <w:lang w:eastAsia="zh-CN"/>
              </w:rPr>
            </w:pPr>
            <w:ins w:id="295" w:author="Cao, Jeffrey" w:date="2020-11-02T15:34:00Z">
              <w:r>
                <w:rPr>
                  <w:rFonts w:ascii="Times New Roman" w:eastAsia="SimSun" w:hAnsi="Times New Roman" w:cs="Times New Roman"/>
                  <w:sz w:val="18"/>
                  <w:szCs w:val="18"/>
                  <w:lang w:eastAsia="zh-CN"/>
                </w:rPr>
                <w:t xml:space="preserve">Support Proposal 4.2 from FL and more views from us are added in above list. </w:t>
              </w:r>
            </w:ins>
          </w:p>
        </w:tc>
      </w:tr>
    </w:tbl>
    <w:p w14:paraId="09377062" w14:textId="72EA86FF"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b"/>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39A561B7"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ins w:id="296" w:author="Young Woo Kwak" w:date="2020-11-01T22:16:00Z">
              <w:r w:rsidR="0013293D">
                <w:rPr>
                  <w:rFonts w:ascii="Times New Roman" w:hAnsi="Times New Roman" w:cs="Times New Roman"/>
                  <w:sz w:val="18"/>
                  <w:szCs w:val="20"/>
                </w:rPr>
                <w:t>, IDC</w:t>
              </w:r>
            </w:ins>
            <w:ins w:id="297" w:author="ZTE" w:date="2020-11-02T12:54:00Z">
              <w:r w:rsidR="007B41CB">
                <w:rPr>
                  <w:rFonts w:ascii="Times New Roman" w:hAnsi="Times New Roman" w:cs="Times New Roman"/>
                  <w:sz w:val="18"/>
                  <w:szCs w:val="20"/>
                </w:rPr>
                <w:t>, ZTE</w:t>
              </w:r>
            </w:ins>
            <w:ins w:id="298" w:author="Yushu Zhang" w:date="2020-11-02T14:13:00Z">
              <w:r w:rsidR="00B061C8">
                <w:rPr>
                  <w:rFonts w:ascii="Times New Roman" w:hAnsi="Times New Roman" w:cs="Times New Roman"/>
                  <w:sz w:val="18"/>
                  <w:szCs w:val="20"/>
                </w:rPr>
                <w:t>,</w:t>
              </w:r>
            </w:ins>
            <w:ins w:id="299" w:author="Yushu Zhang" w:date="2020-11-02T13:54:00Z">
              <w:r w:rsidR="00B061C8">
                <w:rPr>
                  <w:rFonts w:ascii="Times New Roman" w:hAnsi="Times New Roman" w:cs="Times New Roman"/>
                  <w:sz w:val="18"/>
                  <w:szCs w:val="20"/>
                </w:rPr>
                <w:t xml:space="preserve"> Apple</w:t>
              </w:r>
            </w:ins>
            <w:ins w:id="300" w:author="Cao, Jeffrey" w:date="2020-11-02T15:34:00Z">
              <w:r w:rsidR="00901804">
                <w:rPr>
                  <w:rFonts w:ascii="Times New Roman" w:hAnsi="Times New Roman" w:cs="Times New Roman"/>
                  <w:sz w:val="18"/>
                  <w:szCs w:val="20"/>
                </w:rPr>
                <w:t>, Sony</w:t>
              </w:r>
            </w:ins>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ins w:id="301" w:author="Jaehoon Chung (LGE)" w:date="2020-11-02T14:56:00Z">
              <w:r w:rsidR="00C60481">
                <w:rPr>
                  <w:rFonts w:ascii="Times New Roman" w:hAnsi="Times New Roman" w:cs="Times New Roman"/>
                  <w:sz w:val="18"/>
                  <w:szCs w:val="20"/>
                </w:rPr>
                <w:t>, LG</w:t>
              </w:r>
            </w:ins>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3AC1499A"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ins w:id="302" w:author="Cao, Jeffrey" w:date="2020-11-02T15:34:00Z">
              <w:r w:rsidR="00901804">
                <w:rPr>
                  <w:rFonts w:ascii="Times New Roman" w:hAnsi="Times New Roman" w:cs="Times New Roman"/>
                  <w:sz w:val="18"/>
                  <w:szCs w:val="20"/>
                </w:rPr>
                <w:t>, Sony</w:t>
              </w:r>
            </w:ins>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F48FE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ins w:id="303" w:author="Yushu Zhang" w:date="2020-11-02T14:13:00Z">
              <w:r w:rsidR="00B061C8">
                <w:rPr>
                  <w:rFonts w:ascii="Times New Roman" w:hAnsi="Times New Roman" w:cs="Times New Roman"/>
                  <w:sz w:val="18"/>
                  <w:szCs w:val="20"/>
                </w:rPr>
                <w:t>, Apple</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ins w:id="304" w:author="Jaehoon Chung (LGE)" w:date="2020-11-02T14:56:00Z">
              <w:r w:rsidR="006015CD">
                <w:rPr>
                  <w:rFonts w:ascii="Times New Roman" w:hAnsi="Times New Roman" w:cs="Times New Roman"/>
                  <w:sz w:val="18"/>
                  <w:szCs w:val="20"/>
                </w:rPr>
                <w:t>, LG</w:t>
              </w:r>
            </w:ins>
          </w:p>
          <w:p w14:paraId="68E3D2BE" w14:textId="0718B119" w:rsidR="008E61DD" w:rsidRDefault="008E61DD" w:rsidP="008967AF">
            <w:pPr>
              <w:snapToGrid w:val="0"/>
              <w:rPr>
                <w:rFonts w:ascii="Times New Roman" w:hAnsi="Times New Roman" w:cs="Times New Roman"/>
                <w:sz w:val="18"/>
                <w:szCs w:val="20"/>
              </w:rPr>
            </w:pPr>
          </w:p>
          <w:p w14:paraId="6478D2D7" w14:textId="500723EE"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ins w:id="305" w:author="Jaehoon Chung (LGE)" w:date="2020-11-02T14:56:00Z">
              <w:r w:rsidR="006015CD">
                <w:rPr>
                  <w:rFonts w:ascii="Times New Roman" w:hAnsi="Times New Roman" w:cs="Times New Roman"/>
                  <w:sz w:val="18"/>
                  <w:szCs w:val="20"/>
                </w:rPr>
                <w:t>, LG</w:t>
              </w:r>
            </w:ins>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86967AE"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ins w:id="306" w:author="Enescu, Mihai (Nokia - FI/Espoo)" w:date="2020-11-02T08:26:00Z">
              <w:r w:rsidR="0048681D">
                <w:rPr>
                  <w:rFonts w:ascii="Times New Roman" w:hAnsi="Times New Roman" w:cs="Times New Roman"/>
                  <w:sz w:val="18"/>
                  <w:szCs w:val="20"/>
                </w:rPr>
                <w:t>, Nokia/NSB</w:t>
              </w:r>
            </w:ins>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ins w:id="307" w:author="Enescu, Mihai (Nokia - FI/Espoo)" w:date="2020-11-02T08:26:00Z"/>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ins w:id="308" w:author="Enescu, Mihai (Nokia - FI/Espoo)" w:date="2020-11-02T08:26:00Z">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ins>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34D91606" w:rsidR="00862EF2" w:rsidRPr="00B41A5F" w:rsidRDefault="00862EF2" w:rsidP="00B41A5F">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309" w:author="Eko Onggosanusi" w:date="2020-11-01T20:54:00Z">
        <w:r w:rsidR="00B41A5F">
          <w:rPr>
            <w:rFonts w:ascii="Times New Roman" w:hAnsi="Times New Roman" w:cs="Times New Roman"/>
            <w:sz w:val="20"/>
            <w:highlight w:val="yellow"/>
          </w:rPr>
          <w:t xml:space="preserve"> </w:t>
        </w:r>
      </w:ins>
      <w:del w:id="310" w:author="Eko Onggosanusi" w:date="2020-11-01T20:54:00Z">
        <w:r w:rsidRPr="008E0B13" w:rsidDel="00B41A5F">
          <w:rPr>
            <w:rFonts w:ascii="Times New Roman" w:hAnsi="Times New Roman" w:cs="Times New Roman"/>
            <w:sz w:val="20"/>
            <w:highlight w:val="yellow"/>
          </w:rPr>
          <w:delText xml:space="preserve"> ag</w:delText>
        </w:r>
        <w:r w:rsidR="00B41A5F" w:rsidDel="00B41A5F">
          <w:rPr>
            <w:rFonts w:ascii="Times New Roman" w:hAnsi="Times New Roman" w:cs="Times New Roman"/>
            <w:sz w:val="20"/>
            <w:highlight w:val="yellow"/>
          </w:rPr>
          <w:delText xml:space="preserve">ree on the following for Rel.17, </w:delText>
        </w:r>
      </w:del>
      <w:ins w:id="311" w:author="Eko Onggosanusi" w:date="2020-11-01T20:54:00Z">
        <w:r w:rsidR="00B41A5F">
          <w:rPr>
            <w:rFonts w:ascii="Times New Roman" w:hAnsi="Times New Roman" w:cs="Times New Roman"/>
            <w:sz w:val="20"/>
            <w:highlight w:val="yellow"/>
          </w:rPr>
          <w:t>s</w:t>
        </w:r>
      </w:ins>
      <w:del w:id="312" w:author="Eko Onggosanusi" w:date="2020-11-01T20:54:00Z">
        <w:r w:rsidRPr="00B41A5F" w:rsidDel="00B41A5F">
          <w:rPr>
            <w:rFonts w:ascii="Times New Roman" w:hAnsi="Times New Roman" w:cs="Times New Roman"/>
            <w:sz w:val="20"/>
            <w:highlight w:val="yellow"/>
          </w:rPr>
          <w:delText>S</w:delText>
        </w:r>
      </w:del>
      <w:r w:rsidRPr="00B41A5F">
        <w:rPr>
          <w:rFonts w:ascii="Times New Roman" w:hAnsi="Times New Roman" w:cs="Times New Roman"/>
          <w:sz w:val="20"/>
          <w:highlight w:val="yellow"/>
        </w:rPr>
        <w:t>upport UE-initiated condition-based reporting</w:t>
      </w:r>
      <w:ins w:id="313" w:author="Eko Onggosanusi" w:date="2020-11-01T20:55:00Z">
        <w:r w:rsidR="00B41A5F">
          <w:rPr>
            <w:rFonts w:ascii="Times New Roman" w:hAnsi="Times New Roman" w:cs="Times New Roman"/>
            <w:sz w:val="20"/>
            <w:highlight w:val="yellow"/>
          </w:rPr>
          <w:t xml:space="preserve"> in Rel.17</w:t>
        </w:r>
      </w:ins>
      <w:r w:rsidRPr="00B41A5F">
        <w:rPr>
          <w:rFonts w:ascii="Times New Roman" w:hAnsi="Times New Roman" w:cs="Times New Roman"/>
          <w:sz w:val="20"/>
          <w:highlight w:val="yellow"/>
        </w:rPr>
        <w:t xml:space="preserve"> </w:t>
      </w:r>
    </w:p>
    <w:p w14:paraId="399E99E9" w14:textId="77777777" w:rsidR="00862EF2" w:rsidRPr="008E0B13" w:rsidRDefault="00862EF2" w:rsidP="00B41A5F">
      <w:pPr>
        <w:pStyle w:val="a3"/>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a3"/>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b"/>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ins w:id="314" w:author="Darcy Tsai" w:date="2020-11-02T16:16:00Z">
              <w:r w:rsidR="00DA31A3">
                <w:rPr>
                  <w:rFonts w:ascii="Times New Roman" w:eastAsia="SimSun" w:hAnsi="Times New Roman" w:cs="Times New Roman"/>
                  <w:sz w:val="18"/>
                  <w:szCs w:val="18"/>
                  <w:lang w:eastAsia="zh-CN"/>
                </w:rPr>
                <w:t xml:space="preserve"> 1</w:t>
              </w:r>
            </w:ins>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7ED7DCDC" w14:textId="77777777" w:rsidR="003045C8" w:rsidRPr="008E0B13" w:rsidRDefault="003045C8" w:rsidP="003045C8">
            <w:pPr>
              <w:pStyle w:val="a3"/>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5D42E13F" w14:textId="5EE69051" w:rsidR="003045C8" w:rsidRPr="003045C8" w:rsidRDefault="003045C8" w:rsidP="0013293D">
            <w:pPr>
              <w:snapToGrid w:val="0"/>
              <w:rPr>
                <w:rFonts w:ascii="Times New Roman" w:eastAsia="SimSun" w:hAnsi="Times New Roman" w:cs="Times New Roman"/>
                <w:sz w:val="18"/>
                <w:szCs w:val="18"/>
                <w:lang w:eastAsia="zh-CN"/>
              </w:rPr>
            </w:pP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a3"/>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a3"/>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rPr>
          <w:ins w:id="315" w:author="Jaehoon Chung (LGE)" w:date="2020-11-02T14:56:00Z"/>
        </w:trPr>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6015CD" w:rsidRDefault="006015CD" w:rsidP="009A048D">
            <w:pPr>
              <w:snapToGrid w:val="0"/>
              <w:rPr>
                <w:ins w:id="316" w:author="Jaehoon Chung (LGE)" w:date="2020-11-02T14:56:00Z"/>
                <w:rFonts w:ascii="Times New Roman" w:eastAsiaTheme="minorEastAsia" w:hAnsi="Times New Roman" w:cs="Times New Roman"/>
                <w:sz w:val="18"/>
                <w:szCs w:val="18"/>
                <w:lang w:eastAsia="ko-KR"/>
                <w:rPrChange w:id="317" w:author="Jaehoon Chung (LGE)" w:date="2020-11-02T14:56:00Z">
                  <w:rPr>
                    <w:ins w:id="318" w:author="Jaehoon Chung (LGE)" w:date="2020-11-02T14:56:00Z"/>
                    <w:rFonts w:ascii="Times New Roman" w:eastAsia="SimSun" w:hAnsi="Times New Roman" w:cs="Times New Roman"/>
                    <w:sz w:val="18"/>
                    <w:szCs w:val="18"/>
                    <w:lang w:eastAsia="zh-CN"/>
                  </w:rPr>
                </w:rPrChange>
              </w:rPr>
            </w:pPr>
            <w:ins w:id="319" w:author="Jaehoon Chung (LGE)" w:date="2020-11-02T14:56: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ins w:id="320" w:author="Jaehoon Chung (LGE)" w:date="2020-11-02T14:56:00Z"/>
                <w:rFonts w:ascii="Times New Roman" w:eastAsia="SimSun" w:hAnsi="Times New Roman" w:cs="Times New Roman"/>
                <w:sz w:val="18"/>
                <w:szCs w:val="18"/>
                <w:lang w:eastAsia="zh-CN"/>
              </w:rPr>
            </w:pPr>
            <w:ins w:id="321" w:author="Jaehoon Chung (LGE)" w:date="2020-11-02T14:56: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ins>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the first issue is what kind of information gNB needs for beam selection when MPE happens. Therefore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77777777"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lastRenderedPageBreak/>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322" w:author="Eko Onggosanusi" w:date="2020-11-01T20:54:00Z">
              <w:r>
                <w:rPr>
                  <w:rFonts w:ascii="Times New Roman" w:hAnsi="Times New Roman" w:cs="Times New Roman"/>
                  <w:sz w:val="20"/>
                  <w:highlight w:val="yellow"/>
                </w:rPr>
                <w:t xml:space="preserve"> </w:t>
              </w:r>
            </w:ins>
            <w:del w:id="323" w:author="Eko Onggosanusi" w:date="2020-11-01T20:54:00Z">
              <w:r w:rsidRPr="008E0B13" w:rsidDel="00B41A5F">
                <w:rPr>
                  <w:rFonts w:ascii="Times New Roman" w:hAnsi="Times New Roman" w:cs="Times New Roman"/>
                  <w:sz w:val="20"/>
                  <w:highlight w:val="yellow"/>
                </w:rPr>
                <w:delText xml:space="preserve"> ag</w:delText>
              </w:r>
              <w:r w:rsidDel="00B41A5F">
                <w:rPr>
                  <w:rFonts w:ascii="Times New Roman" w:hAnsi="Times New Roman" w:cs="Times New Roman"/>
                  <w:sz w:val="20"/>
                  <w:highlight w:val="yellow"/>
                </w:rPr>
                <w:delText>ree on the follow</w:delText>
              </w:r>
              <w:bookmarkStart w:id="324" w:name="_GoBack"/>
              <w:bookmarkEnd w:id="324"/>
              <w:r w:rsidDel="00B41A5F">
                <w:rPr>
                  <w:rFonts w:ascii="Times New Roman" w:hAnsi="Times New Roman" w:cs="Times New Roman"/>
                  <w:sz w:val="20"/>
                  <w:highlight w:val="yellow"/>
                </w:rPr>
                <w:delText xml:space="preserve">ing for Rel.17, </w:delText>
              </w:r>
            </w:del>
            <w:ins w:id="325" w:author="Eko Onggosanusi" w:date="2020-11-01T20:54:00Z">
              <w:del w:id="326" w:author="Yushu Zhang" w:date="2020-11-02T13:57:00Z">
                <w:r w:rsidDel="006235C9">
                  <w:rPr>
                    <w:rFonts w:ascii="Times New Roman" w:hAnsi="Times New Roman" w:cs="Times New Roman"/>
                    <w:sz w:val="20"/>
                    <w:highlight w:val="yellow"/>
                  </w:rPr>
                  <w:delText>s</w:delText>
                </w:r>
              </w:del>
            </w:ins>
            <w:del w:id="327" w:author="Yushu Zhang" w:date="2020-11-02T13:57:00Z">
              <w:r w:rsidRPr="00B41A5F" w:rsidDel="006235C9">
                <w:rPr>
                  <w:rFonts w:ascii="Times New Roman" w:hAnsi="Times New Roman" w:cs="Times New Roman"/>
                  <w:sz w:val="20"/>
                  <w:highlight w:val="yellow"/>
                </w:rPr>
                <w:delText>Support UE-initiated condition-based reporting</w:delText>
              </w:r>
            </w:del>
            <w:ins w:id="328" w:author="Eko Onggosanusi" w:date="2020-11-01T20:55:00Z">
              <w:del w:id="329" w:author="Yushu Zhang" w:date="2020-11-02T13:57:00Z">
                <w:r w:rsidDel="006235C9">
                  <w:rPr>
                    <w:rFonts w:ascii="Times New Roman" w:hAnsi="Times New Roman" w:cs="Times New Roman"/>
                    <w:sz w:val="20"/>
                    <w:highlight w:val="yellow"/>
                  </w:rPr>
                  <w:delText xml:space="preserve"> in Rel.17</w:delText>
                </w:r>
              </w:del>
            </w:ins>
            <w:ins w:id="330" w:author="Yushu Zhang" w:date="2020-11-02T13:57:00Z">
              <w:r>
                <w:rPr>
                  <w:rFonts w:ascii="Times New Roman" w:hAnsi="Times New Roman" w:cs="Times New Roman"/>
                  <w:sz w:val="20"/>
                  <w:highlight w:val="yellow"/>
                </w:rPr>
                <w:t>down-select at least one of the following options in RAN1 #104</w:t>
              </w:r>
            </w:ins>
            <w:r w:rsidRPr="00B41A5F">
              <w:rPr>
                <w:rFonts w:ascii="Times New Roman" w:hAnsi="Times New Roman" w:cs="Times New Roman"/>
                <w:sz w:val="20"/>
                <w:highlight w:val="yellow"/>
              </w:rPr>
              <w:t xml:space="preserve"> </w:t>
            </w:r>
          </w:p>
          <w:p w14:paraId="0F4D303E" w14:textId="77777777" w:rsidR="00B061C8" w:rsidRDefault="00B061C8" w:rsidP="00B061C8">
            <w:pPr>
              <w:pStyle w:val="a3"/>
              <w:numPr>
                <w:ilvl w:val="0"/>
                <w:numId w:val="20"/>
              </w:numPr>
              <w:snapToGrid w:val="0"/>
              <w:spacing w:after="120"/>
              <w:jc w:val="both"/>
              <w:rPr>
                <w:ins w:id="331" w:author="Yushu Zhang" w:date="2020-11-02T13:59:00Z"/>
                <w:rFonts w:ascii="Times New Roman" w:hAnsi="Times New Roman" w:cs="Times New Roman"/>
                <w:sz w:val="20"/>
                <w:highlight w:val="yellow"/>
              </w:rPr>
            </w:pPr>
            <w:del w:id="332" w:author="Yushu Zhang" w:date="2020-11-02T13:57:00Z">
              <w:r w:rsidRPr="008E0B13" w:rsidDel="006235C9">
                <w:rPr>
                  <w:rFonts w:ascii="Times New Roman" w:hAnsi="Times New Roman" w:cs="Times New Roman"/>
                  <w:sz w:val="20"/>
                  <w:highlight w:val="yellow"/>
                </w:rPr>
                <w:delText>In RAN1#103-e, further discuss and identify alternatives for the condition(s) for down-selection by RAN1#104-e</w:delText>
              </w:r>
            </w:del>
            <w:ins w:id="333" w:author="Yushu Zhang" w:date="2020-11-02T13:57:00Z">
              <w:r>
                <w:rPr>
                  <w:rFonts w:ascii="Times New Roman" w:hAnsi="Times New Roman" w:cs="Times New Roman"/>
                  <w:sz w:val="20"/>
                  <w:highlight w:val="yellow"/>
                </w:rPr>
                <w:t xml:space="preserve">Option 1: </w:t>
              </w:r>
            </w:ins>
            <w:ins w:id="334" w:author="Yushu Zhang" w:date="2020-11-02T14:02:00Z">
              <w:r>
                <w:rPr>
                  <w:rFonts w:ascii="Times New Roman" w:hAnsi="Times New Roman" w:cs="Times New Roman"/>
                  <w:sz w:val="20"/>
                  <w:highlight w:val="yellow"/>
                </w:rPr>
                <w:t xml:space="preserve">gNB can configure </w:t>
              </w:r>
            </w:ins>
            <w:ins w:id="335" w:author="Yushu Zhang" w:date="2020-11-02T13:58:00Z">
              <w:r>
                <w:rPr>
                  <w:rFonts w:ascii="Times New Roman" w:hAnsi="Times New Roman" w:cs="Times New Roman"/>
                  <w:sz w:val="20"/>
                  <w:highlight w:val="yellow"/>
                </w:rPr>
                <w:t xml:space="preserve">UE </w:t>
              </w:r>
            </w:ins>
            <w:ins w:id="336" w:author="Yushu Zhang" w:date="2020-11-02T14:02:00Z">
              <w:r>
                <w:rPr>
                  <w:rFonts w:ascii="Times New Roman" w:hAnsi="Times New Roman" w:cs="Times New Roman"/>
                  <w:sz w:val="20"/>
                  <w:highlight w:val="yellow"/>
                </w:rPr>
                <w:t>to</w:t>
              </w:r>
            </w:ins>
            <w:ins w:id="337" w:author="Yushu Zhang" w:date="2020-11-02T13:58:00Z">
              <w:r>
                <w:rPr>
                  <w:rFonts w:ascii="Times New Roman" w:hAnsi="Times New Roman" w:cs="Times New Roman"/>
                  <w:sz w:val="20"/>
                  <w:highlight w:val="yellow"/>
                </w:rPr>
                <w:t xml:space="preserve"> L1-RSRP and </w:t>
              </w:r>
            </w:ins>
            <w:ins w:id="338" w:author="Yushu Zhang" w:date="2020-11-02T13:59:00Z">
              <w:r>
                <w:rPr>
                  <w:rFonts w:ascii="Times New Roman" w:hAnsi="Times New Roman" w:cs="Times New Roman"/>
                  <w:sz w:val="20"/>
                  <w:highlight w:val="yellow"/>
                </w:rPr>
                <w:t xml:space="preserve">virtual </w:t>
              </w:r>
            </w:ins>
            <w:ins w:id="339" w:author="Yushu Zhang" w:date="2020-11-02T13:58:00Z">
              <w:r>
                <w:rPr>
                  <w:rFonts w:ascii="Times New Roman" w:hAnsi="Times New Roman" w:cs="Times New Roman"/>
                  <w:sz w:val="20"/>
                  <w:highlight w:val="yellow"/>
                </w:rPr>
                <w:t>PHR for a SSBRI/CRI</w:t>
              </w:r>
            </w:ins>
            <w:ins w:id="340" w:author="Yushu Zhang" w:date="2020-11-02T14:02:00Z">
              <w:r>
                <w:rPr>
                  <w:rFonts w:ascii="Times New Roman" w:hAnsi="Times New Roman" w:cs="Times New Roman"/>
                  <w:sz w:val="20"/>
                  <w:highlight w:val="yellow"/>
                </w:rPr>
                <w:t xml:space="preserve"> in a beam reporting instance</w:t>
              </w:r>
            </w:ins>
          </w:p>
          <w:p w14:paraId="1F407E30" w14:textId="77777777" w:rsidR="00B061C8" w:rsidRDefault="00B061C8" w:rsidP="00B061C8">
            <w:pPr>
              <w:pStyle w:val="a3"/>
              <w:numPr>
                <w:ilvl w:val="1"/>
                <w:numId w:val="20"/>
              </w:numPr>
              <w:snapToGrid w:val="0"/>
              <w:spacing w:after="120"/>
              <w:jc w:val="both"/>
              <w:rPr>
                <w:ins w:id="341" w:author="Yushu Zhang" w:date="2020-11-02T13:59:00Z"/>
                <w:rFonts w:ascii="Times New Roman" w:hAnsi="Times New Roman" w:cs="Times New Roman"/>
                <w:sz w:val="20"/>
                <w:highlight w:val="yellow"/>
              </w:rPr>
            </w:pPr>
            <w:ins w:id="342" w:author="Yushu Zhang" w:date="2020-11-02T14:00:00Z">
              <w:r>
                <w:rPr>
                  <w:rFonts w:ascii="Times New Roman" w:hAnsi="Times New Roman" w:cs="Times New Roman"/>
                  <w:sz w:val="20"/>
                  <w:highlight w:val="yellow"/>
                </w:rPr>
                <w:t>The</w:t>
              </w:r>
            </w:ins>
            <w:ins w:id="343" w:author="Yushu Zhang" w:date="2020-11-02T13:59:00Z">
              <w:r>
                <w:rPr>
                  <w:rFonts w:ascii="Times New Roman" w:hAnsi="Times New Roman" w:cs="Times New Roman"/>
                  <w:sz w:val="20"/>
                  <w:highlight w:val="yellow"/>
                </w:rPr>
                <w:t xml:space="preserve"> virtual PHR includes Pcmax (with P</w:t>
              </w:r>
            </w:ins>
            <w:ins w:id="344" w:author="Yushu Zhang" w:date="2020-11-02T14:01:00Z">
              <w:r>
                <w:rPr>
                  <w:rFonts w:ascii="Times New Roman" w:hAnsi="Times New Roman" w:cs="Times New Roman"/>
                  <w:sz w:val="20"/>
                  <w:highlight w:val="yellow"/>
                </w:rPr>
                <w:t>-</w:t>
              </w:r>
            </w:ins>
            <w:ins w:id="345" w:author="Yushu Zhang" w:date="2020-11-02T13:59:00Z">
              <w:r>
                <w:rPr>
                  <w:rFonts w:ascii="Times New Roman" w:hAnsi="Times New Roman" w:cs="Times New Roman"/>
                  <w:sz w:val="20"/>
                  <w:highlight w:val="yellow"/>
                </w:rPr>
                <w:t>MPR included)</w:t>
              </w:r>
            </w:ins>
          </w:p>
          <w:p w14:paraId="0835ABBE" w14:textId="77777777" w:rsidR="00B061C8" w:rsidRDefault="00B061C8">
            <w:pPr>
              <w:pStyle w:val="a3"/>
              <w:numPr>
                <w:ilvl w:val="1"/>
                <w:numId w:val="20"/>
              </w:numPr>
              <w:snapToGrid w:val="0"/>
              <w:spacing w:after="120"/>
              <w:jc w:val="both"/>
              <w:rPr>
                <w:ins w:id="346" w:author="Yushu Zhang" w:date="2020-11-02T13:58:00Z"/>
                <w:rFonts w:ascii="Times New Roman" w:hAnsi="Times New Roman" w:cs="Times New Roman"/>
                <w:sz w:val="20"/>
                <w:highlight w:val="yellow"/>
              </w:rPr>
              <w:pPrChange w:id="347" w:author="Yushu Zhang" w:date="2020-11-02T13:59:00Z">
                <w:pPr>
                  <w:pStyle w:val="a3"/>
                  <w:numPr>
                    <w:numId w:val="20"/>
                  </w:numPr>
                  <w:snapToGrid w:val="0"/>
                  <w:spacing w:after="120"/>
                  <w:ind w:hanging="360"/>
                  <w:jc w:val="both"/>
                </w:pPr>
              </w:pPrChange>
            </w:pPr>
            <w:ins w:id="348" w:author="Yushu Zhang" w:date="2020-11-02T14:00:00Z">
              <w:r>
                <w:rPr>
                  <w:rFonts w:ascii="Times New Roman" w:hAnsi="Times New Roman" w:cs="Times New Roman"/>
                  <w:sz w:val="20"/>
                  <w:highlight w:val="yellow"/>
                </w:rPr>
                <w:t>The virtual PHR is measured based on the reported L1-RSRP</w:t>
              </w:r>
            </w:ins>
          </w:p>
          <w:p w14:paraId="0E0A4343" w14:textId="77777777" w:rsidR="00B061C8" w:rsidRPr="008E0B13" w:rsidRDefault="00B061C8" w:rsidP="00B061C8">
            <w:pPr>
              <w:pStyle w:val="a3"/>
              <w:numPr>
                <w:ilvl w:val="0"/>
                <w:numId w:val="20"/>
              </w:numPr>
              <w:snapToGrid w:val="0"/>
              <w:spacing w:after="120"/>
              <w:jc w:val="both"/>
              <w:rPr>
                <w:rFonts w:ascii="Times New Roman" w:hAnsi="Times New Roman" w:cs="Times New Roman"/>
                <w:sz w:val="20"/>
                <w:highlight w:val="yellow"/>
              </w:rPr>
            </w:pPr>
            <w:ins w:id="349" w:author="Yushu Zhang" w:date="2020-11-02T13:58:00Z">
              <w:r>
                <w:rPr>
                  <w:rFonts w:ascii="Times New Roman" w:hAnsi="Times New Roman" w:cs="Times New Roman"/>
                  <w:sz w:val="20"/>
                  <w:highlight w:val="yellow"/>
                </w:rPr>
                <w:t>Option 2:</w:t>
              </w:r>
            </w:ins>
            <w:ins w:id="350" w:author="Yushu Zhang" w:date="2020-11-02T13:59:00Z">
              <w:r>
                <w:rPr>
                  <w:rFonts w:ascii="Times New Roman" w:hAnsi="Times New Roman" w:cs="Times New Roman"/>
                  <w:sz w:val="20"/>
                  <w:highlight w:val="yellow"/>
                </w:rPr>
                <w:t xml:space="preserve"> </w:t>
              </w:r>
            </w:ins>
            <w:ins w:id="351" w:author="Yushu Zhang" w:date="2020-11-02T14:02:00Z">
              <w:r>
                <w:rPr>
                  <w:rFonts w:ascii="Times New Roman" w:hAnsi="Times New Roman" w:cs="Times New Roman"/>
                  <w:sz w:val="20"/>
                  <w:highlight w:val="yellow"/>
                </w:rPr>
                <w:t>gNB can configure UE to report P-MPR and L1-RSRP for a SSBRI/CRI i</w:t>
              </w:r>
            </w:ins>
            <w:ins w:id="352" w:author="Yushu Zhang" w:date="2020-11-02T14:03:00Z">
              <w:r>
                <w:rPr>
                  <w:rFonts w:ascii="Times New Roman" w:hAnsi="Times New Roman" w:cs="Times New Roman"/>
                  <w:sz w:val="20"/>
                  <w:highlight w:val="yellow"/>
                </w:rPr>
                <w:t>n a beam reporting instance</w:t>
              </w:r>
            </w:ins>
          </w:p>
          <w:p w14:paraId="474805D1" w14:textId="77777777" w:rsidR="00B061C8" w:rsidRDefault="00B061C8" w:rsidP="00B061C8">
            <w:pPr>
              <w:snapToGrid w:val="0"/>
              <w:rPr>
                <w:rFonts w:ascii="Times New Roman" w:eastAsia="DengXian" w:hAnsi="Times New Roman" w:cs="Times New Roman"/>
                <w:sz w:val="18"/>
                <w:szCs w:val="18"/>
                <w:lang w:eastAsia="zh-CN"/>
              </w:rPr>
            </w:pPr>
          </w:p>
        </w:tc>
      </w:tr>
      <w:tr w:rsidR="0048681D" w:rsidRPr="00B70F28" w14:paraId="074B7F83" w14:textId="77777777" w:rsidTr="001B40F5">
        <w:trPr>
          <w:ins w:id="353" w:author="Enescu, Mihai (Nokia - FI/Espoo)" w:date="2020-11-02T08:27:00Z"/>
        </w:trPr>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ins w:id="354" w:author="Enescu, Mihai (Nokia - FI/Espoo)" w:date="2020-11-02T08:27:00Z"/>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lastRenderedPageBreak/>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5.3: Regarding CAT1, network controlled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also mean network controlled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a3"/>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a3"/>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1D3EA4F8" w14:textId="440DB718" w:rsidR="0048681D" w:rsidRDefault="0048681D" w:rsidP="0048681D">
            <w:pPr>
              <w:snapToGrid w:val="0"/>
              <w:rPr>
                <w:ins w:id="355" w:author="Enescu, Mihai (Nokia - FI/Espoo)" w:date="2020-11-02T08:27:00Z"/>
                <w:rFonts w:ascii="Times New Roman" w:eastAsia="SimSun" w:hAnsi="Times New Roman" w:cs="Times New Roman"/>
                <w:sz w:val="18"/>
                <w:szCs w:val="18"/>
                <w:lang w:eastAsia="zh-CN"/>
              </w:rPr>
            </w:pPr>
            <w:r w:rsidRPr="002008F5">
              <w:rPr>
                <w:rFonts w:ascii="Times New Roman" w:hAnsi="Times New Roman" w:cs="Times New Roman"/>
                <w:sz w:val="20"/>
                <w:szCs w:val="20"/>
                <w:highlight w:val="yellow"/>
              </w:rPr>
              <w:t>FFS: UL transmission capability metric included in the report per SSBRI/CRI</w:t>
            </w:r>
          </w:p>
        </w:tc>
      </w:tr>
      <w:tr w:rsidR="00901804" w:rsidRPr="00B70F28" w14:paraId="1CC4D378" w14:textId="77777777" w:rsidTr="001B40F5">
        <w:trPr>
          <w:ins w:id="356" w:author="Cao, Jeffrey" w:date="2020-11-02T15:35:00Z"/>
        </w:trPr>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ins w:id="357" w:author="Cao, Jeffrey" w:date="2020-11-02T15:35:00Z"/>
                <w:rFonts w:ascii="Times New Roman" w:eastAsia="DengXian" w:hAnsi="Times New Roman" w:cs="Times New Roman"/>
                <w:sz w:val="18"/>
                <w:szCs w:val="18"/>
                <w:lang w:eastAsia="zh-CN"/>
              </w:rPr>
            </w:pPr>
            <w:ins w:id="358" w:author="Cao, Jeffrey" w:date="2020-11-02T15:35:00Z">
              <w:r>
                <w:rPr>
                  <w:rFonts w:ascii="Times New Roman" w:eastAsia="SimSun" w:hAnsi="Times New Roman" w:cs="Times New Roman"/>
                  <w:sz w:val="18"/>
                  <w:szCs w:val="18"/>
                  <w:lang w:eastAsia="zh-CN"/>
                </w:rPr>
                <w:t>Sony</w:t>
              </w:r>
            </w:ins>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ins w:id="359" w:author="Cao, Jeffrey" w:date="2020-11-02T15:35:00Z"/>
                <w:rFonts w:ascii="Times New Roman" w:eastAsia="DengXian" w:hAnsi="Times New Roman" w:cs="Times New Roman"/>
                <w:sz w:val="18"/>
                <w:szCs w:val="18"/>
                <w:lang w:eastAsia="zh-CN"/>
              </w:rPr>
            </w:pPr>
            <w:ins w:id="360" w:author="Cao, Jeffrey" w:date="2020-11-02T15:35:00Z">
              <w:r>
                <w:rPr>
                  <w:rFonts w:ascii="Times New Roman" w:eastAsia="SimSun" w:hAnsi="Times New Roman" w:cs="Times New Roman"/>
                  <w:sz w:val="18"/>
                  <w:szCs w:val="18"/>
                  <w:lang w:eastAsia="zh-CN"/>
                </w:rPr>
                <w:t xml:space="preserve">Support Proposal 5.1 from FL and more views from us are added in above list. </w:t>
              </w:r>
            </w:ins>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w:t>
            </w:r>
            <w:ins w:id="361" w:author="Darcy Tsai" w:date="2020-11-02T16:16:00Z">
              <w:r>
                <w:rPr>
                  <w:rFonts w:ascii="Times New Roman" w:eastAsia="DengXian" w:hAnsi="Times New Roman" w:cs="Times New Roman"/>
                  <w:sz w:val="18"/>
                  <w:szCs w:val="18"/>
                  <w:lang w:eastAsia="zh-CN"/>
                </w:rPr>
                <w:t xml:space="preserve"> 2</w:t>
              </w:r>
            </w:ins>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r>
              <w:rPr>
                <w:rFonts w:ascii="Times New Roman" w:eastAsia="SimSun" w:hAnsi="Times New Roman" w:cs="Times New Roman"/>
                <w:sz w:val="18"/>
                <w:szCs w:val="18"/>
                <w:lang w:eastAsia="zh-CN"/>
              </w:rPr>
              <w:t xml:space="preserve">Therefore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and </w:t>
            </w:r>
            <w:r w:rsidRPr="009139CF">
              <w:rPr>
                <w:rFonts w:ascii="Times New Roman" w:eastAsia="DengXian" w:hAnsi="Times New Roman" w:cs="Times New Roman"/>
                <w:color w:val="FF0000"/>
                <w:sz w:val="18"/>
                <w:szCs w:val="18"/>
                <w:lang w:eastAsia="zh-CN"/>
              </w:rPr>
              <w:t xml:space="preserve"> further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a3"/>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a3"/>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a3"/>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b"/>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ins w:id="362" w:author="Cao, Jeffrey" w:date="2020-11-02T15:35:00Z">
              <w:r w:rsidR="00901804">
                <w:rPr>
                  <w:rFonts w:ascii="Times New Roman" w:hAnsi="Times New Roman" w:cs="Times New Roman"/>
                  <w:sz w:val="18"/>
                  <w:szCs w:val="20"/>
                </w:rPr>
                <w:t>, Sony</w:t>
              </w:r>
            </w:ins>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a3"/>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a3"/>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a3"/>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42CC12A4"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lastRenderedPageBreak/>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2CFF641C" w:rsidR="00262DC2" w:rsidRPr="00262DC2" w:rsidRDefault="00262DC2" w:rsidP="00BE7E27">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del w:id="363" w:author="Eko Onggosanusi" w:date="2020-11-01T20:57:00Z">
        <w:r w:rsidRPr="00262DC2" w:rsidDel="006B79AD">
          <w:rPr>
            <w:rFonts w:ascii="Times New Roman" w:hAnsi="Times New Roman" w:cs="Times New Roman"/>
            <w:sz w:val="20"/>
            <w:szCs w:val="20"/>
            <w:highlight w:val="yellow"/>
          </w:rPr>
          <w:delText xml:space="preserve">for </w:delText>
        </w:r>
      </w:del>
      <w:ins w:id="364" w:author="Eko Onggosanusi" w:date="2020-11-01T20:57:00Z">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ins>
      <w:r w:rsidRPr="00262DC2">
        <w:rPr>
          <w:rFonts w:ascii="Times New Roman" w:hAnsi="Times New Roman" w:cs="Times New Roman"/>
          <w:sz w:val="20"/>
          <w:szCs w:val="20"/>
          <w:highlight w:val="yellow"/>
        </w:rPr>
        <w:t xml:space="preserve">initial access (e.g. RO for measurement and MSG3 for reporting) </w:t>
      </w:r>
    </w:p>
    <w:p w14:paraId="1E39066F" w14:textId="61532075" w:rsidR="00262DC2" w:rsidRPr="00262DC2" w:rsidRDefault="00262DC2" w:rsidP="00BE7E27">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ins w:id="365" w:author="Eko Onggosanusi" w:date="2020-11-01T20:57:00Z">
        <w:r w:rsidR="006B79AD">
          <w:rPr>
            <w:rFonts w:ascii="Times New Roman" w:hAnsi="Times New Roman" w:cs="Times New Roman"/>
            <w:sz w:val="20"/>
            <w:szCs w:val="20"/>
            <w:highlight w:val="yellow"/>
          </w:rPr>
          <w:t xml:space="preserve"> and/or</w:t>
        </w:r>
      </w:ins>
      <w:del w:id="366" w:author="Eko Onggosanusi" w:date="2020-11-01T20:57:00Z">
        <w:r w:rsidRPr="00262DC2" w:rsidDel="006B79AD">
          <w:rPr>
            <w:rFonts w:ascii="Times New Roman" w:hAnsi="Times New Roman" w:cs="Times New Roman"/>
            <w:sz w:val="20"/>
            <w:szCs w:val="20"/>
            <w:highlight w:val="yellow"/>
          </w:rPr>
          <w:delText>,</w:delText>
        </w:r>
      </w:del>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b"/>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ins w:id="367" w:author="Cao, Jeffrey" w:date="2020-11-02T15:35:00Z">
              <w:r>
                <w:rPr>
                  <w:rFonts w:ascii="Times New Roman" w:eastAsia="SimSu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ins w:id="368" w:author="Cao, Jeffrey" w:date="2020-11-02T15:35:00Z">
              <w:r>
                <w:rPr>
                  <w:rFonts w:ascii="Times New Roman" w:eastAsia="SimSun" w:hAnsi="Times New Roman" w:cs="Times New Roman"/>
                  <w:sz w:val="18"/>
                  <w:szCs w:val="18"/>
                  <w:lang w:eastAsia="zh-CN"/>
                </w:rPr>
                <w:t>We are fine to investigate other enhancement on multi-beam operation in Rel.17.</w:t>
              </w:r>
            </w:ins>
          </w:p>
        </w:tc>
      </w:tr>
      <w:tr w:rsidR="00901804"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77777777" w:rsidR="00901804" w:rsidRDefault="00901804" w:rsidP="0090180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77777777" w:rsidR="00901804" w:rsidRDefault="00901804" w:rsidP="00901804">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ab"/>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bookmarkStart w:id="369" w:name="_Hlk49275654"/>
      <w:r w:rsidRPr="00246E13">
        <w:rPr>
          <w:rFonts w:ascii="Times New Roman" w:hAnsi="Times New Roman"/>
          <w:sz w:val="18"/>
          <w:szCs w:val="20"/>
        </w:rPr>
        <w:t>UE behavior for reception of signals and non-UE-specific control and data channels associated with non-serving cell(s)</w:t>
      </w:r>
      <w:bookmarkEnd w:id="369"/>
      <w:r w:rsidRPr="00246E13">
        <w:rPr>
          <w:rFonts w:ascii="Times New Roman" w:hAnsi="Times New Roman"/>
          <w:sz w:val="18"/>
          <w:szCs w:val="20"/>
        </w:rPr>
        <w:t xml:space="preserve"> </w:t>
      </w:r>
    </w:p>
    <w:p w14:paraId="7FDC3E1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370"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370"/>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371"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371"/>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5B271" w14:textId="77777777" w:rsidR="008D6068" w:rsidRDefault="008D6068" w:rsidP="00FE429F">
      <w:r>
        <w:separator/>
      </w:r>
    </w:p>
  </w:endnote>
  <w:endnote w:type="continuationSeparator" w:id="0">
    <w:p w14:paraId="41A7FBD3" w14:textId="77777777" w:rsidR="008D6068" w:rsidRDefault="008D606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AF09C" w14:textId="77777777" w:rsidR="008D6068" w:rsidRDefault="008D6068" w:rsidP="00FE429F">
      <w:r>
        <w:separator/>
      </w:r>
    </w:p>
  </w:footnote>
  <w:footnote w:type="continuationSeparator" w:id="0">
    <w:p w14:paraId="64916E89" w14:textId="77777777" w:rsidR="008D6068" w:rsidRDefault="008D6068"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0"/>
  </w:num>
  <w:num w:numId="11">
    <w:abstractNumId w:val="16"/>
  </w:num>
  <w:num w:numId="12">
    <w:abstractNumId w:val="4"/>
  </w:num>
  <w:num w:numId="13">
    <w:abstractNumId w:val="35"/>
  </w:num>
  <w:num w:numId="14">
    <w:abstractNumId w:val="9"/>
  </w:num>
  <w:num w:numId="15">
    <w:abstractNumId w:val="20"/>
  </w:num>
  <w:num w:numId="16">
    <w:abstractNumId w:val="44"/>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2"/>
  </w:num>
  <w:num w:numId="39">
    <w:abstractNumId w:val="39"/>
  </w:num>
  <w:num w:numId="40">
    <w:abstractNumId w:val="26"/>
  </w:num>
  <w:num w:numId="41">
    <w:abstractNumId w:val="37"/>
  </w:num>
  <w:num w:numId="42">
    <w:abstractNumId w:val="7"/>
  </w:num>
  <w:num w:numId="43">
    <w:abstractNumId w:val="43"/>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hoon Chung (LGE)">
    <w15:presenceInfo w15:providerId="None" w15:userId="Jaehoon Chung (LGE)"/>
  </w15:person>
  <w15:person w15:author="Cao, Jeffrey">
    <w15:presenceInfo w15:providerId="AD" w15:userId="S-1-5-21-376907524-191846188-1232828436-501944"/>
  </w15:person>
  <w15:person w15:author="ZTE">
    <w15:presenceInfo w15:providerId="None" w15:userId="ZTE"/>
  </w15:person>
  <w15:person w15:author="Yushu Zhang">
    <w15:presenceInfo w15:providerId="AD" w15:userId="S::yushu_zhang@apple.com::57f8f6f2-1a72-42c1-902a-e376415f82dc"/>
  </w15:person>
  <w15:person w15:author="Eko Onggosanusi">
    <w15:presenceInfo w15:providerId="AD" w15:userId="S-1-5-21-1569490900-2152479555-3239727262-3251198"/>
  </w15:person>
  <w15:person w15:author="Enescu, Mihai (Nokia - FI/Espoo)">
    <w15:presenceInfo w15:providerId="AD" w15:userId="S::mihai.enescu@nokia.com::56fbf175-5836-4b16-9162-ae1f4b8a9800"/>
  </w15:person>
  <w15:person w15:author="Young Woo Kwak">
    <w15:presenceInfo w15:providerId="AD" w15:userId="S::YoungWoo.Kwak@InterDigital.com::654b2afb-6413-4cdd-8fc3-53a03c70ae10"/>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B35"/>
    <w:rsid w:val="00077FA7"/>
    <w:rsid w:val="000805CB"/>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4285"/>
    <w:rsid w:val="000A5550"/>
    <w:rsid w:val="000A67E9"/>
    <w:rsid w:val="000A79E4"/>
    <w:rsid w:val="000B11F9"/>
    <w:rsid w:val="000B275C"/>
    <w:rsid w:val="000B39DC"/>
    <w:rsid w:val="000B49BF"/>
    <w:rsid w:val="000B4F17"/>
    <w:rsid w:val="000B700D"/>
    <w:rsid w:val="000C2855"/>
    <w:rsid w:val="000C4362"/>
    <w:rsid w:val="000C599B"/>
    <w:rsid w:val="000C5C55"/>
    <w:rsid w:val="000C6390"/>
    <w:rsid w:val="000C6587"/>
    <w:rsid w:val="000C6F88"/>
    <w:rsid w:val="000C7290"/>
    <w:rsid w:val="000C779C"/>
    <w:rsid w:val="000C78DC"/>
    <w:rsid w:val="000D13E8"/>
    <w:rsid w:val="000D1A92"/>
    <w:rsid w:val="000D1D61"/>
    <w:rsid w:val="000D33D8"/>
    <w:rsid w:val="000D4513"/>
    <w:rsid w:val="000D5F61"/>
    <w:rsid w:val="000D6CF8"/>
    <w:rsid w:val="000D7C47"/>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84D"/>
    <w:rsid w:val="00184F97"/>
    <w:rsid w:val="00185D8C"/>
    <w:rsid w:val="0018697E"/>
    <w:rsid w:val="00190FD3"/>
    <w:rsid w:val="00191A20"/>
    <w:rsid w:val="00192767"/>
    <w:rsid w:val="00194B80"/>
    <w:rsid w:val="00195064"/>
    <w:rsid w:val="00195BE4"/>
    <w:rsid w:val="0019627E"/>
    <w:rsid w:val="001967E5"/>
    <w:rsid w:val="00197169"/>
    <w:rsid w:val="001978C2"/>
    <w:rsid w:val="001A2141"/>
    <w:rsid w:val="001A27E0"/>
    <w:rsid w:val="001A35D7"/>
    <w:rsid w:val="001A4AC8"/>
    <w:rsid w:val="001A595A"/>
    <w:rsid w:val="001B0117"/>
    <w:rsid w:val="001B0BDC"/>
    <w:rsid w:val="001B3020"/>
    <w:rsid w:val="001B38F5"/>
    <w:rsid w:val="001B3F87"/>
    <w:rsid w:val="001B40F5"/>
    <w:rsid w:val="001B4531"/>
    <w:rsid w:val="001B58C7"/>
    <w:rsid w:val="001B5B09"/>
    <w:rsid w:val="001B5D44"/>
    <w:rsid w:val="001B6C9C"/>
    <w:rsid w:val="001B7E47"/>
    <w:rsid w:val="001C0973"/>
    <w:rsid w:val="001C31B9"/>
    <w:rsid w:val="001C3F78"/>
    <w:rsid w:val="001C6934"/>
    <w:rsid w:val="001C6A59"/>
    <w:rsid w:val="001C6B2B"/>
    <w:rsid w:val="001C71B4"/>
    <w:rsid w:val="001D0D81"/>
    <w:rsid w:val="001D3EF4"/>
    <w:rsid w:val="001D510D"/>
    <w:rsid w:val="001D57AF"/>
    <w:rsid w:val="001D6D93"/>
    <w:rsid w:val="001D72F4"/>
    <w:rsid w:val="001E06B7"/>
    <w:rsid w:val="001E070D"/>
    <w:rsid w:val="001E1DCE"/>
    <w:rsid w:val="001E2905"/>
    <w:rsid w:val="001E3520"/>
    <w:rsid w:val="001E3607"/>
    <w:rsid w:val="001E36BB"/>
    <w:rsid w:val="001E38CB"/>
    <w:rsid w:val="001E3E94"/>
    <w:rsid w:val="001E4182"/>
    <w:rsid w:val="001E566A"/>
    <w:rsid w:val="001E7284"/>
    <w:rsid w:val="001E72FA"/>
    <w:rsid w:val="001E7BB5"/>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2F18"/>
    <w:rsid w:val="002B3CFA"/>
    <w:rsid w:val="002B5CBA"/>
    <w:rsid w:val="002B6095"/>
    <w:rsid w:val="002B65E7"/>
    <w:rsid w:val="002B6939"/>
    <w:rsid w:val="002B6D18"/>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DDE"/>
    <w:rsid w:val="003126C1"/>
    <w:rsid w:val="00312A39"/>
    <w:rsid w:val="00313850"/>
    <w:rsid w:val="003140F9"/>
    <w:rsid w:val="00315672"/>
    <w:rsid w:val="003170EF"/>
    <w:rsid w:val="00320EAE"/>
    <w:rsid w:val="00323515"/>
    <w:rsid w:val="003258BF"/>
    <w:rsid w:val="00325C13"/>
    <w:rsid w:val="00326D9A"/>
    <w:rsid w:val="00327000"/>
    <w:rsid w:val="00331853"/>
    <w:rsid w:val="00332B86"/>
    <w:rsid w:val="00334116"/>
    <w:rsid w:val="00334C65"/>
    <w:rsid w:val="00334DAE"/>
    <w:rsid w:val="00335BAB"/>
    <w:rsid w:val="00335F83"/>
    <w:rsid w:val="0033667B"/>
    <w:rsid w:val="003370A8"/>
    <w:rsid w:val="003371B5"/>
    <w:rsid w:val="00337F17"/>
    <w:rsid w:val="003403BC"/>
    <w:rsid w:val="003415CD"/>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4099"/>
    <w:rsid w:val="003851C0"/>
    <w:rsid w:val="00385CD2"/>
    <w:rsid w:val="00386AEA"/>
    <w:rsid w:val="0039021D"/>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63AA"/>
    <w:rsid w:val="003D7F4D"/>
    <w:rsid w:val="003E1471"/>
    <w:rsid w:val="003E2380"/>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019"/>
    <w:rsid w:val="00454C09"/>
    <w:rsid w:val="00454D4F"/>
    <w:rsid w:val="00456191"/>
    <w:rsid w:val="00457084"/>
    <w:rsid w:val="004571C2"/>
    <w:rsid w:val="0046283B"/>
    <w:rsid w:val="00462BBB"/>
    <w:rsid w:val="004641B1"/>
    <w:rsid w:val="00466B5F"/>
    <w:rsid w:val="00470175"/>
    <w:rsid w:val="0047062B"/>
    <w:rsid w:val="004712B0"/>
    <w:rsid w:val="004719A8"/>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6F5E"/>
    <w:rsid w:val="004A7473"/>
    <w:rsid w:val="004B058B"/>
    <w:rsid w:val="004B0A6D"/>
    <w:rsid w:val="004B1106"/>
    <w:rsid w:val="004B14AC"/>
    <w:rsid w:val="004B5A2C"/>
    <w:rsid w:val="004B5D81"/>
    <w:rsid w:val="004B6AB7"/>
    <w:rsid w:val="004B7B06"/>
    <w:rsid w:val="004C1DDB"/>
    <w:rsid w:val="004C1E46"/>
    <w:rsid w:val="004C2276"/>
    <w:rsid w:val="004C249D"/>
    <w:rsid w:val="004C260E"/>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987"/>
    <w:rsid w:val="004F49F3"/>
    <w:rsid w:val="004F577C"/>
    <w:rsid w:val="004F6D3C"/>
    <w:rsid w:val="004F6F2F"/>
    <w:rsid w:val="0050013A"/>
    <w:rsid w:val="00500453"/>
    <w:rsid w:val="005006F1"/>
    <w:rsid w:val="00503179"/>
    <w:rsid w:val="005031DD"/>
    <w:rsid w:val="00504387"/>
    <w:rsid w:val="00504CBC"/>
    <w:rsid w:val="00504CC0"/>
    <w:rsid w:val="00507414"/>
    <w:rsid w:val="00507F8C"/>
    <w:rsid w:val="005102F4"/>
    <w:rsid w:val="005118D2"/>
    <w:rsid w:val="005125FE"/>
    <w:rsid w:val="00515644"/>
    <w:rsid w:val="00515F47"/>
    <w:rsid w:val="005174D5"/>
    <w:rsid w:val="0052011D"/>
    <w:rsid w:val="00520705"/>
    <w:rsid w:val="0052109C"/>
    <w:rsid w:val="005217A6"/>
    <w:rsid w:val="00523396"/>
    <w:rsid w:val="00524B10"/>
    <w:rsid w:val="0052504F"/>
    <w:rsid w:val="00525DBD"/>
    <w:rsid w:val="005301A0"/>
    <w:rsid w:val="00530733"/>
    <w:rsid w:val="005309E0"/>
    <w:rsid w:val="0053199F"/>
    <w:rsid w:val="00531F8E"/>
    <w:rsid w:val="00532456"/>
    <w:rsid w:val="00533D86"/>
    <w:rsid w:val="00536044"/>
    <w:rsid w:val="00542934"/>
    <w:rsid w:val="00542B30"/>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9FA"/>
    <w:rsid w:val="00621040"/>
    <w:rsid w:val="00621423"/>
    <w:rsid w:val="00622430"/>
    <w:rsid w:val="00624DF5"/>
    <w:rsid w:val="00626312"/>
    <w:rsid w:val="00626FF9"/>
    <w:rsid w:val="00631DD1"/>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FF4"/>
    <w:rsid w:val="00706532"/>
    <w:rsid w:val="007070A7"/>
    <w:rsid w:val="00710092"/>
    <w:rsid w:val="007102E6"/>
    <w:rsid w:val="007109BA"/>
    <w:rsid w:val="007122E8"/>
    <w:rsid w:val="007133C0"/>
    <w:rsid w:val="00714542"/>
    <w:rsid w:val="00715377"/>
    <w:rsid w:val="00716640"/>
    <w:rsid w:val="00717639"/>
    <w:rsid w:val="00717AA7"/>
    <w:rsid w:val="00723482"/>
    <w:rsid w:val="00723CF1"/>
    <w:rsid w:val="007243AE"/>
    <w:rsid w:val="007245FB"/>
    <w:rsid w:val="00724637"/>
    <w:rsid w:val="00726327"/>
    <w:rsid w:val="00726851"/>
    <w:rsid w:val="00726EBC"/>
    <w:rsid w:val="00727DCE"/>
    <w:rsid w:val="00730409"/>
    <w:rsid w:val="0073052A"/>
    <w:rsid w:val="00730C91"/>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7755"/>
    <w:rsid w:val="007611C0"/>
    <w:rsid w:val="00761C3A"/>
    <w:rsid w:val="00761D4C"/>
    <w:rsid w:val="007621A0"/>
    <w:rsid w:val="00762D30"/>
    <w:rsid w:val="00763063"/>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2956"/>
    <w:rsid w:val="007A4952"/>
    <w:rsid w:val="007A4B22"/>
    <w:rsid w:val="007A5675"/>
    <w:rsid w:val="007A588C"/>
    <w:rsid w:val="007A5C5E"/>
    <w:rsid w:val="007A6909"/>
    <w:rsid w:val="007A7565"/>
    <w:rsid w:val="007A7741"/>
    <w:rsid w:val="007B28D1"/>
    <w:rsid w:val="007B3C15"/>
    <w:rsid w:val="007B41CB"/>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04BF"/>
    <w:rsid w:val="007E1925"/>
    <w:rsid w:val="007E19FD"/>
    <w:rsid w:val="007E1D7D"/>
    <w:rsid w:val="007E3397"/>
    <w:rsid w:val="007E499A"/>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1B89"/>
    <w:rsid w:val="00802789"/>
    <w:rsid w:val="008029E8"/>
    <w:rsid w:val="00802CCB"/>
    <w:rsid w:val="0080366B"/>
    <w:rsid w:val="00803682"/>
    <w:rsid w:val="00804CF6"/>
    <w:rsid w:val="00804E86"/>
    <w:rsid w:val="008050A0"/>
    <w:rsid w:val="008065D4"/>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7E0"/>
    <w:rsid w:val="00831F47"/>
    <w:rsid w:val="008328E0"/>
    <w:rsid w:val="00834C7D"/>
    <w:rsid w:val="00834D2D"/>
    <w:rsid w:val="00835383"/>
    <w:rsid w:val="008371AE"/>
    <w:rsid w:val="00837DF0"/>
    <w:rsid w:val="00841926"/>
    <w:rsid w:val="00842E6F"/>
    <w:rsid w:val="008446BB"/>
    <w:rsid w:val="00844A83"/>
    <w:rsid w:val="008501D7"/>
    <w:rsid w:val="008504F5"/>
    <w:rsid w:val="00850B38"/>
    <w:rsid w:val="00850E93"/>
    <w:rsid w:val="008510B6"/>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744"/>
    <w:rsid w:val="00867EAF"/>
    <w:rsid w:val="008715AD"/>
    <w:rsid w:val="00872857"/>
    <w:rsid w:val="008730DF"/>
    <w:rsid w:val="0087580A"/>
    <w:rsid w:val="0087647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520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D6068"/>
    <w:rsid w:val="008E0B13"/>
    <w:rsid w:val="008E0F3C"/>
    <w:rsid w:val="008E152E"/>
    <w:rsid w:val="008E1538"/>
    <w:rsid w:val="008E15EA"/>
    <w:rsid w:val="008E3801"/>
    <w:rsid w:val="008E61DD"/>
    <w:rsid w:val="008E6640"/>
    <w:rsid w:val="008E6837"/>
    <w:rsid w:val="008E7384"/>
    <w:rsid w:val="008E73F6"/>
    <w:rsid w:val="008E7CDC"/>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61D6"/>
    <w:rsid w:val="0093046E"/>
    <w:rsid w:val="00936916"/>
    <w:rsid w:val="00937F37"/>
    <w:rsid w:val="00940634"/>
    <w:rsid w:val="009423ED"/>
    <w:rsid w:val="0094281B"/>
    <w:rsid w:val="00942F39"/>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4E2"/>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640"/>
    <w:rsid w:val="00A03BC2"/>
    <w:rsid w:val="00A055DC"/>
    <w:rsid w:val="00A0593D"/>
    <w:rsid w:val="00A05FCC"/>
    <w:rsid w:val="00A0673A"/>
    <w:rsid w:val="00A11791"/>
    <w:rsid w:val="00A13963"/>
    <w:rsid w:val="00A146EC"/>
    <w:rsid w:val="00A14B75"/>
    <w:rsid w:val="00A157D9"/>
    <w:rsid w:val="00A15E40"/>
    <w:rsid w:val="00A16A93"/>
    <w:rsid w:val="00A16F43"/>
    <w:rsid w:val="00A179ED"/>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F81"/>
    <w:rsid w:val="00AC2520"/>
    <w:rsid w:val="00AC259C"/>
    <w:rsid w:val="00AC2B22"/>
    <w:rsid w:val="00AC2CBF"/>
    <w:rsid w:val="00AC4D71"/>
    <w:rsid w:val="00AC5BD2"/>
    <w:rsid w:val="00AC5D8B"/>
    <w:rsid w:val="00AC6C46"/>
    <w:rsid w:val="00AC7F30"/>
    <w:rsid w:val="00AD1FA6"/>
    <w:rsid w:val="00AD2953"/>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20EA"/>
    <w:rsid w:val="00B22A5A"/>
    <w:rsid w:val="00B22E8F"/>
    <w:rsid w:val="00B23727"/>
    <w:rsid w:val="00B25D66"/>
    <w:rsid w:val="00B264AF"/>
    <w:rsid w:val="00B26770"/>
    <w:rsid w:val="00B27B3E"/>
    <w:rsid w:val="00B30045"/>
    <w:rsid w:val="00B300DF"/>
    <w:rsid w:val="00B30156"/>
    <w:rsid w:val="00B308F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4953"/>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39"/>
    <w:rsid w:val="00BD1669"/>
    <w:rsid w:val="00BD2718"/>
    <w:rsid w:val="00BD312B"/>
    <w:rsid w:val="00BD346A"/>
    <w:rsid w:val="00BD43D7"/>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2171"/>
    <w:rsid w:val="00C02403"/>
    <w:rsid w:val="00C0258C"/>
    <w:rsid w:val="00C02F20"/>
    <w:rsid w:val="00C06199"/>
    <w:rsid w:val="00C0729A"/>
    <w:rsid w:val="00C075D6"/>
    <w:rsid w:val="00C10996"/>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6057"/>
    <w:rsid w:val="00C36352"/>
    <w:rsid w:val="00C409E2"/>
    <w:rsid w:val="00C4135D"/>
    <w:rsid w:val="00C41D2F"/>
    <w:rsid w:val="00C45A18"/>
    <w:rsid w:val="00C46D8F"/>
    <w:rsid w:val="00C47AC7"/>
    <w:rsid w:val="00C5010E"/>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16AC"/>
    <w:rsid w:val="00CC2B63"/>
    <w:rsid w:val="00CC2E69"/>
    <w:rsid w:val="00CC3055"/>
    <w:rsid w:val="00CC3D89"/>
    <w:rsid w:val="00CC5F64"/>
    <w:rsid w:val="00CC642F"/>
    <w:rsid w:val="00CC683F"/>
    <w:rsid w:val="00CD02A1"/>
    <w:rsid w:val="00CD047E"/>
    <w:rsid w:val="00CD193E"/>
    <w:rsid w:val="00CD1E02"/>
    <w:rsid w:val="00CD2FC6"/>
    <w:rsid w:val="00CD39B0"/>
    <w:rsid w:val="00CD3FE2"/>
    <w:rsid w:val="00CD5706"/>
    <w:rsid w:val="00CD5AFD"/>
    <w:rsid w:val="00CD625C"/>
    <w:rsid w:val="00CD7E50"/>
    <w:rsid w:val="00CE0EEA"/>
    <w:rsid w:val="00CE1BB8"/>
    <w:rsid w:val="00CE26A3"/>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4058"/>
    <w:rsid w:val="00D45D8B"/>
    <w:rsid w:val="00D466C6"/>
    <w:rsid w:val="00D468AC"/>
    <w:rsid w:val="00D4748D"/>
    <w:rsid w:val="00D478E3"/>
    <w:rsid w:val="00D47DD4"/>
    <w:rsid w:val="00D522BC"/>
    <w:rsid w:val="00D54F1F"/>
    <w:rsid w:val="00D5649B"/>
    <w:rsid w:val="00D56EF1"/>
    <w:rsid w:val="00D57E51"/>
    <w:rsid w:val="00D61454"/>
    <w:rsid w:val="00D617B1"/>
    <w:rsid w:val="00D617ED"/>
    <w:rsid w:val="00D62295"/>
    <w:rsid w:val="00D63071"/>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D41"/>
    <w:rsid w:val="00D85ED4"/>
    <w:rsid w:val="00D864EC"/>
    <w:rsid w:val="00D86FBC"/>
    <w:rsid w:val="00D872DF"/>
    <w:rsid w:val="00D87668"/>
    <w:rsid w:val="00D87B5B"/>
    <w:rsid w:val="00D902B2"/>
    <w:rsid w:val="00D918E6"/>
    <w:rsid w:val="00D91C10"/>
    <w:rsid w:val="00D91E74"/>
    <w:rsid w:val="00D9200D"/>
    <w:rsid w:val="00D92C3A"/>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2E56"/>
    <w:rsid w:val="00E03A27"/>
    <w:rsid w:val="00E03DAF"/>
    <w:rsid w:val="00E06DC2"/>
    <w:rsid w:val="00E11164"/>
    <w:rsid w:val="00E12B61"/>
    <w:rsid w:val="00E13049"/>
    <w:rsid w:val="00E13533"/>
    <w:rsid w:val="00E13C92"/>
    <w:rsid w:val="00E13FD6"/>
    <w:rsid w:val="00E14792"/>
    <w:rsid w:val="00E14EA8"/>
    <w:rsid w:val="00E15A52"/>
    <w:rsid w:val="00E16625"/>
    <w:rsid w:val="00E16CCF"/>
    <w:rsid w:val="00E214CA"/>
    <w:rsid w:val="00E218A4"/>
    <w:rsid w:val="00E218D8"/>
    <w:rsid w:val="00E226B5"/>
    <w:rsid w:val="00E22731"/>
    <w:rsid w:val="00E2275C"/>
    <w:rsid w:val="00E22AE1"/>
    <w:rsid w:val="00E25275"/>
    <w:rsid w:val="00E26B81"/>
    <w:rsid w:val="00E26F36"/>
    <w:rsid w:val="00E2793E"/>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A04"/>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22FF"/>
    <w:rsid w:val="00E6254D"/>
    <w:rsid w:val="00E639D1"/>
    <w:rsid w:val="00E63FD4"/>
    <w:rsid w:val="00E64BFD"/>
    <w:rsid w:val="00E659AF"/>
    <w:rsid w:val="00E662AA"/>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70B4"/>
    <w:rsid w:val="00ED721E"/>
    <w:rsid w:val="00ED72FA"/>
    <w:rsid w:val="00EE0F3F"/>
    <w:rsid w:val="00EE24E3"/>
    <w:rsid w:val="00EE2554"/>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35EB"/>
    <w:rsid w:val="00F73889"/>
    <w:rsid w:val="00F74655"/>
    <w:rsid w:val="00F74857"/>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BA"/>
    <w:rsid w:val="00FE1835"/>
    <w:rsid w:val="00FE1E91"/>
    <w:rsid w:val="00FE2046"/>
    <w:rsid w:val="00FE2418"/>
    <w:rsid w:val="00FE2F9D"/>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新細明體"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11"/>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F57E649-AE9D-4566-A397-BD4640A4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12966</Words>
  <Characters>73907</Characters>
  <Application>Microsoft Office Word</Application>
  <DocSecurity>0</DocSecurity>
  <Lines>615</Lines>
  <Paragraphs>173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4</cp:revision>
  <dcterms:created xsi:type="dcterms:W3CDTF">2020-11-02T07:16:00Z</dcterms:created>
  <dcterms:modified xsi:type="dcterms:W3CDTF">2020-11-02T08:16:00Z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