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3F96BFF9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613125">
        <w:t>2</w:t>
      </w:r>
      <w:r>
        <w:t>-e</w:t>
      </w:r>
      <w:r w:rsidRPr="00CE0424">
        <w:tab/>
      </w:r>
      <w:proofErr w:type="spellStart"/>
      <w:r w:rsidRPr="00672663">
        <w:rPr>
          <w:sz w:val="32"/>
          <w:szCs w:val="32"/>
        </w:rPr>
        <w:t>Tdoc</w:t>
      </w:r>
      <w:proofErr w:type="spellEnd"/>
      <w:r w:rsidRPr="00672663">
        <w:rPr>
          <w:sz w:val="32"/>
          <w:szCs w:val="32"/>
        </w:rPr>
        <w:t xml:space="preserve"> R1-20</w:t>
      </w:r>
      <w:r w:rsidR="00672663" w:rsidRPr="00672663">
        <w:rPr>
          <w:sz w:val="32"/>
          <w:szCs w:val="32"/>
        </w:rPr>
        <w:t>0</w:t>
      </w:r>
      <w:r w:rsidR="0026200B">
        <w:rPr>
          <w:sz w:val="32"/>
          <w:szCs w:val="32"/>
        </w:rPr>
        <w:t>7000</w:t>
      </w:r>
      <w:bookmarkStart w:id="0" w:name="_GoBack"/>
      <w:bookmarkEnd w:id="0"/>
    </w:p>
    <w:p w14:paraId="37589346" w14:textId="707A41BF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613125">
        <w:t>August</w:t>
      </w:r>
      <w:r w:rsidR="00900C85">
        <w:t xml:space="preserve"> </w:t>
      </w:r>
      <w:r w:rsidR="00613125">
        <w:t>17</w:t>
      </w:r>
      <w:r w:rsidRPr="009B02A0">
        <w:rPr>
          <w:vertAlign w:val="superscript"/>
        </w:rPr>
        <w:t>th</w:t>
      </w:r>
      <w:r w:rsidR="00900C85">
        <w:rPr>
          <w:vertAlign w:val="superscript"/>
        </w:rPr>
        <w:t xml:space="preserve"> </w:t>
      </w:r>
      <w:r w:rsidR="00613125">
        <w:t>– 28</w:t>
      </w:r>
      <w:r w:rsidR="00613125" w:rsidRPr="00613125">
        <w:rPr>
          <w:vertAlign w:val="superscript"/>
        </w:rPr>
        <w:t>th</w:t>
      </w:r>
      <w:r w:rsidR="00900C85">
        <w:t>,</w:t>
      </w:r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F0650D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.1</w:t>
      </w:r>
    </w:p>
    <w:p w14:paraId="37FE1816" w14:textId="331AC30E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5C5E0F">
        <w:rPr>
          <w:sz w:val="22"/>
        </w:rPr>
        <w:t>Ad-Hoc Chair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3F25E47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C5E0F" w:rsidRPr="005C5E0F">
        <w:rPr>
          <w:sz w:val="22"/>
        </w:rPr>
        <w:t>RAN1#10</w:t>
      </w:r>
      <w:r w:rsidR="00F34F57">
        <w:rPr>
          <w:sz w:val="22"/>
        </w:rPr>
        <w:t>2</w:t>
      </w:r>
      <w:r w:rsidR="005C5E0F" w:rsidRPr="005C5E0F">
        <w:rPr>
          <w:sz w:val="22"/>
        </w:rPr>
        <w:t xml:space="preserve">-e preparation phase on </w:t>
      </w:r>
      <w:r w:rsidR="005877C3" w:rsidRPr="005877C3">
        <w:rPr>
          <w:sz w:val="22"/>
        </w:rPr>
        <w:t>Maintenance of E-UTRA Releases 8-15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5533B8AB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Releases 8-15 and discusses the handling of these in RAN1#10</w:t>
      </w:r>
      <w:r w:rsidR="00BC2630">
        <w:t>2</w:t>
      </w:r>
      <w:r w:rsidR="00D06FB8">
        <w:t>-e</w:t>
      </w:r>
      <w:r>
        <w:t>.</w:t>
      </w:r>
    </w:p>
    <w:p w14:paraId="669CF9DF" w14:textId="21FB8894" w:rsidR="00972E06" w:rsidRDefault="00917469" w:rsidP="00972E06">
      <w:pPr>
        <w:pStyle w:val="Heading1"/>
      </w:pPr>
      <w:r>
        <w:t>2</w:t>
      </w:r>
      <w:r>
        <w:tab/>
      </w:r>
      <w:r w:rsidR="00703CBD">
        <w:t>Organization of Input to Maintenance of E-UTRA Releases 8-15</w:t>
      </w:r>
    </w:p>
    <w:p w14:paraId="49B35348" w14:textId="6809112D" w:rsidR="00196BA0" w:rsidRPr="00196BA0" w:rsidRDefault="00196BA0" w:rsidP="00196BA0">
      <w:pPr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Considering the low number of issues identified in the maintenance of LTE for Releases 8-15, it should be possible to address all the contributions in email discussions during RAN1#10</w:t>
      </w:r>
      <w:r w:rsidR="00BC2630">
        <w:rPr>
          <w:rFonts w:ascii="Arial" w:hAnsi="Arial" w:cs="Arial"/>
          <w:lang w:val="en-GB" w:eastAsia="ja-JP"/>
        </w:rPr>
        <w:t>2</w:t>
      </w:r>
      <w:r>
        <w:rPr>
          <w:rFonts w:ascii="Arial" w:hAnsi="Arial" w:cs="Arial"/>
          <w:lang w:val="en-GB" w:eastAsia="ja-JP"/>
        </w:rPr>
        <w:t>-e. In the following we propose to discuss the submitted contributions in t</w:t>
      </w:r>
      <w:r w:rsidR="006F783B">
        <w:rPr>
          <w:rFonts w:ascii="Arial" w:hAnsi="Arial" w:cs="Arial"/>
          <w:lang w:val="en-GB" w:eastAsia="ja-JP"/>
        </w:rPr>
        <w:t>hree</w:t>
      </w:r>
      <w:r>
        <w:rPr>
          <w:rFonts w:ascii="Arial" w:hAnsi="Arial" w:cs="Arial"/>
          <w:lang w:val="en-GB" w:eastAsia="ja-JP"/>
        </w:rPr>
        <w:t xml:space="preserve"> email discussions</w:t>
      </w:r>
      <w:r w:rsidR="0031308A">
        <w:rPr>
          <w:rFonts w:ascii="Arial" w:hAnsi="Arial" w:cs="Arial"/>
          <w:lang w:val="en-GB" w:eastAsia="ja-JP"/>
        </w:rPr>
        <w:t xml:space="preserve"> as follows.</w:t>
      </w:r>
    </w:p>
    <w:p w14:paraId="68C830A9" w14:textId="6E153E90" w:rsidR="00972E06" w:rsidRPr="00196BA0" w:rsidRDefault="00917469" w:rsidP="00196BA0">
      <w:pPr>
        <w:pStyle w:val="Heading2"/>
      </w:pPr>
      <w:r>
        <w:t>2.1</w:t>
      </w:r>
      <w:r>
        <w:tab/>
      </w:r>
      <w:r w:rsidR="00196BA0">
        <w:t>Email discussion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504"/>
        <w:gridCol w:w="1064"/>
        <w:gridCol w:w="1624"/>
      </w:tblGrid>
      <w:tr w:rsidR="00BC2630" w:rsidRPr="00316331" w14:paraId="23F6E7E6" w14:textId="50A38E5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26A9E9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50FA6F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5A41CF0" w14:textId="77777777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D988163" w14:textId="0444C2B0" w:rsidR="00BC2630" w:rsidRPr="00972E06" w:rsidRDefault="00BC2630" w:rsidP="00D047B9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BC2630" w:rsidRPr="00316331" w14:paraId="5BF9745B" w14:textId="336AE9CB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2B2BAF" w14:textId="3F514B41" w:rsidR="00BC2630" w:rsidRPr="00972E06" w:rsidRDefault="00BC2630" w:rsidP="00BC2630">
            <w:pPr>
              <w:rPr>
                <w:rFonts w:ascii="Arial" w:hAnsi="Arial" w:cs="Arial"/>
              </w:rPr>
            </w:pPr>
            <w:r w:rsidRPr="00F34F57">
              <w:rPr>
                <w:lang w:eastAsia="x-none"/>
              </w:rPr>
              <w:t>R1-2005656</w:t>
            </w:r>
            <w:r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D37BD34" w14:textId="23991D50" w:rsidR="00BC2630" w:rsidRPr="00BC2630" w:rsidRDefault="00BC2630" w:rsidP="00BC2630">
            <w:pPr>
              <w:rPr>
                <w:lang w:eastAsia="x-none"/>
              </w:rPr>
            </w:pPr>
            <w:r>
              <w:rPr>
                <w:lang w:eastAsia="x-none"/>
              </w:rPr>
              <w:t>Correction on semi-open-loop</w:t>
            </w:r>
            <w:r>
              <w:rPr>
                <w:lang w:eastAsia="x-none"/>
              </w:rPr>
              <w:tab/>
              <w:t>CATT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E624B8F" w14:textId="77777777" w:rsidR="00BC2630" w:rsidRPr="00972E06" w:rsidRDefault="00BC2630" w:rsidP="0031308A">
            <w:pPr>
              <w:spacing w:after="0"/>
              <w:rPr>
                <w:rFonts w:ascii="Arial" w:hAnsi="Arial" w:cs="Arial"/>
              </w:rPr>
            </w:pPr>
            <w:r w:rsidRPr="00972E06"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797E052" w14:textId="294C38CC" w:rsidR="00BC2630" w:rsidRPr="00972E06" w:rsidRDefault="00BC2630" w:rsidP="0031308A">
            <w:pPr>
              <w:spacing w:after="0"/>
              <w:rPr>
                <w:rFonts w:ascii="Arial" w:hAnsi="Arial" w:cs="Arial"/>
              </w:rPr>
            </w:pPr>
            <w:bookmarkStart w:id="1" w:name="_Hlk530087532"/>
            <w:proofErr w:type="spellStart"/>
            <w:r>
              <w:t>LTE_eFDMIMO</w:t>
            </w:r>
            <w:proofErr w:type="spellEnd"/>
            <w:r>
              <w:t>-Core</w:t>
            </w:r>
            <w:bookmarkEnd w:id="1"/>
          </w:p>
        </w:tc>
      </w:tr>
      <w:tr w:rsidR="004B60F2" w:rsidRPr="00316331" w14:paraId="2D7138B1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9034E3" w14:textId="7E65A0FF" w:rsidR="004B60F2" w:rsidRDefault="004B60F2" w:rsidP="00BC2630">
            <w:pPr>
              <w:ind w:left="1440" w:hanging="1440"/>
              <w:rPr>
                <w:lang w:eastAsia="x-none"/>
              </w:rPr>
            </w:pPr>
            <w:r w:rsidRPr="00F34F57">
              <w:rPr>
                <w:lang w:eastAsia="x-none"/>
              </w:rPr>
              <w:t>R1-2006550</w:t>
            </w:r>
            <w:r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49B125" w14:textId="7737BC47" w:rsidR="004B60F2" w:rsidRDefault="004B60F2" w:rsidP="0031308A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Correction on conditions for selecting resources when the number of HARQ transmissions is two in </w:t>
            </w:r>
            <w:proofErr w:type="spellStart"/>
            <w:r>
              <w:rPr>
                <w:lang w:eastAsia="x-none"/>
              </w:rPr>
              <w:t>sidelink</w:t>
            </w:r>
            <w:proofErr w:type="spellEnd"/>
            <w:r>
              <w:rPr>
                <w:lang w:eastAsia="x-none"/>
              </w:rPr>
              <w:t xml:space="preserve"> transmission mode 4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91DB9A0" w14:textId="0CBC8B84" w:rsidR="004B60F2" w:rsidRDefault="006F783B" w:rsidP="0031308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466F927" w14:textId="021EFBC8" w:rsidR="004B60F2" w:rsidRPr="009B1489" w:rsidRDefault="004B60F2" w:rsidP="0031308A">
            <w:pPr>
              <w:spacing w:after="0"/>
            </w:pPr>
            <w:r w:rsidRPr="00B13A15">
              <w:rPr>
                <w:noProof/>
              </w:rPr>
              <w:t>LTE_V2X-Core</w:t>
            </w:r>
          </w:p>
        </w:tc>
      </w:tr>
    </w:tbl>
    <w:p w14:paraId="081E36BD" w14:textId="27FB3E6E" w:rsidR="00972E06" w:rsidRDefault="00972E06" w:rsidP="00972E06">
      <w:pPr>
        <w:rPr>
          <w:lang w:val="en-GB" w:eastAsia="ja-JP"/>
        </w:rPr>
      </w:pPr>
    </w:p>
    <w:p w14:paraId="6E5F087A" w14:textId="6BA56827" w:rsidR="00196BA0" w:rsidRPr="00196BA0" w:rsidRDefault="00196BA0" w:rsidP="00196BA0">
      <w:pPr>
        <w:pStyle w:val="Heading2"/>
      </w:pPr>
      <w:r>
        <w:t>2.2</w:t>
      </w:r>
      <w:r w:rsidR="006F783B">
        <w:tab/>
      </w:r>
      <w:r>
        <w:t xml:space="preserve">Email discussion </w:t>
      </w:r>
      <w:r w:rsidR="00D05FB4">
        <w:t>2</w:t>
      </w: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504"/>
        <w:gridCol w:w="1064"/>
        <w:gridCol w:w="1624"/>
      </w:tblGrid>
      <w:tr w:rsidR="00612A5A" w:rsidRPr="00316331" w14:paraId="70B296E6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6CCC61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E9A12B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1D8D93F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7130BA5" w14:textId="77777777" w:rsidR="00612A5A" w:rsidRPr="00972E06" w:rsidRDefault="00612A5A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612A5A" w:rsidRPr="00316331" w14:paraId="61A35B0B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D97EE06" w14:textId="3BD8C64D" w:rsidR="00612A5A" w:rsidRDefault="00612A5A" w:rsidP="00A3572D">
            <w:pPr>
              <w:ind w:left="1440" w:hanging="1440"/>
              <w:rPr>
                <w:lang w:eastAsia="x-none"/>
              </w:rPr>
            </w:pPr>
            <w:r w:rsidRPr="00F34F57">
              <w:rPr>
                <w:lang w:eastAsia="x-none"/>
              </w:rPr>
              <w:t>R1-2006186</w:t>
            </w:r>
            <w:r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33F63" w14:textId="77777777" w:rsidR="00612A5A" w:rsidRDefault="00612A5A" w:rsidP="00A3572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Applicability of fields to CSS in </w:t>
            </w:r>
            <w:proofErr w:type="spellStart"/>
            <w:r>
              <w:rPr>
                <w:lang w:eastAsia="x-none"/>
              </w:rPr>
              <w:t>eMTC</w:t>
            </w:r>
            <w:proofErr w:type="spellEnd"/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3F37F53" w14:textId="13E9D78D" w:rsidR="00612A5A" w:rsidRPr="00972E06" w:rsidRDefault="00612A5A" w:rsidP="00A357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F685C21" w14:textId="5A4E7AC7" w:rsidR="00612A5A" w:rsidRPr="00DE0B8F" w:rsidRDefault="00612A5A" w:rsidP="00A3572D">
            <w:pPr>
              <w:spacing w:after="0"/>
              <w:rPr>
                <w:noProof/>
              </w:rPr>
            </w:pPr>
            <w:proofErr w:type="spellStart"/>
            <w:r w:rsidRPr="009B1489">
              <w:t>LTE_</w:t>
            </w:r>
            <w:r w:rsidR="002E3DD7">
              <w:t>f</w:t>
            </w:r>
            <w:r w:rsidRPr="009B1489">
              <w:t>eMTC</w:t>
            </w:r>
            <w:proofErr w:type="spellEnd"/>
            <w:r w:rsidRPr="009B1489">
              <w:t>-Core</w:t>
            </w:r>
          </w:p>
        </w:tc>
      </w:tr>
      <w:tr w:rsidR="00612A5A" w:rsidRPr="00316331" w14:paraId="2B357986" w14:textId="77777777" w:rsidTr="00612A5A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C2C787" w14:textId="526C121F" w:rsidR="00612A5A" w:rsidRDefault="00612A5A" w:rsidP="00A3572D">
            <w:pPr>
              <w:ind w:left="1440" w:hanging="1440"/>
              <w:rPr>
                <w:lang w:eastAsia="x-none"/>
              </w:rPr>
            </w:pPr>
            <w:r w:rsidRPr="00F34F57">
              <w:rPr>
                <w:lang w:eastAsia="x-none"/>
              </w:rPr>
              <w:t>R1-2006923</w:t>
            </w:r>
            <w:r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6D47AE" w14:textId="77777777" w:rsidR="00612A5A" w:rsidRDefault="00612A5A" w:rsidP="00A3572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Correction on PDSCH starting position for BL/CE UEs </w:t>
            </w:r>
            <w:proofErr w:type="gramStart"/>
            <w:r>
              <w:rPr>
                <w:lang w:eastAsia="x-none"/>
              </w:rPr>
              <w:t>and  starting</w:t>
            </w:r>
            <w:proofErr w:type="gramEnd"/>
            <w:r>
              <w:rPr>
                <w:lang w:eastAsia="x-none"/>
              </w:rPr>
              <w:t xml:space="preserve"> symbol for MPDCCH of an MBSFN subframe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563BC8C" w14:textId="400E4222" w:rsidR="00612A5A" w:rsidRDefault="00612A5A" w:rsidP="00A357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2E4514A3" w14:textId="77777777" w:rsidR="00612A5A" w:rsidRPr="00B13A15" w:rsidRDefault="00612A5A" w:rsidP="00A3572D">
            <w:pPr>
              <w:spacing w:after="0"/>
              <w:rPr>
                <w:noProof/>
              </w:rPr>
            </w:pPr>
            <w:r>
              <w:rPr>
                <w:noProof/>
              </w:rPr>
              <w:t>LTE_feMTC-Core</w:t>
            </w:r>
          </w:p>
        </w:tc>
      </w:tr>
    </w:tbl>
    <w:p w14:paraId="54BF5ED7" w14:textId="77777777" w:rsidR="006F783B" w:rsidRDefault="006F783B" w:rsidP="0031308A">
      <w:pPr>
        <w:pStyle w:val="Heading2"/>
        <w:ind w:left="0" w:firstLine="0"/>
      </w:pPr>
    </w:p>
    <w:p w14:paraId="3B364552" w14:textId="09E2BFF9" w:rsidR="00244F0A" w:rsidRDefault="006F783B" w:rsidP="0031308A">
      <w:pPr>
        <w:pStyle w:val="Heading2"/>
        <w:ind w:left="0" w:firstLine="0"/>
      </w:pPr>
      <w:r>
        <w:t>2.3</w:t>
      </w:r>
      <w:r>
        <w:tab/>
      </w:r>
      <w:r>
        <w:tab/>
        <w:t>Email discussion 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7"/>
        <w:gridCol w:w="4504"/>
        <w:gridCol w:w="1064"/>
        <w:gridCol w:w="1624"/>
      </w:tblGrid>
      <w:tr w:rsidR="006F783B" w:rsidRPr="00316331" w14:paraId="624BEE2F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5800E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proofErr w:type="spellStart"/>
            <w:r w:rsidRPr="00972E06">
              <w:rPr>
                <w:rFonts w:ascii="Arial" w:hAnsi="Arial" w:cs="Arial"/>
                <w:b/>
                <w:bCs/>
              </w:rPr>
              <w:t>Tdoc</w:t>
            </w:r>
            <w:proofErr w:type="spellEnd"/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2705DD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218E3BA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72E06">
              <w:rPr>
                <w:rFonts w:ascii="Arial" w:hAnsi="Arial" w:cs="Arial"/>
                <w:b/>
                <w:bCs/>
              </w:rPr>
              <w:t>Issue number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FE51464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</w:t>
            </w:r>
          </w:p>
        </w:tc>
      </w:tr>
      <w:tr w:rsidR="006F783B" w:rsidRPr="00316331" w14:paraId="7A4E443D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EC07EE" w14:textId="7A86384A" w:rsidR="006F783B" w:rsidRDefault="006F783B" w:rsidP="00A3572D">
            <w:pPr>
              <w:ind w:left="1440" w:hanging="1440"/>
              <w:rPr>
                <w:lang w:eastAsia="x-none"/>
              </w:rPr>
            </w:pPr>
            <w:r w:rsidRPr="00F34F57">
              <w:rPr>
                <w:lang w:eastAsia="x-none"/>
              </w:rPr>
              <w:t>R1-2005923</w:t>
            </w:r>
            <w:r>
              <w:rPr>
                <w:lang w:eastAsia="x-none"/>
              </w:rPr>
              <w:tab/>
            </w:r>
            <w:r>
              <w:rPr>
                <w:lang w:eastAsia="x-none"/>
              </w:rPr>
              <w:tab/>
            </w:r>
          </w:p>
          <w:p w14:paraId="49F8EF61" w14:textId="77777777" w:rsidR="006F783B" w:rsidRPr="00972E06" w:rsidRDefault="006F783B" w:rsidP="00A3572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0445BC" w14:textId="77777777" w:rsidR="006F783B" w:rsidRPr="00972E06" w:rsidRDefault="006F783B" w:rsidP="00A3572D">
            <w:pPr>
              <w:spacing w:after="0"/>
              <w:rPr>
                <w:rFonts w:ascii="Arial" w:hAnsi="Arial" w:cs="Arial"/>
              </w:rPr>
            </w:pPr>
            <w:r>
              <w:rPr>
                <w:lang w:eastAsia="x-none"/>
              </w:rPr>
              <w:t>Correction on CFI related parameter names alignment between TS 36.331 and TS 36.213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34F433E9" w14:textId="758F7F57" w:rsidR="006F783B" w:rsidRPr="00972E06" w:rsidRDefault="006F783B" w:rsidP="00A357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77839CE" w14:textId="77777777" w:rsidR="006F783B" w:rsidRPr="00972E06" w:rsidRDefault="006F783B" w:rsidP="00A3572D">
            <w:pPr>
              <w:spacing w:after="0"/>
              <w:rPr>
                <w:rFonts w:ascii="Arial" w:hAnsi="Arial" w:cs="Arial"/>
              </w:rPr>
            </w:pPr>
            <w:r w:rsidRPr="00DE0B8F">
              <w:rPr>
                <w:noProof/>
              </w:rPr>
              <w:t>LTE_HRLLC-Core</w:t>
            </w:r>
          </w:p>
        </w:tc>
      </w:tr>
      <w:tr w:rsidR="006F783B" w:rsidRPr="00316331" w14:paraId="2D131F59" w14:textId="77777777" w:rsidTr="00A3572D">
        <w:trPr>
          <w:trHeight w:val="408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471018" w14:textId="1A4A816D" w:rsidR="006F783B" w:rsidRDefault="006F783B" w:rsidP="00A3572D">
            <w:pPr>
              <w:ind w:left="1440" w:hanging="1440"/>
              <w:rPr>
                <w:lang w:eastAsia="x-none"/>
              </w:rPr>
            </w:pPr>
            <w:r w:rsidRPr="00F34F57">
              <w:rPr>
                <w:lang w:eastAsia="x-none"/>
              </w:rPr>
              <w:t>R1-2006924</w:t>
            </w:r>
            <w:r>
              <w:rPr>
                <w:lang w:eastAsia="x-none"/>
              </w:rPr>
              <w:tab/>
            </w:r>
          </w:p>
        </w:tc>
        <w:tc>
          <w:tcPr>
            <w:tcW w:w="450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5414807" w14:textId="77777777" w:rsidR="006F783B" w:rsidRDefault="006F783B" w:rsidP="00A3572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Correction on SPDCCH monitoring of an MBSFN subframe</w:t>
            </w:r>
          </w:p>
        </w:tc>
        <w:tc>
          <w:tcPr>
            <w:tcW w:w="106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7475102D" w14:textId="4F0EC243" w:rsidR="006F783B" w:rsidRDefault="006F783B" w:rsidP="00A3572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49FA942B" w14:textId="77777777" w:rsidR="006F783B" w:rsidRDefault="006F783B" w:rsidP="00A3572D">
            <w:pPr>
              <w:spacing w:after="0"/>
              <w:rPr>
                <w:noProof/>
              </w:rPr>
            </w:pPr>
            <w:r w:rsidRPr="00343FCE">
              <w:rPr>
                <w:noProof/>
              </w:rPr>
              <w:t>LTE_sTTIandPT-Core</w:t>
            </w:r>
          </w:p>
        </w:tc>
      </w:tr>
    </w:tbl>
    <w:p w14:paraId="583143A3" w14:textId="77777777" w:rsidR="006F783B" w:rsidRPr="006F783B" w:rsidRDefault="006F783B" w:rsidP="006F783B">
      <w:pPr>
        <w:rPr>
          <w:lang w:val="en-GB" w:eastAsia="ja-JP"/>
        </w:rPr>
      </w:pP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3AF516AC" w:rsidR="003A7EF3" w:rsidRPr="00D05FB4" w:rsidRDefault="00524FE4" w:rsidP="00CE0424">
      <w:pPr>
        <w:pStyle w:val="BodyText"/>
        <w:rPr>
          <w:b/>
          <w:bCs/>
        </w:rPr>
      </w:pPr>
      <w:r>
        <w:t>It is proposed to handle the contributions submitted for E-UTRA maintenance for Releases 8-15 in t</w:t>
      </w:r>
      <w:r w:rsidR="006F783B">
        <w:t>hree</w:t>
      </w:r>
      <w:r>
        <w:t xml:space="preserve"> email discussions as described in Section 2.</w:t>
      </w:r>
      <w:bookmarkStart w:id="2" w:name="_In-sequence_SDU_delivery"/>
      <w:bookmarkEnd w:id="2"/>
    </w:p>
    <w:sectPr w:rsidR="003A7EF3" w:rsidRPr="00D05FB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4ABB3" w14:textId="77777777" w:rsidR="00DB4F26" w:rsidRDefault="00DB4F26">
      <w:r>
        <w:separator/>
      </w:r>
    </w:p>
  </w:endnote>
  <w:endnote w:type="continuationSeparator" w:id="0">
    <w:p w14:paraId="7DE91788" w14:textId="77777777" w:rsidR="00DB4F26" w:rsidRDefault="00DB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5A12F" w14:textId="77777777" w:rsidR="00DB4F26" w:rsidRDefault="00DB4F26">
      <w:r>
        <w:separator/>
      </w:r>
    </w:p>
  </w:footnote>
  <w:footnote w:type="continuationSeparator" w:id="0">
    <w:p w14:paraId="0B62CFD9" w14:textId="77777777" w:rsidR="00DB4F26" w:rsidRDefault="00DB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2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0B43"/>
    <w:rsid w:val="000B2719"/>
    <w:rsid w:val="000B3A8F"/>
    <w:rsid w:val="000B4AB9"/>
    <w:rsid w:val="000B58C3"/>
    <w:rsid w:val="000B61E9"/>
    <w:rsid w:val="000C165A"/>
    <w:rsid w:val="000C2B8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2C21"/>
    <w:rsid w:val="002435B3"/>
    <w:rsid w:val="00244F0A"/>
    <w:rsid w:val="002458EB"/>
    <w:rsid w:val="002500C8"/>
    <w:rsid w:val="00257543"/>
    <w:rsid w:val="002617E7"/>
    <w:rsid w:val="0026200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3DD7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13C94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EA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B4F26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C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3C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C9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C8C56-E93C-43C3-BC24-D7C0BC5B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2020-08-16T18:18:00Z</dcterms:created>
  <dcterms:modified xsi:type="dcterms:W3CDTF">2020-08-16T18:19:00Z</dcterms:modified>
  <cp:category/>
</cp:coreProperties>
</file>