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12C5CB12" w:rsidR="00A309BE" w:rsidRPr="00CF195E" w:rsidRDefault="00FA010D" w:rsidP="00A309B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A309BE" w:rsidRPr="00CF195E">
        <w:rPr>
          <w:b/>
          <w:kern w:val="2"/>
          <w:lang w:eastAsia="zh-CN"/>
        </w:rPr>
        <w:t>3GPP TSG RAN WG1 Meeting</w:t>
      </w:r>
      <w:r w:rsidR="00A93BAE">
        <w:rPr>
          <w:b/>
          <w:kern w:val="2"/>
          <w:lang w:eastAsia="zh-CN"/>
        </w:rPr>
        <w:t xml:space="preserve"> #</w:t>
      </w:r>
      <w:r w:rsidR="00385E35">
        <w:rPr>
          <w:b/>
          <w:kern w:val="2"/>
          <w:lang w:eastAsia="zh-CN"/>
        </w:rPr>
        <w:t>102</w:t>
      </w:r>
      <w:r w:rsidR="005C120C">
        <w:rPr>
          <w:b/>
          <w:kern w:val="2"/>
          <w:lang w:eastAsia="zh-CN"/>
        </w:rPr>
        <w:t>-e</w:t>
      </w:r>
      <w:r w:rsidR="00A93BAE">
        <w:rPr>
          <w:b/>
          <w:kern w:val="2"/>
          <w:lang w:eastAsia="zh-CN"/>
        </w:rPr>
        <w:tab/>
        <w:t>R1-</w:t>
      </w:r>
      <w:r w:rsidR="00171572">
        <w:rPr>
          <w:b/>
          <w:kern w:val="2"/>
          <w:lang w:eastAsia="zh-CN"/>
        </w:rPr>
        <w:t>200</w:t>
      </w:r>
      <w:r w:rsidR="009D02C6">
        <w:rPr>
          <w:b/>
          <w:kern w:val="2"/>
          <w:lang w:eastAsia="zh-CN"/>
        </w:rPr>
        <w:t>6944</w:t>
      </w:r>
    </w:p>
    <w:p w14:paraId="7B7FA3C2" w14:textId="260A5B6E" w:rsidR="0062308B" w:rsidRPr="00CF195E" w:rsidRDefault="005752C7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</w:t>
      </w:r>
      <w:r w:rsidR="00EE356F">
        <w:rPr>
          <w:b/>
          <w:kern w:val="2"/>
          <w:lang w:eastAsia="zh-CN"/>
        </w:rPr>
        <w:t xml:space="preserve">, </w:t>
      </w:r>
      <w:r w:rsidR="00385E35">
        <w:rPr>
          <w:b/>
          <w:kern w:val="2"/>
          <w:lang w:eastAsia="zh-CN"/>
        </w:rPr>
        <w:t>August 17– 28</w:t>
      </w:r>
      <w:r>
        <w:rPr>
          <w:b/>
          <w:kern w:val="2"/>
          <w:lang w:eastAsia="zh-CN"/>
        </w:rPr>
        <w:t>, 2020</w:t>
      </w:r>
    </w:p>
    <w:p w14:paraId="6ABA3FF0" w14:textId="77777777" w:rsidR="009C0564" w:rsidRPr="00A309B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1587DC1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12FE9">
        <w:rPr>
          <w:b/>
          <w:kern w:val="2"/>
          <w:lang w:eastAsia="zh-CN"/>
        </w:rPr>
        <w:t>5</w:t>
      </w:r>
    </w:p>
    <w:p w14:paraId="0BB8DDC0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D1B7A">
        <w:rPr>
          <w:b/>
          <w:kern w:val="2"/>
          <w:lang w:eastAsia="zh-CN"/>
        </w:rPr>
        <w:t>, HiSilicon</w:t>
      </w:r>
    </w:p>
    <w:p w14:paraId="4E1FB689" w14:textId="37AADF2E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14E3B">
        <w:rPr>
          <w:b/>
          <w:kern w:val="2"/>
          <w:lang w:eastAsia="zh-CN"/>
        </w:rPr>
        <w:t>Discussion</w:t>
      </w:r>
      <w:r w:rsidR="00214E3B" w:rsidRPr="00214E3B">
        <w:rPr>
          <w:b/>
          <w:kern w:val="2"/>
          <w:lang w:eastAsia="zh-CN"/>
        </w:rPr>
        <w:t xml:space="preserve"> on </w:t>
      </w:r>
      <w:r w:rsidR="009D02C6" w:rsidRPr="009D02C6">
        <w:rPr>
          <w:b/>
          <w:kern w:val="2"/>
          <w:lang w:eastAsia="zh-CN"/>
        </w:rPr>
        <w:t>Exchange of information related to SRS-RSRP measurement resource configuration for UE-CLI</w:t>
      </w:r>
    </w:p>
    <w:p w14:paraId="31AA90E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34460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7865777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1B4123" w:rsidRDefault="009C0564" w:rsidP="001B4123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67BE0766" w14:textId="3CDD2DE4" w:rsidR="0093287C" w:rsidRDefault="000F4368" w:rsidP="002A59ED">
      <w:pPr>
        <w:rPr>
          <w:lang w:eastAsia="zh-CN"/>
        </w:rPr>
      </w:pPr>
      <w:r>
        <w:rPr>
          <w:lang w:eastAsia="zh-CN"/>
        </w:rPr>
        <w:t>During RAN</w:t>
      </w:r>
      <w:r w:rsidR="0093287C">
        <w:rPr>
          <w:lang w:eastAsia="zh-CN"/>
        </w:rPr>
        <w:t>3</w:t>
      </w:r>
      <w:r>
        <w:rPr>
          <w:lang w:eastAsia="zh-CN"/>
        </w:rPr>
        <w:t>#</w:t>
      </w:r>
      <w:r w:rsidR="0093287C" w:rsidRPr="0093287C">
        <w:rPr>
          <w:lang w:eastAsia="zh-CN"/>
        </w:rPr>
        <w:t>108-e</w:t>
      </w:r>
      <w:r w:rsidR="00B3452E">
        <w:rPr>
          <w:lang w:eastAsia="zh-CN"/>
        </w:rPr>
        <w:t xml:space="preserve">, </w:t>
      </w:r>
      <w:r w:rsidR="002A59ED" w:rsidRPr="002A59ED">
        <w:rPr>
          <w:lang w:eastAsia="zh-CN"/>
        </w:rPr>
        <w:t>RAN</w:t>
      </w:r>
      <w:r w:rsidR="0093287C">
        <w:rPr>
          <w:lang w:eastAsia="zh-CN"/>
        </w:rPr>
        <w:t>3</w:t>
      </w:r>
      <w:r w:rsidR="002A59ED" w:rsidRPr="002A59ED">
        <w:rPr>
          <w:lang w:eastAsia="zh-CN"/>
        </w:rPr>
        <w:t xml:space="preserve"> discussed Rel-1</w:t>
      </w:r>
      <w:r w:rsidR="0093287C">
        <w:rPr>
          <w:lang w:eastAsia="zh-CN"/>
        </w:rPr>
        <w:t>6</w:t>
      </w:r>
      <w:r w:rsidR="002A59ED" w:rsidRPr="002A59ED">
        <w:rPr>
          <w:lang w:eastAsia="zh-CN"/>
        </w:rPr>
        <w:t xml:space="preserve"> </w:t>
      </w:r>
      <w:r w:rsidR="0093287C">
        <w:rPr>
          <w:lang w:eastAsia="zh-CN"/>
        </w:rPr>
        <w:t xml:space="preserve">CLI measurement signaling between gNBs. Some companies proposed to specify a gNB-gNB signaling for the UE-UE measurement which is the SRS resources for the UE-UE CLI measurement to coordinate the SRS configuration between gNBs. </w:t>
      </w:r>
      <w:r w:rsidR="009D02C6">
        <w:rPr>
          <w:lang w:eastAsia="zh-CN"/>
        </w:rPr>
        <w:t>O</w:t>
      </w:r>
      <w:r w:rsidR="0093287C">
        <w:rPr>
          <w:lang w:eastAsia="zh-CN"/>
        </w:rPr>
        <w:t xml:space="preserve">ne question is raised regarding to the frequency of the exchange of the signaling between gNBs </w:t>
      </w:r>
      <w:r w:rsidR="009D02C6">
        <w:rPr>
          <w:lang w:eastAsia="zh-CN"/>
        </w:rPr>
        <w:t>in case</w:t>
      </w:r>
      <w:r w:rsidR="0093287C">
        <w:rPr>
          <w:lang w:eastAsia="zh-CN"/>
        </w:rPr>
        <w:t xml:space="preserve"> </w:t>
      </w:r>
      <w:r w:rsidR="009D02C6">
        <w:rPr>
          <w:lang w:eastAsia="zh-CN"/>
        </w:rPr>
        <w:t>such signaling</w:t>
      </w:r>
      <w:r w:rsidR="0093287C">
        <w:rPr>
          <w:lang w:eastAsia="zh-CN"/>
        </w:rPr>
        <w:t xml:space="preserve"> is needed. </w:t>
      </w:r>
    </w:p>
    <w:p w14:paraId="14F95723" w14:textId="6878250E" w:rsidR="00214E3B" w:rsidRPr="00EA31BF" w:rsidRDefault="00873F78" w:rsidP="00E70362">
      <w:pPr>
        <w:rPr>
          <w:lang w:eastAsia="zh-CN"/>
        </w:rPr>
      </w:pPr>
      <w:r>
        <w:rPr>
          <w:lang w:eastAsia="zh-CN"/>
        </w:rPr>
        <w:t xml:space="preserve">As a result, </w:t>
      </w:r>
      <w:r w:rsidR="002A59ED">
        <w:rPr>
          <w:lang w:eastAsia="zh-CN"/>
        </w:rPr>
        <w:t xml:space="preserve">an LS [1] about this issue has been sent to RAN1. </w:t>
      </w:r>
      <w:r w:rsidR="00D03B26">
        <w:rPr>
          <w:lang w:eastAsia="zh-CN"/>
        </w:rPr>
        <w:t xml:space="preserve">In this contribution </w:t>
      </w:r>
      <w:r w:rsidR="009B60E5">
        <w:rPr>
          <w:lang w:eastAsia="zh-CN"/>
        </w:rPr>
        <w:t>our</w:t>
      </w:r>
      <w:r w:rsidR="00EA06B1">
        <w:rPr>
          <w:lang w:eastAsia="zh-CN"/>
        </w:rPr>
        <w:t xml:space="preserve"> </w:t>
      </w:r>
      <w:r w:rsidR="009B60E5">
        <w:rPr>
          <w:lang w:eastAsia="zh-CN"/>
        </w:rPr>
        <w:t>views</w:t>
      </w:r>
      <w:r w:rsidR="002A59ED">
        <w:rPr>
          <w:lang w:eastAsia="zh-CN"/>
        </w:rPr>
        <w:t xml:space="preserve"> and analysis</w:t>
      </w:r>
      <w:r w:rsidR="009B60E5">
        <w:rPr>
          <w:lang w:eastAsia="zh-CN"/>
        </w:rPr>
        <w:t xml:space="preserve"> </w:t>
      </w:r>
      <w:r w:rsidR="00385E35">
        <w:rPr>
          <w:lang w:eastAsia="zh-CN"/>
        </w:rPr>
        <w:t>towards</w:t>
      </w:r>
      <w:r w:rsidR="00D03B26">
        <w:rPr>
          <w:lang w:eastAsia="zh-CN"/>
        </w:rPr>
        <w:t xml:space="preserve"> the </w:t>
      </w:r>
      <w:r w:rsidR="002A59ED">
        <w:rPr>
          <w:lang w:eastAsia="zh-CN"/>
        </w:rPr>
        <w:t>issue</w:t>
      </w:r>
      <w:r w:rsidR="00D03B26">
        <w:rPr>
          <w:lang w:eastAsia="zh-CN"/>
        </w:rPr>
        <w:t xml:space="preserve"> </w:t>
      </w:r>
      <w:r w:rsidR="009B60E5">
        <w:rPr>
          <w:lang w:eastAsia="zh-CN"/>
        </w:rPr>
        <w:t>are</w:t>
      </w:r>
      <w:r w:rsidR="006B0B4D">
        <w:rPr>
          <w:lang w:eastAsia="zh-CN"/>
        </w:rPr>
        <w:t xml:space="preserve"> </w:t>
      </w:r>
      <w:r w:rsidR="009B60E5">
        <w:rPr>
          <w:lang w:eastAsia="zh-CN"/>
        </w:rPr>
        <w:t>provided</w:t>
      </w:r>
      <w:r w:rsidR="00031C61">
        <w:rPr>
          <w:lang w:eastAsia="zh-CN"/>
        </w:rPr>
        <w:t>.</w:t>
      </w:r>
    </w:p>
    <w:p w14:paraId="24D76067" w14:textId="64490982" w:rsidR="00922BB9" w:rsidRPr="00922BB9" w:rsidRDefault="00031C61" w:rsidP="00922BB9">
      <w:pPr>
        <w:pStyle w:val="1"/>
      </w:pPr>
      <w:r>
        <w:t>Discussion</w:t>
      </w:r>
      <w:bookmarkStart w:id="2" w:name="_Ref129681832"/>
    </w:p>
    <w:p w14:paraId="41C899A0" w14:textId="313CF6BF" w:rsidR="00E17D03" w:rsidRDefault="00E17D03" w:rsidP="00A50FC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CLI discussion last year several agreements were reached regarding to the SRS configuration for the UE-UE CLI measurement as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32067F" w:rsidRPr="0032067F" w14:paraId="71309D95" w14:textId="77777777" w:rsidTr="007774B4">
        <w:tc>
          <w:tcPr>
            <w:tcW w:w="9307" w:type="dxa"/>
            <w:shd w:val="clear" w:color="auto" w:fill="auto"/>
          </w:tcPr>
          <w:p w14:paraId="02076867" w14:textId="37AE1632" w:rsidR="005618CF" w:rsidRPr="005618CF" w:rsidRDefault="005618CF" w:rsidP="005618CF">
            <w:pPr>
              <w:rPr>
                <w:rFonts w:eastAsia="Malgun Gothic"/>
                <w:szCs w:val="36"/>
                <w:lang w:eastAsia="ko-KR"/>
              </w:rPr>
            </w:pPr>
            <w:r w:rsidRPr="005618CF">
              <w:rPr>
                <w:rFonts w:eastAsia="Malgun Gothic" w:hint="eastAsia"/>
                <w:szCs w:val="36"/>
                <w:lang w:eastAsia="ko-KR"/>
              </w:rPr>
              <w:t>R</w:t>
            </w:r>
            <w:r w:rsidRPr="005618CF">
              <w:rPr>
                <w:rFonts w:eastAsia="Malgun Gothic"/>
                <w:szCs w:val="36"/>
                <w:lang w:eastAsia="ko-KR"/>
              </w:rPr>
              <w:t>AN1#96</w:t>
            </w:r>
          </w:p>
          <w:p w14:paraId="67135DF7" w14:textId="77777777" w:rsidR="005618CF" w:rsidRPr="00FD050E" w:rsidRDefault="005618CF" w:rsidP="005618CF">
            <w:pPr>
              <w:rPr>
                <w:szCs w:val="36"/>
                <w:highlight w:val="green"/>
                <w:lang w:eastAsia="x-none"/>
              </w:rPr>
            </w:pPr>
            <w:r w:rsidRPr="00FD050E">
              <w:rPr>
                <w:szCs w:val="36"/>
                <w:highlight w:val="green"/>
                <w:lang w:eastAsia="x-none"/>
              </w:rPr>
              <w:t xml:space="preserve">Agreement </w:t>
            </w:r>
          </w:p>
          <w:p w14:paraId="3C7D6456" w14:textId="77777777" w:rsidR="0032067F" w:rsidRDefault="005618CF" w:rsidP="005618CF">
            <w:pPr>
              <w:rPr>
                <w:rFonts w:eastAsia="Malgun Gothic"/>
                <w:szCs w:val="36"/>
                <w:lang w:eastAsia="ko-KR"/>
              </w:rPr>
            </w:pPr>
            <w:r w:rsidRPr="00932E21">
              <w:rPr>
                <w:rFonts w:eastAsia="Malgun Gothic" w:hint="eastAsia"/>
                <w:szCs w:val="36"/>
                <w:lang w:eastAsia="ko-KR"/>
              </w:rPr>
              <w:t>For SRS-RSRP, the total number of SRS</w:t>
            </w:r>
            <w:r w:rsidRPr="00932E21">
              <w:rPr>
                <w:rFonts w:eastAsia="Malgun Gothic"/>
                <w:szCs w:val="36"/>
                <w:lang w:eastAsia="ko-KR"/>
              </w:rPr>
              <w:t xml:space="preserve"> resource</w:t>
            </w:r>
            <w:r w:rsidRPr="00932E21">
              <w:rPr>
                <w:rFonts w:eastAsia="Malgun Gothic" w:hint="eastAsia"/>
                <w:szCs w:val="36"/>
                <w:lang w:eastAsia="ko-KR"/>
              </w:rPr>
              <w:t xml:space="preserve">s to be monitored by a UE should not exceed </w:t>
            </w:r>
            <w:r w:rsidRPr="00932E21">
              <w:rPr>
                <w:rFonts w:eastAsia="Malgun Gothic"/>
                <w:szCs w:val="36"/>
                <w:lang w:eastAsia="ko-KR"/>
              </w:rPr>
              <w:t>32</w:t>
            </w:r>
            <w:r w:rsidRPr="00932E21">
              <w:rPr>
                <w:rFonts w:eastAsia="Malgun Gothic" w:hint="eastAsia"/>
                <w:szCs w:val="36"/>
                <w:lang w:eastAsia="ko-KR"/>
              </w:rPr>
              <w:t>.</w:t>
            </w:r>
          </w:p>
          <w:p w14:paraId="3E6DD2DC" w14:textId="77777777" w:rsidR="004A152B" w:rsidRPr="00FD050E" w:rsidRDefault="004A152B" w:rsidP="004A152B">
            <w:pPr>
              <w:rPr>
                <w:rFonts w:eastAsia="Malgun Gothic"/>
                <w:highlight w:val="green"/>
                <w:lang w:eastAsia="ko-KR"/>
              </w:rPr>
            </w:pPr>
            <w:r w:rsidRPr="00FD050E">
              <w:rPr>
                <w:rFonts w:eastAsia="Malgun Gothic"/>
                <w:highlight w:val="green"/>
                <w:lang w:eastAsia="ko-KR"/>
              </w:rPr>
              <w:t>Agreement</w:t>
            </w:r>
          </w:p>
          <w:p w14:paraId="64321A87" w14:textId="0CA60A33" w:rsidR="005618CF" w:rsidRPr="004A152B" w:rsidRDefault="004A152B" w:rsidP="004A152B">
            <w:pPr>
              <w:rPr>
                <w:rFonts w:eastAsiaTheme="minorEastAsia"/>
                <w:lang w:eastAsia="zh-CN"/>
              </w:rPr>
            </w:pPr>
            <w:r w:rsidRPr="001F78DF">
              <w:rPr>
                <w:rFonts w:eastAsia="Malgun Gothic" w:hint="eastAsia"/>
                <w:lang w:eastAsia="ko-KR"/>
              </w:rPr>
              <w:t xml:space="preserve">For </w:t>
            </w:r>
            <w:r w:rsidRPr="001F78DF">
              <w:rPr>
                <w:rFonts w:eastAsia="Malgun Gothic"/>
                <w:lang w:eastAsia="ko-KR"/>
              </w:rPr>
              <w:t xml:space="preserve">SRS transmission for </w:t>
            </w:r>
            <w:r w:rsidRPr="001F78DF">
              <w:rPr>
                <w:rFonts w:eastAsia="Malgun Gothic" w:hint="eastAsia"/>
                <w:lang w:eastAsia="ko-KR"/>
              </w:rPr>
              <w:t>SRS-RSRP measurement</w:t>
            </w:r>
            <w:r w:rsidRPr="001F78DF">
              <w:rPr>
                <w:rFonts w:eastAsia="Malgun Gothic"/>
                <w:lang w:eastAsia="ko-KR"/>
              </w:rPr>
              <w:t xml:space="preserve"> purpose</w:t>
            </w:r>
            <w:r w:rsidRPr="001F78DF">
              <w:rPr>
                <w:rFonts w:eastAsia="Malgun Gothic" w:hint="eastAsia"/>
                <w:lang w:eastAsia="ko-KR"/>
              </w:rPr>
              <w:t xml:space="preserve">, </w:t>
            </w:r>
            <w:r w:rsidRPr="001F78DF">
              <w:rPr>
                <w:rFonts w:eastAsia="Malgun Gothic"/>
              </w:rPr>
              <w:t>no new SRS resource set usage is introduced</w:t>
            </w:r>
          </w:p>
        </w:tc>
      </w:tr>
    </w:tbl>
    <w:p w14:paraId="4AF84A6F" w14:textId="77777777" w:rsidR="00A6310C" w:rsidRDefault="00A6310C" w:rsidP="00A50FC9">
      <w:pPr>
        <w:rPr>
          <w:rFonts w:eastAsiaTheme="minorEastAsia"/>
          <w:lang w:val="en-GB" w:eastAsia="zh-CN"/>
        </w:rPr>
      </w:pPr>
    </w:p>
    <w:p w14:paraId="58E1F415" w14:textId="5D226A66" w:rsidR="004A152B" w:rsidRDefault="004A152B" w:rsidP="00A50FC9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Since there </w:t>
      </w:r>
      <w:r w:rsidR="002E238E">
        <w:rPr>
          <w:rFonts w:eastAsiaTheme="minorEastAsia"/>
          <w:lang w:val="en-GB" w:eastAsia="zh-CN"/>
        </w:rPr>
        <w:t>is</w:t>
      </w:r>
      <w:r>
        <w:rPr>
          <w:rFonts w:eastAsiaTheme="minorEastAsia"/>
          <w:lang w:val="en-GB" w:eastAsia="zh-CN"/>
        </w:rPr>
        <w:t xml:space="preserve"> no new </w:t>
      </w:r>
      <w:r w:rsidR="00EB6E56">
        <w:rPr>
          <w:rFonts w:eastAsiaTheme="minorEastAsia"/>
          <w:lang w:val="en-GB" w:eastAsia="zh-CN"/>
        </w:rPr>
        <w:t xml:space="preserve">usage of </w:t>
      </w:r>
      <w:r>
        <w:rPr>
          <w:rFonts w:eastAsiaTheme="minorEastAsia"/>
          <w:lang w:val="en-GB" w:eastAsia="zh-CN"/>
        </w:rPr>
        <w:t xml:space="preserve">SRS resource set </w:t>
      </w:r>
      <w:r w:rsidR="005476D4">
        <w:rPr>
          <w:rFonts w:eastAsiaTheme="minorEastAsia"/>
          <w:lang w:val="en-GB" w:eastAsia="zh-CN"/>
        </w:rPr>
        <w:t xml:space="preserve">introduced for the CLI UE-UE measurement, the </w:t>
      </w:r>
      <w:r w:rsidR="009D02C6">
        <w:rPr>
          <w:rFonts w:eastAsiaTheme="minorEastAsia"/>
          <w:lang w:val="en-GB" w:eastAsia="zh-CN"/>
        </w:rPr>
        <w:t xml:space="preserve">aggressor </w:t>
      </w:r>
      <w:r w:rsidR="005476D4">
        <w:rPr>
          <w:rFonts w:eastAsiaTheme="minorEastAsia"/>
          <w:lang w:val="en-GB" w:eastAsia="zh-CN"/>
        </w:rPr>
        <w:t xml:space="preserve">UE has to reuse the </w:t>
      </w:r>
      <w:r w:rsidR="00EB6E56">
        <w:rPr>
          <w:rFonts w:eastAsiaTheme="minorEastAsia"/>
          <w:lang w:val="en-GB" w:eastAsia="zh-CN"/>
        </w:rPr>
        <w:t xml:space="preserve">existing </w:t>
      </w:r>
      <w:r w:rsidR="005476D4">
        <w:rPr>
          <w:rFonts w:eastAsiaTheme="minorEastAsia"/>
          <w:lang w:val="en-GB" w:eastAsia="zh-CN"/>
        </w:rPr>
        <w:t xml:space="preserve">SRS resource </w:t>
      </w:r>
      <w:r w:rsidR="009D02C6">
        <w:rPr>
          <w:rFonts w:eastAsiaTheme="minorEastAsia"/>
          <w:lang w:val="en-GB" w:eastAsia="zh-CN"/>
        </w:rPr>
        <w:t xml:space="preserve">of </w:t>
      </w:r>
      <w:r w:rsidR="005476D4">
        <w:rPr>
          <w:rFonts w:eastAsiaTheme="minorEastAsia"/>
          <w:lang w:val="en-GB" w:eastAsia="zh-CN"/>
        </w:rPr>
        <w:t xml:space="preserve">other </w:t>
      </w:r>
      <w:r w:rsidR="009D02C6">
        <w:rPr>
          <w:rFonts w:eastAsiaTheme="minorEastAsia"/>
          <w:lang w:val="en-GB" w:eastAsia="zh-CN"/>
        </w:rPr>
        <w:t xml:space="preserve">usage </w:t>
      </w:r>
      <w:r w:rsidR="005476D4">
        <w:rPr>
          <w:rFonts w:eastAsiaTheme="minorEastAsia"/>
          <w:lang w:val="en-GB" w:eastAsia="zh-CN"/>
        </w:rPr>
        <w:t xml:space="preserve">for this </w:t>
      </w:r>
      <w:r w:rsidR="009D02C6">
        <w:rPr>
          <w:rFonts w:eastAsiaTheme="minorEastAsia"/>
          <w:lang w:val="en-GB" w:eastAsia="zh-CN"/>
        </w:rPr>
        <w:t xml:space="preserve">CLI </w:t>
      </w:r>
      <w:r w:rsidR="005476D4">
        <w:rPr>
          <w:rFonts w:eastAsiaTheme="minorEastAsia"/>
          <w:lang w:val="en-GB" w:eastAsia="zh-CN"/>
        </w:rPr>
        <w:t xml:space="preserve">measurement. One </w:t>
      </w:r>
      <w:r w:rsidR="009D02C6">
        <w:rPr>
          <w:rFonts w:eastAsiaTheme="minorEastAsia"/>
          <w:lang w:val="en-GB" w:eastAsia="zh-CN"/>
        </w:rPr>
        <w:t xml:space="preserve">typical solution </w:t>
      </w:r>
      <w:r w:rsidR="005476D4">
        <w:rPr>
          <w:rFonts w:eastAsiaTheme="minorEastAsia"/>
          <w:lang w:val="en-GB" w:eastAsia="zh-CN"/>
        </w:rPr>
        <w:t xml:space="preserve">is that the </w:t>
      </w:r>
      <w:r w:rsidR="009D02C6">
        <w:rPr>
          <w:rFonts w:eastAsiaTheme="minorEastAsia"/>
          <w:lang w:val="en-GB" w:eastAsia="zh-CN"/>
        </w:rPr>
        <w:t xml:space="preserve">aggressor </w:t>
      </w:r>
      <w:r w:rsidR="005476D4">
        <w:rPr>
          <w:rFonts w:eastAsiaTheme="minorEastAsia"/>
          <w:lang w:val="en-GB" w:eastAsia="zh-CN"/>
        </w:rPr>
        <w:t xml:space="preserve">UE reuse the SRS resources </w:t>
      </w:r>
      <w:r w:rsidR="00420CD4">
        <w:rPr>
          <w:rFonts w:eastAsiaTheme="minorEastAsia"/>
          <w:lang w:val="en-GB" w:eastAsia="zh-CN"/>
        </w:rPr>
        <w:t xml:space="preserve">assigned </w:t>
      </w:r>
      <w:r w:rsidR="005476D4">
        <w:rPr>
          <w:rFonts w:eastAsiaTheme="minorEastAsia"/>
          <w:lang w:val="en-GB" w:eastAsia="zh-CN"/>
        </w:rPr>
        <w:t xml:space="preserve">for PUSCH transmission. </w:t>
      </w:r>
      <w:r w:rsidR="00420CD4">
        <w:rPr>
          <w:rFonts w:eastAsiaTheme="minorEastAsia"/>
          <w:lang w:val="en-GB" w:eastAsia="zh-CN"/>
        </w:rPr>
        <w:t xml:space="preserve">Additionally, maximum 32 SRS resources can be configured for the victim UE to measure the CLI, which is far less to cover all the potential SRS resources used in the </w:t>
      </w:r>
      <w:r w:rsidR="00420CD4" w:rsidRPr="00420CD4">
        <w:rPr>
          <w:rFonts w:eastAsiaTheme="minorEastAsia"/>
          <w:lang w:val="en-GB" w:eastAsia="zh-CN"/>
        </w:rPr>
        <w:t xml:space="preserve">neighbouring </w:t>
      </w:r>
      <w:r w:rsidR="00420CD4">
        <w:rPr>
          <w:rFonts w:eastAsiaTheme="minorEastAsia"/>
          <w:lang w:val="en-GB" w:eastAsia="zh-CN"/>
        </w:rPr>
        <w:t xml:space="preserve">cell for CLI measurements. As a result, the neighbouring cell has to take the responsibility to inform the victim cell which 32 SRS resources to be measured according to its </w:t>
      </w:r>
      <w:r w:rsidR="0010204A">
        <w:rPr>
          <w:rFonts w:eastAsiaTheme="minorEastAsia"/>
          <w:lang w:val="en-GB" w:eastAsia="zh-CN"/>
        </w:rPr>
        <w:t>in-</w:t>
      </w:r>
      <w:r w:rsidR="00420CD4">
        <w:rPr>
          <w:rFonts w:eastAsiaTheme="minorEastAsia"/>
          <w:lang w:val="en-GB" w:eastAsia="zh-CN"/>
        </w:rPr>
        <w:t>servi</w:t>
      </w:r>
      <w:r w:rsidR="0010204A">
        <w:rPr>
          <w:rFonts w:eastAsiaTheme="minorEastAsia"/>
          <w:lang w:val="en-GB" w:eastAsia="zh-CN"/>
        </w:rPr>
        <w:t>ce</w:t>
      </w:r>
      <w:r w:rsidR="00420CD4">
        <w:rPr>
          <w:rFonts w:eastAsiaTheme="minorEastAsia"/>
          <w:lang w:val="en-GB" w:eastAsia="zh-CN"/>
        </w:rPr>
        <w:t xml:space="preserve"> UEs’ location</w:t>
      </w:r>
      <w:r w:rsidR="0010204A">
        <w:rPr>
          <w:rFonts w:eastAsiaTheme="minorEastAsia"/>
          <w:lang w:val="en-GB" w:eastAsia="zh-CN"/>
        </w:rPr>
        <w:t>s</w:t>
      </w:r>
      <w:r w:rsidR="00420CD4">
        <w:rPr>
          <w:rFonts w:eastAsiaTheme="minorEastAsia"/>
          <w:lang w:val="en-GB" w:eastAsia="zh-CN"/>
        </w:rPr>
        <w:t>. Because t</w:t>
      </w:r>
      <w:r w:rsidR="005476D4">
        <w:rPr>
          <w:rFonts w:eastAsiaTheme="minorEastAsia"/>
          <w:lang w:val="en-GB" w:eastAsia="zh-CN"/>
        </w:rPr>
        <w:t xml:space="preserve">he </w:t>
      </w:r>
      <w:r w:rsidR="006462F2">
        <w:rPr>
          <w:rFonts w:eastAsiaTheme="minorEastAsia"/>
          <w:lang w:val="en-GB" w:eastAsia="zh-CN"/>
        </w:rPr>
        <w:t>in-service</w:t>
      </w:r>
      <w:r w:rsidR="005476D4">
        <w:rPr>
          <w:rFonts w:eastAsiaTheme="minorEastAsia"/>
          <w:lang w:val="en-GB" w:eastAsia="zh-CN"/>
        </w:rPr>
        <w:t xml:space="preserve"> UE</w:t>
      </w:r>
      <w:r w:rsidR="006462F2">
        <w:rPr>
          <w:rFonts w:eastAsiaTheme="minorEastAsia"/>
          <w:lang w:val="en-GB" w:eastAsia="zh-CN"/>
        </w:rPr>
        <w:t>s</w:t>
      </w:r>
      <w:r w:rsidR="005476D4">
        <w:rPr>
          <w:rFonts w:eastAsiaTheme="minorEastAsia"/>
          <w:lang w:val="en-GB" w:eastAsia="zh-CN"/>
        </w:rPr>
        <w:t xml:space="preserve"> </w:t>
      </w:r>
      <w:r w:rsidR="006462F2">
        <w:rPr>
          <w:rFonts w:eastAsiaTheme="minorEastAsia"/>
          <w:lang w:val="en-GB" w:eastAsia="zh-CN"/>
        </w:rPr>
        <w:t xml:space="preserve">in the neighbouring cell </w:t>
      </w:r>
      <w:r w:rsidR="005476D4">
        <w:rPr>
          <w:rFonts w:eastAsiaTheme="minorEastAsia"/>
          <w:lang w:val="en-GB" w:eastAsia="zh-CN"/>
        </w:rPr>
        <w:t>are moving around</w:t>
      </w:r>
      <w:r w:rsidR="006462F2">
        <w:rPr>
          <w:rFonts w:eastAsiaTheme="minorEastAsia"/>
          <w:lang w:val="en-GB" w:eastAsia="zh-CN"/>
        </w:rPr>
        <w:t>,</w:t>
      </w:r>
      <w:r w:rsidR="005476D4">
        <w:rPr>
          <w:rFonts w:eastAsiaTheme="minorEastAsia"/>
          <w:lang w:val="en-GB" w:eastAsia="zh-CN"/>
        </w:rPr>
        <w:t xml:space="preserve"> </w:t>
      </w:r>
      <w:r w:rsidR="006462F2">
        <w:rPr>
          <w:rFonts w:eastAsiaTheme="minorEastAsia"/>
          <w:lang w:val="en-GB" w:eastAsia="zh-CN"/>
        </w:rPr>
        <w:t xml:space="preserve">the effective aggressor UEs interfering the victim UE is time-varying. As a result, the limited set of </w:t>
      </w:r>
      <w:r w:rsidR="005476D4">
        <w:rPr>
          <w:rFonts w:eastAsiaTheme="minorEastAsia"/>
          <w:lang w:val="en-GB" w:eastAsia="zh-CN"/>
        </w:rPr>
        <w:t>SRS</w:t>
      </w:r>
      <w:r w:rsidR="006462F2">
        <w:rPr>
          <w:rFonts w:eastAsiaTheme="minorEastAsia"/>
          <w:lang w:val="en-GB" w:eastAsia="zh-CN"/>
        </w:rPr>
        <w:t xml:space="preserve"> resources</w:t>
      </w:r>
      <w:r w:rsidR="005476D4">
        <w:rPr>
          <w:rFonts w:eastAsiaTheme="minorEastAsia"/>
          <w:lang w:val="en-GB" w:eastAsia="zh-CN"/>
        </w:rPr>
        <w:t xml:space="preserve"> for the victim UE </w:t>
      </w:r>
      <w:r w:rsidR="006462F2">
        <w:rPr>
          <w:rFonts w:eastAsiaTheme="minorEastAsia"/>
          <w:lang w:val="en-GB" w:eastAsia="zh-CN"/>
        </w:rPr>
        <w:t>to perform</w:t>
      </w:r>
      <w:r w:rsidR="005476D4">
        <w:rPr>
          <w:rFonts w:eastAsiaTheme="minorEastAsia"/>
          <w:lang w:val="en-GB" w:eastAsia="zh-CN"/>
        </w:rPr>
        <w:t xml:space="preserve"> CLI measurement</w:t>
      </w:r>
      <w:r w:rsidR="006462F2">
        <w:rPr>
          <w:rFonts w:eastAsiaTheme="minorEastAsia"/>
          <w:lang w:val="en-GB" w:eastAsia="zh-CN"/>
        </w:rPr>
        <w:t xml:space="preserve"> is also time-varying</w:t>
      </w:r>
      <w:r w:rsidR="005476D4">
        <w:rPr>
          <w:rFonts w:eastAsiaTheme="minorEastAsia"/>
          <w:lang w:val="en-GB" w:eastAsia="zh-CN"/>
        </w:rPr>
        <w:t xml:space="preserve">. </w:t>
      </w:r>
      <w:r w:rsidR="006462F2">
        <w:rPr>
          <w:rFonts w:eastAsiaTheme="minorEastAsia"/>
          <w:lang w:val="en-GB" w:eastAsia="zh-CN"/>
        </w:rPr>
        <w:t xml:space="preserve">Once the time-varying set of SRS resources is recognized by the victim cell, </w:t>
      </w:r>
      <w:r w:rsidR="0017109F">
        <w:rPr>
          <w:rFonts w:eastAsiaTheme="minorEastAsia"/>
          <w:lang w:val="en-GB" w:eastAsia="zh-CN"/>
        </w:rPr>
        <w:t>it</w:t>
      </w:r>
      <w:r w:rsidR="005476D4">
        <w:rPr>
          <w:rFonts w:eastAsiaTheme="minorEastAsia"/>
          <w:lang w:val="en-GB" w:eastAsia="zh-CN"/>
        </w:rPr>
        <w:t xml:space="preserve"> is </w:t>
      </w:r>
      <w:r w:rsidR="0017109F">
        <w:rPr>
          <w:rFonts w:eastAsiaTheme="minorEastAsia"/>
          <w:lang w:val="en-GB" w:eastAsia="zh-CN"/>
        </w:rPr>
        <w:t xml:space="preserve">feasible </w:t>
      </w:r>
      <w:r w:rsidR="005476D4">
        <w:rPr>
          <w:rFonts w:eastAsiaTheme="minorEastAsia"/>
          <w:lang w:val="en-GB" w:eastAsia="zh-CN"/>
        </w:rPr>
        <w:t xml:space="preserve">to reconfigure </w:t>
      </w:r>
      <w:r w:rsidR="006462F2">
        <w:rPr>
          <w:rFonts w:eastAsiaTheme="minorEastAsia"/>
          <w:lang w:val="en-GB" w:eastAsia="zh-CN"/>
        </w:rPr>
        <w:t xml:space="preserve">accordingly </w:t>
      </w:r>
      <w:r w:rsidR="005476D4">
        <w:rPr>
          <w:rFonts w:eastAsiaTheme="minorEastAsia"/>
          <w:lang w:val="en-GB" w:eastAsia="zh-CN"/>
        </w:rPr>
        <w:t xml:space="preserve">the SRS resources for the victim UE for measurement. </w:t>
      </w:r>
      <w:r w:rsidR="006462F2">
        <w:rPr>
          <w:rFonts w:eastAsiaTheme="minorEastAsia"/>
          <w:lang w:val="en-GB" w:eastAsia="zh-CN"/>
        </w:rPr>
        <w:t>Furthermore, another factor for time-varying set is the dynamic TDD UL/DL configuration of potential aggressor UEs by dynamic SFI in the neighbouring aggressor cell.</w:t>
      </w:r>
      <w:r w:rsidR="005476D4">
        <w:rPr>
          <w:rFonts w:eastAsiaTheme="minorEastAsia"/>
          <w:lang w:val="en-GB" w:eastAsia="zh-CN"/>
        </w:rPr>
        <w:t xml:space="preserve"> </w:t>
      </w:r>
      <w:r w:rsidR="006462F2">
        <w:rPr>
          <w:rFonts w:eastAsiaTheme="minorEastAsia"/>
          <w:lang w:val="en-GB" w:eastAsia="zh-CN"/>
        </w:rPr>
        <w:t>Therefore,</w:t>
      </w:r>
      <w:r w:rsidR="005476D4">
        <w:rPr>
          <w:rFonts w:eastAsiaTheme="minorEastAsia"/>
          <w:lang w:val="en-GB" w:eastAsia="zh-CN"/>
        </w:rPr>
        <w:t xml:space="preserve"> the SRS resource information for CLI measurement to exchange between gNBs are frequent</w:t>
      </w:r>
      <w:r w:rsidR="009D02C6">
        <w:rPr>
          <w:rFonts w:eastAsiaTheme="minorEastAsia"/>
          <w:lang w:val="en-GB" w:eastAsia="zh-CN"/>
        </w:rPr>
        <w:t>,</w:t>
      </w:r>
      <w:r w:rsidR="005476D4">
        <w:rPr>
          <w:rFonts w:eastAsiaTheme="minorEastAsia"/>
          <w:lang w:val="en-GB" w:eastAsia="zh-CN"/>
        </w:rPr>
        <w:t xml:space="preserve"> for example</w:t>
      </w:r>
      <w:r w:rsidR="009D02C6">
        <w:rPr>
          <w:rFonts w:eastAsiaTheme="minorEastAsia"/>
          <w:lang w:val="en-GB" w:eastAsia="zh-CN"/>
        </w:rPr>
        <w:t>,</w:t>
      </w:r>
      <w:r w:rsidR="005476D4">
        <w:rPr>
          <w:rFonts w:eastAsiaTheme="minorEastAsia"/>
          <w:lang w:val="en-GB" w:eastAsia="zh-CN"/>
        </w:rPr>
        <w:t xml:space="preserve"> </w:t>
      </w:r>
      <w:r w:rsidR="006462F2">
        <w:rPr>
          <w:rFonts w:eastAsiaTheme="minorEastAsia"/>
          <w:lang w:val="en-GB" w:eastAsia="zh-CN"/>
        </w:rPr>
        <w:t xml:space="preserve">per </w:t>
      </w:r>
      <w:r w:rsidR="005476D4">
        <w:rPr>
          <w:rFonts w:eastAsiaTheme="minorEastAsia"/>
          <w:lang w:val="en-GB" w:eastAsia="zh-CN"/>
        </w:rPr>
        <w:t xml:space="preserve">several milliseconds. </w:t>
      </w:r>
    </w:p>
    <w:p w14:paraId="413C7E3F" w14:textId="3E15A4B8" w:rsidR="00E1331B" w:rsidRDefault="00E1331B" w:rsidP="00A50FC9">
      <w:pPr>
        <w:rPr>
          <w:rFonts w:eastAsiaTheme="minorEastAsia"/>
          <w:i/>
          <w:lang w:eastAsia="zh-CN"/>
        </w:rPr>
      </w:pPr>
      <w:r w:rsidRPr="0020370E">
        <w:rPr>
          <w:rFonts w:eastAsiaTheme="minorEastAsia" w:hint="eastAsia"/>
          <w:b/>
          <w:i/>
          <w:lang w:eastAsia="zh-CN"/>
        </w:rPr>
        <w:t>P</w:t>
      </w:r>
      <w:r w:rsidR="0032067F">
        <w:rPr>
          <w:rFonts w:eastAsiaTheme="minorEastAsia"/>
          <w:b/>
          <w:i/>
          <w:lang w:eastAsia="zh-CN"/>
        </w:rPr>
        <w:t>roposal</w:t>
      </w:r>
      <w:r w:rsidR="007774B4">
        <w:rPr>
          <w:rFonts w:eastAsiaTheme="minorEastAsia"/>
          <w:b/>
          <w:i/>
          <w:lang w:eastAsia="zh-CN"/>
        </w:rPr>
        <w:t xml:space="preserve"> 1</w:t>
      </w:r>
      <w:r w:rsidRPr="00697B7C">
        <w:rPr>
          <w:rFonts w:eastAsiaTheme="minorEastAsia"/>
          <w:i/>
          <w:lang w:eastAsia="zh-CN"/>
        </w:rPr>
        <w:t>:</w:t>
      </w:r>
      <w:r w:rsidR="00E240DE">
        <w:rPr>
          <w:rFonts w:eastAsiaTheme="minorEastAsia"/>
          <w:i/>
          <w:lang w:eastAsia="zh-CN"/>
        </w:rPr>
        <w:t xml:space="preserve"> I</w:t>
      </w:r>
      <w:r w:rsidR="005476D4">
        <w:rPr>
          <w:rFonts w:eastAsiaTheme="minorEastAsia"/>
          <w:i/>
          <w:lang w:eastAsia="zh-CN"/>
        </w:rPr>
        <w:t xml:space="preserve">nform RAN3 that the </w:t>
      </w:r>
      <w:r w:rsidR="005476D4" w:rsidRPr="005476D4">
        <w:rPr>
          <w:rFonts w:eastAsiaTheme="minorEastAsia"/>
          <w:i/>
          <w:lang w:eastAsia="zh-CN"/>
        </w:rPr>
        <w:t>maximum frequency of inter-gNB exchange of SRS configuration</w:t>
      </w:r>
      <w:r w:rsidR="005476D4">
        <w:rPr>
          <w:rFonts w:eastAsiaTheme="minorEastAsia"/>
          <w:i/>
          <w:lang w:eastAsia="zh-CN"/>
        </w:rPr>
        <w:t xml:space="preserve"> can be </w:t>
      </w:r>
      <w:r w:rsidR="006462F2">
        <w:rPr>
          <w:rFonts w:eastAsiaTheme="minorEastAsia"/>
          <w:i/>
          <w:lang w:eastAsia="zh-CN"/>
        </w:rPr>
        <w:t xml:space="preserve">per </w:t>
      </w:r>
      <w:r w:rsidR="005476D4">
        <w:rPr>
          <w:rFonts w:eastAsiaTheme="minorEastAsia"/>
          <w:i/>
          <w:lang w:eastAsia="zh-CN"/>
        </w:rPr>
        <w:t>millisecond.</w:t>
      </w:r>
    </w:p>
    <w:p w14:paraId="528B890A" w14:textId="5B6A3E31" w:rsidR="006462F2" w:rsidRDefault="006462F2" w:rsidP="00A50FC9">
      <w:pPr>
        <w:rPr>
          <w:rFonts w:eastAsiaTheme="minorEastAsia"/>
          <w:i/>
          <w:lang w:eastAsia="zh-CN"/>
        </w:rPr>
      </w:pPr>
      <w:r w:rsidRPr="0063327C">
        <w:rPr>
          <w:rFonts w:eastAsiaTheme="minorEastAsia"/>
          <w:b/>
          <w:i/>
          <w:lang w:eastAsia="zh-CN"/>
        </w:rPr>
        <w:t>Proposal 2:</w:t>
      </w:r>
      <w:r>
        <w:rPr>
          <w:rFonts w:eastAsiaTheme="minorEastAsia"/>
          <w:i/>
          <w:lang w:eastAsia="zh-CN"/>
        </w:rPr>
        <w:t xml:space="preserve"> Send the reply LS in Appendix to RAN3</w:t>
      </w:r>
      <w:r w:rsidR="0017109F">
        <w:rPr>
          <w:rFonts w:eastAsiaTheme="minorEastAsia"/>
          <w:i/>
          <w:lang w:eastAsia="zh-CN"/>
        </w:rPr>
        <w:t>.</w:t>
      </w:r>
    </w:p>
    <w:p w14:paraId="41A4327A" w14:textId="77777777" w:rsidR="004712B1" w:rsidRPr="00EC1FC9" w:rsidRDefault="004712B1" w:rsidP="004712B1">
      <w:pPr>
        <w:rPr>
          <w:lang w:eastAsia="zh-CN"/>
        </w:rPr>
      </w:pPr>
    </w:p>
    <w:p w14:paraId="22623970" w14:textId="77777777" w:rsidR="00157FC3" w:rsidRPr="00CF195E" w:rsidRDefault="00747F48" w:rsidP="00CF195E">
      <w:pPr>
        <w:pStyle w:val="1"/>
      </w:pPr>
      <w:r w:rsidRPr="00CF195E">
        <w:lastRenderedPageBreak/>
        <w:t>Conclusion</w:t>
      </w:r>
      <w:r w:rsidR="006B1FD5" w:rsidRPr="00CF195E">
        <w:t>s</w:t>
      </w:r>
    </w:p>
    <w:p w14:paraId="1AB77D9D" w14:textId="52CD75C1" w:rsidR="00331E68" w:rsidRPr="005C120C" w:rsidRDefault="003F416D" w:rsidP="003F416D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7C16AD">
        <w:rPr>
          <w:kern w:val="2"/>
          <w:lang w:val="en-GB" w:eastAsia="zh-CN"/>
        </w:rPr>
        <w:t>of</w:t>
      </w:r>
      <w:r w:rsidRPr="005C120C">
        <w:rPr>
          <w:kern w:val="2"/>
          <w:lang w:val="en-GB" w:eastAsia="zh-CN"/>
        </w:rPr>
        <w:t xml:space="preserve"> the </w:t>
      </w:r>
      <w:r w:rsidR="006A3B51">
        <w:rPr>
          <w:kern w:val="2"/>
          <w:lang w:val="en-GB" w:eastAsia="zh-CN"/>
        </w:rPr>
        <w:t>issue</w:t>
      </w:r>
      <w:r w:rsidRPr="005C120C">
        <w:rPr>
          <w:kern w:val="2"/>
          <w:lang w:val="en-GB" w:eastAsia="zh-CN"/>
        </w:rPr>
        <w:t xml:space="preserve"> of </w:t>
      </w:r>
      <w:r w:rsidR="006A3B51">
        <w:rPr>
          <w:kern w:val="2"/>
          <w:lang w:val="en-GB" w:eastAsia="zh-CN"/>
        </w:rPr>
        <w:t xml:space="preserve">NR SRS </w:t>
      </w:r>
      <w:r w:rsidR="00133345">
        <w:rPr>
          <w:kern w:val="2"/>
          <w:lang w:val="en-GB" w:eastAsia="zh-CN"/>
        </w:rPr>
        <w:t>resources for CLI measurement</w:t>
      </w:r>
      <w:r w:rsidR="007C16AD">
        <w:rPr>
          <w:kern w:val="2"/>
          <w:lang w:val="en-GB" w:eastAsia="zh-CN"/>
        </w:rPr>
        <w:t xml:space="preserve"> was presented</w:t>
      </w:r>
      <w:r w:rsidRPr="005C120C">
        <w:rPr>
          <w:kern w:val="2"/>
          <w:lang w:eastAsia="zh-CN"/>
        </w:rPr>
        <w:t xml:space="preserve">. </w:t>
      </w:r>
      <w:r w:rsidRPr="005C120C">
        <w:rPr>
          <w:kern w:val="2"/>
          <w:lang w:val="en-GB" w:eastAsia="zh-CN"/>
        </w:rPr>
        <w:t>The following proposal</w:t>
      </w:r>
      <w:r w:rsidR="006A3B51">
        <w:rPr>
          <w:kern w:val="2"/>
          <w:lang w:val="en-GB" w:eastAsia="zh-CN"/>
        </w:rPr>
        <w:t xml:space="preserve"> i</w:t>
      </w:r>
      <w:r w:rsidRPr="005C120C">
        <w:rPr>
          <w:kern w:val="2"/>
          <w:lang w:val="en-GB" w:eastAsia="zh-CN"/>
        </w:rPr>
        <w:t xml:space="preserve">s </w:t>
      </w:r>
      <w:r w:rsidR="006A3B51">
        <w:rPr>
          <w:kern w:val="2"/>
          <w:lang w:val="en-GB" w:eastAsia="zh-CN"/>
        </w:rPr>
        <w:t>provided</w:t>
      </w:r>
      <w:r w:rsidRPr="005C120C">
        <w:rPr>
          <w:kern w:val="2"/>
          <w:lang w:val="en-GB" w:eastAsia="zh-CN"/>
        </w:rPr>
        <w:t>:</w:t>
      </w:r>
    </w:p>
    <w:p w14:paraId="6886AFEE" w14:textId="77777777" w:rsidR="006F3483" w:rsidRDefault="006F3483" w:rsidP="006F3483">
      <w:pPr>
        <w:rPr>
          <w:rFonts w:eastAsiaTheme="minorEastAsia"/>
          <w:i/>
          <w:lang w:eastAsia="zh-CN"/>
        </w:rPr>
      </w:pPr>
      <w:bookmarkStart w:id="3" w:name="_Ref124589665"/>
      <w:bookmarkStart w:id="4" w:name="_Ref71620620"/>
      <w:bookmarkStart w:id="5" w:name="_Ref124671424"/>
      <w:r w:rsidRPr="0020370E">
        <w:rPr>
          <w:rFonts w:eastAsiaTheme="minorEastAsia" w:hint="eastAsia"/>
          <w:b/>
          <w:i/>
          <w:lang w:eastAsia="zh-CN"/>
        </w:rPr>
        <w:t>P</w:t>
      </w:r>
      <w:r>
        <w:rPr>
          <w:rFonts w:eastAsiaTheme="minorEastAsia"/>
          <w:b/>
          <w:i/>
          <w:lang w:eastAsia="zh-CN"/>
        </w:rPr>
        <w:t>roposal 1</w:t>
      </w:r>
      <w:r w:rsidRPr="00697B7C">
        <w:rPr>
          <w:rFonts w:eastAsiaTheme="minorEastAsia"/>
          <w:i/>
          <w:lang w:eastAsia="zh-CN"/>
        </w:rPr>
        <w:t>:</w:t>
      </w:r>
      <w:r>
        <w:rPr>
          <w:rFonts w:eastAsiaTheme="minorEastAsia"/>
          <w:i/>
          <w:lang w:eastAsia="zh-CN"/>
        </w:rPr>
        <w:t xml:space="preserve"> Inform RAN3 that the </w:t>
      </w:r>
      <w:r w:rsidRPr="005476D4">
        <w:rPr>
          <w:rFonts w:eastAsiaTheme="minorEastAsia"/>
          <w:i/>
          <w:lang w:eastAsia="zh-CN"/>
        </w:rPr>
        <w:t>maximum frequency of inter-gNB exchange of SRS configuration</w:t>
      </w:r>
      <w:r>
        <w:rPr>
          <w:rFonts w:eastAsiaTheme="minorEastAsia"/>
          <w:i/>
          <w:lang w:eastAsia="zh-CN"/>
        </w:rPr>
        <w:t xml:space="preserve"> can be per millisecond.</w:t>
      </w:r>
    </w:p>
    <w:p w14:paraId="78B80D94" w14:textId="15E0C5A7" w:rsidR="001A031F" w:rsidRDefault="001A031F" w:rsidP="00133345">
      <w:pPr>
        <w:rPr>
          <w:rFonts w:eastAsiaTheme="minorEastAsia"/>
          <w:i/>
          <w:lang w:eastAsia="zh-CN"/>
        </w:rPr>
      </w:pPr>
      <w:bookmarkStart w:id="6" w:name="_GoBack"/>
      <w:bookmarkEnd w:id="6"/>
      <w:r w:rsidRPr="003A36AD">
        <w:rPr>
          <w:rFonts w:eastAsiaTheme="minorEastAsia"/>
          <w:b/>
          <w:i/>
          <w:lang w:eastAsia="zh-CN"/>
        </w:rPr>
        <w:t>Proposal 2:</w:t>
      </w:r>
      <w:r>
        <w:rPr>
          <w:rFonts w:eastAsiaTheme="minorEastAsia"/>
          <w:i/>
          <w:lang w:eastAsia="zh-CN"/>
        </w:rPr>
        <w:t xml:space="preserve"> Send the reply LS in Appendix to RAN3</w:t>
      </w:r>
      <w:r w:rsidR="0017109F">
        <w:rPr>
          <w:rFonts w:eastAsiaTheme="minorEastAsia"/>
          <w:i/>
          <w:lang w:eastAsia="zh-CN"/>
        </w:rPr>
        <w:t>.</w:t>
      </w:r>
    </w:p>
    <w:p w14:paraId="14707FD5" w14:textId="77777777" w:rsidR="004A46DF" w:rsidRPr="00133345" w:rsidRDefault="004A46DF" w:rsidP="00B65708">
      <w:pPr>
        <w:rPr>
          <w:rFonts w:eastAsiaTheme="minorEastAsia"/>
          <w:b/>
          <w:i/>
          <w:lang w:eastAsia="zh-CN"/>
        </w:rPr>
      </w:pPr>
    </w:p>
    <w:p w14:paraId="009A0335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200BCD23" w14:textId="262201B3" w:rsidR="00D65B99" w:rsidRDefault="00EA2A01" w:rsidP="00EA2A01">
      <w:pPr>
        <w:pStyle w:val="References"/>
      </w:pPr>
      <w:bookmarkStart w:id="7" w:name="_Ref450662982"/>
      <w:bookmarkStart w:id="8" w:name="_Ref457851771"/>
      <w:bookmarkStart w:id="9" w:name="_Ref450661959"/>
      <w:bookmarkStart w:id="10" w:name="_Ref167612875"/>
      <w:bookmarkStart w:id="11" w:name="_Ref167612671"/>
      <w:bookmarkEnd w:id="3"/>
      <w:bookmarkEnd w:id="4"/>
      <w:bookmarkEnd w:id="5"/>
      <w:r w:rsidRPr="00EA2A01">
        <w:rPr>
          <w:sz w:val="22"/>
          <w:szCs w:val="22"/>
        </w:rPr>
        <w:t xml:space="preserve">R3-204399 </w:t>
      </w:r>
      <w:r w:rsidR="00DB60E9">
        <w:t>(</w:t>
      </w:r>
      <w:r w:rsidR="00A71486">
        <w:t>R1</w:t>
      </w:r>
      <w:r w:rsidR="00A71486" w:rsidRPr="00F17C01">
        <w:t>-200</w:t>
      </w:r>
      <w:r w:rsidR="00A71486">
        <w:t>52</w:t>
      </w:r>
      <w:r w:rsidR="001A031F">
        <w:t>18</w:t>
      </w:r>
      <w:r w:rsidR="00DB60E9">
        <w:t>)</w:t>
      </w:r>
      <w:r w:rsidR="00D65B99" w:rsidRPr="00F17C01">
        <w:rPr>
          <w:lang w:eastAsia="zh-CN"/>
        </w:rPr>
        <w:t xml:space="preserve"> “</w:t>
      </w:r>
      <w:r w:rsidRPr="00EA2A01">
        <w:rPr>
          <w:lang w:eastAsia="zh-CN"/>
        </w:rPr>
        <w:t>Response LS on Exchange of information related to SRS-RSRP measurement resource configuration for UE-CLI</w:t>
      </w:r>
      <w:r w:rsidR="00D65B99" w:rsidRPr="00F17C01">
        <w:rPr>
          <w:lang w:eastAsia="zh-CN"/>
        </w:rPr>
        <w:t xml:space="preserve">”, </w:t>
      </w:r>
      <w:r w:rsidR="00DB60E9">
        <w:t xml:space="preserve">3GPP </w:t>
      </w:r>
      <w:r>
        <w:rPr>
          <w:lang w:eastAsia="zh-CN"/>
        </w:rPr>
        <w:t>RAN3#</w:t>
      </w:r>
      <w:r w:rsidRPr="0093287C">
        <w:rPr>
          <w:sz w:val="22"/>
          <w:lang w:eastAsia="zh-CN"/>
        </w:rPr>
        <w:t>108</w:t>
      </w:r>
      <w:r w:rsidR="00D65B99">
        <w:t xml:space="preserve"> </w:t>
      </w:r>
      <w:r w:rsidR="00D65B99">
        <w:rPr>
          <w:lang w:eastAsia="zh-CN"/>
        </w:rPr>
        <w:t>Electronic Meeting</w:t>
      </w:r>
      <w:r w:rsidR="00D65B99" w:rsidRPr="00F17C01">
        <w:t xml:space="preserve">, </w:t>
      </w:r>
      <w:r w:rsidR="00D65B99">
        <w:rPr>
          <w:bCs/>
        </w:rPr>
        <w:t>June</w:t>
      </w:r>
      <w:r w:rsidR="00D65B99" w:rsidRPr="00F17C01">
        <w:rPr>
          <w:bCs/>
        </w:rPr>
        <w:t xml:space="preserve"> </w:t>
      </w:r>
      <w:r w:rsidR="00D65B99">
        <w:rPr>
          <w:bCs/>
        </w:rPr>
        <w:t>1</w:t>
      </w:r>
      <w:r w:rsidR="00D65B99">
        <w:rPr>
          <w:bCs/>
          <w:vertAlign w:val="superscript"/>
        </w:rPr>
        <w:t>st</w:t>
      </w:r>
      <w:r w:rsidR="00D65B99" w:rsidRPr="00F17C01">
        <w:rPr>
          <w:bCs/>
        </w:rPr>
        <w:t xml:space="preserve"> – </w:t>
      </w:r>
      <w:r w:rsidR="00D65B99">
        <w:rPr>
          <w:bCs/>
        </w:rPr>
        <w:t>12</w:t>
      </w:r>
      <w:r w:rsidR="00D65B99" w:rsidRPr="00F17C01">
        <w:rPr>
          <w:bCs/>
          <w:vertAlign w:val="superscript"/>
        </w:rPr>
        <w:t>th</w:t>
      </w:r>
      <w:r w:rsidR="00D65B99" w:rsidRPr="00F17C01">
        <w:rPr>
          <w:bCs/>
        </w:rPr>
        <w:t>, 2020</w:t>
      </w:r>
      <w:r w:rsidR="00D65B99" w:rsidRPr="00F17C01">
        <w:t>.</w:t>
      </w:r>
    </w:p>
    <w:p w14:paraId="6A78D1EF" w14:textId="77777777" w:rsidR="00D65B99" w:rsidRDefault="002841EE" w:rsidP="00D65B99">
      <w:pPr>
        <w:pStyle w:val="1"/>
        <w:numPr>
          <w:ilvl w:val="0"/>
          <w:numId w:val="0"/>
        </w:numPr>
        <w:ind w:left="432" w:hanging="432"/>
      </w:pPr>
      <w:r>
        <w:t>Appendix</w:t>
      </w:r>
    </w:p>
    <w:p w14:paraId="69A42DE8" w14:textId="46C5880C" w:rsidR="003A6A2F" w:rsidRPr="00107882" w:rsidRDefault="00624178" w:rsidP="00107882">
      <w:pPr>
        <w:rPr>
          <w:b/>
        </w:rPr>
      </w:pPr>
      <w:bookmarkStart w:id="12" w:name="OLE_LINK22"/>
      <w:r w:rsidRPr="00107882">
        <w:rPr>
          <w:b/>
          <w:lang w:eastAsia="zh-CN"/>
        </w:rPr>
        <w:t>Draft reply LS on Exchange of information related to SRS-RSRP measurement resource configuration for UE-CLI</w:t>
      </w:r>
      <w:bookmarkEnd w:id="12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D4AC7" w14:paraId="115EAC55" w14:textId="77777777" w:rsidTr="005D4AC7">
        <w:tc>
          <w:tcPr>
            <w:tcW w:w="9307" w:type="dxa"/>
          </w:tcPr>
          <w:p w14:paraId="086B133C" w14:textId="77777777" w:rsidR="003020C1" w:rsidRPr="000D039C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5C5E70">
              <w:rPr>
                <w:rFonts w:ascii="Arial" w:hAnsi="Arial" w:cs="Arial"/>
                <w:b/>
              </w:rPr>
              <w:t>[</w:t>
            </w:r>
            <w:r w:rsidRPr="0070239C">
              <w:rPr>
                <w:rFonts w:ascii="Arial" w:hAnsi="Arial" w:cs="Arial"/>
                <w:b/>
              </w:rPr>
              <w:t>draft</w:t>
            </w:r>
            <w:r>
              <w:rPr>
                <w:rFonts w:ascii="Arial" w:hAnsi="Arial" w:cs="Arial"/>
                <w:b/>
              </w:rPr>
              <w:t>]</w:t>
            </w:r>
            <w:r w:rsidRPr="0070239C">
              <w:rPr>
                <w:rFonts w:ascii="Arial" w:hAnsi="Arial" w:cs="Arial"/>
                <w:b/>
              </w:rPr>
              <w:t xml:space="preserve"> reply LS on Exchange of information related to SRS-RSRP measurement resource configuration for UE-CLI</w:t>
            </w:r>
          </w:p>
          <w:p w14:paraId="0ECD991A" w14:textId="523E08FF" w:rsidR="003020C1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Response to:</w:t>
            </w:r>
            <w:r>
              <w:rPr>
                <w:rFonts w:ascii="Arial" w:hAnsi="Arial" w:cs="Arial"/>
                <w:bCs/>
              </w:rPr>
              <w:tab/>
            </w:r>
            <w:r w:rsidR="00CD3A77">
              <w:rPr>
                <w:rFonts w:ascii="Arial" w:hAnsi="Arial" w:cs="Arial"/>
                <w:bCs/>
              </w:rPr>
              <w:t>R1-2005218/</w:t>
            </w:r>
            <w:r w:rsidRPr="0070239C">
              <w:rPr>
                <w:rFonts w:ascii="Arial" w:hAnsi="Arial" w:cs="Arial"/>
                <w:bCs/>
              </w:rPr>
              <w:t>R3-204399</w:t>
            </w:r>
          </w:p>
          <w:p w14:paraId="007725AF" w14:textId="01A7FB69" w:rsidR="003020C1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/>
              </w:rPr>
              <w:t>Release: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 w:hint="eastAsia"/>
                <w:bCs/>
                <w:lang w:eastAsia="ja-JP"/>
              </w:rPr>
              <w:t>Rel</w:t>
            </w:r>
            <w:r w:rsidR="001A031F">
              <w:rPr>
                <w:rFonts w:ascii="Arial" w:hAnsi="Arial" w:cs="Arial"/>
                <w:bCs/>
                <w:lang w:eastAsia="ja-JP"/>
              </w:rPr>
              <w:t>-</w:t>
            </w:r>
            <w:r>
              <w:rPr>
                <w:rFonts w:ascii="Arial" w:hAnsi="Arial" w:cs="Arial" w:hint="eastAsia"/>
                <w:bCs/>
                <w:lang w:eastAsia="ja-JP"/>
              </w:rPr>
              <w:t>1</w:t>
            </w:r>
            <w:r>
              <w:rPr>
                <w:rFonts w:ascii="Arial" w:hAnsi="Arial" w:cs="Arial"/>
                <w:bCs/>
                <w:lang w:eastAsia="ja-JP"/>
              </w:rPr>
              <w:t>6</w:t>
            </w:r>
          </w:p>
          <w:p w14:paraId="75ED56A1" w14:textId="77777777" w:rsidR="003020C1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Work Item:</w:t>
            </w:r>
            <w:r>
              <w:rPr>
                <w:rFonts w:ascii="Arial" w:hAnsi="Arial" w:cs="Arial"/>
                <w:bCs/>
              </w:rPr>
              <w:tab/>
            </w:r>
            <w:r w:rsidRPr="0070239C">
              <w:rPr>
                <w:rFonts w:ascii="Arial" w:hAnsi="Arial" w:cs="Arial"/>
                <w:bCs/>
                <w:lang w:eastAsia="ja-JP"/>
              </w:rPr>
              <w:t>NR_CLI_RIM</w:t>
            </w:r>
          </w:p>
          <w:p w14:paraId="2D215733" w14:textId="77777777" w:rsidR="003020C1" w:rsidRDefault="003020C1" w:rsidP="003020C1">
            <w:pPr>
              <w:spacing w:after="60"/>
              <w:ind w:left="1985" w:hanging="1985"/>
              <w:rPr>
                <w:rFonts w:ascii="Arial" w:hAnsi="Arial" w:cs="Arial"/>
                <w:b/>
              </w:rPr>
            </w:pPr>
          </w:p>
          <w:p w14:paraId="731B1684" w14:textId="3DEDE6CE" w:rsidR="003020C1" w:rsidRPr="00E56AC5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Source:</w:t>
            </w:r>
            <w:r>
              <w:rPr>
                <w:rFonts w:ascii="Arial" w:hAnsi="Arial" w:cs="Arial"/>
                <w:bCs/>
                <w:color w:val="FF0000"/>
              </w:rPr>
              <w:tab/>
            </w:r>
            <w:r w:rsidR="001A031F" w:rsidRPr="0063327C">
              <w:rPr>
                <w:rFonts w:ascii="Arial" w:hAnsi="Arial" w:cs="Arial"/>
                <w:bCs/>
              </w:rPr>
              <w:t>Huawei, [</w:t>
            </w:r>
            <w:r w:rsidRPr="00E56AC5">
              <w:rPr>
                <w:rFonts w:ascii="Arial" w:hAnsi="Arial" w:cs="Arial"/>
                <w:bCs/>
                <w:lang w:eastAsia="ja-JP"/>
              </w:rPr>
              <w:t>RAN</w:t>
            </w:r>
            <w:r>
              <w:rPr>
                <w:rFonts w:ascii="Arial" w:hAnsi="Arial" w:cs="Arial"/>
                <w:bCs/>
                <w:lang w:eastAsia="ja-JP"/>
              </w:rPr>
              <w:t>1</w:t>
            </w:r>
            <w:r w:rsidR="001A031F">
              <w:rPr>
                <w:rFonts w:ascii="Arial" w:hAnsi="Arial" w:cs="Arial"/>
                <w:bCs/>
                <w:lang w:eastAsia="ja-JP"/>
              </w:rPr>
              <w:t>]</w:t>
            </w:r>
          </w:p>
          <w:p w14:paraId="713BC1BB" w14:textId="77777777" w:rsidR="003020C1" w:rsidRPr="00E56AC5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 w:rsidRPr="00E56AC5">
              <w:rPr>
                <w:rFonts w:ascii="Arial" w:hAnsi="Arial" w:cs="Arial"/>
                <w:b/>
              </w:rPr>
              <w:t>To:</w:t>
            </w:r>
            <w:r w:rsidRPr="00E56AC5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lang w:eastAsia="ja-JP"/>
              </w:rPr>
              <w:t>RAN3</w:t>
            </w:r>
          </w:p>
          <w:p w14:paraId="1C8425D6" w14:textId="77777777" w:rsidR="003020C1" w:rsidRPr="00EF32CB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  <w:lang w:eastAsia="ja-JP"/>
              </w:rPr>
            </w:pPr>
            <w:r w:rsidRPr="00EF32CB">
              <w:rPr>
                <w:rFonts w:ascii="Arial" w:hAnsi="Arial" w:cs="Arial"/>
                <w:b/>
              </w:rPr>
              <w:t>Cc:</w:t>
            </w:r>
            <w:r w:rsidRPr="00EF32CB">
              <w:rPr>
                <w:rFonts w:ascii="Arial" w:hAnsi="Arial" w:cs="Arial"/>
                <w:bCs/>
              </w:rPr>
              <w:tab/>
            </w:r>
          </w:p>
          <w:p w14:paraId="14AC42CF" w14:textId="77777777" w:rsidR="003020C1" w:rsidRDefault="003020C1" w:rsidP="003020C1">
            <w:pPr>
              <w:spacing w:after="60"/>
              <w:ind w:left="1985" w:hanging="1985"/>
              <w:rPr>
                <w:rFonts w:ascii="Arial" w:hAnsi="Arial" w:cs="Arial"/>
                <w:bCs/>
              </w:rPr>
            </w:pPr>
          </w:p>
          <w:p w14:paraId="2F8BBE4A" w14:textId="77777777" w:rsidR="003020C1" w:rsidRDefault="003020C1" w:rsidP="003020C1">
            <w:pPr>
              <w:tabs>
                <w:tab w:val="left" w:pos="2268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>Contact Person:</w:t>
            </w:r>
            <w:r>
              <w:rPr>
                <w:rFonts w:ascii="Arial" w:hAnsi="Arial" w:cs="Arial"/>
                <w:bCs/>
              </w:rPr>
              <w:tab/>
            </w:r>
          </w:p>
          <w:p w14:paraId="1F0FF47A" w14:textId="24649448" w:rsidR="003020C1" w:rsidRPr="004E431B" w:rsidRDefault="003020C1" w:rsidP="003020C1">
            <w:pPr>
              <w:pStyle w:val="Contact"/>
              <w:tabs>
                <w:tab w:val="clear" w:pos="2268"/>
              </w:tabs>
              <w:ind w:left="0"/>
              <w:rPr>
                <w:b w:val="0"/>
                <w:bCs/>
                <w:lang w:val="fi-FI" w:eastAsia="zh-CN"/>
              </w:rPr>
            </w:pPr>
            <w:r w:rsidRPr="003020C1">
              <w:t>Name</w:t>
            </w:r>
            <w:r w:rsidRPr="00C94272">
              <w:rPr>
                <w:lang w:val="fi-FI"/>
              </w:rPr>
              <w:t>:</w:t>
            </w:r>
            <w:r w:rsidRPr="00C94272">
              <w:rPr>
                <w:b w:val="0"/>
                <w:bCs/>
                <w:lang w:val="fi-FI"/>
              </w:rPr>
              <w:tab/>
            </w:r>
            <w:r w:rsidRPr="00F11AB4">
              <w:rPr>
                <w:b w:val="0"/>
                <w:bCs/>
                <w:lang w:val="en-US" w:eastAsia="zh-CN"/>
              </w:rPr>
              <w:t>Frank Long</w:t>
            </w:r>
          </w:p>
          <w:p w14:paraId="4222ACC2" w14:textId="77777777" w:rsidR="003020C1" w:rsidRPr="00C94272" w:rsidRDefault="003020C1" w:rsidP="003020C1">
            <w:pPr>
              <w:pStyle w:val="Contact"/>
              <w:tabs>
                <w:tab w:val="clear" w:pos="2268"/>
              </w:tabs>
              <w:ind w:left="0"/>
              <w:rPr>
                <w:b w:val="0"/>
                <w:bCs/>
                <w:lang w:val="fi-FI"/>
              </w:rPr>
            </w:pPr>
            <w:r w:rsidRPr="00C94272">
              <w:rPr>
                <w:lang w:val="fi-FI"/>
              </w:rPr>
              <w:t>E-mail Address:</w:t>
            </w:r>
            <w:r w:rsidRPr="00C94272">
              <w:rPr>
                <w:b w:val="0"/>
                <w:bCs/>
                <w:lang w:val="fi-FI"/>
              </w:rPr>
              <w:tab/>
            </w:r>
            <w:r w:rsidRPr="00F11AB4">
              <w:rPr>
                <w:b w:val="0"/>
                <w:bCs/>
                <w:lang w:val="en-US"/>
              </w:rPr>
              <w:t>frank.longyi</w:t>
            </w:r>
            <w:r w:rsidRPr="00F11AB4">
              <w:rPr>
                <w:b w:val="0"/>
                <w:bCs/>
                <w:lang w:val="en-US" w:eastAsia="zh-CN"/>
              </w:rPr>
              <w:t xml:space="preserve"> </w:t>
            </w:r>
            <w:r>
              <w:rPr>
                <w:b w:val="0"/>
                <w:bCs/>
                <w:lang w:val="en-US" w:eastAsia="zh-CN"/>
              </w:rPr>
              <w:t>{at</w:t>
            </w:r>
            <w:r w:rsidRPr="00F11AB4">
              <w:rPr>
                <w:b w:val="0"/>
                <w:bCs/>
                <w:lang w:val="en-US" w:eastAsia="zh-CN"/>
              </w:rPr>
              <w:t>} huawei.com</w:t>
            </w:r>
          </w:p>
          <w:p w14:paraId="1CC52848" w14:textId="77777777" w:rsidR="001C57E2" w:rsidRPr="003020C1" w:rsidRDefault="001C57E2" w:rsidP="001C57E2">
            <w:pPr>
              <w:pBdr>
                <w:bottom w:val="single" w:sz="4" w:space="1" w:color="auto"/>
              </w:pBdr>
              <w:rPr>
                <w:rFonts w:ascii="Arial" w:hAnsi="Arial" w:cs="Arial"/>
                <w:lang w:val="fi-FI"/>
              </w:rPr>
            </w:pPr>
          </w:p>
          <w:p w14:paraId="0F2144AC" w14:textId="77777777" w:rsidR="003F7F0B" w:rsidRDefault="003F7F0B" w:rsidP="003020C1">
            <w:pPr>
              <w:autoSpaceDE/>
              <w:autoSpaceDN/>
              <w:adjustRightInd/>
              <w:snapToGrid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  <w:p w14:paraId="534ED23C" w14:textId="77777777" w:rsidR="003020C1" w:rsidRPr="003020C1" w:rsidRDefault="003020C1" w:rsidP="003020C1">
            <w:pPr>
              <w:autoSpaceDE/>
              <w:autoSpaceDN/>
              <w:adjustRightInd/>
              <w:snapToGrid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3020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11E42190" w14:textId="13B38CEA" w:rsidR="003020C1" w:rsidRPr="003020C1" w:rsidRDefault="003020C1" w:rsidP="003020C1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3020C1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RAN1 would like to thank RAN3 for the </w:t>
            </w:r>
            <w:r w:rsidR="001A031F">
              <w:rPr>
                <w:rFonts w:ascii="Arial" w:hAnsi="Arial" w:cs="Arial"/>
                <w:sz w:val="20"/>
                <w:szCs w:val="20"/>
                <w:lang w:val="en-GB" w:eastAsia="zh-CN"/>
              </w:rPr>
              <w:t>LS</w:t>
            </w:r>
            <w:r w:rsidRPr="003020C1">
              <w:rPr>
                <w:rFonts w:ascii="Arial" w:hAnsi="Arial" w:cs="Arial"/>
                <w:sz w:val="20"/>
                <w:szCs w:val="20"/>
                <w:lang w:val="en-GB" w:eastAsia="zh-CN"/>
              </w:rPr>
              <w:t>. RAN1 discussed the question raised in the LS and reached the following agreement.</w:t>
            </w:r>
          </w:p>
          <w:p w14:paraId="77E85C03" w14:textId="77777777" w:rsidR="003020C1" w:rsidRPr="003020C1" w:rsidRDefault="003020C1" w:rsidP="003020C1">
            <w:pPr>
              <w:autoSpaceDE/>
              <w:autoSpaceDN/>
              <w:adjustRightInd/>
              <w:snapToGrid/>
              <w:spacing w:before="180" w:after="0"/>
              <w:jc w:val="left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020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Question to RAN1:</w:t>
            </w:r>
          </w:p>
          <w:p w14:paraId="281EE2F7" w14:textId="77777777" w:rsidR="003020C1" w:rsidRPr="003020C1" w:rsidRDefault="003020C1" w:rsidP="003020C1">
            <w:pPr>
              <w:numPr>
                <w:ilvl w:val="0"/>
                <w:numId w:val="11"/>
              </w:numPr>
              <w:autoSpaceDE/>
              <w:autoSpaceDN/>
              <w:adjustRightInd/>
              <w:snapToGrid/>
              <w:spacing w:before="180" w:after="0"/>
              <w:jc w:val="left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020C1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What is the </w:t>
            </w:r>
            <w:bookmarkStart w:id="13" w:name="OLE_LINK8"/>
            <w:r w:rsidRPr="003020C1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maximum </w:t>
            </w:r>
            <w:bookmarkEnd w:id="13"/>
            <w:r w:rsidRPr="003020C1">
              <w:rPr>
                <w:rFonts w:ascii="Arial" w:eastAsia="MS Mincho" w:hAnsi="Arial" w:cs="Arial"/>
                <w:sz w:val="20"/>
                <w:szCs w:val="20"/>
                <w:lang w:val="en-GB"/>
              </w:rPr>
              <w:t>frequency of inter-gNB exchange of SRS configuration required to enable configuration of SRS-RSRP measurements of potential CLI aggressor cells in served UEs?</w:t>
            </w:r>
          </w:p>
          <w:p w14:paraId="43F5EB95" w14:textId="77777777" w:rsidR="003020C1" w:rsidRPr="003020C1" w:rsidRDefault="003020C1" w:rsidP="003020C1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</w:p>
          <w:p w14:paraId="4C5B8267" w14:textId="0C56CD30" w:rsidR="00A81399" w:rsidRPr="003020C1" w:rsidRDefault="00857A8B" w:rsidP="00A81399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 w:eastAsia="zh-CN"/>
              </w:rPr>
              <w:t>Answer:</w:t>
            </w:r>
            <w:r w:rsidR="003020C1" w:rsidRPr="003020C1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GB" w:eastAsia="zh-CN"/>
              </w:rPr>
              <w:t>T</w:t>
            </w:r>
            <w:r w:rsidR="00A81399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he </w:t>
            </w:r>
            <w:r w:rsidR="00A81399" w:rsidRPr="00A81399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maximum frequency of inter-gNB exchange of SRS configuration can be </w:t>
            </w:r>
            <w:r w:rsidR="001A031F">
              <w:rPr>
                <w:rFonts w:ascii="Arial" w:hAnsi="Arial" w:cs="Arial"/>
                <w:sz w:val="20"/>
                <w:szCs w:val="20"/>
                <w:lang w:val="en-GB" w:eastAsia="zh-CN"/>
              </w:rPr>
              <w:t xml:space="preserve">per </w:t>
            </w:r>
            <w:r w:rsidR="00A81399" w:rsidRPr="00A81399">
              <w:rPr>
                <w:rFonts w:ascii="Arial" w:hAnsi="Arial" w:cs="Arial"/>
                <w:sz w:val="20"/>
                <w:szCs w:val="20"/>
                <w:lang w:val="en-GB" w:eastAsia="zh-CN"/>
              </w:rPr>
              <w:t>millisecond.</w:t>
            </w:r>
          </w:p>
          <w:p w14:paraId="59788FDA" w14:textId="77777777" w:rsidR="003020C1" w:rsidRPr="003020C1" w:rsidRDefault="003020C1" w:rsidP="003020C1">
            <w:pPr>
              <w:autoSpaceDE/>
              <w:autoSpaceDN/>
              <w:adjustRightInd/>
              <w:snapToGrid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</w:p>
          <w:p w14:paraId="01338E24" w14:textId="77777777" w:rsidR="003020C1" w:rsidRPr="003020C1" w:rsidRDefault="003020C1" w:rsidP="003020C1">
            <w:pPr>
              <w:autoSpaceDE/>
              <w:autoSpaceDN/>
              <w:adjustRightInd/>
              <w:snapToGrid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020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31E0BCCB" w14:textId="77777777" w:rsidR="003020C1" w:rsidRPr="003020C1" w:rsidRDefault="003020C1" w:rsidP="003020C1">
            <w:pPr>
              <w:autoSpaceDE/>
              <w:autoSpaceDN/>
              <w:adjustRightInd/>
              <w:snapToGrid/>
              <w:spacing w:beforeLines="50" w:before="120" w:afterLines="50"/>
              <w:jc w:val="left"/>
              <w:rPr>
                <w:rFonts w:ascii="Arial" w:eastAsia="MS Mincho" w:hAnsi="Arial" w:cs="Arial"/>
                <w:b/>
                <w:sz w:val="20"/>
                <w:szCs w:val="20"/>
                <w:lang w:val="en-GB" w:eastAsia="ja-JP"/>
              </w:rPr>
            </w:pPr>
            <w:r w:rsidRPr="003020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To RAN3</w:t>
            </w:r>
            <w:r w:rsidRPr="003020C1">
              <w:rPr>
                <w:rFonts w:ascii="Arial" w:eastAsia="MS Mincho" w:hAnsi="Arial" w:cs="Arial"/>
                <w:b/>
                <w:sz w:val="20"/>
                <w:szCs w:val="20"/>
                <w:lang w:val="en-GB" w:eastAsia="ja-JP"/>
              </w:rPr>
              <w:t>:</w:t>
            </w:r>
          </w:p>
          <w:p w14:paraId="15B776B1" w14:textId="790A6BB2" w:rsidR="003020C1" w:rsidRPr="0063327C" w:rsidRDefault="0017109F" w:rsidP="0063327C">
            <w:pPr>
              <w:ind w:left="993" w:hanging="993"/>
              <w:rPr>
                <w:rFonts w:ascii="Arial" w:hAnsi="Arial" w:cs="Arial"/>
                <w:b/>
                <w:color w:val="000000"/>
                <w:sz w:val="20"/>
              </w:rPr>
            </w:pPr>
            <w:r w:rsidRPr="0063327C">
              <w:rPr>
                <w:rFonts w:ascii="Arial" w:hAnsi="Arial" w:cs="Arial"/>
                <w:b/>
                <w:color w:val="000000"/>
                <w:sz w:val="20"/>
              </w:rPr>
              <w:t xml:space="preserve">ACTION: </w:t>
            </w:r>
            <w:r w:rsidR="003020C1" w:rsidRPr="0063327C">
              <w:rPr>
                <w:rFonts w:ascii="Arial" w:hAnsi="Arial" w:cs="Arial"/>
                <w:color w:val="000000"/>
                <w:sz w:val="20"/>
              </w:rPr>
              <w:t xml:space="preserve">RAN1 kindly asks RAN3 to take above </w:t>
            </w:r>
            <w:r w:rsidR="001A031F" w:rsidRPr="0063327C">
              <w:rPr>
                <w:rFonts w:ascii="Arial" w:hAnsi="Arial" w:cs="Arial"/>
                <w:color w:val="000000"/>
                <w:sz w:val="20"/>
              </w:rPr>
              <w:t xml:space="preserve">information </w:t>
            </w:r>
            <w:r w:rsidR="003020C1" w:rsidRPr="0063327C">
              <w:rPr>
                <w:rFonts w:ascii="Arial" w:hAnsi="Arial" w:cs="Arial"/>
                <w:color w:val="000000"/>
                <w:sz w:val="20"/>
              </w:rPr>
              <w:t>into account.</w:t>
            </w:r>
          </w:p>
          <w:p w14:paraId="3A511318" w14:textId="77777777" w:rsidR="003020C1" w:rsidRPr="003020C1" w:rsidRDefault="003020C1" w:rsidP="003020C1">
            <w:pPr>
              <w:autoSpaceDE/>
              <w:autoSpaceDN/>
              <w:adjustRightInd/>
              <w:snapToGrid/>
              <w:spacing w:beforeLines="50" w:before="120" w:afterLines="50"/>
              <w:jc w:val="left"/>
              <w:rPr>
                <w:szCs w:val="20"/>
                <w:lang w:val="en-GB" w:eastAsia="zh-CN"/>
              </w:rPr>
            </w:pPr>
          </w:p>
          <w:p w14:paraId="5356570C" w14:textId="77777777" w:rsidR="003020C1" w:rsidRPr="003020C1" w:rsidRDefault="003020C1" w:rsidP="003020C1">
            <w:pPr>
              <w:autoSpaceDE/>
              <w:autoSpaceDN/>
              <w:adjustRightInd/>
              <w:snapToGrid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020C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lastRenderedPageBreak/>
              <w:t>3. Date of Next TSG-RAN1 Meetings:</w:t>
            </w:r>
          </w:p>
          <w:p w14:paraId="325648EB" w14:textId="77777777" w:rsidR="003020C1" w:rsidRPr="003020C1" w:rsidRDefault="003020C1" w:rsidP="003020C1">
            <w:pPr>
              <w:autoSpaceDE/>
              <w:autoSpaceDN/>
              <w:adjustRightInd/>
              <w:snapToGrid/>
              <w:spacing w:after="0" w:line="360" w:lineRule="auto"/>
              <w:jc w:val="left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TSG-RAN WG1 Meeting#103-e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  <w:t xml:space="preserve">         October 26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GB"/>
              </w:rPr>
              <w:t xml:space="preserve">th 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– November 13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2020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  <w:t>E-Meeting</w:t>
            </w:r>
          </w:p>
          <w:p w14:paraId="10185AC3" w14:textId="1FD293E3" w:rsidR="003020C1" w:rsidRPr="00DF54DE" w:rsidRDefault="003020C1">
            <w:pPr>
              <w:tabs>
                <w:tab w:val="left" w:pos="2977"/>
              </w:tabs>
              <w:autoSpaceDE/>
              <w:autoSpaceDN/>
              <w:adjustRightInd/>
              <w:snapToGrid/>
              <w:ind w:left="2268" w:hanging="2268"/>
              <w:rPr>
                <w:rFonts w:ascii="Arial" w:eastAsia="Times New Roman" w:hAnsi="Arial" w:cs="Arial"/>
              </w:rPr>
            </w:pP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TSG-RAN WG1 Meeting#104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  <w:t xml:space="preserve">         </w:t>
            </w:r>
            <w:r w:rsidR="001A031F"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March 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1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GB"/>
              </w:rPr>
              <w:t xml:space="preserve">st 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- 5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en-GB"/>
              </w:rPr>
              <w:t>th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2021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ab/>
              <w:t xml:space="preserve">            </w:t>
            </w:r>
            <w:r w:rsidR="00B25B3F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         </w:t>
            </w:r>
            <w:r w:rsidRPr="003020C1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Athens</w:t>
            </w:r>
          </w:p>
        </w:tc>
      </w:tr>
      <w:bookmarkEnd w:id="2"/>
      <w:bookmarkEnd w:id="7"/>
      <w:bookmarkEnd w:id="8"/>
      <w:bookmarkEnd w:id="9"/>
      <w:bookmarkEnd w:id="10"/>
      <w:bookmarkEnd w:id="11"/>
    </w:tbl>
    <w:p w14:paraId="379A6947" w14:textId="77777777" w:rsidR="003F416D" w:rsidRPr="00453865" w:rsidRDefault="003F416D">
      <w:pPr>
        <w:pStyle w:val="References"/>
        <w:numPr>
          <w:ilvl w:val="0"/>
          <w:numId w:val="0"/>
        </w:numPr>
        <w:rPr>
          <w:lang w:eastAsia="zh-CN"/>
        </w:rPr>
      </w:pPr>
    </w:p>
    <w:sectPr w:rsidR="003F416D" w:rsidRPr="0045386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591079" w14:textId="77777777" w:rsidR="00582787" w:rsidRDefault="00582787">
      <w:r>
        <w:separator/>
      </w:r>
    </w:p>
  </w:endnote>
  <w:endnote w:type="continuationSeparator" w:id="0">
    <w:p w14:paraId="0D52F1FD" w14:textId="77777777" w:rsidR="00582787" w:rsidRDefault="0058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F925B" w14:textId="77777777" w:rsidR="00582787" w:rsidRDefault="00582787">
      <w:r>
        <w:separator/>
      </w:r>
    </w:p>
  </w:footnote>
  <w:footnote w:type="continuationSeparator" w:id="0">
    <w:p w14:paraId="58D33453" w14:textId="77777777" w:rsidR="00582787" w:rsidRDefault="00582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A3487"/>
    <w:multiLevelType w:val="hybridMultilevel"/>
    <w:tmpl w:val="BF5A66BE"/>
    <w:lvl w:ilvl="0" w:tplc="F5F6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23C30">
      <w:start w:val="8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FE2BBC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A83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F4F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E857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A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6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CC2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85828E5"/>
    <w:multiLevelType w:val="multilevel"/>
    <w:tmpl w:val="485828E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 w15:restartNumberingAfterBreak="0">
    <w:nsid w:val="53D30457"/>
    <w:multiLevelType w:val="hybridMultilevel"/>
    <w:tmpl w:val="7284993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9"/>
  </w:num>
  <w:num w:numId="7">
    <w:abstractNumId w:val="0"/>
  </w:num>
  <w:num w:numId="8">
    <w:abstractNumId w:val="6"/>
  </w:num>
  <w:num w:numId="9">
    <w:abstractNumId w:val="8"/>
  </w:num>
  <w:num w:numId="10">
    <w:abstractNumId w:val="7"/>
  </w:num>
  <w:num w:numId="1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C56"/>
    <w:rsid w:val="00003EC2"/>
    <w:rsid w:val="000040A9"/>
    <w:rsid w:val="0000458E"/>
    <w:rsid w:val="00004E70"/>
    <w:rsid w:val="000051A4"/>
    <w:rsid w:val="00005878"/>
    <w:rsid w:val="0000650C"/>
    <w:rsid w:val="00006626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D74"/>
    <w:rsid w:val="00015CA3"/>
    <w:rsid w:val="00015EFB"/>
    <w:rsid w:val="000165E2"/>
    <w:rsid w:val="0001726D"/>
    <w:rsid w:val="000172BE"/>
    <w:rsid w:val="00017D8A"/>
    <w:rsid w:val="00017EDA"/>
    <w:rsid w:val="000201F8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3024C"/>
    <w:rsid w:val="00031033"/>
    <w:rsid w:val="00031ADB"/>
    <w:rsid w:val="00031C61"/>
    <w:rsid w:val="00031F2F"/>
    <w:rsid w:val="00032056"/>
    <w:rsid w:val="000328CA"/>
    <w:rsid w:val="00032E40"/>
    <w:rsid w:val="0003376B"/>
    <w:rsid w:val="0003407B"/>
    <w:rsid w:val="00034676"/>
    <w:rsid w:val="000346E6"/>
    <w:rsid w:val="0003519B"/>
    <w:rsid w:val="000352B3"/>
    <w:rsid w:val="00035A62"/>
    <w:rsid w:val="0004023E"/>
    <w:rsid w:val="0004024B"/>
    <w:rsid w:val="00041A74"/>
    <w:rsid w:val="00041C57"/>
    <w:rsid w:val="000434B7"/>
    <w:rsid w:val="000435E4"/>
    <w:rsid w:val="0004382E"/>
    <w:rsid w:val="000442C2"/>
    <w:rsid w:val="000444CA"/>
    <w:rsid w:val="000447B9"/>
    <w:rsid w:val="00046796"/>
    <w:rsid w:val="000467FD"/>
    <w:rsid w:val="00046AAF"/>
    <w:rsid w:val="00047225"/>
    <w:rsid w:val="00047E60"/>
    <w:rsid w:val="00050427"/>
    <w:rsid w:val="00051B32"/>
    <w:rsid w:val="00052AD2"/>
    <w:rsid w:val="000530DF"/>
    <w:rsid w:val="00054E0C"/>
    <w:rsid w:val="000551CB"/>
    <w:rsid w:val="00055243"/>
    <w:rsid w:val="00055263"/>
    <w:rsid w:val="0005541D"/>
    <w:rsid w:val="000565C8"/>
    <w:rsid w:val="000572BE"/>
    <w:rsid w:val="00057DC8"/>
    <w:rsid w:val="0006106C"/>
    <w:rsid w:val="000612E1"/>
    <w:rsid w:val="000614FE"/>
    <w:rsid w:val="00061D60"/>
    <w:rsid w:val="00061F8F"/>
    <w:rsid w:val="00062442"/>
    <w:rsid w:val="00062FB3"/>
    <w:rsid w:val="000639B5"/>
    <w:rsid w:val="00065D38"/>
    <w:rsid w:val="000665CF"/>
    <w:rsid w:val="000670BF"/>
    <w:rsid w:val="000673F0"/>
    <w:rsid w:val="00067DD1"/>
    <w:rsid w:val="00070447"/>
    <w:rsid w:val="000706E7"/>
    <w:rsid w:val="00070EF8"/>
    <w:rsid w:val="00070F94"/>
    <w:rsid w:val="000710FE"/>
    <w:rsid w:val="00071192"/>
    <w:rsid w:val="00071302"/>
    <w:rsid w:val="000713A7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1283"/>
    <w:rsid w:val="000823B0"/>
    <w:rsid w:val="00083159"/>
    <w:rsid w:val="0008335B"/>
    <w:rsid w:val="00083379"/>
    <w:rsid w:val="000833A4"/>
    <w:rsid w:val="00083502"/>
    <w:rsid w:val="00083587"/>
    <w:rsid w:val="00083838"/>
    <w:rsid w:val="00083B6A"/>
    <w:rsid w:val="00085923"/>
    <w:rsid w:val="00085E04"/>
    <w:rsid w:val="00085FC3"/>
    <w:rsid w:val="00086800"/>
    <w:rsid w:val="00087913"/>
    <w:rsid w:val="000902DC"/>
    <w:rsid w:val="000911AE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6356"/>
    <w:rsid w:val="0009696D"/>
    <w:rsid w:val="00097C99"/>
    <w:rsid w:val="000A02AB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A5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F91"/>
    <w:rsid w:val="000C6025"/>
    <w:rsid w:val="000C6D3A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42A"/>
    <w:rsid w:val="000D57F8"/>
    <w:rsid w:val="000D5851"/>
    <w:rsid w:val="000D5C60"/>
    <w:rsid w:val="000D67A8"/>
    <w:rsid w:val="000D71E2"/>
    <w:rsid w:val="000D73A5"/>
    <w:rsid w:val="000E07D6"/>
    <w:rsid w:val="000E1380"/>
    <w:rsid w:val="000E18DF"/>
    <w:rsid w:val="000E2231"/>
    <w:rsid w:val="000E583C"/>
    <w:rsid w:val="000E59A0"/>
    <w:rsid w:val="000E60C8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386"/>
    <w:rsid w:val="000F2D45"/>
    <w:rsid w:val="000F2EEE"/>
    <w:rsid w:val="000F3697"/>
    <w:rsid w:val="000F3F7F"/>
    <w:rsid w:val="000F4003"/>
    <w:rsid w:val="000F4368"/>
    <w:rsid w:val="000F48E0"/>
    <w:rsid w:val="000F4E7E"/>
    <w:rsid w:val="000F52CC"/>
    <w:rsid w:val="000F7F58"/>
    <w:rsid w:val="00100067"/>
    <w:rsid w:val="00100128"/>
    <w:rsid w:val="00100FF3"/>
    <w:rsid w:val="0010148D"/>
    <w:rsid w:val="0010204A"/>
    <w:rsid w:val="0010241B"/>
    <w:rsid w:val="001026CA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655"/>
    <w:rsid w:val="0010768A"/>
    <w:rsid w:val="00107779"/>
    <w:rsid w:val="00107882"/>
    <w:rsid w:val="001078C2"/>
    <w:rsid w:val="00107E1C"/>
    <w:rsid w:val="00110243"/>
    <w:rsid w:val="00110CFE"/>
    <w:rsid w:val="001112C4"/>
    <w:rsid w:val="00111444"/>
    <w:rsid w:val="00111723"/>
    <w:rsid w:val="00111F97"/>
    <w:rsid w:val="001129B5"/>
    <w:rsid w:val="001129CD"/>
    <w:rsid w:val="00112BE6"/>
    <w:rsid w:val="00113806"/>
    <w:rsid w:val="00114043"/>
    <w:rsid w:val="001141E3"/>
    <w:rsid w:val="001144DF"/>
    <w:rsid w:val="0011557B"/>
    <w:rsid w:val="00115C67"/>
    <w:rsid w:val="00116D95"/>
    <w:rsid w:val="00117C85"/>
    <w:rsid w:val="00120257"/>
    <w:rsid w:val="00120B13"/>
    <w:rsid w:val="0012433B"/>
    <w:rsid w:val="00124D84"/>
    <w:rsid w:val="001250DD"/>
    <w:rsid w:val="00125733"/>
    <w:rsid w:val="001263AA"/>
    <w:rsid w:val="00126DF4"/>
    <w:rsid w:val="00127D59"/>
    <w:rsid w:val="00130779"/>
    <w:rsid w:val="001307A1"/>
    <w:rsid w:val="00130F81"/>
    <w:rsid w:val="00131029"/>
    <w:rsid w:val="001310B3"/>
    <w:rsid w:val="00131B9B"/>
    <w:rsid w:val="001321D3"/>
    <w:rsid w:val="00133345"/>
    <w:rsid w:val="00133599"/>
    <w:rsid w:val="00133BF7"/>
    <w:rsid w:val="00134B88"/>
    <w:rsid w:val="00135C0A"/>
    <w:rsid w:val="0013646B"/>
    <w:rsid w:val="00136A23"/>
    <w:rsid w:val="00136B99"/>
    <w:rsid w:val="001402FC"/>
    <w:rsid w:val="0014063E"/>
    <w:rsid w:val="0014087D"/>
    <w:rsid w:val="00140CB0"/>
    <w:rsid w:val="00140F74"/>
    <w:rsid w:val="00141191"/>
    <w:rsid w:val="00141552"/>
    <w:rsid w:val="0014159C"/>
    <w:rsid w:val="00141732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09F"/>
    <w:rsid w:val="00171143"/>
    <w:rsid w:val="00171572"/>
    <w:rsid w:val="00171612"/>
    <w:rsid w:val="00172864"/>
    <w:rsid w:val="00172B82"/>
    <w:rsid w:val="00172EFA"/>
    <w:rsid w:val="00173608"/>
    <w:rsid w:val="001745EC"/>
    <w:rsid w:val="001747B7"/>
    <w:rsid w:val="00175B7B"/>
    <w:rsid w:val="00175C30"/>
    <w:rsid w:val="00176C9E"/>
    <w:rsid w:val="00177069"/>
    <w:rsid w:val="00177FC1"/>
    <w:rsid w:val="001800EB"/>
    <w:rsid w:val="001806F6"/>
    <w:rsid w:val="00180DA3"/>
    <w:rsid w:val="001815A2"/>
    <w:rsid w:val="00181B7A"/>
    <w:rsid w:val="00181FC1"/>
    <w:rsid w:val="00183034"/>
    <w:rsid w:val="001830F7"/>
    <w:rsid w:val="00183EE6"/>
    <w:rsid w:val="00184DEB"/>
    <w:rsid w:val="0018588A"/>
    <w:rsid w:val="00186E83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843"/>
    <w:rsid w:val="001A031F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C01C5"/>
    <w:rsid w:val="001C02D8"/>
    <w:rsid w:val="001C04E3"/>
    <w:rsid w:val="001C07CC"/>
    <w:rsid w:val="001C0A80"/>
    <w:rsid w:val="001C0B96"/>
    <w:rsid w:val="001C1397"/>
    <w:rsid w:val="001C198E"/>
    <w:rsid w:val="001C1FE9"/>
    <w:rsid w:val="001C2378"/>
    <w:rsid w:val="001C2BA1"/>
    <w:rsid w:val="001C2E6E"/>
    <w:rsid w:val="001C3EE9"/>
    <w:rsid w:val="001C3FA4"/>
    <w:rsid w:val="001C40F9"/>
    <w:rsid w:val="001C458B"/>
    <w:rsid w:val="001C57E2"/>
    <w:rsid w:val="001C5D4F"/>
    <w:rsid w:val="001C64C0"/>
    <w:rsid w:val="001C69DA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E05C3"/>
    <w:rsid w:val="001E0AD3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C0D"/>
    <w:rsid w:val="001E5C23"/>
    <w:rsid w:val="001E61B4"/>
    <w:rsid w:val="001E7180"/>
    <w:rsid w:val="001E7504"/>
    <w:rsid w:val="001E76DF"/>
    <w:rsid w:val="001F0373"/>
    <w:rsid w:val="001F0687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217"/>
    <w:rsid w:val="00200D2C"/>
    <w:rsid w:val="00200E1B"/>
    <w:rsid w:val="002019D8"/>
    <w:rsid w:val="00201EC7"/>
    <w:rsid w:val="00202CF1"/>
    <w:rsid w:val="002033C1"/>
    <w:rsid w:val="00203457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10860"/>
    <w:rsid w:val="00210B6A"/>
    <w:rsid w:val="0021114E"/>
    <w:rsid w:val="00211840"/>
    <w:rsid w:val="00212CB6"/>
    <w:rsid w:val="00212E37"/>
    <w:rsid w:val="002140FF"/>
    <w:rsid w:val="00214CF6"/>
    <w:rsid w:val="00214E3B"/>
    <w:rsid w:val="00215ACF"/>
    <w:rsid w:val="00215CA7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4FAF"/>
    <w:rsid w:val="00225A6A"/>
    <w:rsid w:val="00225AC7"/>
    <w:rsid w:val="00225ACC"/>
    <w:rsid w:val="00226AA5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401F5"/>
    <w:rsid w:val="00240E54"/>
    <w:rsid w:val="00240ED4"/>
    <w:rsid w:val="00242221"/>
    <w:rsid w:val="0024255E"/>
    <w:rsid w:val="0024279D"/>
    <w:rsid w:val="00242EBD"/>
    <w:rsid w:val="00243233"/>
    <w:rsid w:val="002439F3"/>
    <w:rsid w:val="00244352"/>
    <w:rsid w:val="00244CF8"/>
    <w:rsid w:val="002451C5"/>
    <w:rsid w:val="00245AC9"/>
    <w:rsid w:val="00245E80"/>
    <w:rsid w:val="00245F1F"/>
    <w:rsid w:val="0024663B"/>
    <w:rsid w:val="00247103"/>
    <w:rsid w:val="00250067"/>
    <w:rsid w:val="002516DE"/>
    <w:rsid w:val="00251F81"/>
    <w:rsid w:val="00252BE0"/>
    <w:rsid w:val="00253588"/>
    <w:rsid w:val="00253647"/>
    <w:rsid w:val="002546F4"/>
    <w:rsid w:val="002551C6"/>
    <w:rsid w:val="002551D0"/>
    <w:rsid w:val="00255374"/>
    <w:rsid w:val="00256092"/>
    <w:rsid w:val="002573D7"/>
    <w:rsid w:val="00257BF4"/>
    <w:rsid w:val="00260003"/>
    <w:rsid w:val="0026035D"/>
    <w:rsid w:val="002606D6"/>
    <w:rsid w:val="00261C98"/>
    <w:rsid w:val="0026248E"/>
    <w:rsid w:val="002627A8"/>
    <w:rsid w:val="00262914"/>
    <w:rsid w:val="00262C05"/>
    <w:rsid w:val="002633AE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70728"/>
    <w:rsid w:val="00270D42"/>
    <w:rsid w:val="0027195D"/>
    <w:rsid w:val="00271C07"/>
    <w:rsid w:val="00271E5A"/>
    <w:rsid w:val="00271F53"/>
    <w:rsid w:val="00272B03"/>
    <w:rsid w:val="002733E2"/>
    <w:rsid w:val="0027478C"/>
    <w:rsid w:val="00274ABB"/>
    <w:rsid w:val="002750B1"/>
    <w:rsid w:val="0027601A"/>
    <w:rsid w:val="0027684B"/>
    <w:rsid w:val="00276A35"/>
    <w:rsid w:val="00277686"/>
    <w:rsid w:val="00277835"/>
    <w:rsid w:val="00280AB1"/>
    <w:rsid w:val="00281BF2"/>
    <w:rsid w:val="00283755"/>
    <w:rsid w:val="002841EE"/>
    <w:rsid w:val="00284871"/>
    <w:rsid w:val="00284BAE"/>
    <w:rsid w:val="002859AF"/>
    <w:rsid w:val="00285AAA"/>
    <w:rsid w:val="00286AE7"/>
    <w:rsid w:val="00286D33"/>
    <w:rsid w:val="00287243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E3A"/>
    <w:rsid w:val="00293E57"/>
    <w:rsid w:val="00293EA4"/>
    <w:rsid w:val="002947D1"/>
    <w:rsid w:val="002948DF"/>
    <w:rsid w:val="00294D90"/>
    <w:rsid w:val="00297D82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71F"/>
    <w:rsid w:val="002A59AE"/>
    <w:rsid w:val="002A59ED"/>
    <w:rsid w:val="002A59F0"/>
    <w:rsid w:val="002A6432"/>
    <w:rsid w:val="002A6F25"/>
    <w:rsid w:val="002A6FD3"/>
    <w:rsid w:val="002A7794"/>
    <w:rsid w:val="002A7D1D"/>
    <w:rsid w:val="002B04BD"/>
    <w:rsid w:val="002B0A7D"/>
    <w:rsid w:val="002B0AFA"/>
    <w:rsid w:val="002B12B3"/>
    <w:rsid w:val="002B1720"/>
    <w:rsid w:val="002B1A69"/>
    <w:rsid w:val="002B1B50"/>
    <w:rsid w:val="002B2723"/>
    <w:rsid w:val="002B303A"/>
    <w:rsid w:val="002B3455"/>
    <w:rsid w:val="002B4969"/>
    <w:rsid w:val="002B538E"/>
    <w:rsid w:val="002B596C"/>
    <w:rsid w:val="002B5DCA"/>
    <w:rsid w:val="002B62BE"/>
    <w:rsid w:val="002B6BDC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439"/>
    <w:rsid w:val="002D0F9F"/>
    <w:rsid w:val="002D1109"/>
    <w:rsid w:val="002D11B7"/>
    <w:rsid w:val="002D2D12"/>
    <w:rsid w:val="002D3BBC"/>
    <w:rsid w:val="002D438A"/>
    <w:rsid w:val="002D5738"/>
    <w:rsid w:val="002D5E53"/>
    <w:rsid w:val="002D5F2D"/>
    <w:rsid w:val="002D6CB0"/>
    <w:rsid w:val="002E0319"/>
    <w:rsid w:val="002E0AA4"/>
    <w:rsid w:val="002E0E49"/>
    <w:rsid w:val="002E179B"/>
    <w:rsid w:val="002E1C9E"/>
    <w:rsid w:val="002E1E85"/>
    <w:rsid w:val="002E238E"/>
    <w:rsid w:val="002E257B"/>
    <w:rsid w:val="002E27D1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F070D"/>
    <w:rsid w:val="002F0C28"/>
    <w:rsid w:val="002F167D"/>
    <w:rsid w:val="002F2398"/>
    <w:rsid w:val="002F2F1F"/>
    <w:rsid w:val="002F32A8"/>
    <w:rsid w:val="002F3348"/>
    <w:rsid w:val="002F3B09"/>
    <w:rsid w:val="002F3CC8"/>
    <w:rsid w:val="002F3CDE"/>
    <w:rsid w:val="002F423C"/>
    <w:rsid w:val="002F4667"/>
    <w:rsid w:val="002F4947"/>
    <w:rsid w:val="002F5DD6"/>
    <w:rsid w:val="002F5FEA"/>
    <w:rsid w:val="002F63E7"/>
    <w:rsid w:val="002F6C04"/>
    <w:rsid w:val="002F7BE3"/>
    <w:rsid w:val="002F7E6A"/>
    <w:rsid w:val="00300165"/>
    <w:rsid w:val="003003F0"/>
    <w:rsid w:val="003010CF"/>
    <w:rsid w:val="003014D1"/>
    <w:rsid w:val="003020C1"/>
    <w:rsid w:val="0030223A"/>
    <w:rsid w:val="00303132"/>
    <w:rsid w:val="003032E4"/>
    <w:rsid w:val="00303440"/>
    <w:rsid w:val="00304002"/>
    <w:rsid w:val="00304D9B"/>
    <w:rsid w:val="00305651"/>
    <w:rsid w:val="00305FF9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C8F"/>
    <w:rsid w:val="00314EF1"/>
    <w:rsid w:val="00315707"/>
    <w:rsid w:val="00316E10"/>
    <w:rsid w:val="003178DA"/>
    <w:rsid w:val="00317DB8"/>
    <w:rsid w:val="00320618"/>
    <w:rsid w:val="0032067F"/>
    <w:rsid w:val="0032100B"/>
    <w:rsid w:val="00321372"/>
    <w:rsid w:val="003217CB"/>
    <w:rsid w:val="00321BD7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31A"/>
    <w:rsid w:val="003336B3"/>
    <w:rsid w:val="003341D4"/>
    <w:rsid w:val="003351A8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AF4"/>
    <w:rsid w:val="0034226D"/>
    <w:rsid w:val="00342972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4CA"/>
    <w:rsid w:val="003555B0"/>
    <w:rsid w:val="00355B47"/>
    <w:rsid w:val="00355C25"/>
    <w:rsid w:val="00356222"/>
    <w:rsid w:val="00356E9D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C69"/>
    <w:rsid w:val="00367441"/>
    <w:rsid w:val="00367B1D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40CE"/>
    <w:rsid w:val="00394777"/>
    <w:rsid w:val="0039502A"/>
    <w:rsid w:val="00396869"/>
    <w:rsid w:val="00397321"/>
    <w:rsid w:val="00397C1D"/>
    <w:rsid w:val="003A01FC"/>
    <w:rsid w:val="003A0FCC"/>
    <w:rsid w:val="003A180F"/>
    <w:rsid w:val="003A18DD"/>
    <w:rsid w:val="003A1BEF"/>
    <w:rsid w:val="003A20C8"/>
    <w:rsid w:val="003A2C29"/>
    <w:rsid w:val="003A2EC3"/>
    <w:rsid w:val="003A36F2"/>
    <w:rsid w:val="003A3D39"/>
    <w:rsid w:val="003A3EC7"/>
    <w:rsid w:val="003A3FF1"/>
    <w:rsid w:val="003A40B4"/>
    <w:rsid w:val="003A415D"/>
    <w:rsid w:val="003A52AE"/>
    <w:rsid w:val="003A6A07"/>
    <w:rsid w:val="003A6A2F"/>
    <w:rsid w:val="003A7834"/>
    <w:rsid w:val="003B00D4"/>
    <w:rsid w:val="003B067A"/>
    <w:rsid w:val="003B0B5B"/>
    <w:rsid w:val="003B0E79"/>
    <w:rsid w:val="003B0FF9"/>
    <w:rsid w:val="003B19A2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3A4"/>
    <w:rsid w:val="003B68FE"/>
    <w:rsid w:val="003B6D7D"/>
    <w:rsid w:val="003B7D7E"/>
    <w:rsid w:val="003B7EF9"/>
    <w:rsid w:val="003C1012"/>
    <w:rsid w:val="003C11C9"/>
    <w:rsid w:val="003C1229"/>
    <w:rsid w:val="003C1FD4"/>
    <w:rsid w:val="003C213D"/>
    <w:rsid w:val="003C25AD"/>
    <w:rsid w:val="003C2D21"/>
    <w:rsid w:val="003C4187"/>
    <w:rsid w:val="003C5E6B"/>
    <w:rsid w:val="003C623E"/>
    <w:rsid w:val="003C633B"/>
    <w:rsid w:val="003C6DCF"/>
    <w:rsid w:val="003C7175"/>
    <w:rsid w:val="003C7AD7"/>
    <w:rsid w:val="003D0176"/>
    <w:rsid w:val="003D06A0"/>
    <w:rsid w:val="003D0FC3"/>
    <w:rsid w:val="003D1668"/>
    <w:rsid w:val="003D17B1"/>
    <w:rsid w:val="003D2170"/>
    <w:rsid w:val="003D2C1D"/>
    <w:rsid w:val="003D2C34"/>
    <w:rsid w:val="003D3DDD"/>
    <w:rsid w:val="003D4066"/>
    <w:rsid w:val="003D42C0"/>
    <w:rsid w:val="003D4841"/>
    <w:rsid w:val="003D5CBF"/>
    <w:rsid w:val="003D66D2"/>
    <w:rsid w:val="003D6DC9"/>
    <w:rsid w:val="003D71A6"/>
    <w:rsid w:val="003D7554"/>
    <w:rsid w:val="003E0639"/>
    <w:rsid w:val="003E07AE"/>
    <w:rsid w:val="003E14FC"/>
    <w:rsid w:val="003E2976"/>
    <w:rsid w:val="003E4858"/>
    <w:rsid w:val="003E5443"/>
    <w:rsid w:val="003E6316"/>
    <w:rsid w:val="003E65DB"/>
    <w:rsid w:val="003E6884"/>
    <w:rsid w:val="003E6AC5"/>
    <w:rsid w:val="003F0096"/>
    <w:rsid w:val="003F0850"/>
    <w:rsid w:val="003F0D12"/>
    <w:rsid w:val="003F160C"/>
    <w:rsid w:val="003F1C58"/>
    <w:rsid w:val="003F23F9"/>
    <w:rsid w:val="003F2A60"/>
    <w:rsid w:val="003F324F"/>
    <w:rsid w:val="003F33BC"/>
    <w:rsid w:val="003F3D4E"/>
    <w:rsid w:val="003F416D"/>
    <w:rsid w:val="003F477E"/>
    <w:rsid w:val="003F6CD2"/>
    <w:rsid w:val="003F788D"/>
    <w:rsid w:val="003F7F0B"/>
    <w:rsid w:val="0040126E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C74"/>
    <w:rsid w:val="00415D76"/>
    <w:rsid w:val="00416665"/>
    <w:rsid w:val="00416A67"/>
    <w:rsid w:val="00416ACB"/>
    <w:rsid w:val="00417E81"/>
    <w:rsid w:val="00420CD4"/>
    <w:rsid w:val="00420F20"/>
    <w:rsid w:val="00420F53"/>
    <w:rsid w:val="004215EB"/>
    <w:rsid w:val="00421DCF"/>
    <w:rsid w:val="00422341"/>
    <w:rsid w:val="00423641"/>
    <w:rsid w:val="00426233"/>
    <w:rsid w:val="00426266"/>
    <w:rsid w:val="004263AC"/>
    <w:rsid w:val="0042694E"/>
    <w:rsid w:val="00426C84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5274"/>
    <w:rsid w:val="004352AD"/>
    <w:rsid w:val="0043545D"/>
    <w:rsid w:val="00435989"/>
    <w:rsid w:val="00435FC0"/>
    <w:rsid w:val="00435FE2"/>
    <w:rsid w:val="00436865"/>
    <w:rsid w:val="00436E2F"/>
    <w:rsid w:val="00436EAB"/>
    <w:rsid w:val="00437384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F54"/>
    <w:rsid w:val="00450289"/>
    <w:rsid w:val="00450B7E"/>
    <w:rsid w:val="00451353"/>
    <w:rsid w:val="0045136B"/>
    <w:rsid w:val="00451640"/>
    <w:rsid w:val="00451C7E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88C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52B"/>
    <w:rsid w:val="004A1A14"/>
    <w:rsid w:val="004A251F"/>
    <w:rsid w:val="004A3BF1"/>
    <w:rsid w:val="004A3E42"/>
    <w:rsid w:val="004A46DF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2EA"/>
    <w:rsid w:val="004C7948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61BE"/>
    <w:rsid w:val="004D6F4D"/>
    <w:rsid w:val="004D6F95"/>
    <w:rsid w:val="004D72FE"/>
    <w:rsid w:val="004D7869"/>
    <w:rsid w:val="004D7E91"/>
    <w:rsid w:val="004E003A"/>
    <w:rsid w:val="004E026E"/>
    <w:rsid w:val="004E0768"/>
    <w:rsid w:val="004E0906"/>
    <w:rsid w:val="004E1A31"/>
    <w:rsid w:val="004E2439"/>
    <w:rsid w:val="004E2CF8"/>
    <w:rsid w:val="004E2DE0"/>
    <w:rsid w:val="004E3048"/>
    <w:rsid w:val="004E39FE"/>
    <w:rsid w:val="004E3DDB"/>
    <w:rsid w:val="004E4013"/>
    <w:rsid w:val="004E4060"/>
    <w:rsid w:val="004E409A"/>
    <w:rsid w:val="004E541D"/>
    <w:rsid w:val="004E59AC"/>
    <w:rsid w:val="004F0FB9"/>
    <w:rsid w:val="004F1A2B"/>
    <w:rsid w:val="004F1F59"/>
    <w:rsid w:val="004F2F7E"/>
    <w:rsid w:val="004F2FF9"/>
    <w:rsid w:val="004F32B5"/>
    <w:rsid w:val="004F3F95"/>
    <w:rsid w:val="004F407E"/>
    <w:rsid w:val="004F4833"/>
    <w:rsid w:val="004F53F8"/>
    <w:rsid w:val="004F5479"/>
    <w:rsid w:val="004F5EEB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C04"/>
    <w:rsid w:val="00507236"/>
    <w:rsid w:val="0051058B"/>
    <w:rsid w:val="0051157B"/>
    <w:rsid w:val="0051194D"/>
    <w:rsid w:val="00511F15"/>
    <w:rsid w:val="00512A01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9B8"/>
    <w:rsid w:val="00517DEA"/>
    <w:rsid w:val="0052033B"/>
    <w:rsid w:val="00520426"/>
    <w:rsid w:val="00520C0A"/>
    <w:rsid w:val="00520CE5"/>
    <w:rsid w:val="005218B6"/>
    <w:rsid w:val="00522589"/>
    <w:rsid w:val="00522B61"/>
    <w:rsid w:val="00524545"/>
    <w:rsid w:val="00524C80"/>
    <w:rsid w:val="005255BF"/>
    <w:rsid w:val="005257DE"/>
    <w:rsid w:val="0052668A"/>
    <w:rsid w:val="00526EC2"/>
    <w:rsid w:val="00527200"/>
    <w:rsid w:val="00527A1D"/>
    <w:rsid w:val="00530157"/>
    <w:rsid w:val="0053177D"/>
    <w:rsid w:val="00531EBE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B11"/>
    <w:rsid w:val="00537BAF"/>
    <w:rsid w:val="00537BE8"/>
    <w:rsid w:val="00540B6B"/>
    <w:rsid w:val="00540F4C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6D4"/>
    <w:rsid w:val="00547989"/>
    <w:rsid w:val="00547AAA"/>
    <w:rsid w:val="00550C5D"/>
    <w:rsid w:val="00551320"/>
    <w:rsid w:val="005514E1"/>
    <w:rsid w:val="005516B3"/>
    <w:rsid w:val="005518A4"/>
    <w:rsid w:val="00551FBA"/>
    <w:rsid w:val="00552768"/>
    <w:rsid w:val="00552935"/>
    <w:rsid w:val="005529A4"/>
    <w:rsid w:val="00553127"/>
    <w:rsid w:val="00553489"/>
    <w:rsid w:val="00553755"/>
    <w:rsid w:val="005537D5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8CF"/>
    <w:rsid w:val="005626D6"/>
    <w:rsid w:val="0056379D"/>
    <w:rsid w:val="005638D4"/>
    <w:rsid w:val="005650EA"/>
    <w:rsid w:val="005656ED"/>
    <w:rsid w:val="00565C37"/>
    <w:rsid w:val="00566544"/>
    <w:rsid w:val="00566608"/>
    <w:rsid w:val="00566C83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E48"/>
    <w:rsid w:val="00580F0A"/>
    <w:rsid w:val="00581246"/>
    <w:rsid w:val="00582787"/>
    <w:rsid w:val="00582C3A"/>
    <w:rsid w:val="00582E1A"/>
    <w:rsid w:val="00583147"/>
    <w:rsid w:val="00584416"/>
    <w:rsid w:val="00584488"/>
    <w:rsid w:val="00584A14"/>
    <w:rsid w:val="00584B39"/>
    <w:rsid w:val="00585028"/>
    <w:rsid w:val="005854D1"/>
    <w:rsid w:val="00585F5B"/>
    <w:rsid w:val="0058620A"/>
    <w:rsid w:val="00586637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54AF"/>
    <w:rsid w:val="005A5FDC"/>
    <w:rsid w:val="005A6DDC"/>
    <w:rsid w:val="005B0542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DD1"/>
    <w:rsid w:val="005C00A0"/>
    <w:rsid w:val="005C0CD5"/>
    <w:rsid w:val="005C120C"/>
    <w:rsid w:val="005C1747"/>
    <w:rsid w:val="005C28FA"/>
    <w:rsid w:val="005C40F4"/>
    <w:rsid w:val="005C43BE"/>
    <w:rsid w:val="005C44F3"/>
    <w:rsid w:val="005C5ACB"/>
    <w:rsid w:val="005C626B"/>
    <w:rsid w:val="005C6BB7"/>
    <w:rsid w:val="005C6F53"/>
    <w:rsid w:val="005C712D"/>
    <w:rsid w:val="005C7C75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232C"/>
    <w:rsid w:val="005E234A"/>
    <w:rsid w:val="005E35CC"/>
    <w:rsid w:val="005E371E"/>
    <w:rsid w:val="005E53F9"/>
    <w:rsid w:val="005E579A"/>
    <w:rsid w:val="005E775D"/>
    <w:rsid w:val="005F0A43"/>
    <w:rsid w:val="005F22CD"/>
    <w:rsid w:val="005F27BF"/>
    <w:rsid w:val="005F390F"/>
    <w:rsid w:val="005F3A24"/>
    <w:rsid w:val="005F4171"/>
    <w:rsid w:val="005F46D6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F95"/>
    <w:rsid w:val="00601839"/>
    <w:rsid w:val="00602759"/>
    <w:rsid w:val="0060277A"/>
    <w:rsid w:val="00602B7C"/>
    <w:rsid w:val="00603312"/>
    <w:rsid w:val="00603B38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52C3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78"/>
    <w:rsid w:val="006241C4"/>
    <w:rsid w:val="006244C9"/>
    <w:rsid w:val="006245F6"/>
    <w:rsid w:val="0062475D"/>
    <w:rsid w:val="0062495F"/>
    <w:rsid w:val="00624987"/>
    <w:rsid w:val="0062660B"/>
    <w:rsid w:val="00626AD1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27C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701A"/>
    <w:rsid w:val="00637240"/>
    <w:rsid w:val="006373A3"/>
    <w:rsid w:val="00643660"/>
    <w:rsid w:val="00643B78"/>
    <w:rsid w:val="006462F2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7304"/>
    <w:rsid w:val="0066732C"/>
    <w:rsid w:val="006679F5"/>
    <w:rsid w:val="00667B77"/>
    <w:rsid w:val="00667BFA"/>
    <w:rsid w:val="006716DA"/>
    <w:rsid w:val="006728ED"/>
    <w:rsid w:val="006732B1"/>
    <w:rsid w:val="00674040"/>
    <w:rsid w:val="0067446F"/>
    <w:rsid w:val="006746A4"/>
    <w:rsid w:val="00674C69"/>
    <w:rsid w:val="00675373"/>
    <w:rsid w:val="00675558"/>
    <w:rsid w:val="00675611"/>
    <w:rsid w:val="00675A60"/>
    <w:rsid w:val="0067697E"/>
    <w:rsid w:val="006771F0"/>
    <w:rsid w:val="00677443"/>
    <w:rsid w:val="0067769A"/>
    <w:rsid w:val="00677DCE"/>
    <w:rsid w:val="0068024E"/>
    <w:rsid w:val="00680472"/>
    <w:rsid w:val="006806A3"/>
    <w:rsid w:val="006806A6"/>
    <w:rsid w:val="006810AE"/>
    <w:rsid w:val="00681211"/>
    <w:rsid w:val="00681B36"/>
    <w:rsid w:val="00681B70"/>
    <w:rsid w:val="00681B77"/>
    <w:rsid w:val="00682DC7"/>
    <w:rsid w:val="00682E14"/>
    <w:rsid w:val="006836FF"/>
    <w:rsid w:val="0068436C"/>
    <w:rsid w:val="00684F35"/>
    <w:rsid w:val="0068545E"/>
    <w:rsid w:val="00685FD4"/>
    <w:rsid w:val="00686612"/>
    <w:rsid w:val="0068661E"/>
    <w:rsid w:val="006868FD"/>
    <w:rsid w:val="00690A49"/>
    <w:rsid w:val="00690A7C"/>
    <w:rsid w:val="00690BB6"/>
    <w:rsid w:val="0069177C"/>
    <w:rsid w:val="00691B30"/>
    <w:rsid w:val="00692C4D"/>
    <w:rsid w:val="00692CB8"/>
    <w:rsid w:val="00693E1F"/>
    <w:rsid w:val="00693ECB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A0469"/>
    <w:rsid w:val="006A254E"/>
    <w:rsid w:val="006A2C30"/>
    <w:rsid w:val="006A301C"/>
    <w:rsid w:val="006A3137"/>
    <w:rsid w:val="006A3B51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358E"/>
    <w:rsid w:val="006B43A3"/>
    <w:rsid w:val="006B4FD2"/>
    <w:rsid w:val="006B555A"/>
    <w:rsid w:val="006B600A"/>
    <w:rsid w:val="006B6635"/>
    <w:rsid w:val="006B7D22"/>
    <w:rsid w:val="006B7D2C"/>
    <w:rsid w:val="006C1019"/>
    <w:rsid w:val="006C1C1E"/>
    <w:rsid w:val="006C2BB5"/>
    <w:rsid w:val="006C2BEE"/>
    <w:rsid w:val="006C3A0D"/>
    <w:rsid w:val="006C3AD8"/>
    <w:rsid w:val="006C4516"/>
    <w:rsid w:val="006C455E"/>
    <w:rsid w:val="006C5958"/>
    <w:rsid w:val="006C5B4F"/>
    <w:rsid w:val="006C6371"/>
    <w:rsid w:val="006C643C"/>
    <w:rsid w:val="006C6E3A"/>
    <w:rsid w:val="006C6FD7"/>
    <w:rsid w:val="006D00DB"/>
    <w:rsid w:val="006D0361"/>
    <w:rsid w:val="006D0662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46D"/>
    <w:rsid w:val="006E78EA"/>
    <w:rsid w:val="006E799D"/>
    <w:rsid w:val="006F04ED"/>
    <w:rsid w:val="006F0593"/>
    <w:rsid w:val="006F0655"/>
    <w:rsid w:val="006F1064"/>
    <w:rsid w:val="006F1A61"/>
    <w:rsid w:val="006F1EB7"/>
    <w:rsid w:val="006F25A4"/>
    <w:rsid w:val="006F2BB5"/>
    <w:rsid w:val="006F3483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2C42"/>
    <w:rsid w:val="00713127"/>
    <w:rsid w:val="00713DE4"/>
    <w:rsid w:val="00714C47"/>
    <w:rsid w:val="007157EF"/>
    <w:rsid w:val="007158FC"/>
    <w:rsid w:val="00716462"/>
    <w:rsid w:val="00716D01"/>
    <w:rsid w:val="00716D6F"/>
    <w:rsid w:val="00717704"/>
    <w:rsid w:val="00717F9A"/>
    <w:rsid w:val="00721084"/>
    <w:rsid w:val="00721262"/>
    <w:rsid w:val="00721D9B"/>
    <w:rsid w:val="00722121"/>
    <w:rsid w:val="007224B9"/>
    <w:rsid w:val="00722F94"/>
    <w:rsid w:val="0072319B"/>
    <w:rsid w:val="00723AA7"/>
    <w:rsid w:val="0072432E"/>
    <w:rsid w:val="00724405"/>
    <w:rsid w:val="0072472B"/>
    <w:rsid w:val="00726036"/>
    <w:rsid w:val="00726279"/>
    <w:rsid w:val="00726A9B"/>
    <w:rsid w:val="00727530"/>
    <w:rsid w:val="00731E7C"/>
    <w:rsid w:val="00732061"/>
    <w:rsid w:val="007323B1"/>
    <w:rsid w:val="007324B1"/>
    <w:rsid w:val="007329EF"/>
    <w:rsid w:val="00732F4F"/>
    <w:rsid w:val="0073327A"/>
    <w:rsid w:val="00734EBE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4A64"/>
    <w:rsid w:val="00744CE0"/>
    <w:rsid w:val="00744D47"/>
    <w:rsid w:val="00744EA0"/>
    <w:rsid w:val="00745277"/>
    <w:rsid w:val="00745A4E"/>
    <w:rsid w:val="00745B2C"/>
    <w:rsid w:val="0074638D"/>
    <w:rsid w:val="00746484"/>
    <w:rsid w:val="0074703D"/>
    <w:rsid w:val="0074704F"/>
    <w:rsid w:val="00747F48"/>
    <w:rsid w:val="00747F4C"/>
    <w:rsid w:val="00750254"/>
    <w:rsid w:val="00750B2D"/>
    <w:rsid w:val="00750BAE"/>
    <w:rsid w:val="00751091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ED3"/>
    <w:rsid w:val="0076681D"/>
    <w:rsid w:val="007669D1"/>
    <w:rsid w:val="00766A65"/>
    <w:rsid w:val="00766C48"/>
    <w:rsid w:val="007671F5"/>
    <w:rsid w:val="007676B8"/>
    <w:rsid w:val="0077175C"/>
    <w:rsid w:val="00771870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4B4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1527"/>
    <w:rsid w:val="0079162F"/>
    <w:rsid w:val="00791FD9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59"/>
    <w:rsid w:val="007A6963"/>
    <w:rsid w:val="007A6BF0"/>
    <w:rsid w:val="007A7233"/>
    <w:rsid w:val="007A75A8"/>
    <w:rsid w:val="007A7A96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DC1"/>
    <w:rsid w:val="007B7EDB"/>
    <w:rsid w:val="007C0915"/>
    <w:rsid w:val="007C16AD"/>
    <w:rsid w:val="007C19AD"/>
    <w:rsid w:val="007C2880"/>
    <w:rsid w:val="007C3598"/>
    <w:rsid w:val="007C3FA8"/>
    <w:rsid w:val="007C590B"/>
    <w:rsid w:val="007C68DA"/>
    <w:rsid w:val="007C6AF0"/>
    <w:rsid w:val="007C75E9"/>
    <w:rsid w:val="007C7E98"/>
    <w:rsid w:val="007D229A"/>
    <w:rsid w:val="007D2BAE"/>
    <w:rsid w:val="007D2EB2"/>
    <w:rsid w:val="007D2F44"/>
    <w:rsid w:val="007D2F4D"/>
    <w:rsid w:val="007D3770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99"/>
    <w:rsid w:val="007E5278"/>
    <w:rsid w:val="007E585E"/>
    <w:rsid w:val="007E5B0E"/>
    <w:rsid w:val="007E6F36"/>
    <w:rsid w:val="007E7DDF"/>
    <w:rsid w:val="007F11C8"/>
    <w:rsid w:val="007F1CFB"/>
    <w:rsid w:val="007F1E3C"/>
    <w:rsid w:val="007F220B"/>
    <w:rsid w:val="007F27DD"/>
    <w:rsid w:val="007F2CD3"/>
    <w:rsid w:val="007F2DBD"/>
    <w:rsid w:val="007F3D70"/>
    <w:rsid w:val="007F43C3"/>
    <w:rsid w:val="007F49F7"/>
    <w:rsid w:val="007F4ADA"/>
    <w:rsid w:val="007F4CF4"/>
    <w:rsid w:val="007F6880"/>
    <w:rsid w:val="007F76B4"/>
    <w:rsid w:val="008001B4"/>
    <w:rsid w:val="00800769"/>
    <w:rsid w:val="00800ED2"/>
    <w:rsid w:val="00801165"/>
    <w:rsid w:val="00802E74"/>
    <w:rsid w:val="00802F33"/>
    <w:rsid w:val="00804B92"/>
    <w:rsid w:val="00804E21"/>
    <w:rsid w:val="00805092"/>
    <w:rsid w:val="00805771"/>
    <w:rsid w:val="00806AAF"/>
    <w:rsid w:val="00806D42"/>
    <w:rsid w:val="008070AC"/>
    <w:rsid w:val="00810093"/>
    <w:rsid w:val="008101FD"/>
    <w:rsid w:val="00810230"/>
    <w:rsid w:val="00810D8D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ACE"/>
    <w:rsid w:val="00814C32"/>
    <w:rsid w:val="0081581D"/>
    <w:rsid w:val="00816514"/>
    <w:rsid w:val="00816A08"/>
    <w:rsid w:val="008172BE"/>
    <w:rsid w:val="00817B71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5C"/>
    <w:rsid w:val="008337B0"/>
    <w:rsid w:val="00835872"/>
    <w:rsid w:val="008359E0"/>
    <w:rsid w:val="008363E1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E19"/>
    <w:rsid w:val="008542D4"/>
    <w:rsid w:val="00855ABC"/>
    <w:rsid w:val="00855CB7"/>
    <w:rsid w:val="00856416"/>
    <w:rsid w:val="00856833"/>
    <w:rsid w:val="00856840"/>
    <w:rsid w:val="00857A8B"/>
    <w:rsid w:val="00857C66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3F78"/>
    <w:rsid w:val="00874096"/>
    <w:rsid w:val="00874DA5"/>
    <w:rsid w:val="008756A4"/>
    <w:rsid w:val="00875F73"/>
    <w:rsid w:val="008779DE"/>
    <w:rsid w:val="008808A2"/>
    <w:rsid w:val="00880F30"/>
    <w:rsid w:val="0088175F"/>
    <w:rsid w:val="00882585"/>
    <w:rsid w:val="008828BA"/>
    <w:rsid w:val="008833E8"/>
    <w:rsid w:val="00883484"/>
    <w:rsid w:val="00885953"/>
    <w:rsid w:val="00885C39"/>
    <w:rsid w:val="00886175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AB2"/>
    <w:rsid w:val="008A0CFC"/>
    <w:rsid w:val="008A12FE"/>
    <w:rsid w:val="008A18AA"/>
    <w:rsid w:val="008A208B"/>
    <w:rsid w:val="008A28B6"/>
    <w:rsid w:val="008A2BB1"/>
    <w:rsid w:val="008A3466"/>
    <w:rsid w:val="008A389F"/>
    <w:rsid w:val="008A3AAF"/>
    <w:rsid w:val="008A3D02"/>
    <w:rsid w:val="008A3F6D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89C"/>
    <w:rsid w:val="008B2C39"/>
    <w:rsid w:val="008B32FC"/>
    <w:rsid w:val="008B389D"/>
    <w:rsid w:val="008B3C5C"/>
    <w:rsid w:val="008B5299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475E"/>
    <w:rsid w:val="008C4C7E"/>
    <w:rsid w:val="008C5C46"/>
    <w:rsid w:val="008C6184"/>
    <w:rsid w:val="008C785E"/>
    <w:rsid w:val="008C7AA1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61D"/>
    <w:rsid w:val="008E0DB1"/>
    <w:rsid w:val="008E0EB8"/>
    <w:rsid w:val="008E10A6"/>
    <w:rsid w:val="008E1271"/>
    <w:rsid w:val="008E2251"/>
    <w:rsid w:val="008E24B3"/>
    <w:rsid w:val="008E24CA"/>
    <w:rsid w:val="008E2C2B"/>
    <w:rsid w:val="008E2DF0"/>
    <w:rsid w:val="008E2F6E"/>
    <w:rsid w:val="008E38AD"/>
    <w:rsid w:val="008E3E9D"/>
    <w:rsid w:val="008E3EEC"/>
    <w:rsid w:val="008E4581"/>
    <w:rsid w:val="008E5BF2"/>
    <w:rsid w:val="008E5C81"/>
    <w:rsid w:val="008E62ED"/>
    <w:rsid w:val="008E6B67"/>
    <w:rsid w:val="008E6FA6"/>
    <w:rsid w:val="008F0713"/>
    <w:rsid w:val="008F0A38"/>
    <w:rsid w:val="008F0F84"/>
    <w:rsid w:val="008F1014"/>
    <w:rsid w:val="008F11C9"/>
    <w:rsid w:val="008F1569"/>
    <w:rsid w:val="008F19EC"/>
    <w:rsid w:val="008F23D8"/>
    <w:rsid w:val="008F2FD5"/>
    <w:rsid w:val="008F3522"/>
    <w:rsid w:val="008F35BC"/>
    <w:rsid w:val="008F37E5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A77"/>
    <w:rsid w:val="00907E00"/>
    <w:rsid w:val="00907E2F"/>
    <w:rsid w:val="0091088D"/>
    <w:rsid w:val="00910FC9"/>
    <w:rsid w:val="0091291A"/>
    <w:rsid w:val="00912FE9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ECA"/>
    <w:rsid w:val="0093287C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355"/>
    <w:rsid w:val="009468B7"/>
    <w:rsid w:val="009469D3"/>
    <w:rsid w:val="0094724E"/>
    <w:rsid w:val="00947973"/>
    <w:rsid w:val="00947BE6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C0A"/>
    <w:rsid w:val="00965254"/>
    <w:rsid w:val="009657F1"/>
    <w:rsid w:val="0096625D"/>
    <w:rsid w:val="009664CD"/>
    <w:rsid w:val="0096697B"/>
    <w:rsid w:val="00966DBC"/>
    <w:rsid w:val="009709F8"/>
    <w:rsid w:val="00970CCB"/>
    <w:rsid w:val="00971081"/>
    <w:rsid w:val="00972929"/>
    <w:rsid w:val="00972F91"/>
    <w:rsid w:val="00973827"/>
    <w:rsid w:val="009742D3"/>
    <w:rsid w:val="00974BF2"/>
    <w:rsid w:val="00975176"/>
    <w:rsid w:val="00975C12"/>
    <w:rsid w:val="00976079"/>
    <w:rsid w:val="00977BA7"/>
    <w:rsid w:val="00977D1C"/>
    <w:rsid w:val="00980517"/>
    <w:rsid w:val="0098099A"/>
    <w:rsid w:val="00981446"/>
    <w:rsid w:val="0098194F"/>
    <w:rsid w:val="009822CA"/>
    <w:rsid w:val="009824D3"/>
    <w:rsid w:val="009826C8"/>
    <w:rsid w:val="009834FB"/>
    <w:rsid w:val="009836E4"/>
    <w:rsid w:val="0098409E"/>
    <w:rsid w:val="0098412F"/>
    <w:rsid w:val="00985F28"/>
    <w:rsid w:val="00986149"/>
    <w:rsid w:val="00986176"/>
    <w:rsid w:val="00986E7F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40CD"/>
    <w:rsid w:val="00994871"/>
    <w:rsid w:val="00994E08"/>
    <w:rsid w:val="009951F9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A86"/>
    <w:rsid w:val="009A3B53"/>
    <w:rsid w:val="009A4869"/>
    <w:rsid w:val="009A5116"/>
    <w:rsid w:val="009A6A53"/>
    <w:rsid w:val="009A6A6B"/>
    <w:rsid w:val="009B0B6B"/>
    <w:rsid w:val="009B1BF1"/>
    <w:rsid w:val="009B1EF9"/>
    <w:rsid w:val="009B2694"/>
    <w:rsid w:val="009B26AC"/>
    <w:rsid w:val="009B37D6"/>
    <w:rsid w:val="009B37E2"/>
    <w:rsid w:val="009B4519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685"/>
    <w:rsid w:val="009C2BB4"/>
    <w:rsid w:val="009C3276"/>
    <w:rsid w:val="009C39BC"/>
    <w:rsid w:val="009C4BC2"/>
    <w:rsid w:val="009C4D22"/>
    <w:rsid w:val="009C6E72"/>
    <w:rsid w:val="009C7320"/>
    <w:rsid w:val="009C76F5"/>
    <w:rsid w:val="009C7B37"/>
    <w:rsid w:val="009C7F83"/>
    <w:rsid w:val="009D02C6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5615"/>
    <w:rsid w:val="009D5994"/>
    <w:rsid w:val="009D5BAB"/>
    <w:rsid w:val="009D6A0A"/>
    <w:rsid w:val="009D6CDA"/>
    <w:rsid w:val="009D70C0"/>
    <w:rsid w:val="009E058F"/>
    <w:rsid w:val="009E0664"/>
    <w:rsid w:val="009E0A9E"/>
    <w:rsid w:val="009E198F"/>
    <w:rsid w:val="009E19A2"/>
    <w:rsid w:val="009E2BBB"/>
    <w:rsid w:val="009E3AFD"/>
    <w:rsid w:val="009E3CDD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2452"/>
    <w:rsid w:val="009F27AD"/>
    <w:rsid w:val="009F2821"/>
    <w:rsid w:val="009F3FB5"/>
    <w:rsid w:val="009F4407"/>
    <w:rsid w:val="009F521F"/>
    <w:rsid w:val="009F553C"/>
    <w:rsid w:val="009F59F8"/>
    <w:rsid w:val="009F5A1B"/>
    <w:rsid w:val="00A005B0"/>
    <w:rsid w:val="00A00E56"/>
    <w:rsid w:val="00A01F17"/>
    <w:rsid w:val="00A022A5"/>
    <w:rsid w:val="00A03A22"/>
    <w:rsid w:val="00A03FC3"/>
    <w:rsid w:val="00A03FEE"/>
    <w:rsid w:val="00A04634"/>
    <w:rsid w:val="00A04BAE"/>
    <w:rsid w:val="00A055E9"/>
    <w:rsid w:val="00A06119"/>
    <w:rsid w:val="00A07709"/>
    <w:rsid w:val="00A07A48"/>
    <w:rsid w:val="00A106F4"/>
    <w:rsid w:val="00A108EE"/>
    <w:rsid w:val="00A10BB8"/>
    <w:rsid w:val="00A11A13"/>
    <w:rsid w:val="00A1200D"/>
    <w:rsid w:val="00A12B91"/>
    <w:rsid w:val="00A12FE3"/>
    <w:rsid w:val="00A137E4"/>
    <w:rsid w:val="00A139D3"/>
    <w:rsid w:val="00A13D35"/>
    <w:rsid w:val="00A14813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D0"/>
    <w:rsid w:val="00A32316"/>
    <w:rsid w:val="00A33172"/>
    <w:rsid w:val="00A3374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B28"/>
    <w:rsid w:val="00A45B9B"/>
    <w:rsid w:val="00A462FE"/>
    <w:rsid w:val="00A46B2C"/>
    <w:rsid w:val="00A50097"/>
    <w:rsid w:val="00A501C9"/>
    <w:rsid w:val="00A50506"/>
    <w:rsid w:val="00A50FC9"/>
    <w:rsid w:val="00A51DA4"/>
    <w:rsid w:val="00A53F55"/>
    <w:rsid w:val="00A5417B"/>
    <w:rsid w:val="00A54599"/>
    <w:rsid w:val="00A54855"/>
    <w:rsid w:val="00A54B82"/>
    <w:rsid w:val="00A54C2B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A2"/>
    <w:rsid w:val="00A6310C"/>
    <w:rsid w:val="00A632B8"/>
    <w:rsid w:val="00A63BF3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486"/>
    <w:rsid w:val="00A71CE6"/>
    <w:rsid w:val="00A71D23"/>
    <w:rsid w:val="00A72253"/>
    <w:rsid w:val="00A72866"/>
    <w:rsid w:val="00A7333A"/>
    <w:rsid w:val="00A73D0D"/>
    <w:rsid w:val="00A742DD"/>
    <w:rsid w:val="00A74A92"/>
    <w:rsid w:val="00A7572D"/>
    <w:rsid w:val="00A75CC1"/>
    <w:rsid w:val="00A75E88"/>
    <w:rsid w:val="00A76B95"/>
    <w:rsid w:val="00A7764C"/>
    <w:rsid w:val="00A77E8D"/>
    <w:rsid w:val="00A8056E"/>
    <w:rsid w:val="00A81399"/>
    <w:rsid w:val="00A8251E"/>
    <w:rsid w:val="00A82560"/>
    <w:rsid w:val="00A82D58"/>
    <w:rsid w:val="00A83844"/>
    <w:rsid w:val="00A8399D"/>
    <w:rsid w:val="00A83E3D"/>
    <w:rsid w:val="00A84300"/>
    <w:rsid w:val="00A843BB"/>
    <w:rsid w:val="00A8443A"/>
    <w:rsid w:val="00A845C0"/>
    <w:rsid w:val="00A8479C"/>
    <w:rsid w:val="00A8557B"/>
    <w:rsid w:val="00A85A05"/>
    <w:rsid w:val="00A86D63"/>
    <w:rsid w:val="00A873F0"/>
    <w:rsid w:val="00A87797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9E"/>
    <w:rsid w:val="00A96381"/>
    <w:rsid w:val="00A963C7"/>
    <w:rsid w:val="00A96F66"/>
    <w:rsid w:val="00AA1626"/>
    <w:rsid w:val="00AA1C25"/>
    <w:rsid w:val="00AA2262"/>
    <w:rsid w:val="00AA29E1"/>
    <w:rsid w:val="00AA3AF9"/>
    <w:rsid w:val="00AA3DB7"/>
    <w:rsid w:val="00AA4910"/>
    <w:rsid w:val="00AA4D09"/>
    <w:rsid w:val="00AA4E3D"/>
    <w:rsid w:val="00AA51F5"/>
    <w:rsid w:val="00AA53A5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109B"/>
    <w:rsid w:val="00AC19FA"/>
    <w:rsid w:val="00AC1DDB"/>
    <w:rsid w:val="00AC31EA"/>
    <w:rsid w:val="00AC36E1"/>
    <w:rsid w:val="00AC5ADA"/>
    <w:rsid w:val="00AC74DA"/>
    <w:rsid w:val="00AC7A2B"/>
    <w:rsid w:val="00AC7C25"/>
    <w:rsid w:val="00AD0A51"/>
    <w:rsid w:val="00AD0B37"/>
    <w:rsid w:val="00AD11F7"/>
    <w:rsid w:val="00AD1C0A"/>
    <w:rsid w:val="00AD1DB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6700"/>
    <w:rsid w:val="00AD7305"/>
    <w:rsid w:val="00AD7E64"/>
    <w:rsid w:val="00AE0532"/>
    <w:rsid w:val="00AE0C56"/>
    <w:rsid w:val="00AE149E"/>
    <w:rsid w:val="00AE22F2"/>
    <w:rsid w:val="00AE29FC"/>
    <w:rsid w:val="00AE2F11"/>
    <w:rsid w:val="00AE2F3F"/>
    <w:rsid w:val="00AE3051"/>
    <w:rsid w:val="00AE356F"/>
    <w:rsid w:val="00AE3B4E"/>
    <w:rsid w:val="00AE59EC"/>
    <w:rsid w:val="00AE6424"/>
    <w:rsid w:val="00AE64C0"/>
    <w:rsid w:val="00AE67B3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ADC"/>
    <w:rsid w:val="00AF5194"/>
    <w:rsid w:val="00AF53EF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40B2"/>
    <w:rsid w:val="00B066FD"/>
    <w:rsid w:val="00B0743C"/>
    <w:rsid w:val="00B10558"/>
    <w:rsid w:val="00B10C8C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206D7"/>
    <w:rsid w:val="00B2136A"/>
    <w:rsid w:val="00B227C5"/>
    <w:rsid w:val="00B22C0D"/>
    <w:rsid w:val="00B23AF4"/>
    <w:rsid w:val="00B23C15"/>
    <w:rsid w:val="00B25274"/>
    <w:rsid w:val="00B25762"/>
    <w:rsid w:val="00B25B3F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3C69"/>
    <w:rsid w:val="00B340AA"/>
    <w:rsid w:val="00B3452E"/>
    <w:rsid w:val="00B3499A"/>
    <w:rsid w:val="00B34A9F"/>
    <w:rsid w:val="00B34B80"/>
    <w:rsid w:val="00B34E6C"/>
    <w:rsid w:val="00B35CDA"/>
    <w:rsid w:val="00B35F91"/>
    <w:rsid w:val="00B36010"/>
    <w:rsid w:val="00B377BE"/>
    <w:rsid w:val="00B37D97"/>
    <w:rsid w:val="00B405D9"/>
    <w:rsid w:val="00B411BD"/>
    <w:rsid w:val="00B41275"/>
    <w:rsid w:val="00B41559"/>
    <w:rsid w:val="00B418E8"/>
    <w:rsid w:val="00B41C43"/>
    <w:rsid w:val="00B42285"/>
    <w:rsid w:val="00B4274B"/>
    <w:rsid w:val="00B435B1"/>
    <w:rsid w:val="00B4367F"/>
    <w:rsid w:val="00B438BA"/>
    <w:rsid w:val="00B43D3D"/>
    <w:rsid w:val="00B447CA"/>
    <w:rsid w:val="00B44F99"/>
    <w:rsid w:val="00B45876"/>
    <w:rsid w:val="00B45AD5"/>
    <w:rsid w:val="00B46C42"/>
    <w:rsid w:val="00B51542"/>
    <w:rsid w:val="00B51D1D"/>
    <w:rsid w:val="00B524B0"/>
    <w:rsid w:val="00B52CE1"/>
    <w:rsid w:val="00B530CF"/>
    <w:rsid w:val="00B5310E"/>
    <w:rsid w:val="00B5324F"/>
    <w:rsid w:val="00B53629"/>
    <w:rsid w:val="00B54ACC"/>
    <w:rsid w:val="00B54DCB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BE2"/>
    <w:rsid w:val="00B62113"/>
    <w:rsid w:val="00B62160"/>
    <w:rsid w:val="00B6266F"/>
    <w:rsid w:val="00B62AA9"/>
    <w:rsid w:val="00B62E0B"/>
    <w:rsid w:val="00B634D8"/>
    <w:rsid w:val="00B63C32"/>
    <w:rsid w:val="00B64427"/>
    <w:rsid w:val="00B64434"/>
    <w:rsid w:val="00B64B31"/>
    <w:rsid w:val="00B65708"/>
    <w:rsid w:val="00B661E0"/>
    <w:rsid w:val="00B66259"/>
    <w:rsid w:val="00B67805"/>
    <w:rsid w:val="00B711CE"/>
    <w:rsid w:val="00B71DC8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75C7"/>
    <w:rsid w:val="00B900CE"/>
    <w:rsid w:val="00B901AC"/>
    <w:rsid w:val="00B90D10"/>
    <w:rsid w:val="00B90FE5"/>
    <w:rsid w:val="00B919AD"/>
    <w:rsid w:val="00B91A2B"/>
    <w:rsid w:val="00B931FC"/>
    <w:rsid w:val="00B93204"/>
    <w:rsid w:val="00B934FE"/>
    <w:rsid w:val="00B93AFE"/>
    <w:rsid w:val="00B93F98"/>
    <w:rsid w:val="00B9497E"/>
    <w:rsid w:val="00B94E17"/>
    <w:rsid w:val="00B957FE"/>
    <w:rsid w:val="00B95F02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68DA"/>
    <w:rsid w:val="00BA70EE"/>
    <w:rsid w:val="00BA754E"/>
    <w:rsid w:val="00BA7DA9"/>
    <w:rsid w:val="00BB1548"/>
    <w:rsid w:val="00BB1C54"/>
    <w:rsid w:val="00BB1CE7"/>
    <w:rsid w:val="00BB251B"/>
    <w:rsid w:val="00BB2FD3"/>
    <w:rsid w:val="00BB2FDF"/>
    <w:rsid w:val="00BB2FFF"/>
    <w:rsid w:val="00BB3992"/>
    <w:rsid w:val="00BB548D"/>
    <w:rsid w:val="00BB55E5"/>
    <w:rsid w:val="00BB5FCB"/>
    <w:rsid w:val="00BB5FCF"/>
    <w:rsid w:val="00BB604B"/>
    <w:rsid w:val="00BC00EC"/>
    <w:rsid w:val="00BC08C5"/>
    <w:rsid w:val="00BC12FB"/>
    <w:rsid w:val="00BC179E"/>
    <w:rsid w:val="00BC1C3C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6FD6"/>
    <w:rsid w:val="00BC7A98"/>
    <w:rsid w:val="00BD008E"/>
    <w:rsid w:val="00BD0403"/>
    <w:rsid w:val="00BD2C70"/>
    <w:rsid w:val="00BD2F3B"/>
    <w:rsid w:val="00BD3372"/>
    <w:rsid w:val="00BD3CC4"/>
    <w:rsid w:val="00BD50AA"/>
    <w:rsid w:val="00BD5135"/>
    <w:rsid w:val="00BD59DE"/>
    <w:rsid w:val="00BD6536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7C4D"/>
    <w:rsid w:val="00BE7F6A"/>
    <w:rsid w:val="00BF0274"/>
    <w:rsid w:val="00BF08C4"/>
    <w:rsid w:val="00BF0BAF"/>
    <w:rsid w:val="00BF19CE"/>
    <w:rsid w:val="00BF2B6F"/>
    <w:rsid w:val="00BF3455"/>
    <w:rsid w:val="00BF351A"/>
    <w:rsid w:val="00BF3914"/>
    <w:rsid w:val="00BF49B1"/>
    <w:rsid w:val="00BF5552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874"/>
    <w:rsid w:val="00C12BC1"/>
    <w:rsid w:val="00C12C88"/>
    <w:rsid w:val="00C1335E"/>
    <w:rsid w:val="00C13BDA"/>
    <w:rsid w:val="00C13FA0"/>
    <w:rsid w:val="00C13FFD"/>
    <w:rsid w:val="00C14632"/>
    <w:rsid w:val="00C15330"/>
    <w:rsid w:val="00C1554B"/>
    <w:rsid w:val="00C15AB7"/>
    <w:rsid w:val="00C16409"/>
    <w:rsid w:val="00C16BE9"/>
    <w:rsid w:val="00C16C30"/>
    <w:rsid w:val="00C16E12"/>
    <w:rsid w:val="00C17236"/>
    <w:rsid w:val="00C20A00"/>
    <w:rsid w:val="00C20DE3"/>
    <w:rsid w:val="00C210A6"/>
    <w:rsid w:val="00C21673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A2"/>
    <w:rsid w:val="00C53C47"/>
    <w:rsid w:val="00C53EB3"/>
    <w:rsid w:val="00C542D4"/>
    <w:rsid w:val="00C54334"/>
    <w:rsid w:val="00C54D71"/>
    <w:rsid w:val="00C55FFA"/>
    <w:rsid w:val="00C563F5"/>
    <w:rsid w:val="00C56AC3"/>
    <w:rsid w:val="00C570F7"/>
    <w:rsid w:val="00C57CF4"/>
    <w:rsid w:val="00C57F47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6146"/>
    <w:rsid w:val="00C66CDE"/>
    <w:rsid w:val="00C67EAB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DEA"/>
    <w:rsid w:val="00C8181B"/>
    <w:rsid w:val="00C8239B"/>
    <w:rsid w:val="00C832DC"/>
    <w:rsid w:val="00C8377F"/>
    <w:rsid w:val="00C8646D"/>
    <w:rsid w:val="00C9014A"/>
    <w:rsid w:val="00C904D7"/>
    <w:rsid w:val="00C90C25"/>
    <w:rsid w:val="00C91118"/>
    <w:rsid w:val="00C91DE3"/>
    <w:rsid w:val="00C91E83"/>
    <w:rsid w:val="00C92C7F"/>
    <w:rsid w:val="00C9369D"/>
    <w:rsid w:val="00C93801"/>
    <w:rsid w:val="00C944FA"/>
    <w:rsid w:val="00C954C5"/>
    <w:rsid w:val="00C95854"/>
    <w:rsid w:val="00C95E25"/>
    <w:rsid w:val="00C95EFF"/>
    <w:rsid w:val="00C96E6F"/>
    <w:rsid w:val="00C97872"/>
    <w:rsid w:val="00CA0532"/>
    <w:rsid w:val="00CA2241"/>
    <w:rsid w:val="00CA2CF8"/>
    <w:rsid w:val="00CA2F8F"/>
    <w:rsid w:val="00CA3CDD"/>
    <w:rsid w:val="00CA3F54"/>
    <w:rsid w:val="00CA403B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7D6"/>
    <w:rsid w:val="00CB3E28"/>
    <w:rsid w:val="00CB4271"/>
    <w:rsid w:val="00CB4BC6"/>
    <w:rsid w:val="00CB5758"/>
    <w:rsid w:val="00CB5B1E"/>
    <w:rsid w:val="00CB6B93"/>
    <w:rsid w:val="00CB787A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FA0"/>
    <w:rsid w:val="00CC737C"/>
    <w:rsid w:val="00CD0384"/>
    <w:rsid w:val="00CD087D"/>
    <w:rsid w:val="00CD0B42"/>
    <w:rsid w:val="00CD0F5D"/>
    <w:rsid w:val="00CD1C0B"/>
    <w:rsid w:val="00CD239A"/>
    <w:rsid w:val="00CD2F07"/>
    <w:rsid w:val="00CD3A77"/>
    <w:rsid w:val="00CD3E52"/>
    <w:rsid w:val="00CD5512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279"/>
    <w:rsid w:val="00CE5399"/>
    <w:rsid w:val="00CE5A78"/>
    <w:rsid w:val="00CE6015"/>
    <w:rsid w:val="00CE6882"/>
    <w:rsid w:val="00CE69E1"/>
    <w:rsid w:val="00CE776B"/>
    <w:rsid w:val="00CE78AE"/>
    <w:rsid w:val="00CE7E62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EA9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4236"/>
    <w:rsid w:val="00D14553"/>
    <w:rsid w:val="00D14DB1"/>
    <w:rsid w:val="00D15F43"/>
    <w:rsid w:val="00D16399"/>
    <w:rsid w:val="00D16B9E"/>
    <w:rsid w:val="00D16E87"/>
    <w:rsid w:val="00D1760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C"/>
    <w:rsid w:val="00D26A3B"/>
    <w:rsid w:val="00D27BCF"/>
    <w:rsid w:val="00D302FD"/>
    <w:rsid w:val="00D3038A"/>
    <w:rsid w:val="00D3098D"/>
    <w:rsid w:val="00D31A02"/>
    <w:rsid w:val="00D31A6A"/>
    <w:rsid w:val="00D31F38"/>
    <w:rsid w:val="00D32C92"/>
    <w:rsid w:val="00D3323C"/>
    <w:rsid w:val="00D33456"/>
    <w:rsid w:val="00D3396F"/>
    <w:rsid w:val="00D33972"/>
    <w:rsid w:val="00D33D4D"/>
    <w:rsid w:val="00D34404"/>
    <w:rsid w:val="00D34A0B"/>
    <w:rsid w:val="00D34E5F"/>
    <w:rsid w:val="00D36234"/>
    <w:rsid w:val="00D3637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17C3"/>
    <w:rsid w:val="00D51D12"/>
    <w:rsid w:val="00D524F2"/>
    <w:rsid w:val="00D529D7"/>
    <w:rsid w:val="00D530D7"/>
    <w:rsid w:val="00D5362B"/>
    <w:rsid w:val="00D55072"/>
    <w:rsid w:val="00D551B5"/>
    <w:rsid w:val="00D5539A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5B99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356F"/>
    <w:rsid w:val="00D73587"/>
    <w:rsid w:val="00D73A6D"/>
    <w:rsid w:val="00D73EBB"/>
    <w:rsid w:val="00D751FB"/>
    <w:rsid w:val="00D754D6"/>
    <w:rsid w:val="00D755E3"/>
    <w:rsid w:val="00D75608"/>
    <w:rsid w:val="00D75E38"/>
    <w:rsid w:val="00D761AA"/>
    <w:rsid w:val="00D76E10"/>
    <w:rsid w:val="00D76FAE"/>
    <w:rsid w:val="00D777D7"/>
    <w:rsid w:val="00D77DFE"/>
    <w:rsid w:val="00D80AB8"/>
    <w:rsid w:val="00D80EE3"/>
    <w:rsid w:val="00D81792"/>
    <w:rsid w:val="00D819B1"/>
    <w:rsid w:val="00D82494"/>
    <w:rsid w:val="00D8365B"/>
    <w:rsid w:val="00D83A52"/>
    <w:rsid w:val="00D83AE9"/>
    <w:rsid w:val="00D84AEF"/>
    <w:rsid w:val="00D857B8"/>
    <w:rsid w:val="00D87004"/>
    <w:rsid w:val="00D87175"/>
    <w:rsid w:val="00D87ABF"/>
    <w:rsid w:val="00D905C6"/>
    <w:rsid w:val="00D9085A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943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0E9"/>
    <w:rsid w:val="00DB610A"/>
    <w:rsid w:val="00DB6296"/>
    <w:rsid w:val="00DC0949"/>
    <w:rsid w:val="00DC1327"/>
    <w:rsid w:val="00DC1350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D1002"/>
    <w:rsid w:val="00DD1B7A"/>
    <w:rsid w:val="00DD2025"/>
    <w:rsid w:val="00DD22EA"/>
    <w:rsid w:val="00DD23A0"/>
    <w:rsid w:val="00DD2AAD"/>
    <w:rsid w:val="00DD3EF5"/>
    <w:rsid w:val="00DD53FA"/>
    <w:rsid w:val="00DD5F42"/>
    <w:rsid w:val="00DD617B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4629"/>
    <w:rsid w:val="00DE52E3"/>
    <w:rsid w:val="00DE53E1"/>
    <w:rsid w:val="00DE67CC"/>
    <w:rsid w:val="00DE78B4"/>
    <w:rsid w:val="00DE7C00"/>
    <w:rsid w:val="00DF03E9"/>
    <w:rsid w:val="00DF03ED"/>
    <w:rsid w:val="00DF04EE"/>
    <w:rsid w:val="00DF0BF4"/>
    <w:rsid w:val="00DF179D"/>
    <w:rsid w:val="00DF1E9C"/>
    <w:rsid w:val="00DF32B4"/>
    <w:rsid w:val="00DF3A1E"/>
    <w:rsid w:val="00DF3A60"/>
    <w:rsid w:val="00DF3C3E"/>
    <w:rsid w:val="00DF4572"/>
    <w:rsid w:val="00DF4658"/>
    <w:rsid w:val="00DF53F0"/>
    <w:rsid w:val="00DF54DE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6FF"/>
    <w:rsid w:val="00E05C47"/>
    <w:rsid w:val="00E05D92"/>
    <w:rsid w:val="00E0728F"/>
    <w:rsid w:val="00E0755C"/>
    <w:rsid w:val="00E1032C"/>
    <w:rsid w:val="00E10A33"/>
    <w:rsid w:val="00E111E1"/>
    <w:rsid w:val="00E1147D"/>
    <w:rsid w:val="00E11580"/>
    <w:rsid w:val="00E13044"/>
    <w:rsid w:val="00E1331B"/>
    <w:rsid w:val="00E14157"/>
    <w:rsid w:val="00E14A7E"/>
    <w:rsid w:val="00E151E1"/>
    <w:rsid w:val="00E15D0F"/>
    <w:rsid w:val="00E167C0"/>
    <w:rsid w:val="00E16D61"/>
    <w:rsid w:val="00E17619"/>
    <w:rsid w:val="00E17805"/>
    <w:rsid w:val="00E17D03"/>
    <w:rsid w:val="00E20F79"/>
    <w:rsid w:val="00E21278"/>
    <w:rsid w:val="00E22CCD"/>
    <w:rsid w:val="00E23611"/>
    <w:rsid w:val="00E23A11"/>
    <w:rsid w:val="00E23B8A"/>
    <w:rsid w:val="00E23FB7"/>
    <w:rsid w:val="00E240DE"/>
    <w:rsid w:val="00E24362"/>
    <w:rsid w:val="00E24A0B"/>
    <w:rsid w:val="00E24A27"/>
    <w:rsid w:val="00E25F89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F37"/>
    <w:rsid w:val="00E450ED"/>
    <w:rsid w:val="00E4791B"/>
    <w:rsid w:val="00E47B7E"/>
    <w:rsid w:val="00E47E31"/>
    <w:rsid w:val="00E5029F"/>
    <w:rsid w:val="00E50AC6"/>
    <w:rsid w:val="00E50F86"/>
    <w:rsid w:val="00E51DDD"/>
    <w:rsid w:val="00E51FDD"/>
    <w:rsid w:val="00E52435"/>
    <w:rsid w:val="00E53122"/>
    <w:rsid w:val="00E5351B"/>
    <w:rsid w:val="00E53D5C"/>
    <w:rsid w:val="00E53E03"/>
    <w:rsid w:val="00E53FA9"/>
    <w:rsid w:val="00E5414C"/>
    <w:rsid w:val="00E547B3"/>
    <w:rsid w:val="00E54F7E"/>
    <w:rsid w:val="00E56925"/>
    <w:rsid w:val="00E5733D"/>
    <w:rsid w:val="00E57B6E"/>
    <w:rsid w:val="00E60080"/>
    <w:rsid w:val="00E608FA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FEF"/>
    <w:rsid w:val="00E87CC8"/>
    <w:rsid w:val="00E87D3C"/>
    <w:rsid w:val="00E90279"/>
    <w:rsid w:val="00E90286"/>
    <w:rsid w:val="00E90635"/>
    <w:rsid w:val="00E909A1"/>
    <w:rsid w:val="00E90BFF"/>
    <w:rsid w:val="00E916C0"/>
    <w:rsid w:val="00E91D33"/>
    <w:rsid w:val="00E91F04"/>
    <w:rsid w:val="00E91F35"/>
    <w:rsid w:val="00E93180"/>
    <w:rsid w:val="00E9406A"/>
    <w:rsid w:val="00E95BA6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A54"/>
    <w:rsid w:val="00EA2226"/>
    <w:rsid w:val="00EA26FC"/>
    <w:rsid w:val="00EA2A01"/>
    <w:rsid w:val="00EA31BF"/>
    <w:rsid w:val="00EA32A3"/>
    <w:rsid w:val="00EA3B5A"/>
    <w:rsid w:val="00EA410E"/>
    <w:rsid w:val="00EA4FD1"/>
    <w:rsid w:val="00EA53C2"/>
    <w:rsid w:val="00EA5695"/>
    <w:rsid w:val="00EA5B0A"/>
    <w:rsid w:val="00EA65AD"/>
    <w:rsid w:val="00EA763C"/>
    <w:rsid w:val="00EA7933"/>
    <w:rsid w:val="00EA7F39"/>
    <w:rsid w:val="00EA7FCF"/>
    <w:rsid w:val="00EB0887"/>
    <w:rsid w:val="00EB0CA3"/>
    <w:rsid w:val="00EB104F"/>
    <w:rsid w:val="00EB112D"/>
    <w:rsid w:val="00EB1B27"/>
    <w:rsid w:val="00EB1DA8"/>
    <w:rsid w:val="00EB20B9"/>
    <w:rsid w:val="00EB396A"/>
    <w:rsid w:val="00EB4CFF"/>
    <w:rsid w:val="00EB5476"/>
    <w:rsid w:val="00EB6E5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FE4"/>
    <w:rsid w:val="00ED6E7F"/>
    <w:rsid w:val="00ED71C5"/>
    <w:rsid w:val="00ED77A8"/>
    <w:rsid w:val="00ED7A0B"/>
    <w:rsid w:val="00ED7C7B"/>
    <w:rsid w:val="00ED7CC7"/>
    <w:rsid w:val="00EE08B0"/>
    <w:rsid w:val="00EE09F8"/>
    <w:rsid w:val="00EE0BDF"/>
    <w:rsid w:val="00EE1528"/>
    <w:rsid w:val="00EE16FA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19FB"/>
    <w:rsid w:val="00EF1C5C"/>
    <w:rsid w:val="00EF1CA4"/>
    <w:rsid w:val="00EF1F9C"/>
    <w:rsid w:val="00EF21C2"/>
    <w:rsid w:val="00EF2D6B"/>
    <w:rsid w:val="00EF2E1D"/>
    <w:rsid w:val="00EF364A"/>
    <w:rsid w:val="00EF3C8C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DE6"/>
    <w:rsid w:val="00F1056C"/>
    <w:rsid w:val="00F107F1"/>
    <w:rsid w:val="00F10D24"/>
    <w:rsid w:val="00F10FC1"/>
    <w:rsid w:val="00F112FD"/>
    <w:rsid w:val="00F133A1"/>
    <w:rsid w:val="00F13A1F"/>
    <w:rsid w:val="00F13ECD"/>
    <w:rsid w:val="00F1507C"/>
    <w:rsid w:val="00F155CE"/>
    <w:rsid w:val="00F15B78"/>
    <w:rsid w:val="00F16BF2"/>
    <w:rsid w:val="00F17C8B"/>
    <w:rsid w:val="00F17EAE"/>
    <w:rsid w:val="00F207A7"/>
    <w:rsid w:val="00F218D4"/>
    <w:rsid w:val="00F2250A"/>
    <w:rsid w:val="00F22E91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6B2"/>
    <w:rsid w:val="00F34CD6"/>
    <w:rsid w:val="00F35873"/>
    <w:rsid w:val="00F35920"/>
    <w:rsid w:val="00F366A5"/>
    <w:rsid w:val="00F36C5F"/>
    <w:rsid w:val="00F37259"/>
    <w:rsid w:val="00F405A4"/>
    <w:rsid w:val="00F40D17"/>
    <w:rsid w:val="00F41F05"/>
    <w:rsid w:val="00F433BD"/>
    <w:rsid w:val="00F4444A"/>
    <w:rsid w:val="00F44EC5"/>
    <w:rsid w:val="00F4524A"/>
    <w:rsid w:val="00F46552"/>
    <w:rsid w:val="00F47498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7034"/>
    <w:rsid w:val="00F60685"/>
    <w:rsid w:val="00F60BE9"/>
    <w:rsid w:val="00F61FD8"/>
    <w:rsid w:val="00F62DBF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90D"/>
    <w:rsid w:val="00F72A2E"/>
    <w:rsid w:val="00F7302F"/>
    <w:rsid w:val="00F732EC"/>
    <w:rsid w:val="00F73D08"/>
    <w:rsid w:val="00F7586B"/>
    <w:rsid w:val="00F75AEB"/>
    <w:rsid w:val="00F75D9D"/>
    <w:rsid w:val="00F75F2F"/>
    <w:rsid w:val="00F76445"/>
    <w:rsid w:val="00F76DE4"/>
    <w:rsid w:val="00F76ECC"/>
    <w:rsid w:val="00F775BF"/>
    <w:rsid w:val="00F80399"/>
    <w:rsid w:val="00F80B5D"/>
    <w:rsid w:val="00F812C8"/>
    <w:rsid w:val="00F8132D"/>
    <w:rsid w:val="00F81796"/>
    <w:rsid w:val="00F818AE"/>
    <w:rsid w:val="00F81B40"/>
    <w:rsid w:val="00F820C4"/>
    <w:rsid w:val="00F8256A"/>
    <w:rsid w:val="00F836B6"/>
    <w:rsid w:val="00F83829"/>
    <w:rsid w:val="00F83F1A"/>
    <w:rsid w:val="00F84069"/>
    <w:rsid w:val="00F843D7"/>
    <w:rsid w:val="00F85536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EEB"/>
    <w:rsid w:val="00F950B5"/>
    <w:rsid w:val="00F9513F"/>
    <w:rsid w:val="00F96322"/>
    <w:rsid w:val="00F976CE"/>
    <w:rsid w:val="00F97908"/>
    <w:rsid w:val="00F97B43"/>
    <w:rsid w:val="00FA010D"/>
    <w:rsid w:val="00FA07F8"/>
    <w:rsid w:val="00FA105C"/>
    <w:rsid w:val="00FA1475"/>
    <w:rsid w:val="00FA148A"/>
    <w:rsid w:val="00FA15A6"/>
    <w:rsid w:val="00FA27C8"/>
    <w:rsid w:val="00FA3B76"/>
    <w:rsid w:val="00FA4D66"/>
    <w:rsid w:val="00FA5A4E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6165"/>
    <w:rsid w:val="00FB7CA3"/>
    <w:rsid w:val="00FC0150"/>
    <w:rsid w:val="00FC03AB"/>
    <w:rsid w:val="00FC16CA"/>
    <w:rsid w:val="00FC17AE"/>
    <w:rsid w:val="00FC31C2"/>
    <w:rsid w:val="00FC36CE"/>
    <w:rsid w:val="00FC4729"/>
    <w:rsid w:val="00FC4A8C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5B7"/>
    <w:rsid w:val="00FD1A97"/>
    <w:rsid w:val="00FD2ADE"/>
    <w:rsid w:val="00FD2D7B"/>
    <w:rsid w:val="00FD3246"/>
    <w:rsid w:val="00FD37F6"/>
    <w:rsid w:val="00FD4589"/>
    <w:rsid w:val="00FD473E"/>
    <w:rsid w:val="00FD5008"/>
    <w:rsid w:val="00FD509B"/>
    <w:rsid w:val="00FD692B"/>
    <w:rsid w:val="00FD7DF9"/>
    <w:rsid w:val="00FD7E9A"/>
    <w:rsid w:val="00FD7F1C"/>
    <w:rsid w:val="00FE0B51"/>
    <w:rsid w:val="00FE0B78"/>
    <w:rsid w:val="00FE0B9C"/>
    <w:rsid w:val="00FE0ED4"/>
    <w:rsid w:val="00FE1439"/>
    <w:rsid w:val="00FE15C3"/>
    <w:rsid w:val="00FE1EAB"/>
    <w:rsid w:val="00FE272A"/>
    <w:rsid w:val="00FE3465"/>
    <w:rsid w:val="00FE5C9F"/>
    <w:rsid w:val="00FE610D"/>
    <w:rsid w:val="00FE666A"/>
    <w:rsid w:val="00FE67CF"/>
    <w:rsid w:val="00FE6D20"/>
    <w:rsid w:val="00FE6FB9"/>
    <w:rsid w:val="00FE7549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6BA3"/>
    <w:rsid w:val="00FF6BD1"/>
    <w:rsid w:val="00FF6CC0"/>
    <w:rsid w:val="00FF6CF8"/>
    <w:rsid w:val="00FF6F4B"/>
    <w:rsid w:val="00FF7512"/>
    <w:rsid w:val="00FF7563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tabs>
        <w:tab w:val="num" w:pos="576"/>
      </w:tabs>
      <w:spacing w:before="120"/>
      <w:ind w:left="576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uiPriority w:val="9"/>
    <w:qFormat/>
    <w:rsid w:val="00E1147D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D555B3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D555B3"/>
    <w:rPr>
      <w:rFonts w:ascii="宋体" w:hAnsi="宋体"/>
      <w:sz w:val="24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a2"/>
    <w:rsid w:val="00385E35"/>
    <w:pPr>
      <w:numPr>
        <w:numId w:val="4"/>
      </w:numPr>
    </w:pPr>
  </w:style>
  <w:style w:type="character" w:styleId="af6">
    <w:name w:val="Strong"/>
    <w:basedOn w:val="a0"/>
    <w:uiPriority w:val="22"/>
    <w:qFormat/>
    <w:rsid w:val="00F23B05"/>
    <w:rPr>
      <w:b/>
      <w:bCs/>
    </w:rPr>
  </w:style>
  <w:style w:type="character" w:styleId="af7">
    <w:name w:val="Emphasis"/>
    <w:basedOn w:val="a0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a"/>
    <w:rsid w:val="0077496C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8">
    <w:name w:val="Title"/>
    <w:basedOn w:val="a"/>
    <w:next w:val="a"/>
    <w:link w:val="Char6"/>
    <w:uiPriority w:val="10"/>
    <w:qFormat/>
    <w:rsid w:val="001C57E2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customStyle="1" w:styleId="Char6">
    <w:name w:val="标题 Char"/>
    <w:basedOn w:val="a0"/>
    <w:link w:val="af8"/>
    <w:uiPriority w:val="10"/>
    <w:rsid w:val="001C57E2"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rsid w:val="001C57E2"/>
    <w:pPr>
      <w:autoSpaceDE/>
      <w:autoSpaceDN/>
      <w:adjustRightInd/>
      <w:snapToGrid/>
      <w:spacing w:after="60"/>
      <w:ind w:left="1985" w:hanging="1985"/>
      <w:jc w:val="left"/>
    </w:pPr>
    <w:rPr>
      <w:rFonts w:ascii="Arial" w:hAnsi="Arial" w:cs="Arial"/>
      <w:b/>
      <w:sz w:val="20"/>
      <w:szCs w:val="20"/>
      <w:lang w:val="en-GB"/>
    </w:rPr>
  </w:style>
  <w:style w:type="paragraph" w:customStyle="1" w:styleId="Contact">
    <w:name w:val="Contact"/>
    <w:basedOn w:val="4"/>
    <w:rsid w:val="001C57E2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hAnsi="Arial" w:cs="Arial"/>
      <w:bCs w:val="0"/>
      <w:sz w:val="20"/>
      <w:szCs w:val="20"/>
      <w:lang w:val="en-GB"/>
    </w:rPr>
  </w:style>
  <w:style w:type="paragraph" w:customStyle="1" w:styleId="text">
    <w:name w:val="text"/>
    <w:basedOn w:val="a"/>
    <w:link w:val="textChar"/>
    <w:qFormat/>
    <w:rsid w:val="007774B4"/>
    <w:pPr>
      <w:widowControl w:val="0"/>
      <w:autoSpaceDE/>
      <w:autoSpaceDN/>
      <w:adjustRightInd/>
      <w:snapToGrid/>
      <w:spacing w:after="240"/>
    </w:pPr>
    <w:rPr>
      <w:rFonts w:ascii="Calibri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rsid w:val="007774B4"/>
    <w:pPr>
      <w:widowControl/>
      <w:numPr>
        <w:numId w:val="9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7774B4"/>
    <w:rPr>
      <w:rFonts w:ascii="Calibri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7774B4"/>
    <w:pPr>
      <w:widowControl/>
      <w:numPr>
        <w:ilvl w:val="1"/>
        <w:numId w:val="9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7774B4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7774B4"/>
    <w:pPr>
      <w:widowControl/>
      <w:numPr>
        <w:ilvl w:val="2"/>
        <w:numId w:val="9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7774B4"/>
    <w:pPr>
      <w:widowControl/>
      <w:numPr>
        <w:ilvl w:val="3"/>
        <w:numId w:val="9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done">
    <w:name w:val="done"/>
    <w:basedOn w:val="a"/>
    <w:rsid w:val="003020C1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eastAsia="MS Mincho" w:hAnsi="Arial"/>
      <w:b/>
      <w:color w:val="008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F415A-EF56-4347-B41E-7EDE8BAC6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743</Words>
  <Characters>3708</Characters>
  <Application>Microsoft Office Word</Application>
  <DocSecurity>0</DocSecurity>
  <Lines>105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gaoxiang (Z)</dc:creator>
  <cp:lastModifiedBy>Huawei</cp:lastModifiedBy>
  <cp:revision>7</cp:revision>
  <cp:lastPrinted>2007-06-18T22:08:00Z</cp:lastPrinted>
  <dcterms:created xsi:type="dcterms:W3CDTF">2020-08-07T16:21:00Z</dcterms:created>
  <dcterms:modified xsi:type="dcterms:W3CDTF">2020-08-08T01:20:00Z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(3)WMOvpoRSH5naDjgVZwCVYvb7EoJgsslSuFkfGYBozIIdcb973PpfawdFPZLr59aviOBJEqNo
2unGuNrE7+nTRi8W0ct6OEcEg2x8m+wOGSRAyEicEbpptHABAtI2jgEJmMb8ycdzCge2DYOu
9Vg3Z0Ds38tBHzgelgPwflHuM5R6fQBiDUTUs4BsxFAau+n16bHj9+HWbtGdFjhYFgnkpntF
jOGfzHOwqGHCUJ8f8V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09UcY+pIJmNpiIF4j2TCFo04mxm143RvvbsTTk+rsPchHEfON72vj6
aphO5dGqnnM4HDuCj1OIqteKzQWZdExhSyYPUdlL5+JOvRppyomZVBV2c7PJZlTDRZxrycFF
VR/Em9eevgMhSkkYN0DFEvkm5gOjj03lqJ0AbKPX0qWnzicpztmOWobXKVZzgo/0Va8KAITn
/j5aa5JY79heV9+/lFG7xZlsGnR/+L3VNkxY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O2UzZjS1h8JGwwHeIX0180MEEv2AaI0c7dPp
7Rx+GX3QlcGrr8UdXixSp5/M/XB+Vw==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1596846430</vt:lpwstr>
  </property>
</Properties>
</file>