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2B19270B"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5C7893">
        <w:rPr>
          <w:rFonts w:ascii="Arial" w:hAnsi="Arial" w:cs="Arial"/>
          <w:b/>
          <w:bCs/>
          <w:sz w:val="28"/>
        </w:rPr>
        <w:t>2</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20</w:t>
      </w:r>
      <w:r w:rsidR="008D2FB8">
        <w:rPr>
          <w:rFonts w:ascii="Arial" w:hAnsi="Arial" w:cs="Arial"/>
          <w:b/>
          <w:bCs/>
          <w:sz w:val="28"/>
        </w:rPr>
        <w:t>06547</w:t>
      </w:r>
    </w:p>
    <w:p w14:paraId="2251776F" w14:textId="182D0BBA"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w:t>
      </w:r>
      <w:r w:rsidR="003D1983">
        <w:rPr>
          <w:rFonts w:ascii="Arial" w:eastAsia="MS Mincho" w:hAnsi="Arial" w:cs="Arial"/>
          <w:b/>
          <w:bCs/>
          <w:sz w:val="28"/>
          <w:lang w:eastAsia="ja-JP"/>
        </w:rPr>
        <w:t xml:space="preserve"> 20</w:t>
      </w:r>
      <w:r w:rsidR="004522F8">
        <w:rPr>
          <w:rFonts w:ascii="Arial" w:eastAsia="MS Mincho" w:hAnsi="Arial" w:cs="Arial"/>
          <w:b/>
          <w:bCs/>
          <w:sz w:val="28"/>
          <w:lang w:eastAsia="ja-JP"/>
        </w:rPr>
        <w:t>20</w:t>
      </w:r>
    </w:p>
    <w:p w14:paraId="1177CBE0" w14:textId="77777777" w:rsidR="00055D29" w:rsidRDefault="00055D29" w:rsidP="001759C2">
      <w:pPr>
        <w:spacing w:after="60"/>
        <w:ind w:left="1555" w:hanging="1555"/>
        <w:jc w:val="left"/>
        <w:rPr>
          <w:b/>
        </w:rPr>
      </w:pPr>
    </w:p>
    <w:p w14:paraId="094B4113" w14:textId="49DFC174"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0232F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40BD194"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44252">
        <w:rPr>
          <w:rFonts w:ascii="Arial" w:eastAsia="宋体" w:hAnsi="Arial" w:cs="Arial" w:hint="eastAsia"/>
          <w:b/>
          <w:sz w:val="24"/>
          <w:szCs w:val="20"/>
          <w:lang w:val="en-GB" w:eastAsia="zh-CN"/>
        </w:rPr>
        <w:t>P</w:t>
      </w:r>
      <w:r w:rsidR="00344252">
        <w:rPr>
          <w:rFonts w:ascii="Arial" w:eastAsia="宋体" w:hAnsi="Arial" w:cs="Arial"/>
          <w:b/>
          <w:sz w:val="24"/>
          <w:szCs w:val="20"/>
          <w:lang w:val="en-GB"/>
        </w:rPr>
        <w:t>otential positioning e</w:t>
      </w:r>
      <w:r w:rsidR="000232FE">
        <w:rPr>
          <w:rFonts w:ascii="Arial" w:eastAsia="宋体" w:hAnsi="Arial" w:cs="Arial"/>
          <w:b/>
          <w:sz w:val="24"/>
          <w:szCs w:val="20"/>
          <w:lang w:val="en-GB"/>
        </w:rPr>
        <w:t>nhancement</w:t>
      </w:r>
      <w:r w:rsidR="00344252">
        <w:rPr>
          <w:rFonts w:ascii="Arial" w:eastAsia="宋体" w:hAnsi="Arial" w:cs="Arial"/>
          <w:b/>
          <w:sz w:val="24"/>
          <w:szCs w:val="20"/>
          <w:lang w:val="en-GB"/>
        </w:rPr>
        <w:t>s</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40303B37" w:rsidR="00C3608D" w:rsidRDefault="00171035" w:rsidP="00C3608D">
      <w:pPr>
        <w:spacing w:after="0"/>
        <w:rPr>
          <w:lang w:eastAsia="ko-KR"/>
        </w:rPr>
      </w:pPr>
      <w:r>
        <w:t xml:space="preserve">In RAN-86 meeting, </w:t>
      </w:r>
      <w:r w:rsidR="00137FCD">
        <w:t xml:space="preserve">the </w:t>
      </w:r>
      <w:r w:rsidR="00E9211C">
        <w:rPr>
          <w:lang w:eastAsia="ko-KR"/>
        </w:rPr>
        <w:t>study</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B5644B">
        <w:t xml:space="preserve"> and it was revised in [2]</w:t>
      </w:r>
      <w:r w:rsidR="00C3608D">
        <w:t xml:space="preserve">. </w:t>
      </w:r>
      <w:r w:rsidR="003E525C">
        <w:rPr>
          <w:lang w:eastAsia="ko-KR"/>
        </w:rPr>
        <w:t>It</w:t>
      </w:r>
      <w:r w:rsidR="00C3608D" w:rsidRPr="00401C76">
        <w:rPr>
          <w:lang w:eastAsia="ko-KR"/>
        </w:rPr>
        <w:t xml:space="preserve"> aims to </w:t>
      </w:r>
      <w:r w:rsidR="00E9211C">
        <w:rPr>
          <w:lang w:eastAsia="ko-KR"/>
        </w:rPr>
        <w:t>study on</w:t>
      </w:r>
      <w:r w:rsidR="00C3608D" w:rsidRPr="00401C76">
        <w:rPr>
          <w:lang w:eastAsia="ko-KR"/>
        </w:rPr>
        <w:t xml:space="preserve"> </w:t>
      </w:r>
      <w:r w:rsidR="00E9211C">
        <w:rPr>
          <w:sz w:val="20"/>
          <w:szCs w:val="20"/>
          <w:lang w:eastAsia="zh-CN"/>
        </w:rPr>
        <w:t>NR positioning enhancements</w:t>
      </w:r>
      <w:r w:rsidR="00C3608D" w:rsidRPr="00401C76">
        <w:rPr>
          <w:lang w:eastAsia="ko-KR"/>
        </w:rPr>
        <w:t>. The detailed objectives are as follows</w:t>
      </w:r>
      <w:r w:rsidR="00C3608D">
        <w:rPr>
          <w:lang w:eastAsia="ko-KR"/>
        </w:rPr>
        <w:t>:</w:t>
      </w:r>
    </w:p>
    <w:p w14:paraId="17CCB8BB" w14:textId="51C3343D" w:rsidR="00B2559F" w:rsidRPr="00B5644B" w:rsidRDefault="00B2559F" w:rsidP="00B2559F">
      <w:pPr>
        <w:ind w:right="-99"/>
        <w:rPr>
          <w:rFonts w:eastAsia="MS Mincho"/>
          <w:lang w:eastAsia="ja-JP"/>
        </w:rPr>
      </w:pPr>
    </w:p>
    <w:p w14:paraId="23D78E90" w14:textId="77777777" w:rsidR="00B2559F" w:rsidRDefault="00B2559F" w:rsidP="00D979AC">
      <w:pPr>
        <w:numPr>
          <w:ilvl w:val="0"/>
          <w:numId w:val="8"/>
        </w:numPr>
        <w:overflowPunct w:val="0"/>
        <w:snapToGrid/>
        <w:spacing w:after="180"/>
        <w:ind w:right="-99"/>
        <w:jc w:val="left"/>
        <w:textAlignment w:val="baseline"/>
        <w:rPr>
          <w:rFonts w:eastAsia="宋体"/>
          <w:lang w:eastAsia="ja-JP"/>
        </w:rPr>
      </w:pPr>
      <w:r w:rsidRPr="00986F48">
        <w:rPr>
          <w:rFonts w:eastAsia="宋体"/>
          <w:lang w:eastAsia="ja-JP"/>
        </w:rPr>
        <w:t>Study enhancements and solutions necessary to support the</w:t>
      </w:r>
      <w:r>
        <w:rPr>
          <w:rFonts w:eastAsia="宋体"/>
          <w:lang w:eastAsia="ja-JP"/>
        </w:rPr>
        <w:t xml:space="preserve"> high</w:t>
      </w:r>
      <w:r w:rsidRPr="00986F48">
        <w:rPr>
          <w:rFonts w:eastAsia="宋体"/>
          <w:lang w:eastAsia="ja-JP"/>
        </w:rPr>
        <w:t xml:space="preserve"> </w:t>
      </w:r>
      <w:r>
        <w:rPr>
          <w:rFonts w:eastAsia="宋体"/>
          <w:lang w:eastAsia="ja-JP"/>
        </w:rPr>
        <w:t>accuracy (horizontal and vertical), low latency, network efficiency (scalability, RS overhead, etc.), and device efficiency (power consumption, complexity, etc.) requirements</w:t>
      </w:r>
      <w:r w:rsidRPr="00986F48">
        <w:rPr>
          <w:rFonts w:eastAsia="宋体"/>
          <w:lang w:eastAsia="ja-JP"/>
        </w:rPr>
        <w:t xml:space="preserve"> for commercial uses cases (</w:t>
      </w:r>
      <w:r>
        <w:rPr>
          <w:rFonts w:eastAsia="宋体"/>
          <w:lang w:eastAsia="ja-JP"/>
        </w:rPr>
        <w:t>incl. general commercial use cases and specifically</w:t>
      </w:r>
      <w:r w:rsidRPr="00986F48">
        <w:rPr>
          <w:rFonts w:eastAsia="宋体"/>
          <w:lang w:eastAsia="ja-JP"/>
        </w:rPr>
        <w:t xml:space="preserve"> (I)IoT use cases</w:t>
      </w:r>
      <w:r>
        <w:rPr>
          <w:rFonts w:eastAsia="宋体"/>
          <w:lang w:eastAsia="ja-JP"/>
        </w:rPr>
        <w:t xml:space="preserve"> as exemplified in section 3 above (Justification)</w:t>
      </w:r>
      <w:r w:rsidRPr="00986F48">
        <w:rPr>
          <w:rFonts w:eastAsia="宋体"/>
          <w:lang w:eastAsia="ja-JP"/>
        </w:rPr>
        <w:t>):</w:t>
      </w:r>
    </w:p>
    <w:p w14:paraId="1F84FFBC" w14:textId="77777777" w:rsidR="00B2559F" w:rsidRPr="006B5A69" w:rsidRDefault="00B2559F" w:rsidP="00D979AC">
      <w:pPr>
        <w:numPr>
          <w:ilvl w:val="1"/>
          <w:numId w:val="8"/>
        </w:numPr>
        <w:overflowPunct w:val="0"/>
        <w:snapToGrid/>
        <w:spacing w:after="180"/>
        <w:ind w:right="-99"/>
        <w:jc w:val="left"/>
        <w:textAlignment w:val="baseline"/>
        <w:rPr>
          <w:rFonts w:eastAsia="宋体"/>
          <w:lang w:eastAsia="ja-JP"/>
        </w:rPr>
      </w:pPr>
      <w:r w:rsidRPr="006B5A69">
        <w:rPr>
          <w:rFonts w:eastAsia="宋体"/>
          <w:lang w:eastAsia="ja-JP"/>
        </w:rPr>
        <w:t xml:space="preserve">Define additional scenarios (e.g. (I)IoT) </w:t>
      </w:r>
      <w:r>
        <w:rPr>
          <w:rFonts w:eastAsia="宋体"/>
          <w:lang w:eastAsia="ja-JP"/>
        </w:rPr>
        <w:t xml:space="preserve">based on TR 38.901 </w:t>
      </w:r>
      <w:r w:rsidRPr="006B5A69">
        <w:rPr>
          <w:rFonts w:eastAsia="宋体"/>
          <w:lang w:eastAsia="ja-JP"/>
        </w:rPr>
        <w:t>to evaluate the performance for the use cases (e.g. (I)IoT). [RAN1]</w:t>
      </w:r>
    </w:p>
    <w:p w14:paraId="4C538578" w14:textId="77777777" w:rsidR="00B2559F" w:rsidRDefault="00B2559F" w:rsidP="00D979AC">
      <w:pPr>
        <w:numPr>
          <w:ilvl w:val="1"/>
          <w:numId w:val="8"/>
        </w:numPr>
        <w:overflowPunct w:val="0"/>
        <w:snapToGrid/>
        <w:spacing w:after="180"/>
        <w:ind w:right="-99"/>
        <w:jc w:val="left"/>
        <w:textAlignment w:val="baseline"/>
        <w:rPr>
          <w:rFonts w:eastAsia="宋体"/>
          <w:lang w:eastAsia="ja-JP"/>
        </w:rPr>
      </w:pPr>
      <w:r w:rsidRPr="006B5A69">
        <w:rPr>
          <w:rFonts w:eastAsia="宋体"/>
          <w:lang w:eastAsia="ja-JP"/>
        </w:rPr>
        <w:t>Evaluate the achievable positioning</w:t>
      </w:r>
      <w:r w:rsidRPr="00986F48">
        <w:rPr>
          <w:rFonts w:eastAsia="宋体"/>
          <w:lang w:eastAsia="ja-JP"/>
        </w:rPr>
        <w:t xml:space="preserve"> accuracy and latency with the Rel-16 positioning solutions in </w:t>
      </w:r>
      <w:r>
        <w:rPr>
          <w:rFonts w:eastAsia="宋体"/>
          <w:lang w:eastAsia="ja-JP"/>
        </w:rPr>
        <w:t>(</w:t>
      </w:r>
      <w:r w:rsidRPr="00986F48">
        <w:rPr>
          <w:rFonts w:eastAsia="宋体"/>
          <w:lang w:eastAsia="ja-JP"/>
        </w:rPr>
        <w:t>I</w:t>
      </w:r>
      <w:r>
        <w:rPr>
          <w:rFonts w:eastAsia="宋体"/>
          <w:lang w:eastAsia="ja-JP"/>
        </w:rPr>
        <w:t>)</w:t>
      </w:r>
      <w:r w:rsidRPr="00986F48">
        <w:rPr>
          <w:rFonts w:eastAsia="宋体"/>
          <w:lang w:eastAsia="ja-JP"/>
        </w:rPr>
        <w:t>IoT scenarios and identify any performance gaps. [RAN1]</w:t>
      </w:r>
      <w:r w:rsidRPr="00986F48">
        <w:rPr>
          <w:rFonts w:eastAsia="宋体"/>
          <w:lang w:eastAsia="ja-JP"/>
        </w:rPr>
        <w:tab/>
      </w:r>
    </w:p>
    <w:p w14:paraId="3B3432F2" w14:textId="77777777" w:rsidR="00B2559F" w:rsidRDefault="00B2559F" w:rsidP="00D979AC">
      <w:pPr>
        <w:numPr>
          <w:ilvl w:val="1"/>
          <w:numId w:val="8"/>
        </w:numPr>
        <w:overflowPunct w:val="0"/>
        <w:snapToGrid/>
        <w:spacing w:after="180"/>
        <w:ind w:right="-99"/>
        <w:jc w:val="left"/>
        <w:textAlignment w:val="baseline"/>
        <w:rPr>
          <w:rFonts w:eastAsia="宋体"/>
          <w:lang w:eastAsia="ja-JP"/>
        </w:rPr>
      </w:pPr>
      <w:r w:rsidRPr="006B5A69">
        <w:rPr>
          <w:rFonts w:eastAsia="宋体"/>
          <w:lang w:eastAsia="ja-JP"/>
        </w:rPr>
        <w:t xml:space="preserve">Identify </w:t>
      </w:r>
      <w:r>
        <w:rPr>
          <w:rFonts w:eastAsia="宋体"/>
          <w:lang w:eastAsia="ja-JP"/>
        </w:rPr>
        <w:t xml:space="preserve">and evaluate </w:t>
      </w:r>
      <w:r w:rsidRPr="006B5A69">
        <w:rPr>
          <w:rFonts w:eastAsia="宋体"/>
          <w:lang w:eastAsia="ja-JP"/>
        </w:rPr>
        <w:t>positioning techniques, DL/UL positioning reference signals</w:t>
      </w:r>
      <w:r w:rsidRPr="00986F48">
        <w:rPr>
          <w:rFonts w:eastAsia="宋体"/>
          <w:lang w:eastAsia="ja-JP"/>
        </w:rPr>
        <w:t>, signalling and procedures</w:t>
      </w:r>
      <w:r>
        <w:rPr>
          <w:rFonts w:eastAsia="宋体"/>
          <w:lang w:eastAsia="ja-JP"/>
        </w:rPr>
        <w:t xml:space="preserve"> </w:t>
      </w:r>
      <w:r>
        <w:t xml:space="preserve">for </w:t>
      </w:r>
      <w:r w:rsidRPr="00316089">
        <w:t>improved accuracy</w:t>
      </w:r>
      <w:r>
        <w:t xml:space="preserve">, reduced </w:t>
      </w:r>
      <w:r w:rsidRPr="00316089">
        <w:t>latency</w:t>
      </w:r>
      <w:r>
        <w:t>,</w:t>
      </w:r>
      <w:r w:rsidRPr="00A95966">
        <w:rPr>
          <w:rFonts w:eastAsia="宋体"/>
          <w:lang w:eastAsia="ja-JP"/>
        </w:rPr>
        <w:t xml:space="preserve"> </w:t>
      </w:r>
      <w:r>
        <w:rPr>
          <w:rFonts w:eastAsia="宋体"/>
          <w:lang w:eastAsia="ja-JP"/>
        </w:rPr>
        <w:t>network efficiency, and device efficiency</w:t>
      </w:r>
      <w:r>
        <w:t>.</w:t>
      </w:r>
      <w:r>
        <w:rPr>
          <w:rFonts w:eastAsia="宋体"/>
          <w:lang w:eastAsia="ja-JP"/>
        </w:rPr>
        <w:br/>
        <w:t>Enhancements to Rel-16 positioning techniques, if they meet the requirements, will be prioritized, and new techniques will not be considered in this case.</w:t>
      </w:r>
      <w:r w:rsidRPr="00615C52">
        <w:rPr>
          <w:rFonts w:eastAsia="宋体"/>
          <w:lang w:eastAsia="ja-JP"/>
        </w:rPr>
        <w:t xml:space="preserve"> </w:t>
      </w:r>
      <w:r>
        <w:rPr>
          <w:rFonts w:eastAsia="宋体"/>
          <w:lang w:eastAsia="ja-JP"/>
        </w:rPr>
        <w:t>[RAN1, RAN2]</w:t>
      </w:r>
    </w:p>
    <w:p w14:paraId="5C934C66" w14:textId="77777777" w:rsidR="00B2559F" w:rsidRDefault="00B2559F" w:rsidP="00B2559F">
      <w:pPr>
        <w:pStyle w:val="NO"/>
        <w:ind w:left="1530" w:hanging="900"/>
        <w:rPr>
          <w:lang w:val="en-US" w:eastAsia="ja-JP"/>
        </w:rPr>
      </w:pPr>
      <w:r>
        <w:rPr>
          <w:lang w:val="en-US" w:eastAsia="ja-JP"/>
        </w:rPr>
        <w:t>NOTE 1:</w:t>
      </w:r>
      <w:r>
        <w:rPr>
          <w:lang w:val="en-US" w:eastAsia="ja-JP"/>
        </w:rPr>
        <w:tab/>
        <w:t>Sidelink is not part of this objective.</w:t>
      </w:r>
    </w:p>
    <w:p w14:paraId="19E6C0C5" w14:textId="77777777" w:rsidR="00B2559F" w:rsidRDefault="00B2559F" w:rsidP="00B2559F">
      <w:pPr>
        <w:ind w:left="1530" w:right="-99" w:hanging="900"/>
        <w:rPr>
          <w:rFonts w:eastAsia="宋体"/>
          <w:lang w:eastAsia="ja-JP"/>
        </w:rPr>
      </w:pPr>
      <w:r>
        <w:rPr>
          <w:rFonts w:eastAsia="宋体"/>
          <w:lang w:eastAsia="ja-JP"/>
        </w:rPr>
        <w:t>NOTE 2:</w:t>
      </w:r>
      <w:r>
        <w:rPr>
          <w:rFonts w:eastAsia="宋体"/>
          <w:lang w:eastAsia="ja-JP"/>
        </w:rPr>
        <w:tab/>
        <w:t>Involve RAN4 for validating assumptions for the systems evaluations where appropriate.</w:t>
      </w:r>
    </w:p>
    <w:p w14:paraId="447E05A1" w14:textId="77777777" w:rsidR="00B2559F" w:rsidRDefault="00B2559F" w:rsidP="00B2559F">
      <w:pPr>
        <w:ind w:left="1530" w:right="-99" w:hanging="900"/>
        <w:rPr>
          <w:rFonts w:eastAsia="宋体"/>
          <w:lang w:eastAsia="ja-JP"/>
        </w:rPr>
      </w:pPr>
      <w:r>
        <w:rPr>
          <w:rFonts w:eastAsia="宋体"/>
          <w:lang w:eastAsia="ja-JP"/>
        </w:rPr>
        <w:t>NOTE 3:</w:t>
      </w:r>
      <w:r>
        <w:rPr>
          <w:rFonts w:eastAsia="宋体"/>
          <w:lang w:eastAsia="ja-JP"/>
        </w:rPr>
        <w:tab/>
      </w:r>
      <w:r w:rsidRPr="00693C0D">
        <w:rPr>
          <w:rFonts w:eastAsia="宋体"/>
          <w:lang w:eastAsia="ja-JP"/>
        </w:rPr>
        <w:t>The commercial use cases and requirements are appli</w:t>
      </w:r>
      <w:r w:rsidRPr="00766CD7">
        <w:rPr>
          <w:rFonts w:eastAsia="宋体"/>
          <w:lang w:eastAsia="ja-JP"/>
        </w:rPr>
        <w:t xml:space="preserve">cable to a </w:t>
      </w:r>
      <w:r w:rsidRPr="00841D78">
        <w:rPr>
          <w:rFonts w:eastAsia="宋体"/>
          <w:lang w:eastAsia="ja-JP"/>
        </w:rPr>
        <w:t>l</w:t>
      </w:r>
      <w:r w:rsidRPr="00693C0D">
        <w:rPr>
          <w:rFonts w:eastAsia="宋体"/>
          <w:lang w:eastAsia="ja-JP"/>
        </w:rPr>
        <w:t>imited geographic area</w:t>
      </w:r>
      <w:r>
        <w:rPr>
          <w:rFonts w:eastAsia="宋体"/>
          <w:lang w:eastAsia="ja-JP"/>
        </w:rPr>
        <w:t>.</w:t>
      </w:r>
    </w:p>
    <w:p w14:paraId="31AAD6F1" w14:textId="77777777" w:rsidR="00B2559F" w:rsidRDefault="00B2559F" w:rsidP="00D979AC">
      <w:pPr>
        <w:numPr>
          <w:ilvl w:val="0"/>
          <w:numId w:val="8"/>
        </w:numPr>
        <w:overflowPunct w:val="0"/>
        <w:snapToGrid/>
        <w:spacing w:after="180"/>
        <w:ind w:right="-99"/>
        <w:jc w:val="left"/>
        <w:textAlignment w:val="baseline"/>
        <w:rPr>
          <w:rFonts w:eastAsia="宋体"/>
          <w:lang w:eastAsia="ja-JP"/>
        </w:rPr>
      </w:pPr>
      <w:r>
        <w:rPr>
          <w:rFonts w:eastAsia="宋体"/>
          <w:lang w:eastAsia="ja-JP"/>
        </w:rPr>
        <w:t>Study solutions necessary to support integrity and reliability of assistance data and position information: [RAN2]</w:t>
      </w:r>
    </w:p>
    <w:p w14:paraId="0204B325" w14:textId="77777777" w:rsidR="00B2559F" w:rsidRPr="0048760E" w:rsidRDefault="00B2559F" w:rsidP="00D979AC">
      <w:pPr>
        <w:numPr>
          <w:ilvl w:val="1"/>
          <w:numId w:val="8"/>
        </w:numPr>
        <w:overflowPunct w:val="0"/>
        <w:snapToGrid/>
        <w:spacing w:after="180"/>
        <w:ind w:right="-99"/>
        <w:jc w:val="left"/>
        <w:textAlignment w:val="baseline"/>
        <w:rPr>
          <w:rFonts w:eastAsia="宋体"/>
          <w:lang w:eastAsia="ja-JP"/>
        </w:rPr>
      </w:pPr>
      <w:r w:rsidRPr="0048760E">
        <w:rPr>
          <w:rFonts w:eastAsia="宋体"/>
          <w:lang w:eastAsia="ja-JP"/>
        </w:rPr>
        <w:t xml:space="preserve">Identify </w:t>
      </w:r>
      <w:r>
        <w:rPr>
          <w:rFonts w:eastAsia="宋体"/>
          <w:lang w:eastAsia="ja-JP"/>
        </w:rPr>
        <w:t>p</w:t>
      </w:r>
      <w:r w:rsidRPr="0048760E">
        <w:rPr>
          <w:rFonts w:eastAsia="宋体"/>
          <w:lang w:eastAsia="ja-JP"/>
        </w:rPr>
        <w:t xml:space="preserve">ositioning </w:t>
      </w:r>
      <w:r>
        <w:rPr>
          <w:rFonts w:eastAsia="宋体"/>
          <w:lang w:eastAsia="ja-JP"/>
        </w:rPr>
        <w:t>i</w:t>
      </w:r>
      <w:r w:rsidRPr="0048760E">
        <w:rPr>
          <w:rFonts w:eastAsia="宋体"/>
          <w:lang w:eastAsia="ja-JP"/>
        </w:rPr>
        <w:t>ntegrity KPIs</w:t>
      </w:r>
      <w:r>
        <w:rPr>
          <w:rFonts w:eastAsia="宋体"/>
          <w:lang w:eastAsia="ja-JP"/>
        </w:rPr>
        <w:t xml:space="preserve"> and</w:t>
      </w:r>
      <w:r w:rsidRPr="0048760E">
        <w:rPr>
          <w:rFonts w:eastAsia="宋体"/>
          <w:lang w:eastAsia="ja-JP"/>
        </w:rPr>
        <w:t xml:space="preserve"> relevant use cases</w:t>
      </w:r>
      <w:r>
        <w:rPr>
          <w:rFonts w:eastAsia="宋体"/>
          <w:lang w:eastAsia="ja-JP"/>
        </w:rPr>
        <w:t>.</w:t>
      </w:r>
    </w:p>
    <w:p w14:paraId="095952E2" w14:textId="77777777" w:rsidR="00B2559F" w:rsidRPr="009E6695" w:rsidRDefault="00B2559F" w:rsidP="00D979AC">
      <w:pPr>
        <w:numPr>
          <w:ilvl w:val="1"/>
          <w:numId w:val="8"/>
        </w:numPr>
        <w:overflowPunct w:val="0"/>
        <w:snapToGrid/>
        <w:spacing w:after="180"/>
        <w:jc w:val="left"/>
        <w:textAlignment w:val="baseline"/>
        <w:rPr>
          <w:rFonts w:eastAsia="宋体"/>
          <w:lang w:eastAsia="ja-JP"/>
        </w:rPr>
      </w:pPr>
      <w:r w:rsidRPr="0048760E">
        <w:rPr>
          <w:rFonts w:eastAsia="宋体"/>
          <w:lang w:eastAsia="ja-JP"/>
        </w:rPr>
        <w:t xml:space="preserve">Identify the error sources, threat models, occurrence rates and failure modes requiring </w:t>
      </w:r>
      <w:r>
        <w:rPr>
          <w:rFonts w:eastAsia="宋体"/>
          <w:lang w:eastAsia="ja-JP"/>
        </w:rPr>
        <w:t>p</w:t>
      </w:r>
      <w:r w:rsidRPr="0048760E">
        <w:rPr>
          <w:rFonts w:eastAsia="宋体"/>
          <w:lang w:eastAsia="ja-JP"/>
        </w:rPr>
        <w:t xml:space="preserve">ositioning </w:t>
      </w:r>
      <w:r>
        <w:rPr>
          <w:rFonts w:eastAsia="宋体"/>
          <w:lang w:eastAsia="ja-JP"/>
        </w:rPr>
        <w:t>i</w:t>
      </w:r>
      <w:r w:rsidRPr="0048760E">
        <w:rPr>
          <w:rFonts w:eastAsia="宋体"/>
          <w:lang w:eastAsia="ja-JP"/>
        </w:rPr>
        <w:t xml:space="preserve">ntegrity validation and reporting. </w:t>
      </w:r>
    </w:p>
    <w:p w14:paraId="42CD63AC" w14:textId="77777777" w:rsidR="00B2559F" w:rsidRPr="007F748E" w:rsidRDefault="00B2559F" w:rsidP="00D979AC">
      <w:pPr>
        <w:numPr>
          <w:ilvl w:val="1"/>
          <w:numId w:val="8"/>
        </w:numPr>
        <w:overflowPunct w:val="0"/>
        <w:snapToGrid/>
        <w:spacing w:after="180"/>
        <w:ind w:right="-99"/>
        <w:jc w:val="left"/>
        <w:textAlignment w:val="baseline"/>
        <w:rPr>
          <w:rFonts w:eastAsia="宋体"/>
          <w:lang w:eastAsia="ja-JP"/>
        </w:rPr>
      </w:pPr>
      <w:r>
        <w:rPr>
          <w:rFonts w:eastAsia="宋体"/>
          <w:lang w:eastAsia="ja-JP"/>
        </w:rPr>
        <w:t>Study</w:t>
      </w:r>
      <w:r w:rsidRPr="0048760E">
        <w:rPr>
          <w:rFonts w:eastAsia="宋体"/>
          <w:lang w:eastAsia="ja-JP"/>
        </w:rPr>
        <w:t xml:space="preserve"> methodologies for network-assisted and UE-assisted integrity.</w:t>
      </w:r>
    </w:p>
    <w:p w14:paraId="5C759776" w14:textId="77777777" w:rsidR="00B2559F" w:rsidRDefault="00B2559F" w:rsidP="00B2559F">
      <w:pPr>
        <w:ind w:left="1530" w:right="-99" w:hanging="990"/>
        <w:rPr>
          <w:rFonts w:eastAsia="宋体"/>
          <w:lang w:eastAsia="ja-JP"/>
        </w:rPr>
      </w:pPr>
      <w:r w:rsidRPr="00864FD2">
        <w:rPr>
          <w:rFonts w:eastAsia="宋体"/>
          <w:lang w:eastAsia="ja-JP"/>
        </w:rPr>
        <w:t xml:space="preserve">NOTE </w:t>
      </w:r>
      <w:r>
        <w:rPr>
          <w:rFonts w:eastAsia="宋体"/>
          <w:lang w:eastAsia="ja-JP"/>
        </w:rPr>
        <w:t>4</w:t>
      </w:r>
      <w:r w:rsidRPr="00864FD2">
        <w:rPr>
          <w:rFonts w:eastAsia="宋体"/>
          <w:lang w:eastAsia="ja-JP"/>
        </w:rPr>
        <w:t>:</w:t>
      </w:r>
      <w:r>
        <w:rPr>
          <w:rFonts w:eastAsia="宋体"/>
          <w:lang w:eastAsia="ja-JP"/>
        </w:rPr>
        <w:tab/>
      </w:r>
      <w:r>
        <w:rPr>
          <w:lang w:eastAsia="zh-CN"/>
        </w:rPr>
        <w:t>Objective 2 is applicable to both, RAT-dependent and RAT-independent positioning methods.</w:t>
      </w:r>
    </w:p>
    <w:p w14:paraId="6736638B" w14:textId="4F5EFD1D"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165AEE">
        <w:rPr>
          <w:rFonts w:eastAsia="Times New Roman"/>
        </w:rPr>
        <w:t>potential positioning enhancements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4FFCF55" w:rsidR="008B263C" w:rsidRDefault="00C36B97" w:rsidP="00B03F70">
      <w:pPr>
        <w:pStyle w:val="1"/>
        <w:rPr>
          <w:szCs w:val="20"/>
          <w:lang w:eastAsia="zh-CN"/>
        </w:rPr>
      </w:pPr>
      <w:r>
        <w:rPr>
          <w:szCs w:val="20"/>
          <w:lang w:eastAsia="zh-CN"/>
        </w:rPr>
        <w:lastRenderedPageBreak/>
        <w:t xml:space="preserve">PRS enhancement </w:t>
      </w:r>
    </w:p>
    <w:p w14:paraId="05F99D95" w14:textId="55697BDB" w:rsidR="0038287C" w:rsidRPr="005A128E" w:rsidRDefault="0038287C" w:rsidP="0038287C">
      <w:pPr>
        <w:pStyle w:val="2"/>
        <w:rPr>
          <w:lang w:eastAsia="zh-CN"/>
        </w:rPr>
      </w:pPr>
      <w:r>
        <w:rPr>
          <w:lang w:eastAsia="zh-CN"/>
        </w:rPr>
        <w:t>O</w:t>
      </w:r>
      <w:r>
        <w:rPr>
          <w:rFonts w:hint="eastAsia"/>
          <w:lang w:eastAsia="zh-CN"/>
        </w:rPr>
        <w:t>n-demand</w:t>
      </w:r>
      <w:r w:rsidRPr="005A128E">
        <w:rPr>
          <w:rFonts w:hint="eastAsia"/>
          <w:lang w:eastAsia="zh-CN"/>
        </w:rPr>
        <w:t xml:space="preserve"> PRS</w:t>
      </w:r>
      <w:r w:rsidR="00540B9B">
        <w:rPr>
          <w:lang w:eastAsia="zh-CN"/>
        </w:rPr>
        <w:t xml:space="preserve"> </w:t>
      </w:r>
    </w:p>
    <w:p w14:paraId="079572C4" w14:textId="655348BD" w:rsidR="00392073" w:rsidRDefault="001835EA" w:rsidP="00722F45">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32324925" wp14:editId="5D5D1902">
                <wp:simplePos x="0" y="0"/>
                <wp:positionH relativeFrom="column">
                  <wp:posOffset>20320</wp:posOffset>
                </wp:positionH>
                <wp:positionV relativeFrom="paragraph">
                  <wp:posOffset>1205230</wp:posOffset>
                </wp:positionV>
                <wp:extent cx="5908040" cy="1404620"/>
                <wp:effectExtent l="0" t="0" r="1651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040" cy="1404620"/>
                        </a:xfrm>
                        <a:prstGeom prst="rect">
                          <a:avLst/>
                        </a:prstGeom>
                        <a:solidFill>
                          <a:srgbClr val="FFFFFF"/>
                        </a:solidFill>
                        <a:ln w="9525">
                          <a:solidFill>
                            <a:srgbClr val="000000"/>
                          </a:solidFill>
                          <a:miter lim="800000"/>
                          <a:headEnd/>
                          <a:tailEnd/>
                        </a:ln>
                      </wps:spPr>
                      <wps:txbx>
                        <w:txbxContent>
                          <w:p w14:paraId="637660B6" w14:textId="4DE96EA1" w:rsidR="001835EA" w:rsidRDefault="001835EA" w:rsidP="001835EA">
                            <w:pPr>
                              <w:pStyle w:val="B1"/>
                              <w:ind w:left="0" w:firstLine="0"/>
                            </w:pPr>
                            <w:r>
                              <w:rPr>
                                <w:i/>
                              </w:rPr>
                              <w:t>-</w:t>
                            </w:r>
                            <w:r>
                              <w:rPr>
                                <w:i/>
                              </w:rPr>
                              <w:tab/>
                            </w:r>
                            <w:r w:rsidRPr="001B4F44">
                              <w:rPr>
                                <w:i/>
                                <w:iCs/>
                              </w:rPr>
                              <w:t>dl-PRS-Periodicity-and-ResourceSetSlotOffset-r16</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r w:rsidRPr="001B4F44">
                              <w:rPr>
                                <w:i/>
                                <w:iCs/>
                                <w:snapToGrid w:val="0"/>
                              </w:rPr>
                              <w:t>dl-PRS-SubcarrierSpacing-r16</w:t>
                            </w:r>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p>
                          <w:p w14:paraId="4F69239F" w14:textId="77777777" w:rsidR="001835EA" w:rsidRDefault="001835EA" w:rsidP="001835EA">
                            <w:pPr>
                              <w:pStyle w:val="B1"/>
                              <w:ind w:left="0" w:firstLine="0"/>
                              <w:rPr>
                                <w:rFonts w:eastAsia="MS Mincho"/>
                                <w:iCs/>
                                <w:color w:val="000000"/>
                                <w:lang w:val="en-US" w:eastAsia="ja-JP"/>
                              </w:rPr>
                            </w:pPr>
                            <w:r>
                              <w:rPr>
                                <w:i/>
                                <w:lang w:eastAsia="x-none"/>
                              </w:rPr>
                              <w:t>-</w:t>
                            </w:r>
                            <w:r>
                              <w:rPr>
                                <w:i/>
                                <w:lang w:eastAsia="x-none"/>
                              </w:rPr>
                              <w:tab/>
                            </w:r>
                            <w:r w:rsidRPr="001B4F44">
                              <w:rPr>
                                <w:i/>
                                <w:iCs/>
                              </w:rPr>
                              <w:t>dl-PRS-ResourceRepetitionFactor-r16</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r>
                              <w:rPr>
                                <w:lang w:val="en-US"/>
                              </w:rPr>
                              <w:t>resource repetition factor.</w:t>
                            </w:r>
                          </w:p>
                          <w:p w14:paraId="0F886E1F" w14:textId="77777777" w:rsidR="001835EA" w:rsidRDefault="001835EA" w:rsidP="001835EA">
                            <w:pPr>
                              <w:pStyle w:val="B1"/>
                              <w:ind w:left="0" w:firstLine="0"/>
                              <w:rPr>
                                <w:i/>
                              </w:rPr>
                            </w:pPr>
                            <w:r>
                              <w:rPr>
                                <w:i/>
                                <w:lang w:eastAsia="x-none"/>
                              </w:rPr>
                              <w:t>-</w:t>
                            </w:r>
                            <w:r>
                              <w:rPr>
                                <w:i/>
                                <w:lang w:eastAsia="x-none"/>
                              </w:rPr>
                              <w:tab/>
                            </w:r>
                            <w:r w:rsidRPr="001B4F44">
                              <w:rPr>
                                <w:i/>
                                <w:iCs/>
                              </w:rPr>
                              <w:t>dl-PRS-ResourceTimeGap-r16</w:t>
                            </w:r>
                            <w:r>
                              <w:rPr>
                                <w:lang w:eastAsia="x-none"/>
                              </w:rPr>
                              <w:t xml:space="preserve"> defines the offset in number of slots between two repeated instances of a DL PRS resource with the same </w:t>
                            </w:r>
                            <w:r>
                              <w:rPr>
                                <w:i/>
                              </w:rPr>
                              <w:t>nr-DL-PRS-ResourceSetId-r16</w:t>
                            </w:r>
                            <w:r w:rsidRPr="00EC2A08">
                              <w:rPr>
                                <w:i/>
                              </w:rPr>
                              <w:t xml:space="preserve"> </w:t>
                            </w:r>
                            <w:r>
                              <w:rPr>
                                <w:lang w:eastAsia="x-none"/>
                              </w:rPr>
                              <w:t xml:space="preserve">within a single instance of the DL PRS resource set. The UE only expects to be configured with </w:t>
                            </w:r>
                            <w:r w:rsidRPr="00561C1E">
                              <w:rPr>
                                <w:i/>
                                <w:iCs/>
                              </w:rPr>
                              <w:t>dl-PRS-ResourceTimeGap-r16</w:t>
                            </w:r>
                            <w:r>
                              <w:rPr>
                                <w:i/>
                                <w:iCs/>
                              </w:rPr>
                              <w:t xml:space="preserve"> </w:t>
                            </w:r>
                            <w:r>
                              <w:rPr>
                                <w:lang w:eastAsia="x-none"/>
                              </w:rPr>
                              <w:t xml:space="preserve">if </w:t>
                            </w:r>
                            <w:r w:rsidRPr="001B4F44">
                              <w:rPr>
                                <w:i/>
                                <w:iCs/>
                              </w:rPr>
                              <w:t>dl-PRS-ResourceRepetitionFactor-r16</w:t>
                            </w:r>
                            <w:r>
                              <w:rPr>
                                <w:i/>
                                <w:iCs/>
                              </w:rPr>
                              <w:t xml:space="preserve"> </w:t>
                            </w:r>
                            <w:r>
                              <w:rPr>
                                <w:lang w:eastAsia="x-none"/>
                              </w:rPr>
                              <w:t xml:space="preserve">is configured with value greater than 1. The time duration spanned by one instance of a </w:t>
                            </w:r>
                            <w:r>
                              <w:rPr>
                                <w:i/>
                                <w:lang w:eastAsia="x-none"/>
                              </w:rPr>
                              <w:t>nr-DL-PRS-ResourceSet-r16</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dl-PRS-ResourceTimeGap-r16</w:t>
                            </w:r>
                            <w:r>
                              <w:rPr>
                                <w:i/>
                              </w:rPr>
                              <w:t>.</w:t>
                            </w:r>
                          </w:p>
                          <w:p w14:paraId="3818CABC" w14:textId="0F45F6D9" w:rsidR="001835EA" w:rsidRPr="001835EA" w:rsidRDefault="001835EA" w:rsidP="001835EA">
                            <w:pPr>
                              <w:pStyle w:val="B1"/>
                              <w:ind w:left="0" w:firstLine="0"/>
                            </w:pPr>
                            <w:r>
                              <w:rPr>
                                <w:i/>
                              </w:rPr>
                              <w:t>-</w:t>
                            </w:r>
                            <w:r>
                              <w:rPr>
                                <w:i/>
                              </w:rPr>
                              <w:tab/>
                            </w:r>
                            <w:r w:rsidRPr="001B4F44">
                              <w:rPr>
                                <w:i/>
                                <w:iCs/>
                              </w:rPr>
                              <w:t>dl-PRS-MutingPatternList-r16</w:t>
                            </w:r>
                            <w:r>
                              <w:rPr>
                                <w:i/>
                                <w:iCs/>
                              </w:rPr>
                              <w:t xml:space="preserve"> </w:t>
                            </w:r>
                            <w:r>
                              <w:t xml:space="preserve">defines the time locations where the DL PRS resource is expected to not be transmitted for a DL PRS resource set. If </w:t>
                            </w:r>
                            <w:r w:rsidRPr="006B55F0">
                              <w:rPr>
                                <w:i/>
                              </w:rPr>
                              <w:t>mutingOption1</w:t>
                            </w:r>
                            <w:r>
                              <w:t xml:space="preserve"> is configured, each bit in the bitmap of </w:t>
                            </w:r>
                            <w:r w:rsidRPr="006B55F0">
                              <w:rPr>
                                <w:i/>
                              </w:rPr>
                              <w:t>mutingOption</w:t>
                            </w:r>
                            <w:r>
                              <w:rPr>
                                <w:i/>
                              </w:rPr>
                              <w:t xml:space="preserve">1 </w:t>
                            </w:r>
                            <w:r>
                              <w:t xml:space="preserve">corresponds to a configurable number provided by higher layer parameter </w:t>
                            </w:r>
                            <w:r w:rsidRPr="001B4F44">
                              <w:rPr>
                                <w:i/>
                                <w:iCs/>
                              </w:rPr>
                              <w:t>dl-PRS-MutingBitRepetitionFactor-r16</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6B55F0">
                              <w:rPr>
                                <w:i/>
                              </w:rPr>
                              <w:t>mutingOption</w:t>
                            </w:r>
                            <w:r>
                              <w:rPr>
                                <w:i/>
                              </w:rPr>
                              <w:t>2</w:t>
                            </w:r>
                            <w:r>
                              <w:t xml:space="preserve"> is configured each bit in the bitmap of </w:t>
                            </w:r>
                            <w:r w:rsidRPr="006B55F0">
                              <w:rPr>
                                <w:i/>
                              </w:rPr>
                              <w:t>mutingOption</w:t>
                            </w:r>
                            <w:r>
                              <w:rPr>
                                <w:i/>
                              </w:rPr>
                              <w:t xml:space="preserve">2 </w:t>
                            </w:r>
                            <w:r>
                              <w:t xml:space="preserve">corresponds to a single repetition index for each of the </w:t>
                            </w:r>
                            <w:r w:rsidRPr="00EC2A08">
                              <w:t>DL PRS resources</w:t>
                            </w:r>
                            <w:r>
                              <w:t xml:space="preserve"> within each instance of a </w:t>
                            </w:r>
                            <w:r w:rsidRPr="001B4F44">
                              <w:rPr>
                                <w:i/>
                              </w:rPr>
                              <w:t>nr-DL-PRS-ResourceSet-r16</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dl-PRS-ResourceRepetitionFactor-r16</w:t>
                            </w:r>
                            <w:r>
                              <w:t xml:space="preserve">. </w:t>
                            </w:r>
                            <w:r w:rsidRPr="00D770F1">
                              <w:t xml:space="preserve">Both </w:t>
                            </w:r>
                            <w:r w:rsidRPr="006B55F0">
                              <w:rPr>
                                <w:i/>
                              </w:rPr>
                              <w:t>mutingOption1</w:t>
                            </w:r>
                            <w:r>
                              <w:rPr>
                                <w:i/>
                              </w:rPr>
                              <w:t xml:space="preserve"> </w:t>
                            </w:r>
                            <w:r w:rsidRPr="006B55F0">
                              <w:t xml:space="preserve">and </w:t>
                            </w:r>
                            <w:r w:rsidRPr="006B55F0">
                              <w:rPr>
                                <w:i/>
                              </w:rPr>
                              <w:t>mutingOption</w:t>
                            </w:r>
                            <w:r>
                              <w:rPr>
                                <w:i/>
                              </w:rPr>
                              <w:t xml:space="preserve">2 </w:t>
                            </w:r>
                            <w:r w:rsidRPr="00D770F1">
                              <w:t xml:space="preserve">may be configured at the same time in which case the logical AND operation is applied to the bit maps as described in </w:t>
                            </w:r>
                            <w:r>
                              <w:t>C</w:t>
                            </w:r>
                            <w:r w:rsidRPr="00D770F1">
                              <w:t>lause 7.4.1.7.4 of TS</w:t>
                            </w:r>
                            <w:r>
                              <w:t xml:space="preserve"> </w:t>
                            </w:r>
                            <w:r w:rsidRPr="00D770F1">
                              <w:t>38.211.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324925" id="_x0000_t202" coordsize="21600,21600" o:spt="202" path="m,l,21600r21600,l21600,xe">
                <v:stroke joinstyle="miter"/>
                <v:path gradientshapeok="t" o:connecttype="rect"/>
              </v:shapetype>
              <v:shape id="文本框 2" o:spid="_x0000_s1026" type="#_x0000_t202" style="position:absolute;left:0;text-align:left;margin-left:1.6pt;margin-top:94.9pt;width:465.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">
                <v:textbox style="mso-fit-shape-to-text:t">
                  <w:txbxContent>
                    <w:p w14:paraId="637660B6" w14:textId="4DE96EA1" w:rsidR="001835EA" w:rsidRDefault="001835EA" w:rsidP="001835EA">
                      <w:pPr>
                        <w:pStyle w:val="B1"/>
                        <w:ind w:left="0" w:firstLine="0"/>
                      </w:pPr>
                      <w:r>
                        <w:rPr>
                          <w:i/>
                        </w:rPr>
                        <w:t>-</w:t>
                      </w:r>
                      <w:r>
                        <w:rPr>
                          <w:i/>
                        </w:rPr>
                        <w:tab/>
                      </w:r>
                      <w:r w:rsidRPr="001B4F44">
                        <w:rPr>
                          <w:i/>
                          <w:iCs/>
                        </w:rPr>
                        <w:t>dl-PRS-Periodicity-and-ResourceSetSlotOffset-r16</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r w:rsidRPr="001B4F44">
                        <w:rPr>
                          <w:i/>
                          <w:iCs/>
                          <w:snapToGrid w:val="0"/>
                        </w:rPr>
                        <w:t>dl-PRS-SubcarrierSpacing-r16</w:t>
                      </w:r>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p>
                    <w:p w14:paraId="4F69239F" w14:textId="77777777" w:rsidR="001835EA" w:rsidRDefault="001835EA" w:rsidP="001835EA">
                      <w:pPr>
                        <w:pStyle w:val="B1"/>
                        <w:ind w:left="0" w:firstLine="0"/>
                        <w:rPr>
                          <w:rFonts w:eastAsia="MS Mincho"/>
                          <w:iCs/>
                          <w:color w:val="000000"/>
                          <w:lang w:val="en-US" w:eastAsia="ja-JP"/>
                        </w:rPr>
                      </w:pPr>
                      <w:r>
                        <w:rPr>
                          <w:i/>
                          <w:lang w:eastAsia="x-none"/>
                        </w:rPr>
                        <w:t>-</w:t>
                      </w:r>
                      <w:r>
                        <w:rPr>
                          <w:i/>
                          <w:lang w:eastAsia="x-none"/>
                        </w:rPr>
                        <w:tab/>
                      </w:r>
                      <w:r w:rsidRPr="001B4F44">
                        <w:rPr>
                          <w:i/>
                          <w:iCs/>
                        </w:rPr>
                        <w:t>dl-PRS-ResourceRepetitionFactor-r16</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r>
                        <w:rPr>
                          <w:lang w:val="en-US"/>
                        </w:rPr>
                        <w:t>resource repetition factor.</w:t>
                      </w:r>
                    </w:p>
                    <w:p w14:paraId="0F886E1F" w14:textId="77777777" w:rsidR="001835EA" w:rsidRDefault="001835EA" w:rsidP="001835EA">
                      <w:pPr>
                        <w:pStyle w:val="B1"/>
                        <w:ind w:left="0" w:firstLine="0"/>
                        <w:rPr>
                          <w:i/>
                        </w:rPr>
                      </w:pPr>
                      <w:r>
                        <w:rPr>
                          <w:i/>
                          <w:lang w:eastAsia="x-none"/>
                        </w:rPr>
                        <w:t>-</w:t>
                      </w:r>
                      <w:r>
                        <w:rPr>
                          <w:i/>
                          <w:lang w:eastAsia="x-none"/>
                        </w:rPr>
                        <w:tab/>
                      </w:r>
                      <w:r w:rsidRPr="001B4F44">
                        <w:rPr>
                          <w:i/>
                          <w:iCs/>
                        </w:rPr>
                        <w:t>dl-PRS-ResourceTimeGap-r16</w:t>
                      </w:r>
                      <w:r>
                        <w:rPr>
                          <w:lang w:eastAsia="x-none"/>
                        </w:rPr>
                        <w:t xml:space="preserve"> defines the offset in number of slots between two repeated instances of a DL PRS resource with the same </w:t>
                      </w:r>
                      <w:r>
                        <w:rPr>
                          <w:i/>
                        </w:rPr>
                        <w:t>nr-DL-PRS-ResourceSetId-r16</w:t>
                      </w:r>
                      <w:r w:rsidRPr="00EC2A08">
                        <w:rPr>
                          <w:i/>
                        </w:rPr>
                        <w:t xml:space="preserve"> </w:t>
                      </w:r>
                      <w:r>
                        <w:rPr>
                          <w:lang w:eastAsia="x-none"/>
                        </w:rPr>
                        <w:t xml:space="preserve">within a single instance of the DL PRS resource set. The UE only expects to be configured with </w:t>
                      </w:r>
                      <w:r w:rsidRPr="00561C1E">
                        <w:rPr>
                          <w:i/>
                          <w:iCs/>
                        </w:rPr>
                        <w:t>dl-PRS-ResourceTimeGap-r16</w:t>
                      </w:r>
                      <w:r>
                        <w:rPr>
                          <w:i/>
                          <w:iCs/>
                        </w:rPr>
                        <w:t xml:space="preserve"> </w:t>
                      </w:r>
                      <w:r>
                        <w:rPr>
                          <w:lang w:eastAsia="x-none"/>
                        </w:rPr>
                        <w:t xml:space="preserve">if </w:t>
                      </w:r>
                      <w:r w:rsidRPr="001B4F44">
                        <w:rPr>
                          <w:i/>
                          <w:iCs/>
                        </w:rPr>
                        <w:t>dl-PRS-ResourceRepetitionFactor-r16</w:t>
                      </w:r>
                      <w:r>
                        <w:rPr>
                          <w:i/>
                          <w:iCs/>
                        </w:rPr>
                        <w:t xml:space="preserve"> </w:t>
                      </w:r>
                      <w:r>
                        <w:rPr>
                          <w:lang w:eastAsia="x-none"/>
                        </w:rPr>
                        <w:t xml:space="preserve">is configured with value greater than 1. The time duration spanned by one instance of a </w:t>
                      </w:r>
                      <w:r>
                        <w:rPr>
                          <w:i/>
                          <w:lang w:eastAsia="x-none"/>
                        </w:rPr>
                        <w:t>nr-DL-PRS-ResourceSet-r16</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dl-PRS-ResourceTimeGap-r16</w:t>
                      </w:r>
                      <w:r>
                        <w:rPr>
                          <w:i/>
                        </w:rPr>
                        <w:t>.</w:t>
                      </w:r>
                    </w:p>
                    <w:p w14:paraId="3818CABC" w14:textId="0F45F6D9" w:rsidR="001835EA" w:rsidRPr="001835EA" w:rsidRDefault="001835EA" w:rsidP="001835EA">
                      <w:pPr>
                        <w:pStyle w:val="B1"/>
                        <w:ind w:left="0" w:firstLine="0"/>
                      </w:pPr>
                      <w:r>
                        <w:rPr>
                          <w:i/>
                        </w:rPr>
                        <w:t>-</w:t>
                      </w:r>
                      <w:r>
                        <w:rPr>
                          <w:i/>
                        </w:rPr>
                        <w:tab/>
                      </w:r>
                      <w:r w:rsidRPr="001B4F44">
                        <w:rPr>
                          <w:i/>
                          <w:iCs/>
                        </w:rPr>
                        <w:t>dl-PRS-MutingPatternList-r16</w:t>
                      </w:r>
                      <w:r>
                        <w:rPr>
                          <w:i/>
                          <w:iCs/>
                        </w:rPr>
                        <w:t xml:space="preserve"> </w:t>
                      </w:r>
                      <w:r>
                        <w:t xml:space="preserve">defines the time locations where the DL PRS resource is expected to not be transmitted for a DL PRS resource set. If </w:t>
                      </w:r>
                      <w:r w:rsidRPr="006B55F0">
                        <w:rPr>
                          <w:i/>
                        </w:rPr>
                        <w:t>mutingOption1</w:t>
                      </w:r>
                      <w:r>
                        <w:t xml:space="preserve"> is configured, each bit in the bitmap of </w:t>
                      </w:r>
                      <w:r w:rsidRPr="006B55F0">
                        <w:rPr>
                          <w:i/>
                        </w:rPr>
                        <w:t>mutingOption</w:t>
                      </w:r>
                      <w:r>
                        <w:rPr>
                          <w:i/>
                        </w:rPr>
                        <w:t xml:space="preserve">1 </w:t>
                      </w:r>
                      <w:r>
                        <w:t xml:space="preserve">corresponds to a configurable number provided by higher layer parameter </w:t>
                      </w:r>
                      <w:r w:rsidRPr="001B4F44">
                        <w:rPr>
                          <w:i/>
                          <w:iCs/>
                        </w:rPr>
                        <w:t>dl-PRS-MutingBitRepetitionFactor-r16</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6B55F0">
                        <w:rPr>
                          <w:i/>
                        </w:rPr>
                        <w:t>mutingOption</w:t>
                      </w:r>
                      <w:r>
                        <w:rPr>
                          <w:i/>
                        </w:rPr>
                        <w:t>2</w:t>
                      </w:r>
                      <w:r>
                        <w:t xml:space="preserve"> is configured each bit in the bitmap of </w:t>
                      </w:r>
                      <w:r w:rsidRPr="006B55F0">
                        <w:rPr>
                          <w:i/>
                        </w:rPr>
                        <w:t>mutingOption</w:t>
                      </w:r>
                      <w:r>
                        <w:rPr>
                          <w:i/>
                        </w:rPr>
                        <w:t xml:space="preserve">2 </w:t>
                      </w:r>
                      <w:r>
                        <w:t xml:space="preserve">corresponds to a single repetition index for each of the </w:t>
                      </w:r>
                      <w:r w:rsidRPr="00EC2A08">
                        <w:t>DL PRS resources</w:t>
                      </w:r>
                      <w:r>
                        <w:t xml:space="preserve"> within each instance of a </w:t>
                      </w:r>
                      <w:r w:rsidRPr="001B4F44">
                        <w:rPr>
                          <w:i/>
                        </w:rPr>
                        <w:t>nr-DL-PRS-ResourceSet-r16</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dl-PRS-ResourceRepetitionFactor-r16</w:t>
                      </w:r>
                      <w:r>
                        <w:t xml:space="preserve">. </w:t>
                      </w:r>
                      <w:r w:rsidRPr="00D770F1">
                        <w:t xml:space="preserve">Both </w:t>
                      </w:r>
                      <w:r w:rsidRPr="006B55F0">
                        <w:rPr>
                          <w:i/>
                        </w:rPr>
                        <w:t>mutingOption1</w:t>
                      </w:r>
                      <w:r>
                        <w:rPr>
                          <w:i/>
                        </w:rPr>
                        <w:t xml:space="preserve"> </w:t>
                      </w:r>
                      <w:r w:rsidRPr="006B55F0">
                        <w:t xml:space="preserve">and </w:t>
                      </w:r>
                      <w:r w:rsidRPr="006B55F0">
                        <w:rPr>
                          <w:i/>
                        </w:rPr>
                        <w:t>mutingOption</w:t>
                      </w:r>
                      <w:r>
                        <w:rPr>
                          <w:i/>
                        </w:rPr>
                        <w:t xml:space="preserve">2 </w:t>
                      </w:r>
                      <w:r w:rsidRPr="00D770F1">
                        <w:t xml:space="preserve">may be configured at the same time in which case the logical AND operation is applied to the bit maps as described in </w:t>
                      </w:r>
                      <w:r>
                        <w:t>C</w:t>
                      </w:r>
                      <w:r w:rsidRPr="00D770F1">
                        <w:t>lause 7.4.1.7.4 of TS</w:t>
                      </w:r>
                      <w:r>
                        <w:t xml:space="preserve"> </w:t>
                      </w:r>
                      <w:r w:rsidRPr="00D770F1">
                        <w:t>38.211.</w:t>
                      </w:r>
                    </w:p>
                  </w:txbxContent>
                </v:textbox>
                <w10:wrap type="square"/>
              </v:shape>
            </w:pict>
          </mc:Fallback>
        </mc:AlternateContent>
      </w:r>
      <w:r w:rsidR="0038287C" w:rsidRPr="00E829D6">
        <w:rPr>
          <w:lang w:eastAsia="zh-CN"/>
        </w:rPr>
        <w:t xml:space="preserve">In Rel-16, </w:t>
      </w:r>
      <w:r w:rsidR="000E514C">
        <w:rPr>
          <w:lang w:eastAsia="zh-CN"/>
        </w:rPr>
        <w:t xml:space="preserve">it was agreed that </w:t>
      </w:r>
      <w:r w:rsidR="0038287C" w:rsidRPr="00E829D6">
        <w:rPr>
          <w:lang w:eastAsia="zh-CN"/>
        </w:rPr>
        <w:t xml:space="preserve">only periodic DL PRS is supported </w:t>
      </w:r>
      <w:r w:rsidR="000E514C">
        <w:rPr>
          <w:lang w:eastAsia="zh-CN"/>
        </w:rPr>
        <w:t xml:space="preserve">and the </w:t>
      </w:r>
      <w:r w:rsidR="0038287C" w:rsidRPr="00E829D6">
        <w:rPr>
          <w:lang w:eastAsia="zh-CN"/>
        </w:rPr>
        <w:t>minimum periodicity of 4</w:t>
      </w:r>
      <w:r w:rsidR="00392073">
        <w:rPr>
          <w:lang w:eastAsia="zh-CN"/>
        </w:rPr>
        <w:t xml:space="preserve"> slots</w:t>
      </w:r>
      <w:r w:rsidR="00722F45">
        <w:rPr>
          <w:lang w:eastAsia="zh-CN"/>
        </w:rPr>
        <w:t xml:space="preserve"> </w:t>
      </w:r>
      <w:r w:rsidR="00F96251">
        <w:rPr>
          <w:lang w:eastAsia="zh-CN"/>
        </w:rPr>
        <w:t>[3]</w:t>
      </w:r>
      <w:r w:rsidR="00722F45">
        <w:rPr>
          <w:lang w:eastAsia="zh-CN"/>
        </w:rPr>
        <w:t>, which can be seen as follows</w:t>
      </w:r>
      <w:r w:rsidR="00392073">
        <w:rPr>
          <w:lang w:eastAsia="zh-CN"/>
        </w:rPr>
        <w:t>.</w:t>
      </w:r>
      <w:r w:rsidR="00F96251">
        <w:rPr>
          <w:lang w:eastAsia="zh-CN"/>
        </w:rPr>
        <w:t xml:space="preserve"> </w:t>
      </w:r>
      <w:r w:rsidR="00851FCF">
        <w:rPr>
          <w:lang w:eastAsia="zh-CN"/>
        </w:rPr>
        <w:t>And</w:t>
      </w:r>
      <w:r w:rsidR="00801018">
        <w:rPr>
          <w:lang w:eastAsia="zh-CN"/>
        </w:rPr>
        <w:t xml:space="preserve"> </w:t>
      </w:r>
      <w:r w:rsidR="00D64491">
        <w:rPr>
          <w:lang w:eastAsia="zh-CN"/>
        </w:rPr>
        <w:t xml:space="preserve">in order to reduce the latency, </w:t>
      </w:r>
      <w:r w:rsidR="00801018">
        <w:rPr>
          <w:lang w:eastAsia="zh-CN"/>
        </w:rPr>
        <w:t xml:space="preserve">it can be repeated in each period with configuration by </w:t>
      </w:r>
      <w:r w:rsidR="00851FCF">
        <w:rPr>
          <w:lang w:eastAsia="zh-CN"/>
        </w:rPr>
        <w:t xml:space="preserve">Resource repletion factor and resource time gap. In addition, </w:t>
      </w:r>
      <w:r w:rsidR="00D64491">
        <w:rPr>
          <w:lang w:eastAsia="zh-CN"/>
        </w:rPr>
        <w:t xml:space="preserve">for signaling overhead reduction and collision avoidance, </w:t>
      </w:r>
      <w:r w:rsidR="00851FCF">
        <w:rPr>
          <w:lang w:eastAsia="zh-CN"/>
        </w:rPr>
        <w:t xml:space="preserve">it can also be muted </w:t>
      </w:r>
      <w:r w:rsidR="00D378CE">
        <w:rPr>
          <w:lang w:eastAsia="zh-CN"/>
        </w:rPr>
        <w:t xml:space="preserve">by muting patterns. </w:t>
      </w:r>
      <w:r w:rsidR="00BD7595">
        <w:rPr>
          <w:lang w:eastAsia="zh-CN"/>
        </w:rPr>
        <w:t xml:space="preserve">However, </w:t>
      </w:r>
      <w:r w:rsidR="00BA18C3">
        <w:rPr>
          <w:rFonts w:hint="eastAsia"/>
          <w:lang w:eastAsia="zh-CN"/>
        </w:rPr>
        <w:t>In Rel-16, DL</w:t>
      </w:r>
      <w:r w:rsidR="00BA18C3" w:rsidRPr="006F008C">
        <w:t xml:space="preserve"> PRS is configured by LPP</w:t>
      </w:r>
      <w:r w:rsidR="00BB2643">
        <w:t xml:space="preserve"> which</w:t>
      </w:r>
      <w:r w:rsidR="00BB2643" w:rsidRPr="006F008C">
        <w:t xml:space="preserve"> is transparent to the serving </w:t>
      </w:r>
      <w:r w:rsidR="00BB2643">
        <w:rPr>
          <w:rFonts w:hint="eastAsia"/>
          <w:lang w:eastAsia="zh-CN"/>
        </w:rPr>
        <w:t>cell</w:t>
      </w:r>
      <w:r w:rsidR="00BB2643">
        <w:rPr>
          <w:lang w:eastAsia="zh-CN"/>
        </w:rPr>
        <w:t xml:space="preserve"> and with long reconfiguration latency.</w:t>
      </w:r>
      <w:r w:rsidR="00034918">
        <w:rPr>
          <w:lang w:eastAsia="zh-CN"/>
        </w:rPr>
        <w:t xml:space="preserve"> And it is difficult to configure a suitable period and repetition parameters </w:t>
      </w:r>
      <w:r w:rsidR="00106DEA">
        <w:rPr>
          <w:lang w:eastAsia="zh-CN"/>
        </w:rPr>
        <w:t>to tradeoff the signaling overhead and latency.</w:t>
      </w:r>
    </w:p>
    <w:p w14:paraId="541F091C" w14:textId="45DD4FA2" w:rsidR="0038287C" w:rsidRDefault="00A72321" w:rsidP="0038287C">
      <w:pPr>
        <w:rPr>
          <w:lang w:eastAsia="zh-CN"/>
        </w:rPr>
      </w:pPr>
      <w:r>
        <w:t xml:space="preserve">In Rel-17 WID, it proposed to </w:t>
      </w:r>
      <w:r>
        <w:rPr>
          <w:rFonts w:eastAsia="宋体"/>
          <w:lang w:eastAsia="ja-JP"/>
        </w:rPr>
        <w:t>s</w:t>
      </w:r>
      <w:r w:rsidRPr="00986F48">
        <w:rPr>
          <w:rFonts w:eastAsia="宋体"/>
          <w:lang w:eastAsia="ja-JP"/>
        </w:rPr>
        <w:t>tudy enhancements and solutions necessary to support the</w:t>
      </w:r>
      <w:r>
        <w:rPr>
          <w:rFonts w:eastAsia="宋体"/>
          <w:lang w:eastAsia="ja-JP"/>
        </w:rPr>
        <w:t xml:space="preserve"> low latency </w:t>
      </w:r>
      <w:r w:rsidR="009B1FF7">
        <w:rPr>
          <w:rFonts w:eastAsia="宋体"/>
          <w:lang w:eastAsia="ja-JP"/>
        </w:rPr>
        <w:t xml:space="preserve">and network efficiency (scalability, RS overhead, etc.) </w:t>
      </w:r>
      <w:r>
        <w:rPr>
          <w:rFonts w:eastAsia="宋体"/>
          <w:lang w:eastAsia="ja-JP"/>
        </w:rPr>
        <w:t>requirements</w:t>
      </w:r>
      <w:r w:rsidR="0038287C" w:rsidRPr="00E829D6">
        <w:rPr>
          <w:lang w:eastAsia="ja-JP"/>
        </w:rPr>
        <w:t xml:space="preserve">, </w:t>
      </w:r>
      <w:r w:rsidR="00A27CDB">
        <w:rPr>
          <w:lang w:eastAsia="ja-JP"/>
        </w:rPr>
        <w:t>thus it is necessary to configure on-demand DL PRS</w:t>
      </w:r>
      <w:r w:rsidR="00444E7C">
        <w:rPr>
          <w:lang w:eastAsia="ja-JP"/>
        </w:rPr>
        <w:t xml:space="preserve"> to </w:t>
      </w:r>
      <w:r w:rsidR="008655CF">
        <w:rPr>
          <w:rFonts w:hint="eastAsia"/>
          <w:lang w:eastAsia="zh-CN"/>
        </w:rPr>
        <w:t>achieve</w:t>
      </w:r>
      <w:r w:rsidR="008655CF">
        <w:rPr>
          <w:lang w:eastAsia="zh-CN"/>
        </w:rPr>
        <w:t xml:space="preserve"> the requirements</w:t>
      </w:r>
      <w:r w:rsidR="0038287C" w:rsidRPr="00E829D6">
        <w:rPr>
          <w:lang w:eastAsia="zh-CN"/>
        </w:rPr>
        <w:t xml:space="preserve">. </w:t>
      </w:r>
      <w:r w:rsidR="00444E7C">
        <w:rPr>
          <w:lang w:eastAsia="zh-CN"/>
        </w:rPr>
        <w:t xml:space="preserve">For example, </w:t>
      </w:r>
      <w:r w:rsidR="00444E7C" w:rsidRPr="00E829D6">
        <w:rPr>
          <w:lang w:eastAsia="zh-CN"/>
        </w:rPr>
        <w:t>aperiodic and semi-persistent scheduling</w:t>
      </w:r>
      <w:r w:rsidR="00444E7C">
        <w:rPr>
          <w:lang w:eastAsia="zh-CN"/>
        </w:rPr>
        <w:t xml:space="preserve"> </w:t>
      </w:r>
      <w:r w:rsidR="00444E7C" w:rsidRPr="00E829D6">
        <w:rPr>
          <w:lang w:eastAsia="zh-CN"/>
        </w:rPr>
        <w:t xml:space="preserve">DL PRS </w:t>
      </w:r>
      <w:r w:rsidR="00444E7C">
        <w:rPr>
          <w:lang w:eastAsia="zh-CN"/>
        </w:rPr>
        <w:t>can</w:t>
      </w:r>
      <w:r w:rsidR="00444E7C" w:rsidRPr="00E829D6">
        <w:rPr>
          <w:lang w:eastAsia="zh-CN"/>
        </w:rPr>
        <w:t xml:space="preserve"> be introduced</w:t>
      </w:r>
      <w:r w:rsidR="00444E7C">
        <w:rPr>
          <w:lang w:eastAsia="zh-CN"/>
        </w:rPr>
        <w:t>.</w:t>
      </w:r>
      <w:r w:rsidR="00444E7C">
        <w:rPr>
          <w:rFonts w:hint="eastAsia"/>
          <w:lang w:eastAsia="zh-CN"/>
        </w:rPr>
        <w:t xml:space="preserve"> </w:t>
      </w:r>
    </w:p>
    <w:p w14:paraId="45AD68EA" w14:textId="337D84A3" w:rsidR="0038287C" w:rsidRDefault="00D711FC" w:rsidP="0038287C">
      <w:pPr>
        <w:rPr>
          <w:lang w:eastAsia="zh-CN"/>
        </w:rPr>
      </w:pPr>
      <w:r>
        <w:rPr>
          <w:lang w:eastAsia="zh-CN"/>
        </w:rPr>
        <w:t xml:space="preserve">For </w:t>
      </w:r>
      <w:r w:rsidRPr="00E829D6">
        <w:rPr>
          <w:lang w:eastAsia="zh-CN"/>
        </w:rPr>
        <w:t>semi-persistent scheduling</w:t>
      </w:r>
      <w:r>
        <w:rPr>
          <w:lang w:eastAsia="zh-CN"/>
        </w:rPr>
        <w:t xml:space="preserve"> </w:t>
      </w:r>
      <w:r w:rsidRPr="00E829D6">
        <w:rPr>
          <w:lang w:eastAsia="zh-CN"/>
        </w:rPr>
        <w:t>DL PRS</w:t>
      </w:r>
      <w:r>
        <w:rPr>
          <w:lang w:eastAsia="zh-CN"/>
        </w:rPr>
        <w:t xml:space="preserve">, it can be </w:t>
      </w:r>
      <w:r w:rsidRPr="006F008C">
        <w:t xml:space="preserve">configured by </w:t>
      </w:r>
      <w:r>
        <w:rPr>
          <w:rFonts w:hint="eastAsia"/>
          <w:lang w:eastAsia="zh-CN"/>
        </w:rPr>
        <w:t>LPP</w:t>
      </w:r>
      <w:r w:rsidRPr="006F008C">
        <w:t xml:space="preserve"> </w:t>
      </w:r>
      <w:r>
        <w:rPr>
          <w:rFonts w:hint="eastAsia"/>
          <w:lang w:eastAsia="zh-CN"/>
        </w:rPr>
        <w:t>or RRC</w:t>
      </w:r>
      <w:r w:rsidR="00F749B0">
        <w:rPr>
          <w:lang w:eastAsia="zh-CN"/>
        </w:rPr>
        <w:t xml:space="preserve"> of serving cell, and activated by MAC CE of serving cell. While for </w:t>
      </w:r>
      <w:r w:rsidR="0038287C" w:rsidRPr="006F008C">
        <w:t xml:space="preserve">an aperiodic </w:t>
      </w:r>
      <w:r w:rsidR="0038287C">
        <w:rPr>
          <w:rFonts w:hint="eastAsia"/>
          <w:lang w:eastAsia="zh-CN"/>
        </w:rPr>
        <w:t>DL P</w:t>
      </w:r>
      <w:r w:rsidR="0038287C" w:rsidRPr="006F008C">
        <w:t>RS</w:t>
      </w:r>
      <w:r w:rsidR="0038287C">
        <w:rPr>
          <w:rFonts w:hint="eastAsia"/>
          <w:lang w:eastAsia="zh-CN"/>
        </w:rPr>
        <w:t xml:space="preserve">, it can </w:t>
      </w:r>
      <w:r w:rsidR="008A5DBA">
        <w:rPr>
          <w:lang w:eastAsia="zh-CN"/>
        </w:rPr>
        <w:t xml:space="preserve">also </w:t>
      </w:r>
      <w:r w:rsidR="0038287C">
        <w:rPr>
          <w:rFonts w:hint="eastAsia"/>
          <w:lang w:eastAsia="zh-CN"/>
        </w:rPr>
        <w:t xml:space="preserve">be </w:t>
      </w:r>
      <w:r w:rsidR="0038287C" w:rsidRPr="006F008C">
        <w:t xml:space="preserve">configured by </w:t>
      </w:r>
      <w:r w:rsidR="0038287C">
        <w:rPr>
          <w:rFonts w:hint="eastAsia"/>
          <w:lang w:eastAsia="zh-CN"/>
        </w:rPr>
        <w:t>LPP</w:t>
      </w:r>
      <w:r w:rsidR="0038287C" w:rsidRPr="006F008C">
        <w:t xml:space="preserve"> </w:t>
      </w:r>
      <w:r w:rsidR="0038287C">
        <w:rPr>
          <w:rFonts w:hint="eastAsia"/>
          <w:lang w:eastAsia="zh-CN"/>
        </w:rPr>
        <w:t>or RRC</w:t>
      </w:r>
      <w:r w:rsidR="00F749B0">
        <w:rPr>
          <w:lang w:eastAsia="zh-CN"/>
        </w:rPr>
        <w:t xml:space="preserve"> of serving cell</w:t>
      </w:r>
      <w:r w:rsidR="0038287C">
        <w:rPr>
          <w:rFonts w:hint="eastAsia"/>
          <w:lang w:eastAsia="zh-CN"/>
        </w:rPr>
        <w:t xml:space="preserve">, </w:t>
      </w:r>
      <w:r w:rsidR="0038287C" w:rsidRPr="006F008C">
        <w:t xml:space="preserve">and </w:t>
      </w:r>
      <w:r w:rsidR="0038287C">
        <w:rPr>
          <w:rFonts w:hint="eastAsia"/>
          <w:lang w:eastAsia="zh-CN"/>
        </w:rPr>
        <w:t xml:space="preserve">be </w:t>
      </w:r>
      <w:r w:rsidR="0038287C" w:rsidRPr="006F008C">
        <w:t>triggered by DCI</w:t>
      </w:r>
      <w:r w:rsidR="00FA378E">
        <w:t xml:space="preserve"> (or triggered by both MAC CE and DCI)</w:t>
      </w:r>
      <w:r w:rsidR="0038287C" w:rsidRPr="006F008C">
        <w:t>.</w:t>
      </w:r>
      <w:r w:rsidR="0038287C">
        <w:rPr>
          <w:rFonts w:hint="eastAsia"/>
          <w:lang w:eastAsia="zh-CN"/>
        </w:rPr>
        <w:t xml:space="preserve"> </w:t>
      </w:r>
    </w:p>
    <w:p w14:paraId="69B35259" w14:textId="37073B66" w:rsidR="0038287C" w:rsidRDefault="0038287C" w:rsidP="0038287C">
      <w:pPr>
        <w:pStyle w:val="a5"/>
        <w:jc w:val="both"/>
        <w:rPr>
          <w:i/>
          <w:lang w:eastAsia="zh-CN"/>
        </w:rPr>
      </w:pPr>
      <w:bookmarkStart w:id="1" w:name="_Ref40027425"/>
      <w:r w:rsidRPr="00D44ADA">
        <w:rPr>
          <w:i/>
        </w:rPr>
        <w:t xml:space="preserve">Proposal </w:t>
      </w:r>
      <w:r w:rsidR="00AC6D64">
        <w:rPr>
          <w:i/>
        </w:rPr>
        <w:t>1</w:t>
      </w:r>
      <w:r w:rsidRPr="00D44ADA">
        <w:rPr>
          <w:i/>
        </w:rPr>
        <w:t>:</w:t>
      </w:r>
      <w:r w:rsidRPr="00054B0B">
        <w:rPr>
          <w:i/>
        </w:rPr>
        <w:t xml:space="preserve"> </w:t>
      </w:r>
      <w:r w:rsidR="00536780">
        <w:rPr>
          <w:i/>
        </w:rPr>
        <w:t>Consider</w:t>
      </w:r>
      <w:r w:rsidR="00B84EEF">
        <w:rPr>
          <w:i/>
        </w:rPr>
        <w:t xml:space="preserve"> </w:t>
      </w:r>
      <w:r w:rsidR="005C22D5">
        <w:rPr>
          <w:i/>
        </w:rPr>
        <w:t xml:space="preserve">to introduce </w:t>
      </w:r>
      <w:r w:rsidR="005C22D5">
        <w:rPr>
          <w:i/>
          <w:lang w:eastAsia="zh-CN"/>
        </w:rPr>
        <w:t>On-demand</w:t>
      </w:r>
      <w:r w:rsidRPr="00054B0B">
        <w:rPr>
          <w:i/>
        </w:rPr>
        <w:t xml:space="preserve"> DL PRS</w:t>
      </w:r>
      <w:r w:rsidRPr="00054B0B">
        <w:rPr>
          <w:rFonts w:hint="eastAsia"/>
          <w:i/>
        </w:rPr>
        <w:t xml:space="preserve"> </w:t>
      </w:r>
      <w:r>
        <w:rPr>
          <w:rFonts w:hint="eastAsia"/>
          <w:i/>
          <w:lang w:eastAsia="zh-CN"/>
        </w:rPr>
        <w:t>to</w:t>
      </w:r>
      <w:r w:rsidRPr="00054B0B">
        <w:rPr>
          <w:rFonts w:hint="eastAsia"/>
          <w:i/>
        </w:rPr>
        <w:t xml:space="preserve"> reduce the latency and </w:t>
      </w:r>
      <w:r w:rsidR="005C22D5">
        <w:rPr>
          <w:i/>
        </w:rPr>
        <w:t xml:space="preserve">signaling </w:t>
      </w:r>
      <w:r w:rsidRPr="00054B0B">
        <w:rPr>
          <w:rFonts w:hint="eastAsia"/>
          <w:i/>
        </w:rPr>
        <w:t>overhead</w:t>
      </w:r>
      <w:r>
        <w:rPr>
          <w:rFonts w:hint="eastAsia"/>
          <w:i/>
          <w:lang w:eastAsia="zh-CN"/>
        </w:rPr>
        <w:t>.</w:t>
      </w:r>
      <w:bookmarkEnd w:id="1"/>
    </w:p>
    <w:p w14:paraId="0E16EF60" w14:textId="6A7E1765" w:rsidR="00DA2A5B" w:rsidRPr="005A128E" w:rsidRDefault="00A3553C" w:rsidP="00DA2A5B">
      <w:pPr>
        <w:pStyle w:val="2"/>
        <w:rPr>
          <w:lang w:eastAsia="zh-CN"/>
        </w:rPr>
      </w:pPr>
      <w:r>
        <w:rPr>
          <w:lang w:eastAsia="zh-CN"/>
        </w:rPr>
        <w:t>PRS reception w</w:t>
      </w:r>
      <w:r w:rsidR="00DA2A5B">
        <w:rPr>
          <w:rFonts w:hint="eastAsia"/>
          <w:lang w:eastAsia="zh-CN"/>
        </w:rPr>
        <w:t>ithout</w:t>
      </w:r>
      <w:r w:rsidR="00DA2A5B">
        <w:rPr>
          <w:lang w:eastAsia="zh-CN"/>
        </w:rPr>
        <w:t xml:space="preserve"> measurement gap</w:t>
      </w:r>
    </w:p>
    <w:p w14:paraId="76DF6E21" w14:textId="459FBFB3" w:rsidR="009022ED" w:rsidRDefault="004565A5" w:rsidP="004565A5">
      <w:pPr>
        <w:spacing w:line="260" w:lineRule="exact"/>
        <w:rPr>
          <w:lang w:eastAsia="zh-CN"/>
        </w:rPr>
      </w:pPr>
      <w:r>
        <w:rPr>
          <w:rFonts w:hint="eastAsia"/>
          <w:lang w:eastAsia="zh-CN"/>
        </w:rPr>
        <w:t>In Rel-16</w:t>
      </w:r>
      <w:r>
        <w:rPr>
          <w:lang w:eastAsia="zh-CN"/>
        </w:rPr>
        <w:t xml:space="preserve"> </w:t>
      </w:r>
      <w:r>
        <w:rPr>
          <w:rFonts w:hint="eastAsia"/>
          <w:lang w:eastAsia="zh-CN"/>
        </w:rPr>
        <w:t>specification, if</w:t>
      </w:r>
      <w:r>
        <w:rPr>
          <w:lang w:eastAsia="zh-CN"/>
        </w:rPr>
        <w:t xml:space="preserve"> </w:t>
      </w:r>
      <w:r>
        <w:rPr>
          <w:rFonts w:hint="eastAsia"/>
          <w:lang w:eastAsia="zh-CN"/>
        </w:rPr>
        <w:t xml:space="preserve">the </w:t>
      </w:r>
      <w:r w:rsidRPr="006A29C2">
        <w:t xml:space="preserve">DL PRS resource </w:t>
      </w:r>
      <w:r w:rsidR="00474B1D">
        <w:t>locates</w:t>
      </w:r>
      <w:r w:rsidR="00054827">
        <w:t xml:space="preserve"> on a </w:t>
      </w:r>
      <w:r>
        <w:t xml:space="preserve">BWP </w:t>
      </w:r>
      <w:r w:rsidR="00054827">
        <w:t xml:space="preserve">which is </w:t>
      </w:r>
      <w:r w:rsidRPr="006A29C2">
        <w:t>outside the active DL BWP or with a numerology different from the numerology of the active DL BWP</w:t>
      </w:r>
      <w:r w:rsidR="00054827">
        <w:t>, the UE is not able to measure such PRS resource unless</w:t>
      </w:r>
      <w:r w:rsidRPr="006A29C2">
        <w:t xml:space="preserve"> measurement gap</w:t>
      </w:r>
      <w:r w:rsidR="00054827">
        <w:t xml:space="preserve"> is configured</w:t>
      </w:r>
      <w:r w:rsidRPr="006A29C2">
        <w:t>.</w:t>
      </w:r>
      <w:r>
        <w:rPr>
          <w:rFonts w:hint="eastAsia"/>
          <w:lang w:eastAsia="zh-CN"/>
        </w:rPr>
        <w:t xml:space="preserve"> </w:t>
      </w:r>
      <w:r w:rsidR="00AA409A">
        <w:rPr>
          <w:lang w:eastAsia="zh-CN"/>
        </w:rPr>
        <w:t xml:space="preserve">While in current specification, the measurement gap appears with periodicity </w:t>
      </w:r>
      <w:r w:rsidR="007D7A72">
        <w:rPr>
          <w:lang w:eastAsia="zh-CN"/>
        </w:rPr>
        <w:t xml:space="preserve">value from 20ms to 160ms, and with </w:t>
      </w:r>
      <w:r w:rsidR="00902D6A">
        <w:rPr>
          <w:lang w:eastAsia="zh-CN"/>
        </w:rPr>
        <w:t>gap length</w:t>
      </w:r>
      <w:r w:rsidR="007D7A72">
        <w:rPr>
          <w:lang w:eastAsia="zh-CN"/>
        </w:rPr>
        <w:t xml:space="preserve"> value from 1.5ms to 6ms</w:t>
      </w:r>
      <w:r w:rsidR="00902D6A">
        <w:rPr>
          <w:lang w:eastAsia="zh-CN"/>
        </w:rPr>
        <w:t xml:space="preserve">. </w:t>
      </w:r>
      <w:r w:rsidR="00E0468D">
        <w:rPr>
          <w:lang w:eastAsia="zh-CN"/>
        </w:rPr>
        <w:t xml:space="preserve">And during measurement gap, the UE can only perform measurement of PRS, the data transmission or reception on the active BWP </w:t>
      </w:r>
      <w:r w:rsidR="00C45450">
        <w:rPr>
          <w:lang w:eastAsia="zh-CN"/>
        </w:rPr>
        <w:t xml:space="preserve">must be interrupted. </w:t>
      </w:r>
      <w:r w:rsidR="00B823A0">
        <w:rPr>
          <w:lang w:eastAsia="zh-CN"/>
        </w:rPr>
        <w:t xml:space="preserve">Such data interruption and latency cannot be tolerable </w:t>
      </w:r>
      <w:r w:rsidR="00B823A0">
        <w:rPr>
          <w:lang w:eastAsia="zh-CN"/>
        </w:rPr>
        <w:lastRenderedPageBreak/>
        <w:t xml:space="preserve">for some service. But </w:t>
      </w:r>
      <w:r w:rsidR="009022ED">
        <w:rPr>
          <w:lang w:eastAsia="zh-CN"/>
        </w:rPr>
        <w:t>perform</w:t>
      </w:r>
      <w:r w:rsidR="00F816E8">
        <w:rPr>
          <w:lang w:eastAsia="zh-CN"/>
        </w:rPr>
        <w:t>ing</w:t>
      </w:r>
      <w:r w:rsidR="009022ED">
        <w:rPr>
          <w:lang w:eastAsia="zh-CN"/>
        </w:rPr>
        <w:t xml:space="preserve"> PRS measurement within active DL BWP may decrease the positioning accuracy</w:t>
      </w:r>
      <w:r w:rsidR="006036AA">
        <w:rPr>
          <w:lang w:eastAsia="zh-CN"/>
        </w:rPr>
        <w:t xml:space="preserve"> because of the narrow bandwidth</w:t>
      </w:r>
      <w:r w:rsidR="009022ED">
        <w:rPr>
          <w:lang w:eastAsia="zh-CN"/>
        </w:rPr>
        <w:t>.</w:t>
      </w:r>
    </w:p>
    <w:p w14:paraId="74F5711A" w14:textId="6917C6AE" w:rsidR="00613F53" w:rsidRDefault="009022ED" w:rsidP="004565A5">
      <w:pPr>
        <w:spacing w:line="260" w:lineRule="exact"/>
        <w:rPr>
          <w:lang w:eastAsia="zh-CN"/>
        </w:rPr>
      </w:pPr>
      <w:r>
        <w:rPr>
          <w:lang w:eastAsia="zh-CN"/>
        </w:rPr>
        <w:t xml:space="preserve">In </w:t>
      </w:r>
      <w:r w:rsidR="000D311F">
        <w:rPr>
          <w:lang w:eastAsia="zh-CN"/>
        </w:rPr>
        <w:t xml:space="preserve">order to solve this </w:t>
      </w:r>
      <w:r w:rsidR="00DA7709">
        <w:rPr>
          <w:lang w:eastAsia="zh-CN"/>
        </w:rPr>
        <w:t>problem, we</w:t>
      </w:r>
      <w:r>
        <w:rPr>
          <w:lang w:eastAsia="zh-CN"/>
        </w:rPr>
        <w:t xml:space="preserve"> propose to introduce </w:t>
      </w:r>
      <w:r w:rsidR="00D47095">
        <w:rPr>
          <w:lang w:eastAsia="zh-CN"/>
        </w:rPr>
        <w:t>some methods</w:t>
      </w:r>
      <w:r w:rsidR="00222BB9">
        <w:rPr>
          <w:lang w:eastAsia="zh-CN"/>
        </w:rPr>
        <w:t>.</w:t>
      </w:r>
      <w:r w:rsidR="009268F3">
        <w:rPr>
          <w:lang w:eastAsia="zh-CN"/>
        </w:rPr>
        <w:t xml:space="preserve"> The first one is to switch the active BWP to the positioning BWP. It means to take the positioning BWP as a new active BWP. In this case, the UE can perform both data reception and PRS measurement on the same active BWP. But the disadvantage is that </w:t>
      </w:r>
      <w:r w:rsidR="00C47C27">
        <w:rPr>
          <w:lang w:eastAsia="zh-CN"/>
        </w:rPr>
        <w:t>if there is only a small data for that UE</w:t>
      </w:r>
      <w:r w:rsidR="00080471">
        <w:rPr>
          <w:lang w:eastAsia="zh-CN"/>
        </w:rPr>
        <w:t>, some resource waste will be introduced since the granularity of f</w:t>
      </w:r>
      <w:r w:rsidR="00080471" w:rsidRPr="002625EB">
        <w:rPr>
          <w:rFonts w:hint="eastAsia"/>
          <w:lang w:eastAsia="zh-CN"/>
        </w:rPr>
        <w:t>requency domain resource assignment</w:t>
      </w:r>
      <w:r w:rsidR="00080471">
        <w:rPr>
          <w:lang w:eastAsia="zh-CN"/>
        </w:rPr>
        <w:t xml:space="preserve"> in DCI is much larger </w:t>
      </w:r>
      <w:r w:rsidR="0019738F">
        <w:rPr>
          <w:lang w:eastAsia="zh-CN"/>
        </w:rPr>
        <w:t>with large BWP size.</w:t>
      </w:r>
      <w:r w:rsidR="00734641">
        <w:rPr>
          <w:lang w:eastAsia="zh-CN"/>
        </w:rPr>
        <w:t xml:space="preserve"> In addition, UE need to monitor the larger bandwidth of positioning BWP </w:t>
      </w:r>
      <w:r w:rsidR="000C28AC">
        <w:rPr>
          <w:lang w:eastAsia="zh-CN"/>
        </w:rPr>
        <w:t>even</w:t>
      </w:r>
      <w:r w:rsidR="00734641">
        <w:rPr>
          <w:lang w:eastAsia="zh-CN"/>
        </w:rPr>
        <w:t xml:space="preserve"> on the time of no PRS transmission.</w:t>
      </w:r>
    </w:p>
    <w:p w14:paraId="6D4A2837" w14:textId="6FDAE7F9" w:rsidR="00F3356A" w:rsidRDefault="00F3356A" w:rsidP="004565A5">
      <w:pPr>
        <w:spacing w:line="260" w:lineRule="exact"/>
        <w:rPr>
          <w:lang w:eastAsia="zh-CN"/>
        </w:rPr>
      </w:pPr>
      <w:r>
        <w:rPr>
          <w:lang w:eastAsia="zh-CN"/>
        </w:rPr>
        <w:t xml:space="preserve">The second one is to </w:t>
      </w:r>
      <w:r w:rsidR="00CF7B91">
        <w:rPr>
          <w:lang w:eastAsia="zh-CN"/>
        </w:rPr>
        <w:t>perform data reception and PRS measurement by</w:t>
      </w:r>
      <w:r w:rsidR="001F1ED5">
        <w:rPr>
          <w:lang w:eastAsia="zh-CN"/>
        </w:rPr>
        <w:t xml:space="preserve"> </w:t>
      </w:r>
      <w:r w:rsidR="004D69CD">
        <w:rPr>
          <w:lang w:eastAsia="zh-CN"/>
        </w:rPr>
        <w:t xml:space="preserve">different UE panels. </w:t>
      </w:r>
      <w:r w:rsidR="00D100FB">
        <w:rPr>
          <w:lang w:eastAsia="zh-CN"/>
        </w:rPr>
        <w:t xml:space="preserve">And different panel works on different </w:t>
      </w:r>
      <w:r w:rsidR="006467F5">
        <w:rPr>
          <w:lang w:eastAsia="zh-CN"/>
        </w:rPr>
        <w:t xml:space="preserve">DL </w:t>
      </w:r>
      <w:r w:rsidR="00D100FB">
        <w:rPr>
          <w:lang w:eastAsia="zh-CN"/>
        </w:rPr>
        <w:t xml:space="preserve">BWP. In this case, </w:t>
      </w:r>
      <w:r w:rsidR="006467F5">
        <w:rPr>
          <w:lang w:eastAsia="zh-CN"/>
        </w:rPr>
        <w:t>it can configure one or two active DL BWPs for a UE. If only one active DL BWP is configured, the DL BWP for data</w:t>
      </w:r>
      <w:r w:rsidR="001D21EC">
        <w:rPr>
          <w:lang w:eastAsia="zh-CN"/>
        </w:rPr>
        <w:t xml:space="preserve"> reception is the active DL BWP and the PRS BWP is a non-active BWP. It is necessary to specify performing PRS measurement on non-active BWP.</w:t>
      </w:r>
      <w:r w:rsidR="0096442A">
        <w:rPr>
          <w:lang w:eastAsia="zh-CN"/>
        </w:rPr>
        <w:t xml:space="preserve"> If two active DL BWPs are configured, the DL BWP for data reception is the primary active DL BWP and the PRS BWP is the secondary active BWP. </w:t>
      </w:r>
      <w:r w:rsidR="00147865">
        <w:rPr>
          <w:lang w:eastAsia="zh-CN"/>
        </w:rPr>
        <w:t xml:space="preserve">It is necessary to specify the configuration of two active BWPs. With these methods, </w:t>
      </w:r>
      <w:r w:rsidR="00022B2A">
        <w:rPr>
          <w:lang w:eastAsia="zh-CN"/>
        </w:rPr>
        <w:t xml:space="preserve">the PRS can be </w:t>
      </w:r>
      <w:r w:rsidR="00621A6B">
        <w:rPr>
          <w:lang w:eastAsia="zh-CN"/>
        </w:rPr>
        <w:t xml:space="preserve">transmitted by TDM with the service data. </w:t>
      </w:r>
      <w:r w:rsidR="00A14EBB">
        <w:rPr>
          <w:lang w:eastAsia="zh-CN"/>
        </w:rPr>
        <w:t xml:space="preserve">But the disadvantage is that </w:t>
      </w:r>
      <w:r w:rsidR="00E6698D">
        <w:rPr>
          <w:lang w:eastAsia="zh-CN"/>
        </w:rPr>
        <w:t>the panel for data reception cannot be used for PRS measurement.</w:t>
      </w:r>
    </w:p>
    <w:p w14:paraId="596B7D31" w14:textId="55CC06A0" w:rsidR="00D75F51" w:rsidRDefault="00D75F51" w:rsidP="00D75F51">
      <w:pPr>
        <w:pStyle w:val="a5"/>
        <w:jc w:val="both"/>
        <w:rPr>
          <w:i/>
          <w:lang w:eastAsia="zh-CN"/>
        </w:rPr>
      </w:pPr>
      <w:r w:rsidRPr="00D44ADA">
        <w:rPr>
          <w:i/>
        </w:rPr>
        <w:t xml:space="preserve">Proposal </w:t>
      </w:r>
      <w:r w:rsidR="008A2473">
        <w:rPr>
          <w:i/>
        </w:rPr>
        <w:t>2</w:t>
      </w:r>
      <w:r w:rsidRPr="00D44ADA">
        <w:rPr>
          <w:i/>
        </w:rPr>
        <w:t>:</w:t>
      </w:r>
      <w:r w:rsidRPr="00054B0B">
        <w:rPr>
          <w:i/>
        </w:rPr>
        <w:t xml:space="preserve"> </w:t>
      </w:r>
      <w:r w:rsidR="00B84EEF">
        <w:rPr>
          <w:i/>
        </w:rPr>
        <w:t>It is necessary</w:t>
      </w:r>
      <w:r>
        <w:rPr>
          <w:i/>
        </w:rPr>
        <w:t xml:space="preserve"> to study the method on PRS reception without measurement gap</w:t>
      </w:r>
      <w:r>
        <w:rPr>
          <w:rFonts w:hint="eastAsia"/>
          <w:i/>
          <w:lang w:eastAsia="zh-CN"/>
        </w:rPr>
        <w:t>.</w:t>
      </w:r>
    </w:p>
    <w:p w14:paraId="2AA92700" w14:textId="2ED9E920" w:rsidR="00BE0BFC" w:rsidRDefault="00BE0BFC" w:rsidP="00BE0BFC">
      <w:pPr>
        <w:pStyle w:val="2"/>
        <w:rPr>
          <w:lang w:eastAsia="zh-CN"/>
        </w:rPr>
      </w:pPr>
      <w:r>
        <w:rPr>
          <w:lang w:eastAsia="zh-CN"/>
        </w:rPr>
        <w:t>Beam management for positioning</w:t>
      </w:r>
    </w:p>
    <w:p w14:paraId="2E5DD57E" w14:textId="3A6D8586" w:rsidR="00025A71" w:rsidRDefault="00874D27" w:rsidP="0004409A">
      <w:pPr>
        <w:rPr>
          <w:lang w:eastAsia="zh-CN"/>
        </w:rPr>
      </w:pPr>
      <w:r>
        <w:rPr>
          <w:lang w:eastAsia="zh-CN"/>
        </w:rPr>
        <w:t xml:space="preserve">In order to perform </w:t>
      </w:r>
      <w:r w:rsidR="00AD1263">
        <w:rPr>
          <w:lang w:eastAsia="zh-CN"/>
        </w:rPr>
        <w:t xml:space="preserve">positioning </w:t>
      </w:r>
      <w:r>
        <w:rPr>
          <w:lang w:eastAsia="zh-CN"/>
        </w:rPr>
        <w:t>PRS measurement with short latency, it is better to perform b</w:t>
      </w:r>
      <w:r w:rsidR="00025A71">
        <w:rPr>
          <w:rFonts w:hint="eastAsia"/>
          <w:lang w:eastAsia="zh-CN"/>
        </w:rPr>
        <w:t xml:space="preserve">eam </w:t>
      </w:r>
      <w:r w:rsidR="00025A71">
        <w:rPr>
          <w:lang w:eastAsia="zh-CN"/>
        </w:rPr>
        <w:t>management</w:t>
      </w:r>
      <w:r>
        <w:rPr>
          <w:lang w:eastAsia="zh-CN"/>
        </w:rPr>
        <w:t xml:space="preserve"> before </w:t>
      </w:r>
      <w:r w:rsidR="00AD1263">
        <w:rPr>
          <w:lang w:eastAsia="zh-CN"/>
        </w:rPr>
        <w:t xml:space="preserve">positioning </w:t>
      </w:r>
      <w:r>
        <w:rPr>
          <w:lang w:eastAsia="zh-CN"/>
        </w:rPr>
        <w:t xml:space="preserve">PRS </w:t>
      </w:r>
      <w:r w:rsidR="005A170E">
        <w:rPr>
          <w:lang w:eastAsia="zh-CN"/>
        </w:rPr>
        <w:t>configuration. Considering PRS measurement bandwidth, it may need to perform beam management</w:t>
      </w:r>
      <w:r w:rsidR="00025A71">
        <w:rPr>
          <w:lang w:eastAsia="zh-CN"/>
        </w:rPr>
        <w:t xml:space="preserve"> of non-active BWP</w:t>
      </w:r>
      <w:r w:rsidR="005A170E">
        <w:rPr>
          <w:lang w:eastAsia="zh-CN"/>
        </w:rPr>
        <w:t>,</w:t>
      </w:r>
      <w:r w:rsidR="00025A71">
        <w:rPr>
          <w:lang w:eastAsia="zh-CN"/>
        </w:rPr>
        <w:t xml:space="preserve"> </w:t>
      </w:r>
      <w:r w:rsidR="005A170E">
        <w:rPr>
          <w:lang w:eastAsia="zh-CN"/>
        </w:rPr>
        <w:t>b</w:t>
      </w:r>
      <w:r w:rsidR="00025A71">
        <w:rPr>
          <w:rFonts w:hint="eastAsia"/>
          <w:lang w:eastAsia="zh-CN"/>
        </w:rPr>
        <w:t xml:space="preserve">eam </w:t>
      </w:r>
      <w:r w:rsidR="00025A71">
        <w:rPr>
          <w:lang w:eastAsia="zh-CN"/>
        </w:rPr>
        <w:t>management of Multi-TRP</w:t>
      </w:r>
      <w:r w:rsidR="005A170E">
        <w:rPr>
          <w:lang w:eastAsia="zh-CN"/>
        </w:rPr>
        <w:t xml:space="preserve"> and</w:t>
      </w:r>
      <w:r w:rsidR="00025A71">
        <w:rPr>
          <w:lang w:eastAsia="zh-CN"/>
        </w:rPr>
        <w:t xml:space="preserve"> </w:t>
      </w:r>
      <w:r w:rsidR="005A170E">
        <w:rPr>
          <w:lang w:eastAsia="zh-CN"/>
        </w:rPr>
        <w:t>b</w:t>
      </w:r>
      <w:r w:rsidR="00025A71">
        <w:rPr>
          <w:rFonts w:hint="eastAsia"/>
          <w:lang w:eastAsia="zh-CN"/>
        </w:rPr>
        <w:t xml:space="preserve">eam </w:t>
      </w:r>
      <w:r w:rsidR="00025A71">
        <w:rPr>
          <w:lang w:eastAsia="zh-CN"/>
        </w:rPr>
        <w:t>management of neighboring cell</w:t>
      </w:r>
      <w:r w:rsidR="005A170E">
        <w:rPr>
          <w:lang w:eastAsia="zh-CN"/>
        </w:rPr>
        <w:t xml:space="preserve">. These beam managements </w:t>
      </w:r>
      <w:r w:rsidR="0092383A">
        <w:rPr>
          <w:lang w:eastAsia="zh-CN"/>
        </w:rPr>
        <w:t>will result in high signaling overhead, long latency and high power consumption.</w:t>
      </w:r>
    </w:p>
    <w:p w14:paraId="7460B809" w14:textId="77777777" w:rsidR="009636BB" w:rsidRDefault="00AC662F" w:rsidP="0004409A">
      <w:pPr>
        <w:rPr>
          <w:lang w:eastAsia="zh-CN"/>
        </w:rPr>
      </w:pPr>
      <w:r>
        <w:rPr>
          <w:lang w:eastAsia="zh-CN"/>
        </w:rPr>
        <w:t xml:space="preserve">For beam management of non-active BWP, it is possible to reuse the beam management results of active BWP </w:t>
      </w:r>
      <w:r w:rsidR="00704B6D">
        <w:rPr>
          <w:lang w:eastAsia="zh-CN"/>
        </w:rPr>
        <w:t>within the same TRP. Thus only beam management on active BWP of Multi-TRP and</w:t>
      </w:r>
      <w:r w:rsidR="00704B6D">
        <w:rPr>
          <w:rFonts w:hint="eastAsia"/>
          <w:lang w:eastAsia="zh-CN"/>
        </w:rPr>
        <w:t>/or neighboring cell is needed.</w:t>
      </w:r>
    </w:p>
    <w:p w14:paraId="50346318" w14:textId="1BC9B15A" w:rsidR="00706793" w:rsidRDefault="009636BB" w:rsidP="00706793">
      <w:pPr>
        <w:spacing w:beforeLines="50" w:before="120"/>
        <w:rPr>
          <w:rFonts w:eastAsia="宋体"/>
          <w:szCs w:val="20"/>
        </w:rPr>
      </w:pPr>
      <w:r>
        <w:rPr>
          <w:lang w:eastAsia="zh-CN"/>
        </w:rPr>
        <w:t>As for beam man</w:t>
      </w:r>
      <w:r w:rsidR="00D446F6">
        <w:rPr>
          <w:lang w:eastAsia="zh-CN"/>
        </w:rPr>
        <w:t>agement of neighboring cell,</w:t>
      </w:r>
      <w:r w:rsidR="00574DFF">
        <w:rPr>
          <w:lang w:eastAsia="zh-CN"/>
        </w:rPr>
        <w:t xml:space="preserve"> both UE based and gNB based beam measurement should be supported for neighboring cell beam management. </w:t>
      </w:r>
      <w:r w:rsidR="00396BD0">
        <w:rPr>
          <w:lang w:eastAsia="zh-CN"/>
        </w:rPr>
        <w:t xml:space="preserve">For UE based beam measurement, it is preferred to configure cell specific reference signal for beam management of neighboring cell. In this case, the signaling overhead in neighboring cell and beam management latency can be reduced. And it is also better to configure a cell specific reference signal with smaller transmission period. </w:t>
      </w:r>
      <w:r w:rsidR="00706793">
        <w:rPr>
          <w:lang w:eastAsia="zh-CN"/>
        </w:rPr>
        <w:t xml:space="preserve">While for neighboring gNB based beam measurement, </w:t>
      </w:r>
      <w:r w:rsidR="00706793">
        <w:rPr>
          <w:rFonts w:eastAsia="宋体"/>
          <w:szCs w:val="20"/>
        </w:rPr>
        <w:t xml:space="preserve">UE need to transmit the beam measurement reference signal, such as SRS. It is preferred to reuse the SRS for other use cases if possible, for example, reuse beam management SRS for serving cell. In this case, there will be no more impact on UE side. It is the neighboring gNB that measures the beam management reference signal and send the measurement report to the UE’s serving gNB. </w:t>
      </w:r>
    </w:p>
    <w:p w14:paraId="032E70A0" w14:textId="571ED2A4" w:rsidR="00905BC9" w:rsidRDefault="00905BC9" w:rsidP="00905BC9">
      <w:pPr>
        <w:pStyle w:val="a5"/>
        <w:jc w:val="both"/>
        <w:rPr>
          <w:i/>
          <w:lang w:eastAsia="zh-CN"/>
        </w:rPr>
      </w:pPr>
      <w:r w:rsidRPr="00D44ADA">
        <w:rPr>
          <w:i/>
        </w:rPr>
        <w:t xml:space="preserve">Proposal </w:t>
      </w:r>
      <w:r w:rsidR="008A2473">
        <w:rPr>
          <w:i/>
        </w:rPr>
        <w:t>3</w:t>
      </w:r>
      <w:r w:rsidRPr="00D44ADA">
        <w:rPr>
          <w:i/>
        </w:rPr>
        <w:t>:</w:t>
      </w:r>
      <w:r w:rsidRPr="00054B0B">
        <w:rPr>
          <w:i/>
        </w:rPr>
        <w:t xml:space="preserve"> </w:t>
      </w:r>
      <w:r w:rsidR="00B84EEF">
        <w:rPr>
          <w:i/>
        </w:rPr>
        <w:t>B</w:t>
      </w:r>
      <w:r>
        <w:rPr>
          <w:i/>
        </w:rPr>
        <w:t>oth UE based and gNB based beam managements of neighboring cell</w:t>
      </w:r>
      <w:r w:rsidR="00B84EEF">
        <w:rPr>
          <w:i/>
        </w:rPr>
        <w:t xml:space="preserve"> should be supported</w:t>
      </w:r>
      <w:r>
        <w:rPr>
          <w:i/>
        </w:rPr>
        <w:t xml:space="preserve">. </w:t>
      </w:r>
      <w:r w:rsidR="00E26C7F">
        <w:rPr>
          <w:i/>
        </w:rPr>
        <w:t>Cell specific reference signal is preferred for UE based beam measurement of neighboring cell</w:t>
      </w:r>
      <w:r>
        <w:rPr>
          <w:rFonts w:hint="eastAsia"/>
          <w:i/>
          <w:lang w:eastAsia="zh-CN"/>
        </w:rPr>
        <w:t>.</w:t>
      </w:r>
      <w:r w:rsidR="00E26C7F">
        <w:rPr>
          <w:i/>
          <w:lang w:eastAsia="zh-CN"/>
        </w:rPr>
        <w:t xml:space="preserve"> </w:t>
      </w:r>
      <w:r w:rsidR="00552F29">
        <w:rPr>
          <w:i/>
          <w:lang w:eastAsia="zh-CN"/>
        </w:rPr>
        <w:t>Reus</w:t>
      </w:r>
      <w:r w:rsidR="009F0E8B">
        <w:rPr>
          <w:i/>
          <w:lang w:eastAsia="zh-CN"/>
        </w:rPr>
        <w:t>ing</w:t>
      </w:r>
      <w:r w:rsidR="00552F29">
        <w:rPr>
          <w:i/>
          <w:lang w:eastAsia="zh-CN"/>
        </w:rPr>
        <w:t xml:space="preserve"> beam management reference signal of serving cell for gNB based </w:t>
      </w:r>
      <w:r w:rsidR="00552F29">
        <w:rPr>
          <w:i/>
        </w:rPr>
        <w:t>beam measurement of neighboring cell</w:t>
      </w:r>
      <w:r w:rsidR="00D26EEE">
        <w:rPr>
          <w:i/>
        </w:rPr>
        <w:t xml:space="preserve"> is preferred</w:t>
      </w:r>
      <w:r w:rsidR="00552F29">
        <w:rPr>
          <w:i/>
        </w:rPr>
        <w:t>.</w:t>
      </w:r>
    </w:p>
    <w:p w14:paraId="4D678E33" w14:textId="5D472311" w:rsidR="002F0166" w:rsidRDefault="002F0166" w:rsidP="00706793">
      <w:pPr>
        <w:spacing w:beforeLines="50" w:before="120"/>
        <w:rPr>
          <w:rFonts w:eastAsia="宋体"/>
          <w:szCs w:val="20"/>
        </w:rPr>
      </w:pPr>
      <w:r>
        <w:rPr>
          <w:rFonts w:eastAsia="宋体"/>
          <w:szCs w:val="20"/>
        </w:rPr>
        <w:t xml:space="preserve">Because of multi-TRP, it needs to study beam measurement method to reduce the beam management latency. For UE with multi-panel, </w:t>
      </w:r>
      <w:r w:rsidR="00606A5B">
        <w:rPr>
          <w:rFonts w:eastAsia="宋体"/>
          <w:szCs w:val="20"/>
        </w:rPr>
        <w:t xml:space="preserve">it is better to configure </w:t>
      </w:r>
      <w:r w:rsidR="00EE1E40">
        <w:rPr>
          <w:rFonts w:eastAsia="宋体"/>
          <w:szCs w:val="20"/>
        </w:rPr>
        <w:t>more than one reference signal</w:t>
      </w:r>
      <w:r w:rsidR="00606A5B">
        <w:rPr>
          <w:rFonts w:eastAsia="宋体"/>
          <w:szCs w:val="20"/>
        </w:rPr>
        <w:t xml:space="preserve"> transmitted at the same time with different beam. </w:t>
      </w:r>
      <w:r w:rsidR="00724F0A">
        <w:rPr>
          <w:rFonts w:eastAsia="宋体"/>
          <w:szCs w:val="20"/>
        </w:rPr>
        <w:t>These reference signals may be transmitted by different TRP of different cell</w:t>
      </w:r>
      <w:r w:rsidR="009D4591">
        <w:rPr>
          <w:rFonts w:eastAsia="宋体"/>
          <w:szCs w:val="20"/>
        </w:rPr>
        <w:t xml:space="preserve">. </w:t>
      </w:r>
      <w:r w:rsidR="00606A5B">
        <w:rPr>
          <w:rFonts w:eastAsia="宋体"/>
          <w:szCs w:val="20"/>
        </w:rPr>
        <w:t xml:space="preserve">And the UE can receive </w:t>
      </w:r>
      <w:r w:rsidR="009D0CA5">
        <w:rPr>
          <w:rFonts w:eastAsia="宋体"/>
          <w:szCs w:val="20"/>
        </w:rPr>
        <w:t>multi</w:t>
      </w:r>
      <w:r w:rsidR="00793ACC">
        <w:rPr>
          <w:rFonts w:eastAsia="宋体"/>
          <w:szCs w:val="20"/>
        </w:rPr>
        <w:t>ple</w:t>
      </w:r>
      <w:r w:rsidR="009D0CA5">
        <w:rPr>
          <w:rFonts w:eastAsia="宋体"/>
          <w:szCs w:val="20"/>
        </w:rPr>
        <w:t xml:space="preserve"> reference signals</w:t>
      </w:r>
      <w:r w:rsidR="009D4591">
        <w:rPr>
          <w:rFonts w:eastAsia="宋体"/>
          <w:szCs w:val="20"/>
        </w:rPr>
        <w:t xml:space="preserve"> with different</w:t>
      </w:r>
      <w:r w:rsidR="009D0CA5">
        <w:rPr>
          <w:rFonts w:eastAsia="宋体"/>
          <w:szCs w:val="20"/>
        </w:rPr>
        <w:t xml:space="preserve"> panel respectively. Thus the time of beam management can be reduce</w:t>
      </w:r>
      <w:r w:rsidR="00724F0A">
        <w:rPr>
          <w:rFonts w:eastAsia="宋体"/>
          <w:szCs w:val="20"/>
        </w:rPr>
        <w:t>d</w:t>
      </w:r>
      <w:r w:rsidR="009D0CA5">
        <w:rPr>
          <w:rFonts w:eastAsia="宋体"/>
          <w:szCs w:val="20"/>
        </w:rPr>
        <w:t>.</w:t>
      </w:r>
    </w:p>
    <w:p w14:paraId="3BA3C185" w14:textId="7428B772" w:rsidR="006B1CB8" w:rsidRDefault="006B1CB8" w:rsidP="006B1CB8">
      <w:pPr>
        <w:pStyle w:val="a5"/>
        <w:jc w:val="both"/>
        <w:rPr>
          <w:i/>
          <w:lang w:eastAsia="zh-CN"/>
        </w:rPr>
      </w:pPr>
      <w:r w:rsidRPr="00D44ADA">
        <w:rPr>
          <w:i/>
        </w:rPr>
        <w:t xml:space="preserve">Proposal </w:t>
      </w:r>
      <w:r w:rsidR="008A2473">
        <w:rPr>
          <w:i/>
        </w:rPr>
        <w:t>4</w:t>
      </w:r>
      <w:r w:rsidRPr="00D44ADA">
        <w:rPr>
          <w:i/>
        </w:rPr>
        <w:t>:</w:t>
      </w:r>
      <w:r w:rsidRPr="00054B0B">
        <w:rPr>
          <w:i/>
        </w:rPr>
        <w:t xml:space="preserve"> </w:t>
      </w:r>
      <w:r w:rsidR="00CB027A">
        <w:rPr>
          <w:i/>
        </w:rPr>
        <w:t>M</w:t>
      </w:r>
      <w:r>
        <w:rPr>
          <w:i/>
        </w:rPr>
        <w:t>ulti-reference signal transmitted at the same time with different beam</w:t>
      </w:r>
      <w:r w:rsidR="00E43593" w:rsidRPr="00E43593">
        <w:rPr>
          <w:i/>
        </w:rPr>
        <w:t xml:space="preserve"> </w:t>
      </w:r>
      <w:r w:rsidR="00E43593">
        <w:rPr>
          <w:i/>
        </w:rPr>
        <w:t>should be configured</w:t>
      </w:r>
      <w:r>
        <w:rPr>
          <w:i/>
        </w:rPr>
        <w:t xml:space="preserve"> for UE with multi-panel</w:t>
      </w:r>
      <w:r w:rsidR="00CB027A">
        <w:rPr>
          <w:i/>
        </w:rPr>
        <w:t xml:space="preserve"> </w:t>
      </w:r>
      <w:r>
        <w:rPr>
          <w:i/>
        </w:rPr>
        <w:t>to reduce beam management latency.</w:t>
      </w:r>
    </w:p>
    <w:p w14:paraId="2C397232" w14:textId="4C025539" w:rsidR="005C5A34" w:rsidRDefault="009111EB" w:rsidP="0004409A">
      <w:pPr>
        <w:rPr>
          <w:lang w:eastAsia="zh-CN"/>
        </w:rPr>
      </w:pPr>
      <w:r>
        <w:rPr>
          <w:lang w:eastAsia="zh-CN"/>
        </w:rPr>
        <w:t>In order to improve the positioning accuracy,</w:t>
      </w:r>
      <w:r w:rsidR="00ED3954">
        <w:rPr>
          <w:lang w:eastAsia="zh-CN"/>
        </w:rPr>
        <w:t xml:space="preserve"> it is very</w:t>
      </w:r>
      <w:r>
        <w:rPr>
          <w:lang w:eastAsia="zh-CN"/>
        </w:rPr>
        <w:t xml:space="preserve"> important</w:t>
      </w:r>
      <w:r w:rsidR="00ED3954">
        <w:rPr>
          <w:lang w:eastAsia="zh-CN"/>
        </w:rPr>
        <w:t xml:space="preserve"> to find the LOS path. Since </w:t>
      </w:r>
      <w:r w:rsidR="00F607C1">
        <w:rPr>
          <w:lang w:eastAsia="zh-CN"/>
        </w:rPr>
        <w:t xml:space="preserve">only </w:t>
      </w:r>
      <w:r w:rsidR="00ED3954">
        <w:rPr>
          <w:lang w:eastAsia="zh-CN"/>
        </w:rPr>
        <w:t xml:space="preserve">the LOS path can </w:t>
      </w:r>
      <w:r w:rsidR="002243CA">
        <w:rPr>
          <w:lang w:eastAsia="zh-CN"/>
        </w:rPr>
        <w:t>indicate the</w:t>
      </w:r>
      <w:r w:rsidR="00F607C1">
        <w:rPr>
          <w:lang w:eastAsia="zh-CN"/>
        </w:rPr>
        <w:t xml:space="preserve"> real </w:t>
      </w:r>
      <w:r w:rsidR="002243CA">
        <w:rPr>
          <w:lang w:eastAsia="zh-CN"/>
        </w:rPr>
        <w:t xml:space="preserve">distance </w:t>
      </w:r>
      <w:r w:rsidR="00F607C1">
        <w:rPr>
          <w:lang w:eastAsia="zh-CN"/>
        </w:rPr>
        <w:t>between the UE and the TRP</w:t>
      </w:r>
      <w:r w:rsidR="00346CDD">
        <w:rPr>
          <w:lang w:eastAsia="zh-CN"/>
        </w:rPr>
        <w:t>. But during beam management procedure, it is possible that the strongest L1-RSRP</w:t>
      </w:r>
      <w:r w:rsidR="004006C3">
        <w:rPr>
          <w:lang w:eastAsia="zh-CN"/>
        </w:rPr>
        <w:t xml:space="preserve">/L1-SINR does not belong to the beam refer to the LOS path. Thus the beam refer to the LOS path may </w:t>
      </w:r>
      <w:r w:rsidR="008A2473">
        <w:rPr>
          <w:lang w:eastAsia="zh-CN"/>
        </w:rPr>
        <w:t>not be</w:t>
      </w:r>
      <w:r w:rsidR="00FB6865">
        <w:rPr>
          <w:lang w:eastAsia="zh-CN"/>
        </w:rPr>
        <w:t xml:space="preserve"> </w:t>
      </w:r>
      <w:r w:rsidR="004006C3">
        <w:rPr>
          <w:lang w:eastAsia="zh-CN"/>
        </w:rPr>
        <w:t>included in the beam measurement report.</w:t>
      </w:r>
      <w:r w:rsidR="00FB6865">
        <w:rPr>
          <w:lang w:eastAsia="zh-CN"/>
        </w:rPr>
        <w:t xml:space="preserve"> If gNB configure </w:t>
      </w:r>
      <w:r w:rsidR="00FB6865">
        <w:rPr>
          <w:lang w:eastAsia="zh-CN"/>
        </w:rPr>
        <w:lastRenderedPageBreak/>
        <w:t xml:space="preserve">PRS </w:t>
      </w:r>
      <w:r w:rsidR="005C211E">
        <w:rPr>
          <w:lang w:eastAsia="zh-CN"/>
        </w:rPr>
        <w:t xml:space="preserve">resources </w:t>
      </w:r>
      <w:r w:rsidR="00FB6865">
        <w:rPr>
          <w:lang w:eastAsia="zh-CN"/>
        </w:rPr>
        <w:t>based on beam m</w:t>
      </w:r>
      <w:r w:rsidR="005C211E">
        <w:rPr>
          <w:lang w:eastAsia="zh-CN"/>
        </w:rPr>
        <w:t xml:space="preserve">easurement report, there may be no PRS resource with beam refer to the LOS path. That will decrease the positioning accuracy. If gNB configure more PRS resources, e.g., </w:t>
      </w:r>
      <w:r w:rsidR="00C709CB">
        <w:rPr>
          <w:lang w:eastAsia="zh-CN"/>
        </w:rPr>
        <w:t>based on gNB Tx sweeping, the signaling overhead and the latency for positioning measurement will be increased</w:t>
      </w:r>
      <w:r w:rsidR="00805C43">
        <w:rPr>
          <w:lang w:eastAsia="zh-CN"/>
        </w:rPr>
        <w:t xml:space="preserve">. In order to solve this problem, we propose to </w:t>
      </w:r>
      <w:r w:rsidR="005F24B9">
        <w:rPr>
          <w:lang w:eastAsia="zh-CN"/>
        </w:rPr>
        <w:t>find the LOS path during beam management procedure and report to the gNB. Based on the enhanced beam measurement report, gNB can configure PRS resources refer to the LOS path or near the LOS path</w:t>
      </w:r>
      <w:r w:rsidR="005C5A34">
        <w:rPr>
          <w:lang w:eastAsia="zh-CN"/>
        </w:rPr>
        <w:t>. Thus the time for positioning measurement will be reduced.</w:t>
      </w:r>
      <w:r w:rsidR="00C709CB">
        <w:rPr>
          <w:lang w:eastAsia="zh-CN"/>
        </w:rPr>
        <w:t xml:space="preserve"> </w:t>
      </w:r>
      <w:r w:rsidR="005C211E">
        <w:rPr>
          <w:lang w:eastAsia="zh-CN"/>
        </w:rPr>
        <w:t xml:space="preserve"> </w:t>
      </w:r>
      <w:r w:rsidR="00F607C1">
        <w:rPr>
          <w:lang w:eastAsia="zh-CN"/>
        </w:rPr>
        <w:t xml:space="preserve"> </w:t>
      </w:r>
    </w:p>
    <w:p w14:paraId="23C034D3" w14:textId="3E4F90F5" w:rsidR="005C5A34" w:rsidRDefault="005C5A34" w:rsidP="005C5A34">
      <w:pPr>
        <w:pStyle w:val="a5"/>
        <w:jc w:val="both"/>
        <w:rPr>
          <w:i/>
          <w:lang w:eastAsia="zh-CN"/>
        </w:rPr>
      </w:pPr>
      <w:r w:rsidRPr="00D44ADA">
        <w:rPr>
          <w:i/>
        </w:rPr>
        <w:t xml:space="preserve">Proposal </w:t>
      </w:r>
      <w:r w:rsidR="008A2473">
        <w:rPr>
          <w:i/>
        </w:rPr>
        <w:t>5</w:t>
      </w:r>
      <w:r w:rsidRPr="00D44ADA">
        <w:rPr>
          <w:i/>
        </w:rPr>
        <w:t>:</w:t>
      </w:r>
      <w:r w:rsidRPr="00054B0B">
        <w:rPr>
          <w:i/>
        </w:rPr>
        <w:t xml:space="preserve"> </w:t>
      </w:r>
      <w:r>
        <w:rPr>
          <w:i/>
        </w:rPr>
        <w:t xml:space="preserve">We </w:t>
      </w:r>
      <w:r w:rsidR="00920827">
        <w:rPr>
          <w:i/>
        </w:rPr>
        <w:t>suggest</w:t>
      </w:r>
      <w:r>
        <w:rPr>
          <w:i/>
        </w:rPr>
        <w:t xml:space="preserve"> to find the LOS path during beam management procedure.</w:t>
      </w:r>
    </w:p>
    <w:p w14:paraId="0D5F884C" w14:textId="108C3810" w:rsidR="00BE585A" w:rsidRPr="0040730D" w:rsidRDefault="00353336" w:rsidP="008E37E4">
      <w:pPr>
        <w:pStyle w:val="1"/>
        <w:rPr>
          <w:szCs w:val="20"/>
          <w:lang w:eastAsia="zh-CN"/>
        </w:rPr>
      </w:pPr>
      <w:r w:rsidRPr="008E37E4">
        <w:rPr>
          <w:szCs w:val="20"/>
          <w:lang w:eastAsia="zh-CN"/>
        </w:rPr>
        <w:t xml:space="preserve"> </w:t>
      </w:r>
      <w:r w:rsidR="00753CB5">
        <w:rPr>
          <w:szCs w:val="20"/>
          <w:lang w:eastAsia="zh-CN"/>
        </w:rPr>
        <w:t>Positioning in Idle/Inactive states</w:t>
      </w:r>
    </w:p>
    <w:p w14:paraId="67360328" w14:textId="754420BE" w:rsidR="0076112A" w:rsidRDefault="0076112A" w:rsidP="0076112A">
      <w:pPr>
        <w:spacing w:line="260" w:lineRule="exact"/>
        <w:rPr>
          <w:lang w:eastAsia="zh-CN"/>
        </w:rPr>
      </w:pPr>
      <w:r>
        <w:rPr>
          <w:lang w:eastAsia="zh-CN"/>
        </w:rPr>
        <w:t>In Rel-16 positioning, most discussion</w:t>
      </w:r>
      <w:r w:rsidR="00FE28F2">
        <w:rPr>
          <w:lang w:eastAsia="zh-CN"/>
        </w:rPr>
        <w:t>s</w:t>
      </w:r>
      <w:r>
        <w:rPr>
          <w:lang w:eastAsia="zh-CN"/>
        </w:rPr>
        <w:t xml:space="preserve"> focus on connected UE. But </w:t>
      </w:r>
      <w:r w:rsidR="00F66D7C">
        <w:rPr>
          <w:lang w:eastAsia="zh-CN"/>
        </w:rPr>
        <w:t>there are some cases in which positioning for idle/inactive UE is necessary too.</w:t>
      </w:r>
      <w:r>
        <w:rPr>
          <w:lang w:eastAsia="zh-CN"/>
        </w:rPr>
        <w:t xml:space="preserve"> </w:t>
      </w:r>
      <w:r w:rsidR="00F66D7C">
        <w:rPr>
          <w:lang w:eastAsia="zh-CN"/>
        </w:rPr>
        <w:t>For example the IoT device</w:t>
      </w:r>
      <w:r w:rsidR="009F6D91">
        <w:rPr>
          <w:lang w:eastAsia="zh-CN"/>
        </w:rPr>
        <w:t>,</w:t>
      </w:r>
      <w:r w:rsidR="00F66D7C">
        <w:rPr>
          <w:lang w:eastAsia="zh-CN"/>
        </w:rPr>
        <w:t xml:space="preserve"> such as </w:t>
      </w:r>
      <w:r w:rsidR="009F6D91">
        <w:rPr>
          <w:lang w:eastAsia="zh-CN"/>
        </w:rPr>
        <w:t>children</w:t>
      </w:r>
      <w:r w:rsidR="00D568BA">
        <w:rPr>
          <w:lang w:eastAsia="zh-CN"/>
        </w:rPr>
        <w:t>’s</w:t>
      </w:r>
      <w:r w:rsidR="009F6D91">
        <w:rPr>
          <w:lang w:eastAsia="zh-CN"/>
        </w:rPr>
        <w:t xml:space="preserve"> </w:t>
      </w:r>
      <w:r w:rsidR="00F66D7C">
        <w:rPr>
          <w:lang w:eastAsia="zh-CN"/>
        </w:rPr>
        <w:t>watch</w:t>
      </w:r>
      <w:r w:rsidR="009F6D91">
        <w:rPr>
          <w:lang w:eastAsia="zh-CN"/>
        </w:rPr>
        <w:t xml:space="preserve"> with tracking function.</w:t>
      </w:r>
      <w:r w:rsidR="00F66D7C">
        <w:rPr>
          <w:lang w:eastAsia="zh-CN"/>
        </w:rPr>
        <w:t xml:space="preserve"> </w:t>
      </w:r>
      <w:r w:rsidR="005755E6">
        <w:rPr>
          <w:lang w:eastAsia="zh-CN"/>
        </w:rPr>
        <w:t>In this scenario, periodic positioning for idle UE is needed. If only positioning for connected UE is supported, the UE needs to switch between idle and connected mode frequently</w:t>
      </w:r>
      <w:r w:rsidR="0089255A">
        <w:rPr>
          <w:lang w:eastAsia="zh-CN"/>
        </w:rPr>
        <w:t>. That will introduce high signal</w:t>
      </w:r>
      <w:r w:rsidRPr="008B19B6">
        <w:rPr>
          <w:lang w:eastAsia="zh-CN"/>
        </w:rPr>
        <w:t>ing overhead</w:t>
      </w:r>
      <w:r w:rsidR="0089255A">
        <w:rPr>
          <w:lang w:eastAsia="zh-CN"/>
        </w:rPr>
        <w:t xml:space="preserve"> and UE power </w:t>
      </w:r>
      <w:r>
        <w:rPr>
          <w:rFonts w:hint="eastAsia"/>
          <w:lang w:eastAsia="zh-CN"/>
        </w:rPr>
        <w:t xml:space="preserve">consumption. </w:t>
      </w:r>
      <w:r w:rsidR="00C54E0E">
        <w:rPr>
          <w:lang w:eastAsia="zh-CN"/>
        </w:rPr>
        <w:t>Thus positioning for Idle/inactive UE should be supported</w:t>
      </w:r>
      <w:r>
        <w:rPr>
          <w:rFonts w:hint="eastAsia"/>
          <w:lang w:eastAsia="zh-CN"/>
        </w:rPr>
        <w:t>.</w:t>
      </w:r>
    </w:p>
    <w:p w14:paraId="0791245B" w14:textId="2EEB4E7C" w:rsidR="005712C1" w:rsidRDefault="007353F4" w:rsidP="00242FC6">
      <w:pPr>
        <w:spacing w:line="260" w:lineRule="exact"/>
        <w:rPr>
          <w:lang w:eastAsia="zh-CN"/>
        </w:rPr>
      </w:pPr>
      <w:r w:rsidRPr="00242FC6">
        <w:rPr>
          <w:lang w:eastAsia="zh-CN"/>
        </w:rPr>
        <w:t>While</w:t>
      </w:r>
      <w:r w:rsidR="005755E6" w:rsidRPr="00242FC6">
        <w:rPr>
          <w:lang w:eastAsia="zh-CN"/>
        </w:rPr>
        <w:t xml:space="preserve"> </w:t>
      </w:r>
      <w:r w:rsidRPr="00242FC6">
        <w:rPr>
          <w:lang w:eastAsia="zh-CN"/>
        </w:rPr>
        <w:t xml:space="preserve">in </w:t>
      </w:r>
      <w:r w:rsidR="005755E6" w:rsidRPr="00242FC6">
        <w:rPr>
          <w:lang w:eastAsia="zh-CN"/>
        </w:rPr>
        <w:t>Rel-16</w:t>
      </w:r>
      <w:r w:rsidRPr="00242FC6">
        <w:rPr>
          <w:lang w:eastAsia="zh-CN"/>
        </w:rPr>
        <w:t xml:space="preserve">, only </w:t>
      </w:r>
      <w:r w:rsidR="005755E6" w:rsidRPr="00242FC6">
        <w:rPr>
          <w:lang w:eastAsia="zh-CN"/>
        </w:rPr>
        <w:t>UE-</w:t>
      </w:r>
      <w:r w:rsidR="004B2E3C" w:rsidRPr="00242FC6">
        <w:rPr>
          <w:lang w:eastAsia="zh-CN"/>
        </w:rPr>
        <w:t xml:space="preserve">assisted </w:t>
      </w:r>
      <w:r w:rsidR="008A0FAD">
        <w:rPr>
          <w:lang w:eastAsia="zh-CN"/>
        </w:rPr>
        <w:t xml:space="preserve">DL </w:t>
      </w:r>
      <w:r w:rsidR="004B2E3C" w:rsidRPr="00242FC6">
        <w:rPr>
          <w:lang w:eastAsia="zh-CN"/>
        </w:rPr>
        <w:t xml:space="preserve">positioning </w:t>
      </w:r>
      <w:r w:rsidR="005755E6" w:rsidRPr="00242FC6">
        <w:rPr>
          <w:lang w:eastAsia="zh-CN"/>
        </w:rPr>
        <w:t xml:space="preserve">based </w:t>
      </w:r>
      <w:r w:rsidR="004B2E3C" w:rsidRPr="00242FC6">
        <w:rPr>
          <w:lang w:eastAsia="zh-CN"/>
        </w:rPr>
        <w:t xml:space="preserve">on broadcast of PRS is supported </w:t>
      </w:r>
      <w:r w:rsidR="005D1646" w:rsidRPr="00242FC6">
        <w:rPr>
          <w:lang w:eastAsia="zh-CN"/>
        </w:rPr>
        <w:t xml:space="preserve">for UE in </w:t>
      </w:r>
      <w:r w:rsidR="004B2E3C" w:rsidRPr="00242FC6">
        <w:rPr>
          <w:lang w:eastAsia="zh-CN"/>
        </w:rPr>
        <w:t>RRC Idle/Inactive</w:t>
      </w:r>
      <w:r w:rsidR="005D1646" w:rsidRPr="00242FC6">
        <w:rPr>
          <w:lang w:eastAsia="zh-CN"/>
        </w:rPr>
        <w:t xml:space="preserve"> mode.</w:t>
      </w:r>
      <w:r w:rsidR="004B2E3C" w:rsidRPr="00242FC6">
        <w:rPr>
          <w:lang w:eastAsia="zh-CN"/>
        </w:rPr>
        <w:t xml:space="preserve"> </w:t>
      </w:r>
      <w:r w:rsidR="00107EB0" w:rsidRPr="00242FC6">
        <w:rPr>
          <w:lang w:eastAsia="zh-CN"/>
        </w:rPr>
        <w:t xml:space="preserve">With UE-assisted </w:t>
      </w:r>
      <w:r w:rsidR="00B5490B">
        <w:rPr>
          <w:lang w:eastAsia="zh-CN"/>
        </w:rPr>
        <w:t xml:space="preserve">DL </w:t>
      </w:r>
      <w:r w:rsidR="00107EB0" w:rsidRPr="00242FC6">
        <w:rPr>
          <w:lang w:eastAsia="zh-CN"/>
        </w:rPr>
        <w:t xml:space="preserve">positioning, </w:t>
      </w:r>
      <w:r w:rsidR="00107EB0">
        <w:rPr>
          <w:rFonts w:hint="eastAsia"/>
          <w:lang w:eastAsia="zh-CN"/>
        </w:rPr>
        <w:t xml:space="preserve">the UE performs the PRS measurements and then sends the measurement </w:t>
      </w:r>
      <w:r w:rsidR="0063390B">
        <w:rPr>
          <w:rFonts w:hint="eastAsia"/>
          <w:lang w:eastAsia="zh-CN"/>
        </w:rPr>
        <w:t>report</w:t>
      </w:r>
      <w:r w:rsidR="0063390B">
        <w:rPr>
          <w:lang w:eastAsia="zh-CN"/>
        </w:rPr>
        <w:t xml:space="preserve"> </w:t>
      </w:r>
      <w:r w:rsidR="00107EB0">
        <w:rPr>
          <w:rFonts w:hint="eastAsia"/>
          <w:lang w:eastAsia="zh-CN"/>
        </w:rPr>
        <w:t>to the LMF</w:t>
      </w:r>
      <w:r w:rsidR="00107EB0">
        <w:rPr>
          <w:lang w:eastAsia="zh-CN"/>
        </w:rPr>
        <w:t xml:space="preserve">. </w:t>
      </w:r>
      <w:r w:rsidR="005712C1">
        <w:rPr>
          <w:lang w:eastAsia="zh-CN"/>
        </w:rPr>
        <w:t>While in our opinion, it is also necessary to support the UL and DL&amp;UL positioning methods for Idle/inactive UE.</w:t>
      </w:r>
    </w:p>
    <w:p w14:paraId="64AFB83B" w14:textId="23DA8902" w:rsidR="00242FC6" w:rsidRDefault="008572DD" w:rsidP="00242FC6">
      <w:pPr>
        <w:spacing w:line="260" w:lineRule="exact"/>
        <w:rPr>
          <w:lang w:eastAsia="zh-CN"/>
        </w:rPr>
      </w:pPr>
      <w:r>
        <w:rPr>
          <w:lang w:eastAsia="zh-CN"/>
        </w:rPr>
        <w:t xml:space="preserve">In order to support UL and DL&amp;UL positioning methods for Idle/inactive UE, RACH procedure can </w:t>
      </w:r>
      <w:r w:rsidR="00A66EDA">
        <w:rPr>
          <w:lang w:eastAsia="zh-CN"/>
        </w:rPr>
        <w:t xml:space="preserve">be reused. </w:t>
      </w:r>
      <w:r w:rsidR="00A12496">
        <w:rPr>
          <w:lang w:eastAsia="zh-CN"/>
        </w:rPr>
        <w:t xml:space="preserve">And </w:t>
      </w:r>
      <w:r w:rsidR="00E37CD2">
        <w:rPr>
          <w:lang w:eastAsia="zh-CN"/>
        </w:rPr>
        <w:t>preamble can be used</w:t>
      </w:r>
      <w:r w:rsidR="00A12496">
        <w:rPr>
          <w:lang w:eastAsia="zh-CN"/>
        </w:rPr>
        <w:t xml:space="preserve"> as UL </w:t>
      </w:r>
      <w:r w:rsidR="00A4290D">
        <w:rPr>
          <w:lang w:eastAsia="zh-CN"/>
        </w:rPr>
        <w:t xml:space="preserve">positioning </w:t>
      </w:r>
      <w:r w:rsidR="00A12496">
        <w:rPr>
          <w:lang w:eastAsia="zh-CN"/>
        </w:rPr>
        <w:t>reference signal</w:t>
      </w:r>
      <w:r w:rsidR="00E37CD2">
        <w:rPr>
          <w:lang w:eastAsia="zh-CN"/>
        </w:rPr>
        <w:t xml:space="preserve">. </w:t>
      </w:r>
      <w:r w:rsidR="00A4290D">
        <w:rPr>
          <w:lang w:eastAsia="zh-CN"/>
        </w:rPr>
        <w:t xml:space="preserve">Considering the </w:t>
      </w:r>
      <w:r w:rsidR="00205698">
        <w:rPr>
          <w:lang w:eastAsia="zh-CN"/>
        </w:rPr>
        <w:t xml:space="preserve">PRACH resource and preamble between random </w:t>
      </w:r>
      <w:r w:rsidR="00236424">
        <w:rPr>
          <w:lang w:eastAsia="zh-CN"/>
        </w:rPr>
        <w:t>accesses</w:t>
      </w:r>
      <w:r w:rsidR="00205698">
        <w:rPr>
          <w:lang w:eastAsia="zh-CN"/>
        </w:rPr>
        <w:t xml:space="preserve"> </w:t>
      </w:r>
      <w:r w:rsidR="004F2214">
        <w:rPr>
          <w:lang w:eastAsia="zh-CN"/>
        </w:rPr>
        <w:t xml:space="preserve">usage </w:t>
      </w:r>
      <w:r w:rsidR="00205698">
        <w:rPr>
          <w:lang w:eastAsia="zh-CN"/>
        </w:rPr>
        <w:t>and positioning</w:t>
      </w:r>
      <w:r w:rsidR="004F2214">
        <w:rPr>
          <w:lang w:eastAsia="zh-CN"/>
        </w:rPr>
        <w:t xml:space="preserve"> usage, </w:t>
      </w:r>
      <w:r w:rsidR="00236424">
        <w:rPr>
          <w:lang w:eastAsia="zh-CN"/>
        </w:rPr>
        <w:t xml:space="preserve">it is possible to configure </w:t>
      </w:r>
      <w:r w:rsidR="004F2214">
        <w:rPr>
          <w:lang w:eastAsia="zh-CN"/>
        </w:rPr>
        <w:t xml:space="preserve">both common </w:t>
      </w:r>
      <w:r w:rsidR="00236424">
        <w:rPr>
          <w:lang w:eastAsia="zh-CN"/>
        </w:rPr>
        <w:t>PRACH resource</w:t>
      </w:r>
      <w:r w:rsidR="00C042D6">
        <w:rPr>
          <w:lang w:eastAsia="zh-CN"/>
        </w:rPr>
        <w:t>/</w:t>
      </w:r>
      <w:r w:rsidR="00236424">
        <w:rPr>
          <w:lang w:eastAsia="zh-CN"/>
        </w:rPr>
        <w:t xml:space="preserve">preamble </w:t>
      </w:r>
      <w:r w:rsidR="00C042D6">
        <w:rPr>
          <w:lang w:eastAsia="zh-CN"/>
        </w:rPr>
        <w:t xml:space="preserve">and dedicated PRACH resource/preamble </w:t>
      </w:r>
      <w:r w:rsidR="00236424">
        <w:rPr>
          <w:lang w:eastAsia="zh-CN"/>
        </w:rPr>
        <w:t xml:space="preserve">for positioning. </w:t>
      </w:r>
      <w:r w:rsidR="00C332A2">
        <w:rPr>
          <w:lang w:eastAsia="zh-CN"/>
        </w:rPr>
        <w:t>In order to support DL&amp;UL positioning method, PUSCH in Msg.3 of 4-step RACH and PUSCH in Msg.</w:t>
      </w:r>
      <w:r w:rsidR="00F8304C">
        <w:rPr>
          <w:lang w:eastAsia="zh-CN"/>
        </w:rPr>
        <w:t xml:space="preserve"> </w:t>
      </w:r>
      <w:r w:rsidR="00C332A2">
        <w:rPr>
          <w:lang w:eastAsia="zh-CN"/>
        </w:rPr>
        <w:t>A of 2-step RACH can be used to indicate the time difference</w:t>
      </w:r>
      <w:r w:rsidR="001A0F0A">
        <w:rPr>
          <w:lang w:eastAsia="zh-CN"/>
        </w:rPr>
        <w:t xml:space="preserve"> between reference signal reception and transmission at UE side</w:t>
      </w:r>
      <w:r w:rsidR="007B1B67">
        <w:rPr>
          <w:lang w:eastAsia="zh-CN"/>
        </w:rPr>
        <w:t xml:space="preserve"> </w:t>
      </w:r>
      <w:r w:rsidR="001A0F0A">
        <w:rPr>
          <w:lang w:eastAsia="zh-CN"/>
        </w:rPr>
        <w:t>as well as</w:t>
      </w:r>
      <w:r w:rsidR="007B1B67">
        <w:rPr>
          <w:lang w:eastAsia="zh-CN"/>
        </w:rPr>
        <w:t xml:space="preserve"> the measurement report</w:t>
      </w:r>
      <w:r w:rsidR="001418F3">
        <w:rPr>
          <w:lang w:eastAsia="zh-CN"/>
        </w:rPr>
        <w:t>s</w:t>
      </w:r>
      <w:r w:rsidR="007B1B67">
        <w:rPr>
          <w:lang w:eastAsia="zh-CN"/>
        </w:rPr>
        <w:t xml:space="preserve"> based on broadcast PRS.</w:t>
      </w:r>
      <w:r w:rsidR="00CA605D">
        <w:rPr>
          <w:lang w:eastAsia="zh-CN"/>
        </w:rPr>
        <w:t xml:space="preserve"> </w:t>
      </w:r>
      <w:r w:rsidR="000A2AF6">
        <w:rPr>
          <w:lang w:eastAsia="zh-CN"/>
        </w:rPr>
        <w:t xml:space="preserve">However, there is one problem for idle/Inactive UE. </w:t>
      </w:r>
      <w:r w:rsidR="003657BA">
        <w:rPr>
          <w:lang w:eastAsia="zh-CN"/>
        </w:rPr>
        <w:t xml:space="preserve">Since multi-TRP </w:t>
      </w:r>
      <w:r w:rsidR="00704C04">
        <w:rPr>
          <w:lang w:eastAsia="zh-CN"/>
        </w:rPr>
        <w:t>is required to support positioning, it is necessary to send independent preamble to multi-TRPs.</w:t>
      </w:r>
      <w:r w:rsidR="00D66640">
        <w:rPr>
          <w:lang w:eastAsia="zh-CN"/>
        </w:rPr>
        <w:t xml:space="preserve"> </w:t>
      </w:r>
      <w:r w:rsidR="00962ACA">
        <w:rPr>
          <w:lang w:eastAsia="zh-CN"/>
        </w:rPr>
        <w:t>In order to reduce the positioning latency and improve the positioning accuracy, it is better to send more than one preamble to each TRP with different beam</w:t>
      </w:r>
      <w:r w:rsidR="004D2B2B">
        <w:rPr>
          <w:lang w:eastAsia="zh-CN"/>
        </w:rPr>
        <w:t>. And the beam is same as the detected SSB</w:t>
      </w:r>
      <w:r w:rsidR="00EC2B6E">
        <w:rPr>
          <w:lang w:eastAsia="zh-CN"/>
        </w:rPr>
        <w:t xml:space="preserve"> from each TRP</w:t>
      </w:r>
      <w:r w:rsidR="004D2B2B">
        <w:rPr>
          <w:lang w:eastAsia="zh-CN"/>
        </w:rPr>
        <w:t xml:space="preserve">. But if more than one preamble is sent to </w:t>
      </w:r>
      <w:r w:rsidR="00B0258D">
        <w:rPr>
          <w:lang w:eastAsia="zh-CN"/>
        </w:rPr>
        <w:t>a</w:t>
      </w:r>
      <w:r w:rsidR="004D2B2B">
        <w:rPr>
          <w:lang w:eastAsia="zh-CN"/>
        </w:rPr>
        <w:t xml:space="preserve"> TRP, it may introduce impacts on </w:t>
      </w:r>
      <w:r w:rsidR="0017472A">
        <w:rPr>
          <w:lang w:eastAsia="zh-CN"/>
        </w:rPr>
        <w:t>efficiency of random access</w:t>
      </w:r>
      <w:r w:rsidR="00146A6B">
        <w:rPr>
          <w:lang w:eastAsia="zh-CN"/>
        </w:rPr>
        <w:t xml:space="preserve"> and high UE power consumption. Thus </w:t>
      </w:r>
      <w:r w:rsidR="00B0258D">
        <w:rPr>
          <w:lang w:eastAsia="zh-CN"/>
        </w:rPr>
        <w:t>we propose</w:t>
      </w:r>
      <w:r w:rsidR="00146A6B">
        <w:rPr>
          <w:lang w:eastAsia="zh-CN"/>
        </w:rPr>
        <w:t xml:space="preserve"> to limit the number of SSBs </w:t>
      </w:r>
      <w:r w:rsidR="00EC2B6E">
        <w:rPr>
          <w:lang w:eastAsia="zh-CN"/>
        </w:rPr>
        <w:t>referring</w:t>
      </w:r>
      <w:r w:rsidR="00146A6B">
        <w:rPr>
          <w:lang w:eastAsia="zh-CN"/>
        </w:rPr>
        <w:t xml:space="preserve"> to which </w:t>
      </w:r>
      <w:r w:rsidR="00EC2B6E">
        <w:rPr>
          <w:lang w:eastAsia="zh-CN"/>
        </w:rPr>
        <w:t xml:space="preserve">the </w:t>
      </w:r>
      <w:r w:rsidR="009F479E">
        <w:rPr>
          <w:lang w:eastAsia="zh-CN"/>
        </w:rPr>
        <w:t xml:space="preserve">preamble </w:t>
      </w:r>
      <w:r w:rsidR="00C429C9">
        <w:rPr>
          <w:lang w:eastAsia="zh-CN"/>
        </w:rPr>
        <w:t xml:space="preserve">is sent </w:t>
      </w:r>
      <w:r w:rsidR="004F6C6F">
        <w:rPr>
          <w:lang w:eastAsia="zh-CN"/>
        </w:rPr>
        <w:t>in</w:t>
      </w:r>
      <w:r w:rsidR="00C429C9">
        <w:rPr>
          <w:lang w:eastAsia="zh-CN"/>
        </w:rPr>
        <w:t xml:space="preserve"> each TRP. However,</w:t>
      </w:r>
      <w:r w:rsidR="004D2B2B">
        <w:rPr>
          <w:lang w:eastAsia="zh-CN"/>
        </w:rPr>
        <w:t xml:space="preserve"> </w:t>
      </w:r>
      <w:r w:rsidR="00C429C9">
        <w:rPr>
          <w:lang w:eastAsia="zh-CN"/>
        </w:rPr>
        <w:t>i</w:t>
      </w:r>
      <w:r w:rsidR="00D66640">
        <w:rPr>
          <w:lang w:eastAsia="zh-CN"/>
        </w:rPr>
        <w:t>t is easy to differentiate TRPs from different cell. But if there are more than one TRP</w:t>
      </w:r>
      <w:r w:rsidR="00704C04">
        <w:rPr>
          <w:lang w:eastAsia="zh-CN"/>
        </w:rPr>
        <w:t xml:space="preserve"> </w:t>
      </w:r>
      <w:r w:rsidR="00D66640">
        <w:rPr>
          <w:lang w:eastAsia="zh-CN"/>
        </w:rPr>
        <w:t xml:space="preserve">in </w:t>
      </w:r>
      <w:r w:rsidR="00D922AB">
        <w:rPr>
          <w:lang w:eastAsia="zh-CN"/>
        </w:rPr>
        <w:t>a</w:t>
      </w:r>
      <w:r w:rsidR="00D66640">
        <w:rPr>
          <w:lang w:eastAsia="zh-CN"/>
        </w:rPr>
        <w:t xml:space="preserve"> cell, it is difficult to differentiate</w:t>
      </w:r>
      <w:r w:rsidR="00E8729F">
        <w:rPr>
          <w:lang w:eastAsia="zh-CN"/>
        </w:rPr>
        <w:t xml:space="preserve"> the SSBs from different TRP</w:t>
      </w:r>
      <w:r w:rsidR="00D922AB">
        <w:rPr>
          <w:lang w:eastAsia="zh-CN"/>
        </w:rPr>
        <w:t>s</w:t>
      </w:r>
      <w:r w:rsidR="00D66640">
        <w:rPr>
          <w:lang w:eastAsia="zh-CN"/>
        </w:rPr>
        <w:t xml:space="preserve">. </w:t>
      </w:r>
      <w:r w:rsidR="007B1B67">
        <w:rPr>
          <w:lang w:eastAsia="zh-CN"/>
        </w:rPr>
        <w:t xml:space="preserve"> </w:t>
      </w:r>
      <w:r w:rsidR="002E7310">
        <w:rPr>
          <w:lang w:eastAsia="zh-CN"/>
        </w:rPr>
        <w:t>From our point of view, it i</w:t>
      </w:r>
      <w:r w:rsidR="00B826A6">
        <w:rPr>
          <w:lang w:eastAsia="zh-CN"/>
        </w:rPr>
        <w:t xml:space="preserve">s better to indicate UE the TRP </w:t>
      </w:r>
      <w:r w:rsidR="002E7310">
        <w:rPr>
          <w:lang w:eastAsia="zh-CN"/>
        </w:rPr>
        <w:t xml:space="preserve">index of each SSB. It </w:t>
      </w:r>
      <w:r w:rsidR="00D12276">
        <w:rPr>
          <w:lang w:eastAsia="zh-CN"/>
        </w:rPr>
        <w:t>can be indicated by both explicit and implicit signaling.</w:t>
      </w:r>
    </w:p>
    <w:p w14:paraId="17D2B540" w14:textId="2763104C" w:rsidR="004E669A" w:rsidRPr="00544749" w:rsidRDefault="005C690D" w:rsidP="00544749">
      <w:pPr>
        <w:pStyle w:val="a5"/>
        <w:jc w:val="both"/>
        <w:rPr>
          <w:i/>
        </w:rPr>
      </w:pPr>
      <w:r w:rsidRPr="00544749">
        <w:rPr>
          <w:i/>
        </w:rPr>
        <w:t xml:space="preserve">Proposal </w:t>
      </w:r>
      <w:r w:rsidR="00D12276" w:rsidRPr="00544749">
        <w:rPr>
          <w:i/>
        </w:rPr>
        <w:t>6</w:t>
      </w:r>
      <w:r w:rsidRPr="00544749">
        <w:rPr>
          <w:i/>
        </w:rPr>
        <w:t xml:space="preserve">: </w:t>
      </w:r>
      <w:r w:rsidR="005022F1">
        <w:rPr>
          <w:i/>
        </w:rPr>
        <w:t>R</w:t>
      </w:r>
      <w:r w:rsidR="004E669A" w:rsidRPr="00544749">
        <w:rPr>
          <w:i/>
        </w:rPr>
        <w:t xml:space="preserve">andom access procedure </w:t>
      </w:r>
      <w:r w:rsidR="005022F1">
        <w:rPr>
          <w:i/>
        </w:rPr>
        <w:t xml:space="preserve">can be reused </w:t>
      </w:r>
      <w:r w:rsidR="004E669A" w:rsidRPr="00544749">
        <w:rPr>
          <w:i/>
        </w:rPr>
        <w:t xml:space="preserve">for UL and DL&amp;UL positioning </w:t>
      </w:r>
      <w:r w:rsidR="004F50B5" w:rsidRPr="00544749">
        <w:rPr>
          <w:i/>
        </w:rPr>
        <w:t>of</w:t>
      </w:r>
      <w:r w:rsidR="004E669A" w:rsidRPr="00544749">
        <w:rPr>
          <w:i/>
        </w:rPr>
        <w:t xml:space="preserve"> Idle/Inactive UE.</w:t>
      </w:r>
    </w:p>
    <w:p w14:paraId="0E944274" w14:textId="5AA59A30" w:rsidR="004E669A" w:rsidRPr="00544749" w:rsidRDefault="004E669A" w:rsidP="00544749">
      <w:pPr>
        <w:pStyle w:val="a5"/>
        <w:jc w:val="both"/>
        <w:rPr>
          <w:i/>
        </w:rPr>
      </w:pPr>
      <w:r w:rsidRPr="00544749">
        <w:rPr>
          <w:i/>
        </w:rPr>
        <w:t>Proposal 7:</w:t>
      </w:r>
      <w:r w:rsidR="004A27B4">
        <w:rPr>
          <w:i/>
        </w:rPr>
        <w:t xml:space="preserve"> R</w:t>
      </w:r>
      <w:r w:rsidRPr="00544749">
        <w:rPr>
          <w:i/>
        </w:rPr>
        <w:t xml:space="preserve">andom access preamble </w:t>
      </w:r>
      <w:r w:rsidR="004A27B4">
        <w:rPr>
          <w:i/>
        </w:rPr>
        <w:t xml:space="preserve">can be reused </w:t>
      </w:r>
      <w:r w:rsidRPr="00544749">
        <w:rPr>
          <w:i/>
        </w:rPr>
        <w:t>as UL reference signal for Idle/Inactive UE.</w:t>
      </w:r>
    </w:p>
    <w:p w14:paraId="716B22F3" w14:textId="21C95DC0" w:rsidR="004F50B5" w:rsidRPr="00544749" w:rsidRDefault="004F50B5" w:rsidP="00544749">
      <w:pPr>
        <w:pStyle w:val="a5"/>
        <w:jc w:val="both"/>
        <w:rPr>
          <w:i/>
        </w:rPr>
      </w:pPr>
      <w:r w:rsidRPr="00544749">
        <w:rPr>
          <w:i/>
        </w:rPr>
        <w:t xml:space="preserve">Proposal 8: </w:t>
      </w:r>
      <w:r w:rsidR="00536780">
        <w:rPr>
          <w:i/>
        </w:rPr>
        <w:t>To</w:t>
      </w:r>
      <w:r w:rsidRPr="00544749">
        <w:rPr>
          <w:i/>
        </w:rPr>
        <w:t xml:space="preserve"> limit the number of SSBs refer</w:t>
      </w:r>
      <w:r w:rsidR="002D29EC">
        <w:rPr>
          <w:i/>
        </w:rPr>
        <w:t>ring</w:t>
      </w:r>
      <w:r w:rsidRPr="00544749">
        <w:rPr>
          <w:i/>
        </w:rPr>
        <w:t xml:space="preserve"> to which </w:t>
      </w:r>
      <w:r w:rsidR="002D29EC">
        <w:rPr>
          <w:i/>
        </w:rPr>
        <w:t xml:space="preserve">the </w:t>
      </w:r>
      <w:r w:rsidRPr="00544749">
        <w:rPr>
          <w:i/>
        </w:rPr>
        <w:t xml:space="preserve">preamble is sent </w:t>
      </w:r>
      <w:r w:rsidR="002D29EC">
        <w:rPr>
          <w:i/>
        </w:rPr>
        <w:t>in</w:t>
      </w:r>
      <w:r w:rsidRPr="00544749">
        <w:rPr>
          <w:i/>
        </w:rPr>
        <w:t xml:space="preserve"> each TRP.</w:t>
      </w:r>
    </w:p>
    <w:p w14:paraId="0E395180" w14:textId="1BC9C0B1" w:rsidR="007E57FF" w:rsidRDefault="007E57FF" w:rsidP="007E57FF">
      <w:pPr>
        <w:rPr>
          <w:rFonts w:eastAsia="等线"/>
        </w:rPr>
      </w:pPr>
      <w:r>
        <w:rPr>
          <w:lang w:eastAsia="zh-CN"/>
        </w:rPr>
        <w:t xml:space="preserve">Beside the random access procedure for UL and </w:t>
      </w:r>
      <w:r w:rsidRPr="00AB7229">
        <w:rPr>
          <w:lang w:eastAsia="zh-CN"/>
        </w:rPr>
        <w:t>DL&amp;UL positioning of</w:t>
      </w:r>
      <w:r>
        <w:rPr>
          <w:lang w:eastAsia="zh-CN"/>
        </w:rPr>
        <w:t xml:space="preserve"> Idle/Inactive UE, the pre-configured PRS for idle/inactive UE also could be considered.</w:t>
      </w:r>
      <w:r>
        <w:rPr>
          <w:rFonts w:hint="eastAsia"/>
          <w:lang w:eastAsia="zh-CN"/>
        </w:rPr>
        <w:t xml:space="preserve"> </w:t>
      </w:r>
      <w:r w:rsidRPr="00AC1753">
        <w:rPr>
          <w:rFonts w:eastAsia="等线"/>
        </w:rPr>
        <w:t xml:space="preserve">For DL positioning, </w:t>
      </w:r>
      <w:r>
        <w:rPr>
          <w:rFonts w:eastAsia="等线"/>
        </w:rPr>
        <w:t>a</w:t>
      </w:r>
      <w:r w:rsidRPr="00AC1753">
        <w:rPr>
          <w:rFonts w:eastAsia="等线"/>
        </w:rPr>
        <w:t xml:space="preserve"> UE acquires the PRS configuration from gNB or </w:t>
      </w:r>
      <w:r w:rsidRPr="00AC1753">
        <w:rPr>
          <w:rFonts w:eastAsia="等线" w:hint="eastAsia"/>
        </w:rPr>
        <w:t>LMF</w:t>
      </w:r>
      <w:r w:rsidRPr="00AC1753">
        <w:rPr>
          <w:rFonts w:eastAsia="等线"/>
        </w:rPr>
        <w:t xml:space="preserve"> and performs PRS measurement and then report</w:t>
      </w:r>
      <w:r>
        <w:rPr>
          <w:rFonts w:eastAsia="等线"/>
        </w:rPr>
        <w:t>s</w:t>
      </w:r>
      <w:r w:rsidRPr="00AC1753">
        <w:rPr>
          <w:rFonts w:eastAsia="等线"/>
        </w:rPr>
        <w:t xml:space="preserve"> the measurement result</w:t>
      </w:r>
      <w:r>
        <w:rPr>
          <w:rFonts w:eastAsia="等线"/>
        </w:rPr>
        <w:t>s</w:t>
      </w:r>
      <w:r w:rsidRPr="00AC1753">
        <w:rPr>
          <w:rFonts w:eastAsia="等线"/>
        </w:rPr>
        <w:t xml:space="preserve"> to the network. For the idle and inactive UE, this positioning procedures also need to be </w:t>
      </w:r>
      <w:r>
        <w:rPr>
          <w:rFonts w:eastAsia="等线"/>
        </w:rPr>
        <w:t>studied</w:t>
      </w:r>
      <w:r w:rsidRPr="00AC1753">
        <w:rPr>
          <w:rFonts w:eastAsia="等线"/>
        </w:rPr>
        <w:t xml:space="preserve">. </w:t>
      </w:r>
      <w:r w:rsidRPr="00AC1753">
        <w:rPr>
          <w:rFonts w:eastAsia="等线" w:hint="eastAsia"/>
        </w:rPr>
        <w:t>C</w:t>
      </w:r>
      <w:r w:rsidRPr="00AC1753">
        <w:rPr>
          <w:rFonts w:eastAsia="等线"/>
        </w:rPr>
        <w:t>urrently, the PRS configuration was provide</w:t>
      </w:r>
      <w:r>
        <w:rPr>
          <w:rFonts w:eastAsia="等线"/>
        </w:rPr>
        <w:t>d</w:t>
      </w:r>
      <w:r w:rsidRPr="00AC1753">
        <w:rPr>
          <w:rFonts w:eastAsia="等线"/>
        </w:rPr>
        <w:t xml:space="preserve"> to UE by </w:t>
      </w:r>
      <w:r>
        <w:rPr>
          <w:rFonts w:eastAsia="等线"/>
        </w:rPr>
        <w:t>a</w:t>
      </w:r>
      <w:r w:rsidRPr="00AC1753">
        <w:rPr>
          <w:rFonts w:eastAsia="等线"/>
        </w:rPr>
        <w:t xml:space="preserve"> LPP message from LMF or </w:t>
      </w:r>
      <w:r>
        <w:rPr>
          <w:rFonts w:eastAsia="等线"/>
        </w:rPr>
        <w:t>by</w:t>
      </w:r>
      <w:r w:rsidRPr="00AC1753">
        <w:rPr>
          <w:rFonts w:eastAsia="等线"/>
        </w:rPr>
        <w:t xml:space="preserve"> the positioning system information broadcasted by gNB for </w:t>
      </w:r>
      <w:r>
        <w:rPr>
          <w:rFonts w:eastAsia="等线"/>
        </w:rPr>
        <w:t>specific</w:t>
      </w:r>
      <w:r w:rsidRPr="00AC1753">
        <w:rPr>
          <w:rFonts w:eastAsia="等线"/>
        </w:rPr>
        <w:t xml:space="preserve"> positioning method</w:t>
      </w:r>
      <w:r>
        <w:rPr>
          <w:rFonts w:eastAsia="等线"/>
        </w:rPr>
        <w:t>s</w:t>
      </w:r>
      <w:r w:rsidRPr="00AC1753">
        <w:rPr>
          <w:rFonts w:eastAsia="等线"/>
        </w:rPr>
        <w:t xml:space="preserve">. However, for LPP message, the idle and inactive UE can’t directly receive the LPP message. </w:t>
      </w:r>
      <w:r w:rsidRPr="00B52284">
        <w:rPr>
          <w:rFonts w:eastAsia="等线"/>
        </w:rPr>
        <w:t xml:space="preserve">Considering the PRS configuration does not change frequently, the PRS configuration </w:t>
      </w:r>
      <w:r>
        <w:rPr>
          <w:rFonts w:eastAsia="等线"/>
        </w:rPr>
        <w:t>could</w:t>
      </w:r>
      <w:r w:rsidRPr="00B52284">
        <w:rPr>
          <w:rFonts w:eastAsia="等线"/>
        </w:rPr>
        <w:t xml:space="preserve"> be pre-configured when the </w:t>
      </w:r>
      <w:r w:rsidRPr="00B52284">
        <w:rPr>
          <w:rFonts w:eastAsia="等线" w:hint="eastAsia"/>
        </w:rPr>
        <w:t>UE</w:t>
      </w:r>
      <w:r w:rsidRPr="00B52284">
        <w:rPr>
          <w:rFonts w:eastAsia="等线"/>
        </w:rPr>
        <w:t xml:space="preserve"> </w:t>
      </w:r>
      <w:r w:rsidRPr="00B52284">
        <w:rPr>
          <w:rFonts w:eastAsia="等线" w:hint="eastAsia"/>
        </w:rPr>
        <w:t>is</w:t>
      </w:r>
      <w:r w:rsidRPr="00B52284">
        <w:rPr>
          <w:rFonts w:eastAsia="等线"/>
        </w:rPr>
        <w:t xml:space="preserve"> </w:t>
      </w:r>
      <w:r w:rsidRPr="00B52284">
        <w:rPr>
          <w:rFonts w:eastAsia="等线" w:hint="eastAsia"/>
        </w:rPr>
        <w:t>in</w:t>
      </w:r>
      <w:r>
        <w:rPr>
          <w:rFonts w:eastAsia="等线"/>
        </w:rPr>
        <w:t xml:space="preserve"> c</w:t>
      </w:r>
      <w:r w:rsidRPr="00B52284">
        <w:rPr>
          <w:rFonts w:eastAsia="等线"/>
        </w:rPr>
        <w:t xml:space="preserve">onnected </w:t>
      </w:r>
      <w:r>
        <w:rPr>
          <w:rFonts w:eastAsia="等线"/>
        </w:rPr>
        <w:t>state</w:t>
      </w:r>
      <w:r w:rsidRPr="00B52284">
        <w:rPr>
          <w:rFonts w:eastAsia="等线"/>
        </w:rPr>
        <w:t>. For example, the PRS configuration can be provide</w:t>
      </w:r>
      <w:r>
        <w:rPr>
          <w:rFonts w:eastAsia="等线"/>
        </w:rPr>
        <w:t>d</w:t>
      </w:r>
      <w:r w:rsidRPr="00B52284">
        <w:rPr>
          <w:rFonts w:eastAsia="等线"/>
        </w:rPr>
        <w:t xml:space="preserve"> to UE by LPP message </w:t>
      </w:r>
      <w:r>
        <w:rPr>
          <w:rFonts w:eastAsia="等线"/>
        </w:rPr>
        <w:t>when UE is in c</w:t>
      </w:r>
      <w:r w:rsidRPr="00B52284">
        <w:rPr>
          <w:rFonts w:eastAsia="等线"/>
        </w:rPr>
        <w:t xml:space="preserve">onnected </w:t>
      </w:r>
      <w:r>
        <w:rPr>
          <w:rFonts w:eastAsia="等线"/>
        </w:rPr>
        <w:t>state</w:t>
      </w:r>
      <w:r w:rsidRPr="00B52284">
        <w:rPr>
          <w:rFonts w:eastAsia="等线"/>
        </w:rPr>
        <w:t xml:space="preserve"> and then UE can apply the PRS configuration when UE transmits to the idle or inactive </w:t>
      </w:r>
      <w:r>
        <w:rPr>
          <w:rFonts w:eastAsia="等线"/>
        </w:rPr>
        <w:t>state</w:t>
      </w:r>
      <w:r w:rsidRPr="00B52284">
        <w:rPr>
          <w:rFonts w:eastAsia="等线"/>
        </w:rPr>
        <w:t xml:space="preserve">. </w:t>
      </w:r>
    </w:p>
    <w:p w14:paraId="47F84DB4" w14:textId="6B421D3D" w:rsidR="007E57FF" w:rsidRPr="00AB7229" w:rsidRDefault="007E57FF" w:rsidP="007E57FF">
      <w:pPr>
        <w:pStyle w:val="a5"/>
        <w:jc w:val="both"/>
        <w:rPr>
          <w:i/>
        </w:rPr>
      </w:pPr>
      <w:r w:rsidRPr="00544749">
        <w:rPr>
          <w:i/>
        </w:rPr>
        <w:t xml:space="preserve">Proposal </w:t>
      </w:r>
      <w:r>
        <w:rPr>
          <w:i/>
        </w:rPr>
        <w:t>9</w:t>
      </w:r>
      <w:r w:rsidRPr="00544749">
        <w:rPr>
          <w:i/>
        </w:rPr>
        <w:t xml:space="preserve">: </w:t>
      </w:r>
      <w:r w:rsidR="00536780">
        <w:rPr>
          <w:i/>
        </w:rPr>
        <w:t>Consider to</w:t>
      </w:r>
      <w:r w:rsidRPr="00544749">
        <w:rPr>
          <w:i/>
        </w:rPr>
        <w:t xml:space="preserve"> </w:t>
      </w:r>
      <w:r>
        <w:rPr>
          <w:i/>
        </w:rPr>
        <w:t>pre-configure the PRS for idle/inactive UE when UE is in connected mode.</w:t>
      </w:r>
    </w:p>
    <w:p w14:paraId="535C4976" w14:textId="2916FEF5" w:rsidR="001759C2" w:rsidRDefault="00F46866" w:rsidP="001759C2">
      <w:pPr>
        <w:pStyle w:val="1"/>
        <w:rPr>
          <w:lang w:eastAsia="zh-CN"/>
        </w:rPr>
      </w:pPr>
      <w:r>
        <w:rPr>
          <w:szCs w:val="20"/>
        </w:rPr>
        <w:lastRenderedPageBreak/>
        <w:t>Conclusion</w:t>
      </w:r>
    </w:p>
    <w:p w14:paraId="3CB3146D" w14:textId="697F72FE"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C3134F">
        <w:rPr>
          <w:rFonts w:eastAsia="Times New Roman"/>
        </w:rPr>
        <w:t>NR positioning enhancement</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5AE02D6" w14:textId="6C323E78" w:rsidR="00C3134F" w:rsidRDefault="00C3134F" w:rsidP="00C3134F">
      <w:pPr>
        <w:pStyle w:val="a5"/>
        <w:jc w:val="both"/>
        <w:rPr>
          <w:i/>
          <w:lang w:eastAsia="zh-CN"/>
        </w:rPr>
      </w:pPr>
      <w:r w:rsidRPr="00D44ADA">
        <w:rPr>
          <w:i/>
        </w:rPr>
        <w:t xml:space="preserve">Proposal </w:t>
      </w:r>
      <w:r>
        <w:rPr>
          <w:i/>
        </w:rPr>
        <w:t>1</w:t>
      </w:r>
      <w:r w:rsidRPr="00D44ADA">
        <w:rPr>
          <w:i/>
        </w:rPr>
        <w:t>:</w:t>
      </w:r>
      <w:r w:rsidRPr="00054B0B">
        <w:rPr>
          <w:i/>
        </w:rPr>
        <w:t xml:space="preserve"> </w:t>
      </w:r>
      <w:r w:rsidR="00536780">
        <w:rPr>
          <w:i/>
        </w:rPr>
        <w:t>Consider t</w:t>
      </w:r>
      <w:r>
        <w:rPr>
          <w:i/>
        </w:rPr>
        <w:t xml:space="preserve">o introduce </w:t>
      </w:r>
      <w:r>
        <w:rPr>
          <w:i/>
          <w:lang w:eastAsia="zh-CN"/>
        </w:rPr>
        <w:t>On-demand</w:t>
      </w:r>
      <w:r w:rsidRPr="00054B0B">
        <w:rPr>
          <w:i/>
        </w:rPr>
        <w:t xml:space="preserve"> DL PRS</w:t>
      </w:r>
      <w:r w:rsidRPr="00054B0B">
        <w:rPr>
          <w:rFonts w:hint="eastAsia"/>
          <w:i/>
        </w:rPr>
        <w:t xml:space="preserve"> </w:t>
      </w:r>
      <w:r>
        <w:rPr>
          <w:rFonts w:hint="eastAsia"/>
          <w:i/>
          <w:lang w:eastAsia="zh-CN"/>
        </w:rPr>
        <w:t>to</w:t>
      </w:r>
      <w:r w:rsidRPr="00054B0B">
        <w:rPr>
          <w:rFonts w:hint="eastAsia"/>
          <w:i/>
        </w:rPr>
        <w:t xml:space="preserve"> reduce the latency and </w:t>
      </w:r>
      <w:r>
        <w:rPr>
          <w:i/>
        </w:rPr>
        <w:t xml:space="preserve">signaling </w:t>
      </w:r>
      <w:r w:rsidRPr="00054B0B">
        <w:rPr>
          <w:rFonts w:hint="eastAsia"/>
          <w:i/>
        </w:rPr>
        <w:t>overhead</w:t>
      </w:r>
      <w:r>
        <w:rPr>
          <w:rFonts w:hint="eastAsia"/>
          <w:i/>
          <w:lang w:eastAsia="zh-CN"/>
        </w:rPr>
        <w:t>.</w:t>
      </w:r>
    </w:p>
    <w:p w14:paraId="05EB49AF" w14:textId="20DCDF7E" w:rsidR="00C3134F" w:rsidRDefault="00C3134F" w:rsidP="00C3134F">
      <w:pPr>
        <w:pStyle w:val="a5"/>
        <w:jc w:val="both"/>
        <w:rPr>
          <w:i/>
          <w:lang w:eastAsia="zh-CN"/>
        </w:rPr>
      </w:pPr>
      <w:r w:rsidRPr="00D44ADA">
        <w:rPr>
          <w:i/>
        </w:rPr>
        <w:t xml:space="preserve">Proposal </w:t>
      </w:r>
      <w:r>
        <w:rPr>
          <w:i/>
        </w:rPr>
        <w:t>2</w:t>
      </w:r>
      <w:r w:rsidRPr="00D44ADA">
        <w:rPr>
          <w:i/>
        </w:rPr>
        <w:t>:</w:t>
      </w:r>
      <w:r w:rsidRPr="00054B0B">
        <w:rPr>
          <w:i/>
        </w:rPr>
        <w:t xml:space="preserve"> </w:t>
      </w:r>
      <w:r w:rsidR="009F0E8B">
        <w:rPr>
          <w:i/>
        </w:rPr>
        <w:t>It is necessary</w:t>
      </w:r>
      <w:r>
        <w:rPr>
          <w:i/>
        </w:rPr>
        <w:t xml:space="preserve"> to study the method on PRS reception without measurement gap</w:t>
      </w:r>
      <w:r>
        <w:rPr>
          <w:rFonts w:hint="eastAsia"/>
          <w:i/>
          <w:lang w:eastAsia="zh-CN"/>
        </w:rPr>
        <w:t>.</w:t>
      </w:r>
    </w:p>
    <w:p w14:paraId="46CCDA75" w14:textId="69DDBBAA" w:rsidR="00544749" w:rsidRDefault="00544749" w:rsidP="00544749">
      <w:pPr>
        <w:pStyle w:val="a5"/>
        <w:jc w:val="both"/>
        <w:rPr>
          <w:i/>
          <w:lang w:eastAsia="zh-CN"/>
        </w:rPr>
      </w:pPr>
      <w:r w:rsidRPr="00D44ADA">
        <w:rPr>
          <w:i/>
        </w:rPr>
        <w:t xml:space="preserve">Proposal </w:t>
      </w:r>
      <w:r>
        <w:rPr>
          <w:i/>
        </w:rPr>
        <w:t>3</w:t>
      </w:r>
      <w:r w:rsidRPr="00D44ADA">
        <w:rPr>
          <w:i/>
        </w:rPr>
        <w:t>:</w:t>
      </w:r>
      <w:r w:rsidRPr="00054B0B">
        <w:rPr>
          <w:i/>
        </w:rPr>
        <w:t xml:space="preserve"> </w:t>
      </w:r>
      <w:r w:rsidR="009F0E8B">
        <w:rPr>
          <w:i/>
        </w:rPr>
        <w:t>B</w:t>
      </w:r>
      <w:r>
        <w:rPr>
          <w:i/>
        </w:rPr>
        <w:t>oth UE based and gNB based beam managements of neighboring cell</w:t>
      </w:r>
      <w:r w:rsidR="009F0E8B">
        <w:rPr>
          <w:i/>
        </w:rPr>
        <w:t xml:space="preserve"> should be supported</w:t>
      </w:r>
      <w:r>
        <w:rPr>
          <w:i/>
        </w:rPr>
        <w:t>. Cell specific reference signal is preferred for UE based beam measurement of neighboring cell</w:t>
      </w:r>
      <w:r>
        <w:rPr>
          <w:rFonts w:hint="eastAsia"/>
          <w:i/>
          <w:lang w:eastAsia="zh-CN"/>
        </w:rPr>
        <w:t>.</w:t>
      </w:r>
      <w:r>
        <w:rPr>
          <w:i/>
          <w:lang w:eastAsia="zh-CN"/>
        </w:rPr>
        <w:t xml:space="preserve"> Reuse beam management reference signal of serving cell for gNB based </w:t>
      </w:r>
      <w:r>
        <w:rPr>
          <w:i/>
        </w:rPr>
        <w:t>beam measurement of neighboring cell is preferred.</w:t>
      </w:r>
    </w:p>
    <w:p w14:paraId="744D250C" w14:textId="4D0A5FE7" w:rsidR="00544749" w:rsidRDefault="00544749" w:rsidP="00544749">
      <w:pPr>
        <w:pStyle w:val="a5"/>
        <w:jc w:val="both"/>
        <w:rPr>
          <w:i/>
          <w:lang w:eastAsia="zh-CN"/>
        </w:rPr>
      </w:pPr>
      <w:r w:rsidRPr="00D44ADA">
        <w:rPr>
          <w:i/>
        </w:rPr>
        <w:t xml:space="preserve">Proposal </w:t>
      </w:r>
      <w:r>
        <w:rPr>
          <w:i/>
        </w:rPr>
        <w:t>4</w:t>
      </w:r>
      <w:r w:rsidRPr="00D44ADA">
        <w:rPr>
          <w:i/>
        </w:rPr>
        <w:t>:</w:t>
      </w:r>
      <w:r w:rsidRPr="00054B0B">
        <w:rPr>
          <w:i/>
        </w:rPr>
        <w:t xml:space="preserve"> </w:t>
      </w:r>
      <w:r w:rsidR="00513C49">
        <w:rPr>
          <w:i/>
        </w:rPr>
        <w:t>M</w:t>
      </w:r>
      <w:r>
        <w:rPr>
          <w:i/>
        </w:rPr>
        <w:t xml:space="preserve">ulti-reference signal transmitted at the same time with different beam </w:t>
      </w:r>
      <w:r w:rsidR="00513C49">
        <w:rPr>
          <w:i/>
        </w:rPr>
        <w:t xml:space="preserve">should be configured </w:t>
      </w:r>
      <w:r>
        <w:rPr>
          <w:i/>
        </w:rPr>
        <w:t>for UE with multi-panel</w:t>
      </w:r>
      <w:r w:rsidR="00513C49">
        <w:rPr>
          <w:i/>
        </w:rPr>
        <w:t xml:space="preserve"> </w:t>
      </w:r>
      <w:r>
        <w:rPr>
          <w:i/>
        </w:rPr>
        <w:t>to reduce beam management latency.</w:t>
      </w:r>
    </w:p>
    <w:p w14:paraId="0134D47F" w14:textId="4863BD07" w:rsidR="00544749" w:rsidRDefault="00544749" w:rsidP="00544749">
      <w:pPr>
        <w:pStyle w:val="a5"/>
        <w:jc w:val="both"/>
        <w:rPr>
          <w:i/>
          <w:lang w:eastAsia="zh-CN"/>
        </w:rPr>
      </w:pPr>
      <w:r w:rsidRPr="00D44ADA">
        <w:rPr>
          <w:i/>
        </w:rPr>
        <w:t xml:space="preserve">Proposal </w:t>
      </w:r>
      <w:r>
        <w:rPr>
          <w:i/>
        </w:rPr>
        <w:t>5</w:t>
      </w:r>
      <w:r w:rsidRPr="00D44ADA">
        <w:rPr>
          <w:i/>
        </w:rPr>
        <w:t>:</w:t>
      </w:r>
      <w:r w:rsidRPr="00054B0B">
        <w:rPr>
          <w:i/>
        </w:rPr>
        <w:t xml:space="preserve"> </w:t>
      </w:r>
      <w:r>
        <w:rPr>
          <w:i/>
        </w:rPr>
        <w:t xml:space="preserve">We </w:t>
      </w:r>
      <w:r w:rsidR="00920827">
        <w:rPr>
          <w:i/>
        </w:rPr>
        <w:t>suggest</w:t>
      </w:r>
      <w:r>
        <w:rPr>
          <w:i/>
        </w:rPr>
        <w:t xml:space="preserve"> to find the LOS path during beam management procedure.</w:t>
      </w:r>
    </w:p>
    <w:p w14:paraId="4D5063E9" w14:textId="7225C1D6" w:rsidR="00544749" w:rsidRPr="00544749" w:rsidRDefault="00544749" w:rsidP="00544749">
      <w:pPr>
        <w:pStyle w:val="a5"/>
        <w:jc w:val="both"/>
        <w:rPr>
          <w:i/>
        </w:rPr>
      </w:pPr>
      <w:r w:rsidRPr="00544749">
        <w:rPr>
          <w:i/>
        </w:rPr>
        <w:t xml:space="preserve">Proposal 6: </w:t>
      </w:r>
      <w:r w:rsidR="005022F1">
        <w:rPr>
          <w:i/>
        </w:rPr>
        <w:t>R</w:t>
      </w:r>
      <w:r w:rsidRPr="00544749">
        <w:rPr>
          <w:i/>
        </w:rPr>
        <w:t xml:space="preserve">andom access procedure </w:t>
      </w:r>
      <w:r w:rsidR="005022F1">
        <w:rPr>
          <w:i/>
        </w:rPr>
        <w:t xml:space="preserve">can be reused </w:t>
      </w:r>
      <w:r w:rsidRPr="00544749">
        <w:rPr>
          <w:i/>
        </w:rPr>
        <w:t>for UL and DL&amp;UL positioning of Idle/Inactive UE.</w:t>
      </w:r>
    </w:p>
    <w:p w14:paraId="2015C72D" w14:textId="063A17D7" w:rsidR="00544749" w:rsidRPr="00544749" w:rsidRDefault="00544749" w:rsidP="00544749">
      <w:pPr>
        <w:pStyle w:val="a5"/>
        <w:jc w:val="both"/>
        <w:rPr>
          <w:i/>
        </w:rPr>
      </w:pPr>
      <w:r w:rsidRPr="00544749">
        <w:rPr>
          <w:i/>
        </w:rPr>
        <w:t xml:space="preserve">Proposal 7: </w:t>
      </w:r>
      <w:r w:rsidR="004A27B4">
        <w:rPr>
          <w:i/>
        </w:rPr>
        <w:t>R</w:t>
      </w:r>
      <w:r w:rsidRPr="00544749">
        <w:rPr>
          <w:i/>
        </w:rPr>
        <w:t xml:space="preserve">andom access preamble </w:t>
      </w:r>
      <w:r w:rsidR="004A27B4">
        <w:rPr>
          <w:i/>
        </w:rPr>
        <w:t xml:space="preserve">can be reused </w:t>
      </w:r>
      <w:r w:rsidRPr="00544749">
        <w:rPr>
          <w:i/>
        </w:rPr>
        <w:t>as UL reference signal for Idle/Inactive UE.</w:t>
      </w:r>
    </w:p>
    <w:p w14:paraId="7E86C18A" w14:textId="5ABECAE9" w:rsidR="00544749" w:rsidRPr="00544749" w:rsidRDefault="00544749" w:rsidP="00544749">
      <w:pPr>
        <w:pStyle w:val="a5"/>
        <w:jc w:val="both"/>
        <w:rPr>
          <w:i/>
        </w:rPr>
      </w:pPr>
      <w:r w:rsidRPr="00544749">
        <w:rPr>
          <w:i/>
        </w:rPr>
        <w:t xml:space="preserve">Proposal 8: </w:t>
      </w:r>
      <w:r w:rsidR="00536780">
        <w:rPr>
          <w:i/>
        </w:rPr>
        <w:t>T</w:t>
      </w:r>
      <w:r w:rsidRPr="00544749">
        <w:rPr>
          <w:i/>
        </w:rPr>
        <w:t>o limit the numbe</w:t>
      </w:r>
      <w:bookmarkStart w:id="2" w:name="_GoBack"/>
      <w:bookmarkEnd w:id="2"/>
      <w:r w:rsidRPr="00544749">
        <w:rPr>
          <w:i/>
        </w:rPr>
        <w:t>r of SSBs refer to which preamble is sent to each TRP.</w:t>
      </w:r>
    </w:p>
    <w:p w14:paraId="53B6C309" w14:textId="13747A87" w:rsidR="007E57FF" w:rsidRPr="00AB7229" w:rsidRDefault="007E57FF" w:rsidP="007E57FF">
      <w:pPr>
        <w:pStyle w:val="a5"/>
        <w:jc w:val="both"/>
        <w:rPr>
          <w:i/>
        </w:rPr>
      </w:pPr>
      <w:r w:rsidRPr="00544749">
        <w:rPr>
          <w:i/>
        </w:rPr>
        <w:t xml:space="preserve">Proposal </w:t>
      </w:r>
      <w:r>
        <w:rPr>
          <w:i/>
        </w:rPr>
        <w:t>9</w:t>
      </w:r>
      <w:r w:rsidRPr="00544749">
        <w:rPr>
          <w:i/>
        </w:rPr>
        <w:t xml:space="preserve">: </w:t>
      </w:r>
      <w:r w:rsidR="00536780">
        <w:rPr>
          <w:i/>
        </w:rPr>
        <w:t>Consider to p</w:t>
      </w:r>
      <w:r>
        <w:rPr>
          <w:i/>
        </w:rPr>
        <w:t>re-configure the PRS for idle/inactive UE when UE is in connected mode.</w:t>
      </w:r>
    </w:p>
    <w:p w14:paraId="55C1E145" w14:textId="77777777" w:rsidR="00CE6BC2" w:rsidRPr="007E57FF"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C7F9C6B" w14:textId="77777777" w:rsidR="00885EF3" w:rsidRDefault="00885EF3" w:rsidP="00885EF3">
      <w:pPr>
        <w:widowControl w:val="0"/>
        <w:numPr>
          <w:ilvl w:val="0"/>
          <w:numId w:val="6"/>
        </w:numPr>
        <w:autoSpaceDE/>
        <w:autoSpaceDN/>
        <w:adjustRightInd/>
        <w:snapToGrid/>
        <w:rPr>
          <w:sz w:val="20"/>
          <w:szCs w:val="20"/>
          <w:lang w:eastAsia="zh-CN"/>
        </w:rPr>
      </w:pPr>
      <w:r w:rsidRPr="00885EF3">
        <w:rPr>
          <w:sz w:val="20"/>
          <w:szCs w:val="20"/>
          <w:lang w:eastAsia="zh-CN"/>
        </w:rPr>
        <w:t>RP-193237 New SID NR Positioning enhancements</w:t>
      </w:r>
    </w:p>
    <w:p w14:paraId="21398C40" w14:textId="13537374" w:rsidR="00C02B7B" w:rsidRDefault="00C02B7B" w:rsidP="00885EF3">
      <w:pPr>
        <w:widowControl w:val="0"/>
        <w:numPr>
          <w:ilvl w:val="0"/>
          <w:numId w:val="6"/>
        </w:numPr>
        <w:autoSpaceDE/>
        <w:autoSpaceDN/>
        <w:adjustRightInd/>
        <w:snapToGrid/>
        <w:rPr>
          <w:sz w:val="20"/>
          <w:szCs w:val="20"/>
          <w:lang w:eastAsia="zh-CN"/>
        </w:rPr>
      </w:pPr>
      <w:r>
        <w:rPr>
          <w:sz w:val="20"/>
          <w:szCs w:val="20"/>
          <w:lang w:eastAsia="zh-CN"/>
        </w:rPr>
        <w:t>RP-</w:t>
      </w:r>
      <w:r w:rsidR="005E502E">
        <w:rPr>
          <w:sz w:val="20"/>
          <w:szCs w:val="20"/>
          <w:lang w:eastAsia="zh-CN"/>
        </w:rPr>
        <w:t xml:space="preserve">200928 </w:t>
      </w:r>
      <w:r w:rsidR="005E502E" w:rsidRPr="005E502E">
        <w:rPr>
          <w:sz w:val="20"/>
          <w:szCs w:val="20"/>
          <w:lang w:eastAsia="zh-CN"/>
        </w:rPr>
        <w:t xml:space="preserve">Revised SID: Study on </w:t>
      </w:r>
      <w:r w:rsidR="005E502E">
        <w:rPr>
          <w:sz w:val="20"/>
          <w:szCs w:val="20"/>
          <w:lang w:eastAsia="zh-CN"/>
        </w:rPr>
        <w:t>NR Positioning Enhancements</w:t>
      </w:r>
    </w:p>
    <w:p w14:paraId="5B7D0B8D" w14:textId="1ED1F0E0" w:rsidR="001A3360" w:rsidRPr="001A3360" w:rsidRDefault="001A3360" w:rsidP="001A3360">
      <w:pPr>
        <w:widowControl w:val="0"/>
        <w:numPr>
          <w:ilvl w:val="0"/>
          <w:numId w:val="6"/>
        </w:numPr>
        <w:autoSpaceDE/>
        <w:autoSpaceDN/>
        <w:adjustRightInd/>
        <w:snapToGrid/>
        <w:rPr>
          <w:sz w:val="20"/>
          <w:szCs w:val="20"/>
          <w:lang w:eastAsia="zh-CN"/>
        </w:rPr>
      </w:pPr>
      <w:r>
        <w:rPr>
          <w:sz w:val="20"/>
          <w:szCs w:val="20"/>
          <w:lang w:eastAsia="zh-CN"/>
        </w:rPr>
        <w:t xml:space="preserve">3GPP TS 38.214 g20, NR </w:t>
      </w:r>
      <w:r w:rsidRPr="001A3360">
        <w:rPr>
          <w:sz w:val="20"/>
          <w:szCs w:val="20"/>
          <w:lang w:eastAsia="zh-CN"/>
        </w:rPr>
        <w:t>Physical layer procedures for data</w:t>
      </w:r>
      <w:r w:rsidR="001A65D1">
        <w:rPr>
          <w:sz w:val="20"/>
          <w:szCs w:val="20"/>
          <w:lang w:eastAsia="zh-CN"/>
        </w:rPr>
        <w:t xml:space="preserve"> (Release 16)</w:t>
      </w:r>
    </w:p>
    <w:p w14:paraId="6867F711" w14:textId="5642CB45" w:rsidR="001A3360" w:rsidRDefault="001A3360" w:rsidP="001A65D1">
      <w:pPr>
        <w:widowControl w:val="0"/>
        <w:autoSpaceDE/>
        <w:autoSpaceDN/>
        <w:adjustRightInd/>
        <w:snapToGrid/>
        <w:ind w:left="420"/>
        <w:rPr>
          <w:sz w:val="20"/>
          <w:szCs w:val="20"/>
          <w:lang w:eastAsia="zh-CN"/>
        </w:rPr>
      </w:pP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6EDD7" w14:textId="77777777" w:rsidR="00E502BF" w:rsidRDefault="00E502BF">
      <w:r>
        <w:separator/>
      </w:r>
    </w:p>
  </w:endnote>
  <w:endnote w:type="continuationSeparator" w:id="0">
    <w:p w14:paraId="34225891" w14:textId="77777777" w:rsidR="00E502BF" w:rsidRDefault="00E5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77734" w14:textId="77777777" w:rsidR="00E502BF" w:rsidRDefault="00E502BF">
      <w:r>
        <w:separator/>
      </w:r>
    </w:p>
  </w:footnote>
  <w:footnote w:type="continuationSeparator" w:id="0">
    <w:p w14:paraId="04E64690" w14:textId="77777777" w:rsidR="00E502BF" w:rsidRDefault="00E502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5"/>
  </w:num>
  <w:num w:numId="5">
    <w:abstractNumId w:val="3"/>
  </w:num>
  <w:num w:numId="6">
    <w:abstractNumId w:val="0"/>
  </w:num>
  <w:num w:numId="7">
    <w:abstractNumId w:val="7"/>
  </w:num>
  <w:num w:numId="8">
    <w:abstractNumId w:val="2"/>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7213"/>
    <w:rsid w:val="0019738F"/>
    <w:rsid w:val="00197AC4"/>
    <w:rsid w:val="00197B53"/>
    <w:rsid w:val="001A034B"/>
    <w:rsid w:val="001A03B3"/>
    <w:rsid w:val="001A06CA"/>
    <w:rsid w:val="001A0733"/>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96D"/>
    <w:rsid w:val="00297992"/>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10"/>
    <w:rsid w:val="002E7351"/>
    <w:rsid w:val="002E7404"/>
    <w:rsid w:val="002E79A9"/>
    <w:rsid w:val="002E7E22"/>
    <w:rsid w:val="002F0166"/>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336"/>
    <w:rsid w:val="0035344B"/>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3DF"/>
    <w:rsid w:val="003636C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65D"/>
    <w:rsid w:val="003766FC"/>
    <w:rsid w:val="00376AC9"/>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BD0"/>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C3"/>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54A"/>
    <w:rsid w:val="004607CD"/>
    <w:rsid w:val="00460955"/>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4220"/>
    <w:rsid w:val="00474245"/>
    <w:rsid w:val="004745A9"/>
    <w:rsid w:val="004745FE"/>
    <w:rsid w:val="00474B1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A09"/>
    <w:rsid w:val="004B1BFF"/>
    <w:rsid w:val="004B2435"/>
    <w:rsid w:val="004B276F"/>
    <w:rsid w:val="004B27F2"/>
    <w:rsid w:val="004B2A8D"/>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2F49"/>
    <w:rsid w:val="004C31B6"/>
    <w:rsid w:val="004C3C69"/>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214"/>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E3E"/>
    <w:rsid w:val="0057608B"/>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D16"/>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211E"/>
    <w:rsid w:val="005C22D5"/>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76"/>
    <w:rsid w:val="005D147C"/>
    <w:rsid w:val="005D1499"/>
    <w:rsid w:val="005D1646"/>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B9"/>
    <w:rsid w:val="005F24EC"/>
    <w:rsid w:val="005F2534"/>
    <w:rsid w:val="005F27A6"/>
    <w:rsid w:val="005F27BF"/>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A5B"/>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C42"/>
    <w:rsid w:val="00632E01"/>
    <w:rsid w:val="00633298"/>
    <w:rsid w:val="006332D1"/>
    <w:rsid w:val="006335D8"/>
    <w:rsid w:val="0063390B"/>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3ACC"/>
    <w:rsid w:val="007940AC"/>
    <w:rsid w:val="007942CD"/>
    <w:rsid w:val="00794300"/>
    <w:rsid w:val="00794371"/>
    <w:rsid w:val="007943CF"/>
    <w:rsid w:val="0079456F"/>
    <w:rsid w:val="00794924"/>
    <w:rsid w:val="00794C61"/>
    <w:rsid w:val="00794E78"/>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AC3"/>
    <w:rsid w:val="007E4B16"/>
    <w:rsid w:val="007E4C88"/>
    <w:rsid w:val="007E57FF"/>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273"/>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2DD"/>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D27"/>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55A"/>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2E3"/>
    <w:rsid w:val="008A23D5"/>
    <w:rsid w:val="008A2473"/>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36"/>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8C4"/>
    <w:rsid w:val="00927E48"/>
    <w:rsid w:val="00927EEB"/>
    <w:rsid w:val="00927F8B"/>
    <w:rsid w:val="00927F95"/>
    <w:rsid w:val="009302BD"/>
    <w:rsid w:val="009303DF"/>
    <w:rsid w:val="00930606"/>
    <w:rsid w:val="009308FA"/>
    <w:rsid w:val="0093094D"/>
    <w:rsid w:val="009309B7"/>
    <w:rsid w:val="00930B56"/>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683"/>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51E9"/>
    <w:rsid w:val="00965412"/>
    <w:rsid w:val="009657F1"/>
    <w:rsid w:val="00965EEE"/>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B06F4"/>
    <w:rsid w:val="009B081F"/>
    <w:rsid w:val="009B0E89"/>
    <w:rsid w:val="009B0EBB"/>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7"/>
    <w:rsid w:val="00A25FEA"/>
    <w:rsid w:val="00A26031"/>
    <w:rsid w:val="00A26947"/>
    <w:rsid w:val="00A27008"/>
    <w:rsid w:val="00A27392"/>
    <w:rsid w:val="00A27CDB"/>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6EDA"/>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321"/>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09A"/>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7E3"/>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B44"/>
    <w:rsid w:val="00B27EDE"/>
    <w:rsid w:val="00B27F3D"/>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B6F"/>
    <w:rsid w:val="00BB0CF4"/>
    <w:rsid w:val="00BB0E90"/>
    <w:rsid w:val="00BB0E9C"/>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167"/>
    <w:rsid w:val="00BC0248"/>
    <w:rsid w:val="00BC0309"/>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2D6"/>
    <w:rsid w:val="00C04513"/>
    <w:rsid w:val="00C04839"/>
    <w:rsid w:val="00C04873"/>
    <w:rsid w:val="00C055E8"/>
    <w:rsid w:val="00C0574C"/>
    <w:rsid w:val="00C05815"/>
    <w:rsid w:val="00C05BEC"/>
    <w:rsid w:val="00C05E6E"/>
    <w:rsid w:val="00C06933"/>
    <w:rsid w:val="00C06E7D"/>
    <w:rsid w:val="00C06FD9"/>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D3D"/>
    <w:rsid w:val="00C65E5A"/>
    <w:rsid w:val="00C6695C"/>
    <w:rsid w:val="00C66A04"/>
    <w:rsid w:val="00C672D4"/>
    <w:rsid w:val="00C67357"/>
    <w:rsid w:val="00C675BB"/>
    <w:rsid w:val="00C677C2"/>
    <w:rsid w:val="00C67822"/>
    <w:rsid w:val="00C6785D"/>
    <w:rsid w:val="00C67D4B"/>
    <w:rsid w:val="00C67D63"/>
    <w:rsid w:val="00C67EAB"/>
    <w:rsid w:val="00C70342"/>
    <w:rsid w:val="00C70584"/>
    <w:rsid w:val="00C709CB"/>
    <w:rsid w:val="00C70ACB"/>
    <w:rsid w:val="00C70DFF"/>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91"/>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204D"/>
    <w:rsid w:val="00D12276"/>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582D"/>
    <w:rsid w:val="00D36234"/>
    <w:rsid w:val="00D36371"/>
    <w:rsid w:val="00D36A61"/>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E7E74"/>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24"/>
    <w:rsid w:val="00E55A4B"/>
    <w:rsid w:val="00E5604D"/>
    <w:rsid w:val="00E564E4"/>
    <w:rsid w:val="00E5680D"/>
    <w:rsid w:val="00E56B05"/>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2EC"/>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95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785"/>
    <w:rsid w:val="00F11874"/>
    <w:rsid w:val="00F11BC7"/>
    <w:rsid w:val="00F11CB9"/>
    <w:rsid w:val="00F1285A"/>
    <w:rsid w:val="00F12E9E"/>
    <w:rsid w:val="00F133A1"/>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D2A"/>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89D"/>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36"/>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2BEC4-7538-42ED-AE20-E981B3437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2254</Words>
  <Characters>12850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15074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83</cp:revision>
  <cp:lastPrinted>2018-08-02T09:56:00Z</cp:lastPrinted>
  <dcterms:created xsi:type="dcterms:W3CDTF">2020-08-05T02:50:00Z</dcterms:created>
  <dcterms:modified xsi:type="dcterms:W3CDTF">2020-08-07T08:05:00Z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