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bookmarkStart w:id="0" w:name="_Ref465963108"/>
    <w:p w14:paraId="1A8E44A8" w14:textId="252AD6CA" w:rsidR="00F36C0E" w:rsidRPr="006D547E" w:rsidRDefault="00F36C0E" w:rsidP="00C04225">
      <w:pPr>
        <w:tabs>
          <w:tab w:val="right" w:pos="9216"/>
        </w:tabs>
        <w:spacing w:after="0"/>
        <w:jc w:val="both"/>
        <w:rPr>
          <w:b/>
          <w:kern w:val="2"/>
          <w:sz w:val="24"/>
          <w:lang w:eastAsia="zh-CN"/>
        </w:rPr>
      </w:pPr>
      <w:r w:rsidRPr="006D547E">
        <w:rPr>
          <w:noProof/>
          <w:sz w:val="24"/>
          <w:lang w:val="en-IN" w:eastAsia="en-I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3BADEDF3" wp14:editId="3029CBA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2" name="Freeform: Shape 2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2876B6" id="Freeform: Shape 2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6D547E">
        <w:rPr>
          <w:b/>
          <w:kern w:val="2"/>
          <w:sz w:val="24"/>
          <w:lang w:eastAsia="zh-CN"/>
        </w:rPr>
        <w:t>3GPP TSG RAN WG1 Meeting #</w:t>
      </w:r>
      <w:r w:rsidR="006D547E" w:rsidRPr="006D547E">
        <w:rPr>
          <w:b/>
          <w:kern w:val="2"/>
          <w:sz w:val="24"/>
          <w:lang w:eastAsia="zh-CN"/>
        </w:rPr>
        <w:t>10</w:t>
      </w:r>
      <w:r w:rsidR="004D0D74">
        <w:rPr>
          <w:b/>
          <w:kern w:val="2"/>
          <w:sz w:val="24"/>
          <w:lang w:eastAsia="zh-CN"/>
        </w:rPr>
        <w:t>2</w:t>
      </w:r>
      <w:r w:rsidR="00806F9B" w:rsidRPr="006D547E">
        <w:rPr>
          <w:b/>
          <w:kern w:val="2"/>
          <w:sz w:val="24"/>
          <w:lang w:eastAsia="zh-CN"/>
        </w:rPr>
        <w:t>-</w:t>
      </w:r>
      <w:r w:rsidR="00361E57" w:rsidRPr="006D547E">
        <w:rPr>
          <w:b/>
          <w:kern w:val="2"/>
          <w:sz w:val="24"/>
          <w:lang w:eastAsia="zh-CN"/>
        </w:rPr>
        <w:t>e</w:t>
      </w:r>
      <w:r w:rsidRPr="006D547E">
        <w:rPr>
          <w:b/>
          <w:kern w:val="2"/>
          <w:sz w:val="24"/>
          <w:lang w:eastAsia="zh-CN"/>
        </w:rPr>
        <w:tab/>
      </w:r>
      <w:r w:rsidR="00B50F8C" w:rsidRPr="00B50F8C">
        <w:rPr>
          <w:b/>
          <w:kern w:val="2"/>
          <w:sz w:val="24"/>
          <w:lang w:eastAsia="zh-CN"/>
        </w:rPr>
        <w:t>R1-2006455</w:t>
      </w:r>
    </w:p>
    <w:p w14:paraId="5EEC93D5" w14:textId="15633D13" w:rsidR="00F36C0E" w:rsidRPr="00A0412F" w:rsidRDefault="004D0D74" w:rsidP="00C04225">
      <w:pPr>
        <w:jc w:val="both"/>
        <w:rPr>
          <w:b/>
          <w:kern w:val="2"/>
          <w:sz w:val="24"/>
          <w:lang w:eastAsia="zh-CN"/>
        </w:rPr>
      </w:pPr>
      <w:r>
        <w:rPr>
          <w:b/>
          <w:kern w:val="2"/>
          <w:sz w:val="24"/>
          <w:lang w:eastAsia="zh-CN"/>
        </w:rPr>
        <w:t>Aug</w:t>
      </w:r>
      <w:r w:rsidR="00F36C0E" w:rsidRPr="006D547E">
        <w:rPr>
          <w:b/>
          <w:kern w:val="2"/>
          <w:sz w:val="24"/>
          <w:lang w:eastAsia="zh-CN"/>
        </w:rPr>
        <w:t xml:space="preserve"> </w:t>
      </w:r>
      <w:r w:rsidR="00510EB0">
        <w:rPr>
          <w:b/>
          <w:kern w:val="2"/>
          <w:sz w:val="24"/>
          <w:lang w:eastAsia="zh-CN"/>
        </w:rPr>
        <w:t>17</w:t>
      </w:r>
      <w:r w:rsidR="006D547E" w:rsidRPr="008D6B0E">
        <w:rPr>
          <w:b/>
          <w:kern w:val="2"/>
          <w:sz w:val="24"/>
          <w:vertAlign w:val="superscript"/>
          <w:lang w:eastAsia="zh-CN"/>
        </w:rPr>
        <w:t>th</w:t>
      </w:r>
      <w:r w:rsidR="00F36C0E" w:rsidRPr="006D547E">
        <w:rPr>
          <w:b/>
          <w:kern w:val="2"/>
          <w:sz w:val="24"/>
          <w:lang w:eastAsia="zh-CN"/>
        </w:rPr>
        <w:t xml:space="preserve"> – </w:t>
      </w:r>
      <w:r w:rsidR="008D6B0E">
        <w:rPr>
          <w:b/>
          <w:kern w:val="2"/>
          <w:sz w:val="24"/>
          <w:lang w:eastAsia="zh-CN"/>
        </w:rPr>
        <w:t>Aug 28</w:t>
      </w:r>
      <w:r w:rsidR="008D6B0E" w:rsidRPr="008D6B0E">
        <w:rPr>
          <w:b/>
          <w:kern w:val="2"/>
          <w:sz w:val="24"/>
          <w:vertAlign w:val="superscript"/>
          <w:lang w:eastAsia="zh-CN"/>
        </w:rPr>
        <w:t>th</w:t>
      </w:r>
      <w:r w:rsidR="00F36C0E" w:rsidRPr="006D547E">
        <w:rPr>
          <w:b/>
          <w:kern w:val="2"/>
          <w:sz w:val="24"/>
          <w:lang w:eastAsia="zh-CN"/>
        </w:rPr>
        <w:t xml:space="preserve">, </w:t>
      </w:r>
      <w:r w:rsidR="00C0480D" w:rsidRPr="006D547E">
        <w:rPr>
          <w:b/>
          <w:kern w:val="2"/>
          <w:sz w:val="24"/>
          <w:lang w:eastAsia="zh-CN"/>
        </w:rPr>
        <w:t>2020</w:t>
      </w:r>
    </w:p>
    <w:p w14:paraId="34F03210" w14:textId="77777777" w:rsidR="00F36C0E" w:rsidRPr="00A0412F" w:rsidRDefault="00F36C0E" w:rsidP="00C04225">
      <w:pPr>
        <w:pBdr>
          <w:top w:val="single" w:sz="4" w:space="1" w:color="auto"/>
        </w:pBdr>
        <w:spacing w:after="0"/>
        <w:jc w:val="both"/>
        <w:rPr>
          <w:b/>
          <w:kern w:val="2"/>
          <w:szCs w:val="16"/>
          <w:lang w:eastAsia="zh-CN"/>
        </w:rPr>
      </w:pPr>
    </w:p>
    <w:p w14:paraId="7DBD67ED" w14:textId="247D95EF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8"/>
          <w:szCs w:val="22"/>
          <w:lang w:eastAsia="zh-CN"/>
        </w:rPr>
      </w:pPr>
      <w:r w:rsidRPr="00A0412F">
        <w:rPr>
          <w:b/>
          <w:kern w:val="2"/>
          <w:sz w:val="24"/>
          <w:lang w:eastAsia="zh-CN"/>
        </w:rPr>
        <w:t>Agenda Item:</w:t>
      </w:r>
      <w:r w:rsidRPr="00A0412F">
        <w:rPr>
          <w:b/>
          <w:kern w:val="2"/>
          <w:sz w:val="24"/>
          <w:lang w:eastAsia="zh-CN"/>
        </w:rPr>
        <w:tab/>
      </w:r>
      <w:r w:rsidR="00562D26">
        <w:rPr>
          <w:b/>
          <w:kern w:val="2"/>
          <w:sz w:val="24"/>
          <w:lang w:eastAsia="zh-CN"/>
        </w:rPr>
        <w:t>8.</w:t>
      </w:r>
      <w:r w:rsidR="00891E74">
        <w:rPr>
          <w:b/>
          <w:kern w:val="2"/>
          <w:sz w:val="24"/>
          <w:lang w:eastAsia="zh-CN"/>
        </w:rPr>
        <w:t>8</w:t>
      </w:r>
      <w:r w:rsidR="00562D26">
        <w:rPr>
          <w:b/>
          <w:kern w:val="2"/>
          <w:sz w:val="24"/>
          <w:lang w:eastAsia="zh-CN"/>
        </w:rPr>
        <w:t>.1</w:t>
      </w:r>
      <w:r w:rsidR="00891E74">
        <w:rPr>
          <w:b/>
          <w:kern w:val="2"/>
          <w:sz w:val="24"/>
          <w:lang w:eastAsia="zh-CN"/>
        </w:rPr>
        <w:t>.1</w:t>
      </w:r>
    </w:p>
    <w:p w14:paraId="6648E050" w14:textId="5D06C5AA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Source:</w:t>
      </w:r>
      <w:r w:rsidRPr="00A0412F">
        <w:rPr>
          <w:b/>
          <w:kern w:val="2"/>
          <w:sz w:val="24"/>
          <w:lang w:eastAsia="zh-CN"/>
        </w:rPr>
        <w:tab/>
        <w:t>IITH</w:t>
      </w:r>
      <w:r w:rsidR="008F19E3" w:rsidRPr="00A0412F">
        <w:rPr>
          <w:b/>
          <w:kern w:val="2"/>
          <w:sz w:val="24"/>
          <w:lang w:eastAsia="zh-CN"/>
        </w:rPr>
        <w:t xml:space="preserve">, </w:t>
      </w:r>
      <w:r w:rsidR="002A7D2F" w:rsidRPr="00A0412F">
        <w:rPr>
          <w:b/>
          <w:kern w:val="2"/>
          <w:sz w:val="24"/>
          <w:lang w:eastAsia="zh-CN"/>
        </w:rPr>
        <w:t>CeWiT</w:t>
      </w:r>
      <w:r w:rsidR="00EA7D52" w:rsidRPr="00A0412F">
        <w:rPr>
          <w:b/>
          <w:kern w:val="2"/>
          <w:sz w:val="24"/>
          <w:lang w:eastAsia="zh-CN"/>
        </w:rPr>
        <w:t>, IITM</w:t>
      </w:r>
      <w:r w:rsidR="007347ED">
        <w:rPr>
          <w:b/>
          <w:kern w:val="2"/>
          <w:sz w:val="24"/>
          <w:lang w:eastAsia="zh-CN"/>
        </w:rPr>
        <w:t>,</w:t>
      </w:r>
      <w:r w:rsidR="007347ED" w:rsidRPr="007347ED">
        <w:rPr>
          <w:b/>
          <w:kern w:val="2"/>
          <w:sz w:val="24"/>
          <w:lang w:eastAsia="zh-CN"/>
        </w:rPr>
        <w:t xml:space="preserve"> </w:t>
      </w:r>
      <w:r w:rsidR="007347ED" w:rsidRPr="00A0412F">
        <w:rPr>
          <w:b/>
          <w:kern w:val="2"/>
          <w:sz w:val="24"/>
          <w:lang w:eastAsia="zh-CN"/>
        </w:rPr>
        <w:t>Reliance Jio, Tejas Networks</w:t>
      </w:r>
    </w:p>
    <w:p w14:paraId="14D24896" w14:textId="662FF8D3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Title:</w:t>
      </w:r>
      <w:r w:rsidRPr="00A0412F">
        <w:rPr>
          <w:b/>
          <w:kern w:val="2"/>
          <w:sz w:val="24"/>
          <w:lang w:eastAsia="zh-CN"/>
        </w:rPr>
        <w:tab/>
      </w:r>
      <w:r w:rsidR="00CE3E6B" w:rsidRPr="00CE3E6B">
        <w:rPr>
          <w:b/>
          <w:kern w:val="2"/>
          <w:sz w:val="24"/>
          <w:lang w:eastAsia="zh-CN"/>
        </w:rPr>
        <w:t xml:space="preserve">Baseline coverage performance </w:t>
      </w:r>
      <w:r w:rsidR="00CE3E6B">
        <w:rPr>
          <w:b/>
          <w:kern w:val="2"/>
          <w:sz w:val="24"/>
          <w:lang w:eastAsia="zh-CN"/>
        </w:rPr>
        <w:t xml:space="preserve">for </w:t>
      </w:r>
      <w:r w:rsidR="00F35925">
        <w:rPr>
          <w:b/>
          <w:kern w:val="2"/>
          <w:sz w:val="24"/>
          <w:lang w:eastAsia="zh-CN"/>
        </w:rPr>
        <w:t>uplink</w:t>
      </w:r>
    </w:p>
    <w:p w14:paraId="03C8E7A4" w14:textId="328E1F1E" w:rsidR="00F36C0E" w:rsidRPr="00A0412F" w:rsidRDefault="00F36C0E" w:rsidP="00C04225">
      <w:pPr>
        <w:spacing w:after="60"/>
        <w:ind w:left="1555" w:hanging="1555"/>
        <w:jc w:val="both"/>
        <w:rPr>
          <w:b/>
          <w:kern w:val="2"/>
          <w:sz w:val="24"/>
          <w:lang w:eastAsia="zh-CN"/>
        </w:rPr>
      </w:pPr>
      <w:r w:rsidRPr="00A0412F">
        <w:rPr>
          <w:b/>
          <w:kern w:val="2"/>
          <w:sz w:val="24"/>
          <w:lang w:eastAsia="zh-CN"/>
        </w:rPr>
        <w:t>Document for:</w:t>
      </w:r>
      <w:r w:rsidRPr="00A0412F">
        <w:rPr>
          <w:b/>
          <w:kern w:val="2"/>
          <w:sz w:val="24"/>
          <w:lang w:eastAsia="zh-CN"/>
        </w:rPr>
        <w:tab/>
        <w:t xml:space="preserve">Discussion and decision </w:t>
      </w:r>
    </w:p>
    <w:bookmarkEnd w:id="0"/>
    <w:p w14:paraId="01F3A771" w14:textId="02B38E80" w:rsidR="003F48D7" w:rsidRDefault="003F48D7" w:rsidP="00C0422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Motivation</w:t>
      </w:r>
    </w:p>
    <w:p w14:paraId="302382C2" w14:textId="6EFDC2CD" w:rsidR="00A05E5B" w:rsidRDefault="003720F9" w:rsidP="00C04225">
      <w:pPr>
        <w:jc w:val="both"/>
        <w:rPr>
          <w:lang w:eastAsia="zh-CN"/>
        </w:rPr>
      </w:pPr>
      <w:r>
        <w:rPr>
          <w:rFonts w:eastAsia="Malgun Gothic"/>
          <w:lang w:eastAsia="ko-KR"/>
        </w:rPr>
        <w:t>In RAN#86</w:t>
      </w:r>
      <w:r w:rsidR="00A05E5B" w:rsidRPr="00756E50">
        <w:rPr>
          <w:rFonts w:eastAsia="Malgun Gothic"/>
          <w:lang w:eastAsia="ko-KR"/>
        </w:rPr>
        <w:t>, NR coverage enhancement was identified as one RAN work area for Rel-17</w:t>
      </w:r>
      <w:r w:rsidR="007F69F3">
        <w:rPr>
          <w:rFonts w:eastAsia="Malgun Gothic"/>
          <w:lang w:eastAsia="ko-KR"/>
        </w:rPr>
        <w:t xml:space="preserve"> [1]</w:t>
      </w:r>
      <w:r w:rsidR="00A05E5B" w:rsidRPr="00756E50">
        <w:rPr>
          <w:rFonts w:eastAsia="Malgun Gothic"/>
          <w:lang w:eastAsia="ko-KR"/>
        </w:rPr>
        <w:t xml:space="preserve">. </w:t>
      </w:r>
      <w:r w:rsidR="00DB349D">
        <w:rPr>
          <w:rFonts w:eastAsia="Malgun Gothic"/>
          <w:lang w:eastAsia="ko-KR"/>
        </w:rPr>
        <w:t xml:space="preserve">The SI requires to </w:t>
      </w:r>
      <w:r w:rsidR="00DB349D">
        <w:rPr>
          <w:lang w:eastAsia="zh-CN"/>
        </w:rPr>
        <w:t>i</w:t>
      </w:r>
      <w:r w:rsidR="00A05E5B">
        <w:rPr>
          <w:lang w:eastAsia="zh-CN"/>
        </w:rPr>
        <w:t>dentify the performance target</w:t>
      </w:r>
      <w:r w:rsidR="00B804E9">
        <w:rPr>
          <w:lang w:eastAsia="zh-CN"/>
        </w:rPr>
        <w:t>s</w:t>
      </w:r>
      <w:r w:rsidR="00A05E5B">
        <w:rPr>
          <w:lang w:eastAsia="zh-CN"/>
        </w:rPr>
        <w:t xml:space="preserve"> for coverage enhancement, and s</w:t>
      </w:r>
      <w:r w:rsidR="00A05E5B">
        <w:rPr>
          <w:rFonts w:hint="eastAsia"/>
          <w:lang w:eastAsia="zh-CN"/>
        </w:rPr>
        <w:t xml:space="preserve">tudy </w:t>
      </w:r>
      <w:r w:rsidR="00A05E5B">
        <w:rPr>
          <w:lang w:eastAsia="zh-CN"/>
        </w:rPr>
        <w:t xml:space="preserve">the potential solutions for coverage enhancements for the </w:t>
      </w:r>
      <w:r w:rsidR="002C13E1">
        <w:rPr>
          <w:lang w:eastAsia="zh-CN"/>
        </w:rPr>
        <w:t>identified</w:t>
      </w:r>
      <w:r w:rsidR="002C13E1" w:rsidRPr="002949B4">
        <w:rPr>
          <w:lang w:eastAsia="zh-CN"/>
        </w:rPr>
        <w:t xml:space="preserve"> </w:t>
      </w:r>
      <w:r w:rsidR="00A05E5B" w:rsidRPr="002949B4">
        <w:rPr>
          <w:lang w:eastAsia="zh-CN"/>
        </w:rPr>
        <w:t>scenarios and services</w:t>
      </w:r>
    </w:p>
    <w:p w14:paraId="5D5C1083" w14:textId="77777777" w:rsidR="00A05E5B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>The target channel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in</w:t>
      </w:r>
      <w:r>
        <w:rPr>
          <w:lang w:eastAsia="zh-CN"/>
        </w:rPr>
        <w:t xml:space="preserve">clude </w:t>
      </w:r>
      <w:r>
        <w:rPr>
          <w:rFonts w:hint="eastAsia"/>
          <w:lang w:eastAsia="zh-CN"/>
        </w:rPr>
        <w:t xml:space="preserve">at least </w:t>
      </w:r>
      <w:r>
        <w:rPr>
          <w:lang w:eastAsia="zh-CN"/>
        </w:rPr>
        <w:t>PUSCH/PUCCH</w:t>
      </w:r>
      <w:r>
        <w:rPr>
          <w:rFonts w:hint="eastAsia"/>
          <w:lang w:eastAsia="zh-CN"/>
        </w:rPr>
        <w:t xml:space="preserve"> </w:t>
      </w:r>
    </w:p>
    <w:p w14:paraId="2FF248BC" w14:textId="77777777" w:rsidR="00A05E5B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>Study enhanced solutions, e.g., time domain/frequency domain/DM-RS enhancement (including DM-RS-less transmissions)</w:t>
      </w:r>
    </w:p>
    <w:p w14:paraId="7CDD1149" w14:textId="5B4E733F" w:rsidR="00A05E5B" w:rsidRPr="00A40D68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 w:rsidRPr="001B0F9B">
        <w:rPr>
          <w:lang w:eastAsia="zh-CN"/>
        </w:rPr>
        <w:t>S</w:t>
      </w:r>
      <w:r w:rsidRPr="001B0F9B">
        <w:rPr>
          <w:rFonts w:hint="eastAsia"/>
          <w:lang w:eastAsia="zh-CN"/>
        </w:rPr>
        <w:t xml:space="preserve">tudy </w:t>
      </w:r>
      <w:r w:rsidRPr="001B0F9B">
        <w:rPr>
          <w:lang w:eastAsia="zh-CN"/>
        </w:rPr>
        <w:t>additional enhance</w:t>
      </w:r>
      <w:r w:rsidRPr="00A40D68">
        <w:rPr>
          <w:lang w:eastAsia="zh-CN"/>
        </w:rPr>
        <w:t>d solutions for FR2</w:t>
      </w:r>
      <w:r w:rsidR="002C13E1">
        <w:rPr>
          <w:lang w:eastAsia="zh-CN"/>
        </w:rPr>
        <w:t>,</w:t>
      </w:r>
      <w:r w:rsidRPr="00A40D68">
        <w:rPr>
          <w:lang w:eastAsia="zh-CN"/>
        </w:rPr>
        <w:t xml:space="preserve"> if any</w:t>
      </w:r>
    </w:p>
    <w:p w14:paraId="47ED182D" w14:textId="4127B238" w:rsidR="00A05E5B" w:rsidRDefault="00A05E5B" w:rsidP="00C04225">
      <w:pPr>
        <w:numPr>
          <w:ilvl w:val="1"/>
          <w:numId w:val="22"/>
        </w:num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rFonts w:hint="eastAsia"/>
          <w:lang w:eastAsia="zh-CN"/>
        </w:rPr>
        <w:t xml:space="preserve">Evaluate the performance of the </w:t>
      </w:r>
      <w:r>
        <w:rPr>
          <w:lang w:eastAsia="zh-CN"/>
        </w:rPr>
        <w:t>potential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solutions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based on </w:t>
      </w:r>
      <w:r w:rsidRPr="003311E0">
        <w:rPr>
          <w:lang w:eastAsia="zh-CN"/>
        </w:rPr>
        <w:t>link level simulation</w:t>
      </w:r>
      <w:r w:rsidR="003011AD">
        <w:rPr>
          <w:lang w:eastAsia="zh-CN"/>
        </w:rPr>
        <w:t>s</w:t>
      </w:r>
      <w:r>
        <w:rPr>
          <w:lang w:eastAsia="zh-CN"/>
        </w:rPr>
        <w:t>.</w:t>
      </w:r>
    </w:p>
    <w:p w14:paraId="2AECDF58" w14:textId="1CABD06F" w:rsidR="000D0844" w:rsidRDefault="000D0844" w:rsidP="00C04225">
      <w:pPr>
        <w:overflowPunct/>
        <w:autoSpaceDE/>
        <w:autoSpaceDN/>
        <w:adjustRightInd/>
        <w:spacing w:before="120" w:after="120" w:line="276" w:lineRule="auto"/>
        <w:jc w:val="both"/>
        <w:textAlignment w:val="auto"/>
        <w:rPr>
          <w:lang w:eastAsia="zh-CN"/>
        </w:rPr>
      </w:pPr>
      <w:r>
        <w:rPr>
          <w:lang w:eastAsia="zh-CN"/>
        </w:rPr>
        <w:t xml:space="preserve">In RAN1#101e, several agreements were made </w:t>
      </w:r>
      <w:r w:rsidR="00350CBC">
        <w:rPr>
          <w:lang w:eastAsia="zh-CN"/>
        </w:rPr>
        <w:t>regarding</w:t>
      </w:r>
      <w:r w:rsidR="0007479B">
        <w:rPr>
          <w:lang w:eastAsia="zh-CN"/>
        </w:rPr>
        <w:t xml:space="preserve"> the parameters to be used for</w:t>
      </w:r>
      <w:r>
        <w:rPr>
          <w:lang w:eastAsia="zh-CN"/>
        </w:rPr>
        <w:t xml:space="preserve"> baseline evaluations </w:t>
      </w:r>
      <w:r w:rsidR="001F5606">
        <w:rPr>
          <w:lang w:eastAsia="zh-CN"/>
        </w:rPr>
        <w:t xml:space="preserve">of the Rel-15/16 5G NR </w:t>
      </w:r>
      <w:r>
        <w:rPr>
          <w:lang w:eastAsia="zh-CN"/>
        </w:rPr>
        <w:t xml:space="preserve">to identify the bottleneck channels </w:t>
      </w:r>
      <w:r w:rsidR="0001134A">
        <w:rPr>
          <w:lang w:eastAsia="zh-CN"/>
        </w:rPr>
        <w:t>so that necessary enhancements could be identified for</w:t>
      </w:r>
      <w:r>
        <w:rPr>
          <w:lang w:eastAsia="zh-CN"/>
        </w:rPr>
        <w:t xml:space="preserve"> Rel-17</w:t>
      </w:r>
      <w:r w:rsidR="003D7E2A">
        <w:rPr>
          <w:lang w:eastAsia="zh-CN"/>
        </w:rPr>
        <w:t xml:space="preserve"> [2]</w:t>
      </w:r>
      <w:r>
        <w:rPr>
          <w:lang w:eastAsia="zh-CN"/>
        </w:rPr>
        <w:t xml:space="preserve">. </w:t>
      </w:r>
      <w:r w:rsidR="00E33CC8">
        <w:rPr>
          <w:lang w:eastAsia="zh-CN"/>
        </w:rPr>
        <w:t>In this contribution, we give the baseline evaluations for the</w:t>
      </w:r>
      <w:r w:rsidR="00602A2C">
        <w:rPr>
          <w:lang w:eastAsia="zh-CN"/>
        </w:rPr>
        <w:t xml:space="preserve"> </w:t>
      </w:r>
      <w:r w:rsidR="00E33CC8">
        <w:rPr>
          <w:lang w:eastAsia="zh-CN"/>
        </w:rPr>
        <w:t xml:space="preserve">UL PUSCH channel and make several observations regarding the same. </w:t>
      </w:r>
      <w:r w:rsidR="00DF688F">
        <w:rPr>
          <w:lang w:eastAsia="zh-CN"/>
        </w:rPr>
        <w:t>In our companion contributions [</w:t>
      </w:r>
      <w:r w:rsidR="00780D1A">
        <w:rPr>
          <w:lang w:eastAsia="zh-CN"/>
        </w:rPr>
        <w:t>3</w:t>
      </w:r>
      <w:r w:rsidR="00DF688F">
        <w:rPr>
          <w:lang w:eastAsia="zh-CN"/>
        </w:rPr>
        <w:t>], [</w:t>
      </w:r>
      <w:r w:rsidR="00780D1A">
        <w:rPr>
          <w:lang w:eastAsia="zh-CN"/>
        </w:rPr>
        <w:t>4</w:t>
      </w:r>
      <w:r w:rsidR="00DF688F">
        <w:rPr>
          <w:lang w:eastAsia="zh-CN"/>
        </w:rPr>
        <w:t>], we propose way forwards to fix the coverage performance of the U</w:t>
      </w:r>
      <w:r w:rsidR="001661E3">
        <w:rPr>
          <w:lang w:eastAsia="zh-CN"/>
        </w:rPr>
        <w:t>L</w:t>
      </w:r>
      <w:r w:rsidR="00DF688F">
        <w:rPr>
          <w:lang w:eastAsia="zh-CN"/>
        </w:rPr>
        <w:t xml:space="preserve"> channels. </w:t>
      </w:r>
    </w:p>
    <w:p w14:paraId="73D66FC9" w14:textId="6D38C114" w:rsidR="00E06E74" w:rsidRDefault="0084495A" w:rsidP="00C04225">
      <w:pPr>
        <w:pStyle w:val="Heading1"/>
        <w:jc w:val="both"/>
        <w:rPr>
          <w:sz w:val="32"/>
        </w:rPr>
      </w:pPr>
      <w:r>
        <w:rPr>
          <w:sz w:val="32"/>
        </w:rPr>
        <w:t xml:space="preserve">Baseline </w:t>
      </w:r>
      <w:r w:rsidR="00E06E74">
        <w:rPr>
          <w:sz w:val="32"/>
        </w:rPr>
        <w:t>Evaluations for Coverage Enhancement</w:t>
      </w:r>
    </w:p>
    <w:p w14:paraId="78E52EE0" w14:textId="4C6A77A9" w:rsidR="000F297C" w:rsidRPr="001D1FAB" w:rsidRDefault="0010344B" w:rsidP="00C04225">
      <w:pPr>
        <w:jc w:val="both"/>
        <w:rPr>
          <w:bCs/>
          <w:iCs/>
        </w:rPr>
      </w:pPr>
      <w:r>
        <w:t>W</w:t>
      </w:r>
      <w:r w:rsidR="002E00ED">
        <w:t>e consider the eMBB and VOIP settings as per the agreements in [</w:t>
      </w:r>
      <w:r w:rsidR="00EA5715">
        <w:t>2</w:t>
      </w:r>
      <w:r w:rsidR="002E00ED">
        <w:t>].</w:t>
      </w:r>
      <w:r w:rsidR="005A52F4">
        <w:t xml:space="preserve"> We </w:t>
      </w:r>
      <w:r w:rsidR="009B3625">
        <w:t xml:space="preserve">present link budget results, predominantly in the rural settings. </w:t>
      </w:r>
      <w:r w:rsidR="00C021EB">
        <w:t xml:space="preserve">MCL is used as the metric for our analysis. </w:t>
      </w:r>
      <w:r w:rsidR="00EE44B2">
        <w:rPr>
          <w:bCs/>
          <w:iCs/>
        </w:rPr>
        <w:t xml:space="preserve">For the </w:t>
      </w:r>
      <w:r w:rsidR="000F297C" w:rsidRPr="000F297C">
        <w:rPr>
          <w:bCs/>
          <w:iCs/>
        </w:rPr>
        <w:t>MCL Template, w</w:t>
      </w:r>
      <w:r w:rsidR="000F297C" w:rsidRPr="001D1FAB">
        <w:rPr>
          <w:bCs/>
          <w:iCs/>
        </w:rPr>
        <w:t xml:space="preserve">e </w:t>
      </w:r>
      <w:r w:rsidR="000F297C">
        <w:rPr>
          <w:bCs/>
          <w:iCs/>
        </w:rPr>
        <w:t>used the MCL template from 36.824.</w:t>
      </w:r>
      <w:r w:rsidR="006E47B7">
        <w:rPr>
          <w:bCs/>
          <w:iCs/>
        </w:rPr>
        <w:t xml:space="preserve"> These are based on link l</w:t>
      </w:r>
      <w:r w:rsidR="00EF6FAF">
        <w:rPr>
          <w:bCs/>
          <w:iCs/>
        </w:rPr>
        <w:t>e</w:t>
      </w:r>
      <w:r w:rsidR="006E47B7">
        <w:rPr>
          <w:bCs/>
          <w:iCs/>
        </w:rPr>
        <w:t>vel simul</w:t>
      </w:r>
      <w:r w:rsidR="00EF6FAF">
        <w:rPr>
          <w:bCs/>
          <w:iCs/>
        </w:rPr>
        <w:t>a</w:t>
      </w:r>
      <w:r w:rsidR="006E47B7">
        <w:rPr>
          <w:bCs/>
          <w:iCs/>
        </w:rPr>
        <w:t xml:space="preserve">tions. </w:t>
      </w:r>
      <w:r w:rsidR="001F5107">
        <w:rPr>
          <w:bCs/>
          <w:iCs/>
        </w:rPr>
        <w:t xml:space="preserve"> </w:t>
      </w:r>
    </w:p>
    <w:p w14:paraId="0329CE99" w14:textId="4D331B44" w:rsidR="00FA0979" w:rsidRDefault="00064939" w:rsidP="00C04225">
      <w:pPr>
        <w:pStyle w:val="Heading2"/>
        <w:jc w:val="both"/>
      </w:pPr>
      <w:r>
        <w:t>VOIP</w:t>
      </w:r>
      <w:r w:rsidR="002D0A3D">
        <w:t xml:space="preserve"> evaluations</w:t>
      </w:r>
    </w:p>
    <w:p w14:paraId="4A73A7F3" w14:textId="41330A09" w:rsidR="00E50991" w:rsidRDefault="00E50991" w:rsidP="00C04225">
      <w:pPr>
        <w:jc w:val="both"/>
        <w:rPr>
          <w:lang w:val="en-GB"/>
        </w:rPr>
      </w:pPr>
      <w:r>
        <w:rPr>
          <w:lang w:val="en-GB"/>
        </w:rPr>
        <w:t>The following simulation criteria is considered in our analysis</w:t>
      </w:r>
    </w:p>
    <w:p w14:paraId="5E14C4C6" w14:textId="45F95D74" w:rsidR="00507012" w:rsidRPr="00507012" w:rsidRDefault="00507012" w:rsidP="00507012">
      <w:pPr>
        <w:jc w:val="center"/>
        <w:rPr>
          <w:b/>
          <w:bCs/>
          <w:lang w:val="en-GB"/>
        </w:rPr>
      </w:pPr>
      <w:r w:rsidRPr="00507012">
        <w:rPr>
          <w:b/>
          <w:bCs/>
          <w:lang w:val="en-GB"/>
        </w:rPr>
        <w:t>Table 1: Simulation settings for VOIP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E50991" w14:paraId="4F32DF07" w14:textId="77777777" w:rsidTr="00B474F0">
        <w:tc>
          <w:tcPr>
            <w:tcW w:w="2547" w:type="dxa"/>
          </w:tcPr>
          <w:p w14:paraId="372A5CBD" w14:textId="68D09BF2" w:rsidR="00E50991" w:rsidRPr="00E50991" w:rsidRDefault="00E50991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Parameter</w:t>
            </w:r>
          </w:p>
        </w:tc>
        <w:tc>
          <w:tcPr>
            <w:tcW w:w="6469" w:type="dxa"/>
          </w:tcPr>
          <w:p w14:paraId="6F349487" w14:textId="7FC2B884" w:rsidR="00E50991" w:rsidRPr="00E50991" w:rsidRDefault="00E50991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Value</w:t>
            </w:r>
          </w:p>
        </w:tc>
      </w:tr>
      <w:tr w:rsidR="00E50991" w14:paraId="327D65A1" w14:textId="77777777" w:rsidTr="00B474F0">
        <w:tc>
          <w:tcPr>
            <w:tcW w:w="2547" w:type="dxa"/>
          </w:tcPr>
          <w:p w14:paraId="1E2B99AB" w14:textId="2DB443F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6469" w:type="dxa"/>
          </w:tcPr>
          <w:p w14:paraId="09B2FC15" w14:textId="11FEEA4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GHz (TDD)</w:t>
            </w:r>
          </w:p>
        </w:tc>
      </w:tr>
      <w:tr w:rsidR="00E50991" w14:paraId="79F47E8B" w14:textId="77777777" w:rsidTr="00B474F0">
        <w:tc>
          <w:tcPr>
            <w:tcW w:w="2547" w:type="dxa"/>
          </w:tcPr>
          <w:p w14:paraId="0FB0AD94" w14:textId="6CACDA7E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Frame structure for TDD</w:t>
            </w:r>
          </w:p>
        </w:tc>
        <w:tc>
          <w:tcPr>
            <w:tcW w:w="6469" w:type="dxa"/>
          </w:tcPr>
          <w:p w14:paraId="07FFC350" w14:textId="229A0975" w:rsidR="00E50991" w:rsidRPr="00E50991" w:rsidRDefault="00E50991" w:rsidP="00C04225">
            <w:pPr>
              <w:pStyle w:val="BodyText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DDDSU only for 4GHz</w:t>
            </w:r>
            <w:r>
              <w:rPr>
                <w:lang w:eastAsia="zh-CN"/>
              </w:rPr>
              <w:t xml:space="preserve">; No scheduling for UL in S slot. </w:t>
            </w:r>
          </w:p>
        </w:tc>
      </w:tr>
      <w:tr w:rsidR="00E50991" w14:paraId="64D5D8B4" w14:textId="77777777" w:rsidTr="00B474F0">
        <w:tc>
          <w:tcPr>
            <w:tcW w:w="2547" w:type="dxa"/>
          </w:tcPr>
          <w:p w14:paraId="33A79A53" w14:textId="7F0CD0D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BWP</w:t>
            </w:r>
          </w:p>
        </w:tc>
        <w:tc>
          <w:tcPr>
            <w:tcW w:w="6469" w:type="dxa"/>
          </w:tcPr>
          <w:p w14:paraId="3FD8377F" w14:textId="62B8F0C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</w:tr>
      <w:tr w:rsidR="00E50991" w14:paraId="010E00EE" w14:textId="77777777" w:rsidTr="00B474F0">
        <w:tc>
          <w:tcPr>
            <w:tcW w:w="2547" w:type="dxa"/>
          </w:tcPr>
          <w:p w14:paraId="7AE75BDC" w14:textId="73B79DBD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6469" w:type="dxa"/>
          </w:tcPr>
          <w:p w14:paraId="18BC0B66" w14:textId="282C095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30 kHz</w:t>
            </w:r>
          </w:p>
        </w:tc>
      </w:tr>
      <w:tr w:rsidR="00E50991" w14:paraId="6683FF5B" w14:textId="77777777" w:rsidTr="00B474F0">
        <w:tc>
          <w:tcPr>
            <w:tcW w:w="2547" w:type="dxa"/>
          </w:tcPr>
          <w:p w14:paraId="114658C5" w14:textId="31FCC25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469" w:type="dxa"/>
          </w:tcPr>
          <w:p w14:paraId="52C83AC8" w14:textId="39EF8BB4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TDL-D, 30ns</w:t>
            </w:r>
            <w:r w:rsidR="008E1789">
              <w:rPr>
                <w:lang w:val="en-GB"/>
              </w:rPr>
              <w:t xml:space="preserve"> (valid for Rural)</w:t>
            </w:r>
          </w:p>
        </w:tc>
      </w:tr>
      <w:tr w:rsidR="00E50991" w14:paraId="512C05E7" w14:textId="77777777" w:rsidTr="00B474F0">
        <w:tc>
          <w:tcPr>
            <w:tcW w:w="2547" w:type="dxa"/>
          </w:tcPr>
          <w:p w14:paraId="70E82F68" w14:textId="380067BB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velocity</w:t>
            </w:r>
          </w:p>
        </w:tc>
        <w:tc>
          <w:tcPr>
            <w:tcW w:w="6469" w:type="dxa"/>
          </w:tcPr>
          <w:p w14:paraId="166F9175" w14:textId="2AC9905D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kmph</w:t>
            </w:r>
          </w:p>
        </w:tc>
      </w:tr>
      <w:tr w:rsidR="00E50991" w14:paraId="7DFECEC4" w14:textId="77777777" w:rsidTr="00B474F0">
        <w:tc>
          <w:tcPr>
            <w:tcW w:w="2547" w:type="dxa"/>
          </w:tcPr>
          <w:p w14:paraId="20EB44F0" w14:textId="0E6F178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 Hopping</w:t>
            </w:r>
          </w:p>
        </w:tc>
        <w:tc>
          <w:tcPr>
            <w:tcW w:w="6469" w:type="dxa"/>
          </w:tcPr>
          <w:p w14:paraId="7CC072BE" w14:textId="17E6DB13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E50991" w14:paraId="46A92808" w14:textId="77777777" w:rsidTr="00B474F0">
        <w:tc>
          <w:tcPr>
            <w:tcW w:w="2547" w:type="dxa"/>
          </w:tcPr>
          <w:p w14:paraId="334F3D33" w14:textId="188276A2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Waveform</w:t>
            </w:r>
          </w:p>
        </w:tc>
        <w:tc>
          <w:tcPr>
            <w:tcW w:w="6469" w:type="dxa"/>
          </w:tcPr>
          <w:p w14:paraId="01EB9B15" w14:textId="45F7E7C1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</w:tr>
      <w:tr w:rsidR="00E50991" w14:paraId="31374439" w14:textId="77777777" w:rsidTr="00B474F0">
        <w:tc>
          <w:tcPr>
            <w:tcW w:w="2547" w:type="dxa"/>
          </w:tcPr>
          <w:p w14:paraId="6271859C" w14:textId="460CBEAC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BLER</w:t>
            </w:r>
          </w:p>
        </w:tc>
        <w:tc>
          <w:tcPr>
            <w:tcW w:w="6469" w:type="dxa"/>
          </w:tcPr>
          <w:p w14:paraId="381FA630" w14:textId="52CA7810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2% rBLER</w:t>
            </w:r>
          </w:p>
        </w:tc>
      </w:tr>
      <w:tr w:rsidR="00CE2D1A" w14:paraId="12C79526" w14:textId="77777777" w:rsidTr="00B474F0">
        <w:tc>
          <w:tcPr>
            <w:tcW w:w="2547" w:type="dxa"/>
          </w:tcPr>
          <w:p w14:paraId="7546C48D" w14:textId="671B7A4B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</w:t>
            </w:r>
          </w:p>
        </w:tc>
        <w:tc>
          <w:tcPr>
            <w:tcW w:w="6469" w:type="dxa"/>
          </w:tcPr>
          <w:p w14:paraId="36EF3B6D" w14:textId="242F6E08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Yes</w:t>
            </w:r>
          </w:p>
        </w:tc>
      </w:tr>
      <w:tr w:rsidR="00E50991" w14:paraId="54C26902" w14:textId="77777777" w:rsidTr="00B474F0">
        <w:tc>
          <w:tcPr>
            <w:tcW w:w="2547" w:type="dxa"/>
          </w:tcPr>
          <w:p w14:paraId="30410ECF" w14:textId="67AEBC5C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T</w:t>
            </w:r>
            <w:r w:rsidR="005F572D">
              <w:rPr>
                <w:lang w:val="en-GB"/>
              </w:rPr>
              <w:t>x</w:t>
            </w:r>
          </w:p>
        </w:tc>
        <w:tc>
          <w:tcPr>
            <w:tcW w:w="6469" w:type="dxa"/>
          </w:tcPr>
          <w:p w14:paraId="4AE1D558" w14:textId="208B6CF5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F572D" w14:paraId="7A78D25E" w14:textId="77777777" w:rsidTr="00B474F0">
        <w:tc>
          <w:tcPr>
            <w:tcW w:w="2547" w:type="dxa"/>
          </w:tcPr>
          <w:p w14:paraId="288D8747" w14:textId="607D5DC2" w:rsidR="005F572D" w:rsidRDefault="005F572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gNB Rx</w:t>
            </w:r>
          </w:p>
        </w:tc>
        <w:tc>
          <w:tcPr>
            <w:tcW w:w="6469" w:type="dxa"/>
          </w:tcPr>
          <w:p w14:paraId="588B7E4A" w14:textId="357D06B7" w:rsidR="005F572D" w:rsidRDefault="005F572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006BD9" w14:paraId="4046768E" w14:textId="77777777" w:rsidTr="00B474F0">
        <w:tc>
          <w:tcPr>
            <w:tcW w:w="2547" w:type="dxa"/>
          </w:tcPr>
          <w:p w14:paraId="7DFE6F93" w14:textId="3D13DB1E" w:rsidR="00006BD9" w:rsidRDefault="00006BD9" w:rsidP="00006BD9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 xml:space="preserve">Number of TxRUs for </w:t>
            </w:r>
            <w:r w:rsidR="004C526E">
              <w:t>gNB</w:t>
            </w:r>
          </w:p>
        </w:tc>
        <w:tc>
          <w:tcPr>
            <w:tcW w:w="6469" w:type="dxa"/>
          </w:tcPr>
          <w:p w14:paraId="250B5EF4" w14:textId="01F65ED2" w:rsidR="00006BD9" w:rsidRDefault="00006BD9" w:rsidP="00006BD9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receive chains simulated in LLS</w:t>
            </w:r>
          </w:p>
        </w:tc>
      </w:tr>
      <w:tr w:rsidR="00E50991" w14:paraId="4EE084C7" w14:textId="77777777" w:rsidTr="00B474F0">
        <w:tc>
          <w:tcPr>
            <w:tcW w:w="2547" w:type="dxa"/>
          </w:tcPr>
          <w:p w14:paraId="41435BFA" w14:textId="4AD8CE6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DMRS configuration</w:t>
            </w:r>
          </w:p>
        </w:tc>
        <w:tc>
          <w:tcPr>
            <w:tcW w:w="6469" w:type="dxa"/>
          </w:tcPr>
          <w:p w14:paraId="502C4F06" w14:textId="148A0C0F" w:rsidR="00E50991" w:rsidRDefault="00E50991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 symbols, </w:t>
            </w:r>
            <w:r>
              <w:rPr>
                <w:rFonts w:hint="eastAsia"/>
              </w:rPr>
              <w:t>no multiplexing with data.</w:t>
            </w:r>
            <w:r w:rsidR="005E3CC0">
              <w:t xml:space="preserve"> </w:t>
            </w:r>
            <w:r w:rsidR="005E3CC0" w:rsidRPr="005E3CC0">
              <w:t xml:space="preserve">3rd </w:t>
            </w:r>
            <w:r w:rsidR="005E3CC0">
              <w:t>and 12</w:t>
            </w:r>
            <w:r w:rsidR="005E3CC0" w:rsidRPr="005E3CC0">
              <w:rPr>
                <w:vertAlign w:val="superscript"/>
              </w:rPr>
              <w:t>th</w:t>
            </w:r>
            <w:r w:rsidR="005E3CC0">
              <w:t xml:space="preserve"> </w:t>
            </w:r>
            <w:r w:rsidR="005E3CC0" w:rsidRPr="005E3CC0">
              <w:t xml:space="preserve">OFDM </w:t>
            </w:r>
            <w:r w:rsidR="005E3CC0">
              <w:t>symbols.</w:t>
            </w:r>
            <w:r w:rsidR="001F21CF">
              <w:t xml:space="preserve"> Type-I</w:t>
            </w:r>
          </w:p>
        </w:tc>
      </w:tr>
      <w:tr w:rsidR="00B474F0" w14:paraId="6B14E9FC" w14:textId="77777777" w:rsidTr="00B474F0">
        <w:tc>
          <w:tcPr>
            <w:tcW w:w="2547" w:type="dxa"/>
          </w:tcPr>
          <w:p w14:paraId="77C3A67A" w14:textId="6FC59812" w:rsidR="00B474F0" w:rsidRDefault="00C93977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="00B474F0">
              <w:rPr>
                <w:lang w:val="en-GB"/>
              </w:rPr>
              <w:t xml:space="preserve"> size</w:t>
            </w:r>
          </w:p>
        </w:tc>
        <w:tc>
          <w:tcPr>
            <w:tcW w:w="6469" w:type="dxa"/>
          </w:tcPr>
          <w:p w14:paraId="27D680B8" w14:textId="230BE625" w:rsidR="00B474F0" w:rsidRDefault="00B474F0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Chosen to achieve </w:t>
            </w:r>
            <w:r w:rsidR="00006282">
              <w:rPr>
                <w:lang w:val="en-GB"/>
              </w:rPr>
              <w:t>various data rates as shown in results</w:t>
            </w:r>
            <w:r w:rsidR="00AC17F4">
              <w:rPr>
                <w:lang w:val="en-GB"/>
              </w:rPr>
              <w:t xml:space="preserve"> (128, 176, 352)</w:t>
            </w:r>
          </w:p>
        </w:tc>
      </w:tr>
      <w:tr w:rsidR="00E50991" w14:paraId="5130A2C1" w14:textId="77777777" w:rsidTr="00B474F0">
        <w:tc>
          <w:tcPr>
            <w:tcW w:w="2547" w:type="dxa"/>
          </w:tcPr>
          <w:p w14:paraId="165299D7" w14:textId="080D2ABD" w:rsidR="00E50991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Repetition</w:t>
            </w:r>
          </w:p>
        </w:tc>
        <w:tc>
          <w:tcPr>
            <w:tcW w:w="6469" w:type="dxa"/>
          </w:tcPr>
          <w:p w14:paraId="79E494E2" w14:textId="74B89F64" w:rsidR="00E50991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Yes, 4 repetitions, across slots</w:t>
            </w:r>
          </w:p>
        </w:tc>
      </w:tr>
      <w:tr w:rsidR="00027DE2" w14:paraId="7287A88A" w14:textId="77777777" w:rsidTr="00B474F0">
        <w:tc>
          <w:tcPr>
            <w:tcW w:w="2547" w:type="dxa"/>
            <w:vAlign w:val="center"/>
          </w:tcPr>
          <w:p w14:paraId="47B1BBF9" w14:textId="0D92D989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PUSCH duration</w:t>
            </w:r>
            <w:r>
              <w:rPr>
                <w:rFonts w:hint="eastAsia"/>
              </w:rPr>
              <w:tab/>
            </w:r>
          </w:p>
        </w:tc>
        <w:tc>
          <w:tcPr>
            <w:tcW w:w="6469" w:type="dxa"/>
            <w:vAlign w:val="center"/>
          </w:tcPr>
          <w:p w14:paraId="088507C4" w14:textId="55B0242D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14 OS</w:t>
            </w:r>
          </w:p>
        </w:tc>
      </w:tr>
      <w:tr w:rsidR="007A69BC" w14:paraId="47A9C337" w14:textId="77777777" w:rsidTr="002073AE">
        <w:tc>
          <w:tcPr>
            <w:tcW w:w="2547" w:type="dxa"/>
          </w:tcPr>
          <w:p w14:paraId="6B7DB161" w14:textId="36D863B1" w:rsidR="007A69BC" w:rsidRDefault="007A69BC" w:rsidP="007A69BC">
            <w:pPr>
              <w:jc w:val="both"/>
              <w:rPr>
                <w:rFonts w:hint="eastAsia"/>
              </w:rPr>
            </w:pPr>
            <w:r>
              <w:rPr>
                <w:lang w:val="en-GB"/>
              </w:rPr>
              <w:t xml:space="preserve">PUSCH </w:t>
            </w:r>
          </w:p>
        </w:tc>
        <w:tc>
          <w:tcPr>
            <w:tcW w:w="6469" w:type="dxa"/>
          </w:tcPr>
          <w:p w14:paraId="500AC163" w14:textId="267554BE" w:rsidR="007A69BC" w:rsidRDefault="007A69BC" w:rsidP="007A69BC">
            <w:pPr>
              <w:jc w:val="both"/>
              <w:rPr>
                <w:rFonts w:hint="eastAsia"/>
              </w:rPr>
            </w:pPr>
            <w:r>
              <w:rPr>
                <w:lang w:val="en-GB"/>
              </w:rPr>
              <w:t>Mapping type-A</w:t>
            </w:r>
          </w:p>
        </w:tc>
      </w:tr>
      <w:tr w:rsidR="00027DE2" w14:paraId="481ABE2B" w14:textId="77777777" w:rsidTr="00B474F0">
        <w:tc>
          <w:tcPr>
            <w:tcW w:w="2547" w:type="dxa"/>
          </w:tcPr>
          <w:p w14:paraId="28D7B5E3" w14:textId="6A57EB1C" w:rsidR="00027DE2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Modulation</w:t>
            </w:r>
          </w:p>
        </w:tc>
        <w:tc>
          <w:tcPr>
            <w:tcW w:w="6469" w:type="dxa"/>
          </w:tcPr>
          <w:p w14:paraId="21CCF04D" w14:textId="28760D72" w:rsidR="00A42A30" w:rsidRDefault="00027DE2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QPSK</w:t>
            </w:r>
          </w:p>
          <w:p w14:paraId="58C611B2" w14:textId="77777777" w:rsidR="00027DE2" w:rsidRDefault="00FB538C" w:rsidP="00C04225">
            <w:pPr>
              <w:jc w:val="both"/>
              <w:rPr>
                <w:lang w:val="en-GB"/>
              </w:rPr>
            </w:pPr>
            <w:r w:rsidRPr="00FB538C">
              <w:rPr>
                <w:lang w:val="en-GB"/>
              </w:rPr>
              <w:t>Table 6.1.4.1-1: MCS index table for PUSCH with transform precoding and 64QAM</w:t>
            </w:r>
            <w:r w:rsidR="001969DC">
              <w:rPr>
                <w:lang w:val="en-GB"/>
              </w:rPr>
              <w:t xml:space="preserve"> 38.214</w:t>
            </w:r>
          </w:p>
          <w:p w14:paraId="76697E2F" w14:textId="271745C8" w:rsidR="006166DD" w:rsidRDefault="006166DD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MCS chosen to achieve the required target data rates</w:t>
            </w:r>
          </w:p>
        </w:tc>
      </w:tr>
      <w:tr w:rsidR="0025122A" w14:paraId="63CB7273" w14:textId="77777777" w:rsidTr="00B474F0">
        <w:tc>
          <w:tcPr>
            <w:tcW w:w="2547" w:type="dxa"/>
          </w:tcPr>
          <w:p w14:paraId="52A718C3" w14:textId="4956C2BE" w:rsidR="0025122A" w:rsidRDefault="0025122A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6469" w:type="dxa"/>
          </w:tcPr>
          <w:p w14:paraId="6F6DD684" w14:textId="5AF4420F" w:rsidR="0025122A" w:rsidRDefault="0025122A" w:rsidP="00C04225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Ideal</w:t>
            </w:r>
          </w:p>
        </w:tc>
      </w:tr>
    </w:tbl>
    <w:p w14:paraId="5E46B8A0" w14:textId="77777777" w:rsidR="00E50991" w:rsidRPr="00E50991" w:rsidRDefault="00E50991" w:rsidP="00C04225">
      <w:pPr>
        <w:jc w:val="both"/>
        <w:rPr>
          <w:lang w:val="en-GB"/>
        </w:rPr>
      </w:pPr>
    </w:p>
    <w:p w14:paraId="1FB75EE2" w14:textId="421FC4A4" w:rsidR="00A179AD" w:rsidRDefault="00C1226A" w:rsidP="00C04225">
      <w:pPr>
        <w:jc w:val="both"/>
        <w:rPr>
          <w:lang w:val="en-GB"/>
        </w:rPr>
      </w:pPr>
      <w:r>
        <w:rPr>
          <w:lang w:val="en-GB"/>
        </w:rPr>
        <w:t>For the VOIP simulation</w:t>
      </w:r>
      <w:r w:rsidR="000103D7">
        <w:rPr>
          <w:lang w:val="en-GB"/>
        </w:rPr>
        <w:t>s</w:t>
      </w:r>
      <w:r>
        <w:rPr>
          <w:lang w:val="en-GB"/>
        </w:rPr>
        <w:t xml:space="preserve">, we generate 1 new </w:t>
      </w:r>
      <w:r w:rsidR="000103D7">
        <w:rPr>
          <w:lang w:val="en-GB"/>
        </w:rPr>
        <w:t>transport block (TB)</w:t>
      </w:r>
      <w:r>
        <w:rPr>
          <w:lang w:val="en-GB"/>
        </w:rPr>
        <w:t xml:space="preserve"> every 20ms and drop it at the end of 20ms if it is not delivered. The TDD frame structure has 8 UL slots in 20ms time frame</w:t>
      </w:r>
      <w:r w:rsidR="008D35AA">
        <w:rPr>
          <w:lang w:val="en-GB"/>
        </w:rPr>
        <w:t xml:space="preserve"> which are used for </w:t>
      </w:r>
      <w:r w:rsidR="00F14540">
        <w:rPr>
          <w:lang w:val="en-GB"/>
        </w:rPr>
        <w:t>the</w:t>
      </w:r>
      <w:r w:rsidR="008D35AA">
        <w:rPr>
          <w:lang w:val="en-GB"/>
        </w:rPr>
        <w:t xml:space="preserve"> transmission of the voice packets. </w:t>
      </w:r>
      <w:r w:rsidR="00A179AD">
        <w:rPr>
          <w:lang w:val="en-GB"/>
        </w:rPr>
        <w:t>The link level performance is shown</w:t>
      </w:r>
      <w:r w:rsidR="001A597C">
        <w:rPr>
          <w:lang w:val="en-GB"/>
        </w:rPr>
        <w:t xml:space="preserve"> below</w:t>
      </w:r>
      <w:r w:rsidR="009704B8">
        <w:rPr>
          <w:lang w:val="en-GB"/>
        </w:rPr>
        <w:t>.</w:t>
      </w:r>
      <w:r w:rsidR="00A179AD">
        <w:rPr>
          <w:lang w:val="en-GB"/>
        </w:rPr>
        <w:t xml:space="preserve"> </w:t>
      </w:r>
    </w:p>
    <w:p w14:paraId="2F88E6A2" w14:textId="7ED51520" w:rsidR="00A179AD" w:rsidRDefault="00A179AD" w:rsidP="00C04225">
      <w:pPr>
        <w:jc w:val="both"/>
        <w:rPr>
          <w:lang w:val="en-GB"/>
        </w:rPr>
      </w:pPr>
      <w:r w:rsidRPr="00A179AD">
        <w:rPr>
          <w:noProof/>
        </w:rPr>
        <w:drawing>
          <wp:inline distT="0" distB="0" distL="0" distR="0" wp14:anchorId="6DF144FF" wp14:editId="489E6D6D">
            <wp:extent cx="2576801" cy="1431290"/>
            <wp:effectExtent l="0" t="0" r="0" b="0"/>
            <wp:docPr id="6" name="Picture 5">
              <a:extLst xmlns:a="http://schemas.openxmlformats.org/drawingml/2006/main">
                <a:ext uri="{FF2B5EF4-FFF2-40B4-BE49-F238E27FC236}">
                  <a16:creationId xmlns:a16="http://schemas.microsoft.com/office/drawing/2014/main" id="{C1608D30-5A19-4365-99F7-5AB1CBB2994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5">
                      <a:extLst>
                        <a:ext uri="{FF2B5EF4-FFF2-40B4-BE49-F238E27FC236}">
                          <a16:creationId xmlns:a16="http://schemas.microsoft.com/office/drawing/2014/main" id="{C1608D30-5A19-4365-99F7-5AB1CBB2994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85" t="6471" r="6642" b="2588"/>
                    <a:stretch/>
                  </pic:blipFill>
                  <pic:spPr bwMode="auto">
                    <a:xfrm>
                      <a:off x="0" y="0"/>
                      <a:ext cx="2577465" cy="14316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179AD">
        <w:rPr>
          <w:noProof/>
        </w:rPr>
        <w:drawing>
          <wp:inline distT="0" distB="0" distL="0" distR="0" wp14:anchorId="2C41AB96" wp14:editId="28D4B1CA">
            <wp:extent cx="2675089" cy="1421546"/>
            <wp:effectExtent l="0" t="0" r="0" b="7620"/>
            <wp:docPr id="8" name="Picture 7">
              <a:extLst xmlns:a="http://schemas.openxmlformats.org/drawingml/2006/main">
                <a:ext uri="{FF2B5EF4-FFF2-40B4-BE49-F238E27FC236}">
                  <a16:creationId xmlns:a16="http://schemas.microsoft.com/office/drawing/2014/main" id="{991C4F13-10F1-4F4C-A8BC-9ECF2A51E82B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>
                      <a:extLst>
                        <a:ext uri="{FF2B5EF4-FFF2-40B4-BE49-F238E27FC236}">
                          <a16:creationId xmlns:a16="http://schemas.microsoft.com/office/drawing/2014/main" id="{991C4F13-10F1-4F4C-A8BC-9ECF2A51E82B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222" t="7177" r="7828"/>
                    <a:stretch/>
                  </pic:blipFill>
                  <pic:spPr bwMode="auto">
                    <a:xfrm>
                      <a:off x="0" y="0"/>
                      <a:ext cx="2675089" cy="14215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F985A65" w14:textId="0C9C417E" w:rsidR="00A179AD" w:rsidRPr="003F4493" w:rsidRDefault="00A179AD" w:rsidP="006D70C4">
      <w:pPr>
        <w:jc w:val="center"/>
        <w:rPr>
          <w:b/>
          <w:bCs/>
          <w:lang w:val="en-GB"/>
        </w:rPr>
      </w:pPr>
      <w:r w:rsidRPr="003F4493">
        <w:rPr>
          <w:b/>
          <w:bCs/>
          <w:lang w:val="en-GB"/>
        </w:rPr>
        <w:t xml:space="preserve">Figure: </w:t>
      </w:r>
      <w:r w:rsidR="003F4493" w:rsidRPr="003F4493">
        <w:rPr>
          <w:b/>
          <w:bCs/>
          <w:lang w:val="en-GB"/>
        </w:rPr>
        <w:t>Link Level Performance for MCS0</w:t>
      </w:r>
      <w:r w:rsidR="003F4493">
        <w:rPr>
          <w:b/>
          <w:bCs/>
          <w:lang w:val="en-GB"/>
        </w:rPr>
        <w:t xml:space="preserve"> (left)</w:t>
      </w:r>
      <w:r w:rsidR="003F4493" w:rsidRPr="003F4493">
        <w:rPr>
          <w:b/>
          <w:bCs/>
          <w:lang w:val="en-GB"/>
        </w:rPr>
        <w:t xml:space="preserve"> and MCS4</w:t>
      </w:r>
      <w:r w:rsidR="003F4493">
        <w:rPr>
          <w:b/>
          <w:bCs/>
          <w:lang w:val="en-GB"/>
        </w:rPr>
        <w:t xml:space="preserve"> (right)</w:t>
      </w:r>
      <w:r w:rsidR="006D70C4">
        <w:rPr>
          <w:b/>
          <w:bCs/>
          <w:lang w:val="en-GB"/>
        </w:rPr>
        <w:t xml:space="preserve"> with the simulation</w:t>
      </w:r>
      <w:r w:rsidR="00FA55B9">
        <w:rPr>
          <w:b/>
          <w:bCs/>
          <w:lang w:val="en-GB"/>
        </w:rPr>
        <w:t xml:space="preserve"> </w:t>
      </w:r>
      <w:r w:rsidR="006D70C4">
        <w:rPr>
          <w:b/>
          <w:bCs/>
          <w:lang w:val="en-GB"/>
        </w:rPr>
        <w:t>settings in Table-1</w:t>
      </w:r>
    </w:p>
    <w:p w14:paraId="40F8DF89" w14:textId="59EF10AE" w:rsidR="00E06E74" w:rsidRDefault="00DB34C1" w:rsidP="00DB34C1">
      <w:pPr>
        <w:jc w:val="both"/>
      </w:pPr>
      <w:r>
        <w:rPr>
          <w:lang w:val="en-GB"/>
        </w:rPr>
        <w:t xml:space="preserve">The SINR to achieve 2% </w:t>
      </w:r>
      <w:r w:rsidR="00BA3852">
        <w:rPr>
          <w:lang w:val="en-GB"/>
        </w:rPr>
        <w:t>r</w:t>
      </w:r>
      <w:r>
        <w:rPr>
          <w:lang w:val="en-GB"/>
        </w:rPr>
        <w:t>BLER from these results is used in the</w:t>
      </w:r>
      <w:r w:rsidR="00815EDC">
        <w:rPr>
          <w:lang w:val="en-GB"/>
        </w:rPr>
        <w:t xml:space="preserve"> MCL calculations in Table</w:t>
      </w:r>
      <w:r w:rsidR="009F5F74">
        <w:rPr>
          <w:lang w:val="en-GB"/>
        </w:rPr>
        <w:t xml:space="preserve"> </w:t>
      </w:r>
      <w:r w:rsidR="00815EDC">
        <w:rPr>
          <w:lang w:val="en-GB"/>
        </w:rPr>
        <w:t>2</w:t>
      </w:r>
      <w:r>
        <w:rPr>
          <w:lang w:val="en-GB"/>
        </w:rPr>
        <w:t xml:space="preserve">. </w:t>
      </w:r>
    </w:p>
    <w:p w14:paraId="55FB20A2" w14:textId="56F94809" w:rsidR="00EB0B16" w:rsidRPr="00307188" w:rsidRDefault="00EB0B16" w:rsidP="00EB0B16">
      <w:pPr>
        <w:overflowPunct/>
        <w:autoSpaceDE/>
        <w:autoSpaceDN/>
        <w:adjustRightInd/>
        <w:spacing w:after="160" w:line="259" w:lineRule="auto"/>
        <w:jc w:val="center"/>
        <w:rPr>
          <w:b/>
          <w:bCs/>
        </w:rPr>
      </w:pPr>
      <w:r w:rsidRPr="00307188">
        <w:rPr>
          <w:b/>
          <w:bCs/>
        </w:rPr>
        <w:t>Table</w:t>
      </w:r>
      <w:r w:rsidR="002553EA" w:rsidRPr="00307188">
        <w:rPr>
          <w:b/>
          <w:bCs/>
        </w:rPr>
        <w:t xml:space="preserve"> </w:t>
      </w:r>
      <w:r w:rsidR="0091154B" w:rsidRPr="00307188">
        <w:rPr>
          <w:b/>
          <w:bCs/>
        </w:rPr>
        <w:t>2</w:t>
      </w:r>
      <w:r w:rsidRPr="00307188">
        <w:rPr>
          <w:b/>
          <w:bCs/>
        </w:rPr>
        <w:t>: MCL for VOIP</w:t>
      </w:r>
      <w:r w:rsidR="001B3916" w:rsidRPr="00307188">
        <w:rPr>
          <w:b/>
          <w:bCs/>
        </w:rPr>
        <w:t xml:space="preserve"> with different data rate requirements</w:t>
      </w:r>
      <w:r w:rsidR="00ED50E9" w:rsidRPr="00307188">
        <w:rPr>
          <w:b/>
          <w:bCs/>
        </w:rPr>
        <w:t xml:space="preserve"> (these rates map to different codecs)</w:t>
      </w:r>
    </w:p>
    <w:tbl>
      <w:tblPr>
        <w:tblStyle w:val="TableGrid"/>
        <w:tblW w:w="9026" w:type="dxa"/>
        <w:tblLook w:val="04A0" w:firstRow="1" w:lastRow="0" w:firstColumn="1" w:lastColumn="0" w:noHBand="0" w:noVBand="1"/>
      </w:tblPr>
      <w:tblGrid>
        <w:gridCol w:w="3772"/>
        <w:gridCol w:w="1641"/>
        <w:gridCol w:w="1806"/>
        <w:gridCol w:w="1807"/>
      </w:tblGrid>
      <w:tr w:rsidR="007672B7" w:rsidRPr="0005191B" w14:paraId="705FF3DB" w14:textId="24E40D1E" w:rsidTr="001F71BC">
        <w:trPr>
          <w:trHeight w:val="84"/>
        </w:trPr>
        <w:tc>
          <w:tcPr>
            <w:tcW w:w="3772" w:type="dxa"/>
            <w:noWrap/>
            <w:hideMark/>
          </w:tcPr>
          <w:p w14:paraId="26A46702" w14:textId="77777777" w:rsidR="007672B7" w:rsidRPr="00E06E74" w:rsidRDefault="007672B7" w:rsidP="00C04225">
            <w:pPr>
              <w:jc w:val="both"/>
              <w:rPr>
                <w:b/>
                <w:bCs/>
                <w:u w:val="single"/>
              </w:rPr>
            </w:pPr>
            <w:r w:rsidRPr="00E06E74">
              <w:rPr>
                <w:b/>
                <w:bCs/>
                <w:u w:val="single"/>
                <w:lang w:val="en-GB"/>
              </w:rPr>
              <w:t>Physical channel name</w:t>
            </w:r>
          </w:p>
        </w:tc>
        <w:tc>
          <w:tcPr>
            <w:tcW w:w="1641" w:type="dxa"/>
            <w:noWrap/>
            <w:hideMark/>
          </w:tcPr>
          <w:p w14:paraId="48291806" w14:textId="77777777" w:rsidR="007672B7" w:rsidRDefault="007672B7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06E74">
              <w:rPr>
                <w:b/>
                <w:bCs/>
                <w:u w:val="single"/>
                <w:lang w:val="en-GB"/>
              </w:rPr>
              <w:t>Value</w:t>
            </w:r>
            <w:r>
              <w:rPr>
                <w:b/>
                <w:bCs/>
                <w:u w:val="single"/>
                <w:lang w:val="en-GB"/>
              </w:rPr>
              <w:t xml:space="preserve">s </w:t>
            </w:r>
          </w:p>
          <w:p w14:paraId="0C108235" w14:textId="004DFADB" w:rsidR="007672B7" w:rsidRPr="00027DE1" w:rsidRDefault="007672B7" w:rsidP="00C04225">
            <w:pPr>
              <w:jc w:val="both"/>
            </w:pPr>
            <w:r w:rsidRPr="00027DE1">
              <w:rPr>
                <w:lang w:val="en-GB"/>
              </w:rPr>
              <w:t>(</w:t>
            </w:r>
            <w:r w:rsidR="0077007F">
              <w:rPr>
                <w:lang w:val="en-GB"/>
              </w:rPr>
              <w:t>16</w:t>
            </w:r>
            <w:r w:rsidR="00617378">
              <w:rPr>
                <w:lang w:val="en-GB"/>
              </w:rPr>
              <w:t xml:space="preserve"> k</w:t>
            </w:r>
            <w:r w:rsidR="0077007F">
              <w:rPr>
                <w:lang w:val="en-GB"/>
              </w:rPr>
              <w:t>bps</w:t>
            </w:r>
            <w:r w:rsidRPr="00027DE1">
              <w:rPr>
                <w:lang w:val="en-GB"/>
              </w:rPr>
              <w:t>)</w:t>
            </w:r>
          </w:p>
        </w:tc>
        <w:tc>
          <w:tcPr>
            <w:tcW w:w="1806" w:type="dxa"/>
          </w:tcPr>
          <w:p w14:paraId="5643A3DD" w14:textId="77777777" w:rsidR="007672B7" w:rsidRDefault="007672B7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06E74">
              <w:rPr>
                <w:b/>
                <w:bCs/>
                <w:u w:val="single"/>
                <w:lang w:val="en-GB"/>
              </w:rPr>
              <w:t>Value</w:t>
            </w:r>
            <w:r>
              <w:rPr>
                <w:b/>
                <w:bCs/>
                <w:u w:val="single"/>
                <w:lang w:val="en-GB"/>
              </w:rPr>
              <w:t xml:space="preserve">s </w:t>
            </w:r>
          </w:p>
          <w:p w14:paraId="0A91CE92" w14:textId="4A9D5C81" w:rsidR="007672B7" w:rsidRPr="00B73D2C" w:rsidRDefault="007672B7" w:rsidP="00C04225">
            <w:pPr>
              <w:jc w:val="both"/>
              <w:rPr>
                <w:lang w:val="en-GB"/>
              </w:rPr>
            </w:pPr>
            <w:r w:rsidRPr="00027DE1">
              <w:rPr>
                <w:lang w:val="en-GB"/>
              </w:rPr>
              <w:t>(</w:t>
            </w:r>
            <w:r w:rsidR="0077007F">
              <w:rPr>
                <w:lang w:val="en-GB"/>
              </w:rPr>
              <w:t>8 Kbps</w:t>
            </w:r>
            <w:r w:rsidRPr="00027DE1">
              <w:rPr>
                <w:lang w:val="en-GB"/>
              </w:rPr>
              <w:t>)</w:t>
            </w:r>
          </w:p>
        </w:tc>
        <w:tc>
          <w:tcPr>
            <w:tcW w:w="1807" w:type="dxa"/>
          </w:tcPr>
          <w:p w14:paraId="201820A3" w14:textId="77777777" w:rsidR="007672B7" w:rsidRDefault="007672B7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06E74">
              <w:rPr>
                <w:b/>
                <w:bCs/>
                <w:u w:val="single"/>
                <w:lang w:val="en-GB"/>
              </w:rPr>
              <w:t>Value</w:t>
            </w:r>
            <w:r>
              <w:rPr>
                <w:b/>
                <w:bCs/>
                <w:u w:val="single"/>
                <w:lang w:val="en-GB"/>
              </w:rPr>
              <w:t xml:space="preserve">s </w:t>
            </w:r>
          </w:p>
          <w:p w14:paraId="5BD80346" w14:textId="11F29C81" w:rsidR="007672B7" w:rsidRPr="00E06E74" w:rsidRDefault="007672B7" w:rsidP="00C04225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027DE1">
              <w:rPr>
                <w:lang w:val="en-GB"/>
              </w:rPr>
              <w:t>(</w:t>
            </w:r>
            <w:r w:rsidR="0077007F">
              <w:rPr>
                <w:lang w:val="en-GB"/>
              </w:rPr>
              <w:t>6</w:t>
            </w:r>
            <w:r w:rsidR="0031454D">
              <w:rPr>
                <w:lang w:val="en-GB"/>
              </w:rPr>
              <w:t xml:space="preserve"> k</w:t>
            </w:r>
            <w:r w:rsidR="0077007F">
              <w:rPr>
                <w:lang w:val="en-GB"/>
              </w:rPr>
              <w:t>bps</w:t>
            </w:r>
            <w:r w:rsidRPr="00027DE1">
              <w:rPr>
                <w:lang w:val="en-GB"/>
              </w:rPr>
              <w:t>)</w:t>
            </w:r>
          </w:p>
        </w:tc>
      </w:tr>
      <w:tr w:rsidR="007672B7" w:rsidRPr="0005191B" w14:paraId="6840066E" w14:textId="09028A4C" w:rsidTr="001F71BC">
        <w:trPr>
          <w:trHeight w:val="84"/>
        </w:trPr>
        <w:tc>
          <w:tcPr>
            <w:tcW w:w="3772" w:type="dxa"/>
            <w:noWrap/>
            <w:hideMark/>
          </w:tcPr>
          <w:p w14:paraId="2C1B1923" w14:textId="77777777" w:rsidR="007672B7" w:rsidRPr="0005191B" w:rsidRDefault="007672B7" w:rsidP="00C04225">
            <w:pPr>
              <w:jc w:val="both"/>
              <w:rPr>
                <w:b/>
                <w:bCs/>
              </w:rPr>
            </w:pPr>
            <w:r w:rsidRPr="0005191B">
              <w:rPr>
                <w:b/>
                <w:bCs/>
                <w:lang w:val="en-GB"/>
              </w:rPr>
              <w:t>Transmitter</w:t>
            </w:r>
          </w:p>
        </w:tc>
        <w:tc>
          <w:tcPr>
            <w:tcW w:w="1641" w:type="dxa"/>
            <w:noWrap/>
            <w:hideMark/>
          </w:tcPr>
          <w:p w14:paraId="26A021DE" w14:textId="77777777" w:rsidR="007672B7" w:rsidRPr="0005191B" w:rsidRDefault="007672B7" w:rsidP="00C04225">
            <w:pPr>
              <w:jc w:val="both"/>
              <w:rPr>
                <w:b/>
                <w:bCs/>
              </w:rPr>
            </w:pPr>
          </w:p>
        </w:tc>
        <w:tc>
          <w:tcPr>
            <w:tcW w:w="1806" w:type="dxa"/>
          </w:tcPr>
          <w:p w14:paraId="3F07BB4B" w14:textId="77777777" w:rsidR="007672B7" w:rsidRPr="0005191B" w:rsidRDefault="007672B7" w:rsidP="00C04225">
            <w:pPr>
              <w:jc w:val="both"/>
              <w:rPr>
                <w:b/>
                <w:bCs/>
              </w:rPr>
            </w:pPr>
          </w:p>
        </w:tc>
        <w:tc>
          <w:tcPr>
            <w:tcW w:w="1807" w:type="dxa"/>
          </w:tcPr>
          <w:p w14:paraId="41802E5F" w14:textId="77777777" w:rsidR="007672B7" w:rsidRPr="0005191B" w:rsidRDefault="007672B7" w:rsidP="00C04225">
            <w:pPr>
              <w:jc w:val="both"/>
              <w:rPr>
                <w:b/>
                <w:bCs/>
              </w:rPr>
            </w:pPr>
          </w:p>
        </w:tc>
      </w:tr>
      <w:tr w:rsidR="00B73D2C" w:rsidRPr="0005191B" w14:paraId="5A2A6410" w14:textId="6D7FC528" w:rsidTr="001F71BC">
        <w:trPr>
          <w:trHeight w:val="84"/>
        </w:trPr>
        <w:tc>
          <w:tcPr>
            <w:tcW w:w="3772" w:type="dxa"/>
            <w:noWrap/>
            <w:hideMark/>
          </w:tcPr>
          <w:p w14:paraId="7B43A06B" w14:textId="237A2791" w:rsidR="00B73D2C" w:rsidRPr="0005191B" w:rsidRDefault="00B73D2C" w:rsidP="00C04225">
            <w:pPr>
              <w:jc w:val="both"/>
            </w:pPr>
            <w:r w:rsidRPr="0005191B">
              <w:rPr>
                <w:bCs/>
                <w:lang w:val="en-GB"/>
              </w:rPr>
              <w:t xml:space="preserve">(1) Tx </w:t>
            </w:r>
            <w:r w:rsidR="002D5593" w:rsidRPr="0005191B">
              <w:rPr>
                <w:bCs/>
                <w:lang w:val="en-GB"/>
              </w:rPr>
              <w:t>power (</w:t>
            </w:r>
            <w:r w:rsidRPr="0005191B">
              <w:rPr>
                <w:bCs/>
                <w:lang w:val="en-GB"/>
              </w:rPr>
              <w:t>dBm)</w:t>
            </w:r>
          </w:p>
        </w:tc>
        <w:tc>
          <w:tcPr>
            <w:tcW w:w="1641" w:type="dxa"/>
            <w:noWrap/>
            <w:vAlign w:val="bottom"/>
            <w:hideMark/>
          </w:tcPr>
          <w:p w14:paraId="6C6E2FBD" w14:textId="5B3A1062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D06F0">
              <w:rPr>
                <w:lang w:val="en-GB"/>
              </w:rPr>
              <w:t>23</w:t>
            </w:r>
          </w:p>
        </w:tc>
        <w:tc>
          <w:tcPr>
            <w:tcW w:w="1806" w:type="dxa"/>
          </w:tcPr>
          <w:p w14:paraId="3E1EC2DF" w14:textId="29FB67FE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23</w:t>
            </w:r>
          </w:p>
        </w:tc>
        <w:tc>
          <w:tcPr>
            <w:tcW w:w="1807" w:type="dxa"/>
          </w:tcPr>
          <w:p w14:paraId="59BB76C8" w14:textId="2EA7A4B7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23</w:t>
            </w:r>
          </w:p>
        </w:tc>
      </w:tr>
      <w:tr w:rsidR="00B73D2C" w:rsidRPr="0005191B" w14:paraId="28DBC5F1" w14:textId="07C8BC30" w:rsidTr="001F71BC">
        <w:trPr>
          <w:trHeight w:val="84"/>
        </w:trPr>
        <w:tc>
          <w:tcPr>
            <w:tcW w:w="3772" w:type="dxa"/>
            <w:noWrap/>
            <w:hideMark/>
          </w:tcPr>
          <w:p w14:paraId="274DA423" w14:textId="77777777" w:rsidR="00B73D2C" w:rsidRPr="0005191B" w:rsidRDefault="00B73D2C" w:rsidP="00C04225">
            <w:pPr>
              <w:jc w:val="both"/>
              <w:rPr>
                <w:b/>
                <w:bCs/>
              </w:rPr>
            </w:pPr>
            <w:r w:rsidRPr="0005191B">
              <w:rPr>
                <w:b/>
                <w:bCs/>
                <w:lang w:val="en-GB"/>
              </w:rPr>
              <w:t>Receiver</w:t>
            </w:r>
          </w:p>
        </w:tc>
        <w:tc>
          <w:tcPr>
            <w:tcW w:w="1641" w:type="dxa"/>
            <w:noWrap/>
            <w:vAlign w:val="bottom"/>
            <w:hideMark/>
          </w:tcPr>
          <w:p w14:paraId="689EA2E3" w14:textId="77777777" w:rsidR="00B73D2C" w:rsidRPr="001D06F0" w:rsidRDefault="00B73D2C" w:rsidP="00C04225">
            <w:pPr>
              <w:jc w:val="both"/>
              <w:rPr>
                <w:lang w:val="en-GB"/>
              </w:rPr>
            </w:pPr>
          </w:p>
        </w:tc>
        <w:tc>
          <w:tcPr>
            <w:tcW w:w="1806" w:type="dxa"/>
          </w:tcPr>
          <w:p w14:paraId="10A2D7D2" w14:textId="77777777" w:rsidR="00B73D2C" w:rsidRPr="001D06F0" w:rsidRDefault="00B73D2C" w:rsidP="00C04225">
            <w:pPr>
              <w:jc w:val="both"/>
              <w:rPr>
                <w:lang w:val="en-GB"/>
              </w:rPr>
            </w:pPr>
          </w:p>
        </w:tc>
        <w:tc>
          <w:tcPr>
            <w:tcW w:w="1807" w:type="dxa"/>
          </w:tcPr>
          <w:p w14:paraId="3AE835A2" w14:textId="77777777" w:rsidR="00B73D2C" w:rsidRPr="001D06F0" w:rsidRDefault="00B73D2C" w:rsidP="00C04225">
            <w:pPr>
              <w:jc w:val="both"/>
              <w:rPr>
                <w:lang w:val="en-GB"/>
              </w:rPr>
            </w:pPr>
          </w:p>
        </w:tc>
      </w:tr>
      <w:tr w:rsidR="00B73D2C" w:rsidRPr="0005191B" w14:paraId="32FFCA07" w14:textId="795E6A87" w:rsidTr="001F71BC">
        <w:trPr>
          <w:trHeight w:val="84"/>
        </w:trPr>
        <w:tc>
          <w:tcPr>
            <w:tcW w:w="3772" w:type="dxa"/>
            <w:noWrap/>
            <w:hideMark/>
          </w:tcPr>
          <w:p w14:paraId="12458279" w14:textId="77777777" w:rsidR="00B73D2C" w:rsidRPr="0005191B" w:rsidRDefault="00B73D2C" w:rsidP="00C04225">
            <w:pPr>
              <w:jc w:val="both"/>
            </w:pPr>
            <w:r w:rsidRPr="0005191B">
              <w:rPr>
                <w:lang w:val="en-GB"/>
              </w:rPr>
              <w:t>(2) Thermal noise density (dBm/Hz)</w:t>
            </w:r>
          </w:p>
        </w:tc>
        <w:tc>
          <w:tcPr>
            <w:tcW w:w="1641" w:type="dxa"/>
            <w:noWrap/>
            <w:vAlign w:val="bottom"/>
            <w:hideMark/>
          </w:tcPr>
          <w:p w14:paraId="0FAB2038" w14:textId="782E9D7B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D06F0">
              <w:rPr>
                <w:lang w:val="en-GB"/>
              </w:rPr>
              <w:t>-174</w:t>
            </w:r>
          </w:p>
        </w:tc>
        <w:tc>
          <w:tcPr>
            <w:tcW w:w="1806" w:type="dxa"/>
          </w:tcPr>
          <w:p w14:paraId="3C6C8503" w14:textId="2CD148D3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-174</w:t>
            </w:r>
          </w:p>
        </w:tc>
        <w:tc>
          <w:tcPr>
            <w:tcW w:w="1807" w:type="dxa"/>
          </w:tcPr>
          <w:p w14:paraId="3629C5B7" w14:textId="7066CFFA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-174</w:t>
            </w:r>
          </w:p>
        </w:tc>
      </w:tr>
      <w:tr w:rsidR="00B73D2C" w:rsidRPr="0005191B" w14:paraId="184E03FA" w14:textId="7B92BCF1" w:rsidTr="001F71BC">
        <w:trPr>
          <w:trHeight w:val="172"/>
        </w:trPr>
        <w:tc>
          <w:tcPr>
            <w:tcW w:w="3772" w:type="dxa"/>
            <w:hideMark/>
          </w:tcPr>
          <w:p w14:paraId="19F6458A" w14:textId="727CC894" w:rsidR="00B73D2C" w:rsidRPr="0005191B" w:rsidRDefault="00B73D2C" w:rsidP="00C04225">
            <w:pPr>
              <w:jc w:val="both"/>
            </w:pPr>
            <w:r w:rsidRPr="0005191B">
              <w:rPr>
                <w:lang w:val="en-GB"/>
              </w:rPr>
              <w:t>(3) Receiver noise figure</w:t>
            </w:r>
            <w:r w:rsidR="00FA2218">
              <w:rPr>
                <w:lang w:val="en-GB"/>
              </w:rPr>
              <w:t xml:space="preserve"> </w:t>
            </w:r>
            <w:r w:rsidRPr="0005191B">
              <w:rPr>
                <w:lang w:val="en-GB"/>
              </w:rPr>
              <w:t>(</w:t>
            </w:r>
            <w:r w:rsidR="00FA2218" w:rsidRPr="0005191B">
              <w:rPr>
                <w:lang w:val="en-GB"/>
              </w:rPr>
              <w:t>dB)</w:t>
            </w:r>
            <w:r w:rsidRPr="0005191B">
              <w:rPr>
                <w:lang w:val="en-GB"/>
              </w:rPr>
              <w:t xml:space="preserve">            (value is 5 for eNB and 9 for UE)</w:t>
            </w:r>
          </w:p>
        </w:tc>
        <w:tc>
          <w:tcPr>
            <w:tcW w:w="1641" w:type="dxa"/>
            <w:noWrap/>
            <w:vAlign w:val="bottom"/>
            <w:hideMark/>
          </w:tcPr>
          <w:p w14:paraId="17D66E31" w14:textId="67063647" w:rsidR="00B73D2C" w:rsidRPr="000F399A" w:rsidRDefault="00184687" w:rsidP="00A95DD3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1806" w:type="dxa"/>
          </w:tcPr>
          <w:p w14:paraId="2FD865FC" w14:textId="73E3A06A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5</w:t>
            </w:r>
          </w:p>
        </w:tc>
        <w:tc>
          <w:tcPr>
            <w:tcW w:w="1807" w:type="dxa"/>
          </w:tcPr>
          <w:p w14:paraId="476763FC" w14:textId="33459F4F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5</w:t>
            </w:r>
          </w:p>
        </w:tc>
      </w:tr>
      <w:tr w:rsidR="00B73D2C" w:rsidRPr="0005191B" w14:paraId="18F3014A" w14:textId="64738CE4" w:rsidTr="001F71BC">
        <w:trPr>
          <w:trHeight w:val="84"/>
        </w:trPr>
        <w:tc>
          <w:tcPr>
            <w:tcW w:w="3772" w:type="dxa"/>
            <w:noWrap/>
            <w:hideMark/>
          </w:tcPr>
          <w:p w14:paraId="03FB4DD0" w14:textId="77777777" w:rsidR="00B73D2C" w:rsidRPr="0005191B" w:rsidRDefault="00B73D2C" w:rsidP="00C04225">
            <w:pPr>
              <w:jc w:val="both"/>
            </w:pPr>
            <w:r w:rsidRPr="0005191B">
              <w:rPr>
                <w:lang w:val="en-GB"/>
              </w:rPr>
              <w:lastRenderedPageBreak/>
              <w:t>(4) Interference margin (dB)</w:t>
            </w:r>
          </w:p>
        </w:tc>
        <w:tc>
          <w:tcPr>
            <w:tcW w:w="1641" w:type="dxa"/>
            <w:noWrap/>
            <w:vAlign w:val="bottom"/>
            <w:hideMark/>
          </w:tcPr>
          <w:p w14:paraId="5AE4DCAF" w14:textId="26917A20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D06F0">
              <w:rPr>
                <w:lang w:val="en-GB"/>
              </w:rPr>
              <w:t>0</w:t>
            </w:r>
          </w:p>
        </w:tc>
        <w:tc>
          <w:tcPr>
            <w:tcW w:w="1806" w:type="dxa"/>
          </w:tcPr>
          <w:p w14:paraId="2A17ADBF" w14:textId="7E8DF392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0</w:t>
            </w:r>
          </w:p>
        </w:tc>
        <w:tc>
          <w:tcPr>
            <w:tcW w:w="1807" w:type="dxa"/>
          </w:tcPr>
          <w:p w14:paraId="3FF0F892" w14:textId="10FD6C59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0</w:t>
            </w:r>
          </w:p>
        </w:tc>
      </w:tr>
      <w:tr w:rsidR="00B73D2C" w:rsidRPr="0005191B" w14:paraId="7948DDBD" w14:textId="1A7CC88A" w:rsidTr="001F71BC">
        <w:trPr>
          <w:trHeight w:val="84"/>
        </w:trPr>
        <w:tc>
          <w:tcPr>
            <w:tcW w:w="3772" w:type="dxa"/>
            <w:noWrap/>
            <w:hideMark/>
          </w:tcPr>
          <w:p w14:paraId="3D8533F2" w14:textId="77777777" w:rsidR="00B73D2C" w:rsidRPr="0005191B" w:rsidRDefault="00B73D2C" w:rsidP="00C04225">
            <w:pPr>
              <w:jc w:val="both"/>
            </w:pPr>
            <w:r w:rsidRPr="0005191B">
              <w:rPr>
                <w:lang w:val="en-GB"/>
              </w:rPr>
              <w:t>(5) Occupied channel bandwidth (Hz)</w:t>
            </w:r>
          </w:p>
        </w:tc>
        <w:tc>
          <w:tcPr>
            <w:tcW w:w="1641" w:type="dxa"/>
            <w:noWrap/>
            <w:vAlign w:val="bottom"/>
            <w:hideMark/>
          </w:tcPr>
          <w:p w14:paraId="3A26B05E" w14:textId="4014B2A9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D06F0">
              <w:rPr>
                <w:lang w:val="en-GB"/>
              </w:rPr>
              <w:t>1440000</w:t>
            </w:r>
          </w:p>
        </w:tc>
        <w:tc>
          <w:tcPr>
            <w:tcW w:w="1806" w:type="dxa"/>
          </w:tcPr>
          <w:p w14:paraId="3B21901B" w14:textId="26C62BFD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1440000</w:t>
            </w:r>
          </w:p>
        </w:tc>
        <w:tc>
          <w:tcPr>
            <w:tcW w:w="1807" w:type="dxa"/>
          </w:tcPr>
          <w:p w14:paraId="40262542" w14:textId="65325338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1440000</w:t>
            </w:r>
          </w:p>
        </w:tc>
      </w:tr>
      <w:tr w:rsidR="00B73D2C" w:rsidRPr="0005191B" w14:paraId="3A2CDD89" w14:textId="127027A0" w:rsidTr="001F71BC">
        <w:trPr>
          <w:trHeight w:val="172"/>
        </w:trPr>
        <w:tc>
          <w:tcPr>
            <w:tcW w:w="3772" w:type="dxa"/>
            <w:hideMark/>
          </w:tcPr>
          <w:p w14:paraId="7B6F8275" w14:textId="77777777" w:rsidR="00B73D2C" w:rsidRPr="0005191B" w:rsidRDefault="00B73D2C" w:rsidP="00C04225">
            <w:pPr>
              <w:jc w:val="both"/>
            </w:pPr>
            <w:r w:rsidRPr="0005191B">
              <w:rPr>
                <w:lang w:val="fr-FR"/>
              </w:rPr>
              <w:t>(6) Effective noise power                                 = (2) + (3) + (4) + 10 log(5)  (dBm)</w:t>
            </w:r>
          </w:p>
        </w:tc>
        <w:tc>
          <w:tcPr>
            <w:tcW w:w="1641" w:type="dxa"/>
            <w:noWrap/>
            <w:vAlign w:val="bottom"/>
            <w:hideMark/>
          </w:tcPr>
          <w:p w14:paraId="7FECCACB" w14:textId="41BD21BF" w:rsidR="00B73D2C" w:rsidRPr="001D06F0" w:rsidRDefault="00B73D2C" w:rsidP="00C04225">
            <w:pPr>
              <w:jc w:val="both"/>
              <w:rPr>
                <w:lang w:val="en-GB"/>
              </w:rPr>
            </w:pPr>
            <w:r w:rsidRPr="00DC4D95">
              <w:t>-107.42</w:t>
            </w:r>
          </w:p>
        </w:tc>
        <w:tc>
          <w:tcPr>
            <w:tcW w:w="1806" w:type="dxa"/>
          </w:tcPr>
          <w:p w14:paraId="15AF0177" w14:textId="6DD72FE4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-107.4</w:t>
            </w:r>
            <w:r>
              <w:t>2</w:t>
            </w:r>
          </w:p>
        </w:tc>
        <w:tc>
          <w:tcPr>
            <w:tcW w:w="1807" w:type="dxa"/>
          </w:tcPr>
          <w:p w14:paraId="73ACE603" w14:textId="247C55CC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-107.4</w:t>
            </w:r>
            <w:r>
              <w:t>2</w:t>
            </w:r>
          </w:p>
        </w:tc>
      </w:tr>
      <w:tr w:rsidR="00B73D2C" w:rsidRPr="0005191B" w14:paraId="3983AD6A" w14:textId="4B00E678" w:rsidTr="001F71BC">
        <w:trPr>
          <w:trHeight w:val="84"/>
        </w:trPr>
        <w:tc>
          <w:tcPr>
            <w:tcW w:w="3772" w:type="dxa"/>
            <w:noWrap/>
            <w:hideMark/>
          </w:tcPr>
          <w:p w14:paraId="663B9A1F" w14:textId="5B2EE4CE" w:rsidR="00B73D2C" w:rsidRPr="0005191B" w:rsidRDefault="00B73D2C" w:rsidP="00C04225">
            <w:pPr>
              <w:jc w:val="both"/>
            </w:pPr>
            <w:r w:rsidRPr="0005191B">
              <w:rPr>
                <w:lang w:val="en-GB"/>
              </w:rPr>
              <w:t>(7) Required SINR (dB)</w:t>
            </w:r>
          </w:p>
        </w:tc>
        <w:tc>
          <w:tcPr>
            <w:tcW w:w="1641" w:type="dxa"/>
            <w:noWrap/>
            <w:vAlign w:val="bottom"/>
            <w:hideMark/>
          </w:tcPr>
          <w:p w14:paraId="179490CC" w14:textId="5149FAFA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D06F0">
              <w:rPr>
                <w:lang w:val="en-GB"/>
              </w:rPr>
              <w:t>-</w:t>
            </w:r>
            <w:r w:rsidR="00EA59E9">
              <w:rPr>
                <w:lang w:val="en-GB"/>
              </w:rPr>
              <w:t>9</w:t>
            </w:r>
            <w:r w:rsidRPr="001D06F0">
              <w:rPr>
                <w:lang w:val="en-GB"/>
              </w:rPr>
              <w:t>.8</w:t>
            </w:r>
          </w:p>
        </w:tc>
        <w:tc>
          <w:tcPr>
            <w:tcW w:w="1806" w:type="dxa"/>
          </w:tcPr>
          <w:p w14:paraId="76B0E121" w14:textId="4D90592A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-1</w:t>
            </w:r>
            <w:r w:rsidR="00511245">
              <w:t>3</w:t>
            </w:r>
            <w:r w:rsidRPr="00173732">
              <w:t>.1</w:t>
            </w:r>
          </w:p>
        </w:tc>
        <w:tc>
          <w:tcPr>
            <w:tcW w:w="1807" w:type="dxa"/>
          </w:tcPr>
          <w:p w14:paraId="7C965A4A" w14:textId="44B2A4F5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-1</w:t>
            </w:r>
            <w:r w:rsidR="00E271B2">
              <w:t>4</w:t>
            </w:r>
            <w:r w:rsidRPr="001A33E5">
              <w:t>.45</w:t>
            </w:r>
          </w:p>
        </w:tc>
      </w:tr>
      <w:tr w:rsidR="00B73D2C" w:rsidRPr="0005191B" w14:paraId="2E09F803" w14:textId="2F12BAC6" w:rsidTr="001F71BC">
        <w:trPr>
          <w:trHeight w:val="84"/>
        </w:trPr>
        <w:tc>
          <w:tcPr>
            <w:tcW w:w="3772" w:type="dxa"/>
            <w:noWrap/>
            <w:hideMark/>
          </w:tcPr>
          <w:p w14:paraId="0BA0840B" w14:textId="77777777" w:rsidR="00B73D2C" w:rsidRPr="0005191B" w:rsidRDefault="00B73D2C" w:rsidP="00C04225">
            <w:pPr>
              <w:jc w:val="both"/>
            </w:pPr>
            <w:r w:rsidRPr="0005191B">
              <w:rPr>
                <w:lang w:val="en-GB"/>
              </w:rPr>
              <w:t>(8) Receiver sensitivity = (6)+(7) dBm</w:t>
            </w:r>
          </w:p>
        </w:tc>
        <w:tc>
          <w:tcPr>
            <w:tcW w:w="1641" w:type="dxa"/>
            <w:noWrap/>
            <w:vAlign w:val="bottom"/>
          </w:tcPr>
          <w:p w14:paraId="27F646E1" w14:textId="2AE42BC1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D06F0">
              <w:rPr>
                <w:lang w:val="en-GB"/>
              </w:rPr>
              <w:t>-11</w:t>
            </w:r>
            <w:r w:rsidR="00843C16">
              <w:rPr>
                <w:lang w:val="en-GB"/>
              </w:rPr>
              <w:t>7</w:t>
            </w:r>
            <w:r w:rsidRPr="001D06F0">
              <w:rPr>
                <w:lang w:val="en-GB"/>
              </w:rPr>
              <w:t>.2</w:t>
            </w:r>
            <w:r>
              <w:rPr>
                <w:lang w:val="en-GB"/>
              </w:rPr>
              <w:t>2</w:t>
            </w:r>
          </w:p>
        </w:tc>
        <w:tc>
          <w:tcPr>
            <w:tcW w:w="1806" w:type="dxa"/>
          </w:tcPr>
          <w:p w14:paraId="4004423D" w14:textId="0B03F785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73732">
              <w:t>-1</w:t>
            </w:r>
            <w:r w:rsidR="00A35D36">
              <w:t>20</w:t>
            </w:r>
            <w:r w:rsidRPr="00173732">
              <w:t>.5</w:t>
            </w:r>
            <w:r>
              <w:t>2</w:t>
            </w:r>
          </w:p>
        </w:tc>
        <w:tc>
          <w:tcPr>
            <w:tcW w:w="1807" w:type="dxa"/>
          </w:tcPr>
          <w:p w14:paraId="7C941B5D" w14:textId="651511C1" w:rsidR="00B73D2C" w:rsidRPr="001D06F0" w:rsidRDefault="00B73D2C" w:rsidP="00C04225">
            <w:pPr>
              <w:jc w:val="both"/>
              <w:rPr>
                <w:lang w:val="en-GB"/>
              </w:rPr>
            </w:pPr>
            <w:r w:rsidRPr="001A33E5">
              <w:t>-1</w:t>
            </w:r>
            <w:r w:rsidR="00E271B2">
              <w:t>21</w:t>
            </w:r>
            <w:r w:rsidRPr="001A33E5">
              <w:t>.8</w:t>
            </w:r>
            <w:r>
              <w:t>7</w:t>
            </w:r>
          </w:p>
        </w:tc>
      </w:tr>
      <w:tr w:rsidR="00B73D2C" w:rsidRPr="0005191B" w14:paraId="55EB3503" w14:textId="58EAAC08" w:rsidTr="001F71BC">
        <w:trPr>
          <w:trHeight w:val="84"/>
        </w:trPr>
        <w:tc>
          <w:tcPr>
            <w:tcW w:w="3772" w:type="dxa"/>
            <w:noWrap/>
            <w:hideMark/>
          </w:tcPr>
          <w:p w14:paraId="4F7C4F80" w14:textId="77777777" w:rsidR="00B73D2C" w:rsidRPr="0005191B" w:rsidRDefault="00B73D2C" w:rsidP="00C04225">
            <w:pPr>
              <w:jc w:val="both"/>
              <w:rPr>
                <w:b/>
                <w:bCs/>
              </w:rPr>
            </w:pPr>
            <w:r w:rsidRPr="0005191B">
              <w:rPr>
                <w:b/>
                <w:bCs/>
                <w:lang w:val="en-GB"/>
              </w:rPr>
              <w:t>(9) MCL = (1) - (8) (dB)</w:t>
            </w:r>
          </w:p>
        </w:tc>
        <w:tc>
          <w:tcPr>
            <w:tcW w:w="1641" w:type="dxa"/>
            <w:noWrap/>
            <w:vAlign w:val="bottom"/>
          </w:tcPr>
          <w:p w14:paraId="6F02B51E" w14:textId="2EDD1B98" w:rsidR="00B73D2C" w:rsidRPr="001D06F0" w:rsidRDefault="00B73D2C" w:rsidP="00C04225">
            <w:pPr>
              <w:jc w:val="both"/>
              <w:rPr>
                <w:b/>
                <w:bCs/>
                <w:lang w:val="en-GB"/>
              </w:rPr>
            </w:pPr>
            <w:r w:rsidRPr="001D06F0">
              <w:rPr>
                <w:b/>
                <w:bCs/>
                <w:lang w:val="en-GB"/>
              </w:rPr>
              <w:t>1</w:t>
            </w:r>
            <w:r w:rsidR="00843C16">
              <w:rPr>
                <w:b/>
                <w:bCs/>
                <w:lang w:val="en-GB"/>
              </w:rPr>
              <w:t>40</w:t>
            </w:r>
            <w:r w:rsidRPr="001D06F0">
              <w:rPr>
                <w:b/>
                <w:bCs/>
                <w:lang w:val="en-GB"/>
              </w:rPr>
              <w:t>.2</w:t>
            </w:r>
            <w:r>
              <w:rPr>
                <w:b/>
                <w:bCs/>
                <w:lang w:val="en-GB"/>
              </w:rPr>
              <w:t>2</w:t>
            </w:r>
          </w:p>
        </w:tc>
        <w:tc>
          <w:tcPr>
            <w:tcW w:w="1806" w:type="dxa"/>
          </w:tcPr>
          <w:p w14:paraId="5B3A7065" w14:textId="2C0FF626" w:rsidR="00B73D2C" w:rsidRPr="00B73D2C" w:rsidRDefault="00B73D2C" w:rsidP="00C04225">
            <w:pPr>
              <w:jc w:val="both"/>
              <w:rPr>
                <w:b/>
                <w:bCs/>
                <w:lang w:val="en-GB"/>
              </w:rPr>
            </w:pPr>
            <w:r w:rsidRPr="00B73D2C">
              <w:rPr>
                <w:b/>
                <w:bCs/>
              </w:rPr>
              <w:t>14</w:t>
            </w:r>
            <w:r w:rsidR="00A35D36">
              <w:rPr>
                <w:b/>
                <w:bCs/>
              </w:rPr>
              <w:t>3</w:t>
            </w:r>
            <w:r w:rsidRPr="00B73D2C">
              <w:rPr>
                <w:b/>
                <w:bCs/>
              </w:rPr>
              <w:t>.5</w:t>
            </w:r>
            <w:r>
              <w:rPr>
                <w:b/>
                <w:bCs/>
              </w:rPr>
              <w:t>2</w:t>
            </w:r>
          </w:p>
        </w:tc>
        <w:tc>
          <w:tcPr>
            <w:tcW w:w="1807" w:type="dxa"/>
          </w:tcPr>
          <w:p w14:paraId="3DD68274" w14:textId="35889DDA" w:rsidR="00B73D2C" w:rsidRPr="00B73D2C" w:rsidRDefault="00B73D2C" w:rsidP="00C04225">
            <w:pPr>
              <w:jc w:val="both"/>
              <w:rPr>
                <w:b/>
                <w:bCs/>
                <w:lang w:val="en-GB"/>
              </w:rPr>
            </w:pPr>
            <w:r w:rsidRPr="00B73D2C">
              <w:rPr>
                <w:b/>
                <w:bCs/>
              </w:rPr>
              <w:t>14</w:t>
            </w:r>
            <w:r w:rsidR="003B1FED">
              <w:rPr>
                <w:b/>
                <w:bCs/>
              </w:rPr>
              <w:t>4</w:t>
            </w:r>
            <w:r w:rsidRPr="00B73D2C">
              <w:rPr>
                <w:b/>
                <w:bCs/>
              </w:rPr>
              <w:t>.8</w:t>
            </w:r>
            <w:r>
              <w:rPr>
                <w:b/>
                <w:bCs/>
              </w:rPr>
              <w:t>7</w:t>
            </w:r>
          </w:p>
        </w:tc>
      </w:tr>
    </w:tbl>
    <w:p w14:paraId="7E2DE00A" w14:textId="1344BA9A" w:rsidR="00E06E74" w:rsidRDefault="00E06E74" w:rsidP="00C04225">
      <w:pPr>
        <w:jc w:val="both"/>
        <w:rPr>
          <w:lang w:val="en-GB"/>
        </w:rPr>
      </w:pPr>
    </w:p>
    <w:p w14:paraId="2FDFE8E0" w14:textId="71966AD2" w:rsidR="00C435CA" w:rsidRDefault="00C435CA" w:rsidP="00C04225">
      <w:pPr>
        <w:pStyle w:val="Heading3"/>
        <w:jc w:val="both"/>
      </w:pPr>
      <w:r>
        <w:t>Observations</w:t>
      </w:r>
    </w:p>
    <w:p w14:paraId="27B91EAC" w14:textId="152709B3" w:rsidR="004C4161" w:rsidRDefault="00E03F58" w:rsidP="00195E44">
      <w:pPr>
        <w:jc w:val="both"/>
        <w:rPr>
          <w:lang w:val="en-GB"/>
        </w:rPr>
      </w:pPr>
      <w:r>
        <w:rPr>
          <w:lang w:val="en-GB"/>
        </w:rPr>
        <w:t xml:space="preserve">At -14.45 dB SINR, we achieved 6 kbps data rate. </w:t>
      </w:r>
      <w:r w:rsidR="009F0C50">
        <w:rPr>
          <w:lang w:val="en-GB"/>
        </w:rPr>
        <w:t>One</w:t>
      </w:r>
      <w:r>
        <w:rPr>
          <w:lang w:val="en-GB"/>
        </w:rPr>
        <w:t xml:space="preserve"> way to improve th</w:t>
      </w:r>
      <w:r w:rsidR="009F0C50">
        <w:rPr>
          <w:lang w:val="en-GB"/>
        </w:rPr>
        <w:t>e data rate</w:t>
      </w:r>
      <w:r>
        <w:rPr>
          <w:lang w:val="en-GB"/>
        </w:rPr>
        <w:t xml:space="preserve"> is to improve the transmi</w:t>
      </w:r>
      <w:r w:rsidR="009F0C50">
        <w:rPr>
          <w:lang w:val="en-GB"/>
        </w:rPr>
        <w:t>ssion</w:t>
      </w:r>
      <w:r>
        <w:rPr>
          <w:lang w:val="en-GB"/>
        </w:rPr>
        <w:t xml:space="preserve"> power</w:t>
      </w:r>
      <w:r w:rsidR="00E160FB">
        <w:rPr>
          <w:lang w:val="en-GB"/>
        </w:rPr>
        <w:t xml:space="preserve"> and </w:t>
      </w:r>
      <w:r w:rsidR="0091260D">
        <w:rPr>
          <w:lang w:val="en-GB"/>
        </w:rPr>
        <w:t xml:space="preserve">also by </w:t>
      </w:r>
      <w:r w:rsidR="00E160FB">
        <w:rPr>
          <w:lang w:val="en-GB"/>
        </w:rPr>
        <w:t>employ</w:t>
      </w:r>
      <w:r w:rsidR="0091260D">
        <w:rPr>
          <w:lang w:val="en-GB"/>
        </w:rPr>
        <w:t>ing</w:t>
      </w:r>
      <w:r w:rsidR="00E160FB">
        <w:rPr>
          <w:lang w:val="en-GB"/>
        </w:rPr>
        <w:t xml:space="preserve"> low PAPR waveforms such as pi/2 BPSK</w:t>
      </w:r>
      <w:r w:rsidR="00EC1494">
        <w:rPr>
          <w:lang w:val="en-GB"/>
        </w:rPr>
        <w:t xml:space="preserve">. </w:t>
      </w:r>
      <w:r w:rsidR="009016E0">
        <w:rPr>
          <w:lang w:val="en-GB"/>
        </w:rPr>
        <w:t>Specifically, w</w:t>
      </w:r>
      <w:r w:rsidR="0073158C">
        <w:rPr>
          <w:lang w:val="en-GB"/>
        </w:rPr>
        <w:t>e should evaluate the performance of pi/2 BPSK with power boosting up</w:t>
      </w:r>
      <w:r w:rsidR="0051407C">
        <w:rPr>
          <w:lang w:val="en-GB"/>
        </w:rPr>
        <w:t xml:space="preserve"> </w:t>
      </w:r>
      <w:r w:rsidR="0073158C">
        <w:rPr>
          <w:lang w:val="en-GB"/>
        </w:rPr>
        <w:t xml:space="preserve">to 29 dBm for TDD formats to enhance the coverage </w:t>
      </w:r>
      <w:r w:rsidR="00EC17AE">
        <w:rPr>
          <w:lang w:val="en-GB"/>
        </w:rPr>
        <w:t xml:space="preserve">performance </w:t>
      </w:r>
      <w:r w:rsidR="0073158C">
        <w:rPr>
          <w:lang w:val="en-GB"/>
        </w:rPr>
        <w:t xml:space="preserve">and cell edge data rates. </w:t>
      </w:r>
    </w:p>
    <w:p w14:paraId="1B710884" w14:textId="05DEFEB2" w:rsidR="0050090B" w:rsidRDefault="0050090B" w:rsidP="00C04225">
      <w:pPr>
        <w:pStyle w:val="Heading2"/>
        <w:jc w:val="both"/>
      </w:pPr>
      <w:r>
        <w:t>eMBB evaluations</w:t>
      </w:r>
    </w:p>
    <w:p w14:paraId="7D65402C" w14:textId="24041A91" w:rsidR="005C17D1" w:rsidRDefault="005C17D1" w:rsidP="005C17D1">
      <w:pPr>
        <w:jc w:val="both"/>
        <w:rPr>
          <w:lang w:val="en-GB"/>
        </w:rPr>
      </w:pPr>
      <w:r>
        <w:rPr>
          <w:lang w:val="en-GB"/>
        </w:rPr>
        <w:t>The following simulation criteria is considered in our analysis</w:t>
      </w:r>
    </w:p>
    <w:p w14:paraId="4A4FA770" w14:textId="26970913" w:rsidR="00881AAF" w:rsidRPr="00507012" w:rsidRDefault="00881AAF" w:rsidP="00881AAF">
      <w:pPr>
        <w:jc w:val="center"/>
        <w:rPr>
          <w:b/>
          <w:bCs/>
          <w:lang w:val="en-GB"/>
        </w:rPr>
      </w:pPr>
      <w:r w:rsidRPr="00507012">
        <w:rPr>
          <w:b/>
          <w:bCs/>
          <w:lang w:val="en-GB"/>
        </w:rPr>
        <w:t xml:space="preserve">Table </w:t>
      </w:r>
      <w:r w:rsidR="00595E5B">
        <w:rPr>
          <w:b/>
          <w:bCs/>
          <w:lang w:val="en-GB"/>
        </w:rPr>
        <w:t>3</w:t>
      </w:r>
      <w:r w:rsidRPr="00507012">
        <w:rPr>
          <w:b/>
          <w:bCs/>
          <w:lang w:val="en-GB"/>
        </w:rPr>
        <w:t xml:space="preserve">: Simulation settings for </w:t>
      </w:r>
      <w:r w:rsidR="00595E5B">
        <w:rPr>
          <w:b/>
          <w:bCs/>
          <w:lang w:val="en-GB"/>
        </w:rPr>
        <w:t>eMBB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5C17D1" w14:paraId="275DF78E" w14:textId="77777777" w:rsidTr="00056DF7">
        <w:tc>
          <w:tcPr>
            <w:tcW w:w="2547" w:type="dxa"/>
          </w:tcPr>
          <w:p w14:paraId="305BCF32" w14:textId="77777777" w:rsidR="005C17D1" w:rsidRPr="00E50991" w:rsidRDefault="005C17D1" w:rsidP="00056DF7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Parameter</w:t>
            </w:r>
          </w:p>
        </w:tc>
        <w:tc>
          <w:tcPr>
            <w:tcW w:w="6469" w:type="dxa"/>
          </w:tcPr>
          <w:p w14:paraId="4D288AB4" w14:textId="77777777" w:rsidR="005C17D1" w:rsidRPr="00E50991" w:rsidRDefault="005C17D1" w:rsidP="00056DF7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50991">
              <w:rPr>
                <w:b/>
                <w:bCs/>
                <w:u w:val="single"/>
                <w:lang w:val="en-GB"/>
              </w:rPr>
              <w:t>Value</w:t>
            </w:r>
          </w:p>
        </w:tc>
      </w:tr>
      <w:tr w:rsidR="005C17D1" w14:paraId="4C77D40A" w14:textId="77777777" w:rsidTr="00056DF7">
        <w:tc>
          <w:tcPr>
            <w:tcW w:w="2547" w:type="dxa"/>
          </w:tcPr>
          <w:p w14:paraId="5AEEC618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</w:t>
            </w:r>
          </w:p>
        </w:tc>
        <w:tc>
          <w:tcPr>
            <w:tcW w:w="6469" w:type="dxa"/>
          </w:tcPr>
          <w:p w14:paraId="153279D0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4 GHz (TDD)</w:t>
            </w:r>
          </w:p>
        </w:tc>
      </w:tr>
      <w:tr w:rsidR="005C17D1" w14:paraId="2E6A2FCC" w14:textId="77777777" w:rsidTr="00056DF7">
        <w:tc>
          <w:tcPr>
            <w:tcW w:w="2547" w:type="dxa"/>
          </w:tcPr>
          <w:p w14:paraId="2C0E554E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Frame structure for TDD</w:t>
            </w:r>
          </w:p>
        </w:tc>
        <w:tc>
          <w:tcPr>
            <w:tcW w:w="6469" w:type="dxa"/>
          </w:tcPr>
          <w:p w14:paraId="3CEB6ABA" w14:textId="52159FA3" w:rsidR="005C17D1" w:rsidRPr="00E50991" w:rsidRDefault="005C17D1" w:rsidP="00056DF7">
            <w:pPr>
              <w:pStyle w:val="BodyText"/>
              <w:spacing w:beforeLines="50" w:before="120" w:afterLines="5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DDDSU only for 4GHz</w:t>
            </w:r>
            <w:r>
              <w:rPr>
                <w:lang w:eastAsia="zh-CN"/>
              </w:rPr>
              <w:t>; No scheduling for UL in S slot.</w:t>
            </w:r>
          </w:p>
        </w:tc>
      </w:tr>
      <w:tr w:rsidR="005C17D1" w14:paraId="2100DD39" w14:textId="77777777" w:rsidTr="00056DF7">
        <w:tc>
          <w:tcPr>
            <w:tcW w:w="2547" w:type="dxa"/>
          </w:tcPr>
          <w:p w14:paraId="3AB870DD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BWP</w:t>
            </w:r>
          </w:p>
        </w:tc>
        <w:tc>
          <w:tcPr>
            <w:tcW w:w="6469" w:type="dxa"/>
          </w:tcPr>
          <w:p w14:paraId="50CE9A4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100MHz</w:t>
            </w:r>
          </w:p>
        </w:tc>
      </w:tr>
      <w:tr w:rsidR="005C17D1" w14:paraId="0874CD90" w14:textId="77777777" w:rsidTr="00056DF7">
        <w:tc>
          <w:tcPr>
            <w:tcW w:w="2547" w:type="dxa"/>
          </w:tcPr>
          <w:p w14:paraId="3933A83A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SCS</w:t>
            </w:r>
          </w:p>
        </w:tc>
        <w:tc>
          <w:tcPr>
            <w:tcW w:w="6469" w:type="dxa"/>
          </w:tcPr>
          <w:p w14:paraId="0DC98EB7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30 kHz</w:t>
            </w:r>
          </w:p>
        </w:tc>
      </w:tr>
      <w:tr w:rsidR="005C17D1" w14:paraId="3271E142" w14:textId="77777777" w:rsidTr="00056DF7">
        <w:tc>
          <w:tcPr>
            <w:tcW w:w="2547" w:type="dxa"/>
          </w:tcPr>
          <w:p w14:paraId="03FEC0F1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Model</w:t>
            </w:r>
          </w:p>
        </w:tc>
        <w:tc>
          <w:tcPr>
            <w:tcW w:w="6469" w:type="dxa"/>
          </w:tcPr>
          <w:p w14:paraId="5F3C96CB" w14:textId="7E35853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TDL-D, 30ns</w:t>
            </w:r>
            <w:r w:rsidR="008E1789">
              <w:rPr>
                <w:lang w:val="en-GB"/>
              </w:rPr>
              <w:t xml:space="preserve"> (valid for Rural)</w:t>
            </w:r>
          </w:p>
        </w:tc>
      </w:tr>
      <w:tr w:rsidR="005C17D1" w14:paraId="09E14DD4" w14:textId="77777777" w:rsidTr="00056DF7">
        <w:tc>
          <w:tcPr>
            <w:tcW w:w="2547" w:type="dxa"/>
          </w:tcPr>
          <w:p w14:paraId="55DB6FF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velocity</w:t>
            </w:r>
          </w:p>
        </w:tc>
        <w:tc>
          <w:tcPr>
            <w:tcW w:w="6469" w:type="dxa"/>
          </w:tcPr>
          <w:p w14:paraId="5E62A859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3 kmph</w:t>
            </w:r>
          </w:p>
        </w:tc>
      </w:tr>
      <w:tr w:rsidR="005C17D1" w14:paraId="10E03F10" w14:textId="77777777" w:rsidTr="00056DF7">
        <w:tc>
          <w:tcPr>
            <w:tcW w:w="2547" w:type="dxa"/>
          </w:tcPr>
          <w:p w14:paraId="23737C48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Frequency Hopping</w:t>
            </w:r>
          </w:p>
        </w:tc>
        <w:tc>
          <w:tcPr>
            <w:tcW w:w="6469" w:type="dxa"/>
          </w:tcPr>
          <w:p w14:paraId="2073ADD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5C17D1" w14:paraId="51BE312E" w14:textId="77777777" w:rsidTr="00056DF7">
        <w:tc>
          <w:tcPr>
            <w:tcW w:w="2547" w:type="dxa"/>
          </w:tcPr>
          <w:p w14:paraId="05E0004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Waveform</w:t>
            </w:r>
          </w:p>
        </w:tc>
        <w:tc>
          <w:tcPr>
            <w:tcW w:w="6469" w:type="dxa"/>
          </w:tcPr>
          <w:p w14:paraId="7D76CDB2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DFT-s-OFDM</w:t>
            </w:r>
          </w:p>
        </w:tc>
      </w:tr>
      <w:tr w:rsidR="005C17D1" w14:paraId="69038B55" w14:textId="77777777" w:rsidTr="00056DF7">
        <w:tc>
          <w:tcPr>
            <w:tcW w:w="2547" w:type="dxa"/>
          </w:tcPr>
          <w:p w14:paraId="087193F2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BLER</w:t>
            </w:r>
          </w:p>
        </w:tc>
        <w:tc>
          <w:tcPr>
            <w:tcW w:w="6469" w:type="dxa"/>
          </w:tcPr>
          <w:p w14:paraId="0845636A" w14:textId="44198A4A" w:rsidR="005C17D1" w:rsidRDefault="0008522F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5C17D1">
              <w:rPr>
                <w:lang w:val="en-GB"/>
              </w:rPr>
              <w:t>%</w:t>
            </w:r>
            <w:r>
              <w:rPr>
                <w:lang w:val="en-GB"/>
              </w:rPr>
              <w:t xml:space="preserve"> i</w:t>
            </w:r>
            <w:r w:rsidR="005C17D1">
              <w:rPr>
                <w:lang w:val="en-GB"/>
              </w:rPr>
              <w:t>BLER</w:t>
            </w:r>
          </w:p>
        </w:tc>
      </w:tr>
      <w:tr w:rsidR="00CE2D1A" w14:paraId="6AB70E93" w14:textId="77777777" w:rsidTr="00056DF7">
        <w:tc>
          <w:tcPr>
            <w:tcW w:w="2547" w:type="dxa"/>
          </w:tcPr>
          <w:p w14:paraId="27F7A3D4" w14:textId="5C28CE46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HARQ</w:t>
            </w:r>
          </w:p>
        </w:tc>
        <w:tc>
          <w:tcPr>
            <w:tcW w:w="6469" w:type="dxa"/>
          </w:tcPr>
          <w:p w14:paraId="6254CFDC" w14:textId="337DE294" w:rsidR="00CE2D1A" w:rsidRDefault="00CE2D1A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506454" w14:paraId="2DA027F5" w14:textId="77777777" w:rsidTr="00056DF7">
        <w:tc>
          <w:tcPr>
            <w:tcW w:w="2547" w:type="dxa"/>
          </w:tcPr>
          <w:p w14:paraId="3F476C3C" w14:textId="329A3DFD" w:rsidR="00506454" w:rsidRDefault="00506454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Repetition</w:t>
            </w:r>
          </w:p>
        </w:tc>
        <w:tc>
          <w:tcPr>
            <w:tcW w:w="6469" w:type="dxa"/>
          </w:tcPr>
          <w:p w14:paraId="32101270" w14:textId="217041C7" w:rsidR="00506454" w:rsidRDefault="00506454" w:rsidP="00CE2D1A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No</w:t>
            </w:r>
          </w:p>
        </w:tc>
      </w:tr>
      <w:tr w:rsidR="005C17D1" w14:paraId="6488F80F" w14:textId="77777777" w:rsidTr="00056DF7">
        <w:tc>
          <w:tcPr>
            <w:tcW w:w="2547" w:type="dxa"/>
          </w:tcPr>
          <w:p w14:paraId="48053410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UE Tx</w:t>
            </w:r>
          </w:p>
        </w:tc>
        <w:tc>
          <w:tcPr>
            <w:tcW w:w="6469" w:type="dxa"/>
          </w:tcPr>
          <w:p w14:paraId="0AAB3124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</w:tr>
      <w:tr w:rsidR="005C17D1" w14:paraId="4ADC0975" w14:textId="77777777" w:rsidTr="00056DF7">
        <w:tc>
          <w:tcPr>
            <w:tcW w:w="2547" w:type="dxa"/>
          </w:tcPr>
          <w:p w14:paraId="75A14A50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gNB Rx</w:t>
            </w:r>
          </w:p>
        </w:tc>
        <w:tc>
          <w:tcPr>
            <w:tcW w:w="6469" w:type="dxa"/>
          </w:tcPr>
          <w:p w14:paraId="47ACCA5C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</w:tr>
      <w:tr w:rsidR="008E3833" w14:paraId="3CF056D0" w14:textId="77777777" w:rsidTr="00056DF7">
        <w:tc>
          <w:tcPr>
            <w:tcW w:w="2547" w:type="dxa"/>
          </w:tcPr>
          <w:p w14:paraId="6D81F83F" w14:textId="7B3ED354" w:rsidR="008E3833" w:rsidRDefault="008E3833" w:rsidP="008E3833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 xml:space="preserve">Number of TxRUs for </w:t>
            </w:r>
            <w:r>
              <w:t>gNB</w:t>
            </w:r>
          </w:p>
        </w:tc>
        <w:tc>
          <w:tcPr>
            <w:tcW w:w="6469" w:type="dxa"/>
          </w:tcPr>
          <w:p w14:paraId="2E1D8126" w14:textId="525465B1" w:rsidR="008E3833" w:rsidRDefault="008E3833" w:rsidP="008E3833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2 receive chains simulated in LLS</w:t>
            </w:r>
          </w:p>
        </w:tc>
      </w:tr>
      <w:tr w:rsidR="005C17D1" w14:paraId="63803956" w14:textId="77777777" w:rsidTr="00056DF7">
        <w:tc>
          <w:tcPr>
            <w:tcW w:w="2547" w:type="dxa"/>
          </w:tcPr>
          <w:p w14:paraId="7663A5C4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DMRS configuration</w:t>
            </w:r>
          </w:p>
        </w:tc>
        <w:tc>
          <w:tcPr>
            <w:tcW w:w="6469" w:type="dxa"/>
          </w:tcPr>
          <w:p w14:paraId="67DB4F5B" w14:textId="56EAFBAD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2 symbols, </w:t>
            </w:r>
            <w:r>
              <w:rPr>
                <w:rFonts w:hint="eastAsia"/>
              </w:rPr>
              <w:t>no multiplexing with data.</w:t>
            </w:r>
            <w:r w:rsidR="00992599">
              <w:t xml:space="preserve"> </w:t>
            </w:r>
            <w:r w:rsidR="00992599" w:rsidRPr="005E3CC0">
              <w:t>3</w:t>
            </w:r>
            <w:r w:rsidR="00992599" w:rsidRPr="00D75449">
              <w:rPr>
                <w:vertAlign w:val="superscript"/>
              </w:rPr>
              <w:t>rd</w:t>
            </w:r>
            <w:r w:rsidR="00D75449">
              <w:t xml:space="preserve"> </w:t>
            </w:r>
            <w:r w:rsidR="00992599">
              <w:t>and 12</w:t>
            </w:r>
            <w:r w:rsidR="00992599" w:rsidRPr="005E3CC0">
              <w:rPr>
                <w:vertAlign w:val="superscript"/>
              </w:rPr>
              <w:t>th</w:t>
            </w:r>
            <w:r w:rsidR="00992599">
              <w:t xml:space="preserve"> </w:t>
            </w:r>
            <w:r w:rsidR="00992599" w:rsidRPr="005E3CC0">
              <w:t xml:space="preserve">OFDM </w:t>
            </w:r>
            <w:r w:rsidR="00992599">
              <w:t>symbols.</w:t>
            </w:r>
            <w:r w:rsidR="001F21CF">
              <w:t xml:space="preserve"> Type-I</w:t>
            </w:r>
          </w:p>
        </w:tc>
      </w:tr>
      <w:tr w:rsidR="005C17D1" w14:paraId="4F3B54A4" w14:textId="77777777" w:rsidTr="00056DF7">
        <w:tc>
          <w:tcPr>
            <w:tcW w:w="2547" w:type="dxa"/>
          </w:tcPr>
          <w:p w14:paraId="49248BEE" w14:textId="374E4089" w:rsidR="005C17D1" w:rsidRDefault="00F27098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TBS</w:t>
            </w:r>
            <w:r w:rsidR="005C17D1">
              <w:rPr>
                <w:lang w:val="en-GB"/>
              </w:rPr>
              <w:t xml:space="preserve"> size</w:t>
            </w:r>
          </w:p>
        </w:tc>
        <w:tc>
          <w:tcPr>
            <w:tcW w:w="6469" w:type="dxa"/>
          </w:tcPr>
          <w:p w14:paraId="1A1914B0" w14:textId="5DFEFB14" w:rsidR="005C17D1" w:rsidRDefault="004364E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Chosen to achieve close to 30Kbps and 100Kbps</w:t>
            </w:r>
            <w:r w:rsidR="00F07BB8">
              <w:rPr>
                <w:lang w:val="en-GB"/>
              </w:rPr>
              <w:t xml:space="preserve"> (80 </w:t>
            </w:r>
            <w:r w:rsidR="00BC67ED">
              <w:rPr>
                <w:lang w:val="en-GB"/>
              </w:rPr>
              <w:t xml:space="preserve">bits </w:t>
            </w:r>
            <w:r w:rsidR="00F07BB8">
              <w:rPr>
                <w:lang w:val="en-GB"/>
              </w:rPr>
              <w:t>and 288</w:t>
            </w:r>
            <w:r w:rsidR="00BC67ED">
              <w:rPr>
                <w:lang w:val="en-GB"/>
              </w:rPr>
              <w:t xml:space="preserve"> bits</w:t>
            </w:r>
            <w:r w:rsidR="00F07BB8">
              <w:rPr>
                <w:lang w:val="en-GB"/>
              </w:rPr>
              <w:t>)</w:t>
            </w:r>
          </w:p>
        </w:tc>
      </w:tr>
      <w:tr w:rsidR="005C17D1" w14:paraId="564865FE" w14:textId="77777777" w:rsidTr="00056DF7">
        <w:tc>
          <w:tcPr>
            <w:tcW w:w="2547" w:type="dxa"/>
            <w:vAlign w:val="center"/>
          </w:tcPr>
          <w:p w14:paraId="7F8410F1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PUSCH duration</w:t>
            </w:r>
            <w:r>
              <w:rPr>
                <w:rFonts w:hint="eastAsia"/>
              </w:rPr>
              <w:tab/>
            </w:r>
          </w:p>
        </w:tc>
        <w:tc>
          <w:tcPr>
            <w:tcW w:w="6469" w:type="dxa"/>
            <w:vAlign w:val="center"/>
          </w:tcPr>
          <w:p w14:paraId="088AF793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rFonts w:hint="eastAsia"/>
              </w:rPr>
              <w:t>14 OS</w:t>
            </w:r>
          </w:p>
        </w:tc>
      </w:tr>
      <w:tr w:rsidR="00AE7BC6" w14:paraId="0267DC59" w14:textId="77777777" w:rsidTr="000B41A1">
        <w:tc>
          <w:tcPr>
            <w:tcW w:w="2547" w:type="dxa"/>
          </w:tcPr>
          <w:p w14:paraId="139388AF" w14:textId="7F2B84C0" w:rsidR="00AE7BC6" w:rsidRDefault="00AE7BC6" w:rsidP="00AE7BC6">
            <w:pPr>
              <w:jc w:val="both"/>
              <w:rPr>
                <w:rFonts w:hint="eastAsia"/>
              </w:rPr>
            </w:pPr>
            <w:r>
              <w:rPr>
                <w:lang w:val="en-GB"/>
              </w:rPr>
              <w:t>PUSCH</w:t>
            </w:r>
          </w:p>
        </w:tc>
        <w:tc>
          <w:tcPr>
            <w:tcW w:w="6469" w:type="dxa"/>
          </w:tcPr>
          <w:p w14:paraId="1DEF5A4C" w14:textId="4390BDA0" w:rsidR="00AE7BC6" w:rsidRDefault="00AE7BC6" w:rsidP="00AE7BC6">
            <w:pPr>
              <w:jc w:val="both"/>
              <w:rPr>
                <w:rFonts w:hint="eastAsia"/>
              </w:rPr>
            </w:pPr>
            <w:r>
              <w:rPr>
                <w:lang w:val="en-GB"/>
              </w:rPr>
              <w:t>Mapping type A</w:t>
            </w:r>
          </w:p>
        </w:tc>
      </w:tr>
      <w:tr w:rsidR="005C17D1" w14:paraId="1AC7228E" w14:textId="77777777" w:rsidTr="00056DF7">
        <w:tc>
          <w:tcPr>
            <w:tcW w:w="2547" w:type="dxa"/>
          </w:tcPr>
          <w:p w14:paraId="0057B82B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lastRenderedPageBreak/>
              <w:t>Modulation</w:t>
            </w:r>
          </w:p>
        </w:tc>
        <w:tc>
          <w:tcPr>
            <w:tcW w:w="6469" w:type="dxa"/>
          </w:tcPr>
          <w:p w14:paraId="4040EA24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QPSK, </w:t>
            </w:r>
          </w:p>
          <w:p w14:paraId="75331CED" w14:textId="77777777" w:rsidR="005C17D1" w:rsidRDefault="005C17D1" w:rsidP="00056DF7">
            <w:pPr>
              <w:jc w:val="both"/>
              <w:rPr>
                <w:lang w:val="en-GB"/>
              </w:rPr>
            </w:pPr>
            <w:r w:rsidRPr="00FB538C">
              <w:rPr>
                <w:lang w:val="en-GB"/>
              </w:rPr>
              <w:t>Table 6.1.4.1-1: MCS index table for PUSCH with transform precoding and 64QAM</w:t>
            </w:r>
            <w:r>
              <w:rPr>
                <w:lang w:val="en-GB"/>
              </w:rPr>
              <w:t xml:space="preserve"> 38.214</w:t>
            </w:r>
          </w:p>
          <w:p w14:paraId="15633A7A" w14:textId="16F76863" w:rsidR="00D111DB" w:rsidRDefault="00D111DB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MCS chosen to achieve the necessary target data rates of 30 and 100Kbps</w:t>
            </w:r>
          </w:p>
        </w:tc>
      </w:tr>
      <w:tr w:rsidR="005C17D1" w14:paraId="5F8EA8C0" w14:textId="77777777" w:rsidTr="00056DF7">
        <w:tc>
          <w:tcPr>
            <w:tcW w:w="2547" w:type="dxa"/>
          </w:tcPr>
          <w:p w14:paraId="648558F5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Channel Estimation</w:t>
            </w:r>
          </w:p>
        </w:tc>
        <w:tc>
          <w:tcPr>
            <w:tcW w:w="6469" w:type="dxa"/>
          </w:tcPr>
          <w:p w14:paraId="6AB291C2" w14:textId="77777777" w:rsidR="005C17D1" w:rsidRDefault="005C17D1" w:rsidP="00056DF7">
            <w:pPr>
              <w:jc w:val="both"/>
              <w:rPr>
                <w:lang w:val="en-GB"/>
              </w:rPr>
            </w:pPr>
            <w:r>
              <w:rPr>
                <w:lang w:val="en-GB"/>
              </w:rPr>
              <w:t>Ideal</w:t>
            </w:r>
          </w:p>
        </w:tc>
      </w:tr>
    </w:tbl>
    <w:p w14:paraId="78CBACF8" w14:textId="77777777" w:rsidR="006B6C7C" w:rsidRDefault="006B6C7C" w:rsidP="008D571E">
      <w:pPr>
        <w:jc w:val="both"/>
        <w:rPr>
          <w:lang w:val="en-GB"/>
        </w:rPr>
      </w:pPr>
    </w:p>
    <w:p w14:paraId="4E50069A" w14:textId="148977F5" w:rsidR="008D571E" w:rsidRDefault="008D571E" w:rsidP="008D571E">
      <w:pPr>
        <w:jc w:val="both"/>
      </w:pPr>
      <w:r>
        <w:rPr>
          <w:lang w:val="en-GB"/>
        </w:rPr>
        <w:t>For the eMBB simulations, we generate 1 new transport block (TB) every UL slot of the DDDSU frame structure. We have no</w:t>
      </w:r>
      <w:r w:rsidR="00FE28F6">
        <w:rPr>
          <w:lang w:val="en-GB"/>
        </w:rPr>
        <w:t>t</w:t>
      </w:r>
      <w:r>
        <w:rPr>
          <w:lang w:val="en-GB"/>
        </w:rPr>
        <w:t xml:space="preserve"> considered HARQ and repetitions for this an</w:t>
      </w:r>
      <w:r w:rsidR="00FE28F6">
        <w:rPr>
          <w:lang w:val="en-GB"/>
        </w:rPr>
        <w:t>a</w:t>
      </w:r>
      <w:r>
        <w:rPr>
          <w:lang w:val="en-GB"/>
        </w:rPr>
        <w:t xml:space="preserve">lysis. </w:t>
      </w:r>
      <w:r w:rsidR="00906AED">
        <w:t>The link level performance results are shown below.</w:t>
      </w:r>
      <w:r w:rsidR="00C0680D">
        <w:t xml:space="preserve"> The simulations have been done assuming an FDD system. </w:t>
      </w:r>
    </w:p>
    <w:p w14:paraId="536EF813" w14:textId="6D06309F" w:rsidR="0061166F" w:rsidRDefault="002C043D" w:rsidP="008D571E">
      <w:pPr>
        <w:jc w:val="both"/>
      </w:pPr>
      <w:r>
        <w:rPr>
          <w:noProof/>
        </w:rPr>
        <w:drawing>
          <wp:inline distT="0" distB="0" distL="0" distR="0" wp14:anchorId="445E733B" wp14:editId="10958D94">
            <wp:extent cx="2777286" cy="208280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7852" cy="21132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ADA57E6" wp14:editId="00718625">
            <wp:extent cx="2862303" cy="2099271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1491" cy="2106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1166F" w:rsidRPr="0061166F">
        <w:rPr>
          <w:noProof/>
        </w:rPr>
        <w:t xml:space="preserve"> </w:t>
      </w:r>
    </w:p>
    <w:p w14:paraId="371A84FD" w14:textId="41C3A8BD" w:rsidR="002D2B25" w:rsidRDefault="002D2B25" w:rsidP="002D2B25">
      <w:pPr>
        <w:jc w:val="center"/>
        <w:rPr>
          <w:b/>
          <w:bCs/>
          <w:lang w:val="en-GB"/>
        </w:rPr>
      </w:pPr>
      <w:r w:rsidRPr="003F4493">
        <w:rPr>
          <w:b/>
          <w:bCs/>
          <w:lang w:val="en-GB"/>
        </w:rPr>
        <w:t xml:space="preserve">Figure: Link Level Performance for </w:t>
      </w:r>
      <w:r w:rsidR="00896266">
        <w:rPr>
          <w:b/>
          <w:bCs/>
          <w:lang w:val="en-GB"/>
        </w:rPr>
        <w:t>1 PRB</w:t>
      </w:r>
      <w:r>
        <w:rPr>
          <w:b/>
          <w:bCs/>
          <w:lang w:val="en-GB"/>
        </w:rPr>
        <w:t xml:space="preserve"> (left)</w:t>
      </w:r>
      <w:r w:rsidRPr="003F4493">
        <w:rPr>
          <w:b/>
          <w:bCs/>
          <w:lang w:val="en-GB"/>
        </w:rPr>
        <w:t xml:space="preserve"> and </w:t>
      </w:r>
      <w:r w:rsidR="00896266">
        <w:rPr>
          <w:b/>
          <w:bCs/>
          <w:lang w:val="en-GB"/>
        </w:rPr>
        <w:t>4 PRB</w:t>
      </w:r>
      <w:r>
        <w:rPr>
          <w:b/>
          <w:bCs/>
          <w:lang w:val="en-GB"/>
        </w:rPr>
        <w:t xml:space="preserve"> (right) with simulation settings in Table-</w:t>
      </w:r>
      <w:r w:rsidR="00AB326F">
        <w:rPr>
          <w:b/>
          <w:bCs/>
          <w:lang w:val="en-GB"/>
        </w:rPr>
        <w:t>3</w:t>
      </w:r>
    </w:p>
    <w:p w14:paraId="024F8F2B" w14:textId="12452C08" w:rsidR="00EF7609" w:rsidRDefault="00EF7609" w:rsidP="00EF7609">
      <w:pPr>
        <w:jc w:val="both"/>
      </w:pPr>
      <w:r>
        <w:rPr>
          <w:lang w:val="en-GB"/>
        </w:rPr>
        <w:t xml:space="preserve">The SINR to achieve 10% iBLER from these results is used in the MCL calculations in Table </w:t>
      </w:r>
      <w:r w:rsidR="00AC0C4B">
        <w:rPr>
          <w:lang w:val="en-GB"/>
        </w:rPr>
        <w:t>4</w:t>
      </w:r>
      <w:r>
        <w:rPr>
          <w:lang w:val="en-GB"/>
        </w:rPr>
        <w:t xml:space="preserve">. </w:t>
      </w:r>
    </w:p>
    <w:p w14:paraId="7F2324BD" w14:textId="400C7CD7" w:rsidR="00EC6D44" w:rsidRPr="005D0C05" w:rsidRDefault="00EC6D44" w:rsidP="00EC6D44">
      <w:pPr>
        <w:overflowPunct/>
        <w:autoSpaceDE/>
        <w:autoSpaceDN/>
        <w:adjustRightInd/>
        <w:spacing w:after="160" w:line="259" w:lineRule="auto"/>
        <w:jc w:val="center"/>
        <w:rPr>
          <w:b/>
          <w:bCs/>
        </w:rPr>
      </w:pPr>
      <w:r w:rsidRPr="005D0C05">
        <w:rPr>
          <w:b/>
          <w:bCs/>
        </w:rPr>
        <w:t xml:space="preserve">Table </w:t>
      </w:r>
      <w:r w:rsidR="00B43D76" w:rsidRPr="005D0C05">
        <w:rPr>
          <w:b/>
          <w:bCs/>
        </w:rPr>
        <w:t>4</w:t>
      </w:r>
      <w:r w:rsidRPr="005D0C05">
        <w:rPr>
          <w:b/>
          <w:bCs/>
        </w:rPr>
        <w:t xml:space="preserve">: MCL for </w:t>
      </w:r>
      <w:r w:rsidR="00F41FD2" w:rsidRPr="005D0C05">
        <w:rPr>
          <w:b/>
          <w:bCs/>
        </w:rPr>
        <w:t xml:space="preserve">eMBB to achieve 30 </w:t>
      </w:r>
      <w:r w:rsidR="00DE0AFB" w:rsidRPr="005D0C05">
        <w:rPr>
          <w:b/>
          <w:bCs/>
        </w:rPr>
        <w:t xml:space="preserve">kbps </w:t>
      </w:r>
      <w:r w:rsidR="00F41FD2" w:rsidRPr="005D0C05">
        <w:rPr>
          <w:b/>
          <w:bCs/>
        </w:rPr>
        <w:t xml:space="preserve">and 100 </w:t>
      </w:r>
      <w:r w:rsidR="00DE0AFB" w:rsidRPr="005D0C05">
        <w:rPr>
          <w:b/>
          <w:bCs/>
        </w:rPr>
        <w:t>k</w:t>
      </w:r>
      <w:r w:rsidR="00F41FD2" w:rsidRPr="005D0C05">
        <w:rPr>
          <w:b/>
          <w:bCs/>
        </w:rPr>
        <w:t>bps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81"/>
        <w:gridCol w:w="1369"/>
        <w:gridCol w:w="1368"/>
      </w:tblGrid>
      <w:tr w:rsidR="008E1789" w:rsidRPr="0005191B" w14:paraId="304A9F31" w14:textId="76D24466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504E8FA0" w14:textId="77777777" w:rsidR="008E1789" w:rsidRPr="00E06E74" w:rsidRDefault="008E1789" w:rsidP="005D0E32">
            <w:pPr>
              <w:jc w:val="both"/>
              <w:rPr>
                <w:b/>
                <w:bCs/>
                <w:u w:val="single"/>
              </w:rPr>
            </w:pPr>
            <w:r w:rsidRPr="00E06E74">
              <w:rPr>
                <w:b/>
                <w:bCs/>
                <w:u w:val="single"/>
                <w:lang w:val="en-GB"/>
              </w:rPr>
              <w:t>Physical channel name</w:t>
            </w:r>
          </w:p>
        </w:tc>
        <w:tc>
          <w:tcPr>
            <w:tcW w:w="1369" w:type="dxa"/>
            <w:noWrap/>
            <w:hideMark/>
          </w:tcPr>
          <w:p w14:paraId="7E65DF19" w14:textId="77777777" w:rsidR="008E1789" w:rsidRDefault="008E1789" w:rsidP="005D0E32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06E74">
              <w:rPr>
                <w:b/>
                <w:bCs/>
                <w:u w:val="single"/>
                <w:lang w:val="en-GB"/>
              </w:rPr>
              <w:t>Value</w:t>
            </w:r>
          </w:p>
          <w:p w14:paraId="70E8DBF1" w14:textId="21B4E682" w:rsidR="008E1789" w:rsidRPr="00E06E74" w:rsidRDefault="008E1789" w:rsidP="005D0E32">
            <w:pPr>
              <w:jc w:val="both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(30 kbps)</w:t>
            </w:r>
          </w:p>
        </w:tc>
        <w:tc>
          <w:tcPr>
            <w:tcW w:w="1368" w:type="dxa"/>
          </w:tcPr>
          <w:p w14:paraId="5CF30682" w14:textId="77777777" w:rsidR="008E1789" w:rsidRDefault="008E1789" w:rsidP="005D0E32">
            <w:pPr>
              <w:jc w:val="both"/>
              <w:rPr>
                <w:b/>
                <w:bCs/>
                <w:u w:val="single"/>
                <w:lang w:val="en-GB"/>
              </w:rPr>
            </w:pPr>
            <w:r w:rsidRPr="00E06E74">
              <w:rPr>
                <w:b/>
                <w:bCs/>
                <w:u w:val="single"/>
                <w:lang w:val="en-GB"/>
              </w:rPr>
              <w:t>Value</w:t>
            </w:r>
          </w:p>
          <w:p w14:paraId="524200EE" w14:textId="6645BBF5" w:rsidR="008E1789" w:rsidRPr="00E06E74" w:rsidRDefault="008E1789" w:rsidP="005D0E32">
            <w:pPr>
              <w:jc w:val="both"/>
              <w:rPr>
                <w:b/>
                <w:bCs/>
                <w:u w:val="single"/>
                <w:lang w:val="en-GB"/>
              </w:rPr>
            </w:pPr>
            <w:r>
              <w:rPr>
                <w:b/>
                <w:bCs/>
                <w:u w:val="single"/>
                <w:lang w:val="en-GB"/>
              </w:rPr>
              <w:t>(100 kbps)</w:t>
            </w:r>
          </w:p>
        </w:tc>
      </w:tr>
      <w:tr w:rsidR="008E1789" w:rsidRPr="0005191B" w14:paraId="15448274" w14:textId="68737642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39C9F158" w14:textId="77777777" w:rsidR="008E1789" w:rsidRPr="0005191B" w:rsidRDefault="008E1789" w:rsidP="005D0E32">
            <w:pPr>
              <w:jc w:val="both"/>
              <w:rPr>
                <w:b/>
                <w:bCs/>
              </w:rPr>
            </w:pPr>
            <w:r w:rsidRPr="0005191B">
              <w:rPr>
                <w:b/>
                <w:bCs/>
                <w:lang w:val="en-GB"/>
              </w:rPr>
              <w:t>Transmitter</w:t>
            </w:r>
          </w:p>
        </w:tc>
        <w:tc>
          <w:tcPr>
            <w:tcW w:w="1369" w:type="dxa"/>
            <w:noWrap/>
            <w:hideMark/>
          </w:tcPr>
          <w:p w14:paraId="133C8EF2" w14:textId="77777777" w:rsidR="008E1789" w:rsidRPr="0005191B" w:rsidRDefault="008E1789" w:rsidP="005D0E32">
            <w:pPr>
              <w:jc w:val="both"/>
              <w:rPr>
                <w:b/>
                <w:bCs/>
              </w:rPr>
            </w:pPr>
          </w:p>
        </w:tc>
        <w:tc>
          <w:tcPr>
            <w:tcW w:w="1368" w:type="dxa"/>
          </w:tcPr>
          <w:p w14:paraId="010AF9AA" w14:textId="77777777" w:rsidR="008E1789" w:rsidRPr="0005191B" w:rsidRDefault="008E1789" w:rsidP="005D0E32">
            <w:pPr>
              <w:jc w:val="both"/>
              <w:rPr>
                <w:b/>
                <w:bCs/>
              </w:rPr>
            </w:pPr>
          </w:p>
        </w:tc>
      </w:tr>
      <w:tr w:rsidR="008E1789" w:rsidRPr="0005191B" w14:paraId="26E060F4" w14:textId="216A02C0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004D59E3" w14:textId="77777777" w:rsidR="008E1789" w:rsidRPr="0005191B" w:rsidRDefault="008E1789" w:rsidP="00465354">
            <w:pPr>
              <w:jc w:val="both"/>
            </w:pPr>
            <w:r w:rsidRPr="0005191B">
              <w:rPr>
                <w:bCs/>
                <w:lang w:val="en-GB"/>
              </w:rPr>
              <w:t>(1) Tx power  (dBm)</w:t>
            </w:r>
          </w:p>
        </w:tc>
        <w:tc>
          <w:tcPr>
            <w:tcW w:w="1369" w:type="dxa"/>
            <w:noWrap/>
            <w:hideMark/>
          </w:tcPr>
          <w:p w14:paraId="327E005B" w14:textId="432D0638" w:rsidR="008E1789" w:rsidRPr="0005191B" w:rsidRDefault="008E1789" w:rsidP="00465354">
            <w:pPr>
              <w:jc w:val="both"/>
            </w:pPr>
            <w:r w:rsidRPr="00C32AB5">
              <w:t>23</w:t>
            </w:r>
          </w:p>
        </w:tc>
        <w:tc>
          <w:tcPr>
            <w:tcW w:w="1368" w:type="dxa"/>
          </w:tcPr>
          <w:p w14:paraId="53823B93" w14:textId="1D06AD17" w:rsidR="008E1789" w:rsidRPr="0005191B" w:rsidRDefault="008E1789" w:rsidP="00465354">
            <w:pPr>
              <w:jc w:val="both"/>
              <w:rPr>
                <w:lang w:val="en-GB"/>
              </w:rPr>
            </w:pPr>
            <w:r w:rsidRPr="006A756D">
              <w:t>23</w:t>
            </w:r>
          </w:p>
        </w:tc>
      </w:tr>
      <w:tr w:rsidR="008E1789" w:rsidRPr="0005191B" w14:paraId="1A53EB78" w14:textId="203679B5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08F433DB" w14:textId="77777777" w:rsidR="008E1789" w:rsidRPr="0005191B" w:rsidRDefault="008E1789" w:rsidP="00465354">
            <w:pPr>
              <w:jc w:val="both"/>
              <w:rPr>
                <w:b/>
                <w:bCs/>
              </w:rPr>
            </w:pPr>
            <w:r w:rsidRPr="0005191B">
              <w:rPr>
                <w:b/>
                <w:bCs/>
                <w:lang w:val="en-GB"/>
              </w:rPr>
              <w:t>Receiver</w:t>
            </w:r>
          </w:p>
        </w:tc>
        <w:tc>
          <w:tcPr>
            <w:tcW w:w="1369" w:type="dxa"/>
            <w:noWrap/>
            <w:hideMark/>
          </w:tcPr>
          <w:p w14:paraId="1B76096A" w14:textId="77777777" w:rsidR="008E1789" w:rsidRPr="0005191B" w:rsidRDefault="008E1789" w:rsidP="00465354">
            <w:pPr>
              <w:jc w:val="both"/>
              <w:rPr>
                <w:b/>
                <w:bCs/>
              </w:rPr>
            </w:pPr>
          </w:p>
        </w:tc>
        <w:tc>
          <w:tcPr>
            <w:tcW w:w="1368" w:type="dxa"/>
          </w:tcPr>
          <w:p w14:paraId="61D8A692" w14:textId="77777777" w:rsidR="008E1789" w:rsidRPr="0005191B" w:rsidRDefault="008E1789" w:rsidP="00465354">
            <w:pPr>
              <w:jc w:val="both"/>
              <w:rPr>
                <w:b/>
                <w:bCs/>
              </w:rPr>
            </w:pPr>
          </w:p>
        </w:tc>
      </w:tr>
      <w:tr w:rsidR="008E1789" w:rsidRPr="0005191B" w14:paraId="002E4F23" w14:textId="2ED6249E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207D2AC5" w14:textId="77777777" w:rsidR="008E1789" w:rsidRPr="0005191B" w:rsidRDefault="008E1789" w:rsidP="00465354">
            <w:pPr>
              <w:jc w:val="both"/>
            </w:pPr>
            <w:r w:rsidRPr="0005191B">
              <w:rPr>
                <w:lang w:val="en-GB"/>
              </w:rPr>
              <w:t>(2) Thermal noise density (dBm/Hz)</w:t>
            </w:r>
          </w:p>
        </w:tc>
        <w:tc>
          <w:tcPr>
            <w:tcW w:w="1369" w:type="dxa"/>
            <w:noWrap/>
            <w:hideMark/>
          </w:tcPr>
          <w:p w14:paraId="7CDE88AD" w14:textId="10E6604F" w:rsidR="008E1789" w:rsidRPr="0005191B" w:rsidRDefault="008E1789" w:rsidP="00465354">
            <w:pPr>
              <w:jc w:val="both"/>
            </w:pPr>
            <w:r w:rsidRPr="00C32AB5">
              <w:t>-174</w:t>
            </w:r>
          </w:p>
        </w:tc>
        <w:tc>
          <w:tcPr>
            <w:tcW w:w="1368" w:type="dxa"/>
          </w:tcPr>
          <w:p w14:paraId="3E8EEBB8" w14:textId="238A0001" w:rsidR="008E1789" w:rsidRPr="0005191B" w:rsidRDefault="008E1789" w:rsidP="00465354">
            <w:pPr>
              <w:jc w:val="both"/>
              <w:rPr>
                <w:lang w:val="en-GB"/>
              </w:rPr>
            </w:pPr>
            <w:r w:rsidRPr="006A756D">
              <w:t>-174</w:t>
            </w:r>
          </w:p>
        </w:tc>
      </w:tr>
      <w:tr w:rsidR="008E1789" w:rsidRPr="0005191B" w14:paraId="3AB15B37" w14:textId="1E4F0282" w:rsidTr="00CD736F">
        <w:trPr>
          <w:trHeight w:val="150"/>
          <w:jc w:val="center"/>
        </w:trPr>
        <w:tc>
          <w:tcPr>
            <w:tcW w:w="3281" w:type="dxa"/>
            <w:hideMark/>
          </w:tcPr>
          <w:p w14:paraId="0B9E8F9D" w14:textId="77777777" w:rsidR="008E1789" w:rsidRPr="0005191B" w:rsidRDefault="008E1789" w:rsidP="00465354">
            <w:pPr>
              <w:jc w:val="both"/>
            </w:pPr>
            <w:r w:rsidRPr="0005191B">
              <w:rPr>
                <w:lang w:val="en-GB"/>
              </w:rPr>
              <w:t>(3) Receiver noise figure (dB)                  (value is 5 for eNB and 9 for UE)</w:t>
            </w:r>
          </w:p>
        </w:tc>
        <w:tc>
          <w:tcPr>
            <w:tcW w:w="1369" w:type="dxa"/>
            <w:noWrap/>
            <w:hideMark/>
          </w:tcPr>
          <w:p w14:paraId="5CF83FB8" w14:textId="0F6C46D8" w:rsidR="008E1789" w:rsidRPr="0005191B" w:rsidRDefault="008E1789" w:rsidP="00465354">
            <w:pPr>
              <w:jc w:val="both"/>
            </w:pPr>
            <w:r w:rsidRPr="00C32AB5">
              <w:t>5</w:t>
            </w:r>
          </w:p>
        </w:tc>
        <w:tc>
          <w:tcPr>
            <w:tcW w:w="1368" w:type="dxa"/>
          </w:tcPr>
          <w:p w14:paraId="7114F8EA" w14:textId="257284B6" w:rsidR="008E1789" w:rsidRPr="0005191B" w:rsidRDefault="008E1789" w:rsidP="00465354">
            <w:pPr>
              <w:jc w:val="both"/>
              <w:rPr>
                <w:lang w:val="en-GB"/>
              </w:rPr>
            </w:pPr>
            <w:r w:rsidRPr="006A756D">
              <w:t>5</w:t>
            </w:r>
          </w:p>
        </w:tc>
      </w:tr>
      <w:tr w:rsidR="008E1789" w:rsidRPr="0005191B" w14:paraId="6545CF82" w14:textId="5B7F8F71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41050E51" w14:textId="77777777" w:rsidR="008E1789" w:rsidRPr="0005191B" w:rsidRDefault="008E1789" w:rsidP="00465354">
            <w:pPr>
              <w:jc w:val="both"/>
            </w:pPr>
            <w:r w:rsidRPr="0005191B">
              <w:rPr>
                <w:lang w:val="en-GB"/>
              </w:rPr>
              <w:t>(4) Interference margin (dB)</w:t>
            </w:r>
          </w:p>
        </w:tc>
        <w:tc>
          <w:tcPr>
            <w:tcW w:w="1369" w:type="dxa"/>
            <w:noWrap/>
            <w:hideMark/>
          </w:tcPr>
          <w:p w14:paraId="7A03223F" w14:textId="726AE5B4" w:rsidR="008E1789" w:rsidRPr="0005191B" w:rsidRDefault="008E1789" w:rsidP="00465354">
            <w:pPr>
              <w:jc w:val="both"/>
            </w:pPr>
            <w:r w:rsidRPr="00C32AB5">
              <w:t>0</w:t>
            </w:r>
          </w:p>
        </w:tc>
        <w:tc>
          <w:tcPr>
            <w:tcW w:w="1368" w:type="dxa"/>
          </w:tcPr>
          <w:p w14:paraId="6849E943" w14:textId="5A552E3A" w:rsidR="008E1789" w:rsidRPr="0005191B" w:rsidRDefault="008E1789" w:rsidP="00465354">
            <w:pPr>
              <w:jc w:val="both"/>
              <w:rPr>
                <w:lang w:val="en-GB"/>
              </w:rPr>
            </w:pPr>
            <w:r w:rsidRPr="006A756D">
              <w:t>0</w:t>
            </w:r>
          </w:p>
        </w:tc>
      </w:tr>
      <w:tr w:rsidR="008E1789" w:rsidRPr="0005191B" w14:paraId="6E4C7ACB" w14:textId="154E2CCC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42369B8C" w14:textId="77777777" w:rsidR="008E1789" w:rsidRPr="0005191B" w:rsidRDefault="008E1789" w:rsidP="00465354">
            <w:pPr>
              <w:jc w:val="both"/>
            </w:pPr>
            <w:r w:rsidRPr="0005191B">
              <w:rPr>
                <w:lang w:val="en-GB"/>
              </w:rPr>
              <w:t>(5) Occupied channel bandwidth (Hz)</w:t>
            </w:r>
          </w:p>
        </w:tc>
        <w:tc>
          <w:tcPr>
            <w:tcW w:w="1369" w:type="dxa"/>
            <w:noWrap/>
            <w:hideMark/>
          </w:tcPr>
          <w:p w14:paraId="43FA2439" w14:textId="7F9E8901" w:rsidR="008E1789" w:rsidRPr="0005191B" w:rsidRDefault="008E1789" w:rsidP="00465354">
            <w:pPr>
              <w:jc w:val="both"/>
            </w:pPr>
            <w:r w:rsidRPr="00C32AB5">
              <w:t>360000</w:t>
            </w:r>
          </w:p>
        </w:tc>
        <w:tc>
          <w:tcPr>
            <w:tcW w:w="1368" w:type="dxa"/>
          </w:tcPr>
          <w:p w14:paraId="253D795F" w14:textId="4802490C" w:rsidR="008E1789" w:rsidRPr="0005191B" w:rsidRDefault="008E1789" w:rsidP="00465354">
            <w:pPr>
              <w:jc w:val="both"/>
              <w:rPr>
                <w:lang w:val="en-GB"/>
              </w:rPr>
            </w:pPr>
            <w:r w:rsidRPr="006A756D">
              <w:t>1440000</w:t>
            </w:r>
          </w:p>
        </w:tc>
      </w:tr>
      <w:tr w:rsidR="008E1789" w:rsidRPr="0005191B" w14:paraId="0A2E5C6C" w14:textId="2B51E507" w:rsidTr="00CD736F">
        <w:trPr>
          <w:trHeight w:val="150"/>
          <w:jc w:val="center"/>
        </w:trPr>
        <w:tc>
          <w:tcPr>
            <w:tcW w:w="3281" w:type="dxa"/>
            <w:hideMark/>
          </w:tcPr>
          <w:p w14:paraId="070FA0A8" w14:textId="77777777" w:rsidR="008E1789" w:rsidRPr="0005191B" w:rsidRDefault="008E1789" w:rsidP="00465354">
            <w:pPr>
              <w:jc w:val="both"/>
            </w:pPr>
            <w:r w:rsidRPr="0005191B">
              <w:rPr>
                <w:lang w:val="fr-FR"/>
              </w:rPr>
              <w:t>(6) Effective noise power                                 = (2) + (3) + (4) + 10 log(5)  (dBm)</w:t>
            </w:r>
          </w:p>
        </w:tc>
        <w:tc>
          <w:tcPr>
            <w:tcW w:w="1369" w:type="dxa"/>
            <w:noWrap/>
            <w:hideMark/>
          </w:tcPr>
          <w:p w14:paraId="7D92F783" w14:textId="1F45BE75" w:rsidR="008E1789" w:rsidRPr="0005191B" w:rsidRDefault="008E1789" w:rsidP="00465354">
            <w:pPr>
              <w:jc w:val="both"/>
            </w:pPr>
            <w:r w:rsidRPr="00C32AB5">
              <w:t>-113.4</w:t>
            </w:r>
            <w:r>
              <w:t>4</w:t>
            </w:r>
          </w:p>
        </w:tc>
        <w:tc>
          <w:tcPr>
            <w:tcW w:w="1368" w:type="dxa"/>
          </w:tcPr>
          <w:p w14:paraId="5E4D1EB2" w14:textId="57B22211" w:rsidR="008E1789" w:rsidRPr="0005191B" w:rsidRDefault="008E1789" w:rsidP="00465354">
            <w:pPr>
              <w:jc w:val="both"/>
              <w:rPr>
                <w:lang w:val="fr-FR"/>
              </w:rPr>
            </w:pPr>
            <w:r w:rsidRPr="006A756D">
              <w:t>-107.4</w:t>
            </w:r>
            <w:r>
              <w:t>2</w:t>
            </w:r>
          </w:p>
        </w:tc>
      </w:tr>
      <w:tr w:rsidR="008E1789" w:rsidRPr="0005191B" w14:paraId="0CF3E656" w14:textId="511A79C2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2F9C4A37" w14:textId="77777777" w:rsidR="008E1789" w:rsidRPr="0005191B" w:rsidRDefault="008E1789" w:rsidP="00465354">
            <w:pPr>
              <w:jc w:val="both"/>
            </w:pPr>
            <w:r w:rsidRPr="0005191B">
              <w:rPr>
                <w:lang w:val="en-GB"/>
              </w:rPr>
              <w:t>(7) Required SINR (dB)</w:t>
            </w:r>
          </w:p>
        </w:tc>
        <w:tc>
          <w:tcPr>
            <w:tcW w:w="1369" w:type="dxa"/>
            <w:noWrap/>
            <w:hideMark/>
          </w:tcPr>
          <w:p w14:paraId="19D7F58D" w14:textId="19C92180" w:rsidR="008E1789" w:rsidRPr="0005191B" w:rsidRDefault="00FC0B2E" w:rsidP="00465354">
            <w:pPr>
              <w:jc w:val="both"/>
            </w:pPr>
            <w:r>
              <w:t>-1.45</w:t>
            </w:r>
          </w:p>
        </w:tc>
        <w:tc>
          <w:tcPr>
            <w:tcW w:w="1368" w:type="dxa"/>
          </w:tcPr>
          <w:p w14:paraId="3445C930" w14:textId="0B047EB8" w:rsidR="008E1789" w:rsidRPr="0005191B" w:rsidRDefault="00E04F85" w:rsidP="00465354">
            <w:pPr>
              <w:jc w:val="both"/>
              <w:rPr>
                <w:lang w:val="en-GB"/>
              </w:rPr>
            </w:pPr>
            <w:r>
              <w:t>-3</w:t>
            </w:r>
            <w:r w:rsidR="008E1789" w:rsidRPr="006A756D">
              <w:t>.01</w:t>
            </w:r>
          </w:p>
        </w:tc>
      </w:tr>
      <w:tr w:rsidR="008E1789" w:rsidRPr="0005191B" w14:paraId="789ACD1B" w14:textId="35429207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03D828FE" w14:textId="77777777" w:rsidR="008E1789" w:rsidRPr="0005191B" w:rsidRDefault="008E1789" w:rsidP="00465354">
            <w:pPr>
              <w:jc w:val="both"/>
            </w:pPr>
            <w:r w:rsidRPr="0005191B">
              <w:rPr>
                <w:lang w:val="en-GB"/>
              </w:rPr>
              <w:t>(8) Receiver sensitivity = (6)+(7) dBm</w:t>
            </w:r>
          </w:p>
        </w:tc>
        <w:tc>
          <w:tcPr>
            <w:tcW w:w="1369" w:type="dxa"/>
            <w:noWrap/>
            <w:hideMark/>
          </w:tcPr>
          <w:p w14:paraId="16A95126" w14:textId="32E8C141" w:rsidR="008E1789" w:rsidRPr="0005191B" w:rsidRDefault="008E1789" w:rsidP="00465354">
            <w:pPr>
              <w:jc w:val="both"/>
            </w:pPr>
            <w:r w:rsidRPr="00C32AB5">
              <w:t>-11</w:t>
            </w:r>
            <w:r w:rsidR="003070E7">
              <w:t>4</w:t>
            </w:r>
            <w:r w:rsidRPr="00C32AB5">
              <w:t>.8</w:t>
            </w:r>
            <w:r>
              <w:t>9</w:t>
            </w:r>
          </w:p>
        </w:tc>
        <w:tc>
          <w:tcPr>
            <w:tcW w:w="1368" w:type="dxa"/>
          </w:tcPr>
          <w:p w14:paraId="71CF89DC" w14:textId="4A487FD1" w:rsidR="008E1789" w:rsidRPr="0005191B" w:rsidRDefault="008E1789" w:rsidP="00465354">
            <w:pPr>
              <w:jc w:val="both"/>
              <w:rPr>
                <w:lang w:val="en-GB"/>
              </w:rPr>
            </w:pPr>
            <w:r w:rsidRPr="006A756D">
              <w:t>-1</w:t>
            </w:r>
            <w:r w:rsidR="00E04F85">
              <w:t>10</w:t>
            </w:r>
            <w:r w:rsidRPr="006A756D">
              <w:t>.4</w:t>
            </w:r>
            <w:r w:rsidR="00E04F85">
              <w:t>3</w:t>
            </w:r>
          </w:p>
        </w:tc>
      </w:tr>
      <w:tr w:rsidR="008E1789" w:rsidRPr="0005191B" w14:paraId="7344D8E2" w14:textId="60A05C35" w:rsidTr="00CD736F">
        <w:trPr>
          <w:trHeight w:val="74"/>
          <w:jc w:val="center"/>
        </w:trPr>
        <w:tc>
          <w:tcPr>
            <w:tcW w:w="3281" w:type="dxa"/>
            <w:noWrap/>
            <w:hideMark/>
          </w:tcPr>
          <w:p w14:paraId="65BB8EC0" w14:textId="77777777" w:rsidR="008E1789" w:rsidRPr="0005191B" w:rsidRDefault="008E1789" w:rsidP="00465354">
            <w:pPr>
              <w:jc w:val="both"/>
              <w:rPr>
                <w:b/>
                <w:bCs/>
              </w:rPr>
            </w:pPr>
            <w:r w:rsidRPr="0005191B">
              <w:rPr>
                <w:b/>
                <w:bCs/>
                <w:lang w:val="en-GB"/>
              </w:rPr>
              <w:t>(9) MCL = (1) - (8) (dB)</w:t>
            </w:r>
          </w:p>
        </w:tc>
        <w:tc>
          <w:tcPr>
            <w:tcW w:w="1369" w:type="dxa"/>
            <w:noWrap/>
            <w:hideMark/>
          </w:tcPr>
          <w:p w14:paraId="67604506" w14:textId="1A6CBE27" w:rsidR="008E1789" w:rsidRPr="0091206F" w:rsidRDefault="008E1789" w:rsidP="00465354">
            <w:pPr>
              <w:jc w:val="both"/>
              <w:rPr>
                <w:b/>
                <w:bCs/>
              </w:rPr>
            </w:pPr>
            <w:r w:rsidRPr="0091206F">
              <w:rPr>
                <w:b/>
                <w:bCs/>
              </w:rPr>
              <w:t>13</w:t>
            </w:r>
            <w:r w:rsidR="003070E7">
              <w:rPr>
                <w:b/>
                <w:bCs/>
              </w:rPr>
              <w:t>7</w:t>
            </w:r>
            <w:r w:rsidRPr="0091206F">
              <w:rPr>
                <w:b/>
                <w:bCs/>
              </w:rPr>
              <w:t>.8</w:t>
            </w:r>
            <w:r>
              <w:rPr>
                <w:b/>
                <w:bCs/>
              </w:rPr>
              <w:t>9</w:t>
            </w:r>
          </w:p>
        </w:tc>
        <w:tc>
          <w:tcPr>
            <w:tcW w:w="1368" w:type="dxa"/>
          </w:tcPr>
          <w:p w14:paraId="169B5E2C" w14:textId="74A22A9F" w:rsidR="008E1789" w:rsidRPr="00465354" w:rsidRDefault="008E1789" w:rsidP="00465354">
            <w:pPr>
              <w:jc w:val="both"/>
              <w:rPr>
                <w:b/>
                <w:bCs/>
                <w:lang w:val="en-GB"/>
              </w:rPr>
            </w:pPr>
            <w:r w:rsidRPr="00465354">
              <w:rPr>
                <w:b/>
                <w:bCs/>
              </w:rPr>
              <w:t>13</w:t>
            </w:r>
            <w:r w:rsidR="00E04F85">
              <w:rPr>
                <w:b/>
                <w:bCs/>
              </w:rPr>
              <w:t>3</w:t>
            </w:r>
            <w:r w:rsidRPr="00465354">
              <w:rPr>
                <w:b/>
                <w:bCs/>
              </w:rPr>
              <w:t>.4</w:t>
            </w:r>
            <w:r w:rsidR="00E04F85">
              <w:rPr>
                <w:b/>
                <w:bCs/>
              </w:rPr>
              <w:t>3</w:t>
            </w:r>
          </w:p>
        </w:tc>
      </w:tr>
    </w:tbl>
    <w:p w14:paraId="334150E9" w14:textId="77777777" w:rsidR="00AE5E68" w:rsidRDefault="00AE5E68" w:rsidP="00C04225">
      <w:pPr>
        <w:jc w:val="both"/>
        <w:rPr>
          <w:lang w:val="en-GB"/>
        </w:rPr>
      </w:pPr>
    </w:p>
    <w:p w14:paraId="2C801BC7" w14:textId="325F5575" w:rsidR="004A439F" w:rsidRPr="004A439F" w:rsidRDefault="00314658" w:rsidP="00C04225">
      <w:pPr>
        <w:pStyle w:val="Heading3"/>
        <w:jc w:val="both"/>
      </w:pPr>
      <w:r>
        <w:lastRenderedPageBreak/>
        <w:t>Observations</w:t>
      </w:r>
    </w:p>
    <w:p w14:paraId="26BB0FAE" w14:textId="77777777" w:rsidR="00FF4A0D" w:rsidRDefault="003F5277" w:rsidP="00C04225">
      <w:pPr>
        <w:jc w:val="both"/>
        <w:rPr>
          <w:lang w:val="en-GB"/>
        </w:rPr>
      </w:pPr>
      <w:r>
        <w:rPr>
          <w:lang w:val="en-GB"/>
        </w:rPr>
        <w:t>At -</w:t>
      </w:r>
      <w:r w:rsidR="00CC7277">
        <w:rPr>
          <w:lang w:val="en-GB"/>
        </w:rPr>
        <w:t>3</w:t>
      </w:r>
      <w:r>
        <w:rPr>
          <w:lang w:val="en-GB"/>
        </w:rPr>
        <w:t xml:space="preserve"> dB SINR, we achieved </w:t>
      </w:r>
      <w:r w:rsidR="00CC7277">
        <w:rPr>
          <w:lang w:val="en-GB"/>
        </w:rPr>
        <w:t>100</w:t>
      </w:r>
      <w:r>
        <w:rPr>
          <w:lang w:val="en-GB"/>
        </w:rPr>
        <w:t xml:space="preserve"> kbps data rate. </w:t>
      </w:r>
      <w:r w:rsidR="00415DD6" w:rsidRPr="005E7E96">
        <w:rPr>
          <w:bCs/>
          <w:iCs/>
        </w:rPr>
        <w:t xml:space="preserve">Similar to VOIP, </w:t>
      </w:r>
      <w:r w:rsidR="00415DD6">
        <w:rPr>
          <w:bCs/>
          <w:iCs/>
        </w:rPr>
        <w:t>power boosting based on the TDD frame structure and modulation type can provide the necessary gains in MCL</w:t>
      </w:r>
      <w:r w:rsidR="00DF3B75">
        <w:rPr>
          <w:bCs/>
          <w:iCs/>
        </w:rPr>
        <w:t>.</w:t>
      </w:r>
      <w:r w:rsidR="00415DD6">
        <w:rPr>
          <w:lang w:val="en-GB"/>
        </w:rPr>
        <w:t xml:space="preserve"> </w:t>
      </w:r>
      <w:r>
        <w:rPr>
          <w:lang w:val="en-GB"/>
        </w:rPr>
        <w:t xml:space="preserve">Specifically, we should evaluate the performance of pi/2 BPSK with power boosting up to 29 dBm for TDD formats to enhance the coverage performance and cell edge data rates. </w:t>
      </w:r>
    </w:p>
    <w:p w14:paraId="6449AEAA" w14:textId="2FCAEEA3" w:rsidR="0084495A" w:rsidRPr="005E7E96" w:rsidRDefault="00FF4A0D" w:rsidP="00C04225">
      <w:pPr>
        <w:jc w:val="both"/>
        <w:rPr>
          <w:bCs/>
          <w:iCs/>
        </w:rPr>
      </w:pPr>
      <w:r>
        <w:rPr>
          <w:bCs/>
          <w:iCs/>
        </w:rPr>
        <w:t>We also</w:t>
      </w:r>
      <w:r w:rsidR="00E5451B">
        <w:rPr>
          <w:bCs/>
          <w:iCs/>
        </w:rPr>
        <w:t xml:space="preserve"> present several enhancements in [3] and [4] that could be explored for coverage improvements in NR. </w:t>
      </w:r>
    </w:p>
    <w:p w14:paraId="48C01183" w14:textId="1DF3CF99" w:rsidR="0067749C" w:rsidRPr="00A0412F" w:rsidRDefault="0067749C" w:rsidP="00C04225">
      <w:pPr>
        <w:pStyle w:val="Heading1"/>
        <w:jc w:val="both"/>
        <w:rPr>
          <w:rFonts w:ascii="Times New Roman" w:hAnsi="Times New Roman"/>
          <w:sz w:val="32"/>
        </w:rPr>
      </w:pPr>
      <w:r w:rsidRPr="00A0412F">
        <w:rPr>
          <w:rFonts w:ascii="Times New Roman" w:hAnsi="Times New Roman"/>
          <w:sz w:val="32"/>
        </w:rPr>
        <w:t>References</w:t>
      </w:r>
    </w:p>
    <w:p w14:paraId="4222DFB3" w14:textId="4C1D91B2" w:rsidR="00EC702F" w:rsidRPr="00C6651F" w:rsidRDefault="0067749C" w:rsidP="00C6651F">
      <w:pPr>
        <w:jc w:val="both"/>
        <w:rPr>
          <w:bCs/>
          <w:iCs/>
        </w:rPr>
      </w:pPr>
      <w:r w:rsidRPr="00C6651F">
        <w:rPr>
          <w:bCs/>
          <w:iCs/>
        </w:rPr>
        <w:t>[</w:t>
      </w:r>
      <w:r w:rsidR="000E3834" w:rsidRPr="00C6651F">
        <w:rPr>
          <w:bCs/>
          <w:iCs/>
        </w:rPr>
        <w:t>1</w:t>
      </w:r>
      <w:r w:rsidRPr="00C6651F">
        <w:rPr>
          <w:bCs/>
          <w:iCs/>
        </w:rPr>
        <w:t xml:space="preserve">] </w:t>
      </w:r>
      <w:r w:rsidR="00EC702F" w:rsidRPr="00C6651F">
        <w:rPr>
          <w:bCs/>
          <w:iCs/>
        </w:rPr>
        <w:t>RAN1 Chairman</w:t>
      </w:r>
      <w:r w:rsidR="00784A4E">
        <w:rPr>
          <w:bCs/>
          <w:iCs/>
        </w:rPr>
        <w:t>’</w:t>
      </w:r>
      <w:r w:rsidR="00EC702F" w:rsidRPr="00C6651F">
        <w:rPr>
          <w:bCs/>
          <w:iCs/>
        </w:rPr>
        <w:t>s Report, RAN1#101e, June 2020.</w:t>
      </w:r>
    </w:p>
    <w:p w14:paraId="3EFB3CD9" w14:textId="60132725" w:rsidR="006932F1" w:rsidRPr="00C6651F" w:rsidRDefault="00EC702F" w:rsidP="00C6651F">
      <w:pPr>
        <w:jc w:val="both"/>
        <w:rPr>
          <w:bCs/>
          <w:iCs/>
        </w:rPr>
      </w:pPr>
      <w:r w:rsidRPr="00C6651F">
        <w:rPr>
          <w:bCs/>
          <w:iCs/>
        </w:rPr>
        <w:t xml:space="preserve">[2] </w:t>
      </w:r>
      <w:r w:rsidR="006932F1" w:rsidRPr="00C6651F">
        <w:rPr>
          <w:bCs/>
          <w:iCs/>
        </w:rPr>
        <w:t>RP-193240, New SID on NR coverage enhancement</w:t>
      </w:r>
    </w:p>
    <w:p w14:paraId="14A304EE" w14:textId="48641BBF" w:rsidR="00D31D3E" w:rsidRPr="00C6651F" w:rsidRDefault="00D31D3E" w:rsidP="00C6651F">
      <w:pPr>
        <w:jc w:val="both"/>
        <w:rPr>
          <w:bCs/>
          <w:iCs/>
        </w:rPr>
      </w:pPr>
      <w:r w:rsidRPr="00C6651F">
        <w:rPr>
          <w:bCs/>
          <w:iCs/>
        </w:rPr>
        <w:t xml:space="preserve">[3] </w:t>
      </w:r>
      <w:r w:rsidR="003443E4" w:rsidRPr="00C6651F">
        <w:rPr>
          <w:bCs/>
          <w:iCs/>
        </w:rPr>
        <w:t xml:space="preserve">R1-2006456, </w:t>
      </w:r>
      <w:r w:rsidR="00255D22" w:rsidRPr="00C6651F">
        <w:rPr>
          <w:bCs/>
          <w:iCs/>
        </w:rPr>
        <w:t>PUSCH coverage enhancement</w:t>
      </w:r>
      <w:r w:rsidR="003443E4" w:rsidRPr="00C6651F">
        <w:rPr>
          <w:bCs/>
          <w:iCs/>
        </w:rPr>
        <w:t>s</w:t>
      </w:r>
      <w:r w:rsidR="00255D22" w:rsidRPr="00C6651F">
        <w:rPr>
          <w:bCs/>
          <w:iCs/>
        </w:rPr>
        <w:t>, IITH, CeWiT, IITM, Reliance Jio, Tejas Networks</w:t>
      </w:r>
    </w:p>
    <w:p w14:paraId="53E870DB" w14:textId="1E581AF5" w:rsidR="00D31D3E" w:rsidRPr="00C6651F" w:rsidRDefault="00D31D3E" w:rsidP="00C6651F">
      <w:pPr>
        <w:jc w:val="both"/>
        <w:rPr>
          <w:bCs/>
          <w:iCs/>
        </w:rPr>
      </w:pPr>
      <w:r w:rsidRPr="00C6651F">
        <w:rPr>
          <w:bCs/>
          <w:iCs/>
        </w:rPr>
        <w:t xml:space="preserve">[4] </w:t>
      </w:r>
      <w:r w:rsidR="00FC6BA6" w:rsidRPr="00C6651F">
        <w:rPr>
          <w:bCs/>
          <w:iCs/>
        </w:rPr>
        <w:t>R1-2006457</w:t>
      </w:r>
      <w:r w:rsidRPr="00C6651F">
        <w:rPr>
          <w:bCs/>
          <w:iCs/>
        </w:rPr>
        <w:t>,</w:t>
      </w:r>
      <w:r w:rsidR="00255D22" w:rsidRPr="00C6651F">
        <w:rPr>
          <w:bCs/>
          <w:iCs/>
        </w:rPr>
        <w:t xml:space="preserve"> PUCCH coverage enhancement</w:t>
      </w:r>
      <w:r w:rsidR="00FC6BA6" w:rsidRPr="00C6651F">
        <w:rPr>
          <w:bCs/>
          <w:iCs/>
        </w:rPr>
        <w:t>s</w:t>
      </w:r>
      <w:r w:rsidR="00255D22" w:rsidRPr="00C6651F">
        <w:rPr>
          <w:bCs/>
          <w:iCs/>
        </w:rPr>
        <w:t>, IITH, CeWiT, IITM, Reliance Jio, Tejas Networks</w:t>
      </w:r>
    </w:p>
    <w:p w14:paraId="7DB66449" w14:textId="173E65F7" w:rsidR="00D31D3E" w:rsidRPr="006932F1" w:rsidRDefault="00D31D3E" w:rsidP="00C0422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</w:p>
    <w:p w14:paraId="66016E70" w14:textId="77777777" w:rsidR="007E7AD0" w:rsidRPr="00152B54" w:rsidRDefault="007E7AD0" w:rsidP="00C04225">
      <w:pPr>
        <w:jc w:val="both"/>
        <w:rPr>
          <w:noProof/>
          <w:kern w:val="2"/>
          <w:sz w:val="22"/>
          <w:highlight w:val="yellow"/>
          <w:lang w:eastAsia="zh-CN"/>
        </w:rPr>
      </w:pPr>
    </w:p>
    <w:p w14:paraId="13E8F65D" w14:textId="7C06EA0B" w:rsidR="004D4B5F" w:rsidRDefault="004D4B5F" w:rsidP="00C04225">
      <w:pPr>
        <w:jc w:val="both"/>
        <w:rPr>
          <w:noProof/>
          <w:kern w:val="2"/>
          <w:sz w:val="22"/>
          <w:lang w:eastAsia="zh-CN"/>
        </w:rPr>
      </w:pPr>
    </w:p>
    <w:p w14:paraId="5DE22C08" w14:textId="6B400AC6" w:rsidR="0067749C" w:rsidRPr="00A0412F" w:rsidRDefault="0067749C" w:rsidP="00C04225">
      <w:pPr>
        <w:jc w:val="both"/>
        <w:rPr>
          <w:sz w:val="22"/>
          <w:lang w:val="en-GB"/>
        </w:rPr>
      </w:pPr>
    </w:p>
    <w:sectPr w:rsidR="0067749C" w:rsidRPr="00A0412F" w:rsidSect="007957F2">
      <w:headerReference w:type="default" r:id="rId12"/>
      <w:pgSz w:w="11906" w:h="16838"/>
      <w:pgMar w:top="1440" w:right="1440" w:bottom="993" w:left="1440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723CF4" w14:textId="77777777" w:rsidR="009F6CDD" w:rsidRDefault="009F6CDD" w:rsidP="00595CED">
      <w:pPr>
        <w:spacing w:after="0"/>
      </w:pPr>
      <w:r>
        <w:separator/>
      </w:r>
    </w:p>
  </w:endnote>
  <w:endnote w:type="continuationSeparator" w:id="0">
    <w:p w14:paraId="603B846B" w14:textId="77777777" w:rsidR="009F6CDD" w:rsidRDefault="009F6CDD" w:rsidP="00595C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58D9CE" w14:textId="77777777" w:rsidR="009F6CDD" w:rsidRDefault="009F6CDD" w:rsidP="00595CED">
      <w:pPr>
        <w:spacing w:after="0"/>
      </w:pPr>
      <w:r>
        <w:separator/>
      </w:r>
    </w:p>
  </w:footnote>
  <w:footnote w:type="continuationSeparator" w:id="0">
    <w:p w14:paraId="4328675F" w14:textId="77777777" w:rsidR="009F6CDD" w:rsidRDefault="009F6CDD" w:rsidP="00595C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E0FAB5" w14:textId="1692914F" w:rsidR="00B03DF4" w:rsidRDefault="00B03DF4">
    <w:pPr>
      <w:pStyle w:val="Header"/>
    </w:pPr>
  </w:p>
  <w:p w14:paraId="0FDD4D0F" w14:textId="77777777" w:rsidR="00B03DF4" w:rsidRDefault="00B03D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E5F231D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CB236A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DB0380"/>
    <w:multiLevelType w:val="hybridMultilevel"/>
    <w:tmpl w:val="F5404104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B083650"/>
    <w:multiLevelType w:val="hybridMultilevel"/>
    <w:tmpl w:val="96081F8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B557C1"/>
    <w:multiLevelType w:val="multilevel"/>
    <w:tmpl w:val="EAD6A21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3272"/>
        </w:tabs>
        <w:ind w:left="3272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7D82033"/>
    <w:multiLevelType w:val="hybridMultilevel"/>
    <w:tmpl w:val="D4A6914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B65C662A"/>
    <w:lvl w:ilvl="0" w:tplc="A9301D9E">
      <w:start w:val="1"/>
      <w:numFmt w:val="decimal"/>
      <w:pStyle w:val="Propos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A74024"/>
    <w:multiLevelType w:val="hybridMultilevel"/>
    <w:tmpl w:val="DBC48E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EF7399"/>
    <w:multiLevelType w:val="hybridMultilevel"/>
    <w:tmpl w:val="F24610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656EB"/>
    <w:multiLevelType w:val="hybridMultilevel"/>
    <w:tmpl w:val="F2647978"/>
    <w:lvl w:ilvl="0" w:tplc="A732D3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B827EB4"/>
    <w:multiLevelType w:val="hybridMultilevel"/>
    <w:tmpl w:val="C8748656"/>
    <w:lvl w:ilvl="0" w:tplc="40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16" w15:restartNumberingAfterBreak="0">
    <w:nsid w:val="5652463F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074A74"/>
    <w:multiLevelType w:val="multilevel"/>
    <w:tmpl w:val="5C074A7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7D2710"/>
    <w:multiLevelType w:val="hybridMultilevel"/>
    <w:tmpl w:val="B00C4C4C"/>
    <w:lvl w:ilvl="0" w:tplc="4009000F">
      <w:start w:val="1"/>
      <w:numFmt w:val="decimal"/>
      <w:lvlText w:val="%1."/>
      <w:lvlJc w:val="left"/>
      <w:pPr>
        <w:ind w:left="1008" w:hanging="360"/>
      </w:p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9" w15:restartNumberingAfterBreak="0">
    <w:nsid w:val="66EF3B33"/>
    <w:multiLevelType w:val="hybridMultilevel"/>
    <w:tmpl w:val="EAFC4A48"/>
    <w:lvl w:ilvl="0" w:tplc="867A76CA">
      <w:start w:val="1"/>
      <w:numFmt w:val="bullet"/>
      <w:lvlText w:val="­"/>
      <w:lvlJc w:val="left"/>
      <w:pPr>
        <w:ind w:left="420" w:hanging="420"/>
      </w:pPr>
      <w:rPr>
        <w:rFonts w:ascii="Arial Unicode MS" w:eastAsia="Arial Unicode MS" w:hAnsi="Arial Unicode MS" w:hint="eastAsia"/>
      </w:rPr>
    </w:lvl>
    <w:lvl w:ilvl="1" w:tplc="08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F51412"/>
    <w:multiLevelType w:val="hybridMultilevel"/>
    <w:tmpl w:val="47783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AE67BE"/>
    <w:multiLevelType w:val="hybridMultilevel"/>
    <w:tmpl w:val="06AA266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6D0571"/>
    <w:multiLevelType w:val="hybridMultilevel"/>
    <w:tmpl w:val="032873C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</w:num>
  <w:num w:numId="8">
    <w:abstractNumId w:val="22"/>
  </w:num>
  <w:num w:numId="9">
    <w:abstractNumId w:val="13"/>
  </w:num>
  <w:num w:numId="10">
    <w:abstractNumId w:val="21"/>
  </w:num>
  <w:num w:numId="11">
    <w:abstractNumId w:val="5"/>
  </w:num>
  <w:num w:numId="12">
    <w:abstractNumId w:val="10"/>
  </w:num>
  <w:num w:numId="13">
    <w:abstractNumId w:val="3"/>
  </w:num>
  <w:num w:numId="14">
    <w:abstractNumId w:val="3"/>
  </w:num>
  <w:num w:numId="15">
    <w:abstractNumId w:val="16"/>
  </w:num>
  <w:num w:numId="16">
    <w:abstractNumId w:val="11"/>
  </w:num>
  <w:num w:numId="17">
    <w:abstractNumId w:val="17"/>
  </w:num>
  <w:num w:numId="18">
    <w:abstractNumId w:val="6"/>
  </w:num>
  <w:num w:numId="19">
    <w:abstractNumId w:val="2"/>
  </w:num>
  <w:num w:numId="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>
    <w:abstractNumId w:val="14"/>
  </w:num>
  <w:num w:numId="22">
    <w:abstractNumId w:val="19"/>
  </w:num>
  <w:num w:numId="23">
    <w:abstractNumId w:val="4"/>
  </w:num>
  <w:num w:numId="24">
    <w:abstractNumId w:val="1"/>
  </w:num>
  <w:num w:numId="25">
    <w:abstractNumId w:val="15"/>
  </w:num>
  <w:num w:numId="26">
    <w:abstractNumId w:val="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3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5AFA"/>
    <w:rsid w:val="00001CA9"/>
    <w:rsid w:val="0000280C"/>
    <w:rsid w:val="00002879"/>
    <w:rsid w:val="000056FD"/>
    <w:rsid w:val="00006282"/>
    <w:rsid w:val="00006BD9"/>
    <w:rsid w:val="000103D7"/>
    <w:rsid w:val="000103E1"/>
    <w:rsid w:val="0001134A"/>
    <w:rsid w:val="00011E73"/>
    <w:rsid w:val="00013B5E"/>
    <w:rsid w:val="000140D3"/>
    <w:rsid w:val="00023486"/>
    <w:rsid w:val="00027DE1"/>
    <w:rsid w:val="00027DE2"/>
    <w:rsid w:val="00032EE5"/>
    <w:rsid w:val="000340F6"/>
    <w:rsid w:val="000357A2"/>
    <w:rsid w:val="00035C75"/>
    <w:rsid w:val="0004137A"/>
    <w:rsid w:val="00042613"/>
    <w:rsid w:val="000445CC"/>
    <w:rsid w:val="000463F5"/>
    <w:rsid w:val="000478BB"/>
    <w:rsid w:val="0006045F"/>
    <w:rsid w:val="000610DA"/>
    <w:rsid w:val="000619EE"/>
    <w:rsid w:val="0006490E"/>
    <w:rsid w:val="00064939"/>
    <w:rsid w:val="0006597F"/>
    <w:rsid w:val="00066421"/>
    <w:rsid w:val="0007479B"/>
    <w:rsid w:val="00081AD5"/>
    <w:rsid w:val="00083DE3"/>
    <w:rsid w:val="00084F3A"/>
    <w:rsid w:val="0008522F"/>
    <w:rsid w:val="0008532A"/>
    <w:rsid w:val="00085901"/>
    <w:rsid w:val="00087DDF"/>
    <w:rsid w:val="00091DB9"/>
    <w:rsid w:val="000942C7"/>
    <w:rsid w:val="00095BB8"/>
    <w:rsid w:val="000970C6"/>
    <w:rsid w:val="000A3D31"/>
    <w:rsid w:val="000A6498"/>
    <w:rsid w:val="000A681A"/>
    <w:rsid w:val="000B3D12"/>
    <w:rsid w:val="000B557C"/>
    <w:rsid w:val="000B5AE9"/>
    <w:rsid w:val="000B5D47"/>
    <w:rsid w:val="000C1549"/>
    <w:rsid w:val="000C1B66"/>
    <w:rsid w:val="000C51A6"/>
    <w:rsid w:val="000C5685"/>
    <w:rsid w:val="000C5787"/>
    <w:rsid w:val="000C78B9"/>
    <w:rsid w:val="000D0844"/>
    <w:rsid w:val="000D2863"/>
    <w:rsid w:val="000D2EB2"/>
    <w:rsid w:val="000D439F"/>
    <w:rsid w:val="000D447D"/>
    <w:rsid w:val="000D4EB4"/>
    <w:rsid w:val="000D5857"/>
    <w:rsid w:val="000D5B88"/>
    <w:rsid w:val="000D6147"/>
    <w:rsid w:val="000D6B2A"/>
    <w:rsid w:val="000D7D66"/>
    <w:rsid w:val="000E1022"/>
    <w:rsid w:val="000E23BF"/>
    <w:rsid w:val="000E2BA1"/>
    <w:rsid w:val="000E33BE"/>
    <w:rsid w:val="000E3834"/>
    <w:rsid w:val="000E4F62"/>
    <w:rsid w:val="000F0BF5"/>
    <w:rsid w:val="000F10F7"/>
    <w:rsid w:val="000F297C"/>
    <w:rsid w:val="000F399A"/>
    <w:rsid w:val="000F4B22"/>
    <w:rsid w:val="000F5D5C"/>
    <w:rsid w:val="0010102C"/>
    <w:rsid w:val="001010AC"/>
    <w:rsid w:val="00102459"/>
    <w:rsid w:val="0010344B"/>
    <w:rsid w:val="00103D66"/>
    <w:rsid w:val="00106555"/>
    <w:rsid w:val="0010669E"/>
    <w:rsid w:val="00107D5E"/>
    <w:rsid w:val="001109FA"/>
    <w:rsid w:val="001110C7"/>
    <w:rsid w:val="0011165B"/>
    <w:rsid w:val="0011302F"/>
    <w:rsid w:val="001134FD"/>
    <w:rsid w:val="001152EB"/>
    <w:rsid w:val="00117ACE"/>
    <w:rsid w:val="00125DAE"/>
    <w:rsid w:val="001313B2"/>
    <w:rsid w:val="00132BC4"/>
    <w:rsid w:val="001349C2"/>
    <w:rsid w:val="001349FE"/>
    <w:rsid w:val="001373A9"/>
    <w:rsid w:val="00137A45"/>
    <w:rsid w:val="001415EF"/>
    <w:rsid w:val="0014170B"/>
    <w:rsid w:val="00142F5A"/>
    <w:rsid w:val="00143D07"/>
    <w:rsid w:val="00145070"/>
    <w:rsid w:val="0014555F"/>
    <w:rsid w:val="00146CF4"/>
    <w:rsid w:val="00150380"/>
    <w:rsid w:val="001526DC"/>
    <w:rsid w:val="00152B54"/>
    <w:rsid w:val="001539DC"/>
    <w:rsid w:val="00153CFA"/>
    <w:rsid w:val="00157DB4"/>
    <w:rsid w:val="0016147D"/>
    <w:rsid w:val="001618F2"/>
    <w:rsid w:val="00161968"/>
    <w:rsid w:val="0016530A"/>
    <w:rsid w:val="001658A5"/>
    <w:rsid w:val="001661E3"/>
    <w:rsid w:val="00167172"/>
    <w:rsid w:val="00167207"/>
    <w:rsid w:val="001676A1"/>
    <w:rsid w:val="00167B7F"/>
    <w:rsid w:val="00167C6E"/>
    <w:rsid w:val="00170805"/>
    <w:rsid w:val="00172F4C"/>
    <w:rsid w:val="001741A0"/>
    <w:rsid w:val="001752E2"/>
    <w:rsid w:val="00176F27"/>
    <w:rsid w:val="00177B21"/>
    <w:rsid w:val="00177BE9"/>
    <w:rsid w:val="00181D58"/>
    <w:rsid w:val="00181F14"/>
    <w:rsid w:val="001824FA"/>
    <w:rsid w:val="00182FA2"/>
    <w:rsid w:val="001837A4"/>
    <w:rsid w:val="00184687"/>
    <w:rsid w:val="0018498A"/>
    <w:rsid w:val="00185467"/>
    <w:rsid w:val="00186CE4"/>
    <w:rsid w:val="00192631"/>
    <w:rsid w:val="00192A57"/>
    <w:rsid w:val="00192E99"/>
    <w:rsid w:val="00193E64"/>
    <w:rsid w:val="00194B19"/>
    <w:rsid w:val="00195E44"/>
    <w:rsid w:val="001969DC"/>
    <w:rsid w:val="0019716A"/>
    <w:rsid w:val="00197B78"/>
    <w:rsid w:val="001A1FF0"/>
    <w:rsid w:val="001A38AB"/>
    <w:rsid w:val="001A4861"/>
    <w:rsid w:val="001A4ED8"/>
    <w:rsid w:val="001A597C"/>
    <w:rsid w:val="001A5DB0"/>
    <w:rsid w:val="001A7E6F"/>
    <w:rsid w:val="001B0241"/>
    <w:rsid w:val="001B0F17"/>
    <w:rsid w:val="001B111E"/>
    <w:rsid w:val="001B2CBB"/>
    <w:rsid w:val="001B38C1"/>
    <w:rsid w:val="001B3916"/>
    <w:rsid w:val="001B5B64"/>
    <w:rsid w:val="001D06F0"/>
    <w:rsid w:val="001D1FAB"/>
    <w:rsid w:val="001D7D2A"/>
    <w:rsid w:val="001E1CEB"/>
    <w:rsid w:val="001E4377"/>
    <w:rsid w:val="001E4C2D"/>
    <w:rsid w:val="001E76A8"/>
    <w:rsid w:val="001F21CF"/>
    <w:rsid w:val="001F468A"/>
    <w:rsid w:val="001F5107"/>
    <w:rsid w:val="001F547A"/>
    <w:rsid w:val="001F5606"/>
    <w:rsid w:val="001F5830"/>
    <w:rsid w:val="001F71BC"/>
    <w:rsid w:val="001F7247"/>
    <w:rsid w:val="001F7B3A"/>
    <w:rsid w:val="00200567"/>
    <w:rsid w:val="0020102E"/>
    <w:rsid w:val="00202362"/>
    <w:rsid w:val="00203574"/>
    <w:rsid w:val="00203D05"/>
    <w:rsid w:val="00206161"/>
    <w:rsid w:val="00207B02"/>
    <w:rsid w:val="00210CF9"/>
    <w:rsid w:val="00212105"/>
    <w:rsid w:val="002144D1"/>
    <w:rsid w:val="00216A24"/>
    <w:rsid w:val="0022052E"/>
    <w:rsid w:val="002246B8"/>
    <w:rsid w:val="00224F9E"/>
    <w:rsid w:val="00225AD5"/>
    <w:rsid w:val="00226A4C"/>
    <w:rsid w:val="00232546"/>
    <w:rsid w:val="0023289E"/>
    <w:rsid w:val="00232F5C"/>
    <w:rsid w:val="0023367B"/>
    <w:rsid w:val="002337D4"/>
    <w:rsid w:val="00235A06"/>
    <w:rsid w:val="0023617B"/>
    <w:rsid w:val="00240A93"/>
    <w:rsid w:val="00241D6F"/>
    <w:rsid w:val="00243FA3"/>
    <w:rsid w:val="0024469B"/>
    <w:rsid w:val="00244D23"/>
    <w:rsid w:val="00244EA2"/>
    <w:rsid w:val="002451DA"/>
    <w:rsid w:val="00250BAB"/>
    <w:rsid w:val="00250FE3"/>
    <w:rsid w:val="0025122A"/>
    <w:rsid w:val="002525D3"/>
    <w:rsid w:val="00252631"/>
    <w:rsid w:val="00252ED2"/>
    <w:rsid w:val="002553EA"/>
    <w:rsid w:val="00255CF4"/>
    <w:rsid w:val="00255D22"/>
    <w:rsid w:val="00256398"/>
    <w:rsid w:val="00256F14"/>
    <w:rsid w:val="00260084"/>
    <w:rsid w:val="002639CE"/>
    <w:rsid w:val="00264BCA"/>
    <w:rsid w:val="00265926"/>
    <w:rsid w:val="00265935"/>
    <w:rsid w:val="00265E67"/>
    <w:rsid w:val="00265F80"/>
    <w:rsid w:val="00266229"/>
    <w:rsid w:val="002663A0"/>
    <w:rsid w:val="0027186E"/>
    <w:rsid w:val="002729E5"/>
    <w:rsid w:val="002769D8"/>
    <w:rsid w:val="002824DB"/>
    <w:rsid w:val="002827FD"/>
    <w:rsid w:val="002842E5"/>
    <w:rsid w:val="00284527"/>
    <w:rsid w:val="0028607C"/>
    <w:rsid w:val="00286EC0"/>
    <w:rsid w:val="0028797A"/>
    <w:rsid w:val="002905E4"/>
    <w:rsid w:val="00294E5A"/>
    <w:rsid w:val="002950E2"/>
    <w:rsid w:val="00295380"/>
    <w:rsid w:val="0029645A"/>
    <w:rsid w:val="00296950"/>
    <w:rsid w:val="002A26F9"/>
    <w:rsid w:val="002A3163"/>
    <w:rsid w:val="002A4E4C"/>
    <w:rsid w:val="002A5465"/>
    <w:rsid w:val="002A7D2F"/>
    <w:rsid w:val="002B1BE4"/>
    <w:rsid w:val="002B1CF5"/>
    <w:rsid w:val="002B20B1"/>
    <w:rsid w:val="002B3598"/>
    <w:rsid w:val="002B5B45"/>
    <w:rsid w:val="002B66A0"/>
    <w:rsid w:val="002B6B5D"/>
    <w:rsid w:val="002C01CB"/>
    <w:rsid w:val="002C043A"/>
    <w:rsid w:val="002C043D"/>
    <w:rsid w:val="002C13E1"/>
    <w:rsid w:val="002C18FC"/>
    <w:rsid w:val="002C2695"/>
    <w:rsid w:val="002C2F22"/>
    <w:rsid w:val="002C3FFB"/>
    <w:rsid w:val="002C40E8"/>
    <w:rsid w:val="002C50F9"/>
    <w:rsid w:val="002C668B"/>
    <w:rsid w:val="002D0888"/>
    <w:rsid w:val="002D0A3D"/>
    <w:rsid w:val="002D1EA5"/>
    <w:rsid w:val="002D2B25"/>
    <w:rsid w:val="002D2DE8"/>
    <w:rsid w:val="002D5593"/>
    <w:rsid w:val="002D6B39"/>
    <w:rsid w:val="002D74DC"/>
    <w:rsid w:val="002D7A6D"/>
    <w:rsid w:val="002E00ED"/>
    <w:rsid w:val="002E062F"/>
    <w:rsid w:val="002E0F74"/>
    <w:rsid w:val="002E2624"/>
    <w:rsid w:val="002E3416"/>
    <w:rsid w:val="002E5485"/>
    <w:rsid w:val="002E63C0"/>
    <w:rsid w:val="002E6B97"/>
    <w:rsid w:val="002E771F"/>
    <w:rsid w:val="002E7C2F"/>
    <w:rsid w:val="002F144D"/>
    <w:rsid w:val="002F1ED3"/>
    <w:rsid w:val="002F3ABA"/>
    <w:rsid w:val="002F5A02"/>
    <w:rsid w:val="002F5D2C"/>
    <w:rsid w:val="002F6120"/>
    <w:rsid w:val="00300581"/>
    <w:rsid w:val="003011AD"/>
    <w:rsid w:val="0030239E"/>
    <w:rsid w:val="0030275A"/>
    <w:rsid w:val="0030283D"/>
    <w:rsid w:val="00302D7C"/>
    <w:rsid w:val="00302E54"/>
    <w:rsid w:val="00303BCD"/>
    <w:rsid w:val="00306719"/>
    <w:rsid w:val="003070E7"/>
    <w:rsid w:val="00307188"/>
    <w:rsid w:val="0031454D"/>
    <w:rsid w:val="0031464B"/>
    <w:rsid w:val="00314658"/>
    <w:rsid w:val="00314DCF"/>
    <w:rsid w:val="00315F1C"/>
    <w:rsid w:val="00320EB0"/>
    <w:rsid w:val="0032115B"/>
    <w:rsid w:val="0032176C"/>
    <w:rsid w:val="00323D19"/>
    <w:rsid w:val="00323F62"/>
    <w:rsid w:val="00324539"/>
    <w:rsid w:val="0032619A"/>
    <w:rsid w:val="003272AC"/>
    <w:rsid w:val="0033095E"/>
    <w:rsid w:val="00332526"/>
    <w:rsid w:val="00333524"/>
    <w:rsid w:val="00335345"/>
    <w:rsid w:val="00337613"/>
    <w:rsid w:val="0034256E"/>
    <w:rsid w:val="00343EDE"/>
    <w:rsid w:val="00344326"/>
    <w:rsid w:val="003443E4"/>
    <w:rsid w:val="00344896"/>
    <w:rsid w:val="00344A01"/>
    <w:rsid w:val="00344DBD"/>
    <w:rsid w:val="00350CBC"/>
    <w:rsid w:val="00356A1B"/>
    <w:rsid w:val="00356FA4"/>
    <w:rsid w:val="0035705B"/>
    <w:rsid w:val="00357BF5"/>
    <w:rsid w:val="00361E57"/>
    <w:rsid w:val="00363ABD"/>
    <w:rsid w:val="00363C09"/>
    <w:rsid w:val="00364308"/>
    <w:rsid w:val="00364FB2"/>
    <w:rsid w:val="00365747"/>
    <w:rsid w:val="00366994"/>
    <w:rsid w:val="003673CF"/>
    <w:rsid w:val="0037098B"/>
    <w:rsid w:val="00370C33"/>
    <w:rsid w:val="003720F9"/>
    <w:rsid w:val="00372174"/>
    <w:rsid w:val="00373020"/>
    <w:rsid w:val="003817FE"/>
    <w:rsid w:val="003832CF"/>
    <w:rsid w:val="003844C3"/>
    <w:rsid w:val="003847F0"/>
    <w:rsid w:val="00384E1E"/>
    <w:rsid w:val="00386F71"/>
    <w:rsid w:val="0039011D"/>
    <w:rsid w:val="003902A5"/>
    <w:rsid w:val="0039316B"/>
    <w:rsid w:val="0039382C"/>
    <w:rsid w:val="00394AE5"/>
    <w:rsid w:val="0039740B"/>
    <w:rsid w:val="00397C87"/>
    <w:rsid w:val="003A008C"/>
    <w:rsid w:val="003A0AAB"/>
    <w:rsid w:val="003A499D"/>
    <w:rsid w:val="003B0AB5"/>
    <w:rsid w:val="003B1FED"/>
    <w:rsid w:val="003B3E5A"/>
    <w:rsid w:val="003B42EC"/>
    <w:rsid w:val="003B47BD"/>
    <w:rsid w:val="003B5E65"/>
    <w:rsid w:val="003B6430"/>
    <w:rsid w:val="003C0546"/>
    <w:rsid w:val="003C0C06"/>
    <w:rsid w:val="003C33A1"/>
    <w:rsid w:val="003C378F"/>
    <w:rsid w:val="003D34C1"/>
    <w:rsid w:val="003D4C88"/>
    <w:rsid w:val="003D4F95"/>
    <w:rsid w:val="003D7550"/>
    <w:rsid w:val="003D7E2A"/>
    <w:rsid w:val="003E09C5"/>
    <w:rsid w:val="003E1FD9"/>
    <w:rsid w:val="003E6D3B"/>
    <w:rsid w:val="003E735E"/>
    <w:rsid w:val="003E7596"/>
    <w:rsid w:val="003F06E8"/>
    <w:rsid w:val="003F3000"/>
    <w:rsid w:val="003F334E"/>
    <w:rsid w:val="003F33E5"/>
    <w:rsid w:val="003F3A94"/>
    <w:rsid w:val="003F4493"/>
    <w:rsid w:val="003F48D7"/>
    <w:rsid w:val="003F5277"/>
    <w:rsid w:val="003F5FC3"/>
    <w:rsid w:val="00400181"/>
    <w:rsid w:val="0040057A"/>
    <w:rsid w:val="00401355"/>
    <w:rsid w:val="0040279A"/>
    <w:rsid w:val="00403579"/>
    <w:rsid w:val="00404345"/>
    <w:rsid w:val="004066C7"/>
    <w:rsid w:val="00412375"/>
    <w:rsid w:val="00413630"/>
    <w:rsid w:val="0041384C"/>
    <w:rsid w:val="00414D0E"/>
    <w:rsid w:val="004151DD"/>
    <w:rsid w:val="00415DD6"/>
    <w:rsid w:val="00416C68"/>
    <w:rsid w:val="00417EAD"/>
    <w:rsid w:val="004229D3"/>
    <w:rsid w:val="004236E4"/>
    <w:rsid w:val="004270CB"/>
    <w:rsid w:val="00427448"/>
    <w:rsid w:val="00427565"/>
    <w:rsid w:val="004275C5"/>
    <w:rsid w:val="00430B77"/>
    <w:rsid w:val="0043276E"/>
    <w:rsid w:val="004338ED"/>
    <w:rsid w:val="004363A4"/>
    <w:rsid w:val="004364E1"/>
    <w:rsid w:val="00436549"/>
    <w:rsid w:val="00446480"/>
    <w:rsid w:val="0044701E"/>
    <w:rsid w:val="00447FD8"/>
    <w:rsid w:val="0045258A"/>
    <w:rsid w:val="00453668"/>
    <w:rsid w:val="0045450D"/>
    <w:rsid w:val="00460D96"/>
    <w:rsid w:val="00464472"/>
    <w:rsid w:val="0046511A"/>
    <w:rsid w:val="00465272"/>
    <w:rsid w:val="00465354"/>
    <w:rsid w:val="004663C9"/>
    <w:rsid w:val="004664D3"/>
    <w:rsid w:val="00470F26"/>
    <w:rsid w:val="00470F38"/>
    <w:rsid w:val="00473BD5"/>
    <w:rsid w:val="00475A1C"/>
    <w:rsid w:val="0048095E"/>
    <w:rsid w:val="00480ABC"/>
    <w:rsid w:val="00486B12"/>
    <w:rsid w:val="00490326"/>
    <w:rsid w:val="004907EF"/>
    <w:rsid w:val="00491069"/>
    <w:rsid w:val="00493D12"/>
    <w:rsid w:val="00493FBA"/>
    <w:rsid w:val="0049483C"/>
    <w:rsid w:val="0049509B"/>
    <w:rsid w:val="004963B2"/>
    <w:rsid w:val="004A2072"/>
    <w:rsid w:val="004A2BCA"/>
    <w:rsid w:val="004A354A"/>
    <w:rsid w:val="004A439F"/>
    <w:rsid w:val="004B55C0"/>
    <w:rsid w:val="004B60AF"/>
    <w:rsid w:val="004C0F9F"/>
    <w:rsid w:val="004C4161"/>
    <w:rsid w:val="004C526E"/>
    <w:rsid w:val="004C64FA"/>
    <w:rsid w:val="004C6F01"/>
    <w:rsid w:val="004C72BD"/>
    <w:rsid w:val="004C77AF"/>
    <w:rsid w:val="004D0D74"/>
    <w:rsid w:val="004D1D0A"/>
    <w:rsid w:val="004D2E95"/>
    <w:rsid w:val="004D4059"/>
    <w:rsid w:val="004D4798"/>
    <w:rsid w:val="004D4B5F"/>
    <w:rsid w:val="004D6CE6"/>
    <w:rsid w:val="004D7330"/>
    <w:rsid w:val="004E0DDE"/>
    <w:rsid w:val="004E3C91"/>
    <w:rsid w:val="004E3E79"/>
    <w:rsid w:val="004E3F22"/>
    <w:rsid w:val="004F2AEB"/>
    <w:rsid w:val="004F301C"/>
    <w:rsid w:val="004F5118"/>
    <w:rsid w:val="0050046E"/>
    <w:rsid w:val="0050090B"/>
    <w:rsid w:val="00501E4F"/>
    <w:rsid w:val="005034F8"/>
    <w:rsid w:val="00503907"/>
    <w:rsid w:val="00505881"/>
    <w:rsid w:val="00505B38"/>
    <w:rsid w:val="00506454"/>
    <w:rsid w:val="00507012"/>
    <w:rsid w:val="005078E6"/>
    <w:rsid w:val="00510EB0"/>
    <w:rsid w:val="00511245"/>
    <w:rsid w:val="00511C5B"/>
    <w:rsid w:val="005129D9"/>
    <w:rsid w:val="0051379F"/>
    <w:rsid w:val="0051407C"/>
    <w:rsid w:val="00514C6F"/>
    <w:rsid w:val="00514F8C"/>
    <w:rsid w:val="00515044"/>
    <w:rsid w:val="005176A0"/>
    <w:rsid w:val="00517C30"/>
    <w:rsid w:val="0052044D"/>
    <w:rsid w:val="005206B6"/>
    <w:rsid w:val="005213A6"/>
    <w:rsid w:val="005236EA"/>
    <w:rsid w:val="00526E4E"/>
    <w:rsid w:val="0052749A"/>
    <w:rsid w:val="00527630"/>
    <w:rsid w:val="00530362"/>
    <w:rsid w:val="0053268D"/>
    <w:rsid w:val="005330D7"/>
    <w:rsid w:val="00533A2D"/>
    <w:rsid w:val="00535B81"/>
    <w:rsid w:val="005431A9"/>
    <w:rsid w:val="00544241"/>
    <w:rsid w:val="0054446C"/>
    <w:rsid w:val="00544DF9"/>
    <w:rsid w:val="00546A19"/>
    <w:rsid w:val="00547947"/>
    <w:rsid w:val="005506DC"/>
    <w:rsid w:val="005564E1"/>
    <w:rsid w:val="00557B59"/>
    <w:rsid w:val="005604BF"/>
    <w:rsid w:val="00561407"/>
    <w:rsid w:val="00562D26"/>
    <w:rsid w:val="005646F8"/>
    <w:rsid w:val="0057257A"/>
    <w:rsid w:val="005733FE"/>
    <w:rsid w:val="0057741A"/>
    <w:rsid w:val="00581217"/>
    <w:rsid w:val="005812BE"/>
    <w:rsid w:val="00581AE5"/>
    <w:rsid w:val="00582CD7"/>
    <w:rsid w:val="005841E2"/>
    <w:rsid w:val="00586E01"/>
    <w:rsid w:val="005879FF"/>
    <w:rsid w:val="0059180A"/>
    <w:rsid w:val="0059291B"/>
    <w:rsid w:val="005946C9"/>
    <w:rsid w:val="005949C6"/>
    <w:rsid w:val="00595CED"/>
    <w:rsid w:val="00595E52"/>
    <w:rsid w:val="00595E5B"/>
    <w:rsid w:val="005973F1"/>
    <w:rsid w:val="005A2635"/>
    <w:rsid w:val="005A2793"/>
    <w:rsid w:val="005A2A4E"/>
    <w:rsid w:val="005A52F4"/>
    <w:rsid w:val="005B2BB5"/>
    <w:rsid w:val="005B3381"/>
    <w:rsid w:val="005B3418"/>
    <w:rsid w:val="005B452C"/>
    <w:rsid w:val="005B5B93"/>
    <w:rsid w:val="005B6FEB"/>
    <w:rsid w:val="005B7B5E"/>
    <w:rsid w:val="005C16F0"/>
    <w:rsid w:val="005C17D1"/>
    <w:rsid w:val="005C312E"/>
    <w:rsid w:val="005C388B"/>
    <w:rsid w:val="005C40F0"/>
    <w:rsid w:val="005C67F4"/>
    <w:rsid w:val="005D0C05"/>
    <w:rsid w:val="005D0E32"/>
    <w:rsid w:val="005D47B3"/>
    <w:rsid w:val="005D699D"/>
    <w:rsid w:val="005E025E"/>
    <w:rsid w:val="005E1DBD"/>
    <w:rsid w:val="005E2CCD"/>
    <w:rsid w:val="005E3419"/>
    <w:rsid w:val="005E3CC0"/>
    <w:rsid w:val="005E44DE"/>
    <w:rsid w:val="005E7E96"/>
    <w:rsid w:val="005F35B3"/>
    <w:rsid w:val="005F572D"/>
    <w:rsid w:val="00601DF9"/>
    <w:rsid w:val="00602A2C"/>
    <w:rsid w:val="0060522E"/>
    <w:rsid w:val="00605A8C"/>
    <w:rsid w:val="00606D97"/>
    <w:rsid w:val="00607B1F"/>
    <w:rsid w:val="0061166F"/>
    <w:rsid w:val="00612C6C"/>
    <w:rsid w:val="006131FA"/>
    <w:rsid w:val="006134FB"/>
    <w:rsid w:val="006166DD"/>
    <w:rsid w:val="00617378"/>
    <w:rsid w:val="006209B4"/>
    <w:rsid w:val="00622C76"/>
    <w:rsid w:val="006244C9"/>
    <w:rsid w:val="00627BBC"/>
    <w:rsid w:val="00632225"/>
    <w:rsid w:val="0064016D"/>
    <w:rsid w:val="006442B3"/>
    <w:rsid w:val="006529A8"/>
    <w:rsid w:val="00652A22"/>
    <w:rsid w:val="006539DC"/>
    <w:rsid w:val="00654771"/>
    <w:rsid w:val="00654F5A"/>
    <w:rsid w:val="00655DEC"/>
    <w:rsid w:val="00662115"/>
    <w:rsid w:val="00665389"/>
    <w:rsid w:val="00666090"/>
    <w:rsid w:val="0066631D"/>
    <w:rsid w:val="006663D0"/>
    <w:rsid w:val="0067058B"/>
    <w:rsid w:val="00670E14"/>
    <w:rsid w:val="00671CAE"/>
    <w:rsid w:val="00672821"/>
    <w:rsid w:val="0067288B"/>
    <w:rsid w:val="0067499D"/>
    <w:rsid w:val="0067749C"/>
    <w:rsid w:val="00681C99"/>
    <w:rsid w:val="00682189"/>
    <w:rsid w:val="00683562"/>
    <w:rsid w:val="00683AAE"/>
    <w:rsid w:val="0068479D"/>
    <w:rsid w:val="00684A27"/>
    <w:rsid w:val="00685144"/>
    <w:rsid w:val="006867F7"/>
    <w:rsid w:val="00687233"/>
    <w:rsid w:val="00687B51"/>
    <w:rsid w:val="00690DFE"/>
    <w:rsid w:val="006910C9"/>
    <w:rsid w:val="006932F1"/>
    <w:rsid w:val="00693FF7"/>
    <w:rsid w:val="00697E48"/>
    <w:rsid w:val="006A2057"/>
    <w:rsid w:val="006A2FD2"/>
    <w:rsid w:val="006A3830"/>
    <w:rsid w:val="006A3BD6"/>
    <w:rsid w:val="006A607D"/>
    <w:rsid w:val="006B4A8B"/>
    <w:rsid w:val="006B5E5E"/>
    <w:rsid w:val="006B6C7C"/>
    <w:rsid w:val="006B7877"/>
    <w:rsid w:val="006C0EF0"/>
    <w:rsid w:val="006C20C1"/>
    <w:rsid w:val="006C2C7C"/>
    <w:rsid w:val="006C36F7"/>
    <w:rsid w:val="006C69B5"/>
    <w:rsid w:val="006C7201"/>
    <w:rsid w:val="006C7E08"/>
    <w:rsid w:val="006D0531"/>
    <w:rsid w:val="006D0FD0"/>
    <w:rsid w:val="006D14F9"/>
    <w:rsid w:val="006D35CC"/>
    <w:rsid w:val="006D547E"/>
    <w:rsid w:val="006D70C4"/>
    <w:rsid w:val="006E08A4"/>
    <w:rsid w:val="006E20E6"/>
    <w:rsid w:val="006E47B7"/>
    <w:rsid w:val="006E68E7"/>
    <w:rsid w:val="006E7BF3"/>
    <w:rsid w:val="006E7EEC"/>
    <w:rsid w:val="006F423D"/>
    <w:rsid w:val="006F69C9"/>
    <w:rsid w:val="006F749F"/>
    <w:rsid w:val="006F7808"/>
    <w:rsid w:val="007002F5"/>
    <w:rsid w:val="00706234"/>
    <w:rsid w:val="007102AC"/>
    <w:rsid w:val="00711B37"/>
    <w:rsid w:val="00712D81"/>
    <w:rsid w:val="00714028"/>
    <w:rsid w:val="00714BAE"/>
    <w:rsid w:val="00714D4F"/>
    <w:rsid w:val="00717AA2"/>
    <w:rsid w:val="0072061F"/>
    <w:rsid w:val="00720666"/>
    <w:rsid w:val="00720C4B"/>
    <w:rsid w:val="00721374"/>
    <w:rsid w:val="00723264"/>
    <w:rsid w:val="00723DAF"/>
    <w:rsid w:val="007240EB"/>
    <w:rsid w:val="007245CD"/>
    <w:rsid w:val="0073158C"/>
    <w:rsid w:val="0073360E"/>
    <w:rsid w:val="00733ECD"/>
    <w:rsid w:val="007347AC"/>
    <w:rsid w:val="007347ED"/>
    <w:rsid w:val="00734AD4"/>
    <w:rsid w:val="0073508B"/>
    <w:rsid w:val="00735B9E"/>
    <w:rsid w:val="007366B1"/>
    <w:rsid w:val="00736B2B"/>
    <w:rsid w:val="00737025"/>
    <w:rsid w:val="007403FA"/>
    <w:rsid w:val="00742AD1"/>
    <w:rsid w:val="007451CA"/>
    <w:rsid w:val="00745FEF"/>
    <w:rsid w:val="00746744"/>
    <w:rsid w:val="0074714B"/>
    <w:rsid w:val="007474BF"/>
    <w:rsid w:val="00747C4F"/>
    <w:rsid w:val="00751502"/>
    <w:rsid w:val="0075485C"/>
    <w:rsid w:val="00757BA4"/>
    <w:rsid w:val="007631D3"/>
    <w:rsid w:val="007638FF"/>
    <w:rsid w:val="00766C68"/>
    <w:rsid w:val="007672B7"/>
    <w:rsid w:val="007674DB"/>
    <w:rsid w:val="0077007F"/>
    <w:rsid w:val="00774499"/>
    <w:rsid w:val="00780D1A"/>
    <w:rsid w:val="007811FD"/>
    <w:rsid w:val="00781DA2"/>
    <w:rsid w:val="007826D2"/>
    <w:rsid w:val="007836CF"/>
    <w:rsid w:val="00784A4E"/>
    <w:rsid w:val="00784F3A"/>
    <w:rsid w:val="00791421"/>
    <w:rsid w:val="0079169F"/>
    <w:rsid w:val="00791D39"/>
    <w:rsid w:val="007935F8"/>
    <w:rsid w:val="007941E8"/>
    <w:rsid w:val="0079486C"/>
    <w:rsid w:val="007957F2"/>
    <w:rsid w:val="0079606D"/>
    <w:rsid w:val="00796691"/>
    <w:rsid w:val="0079676B"/>
    <w:rsid w:val="007976BA"/>
    <w:rsid w:val="007977DF"/>
    <w:rsid w:val="00797C07"/>
    <w:rsid w:val="00797D2A"/>
    <w:rsid w:val="007A08E5"/>
    <w:rsid w:val="007A0AFE"/>
    <w:rsid w:val="007A197F"/>
    <w:rsid w:val="007A42B2"/>
    <w:rsid w:val="007A5DD9"/>
    <w:rsid w:val="007A69BC"/>
    <w:rsid w:val="007B01F4"/>
    <w:rsid w:val="007B076E"/>
    <w:rsid w:val="007B0BB4"/>
    <w:rsid w:val="007B10B4"/>
    <w:rsid w:val="007B17CA"/>
    <w:rsid w:val="007B2D97"/>
    <w:rsid w:val="007B44BA"/>
    <w:rsid w:val="007B70D5"/>
    <w:rsid w:val="007C2B17"/>
    <w:rsid w:val="007C4913"/>
    <w:rsid w:val="007C4919"/>
    <w:rsid w:val="007C5BE7"/>
    <w:rsid w:val="007C64BB"/>
    <w:rsid w:val="007C695D"/>
    <w:rsid w:val="007D147A"/>
    <w:rsid w:val="007D2A83"/>
    <w:rsid w:val="007E0499"/>
    <w:rsid w:val="007E06A9"/>
    <w:rsid w:val="007E0BEB"/>
    <w:rsid w:val="007E19F3"/>
    <w:rsid w:val="007E19FF"/>
    <w:rsid w:val="007E2279"/>
    <w:rsid w:val="007E2DD7"/>
    <w:rsid w:val="007E43B0"/>
    <w:rsid w:val="007E6D83"/>
    <w:rsid w:val="007E6D86"/>
    <w:rsid w:val="007E7AD0"/>
    <w:rsid w:val="007F4209"/>
    <w:rsid w:val="007F47D9"/>
    <w:rsid w:val="007F51A6"/>
    <w:rsid w:val="007F589F"/>
    <w:rsid w:val="007F5B02"/>
    <w:rsid w:val="007F69F3"/>
    <w:rsid w:val="00802C05"/>
    <w:rsid w:val="00802C0B"/>
    <w:rsid w:val="00802F73"/>
    <w:rsid w:val="0080396D"/>
    <w:rsid w:val="00803F74"/>
    <w:rsid w:val="00806F9B"/>
    <w:rsid w:val="00810B0E"/>
    <w:rsid w:val="00812DF4"/>
    <w:rsid w:val="008134DA"/>
    <w:rsid w:val="00814B27"/>
    <w:rsid w:val="00815EDC"/>
    <w:rsid w:val="0081624A"/>
    <w:rsid w:val="008166E3"/>
    <w:rsid w:val="008208A8"/>
    <w:rsid w:val="00821A06"/>
    <w:rsid w:val="008258EE"/>
    <w:rsid w:val="008315C6"/>
    <w:rsid w:val="00831934"/>
    <w:rsid w:val="00832BA4"/>
    <w:rsid w:val="00835207"/>
    <w:rsid w:val="00836B3F"/>
    <w:rsid w:val="008402FB"/>
    <w:rsid w:val="00843C16"/>
    <w:rsid w:val="0084495A"/>
    <w:rsid w:val="00845825"/>
    <w:rsid w:val="00845A79"/>
    <w:rsid w:val="00845DE0"/>
    <w:rsid w:val="008463B0"/>
    <w:rsid w:val="0084671D"/>
    <w:rsid w:val="0084766C"/>
    <w:rsid w:val="00847EC0"/>
    <w:rsid w:val="00850C77"/>
    <w:rsid w:val="00851070"/>
    <w:rsid w:val="0085177A"/>
    <w:rsid w:val="0085413C"/>
    <w:rsid w:val="0085471A"/>
    <w:rsid w:val="0085705D"/>
    <w:rsid w:val="00857F0D"/>
    <w:rsid w:val="008607B8"/>
    <w:rsid w:val="00860FD0"/>
    <w:rsid w:val="008645C9"/>
    <w:rsid w:val="00865D45"/>
    <w:rsid w:val="00865FE4"/>
    <w:rsid w:val="00867298"/>
    <w:rsid w:val="00867BBE"/>
    <w:rsid w:val="008701DA"/>
    <w:rsid w:val="00870DC1"/>
    <w:rsid w:val="00872E29"/>
    <w:rsid w:val="00874078"/>
    <w:rsid w:val="00876BFA"/>
    <w:rsid w:val="00877318"/>
    <w:rsid w:val="008774F4"/>
    <w:rsid w:val="008777EF"/>
    <w:rsid w:val="00877CE4"/>
    <w:rsid w:val="0088043C"/>
    <w:rsid w:val="00881AAF"/>
    <w:rsid w:val="00881BDD"/>
    <w:rsid w:val="008828E5"/>
    <w:rsid w:val="008835F5"/>
    <w:rsid w:val="00885AD8"/>
    <w:rsid w:val="00891D48"/>
    <w:rsid w:val="00891E74"/>
    <w:rsid w:val="0089408E"/>
    <w:rsid w:val="00896266"/>
    <w:rsid w:val="008A0496"/>
    <w:rsid w:val="008A27AA"/>
    <w:rsid w:val="008A3B16"/>
    <w:rsid w:val="008A5135"/>
    <w:rsid w:val="008A6A7F"/>
    <w:rsid w:val="008A7968"/>
    <w:rsid w:val="008B0F0F"/>
    <w:rsid w:val="008B1878"/>
    <w:rsid w:val="008B39D2"/>
    <w:rsid w:val="008B3CC9"/>
    <w:rsid w:val="008B4F4B"/>
    <w:rsid w:val="008B5147"/>
    <w:rsid w:val="008B6ACE"/>
    <w:rsid w:val="008B7872"/>
    <w:rsid w:val="008C03E6"/>
    <w:rsid w:val="008C10FB"/>
    <w:rsid w:val="008C13C1"/>
    <w:rsid w:val="008C206D"/>
    <w:rsid w:val="008C47B2"/>
    <w:rsid w:val="008D052D"/>
    <w:rsid w:val="008D09CD"/>
    <w:rsid w:val="008D0F22"/>
    <w:rsid w:val="008D32E5"/>
    <w:rsid w:val="008D35AA"/>
    <w:rsid w:val="008D571E"/>
    <w:rsid w:val="008D5F1D"/>
    <w:rsid w:val="008D6B0E"/>
    <w:rsid w:val="008D74B1"/>
    <w:rsid w:val="008E0174"/>
    <w:rsid w:val="008E1709"/>
    <w:rsid w:val="008E1789"/>
    <w:rsid w:val="008E3833"/>
    <w:rsid w:val="008E411E"/>
    <w:rsid w:val="008F0728"/>
    <w:rsid w:val="008F1986"/>
    <w:rsid w:val="008F19E3"/>
    <w:rsid w:val="008F392D"/>
    <w:rsid w:val="008F7979"/>
    <w:rsid w:val="00900274"/>
    <w:rsid w:val="009016E0"/>
    <w:rsid w:val="009035D5"/>
    <w:rsid w:val="00906AED"/>
    <w:rsid w:val="0090739C"/>
    <w:rsid w:val="0091154B"/>
    <w:rsid w:val="0091206F"/>
    <w:rsid w:val="0091260D"/>
    <w:rsid w:val="009129A1"/>
    <w:rsid w:val="00912CDF"/>
    <w:rsid w:val="0091366B"/>
    <w:rsid w:val="0091706C"/>
    <w:rsid w:val="009207B4"/>
    <w:rsid w:val="00925F50"/>
    <w:rsid w:val="0093056A"/>
    <w:rsid w:val="009318B2"/>
    <w:rsid w:val="00931C5A"/>
    <w:rsid w:val="00931E64"/>
    <w:rsid w:val="009338B2"/>
    <w:rsid w:val="00934FA5"/>
    <w:rsid w:val="00935DED"/>
    <w:rsid w:val="00937346"/>
    <w:rsid w:val="009373CA"/>
    <w:rsid w:val="00937ACD"/>
    <w:rsid w:val="00940CA1"/>
    <w:rsid w:val="00941063"/>
    <w:rsid w:val="0094199D"/>
    <w:rsid w:val="00944297"/>
    <w:rsid w:val="00952FA7"/>
    <w:rsid w:val="00956492"/>
    <w:rsid w:val="009614B3"/>
    <w:rsid w:val="00962C27"/>
    <w:rsid w:val="00962E74"/>
    <w:rsid w:val="00963A1E"/>
    <w:rsid w:val="00963AAA"/>
    <w:rsid w:val="00963AD9"/>
    <w:rsid w:val="00964491"/>
    <w:rsid w:val="009650B8"/>
    <w:rsid w:val="00966D21"/>
    <w:rsid w:val="00967127"/>
    <w:rsid w:val="009704B8"/>
    <w:rsid w:val="009736CB"/>
    <w:rsid w:val="00975FF5"/>
    <w:rsid w:val="009763A2"/>
    <w:rsid w:val="00976449"/>
    <w:rsid w:val="00976C81"/>
    <w:rsid w:val="009771F3"/>
    <w:rsid w:val="00977305"/>
    <w:rsid w:val="00977A88"/>
    <w:rsid w:val="00977C3C"/>
    <w:rsid w:val="009822BC"/>
    <w:rsid w:val="00982D88"/>
    <w:rsid w:val="00983090"/>
    <w:rsid w:val="009836E2"/>
    <w:rsid w:val="009863B3"/>
    <w:rsid w:val="009866A8"/>
    <w:rsid w:val="00992599"/>
    <w:rsid w:val="00992F50"/>
    <w:rsid w:val="00994F0B"/>
    <w:rsid w:val="00995226"/>
    <w:rsid w:val="00996081"/>
    <w:rsid w:val="009A023A"/>
    <w:rsid w:val="009A2984"/>
    <w:rsid w:val="009A42AB"/>
    <w:rsid w:val="009A571F"/>
    <w:rsid w:val="009A6CB4"/>
    <w:rsid w:val="009B21A4"/>
    <w:rsid w:val="009B3625"/>
    <w:rsid w:val="009B43B8"/>
    <w:rsid w:val="009B43F6"/>
    <w:rsid w:val="009B4626"/>
    <w:rsid w:val="009B5EB8"/>
    <w:rsid w:val="009B62DC"/>
    <w:rsid w:val="009B6F5D"/>
    <w:rsid w:val="009C06EF"/>
    <w:rsid w:val="009C437C"/>
    <w:rsid w:val="009C660B"/>
    <w:rsid w:val="009C72BD"/>
    <w:rsid w:val="009C73DB"/>
    <w:rsid w:val="009D050F"/>
    <w:rsid w:val="009D23CB"/>
    <w:rsid w:val="009D3459"/>
    <w:rsid w:val="009D655D"/>
    <w:rsid w:val="009D6887"/>
    <w:rsid w:val="009D6C50"/>
    <w:rsid w:val="009E17BA"/>
    <w:rsid w:val="009E2A14"/>
    <w:rsid w:val="009E4A93"/>
    <w:rsid w:val="009E651D"/>
    <w:rsid w:val="009E66D3"/>
    <w:rsid w:val="009F0C50"/>
    <w:rsid w:val="009F0E85"/>
    <w:rsid w:val="009F2E74"/>
    <w:rsid w:val="009F5F74"/>
    <w:rsid w:val="009F6CDD"/>
    <w:rsid w:val="009F6F36"/>
    <w:rsid w:val="009F7785"/>
    <w:rsid w:val="00A023AE"/>
    <w:rsid w:val="00A02CA1"/>
    <w:rsid w:val="00A0412F"/>
    <w:rsid w:val="00A05579"/>
    <w:rsid w:val="00A05BFB"/>
    <w:rsid w:val="00A05E5B"/>
    <w:rsid w:val="00A12191"/>
    <w:rsid w:val="00A12310"/>
    <w:rsid w:val="00A14935"/>
    <w:rsid w:val="00A15560"/>
    <w:rsid w:val="00A16220"/>
    <w:rsid w:val="00A164DF"/>
    <w:rsid w:val="00A168BB"/>
    <w:rsid w:val="00A179AD"/>
    <w:rsid w:val="00A17E33"/>
    <w:rsid w:val="00A20F9D"/>
    <w:rsid w:val="00A212CD"/>
    <w:rsid w:val="00A26783"/>
    <w:rsid w:val="00A35D36"/>
    <w:rsid w:val="00A40AF8"/>
    <w:rsid w:val="00A41E8B"/>
    <w:rsid w:val="00A42331"/>
    <w:rsid w:val="00A42A30"/>
    <w:rsid w:val="00A45547"/>
    <w:rsid w:val="00A50520"/>
    <w:rsid w:val="00A527B6"/>
    <w:rsid w:val="00A52AEE"/>
    <w:rsid w:val="00A554CB"/>
    <w:rsid w:val="00A56DFB"/>
    <w:rsid w:val="00A56F31"/>
    <w:rsid w:val="00A604B6"/>
    <w:rsid w:val="00A63328"/>
    <w:rsid w:val="00A64747"/>
    <w:rsid w:val="00A65A92"/>
    <w:rsid w:val="00A67F05"/>
    <w:rsid w:val="00A7128F"/>
    <w:rsid w:val="00A72D62"/>
    <w:rsid w:val="00A73819"/>
    <w:rsid w:val="00A746DC"/>
    <w:rsid w:val="00A80566"/>
    <w:rsid w:val="00A86807"/>
    <w:rsid w:val="00A86C52"/>
    <w:rsid w:val="00A933B5"/>
    <w:rsid w:val="00A94018"/>
    <w:rsid w:val="00A95DD3"/>
    <w:rsid w:val="00AA0DE6"/>
    <w:rsid w:val="00AA3C9A"/>
    <w:rsid w:val="00AA5D19"/>
    <w:rsid w:val="00AB0145"/>
    <w:rsid w:val="00AB2CEF"/>
    <w:rsid w:val="00AB326F"/>
    <w:rsid w:val="00AB5A9B"/>
    <w:rsid w:val="00AB7105"/>
    <w:rsid w:val="00AB72F1"/>
    <w:rsid w:val="00AB7EEB"/>
    <w:rsid w:val="00AC0C4B"/>
    <w:rsid w:val="00AC17F4"/>
    <w:rsid w:val="00AC1CE0"/>
    <w:rsid w:val="00AC3D08"/>
    <w:rsid w:val="00AC5579"/>
    <w:rsid w:val="00AC6E57"/>
    <w:rsid w:val="00AC7B93"/>
    <w:rsid w:val="00AD115B"/>
    <w:rsid w:val="00AD28F5"/>
    <w:rsid w:val="00AD56E3"/>
    <w:rsid w:val="00AD57A8"/>
    <w:rsid w:val="00AD594C"/>
    <w:rsid w:val="00AD651C"/>
    <w:rsid w:val="00AE286A"/>
    <w:rsid w:val="00AE451B"/>
    <w:rsid w:val="00AE5E68"/>
    <w:rsid w:val="00AE5EAA"/>
    <w:rsid w:val="00AE7BC6"/>
    <w:rsid w:val="00AF42FE"/>
    <w:rsid w:val="00AF51D5"/>
    <w:rsid w:val="00AF7CE3"/>
    <w:rsid w:val="00B009F3"/>
    <w:rsid w:val="00B01D85"/>
    <w:rsid w:val="00B03DF4"/>
    <w:rsid w:val="00B04086"/>
    <w:rsid w:val="00B04A71"/>
    <w:rsid w:val="00B10106"/>
    <w:rsid w:val="00B12D6E"/>
    <w:rsid w:val="00B143C8"/>
    <w:rsid w:val="00B15026"/>
    <w:rsid w:val="00B15C01"/>
    <w:rsid w:val="00B17514"/>
    <w:rsid w:val="00B17A7D"/>
    <w:rsid w:val="00B17CAF"/>
    <w:rsid w:val="00B20174"/>
    <w:rsid w:val="00B2347E"/>
    <w:rsid w:val="00B23BF3"/>
    <w:rsid w:val="00B24877"/>
    <w:rsid w:val="00B25829"/>
    <w:rsid w:val="00B318D8"/>
    <w:rsid w:val="00B31BE7"/>
    <w:rsid w:val="00B3220E"/>
    <w:rsid w:val="00B365E5"/>
    <w:rsid w:val="00B374D8"/>
    <w:rsid w:val="00B410D8"/>
    <w:rsid w:val="00B43D76"/>
    <w:rsid w:val="00B46F03"/>
    <w:rsid w:val="00B474F0"/>
    <w:rsid w:val="00B50F8C"/>
    <w:rsid w:val="00B5102F"/>
    <w:rsid w:val="00B51421"/>
    <w:rsid w:val="00B51FE6"/>
    <w:rsid w:val="00B52DC0"/>
    <w:rsid w:val="00B530B6"/>
    <w:rsid w:val="00B535B4"/>
    <w:rsid w:val="00B55211"/>
    <w:rsid w:val="00B56A43"/>
    <w:rsid w:val="00B5734C"/>
    <w:rsid w:val="00B57732"/>
    <w:rsid w:val="00B6082D"/>
    <w:rsid w:val="00B6128F"/>
    <w:rsid w:val="00B642D5"/>
    <w:rsid w:val="00B67595"/>
    <w:rsid w:val="00B73D2C"/>
    <w:rsid w:val="00B7573F"/>
    <w:rsid w:val="00B804E9"/>
    <w:rsid w:val="00B822FF"/>
    <w:rsid w:val="00B82A19"/>
    <w:rsid w:val="00B83E4A"/>
    <w:rsid w:val="00B83FC6"/>
    <w:rsid w:val="00B84752"/>
    <w:rsid w:val="00B90706"/>
    <w:rsid w:val="00BA0E7C"/>
    <w:rsid w:val="00BA2C64"/>
    <w:rsid w:val="00BA3852"/>
    <w:rsid w:val="00BA4106"/>
    <w:rsid w:val="00BA5F1B"/>
    <w:rsid w:val="00BA7272"/>
    <w:rsid w:val="00BC67ED"/>
    <w:rsid w:val="00BD1DC7"/>
    <w:rsid w:val="00BD282A"/>
    <w:rsid w:val="00BD2D03"/>
    <w:rsid w:val="00BD5695"/>
    <w:rsid w:val="00BD5856"/>
    <w:rsid w:val="00BE207C"/>
    <w:rsid w:val="00BE48DB"/>
    <w:rsid w:val="00BE6A1A"/>
    <w:rsid w:val="00BF0044"/>
    <w:rsid w:val="00BF07CB"/>
    <w:rsid w:val="00BF147D"/>
    <w:rsid w:val="00BF1D6E"/>
    <w:rsid w:val="00BF2C0E"/>
    <w:rsid w:val="00BF326A"/>
    <w:rsid w:val="00BF5B06"/>
    <w:rsid w:val="00BF6061"/>
    <w:rsid w:val="00C01354"/>
    <w:rsid w:val="00C021EB"/>
    <w:rsid w:val="00C02F11"/>
    <w:rsid w:val="00C03CF3"/>
    <w:rsid w:val="00C04225"/>
    <w:rsid w:val="00C0480D"/>
    <w:rsid w:val="00C0680D"/>
    <w:rsid w:val="00C077C2"/>
    <w:rsid w:val="00C1226A"/>
    <w:rsid w:val="00C12939"/>
    <w:rsid w:val="00C13021"/>
    <w:rsid w:val="00C17C4C"/>
    <w:rsid w:val="00C202D3"/>
    <w:rsid w:val="00C20D62"/>
    <w:rsid w:val="00C223E2"/>
    <w:rsid w:val="00C22D44"/>
    <w:rsid w:val="00C23C03"/>
    <w:rsid w:val="00C25371"/>
    <w:rsid w:val="00C26298"/>
    <w:rsid w:val="00C26403"/>
    <w:rsid w:val="00C3079C"/>
    <w:rsid w:val="00C30CE6"/>
    <w:rsid w:val="00C3195D"/>
    <w:rsid w:val="00C3584F"/>
    <w:rsid w:val="00C35EEF"/>
    <w:rsid w:val="00C363E1"/>
    <w:rsid w:val="00C36C9B"/>
    <w:rsid w:val="00C37118"/>
    <w:rsid w:val="00C40E0F"/>
    <w:rsid w:val="00C41778"/>
    <w:rsid w:val="00C4235F"/>
    <w:rsid w:val="00C43510"/>
    <w:rsid w:val="00C435CA"/>
    <w:rsid w:val="00C46A8C"/>
    <w:rsid w:val="00C5072C"/>
    <w:rsid w:val="00C52C35"/>
    <w:rsid w:val="00C5654E"/>
    <w:rsid w:val="00C56AB8"/>
    <w:rsid w:val="00C63280"/>
    <w:rsid w:val="00C64C70"/>
    <w:rsid w:val="00C65081"/>
    <w:rsid w:val="00C65BFC"/>
    <w:rsid w:val="00C6651F"/>
    <w:rsid w:val="00C70F8E"/>
    <w:rsid w:val="00C73F36"/>
    <w:rsid w:val="00C74342"/>
    <w:rsid w:val="00C75E2D"/>
    <w:rsid w:val="00C77173"/>
    <w:rsid w:val="00C7782D"/>
    <w:rsid w:val="00C8049A"/>
    <w:rsid w:val="00C80A83"/>
    <w:rsid w:val="00C810A2"/>
    <w:rsid w:val="00C81A5B"/>
    <w:rsid w:val="00C84CEB"/>
    <w:rsid w:val="00C85BC3"/>
    <w:rsid w:val="00C90B7D"/>
    <w:rsid w:val="00C93977"/>
    <w:rsid w:val="00C93C3D"/>
    <w:rsid w:val="00C93D44"/>
    <w:rsid w:val="00C97346"/>
    <w:rsid w:val="00CA7C6C"/>
    <w:rsid w:val="00CA7F44"/>
    <w:rsid w:val="00CB0B8B"/>
    <w:rsid w:val="00CB2BD9"/>
    <w:rsid w:val="00CB3349"/>
    <w:rsid w:val="00CB446C"/>
    <w:rsid w:val="00CB4718"/>
    <w:rsid w:val="00CB4C00"/>
    <w:rsid w:val="00CC0B81"/>
    <w:rsid w:val="00CC0E2F"/>
    <w:rsid w:val="00CC1087"/>
    <w:rsid w:val="00CC5D6B"/>
    <w:rsid w:val="00CC6564"/>
    <w:rsid w:val="00CC6869"/>
    <w:rsid w:val="00CC7277"/>
    <w:rsid w:val="00CD13A2"/>
    <w:rsid w:val="00CD4548"/>
    <w:rsid w:val="00CD736F"/>
    <w:rsid w:val="00CD7904"/>
    <w:rsid w:val="00CD7BD5"/>
    <w:rsid w:val="00CD7F9E"/>
    <w:rsid w:val="00CE0D99"/>
    <w:rsid w:val="00CE1B51"/>
    <w:rsid w:val="00CE2D1A"/>
    <w:rsid w:val="00CE3913"/>
    <w:rsid w:val="00CE3E6B"/>
    <w:rsid w:val="00CE785F"/>
    <w:rsid w:val="00CF0557"/>
    <w:rsid w:val="00CF6D38"/>
    <w:rsid w:val="00D008B6"/>
    <w:rsid w:val="00D00AE6"/>
    <w:rsid w:val="00D01ACC"/>
    <w:rsid w:val="00D07C48"/>
    <w:rsid w:val="00D07C77"/>
    <w:rsid w:val="00D111DB"/>
    <w:rsid w:val="00D11A25"/>
    <w:rsid w:val="00D123C7"/>
    <w:rsid w:val="00D13052"/>
    <w:rsid w:val="00D174E0"/>
    <w:rsid w:val="00D230B4"/>
    <w:rsid w:val="00D23666"/>
    <w:rsid w:val="00D2387B"/>
    <w:rsid w:val="00D2515F"/>
    <w:rsid w:val="00D261B8"/>
    <w:rsid w:val="00D2678A"/>
    <w:rsid w:val="00D302C4"/>
    <w:rsid w:val="00D30A78"/>
    <w:rsid w:val="00D31D3E"/>
    <w:rsid w:val="00D3235E"/>
    <w:rsid w:val="00D41CA8"/>
    <w:rsid w:val="00D437A5"/>
    <w:rsid w:val="00D441F2"/>
    <w:rsid w:val="00D47598"/>
    <w:rsid w:val="00D47815"/>
    <w:rsid w:val="00D50E25"/>
    <w:rsid w:val="00D51C6C"/>
    <w:rsid w:val="00D5211E"/>
    <w:rsid w:val="00D5567E"/>
    <w:rsid w:val="00D5727F"/>
    <w:rsid w:val="00D60A4F"/>
    <w:rsid w:val="00D61E39"/>
    <w:rsid w:val="00D64DFC"/>
    <w:rsid w:val="00D65BD6"/>
    <w:rsid w:val="00D6748A"/>
    <w:rsid w:val="00D67616"/>
    <w:rsid w:val="00D742CA"/>
    <w:rsid w:val="00D74365"/>
    <w:rsid w:val="00D74991"/>
    <w:rsid w:val="00D74A56"/>
    <w:rsid w:val="00D74BA4"/>
    <w:rsid w:val="00D75449"/>
    <w:rsid w:val="00D80AC4"/>
    <w:rsid w:val="00D81F6D"/>
    <w:rsid w:val="00D81FFD"/>
    <w:rsid w:val="00D8434A"/>
    <w:rsid w:val="00D87ECB"/>
    <w:rsid w:val="00D90C08"/>
    <w:rsid w:val="00D91D98"/>
    <w:rsid w:val="00D955BC"/>
    <w:rsid w:val="00D96292"/>
    <w:rsid w:val="00D96FFB"/>
    <w:rsid w:val="00DA042E"/>
    <w:rsid w:val="00DA200F"/>
    <w:rsid w:val="00DA2F00"/>
    <w:rsid w:val="00DA3066"/>
    <w:rsid w:val="00DA43A3"/>
    <w:rsid w:val="00DA46B3"/>
    <w:rsid w:val="00DA4D63"/>
    <w:rsid w:val="00DA5859"/>
    <w:rsid w:val="00DA6BBB"/>
    <w:rsid w:val="00DA6D30"/>
    <w:rsid w:val="00DB349D"/>
    <w:rsid w:val="00DB34C1"/>
    <w:rsid w:val="00DC11C6"/>
    <w:rsid w:val="00DC1CC7"/>
    <w:rsid w:val="00DC2E05"/>
    <w:rsid w:val="00DC34CD"/>
    <w:rsid w:val="00DC4D95"/>
    <w:rsid w:val="00DC6D3A"/>
    <w:rsid w:val="00DC7D73"/>
    <w:rsid w:val="00DD149F"/>
    <w:rsid w:val="00DD2D94"/>
    <w:rsid w:val="00DD5C1D"/>
    <w:rsid w:val="00DE0AFB"/>
    <w:rsid w:val="00DE6A85"/>
    <w:rsid w:val="00DE711A"/>
    <w:rsid w:val="00DF0466"/>
    <w:rsid w:val="00DF3B75"/>
    <w:rsid w:val="00DF6109"/>
    <w:rsid w:val="00DF688F"/>
    <w:rsid w:val="00DF7DC7"/>
    <w:rsid w:val="00E013F3"/>
    <w:rsid w:val="00E02842"/>
    <w:rsid w:val="00E03F58"/>
    <w:rsid w:val="00E04648"/>
    <w:rsid w:val="00E04F85"/>
    <w:rsid w:val="00E06E74"/>
    <w:rsid w:val="00E07575"/>
    <w:rsid w:val="00E11053"/>
    <w:rsid w:val="00E11216"/>
    <w:rsid w:val="00E12466"/>
    <w:rsid w:val="00E13CE2"/>
    <w:rsid w:val="00E13FEB"/>
    <w:rsid w:val="00E14CCB"/>
    <w:rsid w:val="00E154C5"/>
    <w:rsid w:val="00E15D99"/>
    <w:rsid w:val="00E160FB"/>
    <w:rsid w:val="00E212F1"/>
    <w:rsid w:val="00E217CF"/>
    <w:rsid w:val="00E23FBF"/>
    <w:rsid w:val="00E25983"/>
    <w:rsid w:val="00E271B2"/>
    <w:rsid w:val="00E279C5"/>
    <w:rsid w:val="00E33807"/>
    <w:rsid w:val="00E33A69"/>
    <w:rsid w:val="00E33ADB"/>
    <w:rsid w:val="00E33CC8"/>
    <w:rsid w:val="00E33D8C"/>
    <w:rsid w:val="00E35C2F"/>
    <w:rsid w:val="00E36953"/>
    <w:rsid w:val="00E36E3B"/>
    <w:rsid w:val="00E40574"/>
    <w:rsid w:val="00E41D18"/>
    <w:rsid w:val="00E45119"/>
    <w:rsid w:val="00E45725"/>
    <w:rsid w:val="00E457EF"/>
    <w:rsid w:val="00E458AE"/>
    <w:rsid w:val="00E45C92"/>
    <w:rsid w:val="00E465D3"/>
    <w:rsid w:val="00E46991"/>
    <w:rsid w:val="00E47434"/>
    <w:rsid w:val="00E475EC"/>
    <w:rsid w:val="00E478D3"/>
    <w:rsid w:val="00E508E5"/>
    <w:rsid w:val="00E50991"/>
    <w:rsid w:val="00E52135"/>
    <w:rsid w:val="00E5451B"/>
    <w:rsid w:val="00E54645"/>
    <w:rsid w:val="00E54B73"/>
    <w:rsid w:val="00E54EDA"/>
    <w:rsid w:val="00E55736"/>
    <w:rsid w:val="00E55AFA"/>
    <w:rsid w:val="00E61E0C"/>
    <w:rsid w:val="00E65067"/>
    <w:rsid w:val="00E716B1"/>
    <w:rsid w:val="00E72E12"/>
    <w:rsid w:val="00E74498"/>
    <w:rsid w:val="00E879CF"/>
    <w:rsid w:val="00E93907"/>
    <w:rsid w:val="00E962DE"/>
    <w:rsid w:val="00EA2144"/>
    <w:rsid w:val="00EA3510"/>
    <w:rsid w:val="00EA5715"/>
    <w:rsid w:val="00EA59E9"/>
    <w:rsid w:val="00EA6C73"/>
    <w:rsid w:val="00EA7D52"/>
    <w:rsid w:val="00EB0B16"/>
    <w:rsid w:val="00EB0E34"/>
    <w:rsid w:val="00EB2AFF"/>
    <w:rsid w:val="00EB34FF"/>
    <w:rsid w:val="00EB4202"/>
    <w:rsid w:val="00EB7C7D"/>
    <w:rsid w:val="00EC08CF"/>
    <w:rsid w:val="00EC0E23"/>
    <w:rsid w:val="00EC105A"/>
    <w:rsid w:val="00EC1494"/>
    <w:rsid w:val="00EC17AE"/>
    <w:rsid w:val="00EC43E1"/>
    <w:rsid w:val="00EC4933"/>
    <w:rsid w:val="00EC5524"/>
    <w:rsid w:val="00EC5A8D"/>
    <w:rsid w:val="00EC62D5"/>
    <w:rsid w:val="00EC6D44"/>
    <w:rsid w:val="00EC6ED6"/>
    <w:rsid w:val="00EC702F"/>
    <w:rsid w:val="00EC7ADE"/>
    <w:rsid w:val="00EC7F0D"/>
    <w:rsid w:val="00ED0F6F"/>
    <w:rsid w:val="00ED2DDC"/>
    <w:rsid w:val="00ED3238"/>
    <w:rsid w:val="00ED50E9"/>
    <w:rsid w:val="00ED5407"/>
    <w:rsid w:val="00ED77F6"/>
    <w:rsid w:val="00EE14A6"/>
    <w:rsid w:val="00EE27BA"/>
    <w:rsid w:val="00EE352F"/>
    <w:rsid w:val="00EE4161"/>
    <w:rsid w:val="00EE44B2"/>
    <w:rsid w:val="00EE571E"/>
    <w:rsid w:val="00EE6CF4"/>
    <w:rsid w:val="00EE71B7"/>
    <w:rsid w:val="00EF0108"/>
    <w:rsid w:val="00EF03E2"/>
    <w:rsid w:val="00EF0813"/>
    <w:rsid w:val="00EF2B52"/>
    <w:rsid w:val="00EF3CFD"/>
    <w:rsid w:val="00EF4626"/>
    <w:rsid w:val="00EF4D4B"/>
    <w:rsid w:val="00EF6FAF"/>
    <w:rsid w:val="00EF7609"/>
    <w:rsid w:val="00F01A1A"/>
    <w:rsid w:val="00F02271"/>
    <w:rsid w:val="00F026F6"/>
    <w:rsid w:val="00F02DC2"/>
    <w:rsid w:val="00F030FF"/>
    <w:rsid w:val="00F0390E"/>
    <w:rsid w:val="00F04F76"/>
    <w:rsid w:val="00F05BB8"/>
    <w:rsid w:val="00F06349"/>
    <w:rsid w:val="00F07035"/>
    <w:rsid w:val="00F07BB8"/>
    <w:rsid w:val="00F10561"/>
    <w:rsid w:val="00F124F1"/>
    <w:rsid w:val="00F12D07"/>
    <w:rsid w:val="00F14540"/>
    <w:rsid w:val="00F16A39"/>
    <w:rsid w:val="00F214DE"/>
    <w:rsid w:val="00F2173F"/>
    <w:rsid w:val="00F2199D"/>
    <w:rsid w:val="00F24F00"/>
    <w:rsid w:val="00F25B44"/>
    <w:rsid w:val="00F27098"/>
    <w:rsid w:val="00F2749D"/>
    <w:rsid w:val="00F30BD7"/>
    <w:rsid w:val="00F32BB1"/>
    <w:rsid w:val="00F35605"/>
    <w:rsid w:val="00F35925"/>
    <w:rsid w:val="00F36C0E"/>
    <w:rsid w:val="00F41942"/>
    <w:rsid w:val="00F41FD2"/>
    <w:rsid w:val="00F422CD"/>
    <w:rsid w:val="00F42851"/>
    <w:rsid w:val="00F43733"/>
    <w:rsid w:val="00F469AB"/>
    <w:rsid w:val="00F50E8A"/>
    <w:rsid w:val="00F52696"/>
    <w:rsid w:val="00F53CA6"/>
    <w:rsid w:val="00F568DE"/>
    <w:rsid w:val="00F60E01"/>
    <w:rsid w:val="00F63C86"/>
    <w:rsid w:val="00F643AA"/>
    <w:rsid w:val="00F647D6"/>
    <w:rsid w:val="00F65D7E"/>
    <w:rsid w:val="00F6614D"/>
    <w:rsid w:val="00F669FF"/>
    <w:rsid w:val="00F7361A"/>
    <w:rsid w:val="00F76000"/>
    <w:rsid w:val="00F77FDD"/>
    <w:rsid w:val="00F811D1"/>
    <w:rsid w:val="00F81286"/>
    <w:rsid w:val="00F82DEC"/>
    <w:rsid w:val="00F8312E"/>
    <w:rsid w:val="00F83CAB"/>
    <w:rsid w:val="00F83DE4"/>
    <w:rsid w:val="00F83E8A"/>
    <w:rsid w:val="00F867C5"/>
    <w:rsid w:val="00F86985"/>
    <w:rsid w:val="00F90051"/>
    <w:rsid w:val="00F90947"/>
    <w:rsid w:val="00F91A81"/>
    <w:rsid w:val="00F92610"/>
    <w:rsid w:val="00F9368B"/>
    <w:rsid w:val="00F978FC"/>
    <w:rsid w:val="00FA0979"/>
    <w:rsid w:val="00FA11DB"/>
    <w:rsid w:val="00FA2218"/>
    <w:rsid w:val="00FA2B48"/>
    <w:rsid w:val="00FA3B7E"/>
    <w:rsid w:val="00FA556A"/>
    <w:rsid w:val="00FA55B9"/>
    <w:rsid w:val="00FB00FC"/>
    <w:rsid w:val="00FB3C84"/>
    <w:rsid w:val="00FB538C"/>
    <w:rsid w:val="00FB60F3"/>
    <w:rsid w:val="00FB644D"/>
    <w:rsid w:val="00FB6510"/>
    <w:rsid w:val="00FC0B2E"/>
    <w:rsid w:val="00FC12B1"/>
    <w:rsid w:val="00FC276B"/>
    <w:rsid w:val="00FC581B"/>
    <w:rsid w:val="00FC58E5"/>
    <w:rsid w:val="00FC6BA6"/>
    <w:rsid w:val="00FD09D8"/>
    <w:rsid w:val="00FD0D58"/>
    <w:rsid w:val="00FD16C0"/>
    <w:rsid w:val="00FD4C99"/>
    <w:rsid w:val="00FD562F"/>
    <w:rsid w:val="00FE1675"/>
    <w:rsid w:val="00FE1F16"/>
    <w:rsid w:val="00FE28F6"/>
    <w:rsid w:val="00FE3123"/>
    <w:rsid w:val="00FE4EC9"/>
    <w:rsid w:val="00FF010C"/>
    <w:rsid w:val="00FF12D1"/>
    <w:rsid w:val="00FF2360"/>
    <w:rsid w:val="00FF25D4"/>
    <w:rsid w:val="00FF2CEC"/>
    <w:rsid w:val="00FF2DBB"/>
    <w:rsid w:val="00FF4A0D"/>
    <w:rsid w:val="00FF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7D856D"/>
  <w15:chartTrackingRefBased/>
  <w15:docId w15:val="{63406F5F-C064-4F2D-89CC-296F9C390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A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US"/>
    </w:rPr>
  </w:style>
  <w:style w:type="paragraph" w:styleId="Heading1">
    <w:name w:val="heading 1"/>
    <w:next w:val="Normal"/>
    <w:link w:val="Heading1Char1"/>
    <w:qFormat/>
    <w:rsid w:val="00E55AF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55AFA"/>
    <w:pPr>
      <w:numPr>
        <w:ilvl w:val="1"/>
      </w:numPr>
      <w:pBdr>
        <w:top w:val="none" w:sz="0" w:space="0" w:color="auto"/>
      </w:pBdr>
      <w:tabs>
        <w:tab w:val="num" w:pos="360"/>
      </w:tabs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55AFA"/>
    <w:pPr>
      <w:numPr>
        <w:ilvl w:val="2"/>
      </w:numPr>
      <w:tabs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E55AFA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55AFA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55AFA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val="en-GB"/>
    </w:rPr>
  </w:style>
  <w:style w:type="paragraph" w:styleId="Heading7">
    <w:name w:val="heading 7"/>
    <w:basedOn w:val="Normal"/>
    <w:next w:val="Normal"/>
    <w:link w:val="Heading7Char"/>
    <w:qFormat/>
    <w:rsid w:val="00E55AFA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qFormat/>
    <w:rsid w:val="00E55AFA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55AFA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E55AFA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E55AFA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5AFA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E55AFA"/>
    <w:rPr>
      <w:rFonts w:ascii="Arial" w:eastAsia="SimSu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E55AFA"/>
    <w:rPr>
      <w:rFonts w:ascii="Arial" w:eastAsia="SimSu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E55AFA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1Char">
    <w:name w:val="Heading 1 Char"/>
    <w:basedOn w:val="DefaultParagraphFont"/>
    <w:uiPriority w:val="9"/>
    <w:rsid w:val="00E55AF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paragraph" w:customStyle="1" w:styleId="Bulletedo1">
    <w:name w:val="Bulleted o 1"/>
    <w:basedOn w:val="Normal"/>
    <w:rsid w:val="00E55AFA"/>
    <w:pPr>
      <w:numPr>
        <w:numId w:val="2"/>
      </w:numPr>
    </w:p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"/>
    <w:link w:val="ListParagraph"/>
    <w:uiPriority w:val="34"/>
    <w:qFormat/>
    <w:locked/>
    <w:rsid w:val="00A94018"/>
    <w:rPr>
      <w:rFonts w:ascii="SimSun" w:eastAsia="SimSun" w:hAnsi="SimSun"/>
      <w:lang w:eastAsia="ja-JP"/>
    </w:rPr>
  </w:style>
  <w:style w:type="paragraph" w:styleId="ListParagraph">
    <w:name w:val="List Paragraph"/>
    <w:aliases w:val="- Bullets,?? ??,?????,????,Lista1,列出段落,中等深浅网格 1 - 着色 21,列表段落"/>
    <w:basedOn w:val="Normal"/>
    <w:link w:val="ListParagraphChar"/>
    <w:uiPriority w:val="34"/>
    <w:qFormat/>
    <w:rsid w:val="00A94018"/>
    <w:pPr>
      <w:ind w:left="720"/>
      <w:contextualSpacing/>
      <w:textAlignment w:val="auto"/>
    </w:pPr>
    <w:rPr>
      <w:rFonts w:ascii="SimSun" w:hAnsi="SimSun" w:cstheme="minorBidi"/>
      <w:sz w:val="22"/>
      <w:szCs w:val="22"/>
      <w:lang w:val="en-IN" w:eastAsia="ja-JP"/>
    </w:rPr>
  </w:style>
  <w:style w:type="paragraph" w:styleId="NormalWeb">
    <w:name w:val="Normal (Web)"/>
    <w:basedOn w:val="Normal"/>
    <w:uiPriority w:val="99"/>
    <w:semiHidden/>
    <w:unhideWhenUsed/>
    <w:rsid w:val="000A3D31"/>
    <w:pPr>
      <w:overflowPunct/>
      <w:autoSpaceDE/>
      <w:autoSpaceDN/>
      <w:adjustRightInd/>
      <w:spacing w:after="200" w:line="276" w:lineRule="auto"/>
      <w:textAlignment w:val="auto"/>
    </w:pPr>
    <w:rPr>
      <w:rFonts w:eastAsia="Calibri"/>
      <w:sz w:val="24"/>
      <w:szCs w:val="24"/>
    </w:rPr>
  </w:style>
  <w:style w:type="character" w:customStyle="1" w:styleId="BodyTextChar">
    <w:name w:val="Body Text Char"/>
    <w:aliases w:val="bt Char,AvtalBrödtext Char,ändrad Char"/>
    <w:basedOn w:val="DefaultParagraphFont"/>
    <w:link w:val="BodyText"/>
    <w:locked/>
    <w:rsid w:val="000A3D31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BodyText">
    <w:name w:val="Body Text"/>
    <w:aliases w:val="bt,AvtalBrödtext,ändrad"/>
    <w:basedOn w:val="Normal"/>
    <w:link w:val="BodyTextChar"/>
    <w:unhideWhenUsed/>
    <w:rsid w:val="000A3D31"/>
    <w:pPr>
      <w:overflowPunct/>
      <w:autoSpaceDE/>
      <w:autoSpaceDN/>
      <w:adjustRightInd/>
      <w:spacing w:after="120"/>
      <w:jc w:val="both"/>
      <w:textAlignment w:val="auto"/>
    </w:pPr>
    <w:rPr>
      <w:rFonts w:eastAsia="MS Mincho"/>
      <w:szCs w:val="24"/>
    </w:rPr>
  </w:style>
  <w:style w:type="character" w:customStyle="1" w:styleId="BodyTextChar1">
    <w:name w:val="Body Text Char1"/>
    <w:basedOn w:val="DefaultParagraphFont"/>
    <w:uiPriority w:val="99"/>
    <w:semiHidden/>
    <w:rsid w:val="000A3D31"/>
    <w:rPr>
      <w:rFonts w:ascii="Times New Roman" w:eastAsia="SimSun" w:hAnsi="Times New Roman" w:cs="Times New Roman"/>
      <w:sz w:val="20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D47598"/>
    <w:rPr>
      <w:color w:val="808080"/>
    </w:rPr>
  </w:style>
  <w:style w:type="table" w:styleId="TableGrid">
    <w:name w:val="Table Grid"/>
    <w:basedOn w:val="TableNormal"/>
    <w:uiPriority w:val="39"/>
    <w:rsid w:val="001F7B3A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5CED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95CED"/>
    <w:rPr>
      <w:rFonts w:ascii="Times New Roman" w:eastAsia="SimSu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31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316B"/>
    <w:rPr>
      <w:rFonts w:ascii="Segoe UI" w:eastAsia="SimSun" w:hAnsi="Segoe UI" w:cs="Segoe UI"/>
      <w:sz w:val="18"/>
      <w:szCs w:val="18"/>
      <w:lang w:val="en-US"/>
    </w:rPr>
  </w:style>
  <w:style w:type="character" w:styleId="Hyperlink">
    <w:name w:val="Hyperlink"/>
    <w:uiPriority w:val="99"/>
    <w:rsid w:val="008F392D"/>
    <w:rPr>
      <w:color w:val="0000FF"/>
      <w:u w:val="single"/>
    </w:rPr>
  </w:style>
  <w:style w:type="paragraph" w:customStyle="1" w:styleId="Proposal">
    <w:name w:val="Proposal"/>
    <w:basedOn w:val="Normal"/>
    <w:link w:val="ProposalChar"/>
    <w:qFormat/>
    <w:rsid w:val="008F392D"/>
    <w:pPr>
      <w:numPr>
        <w:numId w:val="16"/>
      </w:numPr>
      <w:tabs>
        <w:tab w:val="left" w:pos="1701"/>
      </w:tabs>
      <w:spacing w:after="120"/>
      <w:jc w:val="both"/>
    </w:pPr>
    <w:rPr>
      <w:rFonts w:ascii="Arial" w:eastAsia="Times New Roman" w:hAnsi="Arial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8F392D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table" w:styleId="TableGridLight">
    <w:name w:val="Grid Table Light"/>
    <w:basedOn w:val="TableNormal"/>
    <w:uiPriority w:val="40"/>
    <w:rsid w:val="00831934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val="en-US" w:eastAsia="zh-C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EQ">
    <w:name w:val="EQ"/>
    <w:basedOn w:val="Normal"/>
    <w:next w:val="Normal"/>
    <w:link w:val="EQChar"/>
    <w:qFormat/>
    <w:rsid w:val="00E15D99"/>
    <w:pPr>
      <w:keepLines/>
      <w:tabs>
        <w:tab w:val="center" w:pos="4536"/>
        <w:tab w:val="right" w:pos="9072"/>
      </w:tabs>
      <w:overflowPunct/>
      <w:autoSpaceDE/>
      <w:autoSpaceDN/>
      <w:adjustRightInd/>
      <w:textAlignment w:val="auto"/>
    </w:pPr>
    <w:rPr>
      <w:rFonts w:eastAsia="Times New Roman"/>
      <w:noProof/>
      <w:lang w:val="en-GB"/>
    </w:rPr>
  </w:style>
  <w:style w:type="paragraph" w:customStyle="1" w:styleId="B1">
    <w:name w:val="B1"/>
    <w:basedOn w:val="Normal"/>
    <w:link w:val="B10"/>
    <w:qFormat/>
    <w:rsid w:val="00E15D99"/>
    <w:pPr>
      <w:overflowPunct/>
      <w:autoSpaceDE/>
      <w:autoSpaceDN/>
      <w:adjustRightInd/>
      <w:ind w:left="568" w:hanging="284"/>
      <w:textAlignment w:val="auto"/>
    </w:pPr>
    <w:rPr>
      <w:rFonts w:eastAsia="Times New Roman"/>
      <w:lang w:val="en-GB"/>
    </w:rPr>
  </w:style>
  <w:style w:type="character" w:customStyle="1" w:styleId="B10">
    <w:name w:val="B1 (文字)"/>
    <w:link w:val="B1"/>
    <w:qFormat/>
    <w:locked/>
    <w:rsid w:val="00E15D99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RAN1bullet2">
    <w:name w:val="RAN1 bullet2"/>
    <w:basedOn w:val="Normal"/>
    <w:qFormat/>
    <w:rsid w:val="00E15D99"/>
    <w:pPr>
      <w:numPr>
        <w:ilvl w:val="1"/>
        <w:numId w:val="19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</w:rPr>
  </w:style>
  <w:style w:type="paragraph" w:customStyle="1" w:styleId="H6">
    <w:name w:val="H6"/>
    <w:basedOn w:val="Heading5"/>
    <w:next w:val="Normal"/>
    <w:rsid w:val="006539DC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eastAsia="Times New Roman"/>
      <w:sz w:val="20"/>
    </w:rPr>
  </w:style>
  <w:style w:type="character" w:customStyle="1" w:styleId="B2Char">
    <w:name w:val="B2 Char"/>
    <w:link w:val="B2"/>
    <w:uiPriority w:val="99"/>
    <w:qFormat/>
    <w:locked/>
    <w:rsid w:val="004664D3"/>
  </w:style>
  <w:style w:type="paragraph" w:customStyle="1" w:styleId="B2">
    <w:name w:val="B2"/>
    <w:basedOn w:val="Normal"/>
    <w:link w:val="B2Char"/>
    <w:uiPriority w:val="99"/>
    <w:qFormat/>
    <w:rsid w:val="004664D3"/>
    <w:pPr>
      <w:overflowPunct/>
      <w:autoSpaceDE/>
      <w:autoSpaceDN/>
      <w:adjustRightInd/>
      <w:ind w:left="851" w:hanging="284"/>
      <w:textAlignment w:val="auto"/>
    </w:pPr>
    <w:rPr>
      <w:rFonts w:asciiTheme="minorHAnsi" w:eastAsiaTheme="minorHAnsi" w:hAnsiTheme="minorHAnsi" w:cstheme="minorBidi"/>
      <w:sz w:val="22"/>
      <w:szCs w:val="22"/>
      <w:lang w:val="en-IN"/>
    </w:rPr>
  </w:style>
  <w:style w:type="paragraph" w:customStyle="1" w:styleId="TAH">
    <w:name w:val="TAH"/>
    <w:basedOn w:val="TAC"/>
    <w:link w:val="TAHCar"/>
    <w:rsid w:val="006C36F7"/>
    <w:rPr>
      <w:b/>
    </w:rPr>
  </w:style>
  <w:style w:type="paragraph" w:customStyle="1" w:styleId="TAC">
    <w:name w:val="TAC"/>
    <w:basedOn w:val="Normal"/>
    <w:link w:val="TACChar"/>
    <w:rsid w:val="006C36F7"/>
    <w:pPr>
      <w:keepNext/>
      <w:keepLines/>
      <w:spacing w:after="0"/>
      <w:jc w:val="center"/>
    </w:pPr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rsid w:val="006C36F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C36F7"/>
    <w:pPr>
      <w:keepNext/>
      <w:keepLines/>
      <w:spacing w:before="60"/>
      <w:jc w:val="center"/>
    </w:pPr>
    <w:rPr>
      <w:rFonts w:ascii="Arial" w:eastAsia="Times New Roman" w:hAnsi="Arial"/>
      <w:b/>
      <w:lang w:val="en-GB" w:eastAsia="en-GB"/>
    </w:rPr>
  </w:style>
  <w:style w:type="paragraph" w:customStyle="1" w:styleId="TAN">
    <w:name w:val="TAN"/>
    <w:basedOn w:val="Normal"/>
    <w:link w:val="TANChar"/>
    <w:rsid w:val="006C36F7"/>
    <w:pPr>
      <w:keepNext/>
      <w:keepLines/>
      <w:spacing w:after="0"/>
      <w:ind w:left="851" w:hanging="851"/>
    </w:pPr>
    <w:rPr>
      <w:rFonts w:ascii="Arial" w:eastAsia="Times New Roman" w:hAnsi="Arial"/>
      <w:sz w:val="18"/>
      <w:lang w:val="en-GB" w:eastAsia="en-GB"/>
    </w:rPr>
  </w:style>
  <w:style w:type="paragraph" w:customStyle="1" w:styleId="EditorsNote">
    <w:name w:val="Editor's Note"/>
    <w:basedOn w:val="Normal"/>
    <w:rsid w:val="006C36F7"/>
    <w:pPr>
      <w:keepLines/>
      <w:ind w:left="1135" w:hanging="851"/>
    </w:pPr>
    <w:rPr>
      <w:rFonts w:eastAsia="Times New Roman"/>
      <w:color w:val="FF0000"/>
      <w:lang w:val="en-GB" w:eastAsia="en-GB"/>
    </w:rPr>
  </w:style>
  <w:style w:type="character" w:customStyle="1" w:styleId="TACChar">
    <w:name w:val="TAC Char"/>
    <w:link w:val="TAC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TAHCar">
    <w:name w:val="TAH Car"/>
    <w:link w:val="TAH"/>
    <w:qFormat/>
    <w:rsid w:val="006C36F7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6C36F7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FChar">
    <w:name w:val="TF Char"/>
    <w:link w:val="TF"/>
    <w:rsid w:val="006C36F7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EQChar">
    <w:name w:val="EQ Char"/>
    <w:link w:val="EQ"/>
    <w:rsid w:val="006C36F7"/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CRCoverPage">
    <w:name w:val="CR Cover Page"/>
    <w:rsid w:val="006932F1"/>
    <w:pPr>
      <w:spacing w:after="120" w:line="240" w:lineRule="auto"/>
    </w:pPr>
    <w:rPr>
      <w:rFonts w:ascii="Arial" w:eastAsia="SimSun" w:hAnsi="Arial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12C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2C6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2C6C"/>
    <w:rPr>
      <w:rFonts w:ascii="Times New Roman" w:eastAsia="SimSu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2C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2C6C"/>
    <w:rPr>
      <w:rFonts w:ascii="Times New Roman" w:eastAsia="SimSu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3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9ABFC9-DAD9-4675-9D03-AB2A9FE45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1991</TotalTime>
  <Pages>5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 Rao</dc:creator>
  <cp:keywords/>
  <dc:description/>
  <cp:lastModifiedBy>IITH</cp:lastModifiedBy>
  <cp:revision>378</cp:revision>
  <dcterms:created xsi:type="dcterms:W3CDTF">2020-05-15T09:04:00Z</dcterms:created>
  <dcterms:modified xsi:type="dcterms:W3CDTF">2020-08-07T15:36:00Z</dcterms:modified>
</cp:coreProperties>
</file>