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BC6B0" w14:textId="15EA7F44" w:rsidR="00AB6A1A" w:rsidRPr="0052548E" w:rsidRDefault="00AB6A1A" w:rsidP="00AB6A1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</w:t>
      </w:r>
      <w:r>
        <w:rPr>
          <w:rFonts w:ascii="Arial" w:hAnsi="Arial" w:cs="Arial"/>
          <w:b/>
          <w:bCs/>
          <w:sz w:val="28"/>
        </w:rPr>
        <w:t>76</w:t>
      </w:r>
      <w:bookmarkStart w:id="1" w:name="_GoBack"/>
      <w:bookmarkEnd w:id="1"/>
    </w:p>
    <w:p w14:paraId="4EE213C5" w14:textId="77777777" w:rsidR="00AB6A1A" w:rsidRPr="009513AC" w:rsidRDefault="00AB6A1A" w:rsidP="00AB6A1A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1F9739A5" w14:textId="77777777" w:rsidR="00AB6A1A" w:rsidRDefault="00AB6A1A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</w:p>
    <w:p w14:paraId="06BF915F" w14:textId="3C18D459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 xml:space="preserve">3GPP TSG-RAN WG4 Meeting # 94-e-Bis </w:t>
      </w:r>
      <w:r w:rsidRPr="00866B35">
        <w:rPr>
          <w:rFonts w:ascii="Arial" w:eastAsia="Malgun Gothic" w:hAnsi="Arial" w:cs="Arial"/>
          <w:b/>
          <w:bCs/>
          <w:sz w:val="24"/>
        </w:rPr>
        <w:tab/>
        <w:t>R4-200</w:t>
      </w:r>
      <w:r w:rsidRPr="00345145">
        <w:rPr>
          <w:rFonts w:ascii="Arial" w:eastAsiaTheme="minorEastAsia" w:hAnsi="Arial" w:cs="Arial"/>
          <w:b/>
          <w:bCs/>
          <w:sz w:val="24"/>
          <w:lang w:eastAsia="ja-JP"/>
        </w:rPr>
        <w:t>5192</w:t>
      </w:r>
    </w:p>
    <w:p w14:paraId="7E389664" w14:textId="77777777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14:paraId="622BCAA7" w14:textId="35FDC4CF" w:rsidR="00C37CB4" w:rsidRPr="00866B3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24835B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C4D6464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E6E244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B5723C1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14:paraId="7DD8F650" w14:textId="670FA88E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CA32AE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D3E3B">
        <w:rPr>
          <w:rFonts w:cs="Arial"/>
          <w:b w:val="0"/>
          <w:bCs/>
          <w:lang w:val="it-IT"/>
        </w:rPr>
        <w:t>Takuma Takada</w:t>
      </w:r>
    </w:p>
    <w:p w14:paraId="1242F2FD" w14:textId="05D727F8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D3E3B">
        <w:rPr>
          <w:rFonts w:eastAsia="MS Mincho" w:cs="Arial"/>
          <w:b w:val="0"/>
          <w:bCs/>
          <w:color w:val="auto"/>
          <w:lang w:val="pt-BR" w:eastAsia="ja-JP"/>
        </w:rPr>
        <w:t>takuma.takada.nv</w:t>
      </w:r>
      <w:r w:rsidR="002A0926">
        <w:rPr>
          <w:rFonts w:eastAsia="MS Mincho" w:cs="Arial"/>
          <w:b w:val="0"/>
          <w:bCs/>
          <w:color w:val="auto"/>
          <w:lang w:val="pt-BR" w:eastAsia="ja-JP"/>
        </w:rPr>
        <w:t>@nttdocomo.com</w:t>
      </w:r>
    </w:p>
    <w:p w14:paraId="2D708F7B" w14:textId="53FED1E5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939C59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33B4A">
        <w:rPr>
          <w:rFonts w:ascii="Arial" w:hAnsi="Arial" w:cs="Arial"/>
          <w:lang w:val="pt-BR"/>
        </w:rPr>
        <w:t>R4</w:t>
      </w:r>
      <w:r w:rsidR="004959D1" w:rsidRPr="004959D1">
        <w:rPr>
          <w:rFonts w:ascii="Arial" w:hAnsi="Arial" w:cs="Arial"/>
          <w:lang w:val="pt-BR"/>
        </w:rPr>
        <w:t>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</w:t>
      </w:r>
      <w:r w:rsidR="00833B4A">
        <w:rPr>
          <w:rFonts w:ascii="Arial" w:hAnsi="Arial" w:cs="Arial"/>
          <w:lang w:val="pt-BR"/>
        </w:rPr>
        <w:t>5193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A0926">
        <w:rPr>
          <w:rFonts w:ascii="Arial" w:hAnsi="Arial" w:cs="Arial"/>
          <w:lang w:val="pt-BR"/>
        </w:rPr>
        <w:t>C</w:t>
      </w:r>
      <w:r w:rsidR="003830B7">
        <w:rPr>
          <w:rFonts w:ascii="Arial" w:hAnsi="Arial" w:cs="Arial"/>
          <w:lang w:val="pt-BR"/>
        </w:rPr>
        <w:t xml:space="preserve">urrent </w:t>
      </w:r>
      <w:r w:rsidR="00833B4A">
        <w:rPr>
          <w:rFonts w:ascii="Arial" w:hAnsi="Arial" w:cs="Arial"/>
          <w:lang w:val="pt-BR"/>
        </w:rPr>
        <w:t>intermediate version of RAN4</w:t>
      </w:r>
      <w:r w:rsidR="002A0926">
        <w:rPr>
          <w:rFonts w:ascii="Arial" w:hAnsi="Arial" w:cs="Arial"/>
          <w:lang w:val="pt-BR"/>
        </w:rPr>
        <w:t xml:space="preserve"> UE features</w:t>
      </w:r>
      <w:r w:rsidR="00833B4A">
        <w:rPr>
          <w:rFonts w:ascii="Arial" w:hAnsi="Arial" w:cs="Arial"/>
          <w:lang w:val="pt-BR"/>
        </w:rPr>
        <w:t xml:space="preserve"> list for Rel-16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29FDBB5" w14:textId="633E5EF9" w:rsidR="002A0926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>. After the</w:t>
      </w:r>
      <w:r w:rsidR="001C3BF9">
        <w:rPr>
          <w:rFonts w:ascii="Arial" w:eastAsia="Yu Mincho" w:hAnsi="Arial" w:cs="Arial"/>
          <w:bCs/>
          <w:iCs/>
          <w:lang w:val="en-US" w:eastAsia="ja-JP"/>
        </w:rPr>
        <w:t xml:space="preserve"> email discussion following RAN4#94-e-Bis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current intermediate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20DCF600" w14:textId="18BF697B" w:rsidR="00F54968" w:rsidRDefault="002A0926" w:rsidP="00E84B61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As mentioned above,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attached </w:t>
      </w:r>
      <w:r w:rsidR="006107D2">
        <w:rPr>
          <w:rFonts w:ascii="Arial" w:eastAsia="Yu Mincho" w:hAnsi="Arial" w:cs="Arial"/>
          <w:bCs/>
          <w:iCs/>
          <w:lang w:val="en-US" w:eastAsia="ja-JP"/>
        </w:rPr>
        <w:t xml:space="preserve">UE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features list </w:t>
      </w:r>
      <w:r w:rsidR="009C7A21">
        <w:rPr>
          <w:rFonts w:ascii="Arial" w:eastAsia="Yu Mincho" w:hAnsi="Arial" w:cs="Arial"/>
          <w:bCs/>
          <w:iCs/>
          <w:lang w:val="en-US" w:eastAsia="ja-JP"/>
        </w:rPr>
        <w:t>is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intermediate versions and there are a number of FFS points an</w:t>
      </w:r>
      <w:r w:rsidR="006107D2">
        <w:rPr>
          <w:rFonts w:ascii="Arial" w:eastAsia="Yu Mincho" w:hAnsi="Arial" w:cs="Arial"/>
          <w:bCs/>
          <w:iCs/>
          <w:lang w:val="en-US" w:eastAsia="ja-JP"/>
        </w:rPr>
        <w:t>d brackets included in the list. RAN4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design capability signaling corresponding to feature groups without such FFS point</w:t>
      </w:r>
      <w:r w:rsidR="009C7A21">
        <w:rPr>
          <w:rFonts w:ascii="Arial" w:eastAsia="Yu Mincho" w:hAnsi="Arial" w:cs="Arial"/>
          <w:bCs/>
          <w:iCs/>
          <w:lang w:val="en-US" w:eastAsia="ja-JP"/>
        </w:rPr>
        <w:t>/</w:t>
      </w:r>
      <w:r w:rsidR="006107D2">
        <w:rPr>
          <w:rFonts w:ascii="Arial" w:eastAsia="Yu Mincho" w:hAnsi="Arial" w:cs="Arial"/>
          <w:bCs/>
          <w:iCs/>
          <w:lang w:val="en-US" w:eastAsia="ja-JP"/>
        </w:rPr>
        <w:t>bracket.</w:t>
      </w:r>
      <w:r w:rsidR="00E84B6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84B61" w:rsidRPr="00E84B61">
        <w:rPr>
          <w:rFonts w:ascii="Arial" w:eastAsia="Yu Mincho" w:hAnsi="Arial" w:cs="Arial"/>
          <w:bCs/>
          <w:iCs/>
          <w:lang w:val="en-US" w:eastAsia="ja-JP"/>
        </w:rPr>
        <w:t>The existing features may be further modified or removed and new features can be added.</w:t>
      </w:r>
    </w:p>
    <w:p w14:paraId="6ACE406E" w14:textId="1FB99B8A" w:rsidR="00F01212" w:rsidRDefault="006107D2" w:rsidP="002A092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>
        <w:rPr>
          <w:rFonts w:ascii="Arial" w:eastAsia="Yu Mincho" w:hAnsi="Arial" w:cs="Arial"/>
          <w:bCs/>
          <w:iCs/>
          <w:lang w:val="en-US" w:eastAsia="ja-JP"/>
        </w:rPr>
        <w:t>e.g., feature gro</w:t>
      </w:r>
      <w:r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>
        <w:rPr>
          <w:rFonts w:ascii="Arial" w:eastAsia="Yu Mincho" w:hAnsi="Arial" w:cs="Arial"/>
          <w:bCs/>
          <w:iCs/>
          <w:lang w:val="en-US" w:eastAsia="ja-JP"/>
        </w:rPr>
        <w:t>.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E90C597" w14:textId="169696CA" w:rsidR="00E84B61" w:rsidRDefault="00E84B61" w:rsidP="00E84B61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84B61">
        <w:rPr>
          <w:rFonts w:ascii="Arial" w:eastAsia="Yu Mincho" w:hAnsi="Arial" w:cs="Arial"/>
          <w:bCs/>
          <w:iCs/>
          <w:lang w:val="en-US" w:eastAsia="ja-JP"/>
        </w:rPr>
        <w:t>RAN4 will continue work on the feature list and aim to provide updated list in RAN4 #95-e meeting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CF3A5B8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74F9A">
        <w:rPr>
          <w:rFonts w:ascii="Arial" w:eastAsia="Yu Mincho" w:hAnsi="Arial" w:cs="Arial"/>
          <w:iCs/>
          <w:lang w:eastAsia="ja-JP"/>
        </w:rPr>
        <w:t>re</w:t>
      </w:r>
      <w:r w:rsidR="00FB2E43">
        <w:rPr>
          <w:rFonts w:ascii="Arial" w:eastAsia="Yu Mincho" w:hAnsi="Arial" w:cs="Arial"/>
          <w:iCs/>
          <w:lang w:eastAsia="ja-JP"/>
        </w:rPr>
        <w:t xml:space="preserve">view it and provide feedback </w:t>
      </w:r>
      <w:r w:rsidR="00FB2E43" w:rsidRPr="00FB2E43">
        <w:rPr>
          <w:rFonts w:ascii="Arial" w:eastAsia="Yu Mincho" w:hAnsi="Arial" w:cs="Arial"/>
          <w:iCs/>
          <w:lang w:eastAsia="ja-JP"/>
        </w:rPr>
        <w:t>in case RAN2 observes any problems or ambiguities with the current structure.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20AC029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742ECD25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 w:rsidR="006E22DE">
        <w:rPr>
          <w:rFonts w:ascii="Arial" w:eastAsia="MS Mincho" w:hAnsi="Arial" w:cs="Arial"/>
          <w:bCs/>
          <w:lang w:eastAsia="ja-JP"/>
        </w:rPr>
        <w:t>SG-RAN WG4 Meeting #95-e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 xml:space="preserve">May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F01212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>June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70B2E" w14:textId="77777777" w:rsidR="00947D29" w:rsidRDefault="00947D29">
      <w:r>
        <w:separator/>
      </w:r>
    </w:p>
  </w:endnote>
  <w:endnote w:type="continuationSeparator" w:id="0">
    <w:p w14:paraId="74F461D7" w14:textId="77777777" w:rsidR="00947D29" w:rsidRDefault="0094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2E6B0" w14:textId="77777777" w:rsidR="00947D29" w:rsidRDefault="00947D29">
      <w:r>
        <w:separator/>
      </w:r>
    </w:p>
  </w:footnote>
  <w:footnote w:type="continuationSeparator" w:id="0">
    <w:p w14:paraId="5DECD635" w14:textId="77777777" w:rsidR="00947D29" w:rsidRDefault="00947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CFA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3B4A"/>
    <w:rsid w:val="00837F0D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47D29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7F01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B6A1A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2E43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B0753-C120-48B3-A5E2-87153F7C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PM</cp:lastModifiedBy>
  <cp:revision>2</cp:revision>
  <cp:lastPrinted>2002-04-23T00:10:00Z</cp:lastPrinted>
  <dcterms:created xsi:type="dcterms:W3CDTF">2020-05-07T20:19:00Z</dcterms:created>
  <dcterms:modified xsi:type="dcterms:W3CDTF">2020-05-07T20:19:00Z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