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7B6BB6A4" w:rsidR="000E6463" w:rsidRPr="00C57CB5" w:rsidRDefault="000E6463" w:rsidP="000E6463">
      <w:pPr>
        <w:pStyle w:val="Header"/>
        <w:tabs>
          <w:tab w:val="right" w:pos="9498"/>
        </w:tabs>
        <w:rPr>
          <w:rFonts w:cs="Arial"/>
          <w:bCs/>
          <w:sz w:val="22"/>
        </w:rPr>
      </w:pPr>
      <w:bookmarkStart w:id="0" w:name="page1"/>
      <w:r w:rsidRPr="00C57CB5">
        <w:rPr>
          <w:rFonts w:cs="Arial"/>
          <w:bCs/>
          <w:sz w:val="22"/>
        </w:rPr>
        <w:t>3GPP TSG-RAN WG1 Meeting #101-e</w:t>
      </w:r>
      <w:r w:rsidRPr="00C57CB5">
        <w:rPr>
          <w:rFonts w:cs="Arial"/>
          <w:bCs/>
          <w:sz w:val="22"/>
        </w:rPr>
        <w:tab/>
        <w:t>Tdoc R1-20</w:t>
      </w:r>
      <w:r w:rsidR="00665A88" w:rsidRPr="00C57CB5">
        <w:rPr>
          <w:rFonts w:cs="Arial"/>
          <w:bCs/>
          <w:sz w:val="22"/>
        </w:rPr>
        <w:t>xxxxx</w:t>
      </w:r>
    </w:p>
    <w:p w14:paraId="75A569AB" w14:textId="1E7541BF" w:rsidR="000E6463" w:rsidRPr="00C57CB5" w:rsidRDefault="000E6463" w:rsidP="000E6463">
      <w:pPr>
        <w:pStyle w:val="Header"/>
        <w:tabs>
          <w:tab w:val="right" w:pos="9639"/>
        </w:tabs>
        <w:rPr>
          <w:rFonts w:cs="Arial"/>
          <w:bCs/>
          <w:sz w:val="22"/>
        </w:rPr>
      </w:pPr>
      <w:r w:rsidRPr="00C57CB5">
        <w:rPr>
          <w:rFonts w:cs="Arial"/>
          <w:bCs/>
          <w:sz w:val="22"/>
        </w:rPr>
        <w:t>e-Meeting, May 25</w:t>
      </w:r>
      <w:r w:rsidRPr="00C57CB5">
        <w:rPr>
          <w:rFonts w:cs="Arial"/>
          <w:bCs/>
          <w:sz w:val="22"/>
          <w:vertAlign w:val="superscript"/>
        </w:rPr>
        <w:t>th</w:t>
      </w:r>
      <w:r w:rsidRPr="00C57CB5">
        <w:rPr>
          <w:rFonts w:cs="Arial"/>
          <w:bCs/>
          <w:sz w:val="22"/>
        </w:rPr>
        <w:t xml:space="preserve"> – June 5</w:t>
      </w:r>
      <w:r w:rsidRPr="00C57CB5">
        <w:rPr>
          <w:rFonts w:cs="Arial"/>
          <w:bCs/>
          <w:sz w:val="22"/>
          <w:vertAlign w:val="superscript"/>
        </w:rPr>
        <w:t>th</w:t>
      </w:r>
      <w:r w:rsidRPr="00C57CB5">
        <w:rPr>
          <w:rFonts w:cs="Arial"/>
          <w:bCs/>
          <w:sz w:val="22"/>
        </w:rPr>
        <w:t>, 2020</w:t>
      </w:r>
      <w:r w:rsidRPr="00C57CB5">
        <w:rPr>
          <w:rFonts w:cs="Arial"/>
          <w:bCs/>
          <w:sz w:val="22"/>
        </w:rPr>
        <w:br/>
      </w:r>
      <w:r w:rsidRPr="00C57CB5">
        <w:rPr>
          <w:rFonts w:cs="Arial"/>
          <w:bCs/>
          <w:sz w:val="22"/>
        </w:rPr>
        <w:br/>
      </w:r>
    </w:p>
    <w:p w14:paraId="142DC13F" w14:textId="77777777" w:rsidR="000E7623" w:rsidRPr="00C57CB5" w:rsidRDefault="000E7623" w:rsidP="000E7623">
      <w:pPr>
        <w:spacing w:after="60"/>
        <w:ind w:left="1985" w:hanging="1985"/>
        <w:rPr>
          <w:rFonts w:ascii="Arial" w:hAnsi="Arial" w:cs="Arial"/>
          <w:b/>
        </w:rPr>
      </w:pPr>
      <w:r w:rsidRPr="00C57CB5">
        <w:rPr>
          <w:rFonts w:ascii="Arial" w:hAnsi="Arial" w:cs="Arial"/>
          <w:b/>
        </w:rPr>
        <w:t>Agenda Item:</w:t>
      </w:r>
      <w:r w:rsidRPr="00C57CB5">
        <w:rPr>
          <w:rFonts w:ascii="Arial" w:hAnsi="Arial" w:cs="Arial"/>
          <w:b/>
        </w:rPr>
        <w:tab/>
        <w:t>8.3</w:t>
      </w:r>
      <w:r w:rsidRPr="00C57CB5">
        <w:rPr>
          <w:rFonts w:ascii="Arial" w:hAnsi="Arial" w:cs="Arial"/>
          <w:b/>
        </w:rPr>
        <w:br/>
      </w:r>
    </w:p>
    <w:p w14:paraId="65D3B97C" w14:textId="59868CB5" w:rsidR="000E6463" w:rsidRPr="00C57CB5" w:rsidRDefault="000E6463" w:rsidP="000E6463">
      <w:pPr>
        <w:spacing w:after="60"/>
        <w:ind w:left="1985" w:hanging="1985"/>
        <w:rPr>
          <w:rFonts w:ascii="Arial" w:hAnsi="Arial" w:cs="Arial"/>
          <w:b/>
        </w:rPr>
      </w:pPr>
      <w:r w:rsidRPr="00C57CB5">
        <w:rPr>
          <w:rFonts w:ascii="Arial" w:hAnsi="Arial" w:cs="Arial"/>
          <w:b/>
        </w:rPr>
        <w:t>Title:</w:t>
      </w:r>
      <w:r w:rsidRPr="00C57CB5">
        <w:rPr>
          <w:rFonts w:ascii="Arial" w:hAnsi="Arial" w:cs="Arial"/>
          <w:b/>
        </w:rPr>
        <w:tab/>
      </w:r>
      <w:r w:rsidR="00665A88" w:rsidRPr="00C57CB5">
        <w:rPr>
          <w:rFonts w:ascii="Arial" w:hAnsi="Arial" w:cs="Arial"/>
          <w:b/>
        </w:rPr>
        <w:t>Email discussion</w:t>
      </w:r>
      <w:r w:rsidRPr="00C57CB5">
        <w:rPr>
          <w:rFonts w:ascii="Arial" w:hAnsi="Arial" w:cs="Arial"/>
          <w:b/>
        </w:rPr>
        <w:t xml:space="preserve"> for Study on support of reduced capability NR devices</w:t>
      </w:r>
      <w:r w:rsidRPr="00C57CB5">
        <w:rPr>
          <w:rFonts w:ascii="Arial" w:hAnsi="Arial" w:cs="Arial"/>
          <w:b/>
        </w:rPr>
        <w:br/>
      </w:r>
    </w:p>
    <w:p w14:paraId="067FA756" w14:textId="105DCFEE" w:rsidR="000E6463" w:rsidRPr="00C57CB5" w:rsidRDefault="000E6463" w:rsidP="000E6463">
      <w:pPr>
        <w:spacing w:after="60"/>
        <w:ind w:left="1985" w:hanging="1985"/>
        <w:rPr>
          <w:rFonts w:ascii="Arial" w:hAnsi="Arial" w:cs="Arial"/>
          <w:b/>
          <w:lang w:val="fr-FR"/>
        </w:rPr>
      </w:pPr>
      <w:r w:rsidRPr="00C57CB5">
        <w:rPr>
          <w:rFonts w:ascii="Arial" w:hAnsi="Arial" w:cs="Arial"/>
          <w:b/>
          <w:lang w:val="fr-FR"/>
        </w:rPr>
        <w:t>Source:</w:t>
      </w:r>
      <w:r w:rsidRPr="00C57CB5">
        <w:rPr>
          <w:rFonts w:ascii="Arial" w:hAnsi="Arial" w:cs="Arial"/>
          <w:b/>
          <w:lang w:val="fr-FR"/>
        </w:rPr>
        <w:tab/>
        <w:t>Rapporteur (Ericsson)</w:t>
      </w:r>
      <w:r w:rsidRPr="00C57CB5">
        <w:rPr>
          <w:rFonts w:ascii="Arial" w:hAnsi="Arial" w:cs="Arial"/>
          <w:b/>
          <w:lang w:val="fr-FR"/>
        </w:rPr>
        <w:br/>
      </w:r>
    </w:p>
    <w:p w14:paraId="6A43472F" w14:textId="750837EB" w:rsidR="000E6463" w:rsidRPr="00C57CB5" w:rsidRDefault="000E6463" w:rsidP="000E6463">
      <w:pPr>
        <w:spacing w:after="60"/>
        <w:ind w:left="1985" w:hanging="1985"/>
        <w:rPr>
          <w:rFonts w:ascii="Arial" w:hAnsi="Arial" w:cs="Arial"/>
          <w:b/>
          <w:lang w:val="fr-FR"/>
        </w:rPr>
      </w:pPr>
      <w:r w:rsidRPr="00C57CB5">
        <w:rPr>
          <w:rFonts w:ascii="Arial" w:hAnsi="Arial" w:cs="Arial"/>
          <w:b/>
          <w:lang w:val="fr-FR"/>
        </w:rPr>
        <w:t>Document for:</w:t>
      </w:r>
      <w:r w:rsidRPr="00C57CB5">
        <w:rPr>
          <w:rFonts w:ascii="Arial" w:hAnsi="Arial" w:cs="Arial"/>
          <w:b/>
          <w:lang w:val="fr-FR"/>
        </w:rPr>
        <w:tab/>
        <w:t>Discussion</w:t>
      </w:r>
      <w:r w:rsidR="00665A88" w:rsidRPr="00C57CB5">
        <w:rPr>
          <w:rFonts w:ascii="Arial" w:hAnsi="Arial" w:cs="Arial"/>
          <w:b/>
          <w:lang w:val="fr-FR"/>
        </w:rPr>
        <w:t>, Decision</w:t>
      </w:r>
    </w:p>
    <w:p w14:paraId="7E84305C" w14:textId="77777777" w:rsidR="000E6463" w:rsidRPr="00C57CB5" w:rsidRDefault="000E6463" w:rsidP="000E6463">
      <w:pPr>
        <w:tabs>
          <w:tab w:val="left" w:pos="3119"/>
        </w:tabs>
        <w:rPr>
          <w:b/>
          <w:sz w:val="24"/>
          <w:lang w:val="fr-FR"/>
        </w:rPr>
      </w:pPr>
    </w:p>
    <w:p w14:paraId="3F7300D8" w14:textId="0F55F797" w:rsidR="00080512" w:rsidRPr="00C57CB5" w:rsidRDefault="00080512" w:rsidP="000E647A">
      <w:pPr>
        <w:pStyle w:val="TT"/>
        <w:rPr>
          <w:lang w:val="fr-FR"/>
        </w:rPr>
      </w:pPr>
      <w:bookmarkStart w:id="1" w:name="tableOfContents"/>
      <w:bookmarkEnd w:id="0"/>
      <w:bookmarkEnd w:id="1"/>
      <w:r w:rsidRPr="00C57CB5">
        <w:rPr>
          <w:lang w:val="fr-FR"/>
        </w:rPr>
        <w:t>Contents</w:t>
      </w:r>
    </w:p>
    <w:p w14:paraId="3A12FB66" w14:textId="47EBD45C" w:rsidR="006E3E36" w:rsidRPr="00C57CB5" w:rsidRDefault="004D3578">
      <w:pPr>
        <w:pStyle w:val="TOC1"/>
        <w:rPr>
          <w:rFonts w:asciiTheme="minorHAnsi" w:eastAsiaTheme="minorEastAsia" w:hAnsiTheme="minorHAnsi" w:cstheme="minorBidi"/>
          <w:szCs w:val="22"/>
          <w:lang w:val="en-US" w:eastAsia="sv-SE"/>
        </w:rPr>
      </w:pPr>
      <w:r w:rsidRPr="00C57CB5">
        <w:fldChar w:fldCharType="begin"/>
      </w:r>
      <w:r w:rsidRPr="00C57CB5">
        <w:instrText xml:space="preserve"> TOC \o "1-9" </w:instrText>
      </w:r>
      <w:r w:rsidRPr="00C57CB5">
        <w:fldChar w:fldCharType="separate"/>
      </w:r>
      <w:r w:rsidR="006E3E36" w:rsidRPr="00C57CB5">
        <w:t>1</w:t>
      </w:r>
      <w:r w:rsidR="006E3E36" w:rsidRPr="00C57CB5">
        <w:rPr>
          <w:rFonts w:asciiTheme="minorHAnsi" w:eastAsiaTheme="minorEastAsia" w:hAnsiTheme="minorHAnsi" w:cstheme="minorBidi"/>
          <w:szCs w:val="22"/>
          <w:lang w:val="en-US" w:eastAsia="sv-SE"/>
        </w:rPr>
        <w:tab/>
      </w:r>
      <w:r w:rsidR="006E3E36" w:rsidRPr="00C57CB5">
        <w:t>Introduction</w:t>
      </w:r>
      <w:r w:rsidR="006E3E36" w:rsidRPr="00C57CB5">
        <w:tab/>
      </w:r>
      <w:r w:rsidR="006E3E36" w:rsidRPr="00C57CB5">
        <w:fldChar w:fldCharType="begin"/>
      </w:r>
      <w:r w:rsidR="006E3E36" w:rsidRPr="00C57CB5">
        <w:instrText xml:space="preserve"> PAGEREF _Toc41500864 \h </w:instrText>
      </w:r>
      <w:r w:rsidR="006E3E36" w:rsidRPr="00C57CB5">
        <w:fldChar w:fldCharType="separate"/>
      </w:r>
      <w:r w:rsidR="006E3E36" w:rsidRPr="00C57CB5">
        <w:t>2</w:t>
      </w:r>
      <w:r w:rsidR="006E3E36" w:rsidRPr="00C57CB5">
        <w:fldChar w:fldCharType="end"/>
      </w:r>
    </w:p>
    <w:p w14:paraId="054340F7" w14:textId="6C7C1070" w:rsidR="006E3E36" w:rsidRPr="00C57CB5" w:rsidRDefault="006E3E36">
      <w:pPr>
        <w:pStyle w:val="TOC1"/>
        <w:rPr>
          <w:rFonts w:asciiTheme="minorHAnsi" w:eastAsiaTheme="minorEastAsia" w:hAnsiTheme="minorHAnsi" w:cstheme="minorBidi"/>
          <w:szCs w:val="22"/>
          <w:lang w:val="en-US" w:eastAsia="sv-SE"/>
        </w:rPr>
      </w:pPr>
      <w:r w:rsidRPr="00C57CB5">
        <w:t>5</w:t>
      </w:r>
      <w:r w:rsidRPr="00C57CB5">
        <w:rPr>
          <w:rFonts w:asciiTheme="minorHAnsi" w:eastAsiaTheme="minorEastAsia" w:hAnsiTheme="minorHAnsi" w:cstheme="minorBidi"/>
          <w:szCs w:val="22"/>
          <w:lang w:val="en-US" w:eastAsia="sv-SE"/>
        </w:rPr>
        <w:tab/>
      </w:r>
      <w:r w:rsidRPr="00C57CB5">
        <w:t>Requirements</w:t>
      </w:r>
      <w:r w:rsidRPr="00C57CB5">
        <w:tab/>
      </w:r>
      <w:r w:rsidRPr="00C57CB5">
        <w:fldChar w:fldCharType="begin"/>
      </w:r>
      <w:r w:rsidRPr="00C57CB5">
        <w:instrText xml:space="preserve"> PAGEREF _Toc41500865 \h </w:instrText>
      </w:r>
      <w:r w:rsidRPr="00C57CB5">
        <w:fldChar w:fldCharType="separate"/>
      </w:r>
      <w:r w:rsidRPr="00C57CB5">
        <w:t>2</w:t>
      </w:r>
      <w:r w:rsidRPr="00C57CB5">
        <w:fldChar w:fldCharType="end"/>
      </w:r>
    </w:p>
    <w:p w14:paraId="001FED18" w14:textId="0938BB8E" w:rsidR="006E3E36" w:rsidRPr="00C57CB5" w:rsidRDefault="006E3E36">
      <w:pPr>
        <w:pStyle w:val="TOC1"/>
        <w:rPr>
          <w:rFonts w:asciiTheme="minorHAnsi" w:eastAsiaTheme="minorEastAsia" w:hAnsiTheme="minorHAnsi" w:cstheme="minorBidi"/>
          <w:szCs w:val="22"/>
          <w:lang w:val="en-US" w:eastAsia="sv-SE"/>
        </w:rPr>
      </w:pPr>
      <w:r w:rsidRPr="00C57CB5">
        <w:t>6</w:t>
      </w:r>
      <w:r w:rsidRPr="00C57CB5">
        <w:rPr>
          <w:rFonts w:asciiTheme="minorHAnsi" w:eastAsiaTheme="minorEastAsia" w:hAnsiTheme="minorHAnsi" w:cstheme="minorBidi"/>
          <w:szCs w:val="22"/>
          <w:lang w:val="en-US" w:eastAsia="sv-SE"/>
        </w:rPr>
        <w:tab/>
      </w:r>
      <w:r w:rsidRPr="00C57CB5">
        <w:t>Evaluation methodology</w:t>
      </w:r>
      <w:r w:rsidRPr="00C57CB5">
        <w:tab/>
      </w:r>
      <w:r w:rsidRPr="00C57CB5">
        <w:fldChar w:fldCharType="begin"/>
      </w:r>
      <w:r w:rsidRPr="00C57CB5">
        <w:instrText xml:space="preserve"> PAGEREF _Toc41500866 \h </w:instrText>
      </w:r>
      <w:r w:rsidRPr="00C57CB5">
        <w:fldChar w:fldCharType="separate"/>
      </w:r>
      <w:r w:rsidRPr="00C57CB5">
        <w:t>3</w:t>
      </w:r>
      <w:r w:rsidRPr="00C57CB5">
        <w:fldChar w:fldCharType="end"/>
      </w:r>
    </w:p>
    <w:p w14:paraId="63D76F62" w14:textId="67E434D5" w:rsidR="006E3E36" w:rsidRPr="00C57CB5" w:rsidRDefault="006E3E36">
      <w:pPr>
        <w:pStyle w:val="TOC2"/>
        <w:rPr>
          <w:rFonts w:asciiTheme="minorHAnsi" w:eastAsiaTheme="minorEastAsia" w:hAnsiTheme="minorHAnsi" w:cstheme="minorBidi"/>
          <w:sz w:val="22"/>
          <w:szCs w:val="22"/>
          <w:lang w:val="en-US" w:eastAsia="sv-SE"/>
        </w:rPr>
      </w:pPr>
      <w:r w:rsidRPr="00C57CB5">
        <w:t>6.1</w:t>
      </w:r>
      <w:r w:rsidRPr="00C57CB5">
        <w:rPr>
          <w:rFonts w:asciiTheme="minorHAnsi" w:eastAsiaTheme="minorEastAsia" w:hAnsiTheme="minorHAnsi" w:cstheme="minorBidi"/>
          <w:sz w:val="22"/>
          <w:szCs w:val="22"/>
          <w:lang w:val="en-US" w:eastAsia="sv-SE"/>
        </w:rPr>
        <w:tab/>
      </w:r>
      <w:r w:rsidRPr="00C57CB5">
        <w:t>Evaluation methodology for UE complexity reduction</w:t>
      </w:r>
      <w:r w:rsidRPr="00C57CB5">
        <w:tab/>
      </w:r>
      <w:r w:rsidRPr="00C57CB5">
        <w:fldChar w:fldCharType="begin"/>
      </w:r>
      <w:r w:rsidRPr="00C57CB5">
        <w:instrText xml:space="preserve"> PAGEREF _Toc41500867 \h </w:instrText>
      </w:r>
      <w:r w:rsidRPr="00C57CB5">
        <w:fldChar w:fldCharType="separate"/>
      </w:r>
      <w:r w:rsidRPr="00C57CB5">
        <w:t>3</w:t>
      </w:r>
      <w:r w:rsidRPr="00C57CB5">
        <w:fldChar w:fldCharType="end"/>
      </w:r>
    </w:p>
    <w:p w14:paraId="5AD8EF3F" w14:textId="6C6C33C4" w:rsidR="006E3E36" w:rsidRPr="00C57CB5" w:rsidRDefault="006E3E36">
      <w:pPr>
        <w:pStyle w:val="TOC2"/>
        <w:rPr>
          <w:rFonts w:asciiTheme="minorHAnsi" w:eastAsiaTheme="minorEastAsia" w:hAnsiTheme="minorHAnsi" w:cstheme="minorBidi"/>
          <w:sz w:val="22"/>
          <w:szCs w:val="22"/>
          <w:lang w:val="en-US" w:eastAsia="sv-SE"/>
        </w:rPr>
      </w:pPr>
      <w:r w:rsidRPr="00C57CB5">
        <w:t>6.2</w:t>
      </w:r>
      <w:r w:rsidRPr="00C57CB5">
        <w:rPr>
          <w:rFonts w:asciiTheme="minorHAnsi" w:eastAsiaTheme="minorEastAsia" w:hAnsiTheme="minorHAnsi" w:cstheme="minorBidi"/>
          <w:sz w:val="22"/>
          <w:szCs w:val="22"/>
          <w:lang w:val="en-US" w:eastAsia="sv-SE"/>
        </w:rPr>
        <w:tab/>
      </w:r>
      <w:r w:rsidRPr="00C57CB5">
        <w:t>Evaluation methodology for UE power saving</w:t>
      </w:r>
      <w:r w:rsidRPr="00C57CB5">
        <w:tab/>
      </w:r>
      <w:r w:rsidRPr="00C57CB5">
        <w:fldChar w:fldCharType="begin"/>
      </w:r>
      <w:r w:rsidRPr="00C57CB5">
        <w:instrText xml:space="preserve"> PAGEREF _Toc41500868 \h </w:instrText>
      </w:r>
      <w:r w:rsidRPr="00C57CB5">
        <w:fldChar w:fldCharType="separate"/>
      </w:r>
      <w:r w:rsidRPr="00C57CB5">
        <w:t>5</w:t>
      </w:r>
      <w:r w:rsidRPr="00C57CB5">
        <w:fldChar w:fldCharType="end"/>
      </w:r>
    </w:p>
    <w:p w14:paraId="4F5F3AA6" w14:textId="3379BAC3" w:rsidR="006E3E36" w:rsidRPr="00C57CB5" w:rsidRDefault="006E3E36">
      <w:pPr>
        <w:pStyle w:val="TOC2"/>
        <w:rPr>
          <w:rFonts w:asciiTheme="minorHAnsi" w:eastAsiaTheme="minorEastAsia" w:hAnsiTheme="minorHAnsi" w:cstheme="minorBidi"/>
          <w:sz w:val="22"/>
          <w:szCs w:val="22"/>
          <w:lang w:val="en-US" w:eastAsia="sv-SE"/>
        </w:rPr>
      </w:pPr>
      <w:r w:rsidRPr="00C57CB5">
        <w:t>6.3</w:t>
      </w:r>
      <w:r w:rsidRPr="00C57CB5">
        <w:rPr>
          <w:rFonts w:asciiTheme="minorHAnsi" w:eastAsiaTheme="minorEastAsia" w:hAnsiTheme="minorHAnsi" w:cstheme="minorBidi"/>
          <w:sz w:val="22"/>
          <w:szCs w:val="22"/>
          <w:lang w:val="en-US" w:eastAsia="sv-SE"/>
        </w:rPr>
        <w:tab/>
      </w:r>
      <w:r w:rsidRPr="00C57CB5">
        <w:t>Evaluation methodology for coverage recovery</w:t>
      </w:r>
      <w:r w:rsidRPr="00C57CB5">
        <w:tab/>
      </w:r>
      <w:r w:rsidRPr="00C57CB5">
        <w:fldChar w:fldCharType="begin"/>
      </w:r>
      <w:r w:rsidRPr="00C57CB5">
        <w:instrText xml:space="preserve"> PAGEREF _Toc41500869 \h </w:instrText>
      </w:r>
      <w:r w:rsidRPr="00C57CB5">
        <w:fldChar w:fldCharType="separate"/>
      </w:r>
      <w:r w:rsidRPr="00C57CB5">
        <w:t>6</w:t>
      </w:r>
      <w:r w:rsidRPr="00C57CB5">
        <w:fldChar w:fldCharType="end"/>
      </w:r>
    </w:p>
    <w:p w14:paraId="1359C853" w14:textId="7E99AA52" w:rsidR="006E3E36" w:rsidRPr="00C57CB5" w:rsidRDefault="006E3E36">
      <w:pPr>
        <w:pStyle w:val="TOC2"/>
        <w:rPr>
          <w:rFonts w:asciiTheme="minorHAnsi" w:eastAsiaTheme="minorEastAsia" w:hAnsiTheme="minorHAnsi" w:cstheme="minorBidi"/>
          <w:sz w:val="22"/>
          <w:szCs w:val="22"/>
          <w:lang w:val="en-US" w:eastAsia="sv-SE"/>
        </w:rPr>
      </w:pPr>
      <w:r w:rsidRPr="00C57CB5">
        <w:t>6.4</w:t>
      </w:r>
      <w:r w:rsidRPr="00C57CB5">
        <w:rPr>
          <w:rFonts w:asciiTheme="minorHAnsi" w:eastAsiaTheme="minorEastAsia" w:hAnsiTheme="minorHAnsi" w:cstheme="minorBidi"/>
          <w:sz w:val="22"/>
          <w:szCs w:val="22"/>
          <w:lang w:val="en-US" w:eastAsia="sv-SE"/>
        </w:rPr>
        <w:tab/>
      </w:r>
      <w:r w:rsidRPr="00C57CB5">
        <w:t>Evaluation methodology for other performance impacts</w:t>
      </w:r>
      <w:r w:rsidRPr="00C57CB5">
        <w:tab/>
      </w:r>
      <w:r w:rsidRPr="00C57CB5">
        <w:fldChar w:fldCharType="begin"/>
      </w:r>
      <w:r w:rsidRPr="00C57CB5">
        <w:instrText xml:space="preserve"> PAGEREF _Toc41500870 \h </w:instrText>
      </w:r>
      <w:r w:rsidRPr="00C57CB5">
        <w:fldChar w:fldCharType="separate"/>
      </w:r>
      <w:r w:rsidRPr="00C57CB5">
        <w:t>8</w:t>
      </w:r>
      <w:r w:rsidRPr="00C57CB5">
        <w:fldChar w:fldCharType="end"/>
      </w:r>
    </w:p>
    <w:p w14:paraId="7666DFB5" w14:textId="18AE3E38" w:rsidR="006E3E36" w:rsidRPr="00C57CB5" w:rsidRDefault="006E3E36">
      <w:pPr>
        <w:pStyle w:val="TOC1"/>
        <w:rPr>
          <w:rFonts w:asciiTheme="minorHAnsi" w:eastAsiaTheme="minorEastAsia" w:hAnsiTheme="minorHAnsi" w:cstheme="minorBidi"/>
          <w:szCs w:val="22"/>
          <w:lang w:val="en-US" w:eastAsia="sv-SE"/>
        </w:rPr>
      </w:pPr>
      <w:r w:rsidRPr="00C57CB5">
        <w:t>7</w:t>
      </w:r>
      <w:r w:rsidRPr="00C57CB5">
        <w:rPr>
          <w:rFonts w:asciiTheme="minorHAnsi" w:eastAsiaTheme="minorEastAsia" w:hAnsiTheme="minorHAnsi" w:cstheme="minorBidi"/>
          <w:szCs w:val="22"/>
          <w:lang w:val="en-US" w:eastAsia="sv-SE"/>
        </w:rPr>
        <w:tab/>
      </w:r>
      <w:r w:rsidRPr="00C57CB5">
        <w:t>UE complexity reduction features</w:t>
      </w:r>
      <w:r w:rsidRPr="00C57CB5">
        <w:tab/>
      </w:r>
      <w:r w:rsidRPr="00C57CB5">
        <w:fldChar w:fldCharType="begin"/>
      </w:r>
      <w:r w:rsidRPr="00C57CB5">
        <w:instrText xml:space="preserve"> PAGEREF _Toc41500871 \h </w:instrText>
      </w:r>
      <w:r w:rsidRPr="00C57CB5">
        <w:fldChar w:fldCharType="separate"/>
      </w:r>
      <w:r w:rsidRPr="00C57CB5">
        <w:t>8</w:t>
      </w:r>
      <w:r w:rsidRPr="00C57CB5">
        <w:fldChar w:fldCharType="end"/>
      </w:r>
    </w:p>
    <w:p w14:paraId="63A10E80" w14:textId="318DB19B" w:rsidR="006E3E36" w:rsidRPr="00C57CB5" w:rsidRDefault="006E3E36">
      <w:pPr>
        <w:pStyle w:val="TOC2"/>
        <w:rPr>
          <w:rFonts w:asciiTheme="minorHAnsi" w:eastAsiaTheme="minorEastAsia" w:hAnsiTheme="minorHAnsi" w:cstheme="minorBidi"/>
          <w:sz w:val="22"/>
          <w:szCs w:val="22"/>
          <w:lang w:val="en-US" w:eastAsia="sv-SE"/>
        </w:rPr>
      </w:pPr>
      <w:r w:rsidRPr="00C57CB5">
        <w:t>7.1</w:t>
      </w:r>
      <w:r w:rsidRPr="00C57CB5">
        <w:rPr>
          <w:rFonts w:asciiTheme="minorHAnsi" w:eastAsiaTheme="minorEastAsia" w:hAnsiTheme="minorHAnsi" w:cstheme="minorBidi"/>
          <w:sz w:val="22"/>
          <w:szCs w:val="22"/>
          <w:lang w:val="en-US" w:eastAsia="sv-SE"/>
        </w:rPr>
        <w:tab/>
      </w:r>
      <w:r w:rsidRPr="00C57CB5">
        <w:t>Introduction to UE complexity reduction features</w:t>
      </w:r>
      <w:r w:rsidRPr="00C57CB5">
        <w:tab/>
      </w:r>
      <w:r w:rsidRPr="00C57CB5">
        <w:fldChar w:fldCharType="begin"/>
      </w:r>
      <w:r w:rsidRPr="00C57CB5">
        <w:instrText xml:space="preserve"> PAGEREF _Toc41500872 \h </w:instrText>
      </w:r>
      <w:r w:rsidRPr="00C57CB5">
        <w:fldChar w:fldCharType="separate"/>
      </w:r>
      <w:r w:rsidRPr="00C57CB5">
        <w:t>8</w:t>
      </w:r>
      <w:r w:rsidRPr="00C57CB5">
        <w:fldChar w:fldCharType="end"/>
      </w:r>
    </w:p>
    <w:p w14:paraId="34B62622" w14:textId="7A3FF0DF" w:rsidR="006E3E36" w:rsidRPr="00C57CB5" w:rsidRDefault="006E3E36">
      <w:pPr>
        <w:pStyle w:val="TOC2"/>
        <w:rPr>
          <w:rFonts w:asciiTheme="minorHAnsi" w:eastAsiaTheme="minorEastAsia" w:hAnsiTheme="minorHAnsi" w:cstheme="minorBidi"/>
          <w:sz w:val="22"/>
          <w:szCs w:val="22"/>
          <w:lang w:val="en-US" w:eastAsia="sv-SE"/>
        </w:rPr>
      </w:pPr>
      <w:r w:rsidRPr="00C57CB5">
        <w:t>7.2</w:t>
      </w:r>
      <w:r w:rsidRPr="00C57CB5">
        <w:rPr>
          <w:rFonts w:asciiTheme="minorHAnsi" w:eastAsiaTheme="minorEastAsia" w:hAnsiTheme="minorHAnsi" w:cstheme="minorBidi"/>
          <w:sz w:val="22"/>
          <w:szCs w:val="22"/>
          <w:lang w:val="en-US" w:eastAsia="sv-SE"/>
        </w:rPr>
        <w:tab/>
      </w:r>
      <w:r w:rsidRPr="00C57CB5">
        <w:t>Reduced number of UE Rx/Tx antennas</w:t>
      </w:r>
      <w:r w:rsidRPr="00C57CB5">
        <w:tab/>
      </w:r>
      <w:r w:rsidRPr="00C57CB5">
        <w:fldChar w:fldCharType="begin"/>
      </w:r>
      <w:r w:rsidRPr="00C57CB5">
        <w:instrText xml:space="preserve"> PAGEREF _Toc41500873 \h </w:instrText>
      </w:r>
      <w:r w:rsidRPr="00C57CB5">
        <w:fldChar w:fldCharType="separate"/>
      </w:r>
      <w:r w:rsidRPr="00C57CB5">
        <w:t>9</w:t>
      </w:r>
      <w:r w:rsidRPr="00C57CB5">
        <w:fldChar w:fldCharType="end"/>
      </w:r>
    </w:p>
    <w:p w14:paraId="4AE1B3D4" w14:textId="5954A4BF" w:rsidR="006E3E36" w:rsidRPr="00C57CB5" w:rsidRDefault="006E3E36">
      <w:pPr>
        <w:pStyle w:val="TOC2"/>
        <w:rPr>
          <w:rFonts w:asciiTheme="minorHAnsi" w:eastAsiaTheme="minorEastAsia" w:hAnsiTheme="minorHAnsi" w:cstheme="minorBidi"/>
          <w:sz w:val="22"/>
          <w:szCs w:val="22"/>
          <w:lang w:val="en-US" w:eastAsia="sv-SE"/>
        </w:rPr>
      </w:pPr>
      <w:r w:rsidRPr="00C57CB5">
        <w:t>7.3</w:t>
      </w:r>
      <w:r w:rsidRPr="00C57CB5">
        <w:rPr>
          <w:rFonts w:asciiTheme="minorHAnsi" w:eastAsiaTheme="minorEastAsia" w:hAnsiTheme="minorHAnsi" w:cstheme="minorBidi"/>
          <w:sz w:val="22"/>
          <w:szCs w:val="22"/>
          <w:lang w:val="en-US" w:eastAsia="sv-SE"/>
        </w:rPr>
        <w:tab/>
      </w:r>
      <w:r w:rsidRPr="00C57CB5">
        <w:t>UE bandwidth reduction</w:t>
      </w:r>
      <w:r w:rsidRPr="00C57CB5">
        <w:tab/>
      </w:r>
      <w:r w:rsidRPr="00C57CB5">
        <w:fldChar w:fldCharType="begin"/>
      </w:r>
      <w:r w:rsidRPr="00C57CB5">
        <w:instrText xml:space="preserve"> PAGEREF _Toc41500874 \h </w:instrText>
      </w:r>
      <w:r w:rsidRPr="00C57CB5">
        <w:fldChar w:fldCharType="separate"/>
      </w:r>
      <w:r w:rsidRPr="00C57CB5">
        <w:t>10</w:t>
      </w:r>
      <w:r w:rsidRPr="00C57CB5">
        <w:fldChar w:fldCharType="end"/>
      </w:r>
    </w:p>
    <w:p w14:paraId="4FBC9ED0" w14:textId="0E51D2DF" w:rsidR="006E3E36" w:rsidRPr="00C57CB5" w:rsidRDefault="006E3E36">
      <w:pPr>
        <w:pStyle w:val="TOC2"/>
        <w:rPr>
          <w:rFonts w:asciiTheme="minorHAnsi" w:eastAsiaTheme="minorEastAsia" w:hAnsiTheme="minorHAnsi" w:cstheme="minorBidi"/>
          <w:sz w:val="22"/>
          <w:szCs w:val="22"/>
          <w:lang w:val="en-US" w:eastAsia="sv-SE"/>
        </w:rPr>
      </w:pPr>
      <w:r w:rsidRPr="00C57CB5">
        <w:t>7.4</w:t>
      </w:r>
      <w:r w:rsidRPr="00C57CB5">
        <w:rPr>
          <w:rFonts w:asciiTheme="minorHAnsi" w:eastAsiaTheme="minorEastAsia" w:hAnsiTheme="minorHAnsi" w:cstheme="minorBidi"/>
          <w:sz w:val="22"/>
          <w:szCs w:val="22"/>
          <w:lang w:val="en-US" w:eastAsia="sv-SE"/>
        </w:rPr>
        <w:tab/>
      </w:r>
      <w:r w:rsidRPr="00C57CB5">
        <w:t>Half-duplex FDD operation</w:t>
      </w:r>
      <w:r w:rsidRPr="00C57CB5">
        <w:tab/>
      </w:r>
      <w:r w:rsidRPr="00C57CB5">
        <w:fldChar w:fldCharType="begin"/>
      </w:r>
      <w:r w:rsidRPr="00C57CB5">
        <w:instrText xml:space="preserve"> PAGEREF _Toc41500875 \h </w:instrText>
      </w:r>
      <w:r w:rsidRPr="00C57CB5">
        <w:fldChar w:fldCharType="separate"/>
      </w:r>
      <w:r w:rsidRPr="00C57CB5">
        <w:t>11</w:t>
      </w:r>
      <w:r w:rsidRPr="00C57CB5">
        <w:fldChar w:fldCharType="end"/>
      </w:r>
    </w:p>
    <w:p w14:paraId="12256064" w14:textId="33B71A3C" w:rsidR="006E3E36" w:rsidRPr="00C57CB5" w:rsidRDefault="006E3E36">
      <w:pPr>
        <w:pStyle w:val="TOC2"/>
        <w:rPr>
          <w:rFonts w:asciiTheme="minorHAnsi" w:eastAsiaTheme="minorEastAsia" w:hAnsiTheme="minorHAnsi" w:cstheme="minorBidi"/>
          <w:sz w:val="22"/>
          <w:szCs w:val="22"/>
          <w:lang w:val="en-US" w:eastAsia="sv-SE"/>
        </w:rPr>
      </w:pPr>
      <w:r w:rsidRPr="00C57CB5">
        <w:t>7.5</w:t>
      </w:r>
      <w:r w:rsidRPr="00C57CB5">
        <w:rPr>
          <w:rFonts w:asciiTheme="minorHAnsi" w:eastAsiaTheme="minorEastAsia" w:hAnsiTheme="minorHAnsi" w:cstheme="minorBidi"/>
          <w:sz w:val="22"/>
          <w:szCs w:val="22"/>
          <w:lang w:val="en-US" w:eastAsia="sv-SE"/>
        </w:rPr>
        <w:tab/>
      </w:r>
      <w:r w:rsidRPr="00C57CB5">
        <w:t>Relaxed UE processing time</w:t>
      </w:r>
      <w:r w:rsidRPr="00C57CB5">
        <w:tab/>
      </w:r>
      <w:r w:rsidRPr="00C57CB5">
        <w:fldChar w:fldCharType="begin"/>
      </w:r>
      <w:r w:rsidRPr="00C57CB5">
        <w:instrText xml:space="preserve"> PAGEREF _Toc41500876 \h </w:instrText>
      </w:r>
      <w:r w:rsidRPr="00C57CB5">
        <w:fldChar w:fldCharType="separate"/>
      </w:r>
      <w:r w:rsidRPr="00C57CB5">
        <w:t>11</w:t>
      </w:r>
      <w:r w:rsidRPr="00C57CB5">
        <w:fldChar w:fldCharType="end"/>
      </w:r>
    </w:p>
    <w:p w14:paraId="3EEF931A" w14:textId="121782E5" w:rsidR="006E3E36" w:rsidRPr="00C57CB5" w:rsidRDefault="006E3E36">
      <w:pPr>
        <w:pStyle w:val="TOC2"/>
        <w:rPr>
          <w:rFonts w:asciiTheme="minorHAnsi" w:eastAsiaTheme="minorEastAsia" w:hAnsiTheme="minorHAnsi" w:cstheme="minorBidi"/>
          <w:sz w:val="22"/>
          <w:szCs w:val="22"/>
          <w:lang w:val="en-US" w:eastAsia="sv-SE"/>
        </w:rPr>
      </w:pPr>
      <w:r w:rsidRPr="00C57CB5">
        <w:t>7.6</w:t>
      </w:r>
      <w:r w:rsidRPr="00C57CB5">
        <w:rPr>
          <w:rFonts w:asciiTheme="minorHAnsi" w:eastAsiaTheme="minorEastAsia" w:hAnsiTheme="minorHAnsi" w:cstheme="minorBidi"/>
          <w:sz w:val="22"/>
          <w:szCs w:val="22"/>
          <w:lang w:val="en-US" w:eastAsia="sv-SE"/>
        </w:rPr>
        <w:tab/>
      </w:r>
      <w:r w:rsidRPr="00C57CB5">
        <w:t>Relaxed UE processing capability</w:t>
      </w:r>
      <w:r w:rsidRPr="00C57CB5">
        <w:tab/>
      </w:r>
      <w:r w:rsidRPr="00C57CB5">
        <w:fldChar w:fldCharType="begin"/>
      </w:r>
      <w:r w:rsidRPr="00C57CB5">
        <w:instrText xml:space="preserve"> PAGEREF _Toc41500877 \h </w:instrText>
      </w:r>
      <w:r w:rsidRPr="00C57CB5">
        <w:fldChar w:fldCharType="separate"/>
      </w:r>
      <w:r w:rsidRPr="00C57CB5">
        <w:t>12</w:t>
      </w:r>
      <w:r w:rsidRPr="00C57CB5">
        <w:fldChar w:fldCharType="end"/>
      </w:r>
    </w:p>
    <w:p w14:paraId="07EB1DD2" w14:textId="65B14151" w:rsidR="006E3E36" w:rsidRPr="00C57CB5" w:rsidRDefault="006E3E36">
      <w:pPr>
        <w:pStyle w:val="TOC2"/>
        <w:rPr>
          <w:rFonts w:asciiTheme="minorHAnsi" w:eastAsiaTheme="minorEastAsia" w:hAnsiTheme="minorHAnsi" w:cstheme="minorBidi"/>
          <w:sz w:val="22"/>
          <w:szCs w:val="22"/>
          <w:lang w:val="en-US" w:eastAsia="sv-SE"/>
        </w:rPr>
      </w:pPr>
      <w:r w:rsidRPr="00C57CB5">
        <w:t>7.7</w:t>
      </w:r>
      <w:r w:rsidRPr="00C57CB5">
        <w:rPr>
          <w:rFonts w:asciiTheme="minorHAnsi" w:eastAsiaTheme="minorEastAsia" w:hAnsiTheme="minorHAnsi" w:cstheme="minorBidi"/>
          <w:sz w:val="22"/>
          <w:szCs w:val="22"/>
          <w:lang w:val="en-US" w:eastAsia="sv-SE"/>
        </w:rPr>
        <w:tab/>
      </w:r>
      <w:r w:rsidRPr="00C57CB5">
        <w:t>Combinations of UE complexity reduction features</w:t>
      </w:r>
      <w:r w:rsidRPr="00C57CB5">
        <w:tab/>
      </w:r>
      <w:r w:rsidRPr="00C57CB5">
        <w:fldChar w:fldCharType="begin"/>
      </w:r>
      <w:r w:rsidRPr="00C57CB5">
        <w:instrText xml:space="preserve"> PAGEREF _Toc41500878 \h </w:instrText>
      </w:r>
      <w:r w:rsidRPr="00C57CB5">
        <w:fldChar w:fldCharType="separate"/>
      </w:r>
      <w:r w:rsidRPr="00C57CB5">
        <w:t>14</w:t>
      </w:r>
      <w:r w:rsidRPr="00C57CB5">
        <w:fldChar w:fldCharType="end"/>
      </w:r>
    </w:p>
    <w:p w14:paraId="61E3BECE" w14:textId="505B1178" w:rsidR="006E3E36" w:rsidRPr="00C57CB5" w:rsidRDefault="006E3E36">
      <w:pPr>
        <w:pStyle w:val="TOC1"/>
        <w:rPr>
          <w:rFonts w:asciiTheme="minorHAnsi" w:eastAsiaTheme="minorEastAsia" w:hAnsiTheme="minorHAnsi" w:cstheme="minorBidi"/>
          <w:szCs w:val="22"/>
          <w:lang w:val="en-US" w:eastAsia="sv-SE"/>
        </w:rPr>
      </w:pPr>
      <w:r w:rsidRPr="00C57CB5">
        <w:t>8</w:t>
      </w:r>
      <w:r w:rsidRPr="00C57CB5">
        <w:rPr>
          <w:rFonts w:asciiTheme="minorHAnsi" w:eastAsiaTheme="minorEastAsia" w:hAnsiTheme="minorHAnsi" w:cstheme="minorBidi"/>
          <w:szCs w:val="22"/>
          <w:lang w:val="en-US" w:eastAsia="sv-SE"/>
        </w:rPr>
        <w:tab/>
      </w:r>
      <w:r w:rsidRPr="00C57CB5">
        <w:t>UE power saving and battery lifetime enhancement</w:t>
      </w:r>
      <w:r w:rsidRPr="00C57CB5">
        <w:tab/>
      </w:r>
      <w:r w:rsidRPr="00C57CB5">
        <w:fldChar w:fldCharType="begin"/>
      </w:r>
      <w:r w:rsidRPr="00C57CB5">
        <w:instrText xml:space="preserve"> PAGEREF _Toc41500879 \h </w:instrText>
      </w:r>
      <w:r w:rsidRPr="00C57CB5">
        <w:fldChar w:fldCharType="separate"/>
      </w:r>
      <w:r w:rsidRPr="00C57CB5">
        <w:t>14</w:t>
      </w:r>
      <w:r w:rsidRPr="00C57CB5">
        <w:fldChar w:fldCharType="end"/>
      </w:r>
    </w:p>
    <w:p w14:paraId="791BC38B" w14:textId="5C11553B" w:rsidR="006E3E36" w:rsidRPr="00C57CB5" w:rsidRDefault="006E3E36">
      <w:pPr>
        <w:pStyle w:val="TOC2"/>
        <w:rPr>
          <w:rFonts w:asciiTheme="minorHAnsi" w:eastAsiaTheme="minorEastAsia" w:hAnsiTheme="minorHAnsi" w:cstheme="minorBidi"/>
          <w:sz w:val="22"/>
          <w:szCs w:val="22"/>
          <w:lang w:val="en-US" w:eastAsia="sv-SE"/>
        </w:rPr>
      </w:pPr>
      <w:r w:rsidRPr="00C57CB5">
        <w:t>8.1</w:t>
      </w:r>
      <w:r w:rsidRPr="00C57CB5">
        <w:rPr>
          <w:rFonts w:asciiTheme="minorHAnsi" w:eastAsiaTheme="minorEastAsia" w:hAnsiTheme="minorHAnsi" w:cstheme="minorBidi"/>
          <w:sz w:val="22"/>
          <w:szCs w:val="22"/>
          <w:lang w:val="en-US" w:eastAsia="sv-SE"/>
        </w:rPr>
        <w:tab/>
      </w:r>
      <w:r w:rsidRPr="00C57CB5">
        <w:t>Reduced PDCCH monitoring</w:t>
      </w:r>
      <w:r w:rsidRPr="00C57CB5">
        <w:tab/>
      </w:r>
      <w:r w:rsidRPr="00C57CB5">
        <w:fldChar w:fldCharType="begin"/>
      </w:r>
      <w:r w:rsidRPr="00C57CB5">
        <w:instrText xml:space="preserve"> PAGEREF _Toc41500880 \h </w:instrText>
      </w:r>
      <w:r w:rsidRPr="00C57CB5">
        <w:fldChar w:fldCharType="separate"/>
      </w:r>
      <w:r w:rsidRPr="00C57CB5">
        <w:t>14</w:t>
      </w:r>
      <w:r w:rsidRPr="00C57CB5">
        <w:fldChar w:fldCharType="end"/>
      </w:r>
    </w:p>
    <w:p w14:paraId="39299C1D" w14:textId="06F793D0" w:rsidR="006E3E36" w:rsidRPr="00C57CB5" w:rsidRDefault="006E3E36">
      <w:pPr>
        <w:pStyle w:val="TOC1"/>
        <w:rPr>
          <w:rFonts w:asciiTheme="minorHAnsi" w:eastAsiaTheme="minorEastAsia" w:hAnsiTheme="minorHAnsi" w:cstheme="minorBidi"/>
          <w:szCs w:val="22"/>
          <w:lang w:val="en-US" w:eastAsia="sv-SE"/>
        </w:rPr>
      </w:pPr>
      <w:r w:rsidRPr="00C57CB5">
        <w:t>9</w:t>
      </w:r>
      <w:r w:rsidRPr="00C57CB5">
        <w:rPr>
          <w:rFonts w:asciiTheme="minorHAnsi" w:eastAsiaTheme="minorEastAsia" w:hAnsiTheme="minorHAnsi" w:cstheme="minorBidi"/>
          <w:szCs w:val="22"/>
          <w:lang w:val="en-US" w:eastAsia="sv-SE"/>
        </w:rPr>
        <w:tab/>
      </w:r>
      <w:r w:rsidRPr="00C57CB5">
        <w:t>Other comments</w:t>
      </w:r>
      <w:r w:rsidRPr="00C57CB5">
        <w:tab/>
      </w:r>
      <w:r w:rsidRPr="00C57CB5">
        <w:fldChar w:fldCharType="begin"/>
      </w:r>
      <w:r w:rsidRPr="00C57CB5">
        <w:instrText xml:space="preserve"> PAGEREF _Toc41500881 \h </w:instrText>
      </w:r>
      <w:r w:rsidRPr="00C57CB5">
        <w:fldChar w:fldCharType="separate"/>
      </w:r>
      <w:r w:rsidRPr="00C57CB5">
        <w:t>15</w:t>
      </w:r>
      <w:r w:rsidRPr="00C57CB5">
        <w:fldChar w:fldCharType="end"/>
      </w:r>
    </w:p>
    <w:p w14:paraId="0C56DEAD" w14:textId="79E68784" w:rsidR="006E3E36" w:rsidRPr="00C57CB5" w:rsidRDefault="006E3E36">
      <w:pPr>
        <w:pStyle w:val="TOC1"/>
        <w:rPr>
          <w:rFonts w:asciiTheme="minorHAnsi" w:eastAsiaTheme="minorEastAsia" w:hAnsiTheme="minorHAnsi" w:cstheme="minorBidi"/>
          <w:szCs w:val="22"/>
          <w:lang w:val="en-US" w:eastAsia="sv-SE"/>
        </w:rPr>
      </w:pPr>
      <w:r w:rsidRPr="00C57CB5">
        <w:t>References</w:t>
      </w:r>
      <w:r w:rsidRPr="00C57CB5">
        <w:tab/>
      </w:r>
      <w:r w:rsidRPr="00C57CB5">
        <w:fldChar w:fldCharType="begin"/>
      </w:r>
      <w:r w:rsidRPr="00C57CB5">
        <w:instrText xml:space="preserve"> PAGEREF _Toc41500882 \h </w:instrText>
      </w:r>
      <w:r w:rsidRPr="00C57CB5">
        <w:fldChar w:fldCharType="separate"/>
      </w:r>
      <w:r w:rsidRPr="00C57CB5">
        <w:t>16</w:t>
      </w:r>
      <w:r w:rsidRPr="00C57CB5">
        <w:fldChar w:fldCharType="end"/>
      </w:r>
    </w:p>
    <w:p w14:paraId="37BA1724" w14:textId="455A73A3" w:rsidR="0074026F" w:rsidRPr="00C57CB5" w:rsidRDefault="004D3578" w:rsidP="00665A88">
      <w:r w:rsidRPr="00C57CB5">
        <w:rPr>
          <w:noProof/>
          <w:sz w:val="22"/>
        </w:rPr>
        <w:fldChar w:fldCharType="end"/>
      </w:r>
      <w:r w:rsidR="00080512" w:rsidRPr="00C57CB5">
        <w:br w:type="page"/>
      </w:r>
    </w:p>
    <w:p w14:paraId="196063EB" w14:textId="356ADE29" w:rsidR="00080512" w:rsidRPr="00C57CB5" w:rsidRDefault="00080512" w:rsidP="000E647A">
      <w:pPr>
        <w:pStyle w:val="Heading1"/>
      </w:pPr>
      <w:bookmarkStart w:id="2" w:name="foreword"/>
      <w:bookmarkStart w:id="3" w:name="scope"/>
      <w:bookmarkStart w:id="4" w:name="_Toc41500864"/>
      <w:bookmarkEnd w:id="2"/>
      <w:bookmarkEnd w:id="3"/>
      <w:r w:rsidRPr="00C57CB5">
        <w:lastRenderedPageBreak/>
        <w:t>1</w:t>
      </w:r>
      <w:r w:rsidRPr="00C57CB5">
        <w:tab/>
      </w:r>
      <w:r w:rsidR="00665A88" w:rsidRPr="00C57CB5">
        <w:t>Introduction</w:t>
      </w:r>
      <w:bookmarkEnd w:id="4"/>
    </w:p>
    <w:p w14:paraId="25483081" w14:textId="119B0A1C" w:rsidR="00F43AE1" w:rsidRPr="00C57CB5" w:rsidRDefault="00644936" w:rsidP="000E647A">
      <w:r w:rsidRPr="00C57CB5">
        <w:t>This</w:t>
      </w:r>
      <w:r w:rsidR="00080512" w:rsidRPr="00C57CB5">
        <w:t xml:space="preserve"> document</w:t>
      </w:r>
      <w:r w:rsidR="002E2441" w:rsidRPr="00C57CB5">
        <w:t xml:space="preserve"> </w:t>
      </w:r>
      <w:r w:rsidR="000E647A" w:rsidRPr="00C57CB5">
        <w:t xml:space="preserve">captures the </w:t>
      </w:r>
      <w:r w:rsidR="00665A88" w:rsidRPr="00C57CB5">
        <w:t>RAN1#101e email discussion</w:t>
      </w:r>
      <w:r w:rsidR="000E647A" w:rsidRPr="00C57CB5">
        <w:t xml:space="preserve"> </w:t>
      </w:r>
      <w:r w:rsidR="00895255" w:rsidRPr="00C57CB5">
        <w:t xml:space="preserve">[101-e-NR-RedCap-01] </w:t>
      </w:r>
      <w:r w:rsidR="00665A88" w:rsidRPr="00C57CB5">
        <w:t xml:space="preserve">for </w:t>
      </w:r>
      <w:r w:rsidR="000E647A" w:rsidRPr="00C57CB5">
        <w:t>the study item “Study on support of reduced capability NR devices” [</w:t>
      </w:r>
      <w:r w:rsidR="0021462E" w:rsidRPr="00C57CB5">
        <w:t>1</w:t>
      </w:r>
      <w:r w:rsidR="000E647A" w:rsidRPr="00C57CB5">
        <w:t>].</w:t>
      </w:r>
      <w:r w:rsidR="00F43AE1" w:rsidRPr="00C57CB5">
        <w:t xml:space="preserve"> Th</w:t>
      </w:r>
      <w:r w:rsidR="009C64AB" w:rsidRPr="00C57CB5">
        <w:t>is</w:t>
      </w:r>
      <w:r w:rsidR="00F43AE1" w:rsidRPr="00C57CB5">
        <w:t xml:space="preserve"> email discussion focusses on high-level topics and evaluation assumptions necessary to facilitate next step’s more concrete analysis and evaluations.</w:t>
      </w:r>
    </w:p>
    <w:p w14:paraId="7EEE3752" w14:textId="7843D9D4" w:rsidR="00AC1BDC" w:rsidRPr="00C57CB5" w:rsidRDefault="0060419B" w:rsidP="000E647A">
      <w:r w:rsidRPr="00C57CB5">
        <w:t xml:space="preserve">The </w:t>
      </w:r>
      <w:r w:rsidR="0021462E" w:rsidRPr="00C57CB5">
        <w:t xml:space="preserve">section numbering in this document follows the proposed TR skeleton [2]. </w:t>
      </w:r>
      <w:r w:rsidR="00895255" w:rsidRPr="00C57CB5">
        <w:t xml:space="preserve">The TR skeleton </w:t>
      </w:r>
      <w:r w:rsidR="0021462E" w:rsidRPr="00C57CB5">
        <w:t xml:space="preserve">itself </w:t>
      </w:r>
      <w:r w:rsidR="00895255" w:rsidRPr="00C57CB5">
        <w:t xml:space="preserve">is discussed separately in </w:t>
      </w:r>
      <w:r w:rsidR="00E26FBC" w:rsidRPr="00C57CB5">
        <w:t xml:space="preserve">email discussion </w:t>
      </w:r>
      <w:r w:rsidR="00895255" w:rsidRPr="00C57CB5">
        <w:t>[101-e-NR-RedCap-Skeleton</w:t>
      </w:r>
      <w:r w:rsidR="000E647A" w:rsidRPr="00C57CB5">
        <w:t>].</w:t>
      </w:r>
    </w:p>
    <w:p w14:paraId="6AA6BEE8" w14:textId="3B534A18" w:rsidR="001F6D6B" w:rsidRPr="00C57CB5" w:rsidRDefault="00335E75" w:rsidP="000E647A">
      <w:pPr>
        <w:pStyle w:val="Heading1"/>
      </w:pPr>
      <w:bookmarkStart w:id="5" w:name="references"/>
      <w:bookmarkStart w:id="6" w:name="definitions"/>
      <w:bookmarkStart w:id="7" w:name="clause4"/>
      <w:bookmarkStart w:id="8" w:name="_Toc41500865"/>
      <w:bookmarkEnd w:id="5"/>
      <w:bookmarkEnd w:id="6"/>
      <w:bookmarkEnd w:id="7"/>
      <w:r w:rsidRPr="00C57CB5">
        <w:t>5</w:t>
      </w:r>
      <w:r w:rsidR="001F6D6B" w:rsidRPr="00C57CB5">
        <w:tab/>
      </w:r>
      <w:r w:rsidR="008045CE" w:rsidRPr="00C57CB5">
        <w:t>Requirements</w:t>
      </w:r>
      <w:bookmarkEnd w:id="8"/>
    </w:p>
    <w:p w14:paraId="64702C5D" w14:textId="03D68D46" w:rsidR="00CB276E" w:rsidRPr="00C57CB5" w:rsidRDefault="00665A88" w:rsidP="00527004">
      <w:r w:rsidRPr="00C57CB5">
        <w:t xml:space="preserve">According to the </w:t>
      </w:r>
      <w:r w:rsidR="003915AD" w:rsidRPr="00C57CB5">
        <w:t>study item description (SID)</w:t>
      </w:r>
      <w:r w:rsidRPr="00C57CB5">
        <w:t xml:space="preserve"> [2], a</w:t>
      </w:r>
      <w:r w:rsidR="00CB276E" w:rsidRPr="00C57CB5">
        <w:t xml:space="preserve">s a baseline, the requirements for the </w:t>
      </w:r>
      <w:r w:rsidR="003915AD" w:rsidRPr="00C57CB5">
        <w:t>targeted</w:t>
      </w:r>
      <w:r w:rsidR="00CB276E" w:rsidRPr="00C57CB5">
        <w:t xml:space="preserve"> use cases are:</w:t>
      </w:r>
    </w:p>
    <w:p w14:paraId="72632120" w14:textId="4C61F13A" w:rsidR="00527004" w:rsidRPr="00C57CB5" w:rsidRDefault="00527004" w:rsidP="00527004">
      <w:r w:rsidRPr="00C57CB5">
        <w:t>Generic requirements:</w:t>
      </w:r>
    </w:p>
    <w:p w14:paraId="1D55A570" w14:textId="77777777" w:rsidR="001237AE" w:rsidRPr="00C57CB5" w:rsidRDefault="00527004" w:rsidP="00A7754C">
      <w:pPr>
        <w:numPr>
          <w:ilvl w:val="0"/>
          <w:numId w:val="2"/>
        </w:numPr>
      </w:pPr>
      <w:r w:rsidRPr="00C57CB5">
        <w:t>Device complexity:</w:t>
      </w:r>
    </w:p>
    <w:p w14:paraId="5FFACCB9" w14:textId="4CEE0EA2" w:rsidR="00527004" w:rsidRPr="00C57CB5" w:rsidRDefault="00527004" w:rsidP="00A7754C">
      <w:pPr>
        <w:numPr>
          <w:ilvl w:val="1"/>
          <w:numId w:val="2"/>
        </w:numPr>
      </w:pPr>
      <w:r w:rsidRPr="00C57CB5">
        <w:t>Main motivation for the new device type is to lower the device cost and complexity as compared to high-end eMBB and URLLC devices of Rel-15/Rel-16. This is especially the case for industrial sensors.</w:t>
      </w:r>
    </w:p>
    <w:p w14:paraId="4EBE5C37" w14:textId="42123848" w:rsidR="001237AE" w:rsidRPr="00C57CB5" w:rsidRDefault="00A62CE1" w:rsidP="00A7754C">
      <w:pPr>
        <w:numPr>
          <w:ilvl w:val="1"/>
          <w:numId w:val="2"/>
        </w:numPr>
      </w:pPr>
      <w:r w:rsidRPr="00C57CB5">
        <w:rPr>
          <w:lang w:val="en-US" w:eastAsia="ja-JP"/>
        </w:rPr>
        <w:t xml:space="preserve">The work defined above should not overlap with LPWA use cases. </w:t>
      </w:r>
      <w:r w:rsidR="001237AE" w:rsidRPr="00C57CB5">
        <w:t>The lowest capability considered should be no less than an LTE Category 1bis modem.</w:t>
      </w:r>
    </w:p>
    <w:p w14:paraId="2F6B14F5" w14:textId="77777777" w:rsidR="001237AE" w:rsidRPr="00C57CB5" w:rsidRDefault="001237AE" w:rsidP="00A7754C">
      <w:pPr>
        <w:numPr>
          <w:ilvl w:val="1"/>
          <w:numId w:val="2"/>
        </w:numPr>
      </w:pPr>
      <w:r w:rsidRPr="00C57CB5">
        <w:t>In case of UE bandwidth reduction, Rel-15 SSB bandwidth should be reused and L1 changes minimized</w:t>
      </w:r>
    </w:p>
    <w:p w14:paraId="01C192A0" w14:textId="77777777" w:rsidR="001237AE" w:rsidRPr="00C57CB5" w:rsidRDefault="00527004" w:rsidP="00A7754C">
      <w:pPr>
        <w:numPr>
          <w:ilvl w:val="0"/>
          <w:numId w:val="2"/>
        </w:numPr>
      </w:pPr>
      <w:r w:rsidRPr="00C57CB5">
        <w:t>Device size:</w:t>
      </w:r>
    </w:p>
    <w:p w14:paraId="338CB80A" w14:textId="181BE8E0" w:rsidR="00527004" w:rsidRPr="00C57CB5" w:rsidRDefault="00527004" w:rsidP="00A7754C">
      <w:pPr>
        <w:numPr>
          <w:ilvl w:val="1"/>
          <w:numId w:val="2"/>
        </w:numPr>
      </w:pPr>
      <w:r w:rsidRPr="00C57CB5">
        <w:t>Requirement for most use cases is that the standard enables a device design with compact form factor.</w:t>
      </w:r>
    </w:p>
    <w:p w14:paraId="76DFB8E8" w14:textId="77777777" w:rsidR="001237AE" w:rsidRPr="00C57CB5" w:rsidRDefault="00527004" w:rsidP="00A7754C">
      <w:pPr>
        <w:numPr>
          <w:ilvl w:val="0"/>
          <w:numId w:val="2"/>
        </w:numPr>
      </w:pPr>
      <w:r w:rsidRPr="00C57CB5">
        <w:t>Deployment scenarios:</w:t>
      </w:r>
    </w:p>
    <w:p w14:paraId="387D2183" w14:textId="4A9C9B2D" w:rsidR="00527004" w:rsidRPr="00C57CB5" w:rsidRDefault="00527004" w:rsidP="00A7754C">
      <w:pPr>
        <w:numPr>
          <w:ilvl w:val="1"/>
          <w:numId w:val="2"/>
        </w:numPr>
      </w:pPr>
      <w:r w:rsidRPr="00C57CB5">
        <w:t>System should support all FR1/FR2 bands for FDD and TDD.</w:t>
      </w:r>
    </w:p>
    <w:p w14:paraId="4433B27A" w14:textId="77777777" w:rsidR="001237AE" w:rsidRPr="00C57CB5" w:rsidRDefault="001237AE" w:rsidP="00A7754C">
      <w:pPr>
        <w:numPr>
          <w:ilvl w:val="1"/>
          <w:numId w:val="2"/>
        </w:numPr>
      </w:pPr>
      <w:r w:rsidRPr="00C57CB5">
        <w:t>Coexistence with Rel-15 and Rel-16 UE should be ensured.</w:t>
      </w:r>
    </w:p>
    <w:p w14:paraId="43CCC3DD" w14:textId="73EA8BD7" w:rsidR="001237AE" w:rsidRPr="00C57CB5" w:rsidRDefault="001237AE" w:rsidP="00A7754C">
      <w:pPr>
        <w:numPr>
          <w:ilvl w:val="1"/>
          <w:numId w:val="2"/>
        </w:numPr>
      </w:pPr>
      <w:r w:rsidRPr="00C57CB5">
        <w:t>This study item should focus on SA mode and single connectivity.</w:t>
      </w:r>
    </w:p>
    <w:p w14:paraId="7C0C6D8A" w14:textId="160B07C3" w:rsidR="00F7143D" w:rsidRPr="00C57CB5" w:rsidRDefault="00F7143D" w:rsidP="00F7143D">
      <w:r w:rsidRPr="00C57CB5">
        <w:t>Use case specific requirements:</w:t>
      </w:r>
    </w:p>
    <w:p w14:paraId="5F1E93CA" w14:textId="1912466F" w:rsidR="001237AE" w:rsidRPr="00C57CB5" w:rsidRDefault="00F7143D" w:rsidP="00A7754C">
      <w:pPr>
        <w:numPr>
          <w:ilvl w:val="0"/>
          <w:numId w:val="1"/>
        </w:numPr>
      </w:pPr>
      <w:r w:rsidRPr="00C57CB5">
        <w:t>Industrial wireless sensors</w:t>
      </w:r>
      <w:r w:rsidR="001237AE" w:rsidRPr="00C57CB5">
        <w:t xml:space="preserve"> (</w:t>
      </w:r>
      <w:r w:rsidR="00147275" w:rsidRPr="00C57CB5">
        <w:t xml:space="preserve">as described in </w:t>
      </w:r>
      <w:r w:rsidR="001237AE" w:rsidRPr="00C57CB5">
        <w:t>TR 22.832 and TS 22.104)</w:t>
      </w:r>
      <w:r w:rsidRPr="00C57CB5">
        <w:t>:</w:t>
      </w:r>
    </w:p>
    <w:p w14:paraId="449EE1D3" w14:textId="39B63EBD" w:rsidR="001237AE" w:rsidRPr="00C57CB5" w:rsidRDefault="00F7143D" w:rsidP="00A7754C">
      <w:pPr>
        <w:numPr>
          <w:ilvl w:val="1"/>
          <w:numId w:val="1"/>
        </w:numPr>
      </w:pPr>
      <w:r w:rsidRPr="00C57CB5">
        <w:t>Communication service availability is 99.99% and end-to-end latency less than 100 ms.</w:t>
      </w:r>
    </w:p>
    <w:p w14:paraId="3237676D" w14:textId="3AA0C47E" w:rsidR="001237AE" w:rsidRPr="00C57CB5" w:rsidRDefault="00F7143D" w:rsidP="00A7754C">
      <w:pPr>
        <w:numPr>
          <w:ilvl w:val="1"/>
          <w:numId w:val="1"/>
        </w:numPr>
      </w:pPr>
      <w:r w:rsidRPr="00C57CB5">
        <w:t>The reference bit rate is less than 2 Mbps (potentially asymmetric e.g. UL heavy traffic) for all use cases and the device is stationary.</w:t>
      </w:r>
    </w:p>
    <w:p w14:paraId="4E0104DF" w14:textId="77777777" w:rsidR="001237AE" w:rsidRPr="00C57CB5" w:rsidRDefault="00F7143D" w:rsidP="00A7754C">
      <w:pPr>
        <w:numPr>
          <w:ilvl w:val="1"/>
          <w:numId w:val="1"/>
        </w:numPr>
      </w:pPr>
      <w:r w:rsidRPr="00C57CB5">
        <w:t>The battery should last at least few years.</w:t>
      </w:r>
    </w:p>
    <w:p w14:paraId="03D341A5" w14:textId="564FC9E4" w:rsidR="00F7143D" w:rsidRPr="00C57CB5" w:rsidRDefault="00F7143D" w:rsidP="00A7754C">
      <w:pPr>
        <w:numPr>
          <w:ilvl w:val="1"/>
          <w:numId w:val="1"/>
        </w:numPr>
      </w:pPr>
      <w:r w:rsidRPr="00C57CB5">
        <w:t>For safety related sensors, latency requirement is lower, 5-10 ms (TR 22.804)</w:t>
      </w:r>
      <w:r w:rsidR="008A6E99" w:rsidRPr="00C57CB5">
        <w:t>.</w:t>
      </w:r>
    </w:p>
    <w:p w14:paraId="57BE5647" w14:textId="1102D8BA" w:rsidR="001237AE" w:rsidRPr="00C57CB5" w:rsidRDefault="00F7143D" w:rsidP="00A7754C">
      <w:pPr>
        <w:numPr>
          <w:ilvl w:val="0"/>
          <w:numId w:val="1"/>
        </w:numPr>
      </w:pPr>
      <w:r w:rsidRPr="00C57CB5">
        <w:t xml:space="preserve">Video </w:t>
      </w:r>
      <w:r w:rsidR="00A1270F" w:rsidRPr="00C57CB5">
        <w:t>s</w:t>
      </w:r>
      <w:r w:rsidRPr="00C57CB5">
        <w:t>urveillance</w:t>
      </w:r>
      <w:r w:rsidR="001237AE" w:rsidRPr="00C57CB5">
        <w:t xml:space="preserve"> (</w:t>
      </w:r>
      <w:r w:rsidR="00147275" w:rsidRPr="00C57CB5">
        <w:t xml:space="preserve">as described in </w:t>
      </w:r>
      <w:r w:rsidR="001237AE" w:rsidRPr="00C57CB5">
        <w:t>TS 22.804)</w:t>
      </w:r>
      <w:r w:rsidRPr="00C57CB5">
        <w:t>:</w:t>
      </w:r>
    </w:p>
    <w:p w14:paraId="53AD6051" w14:textId="77777777" w:rsidR="001237AE" w:rsidRPr="00C57CB5" w:rsidRDefault="001237AE" w:rsidP="00A7754C">
      <w:pPr>
        <w:numPr>
          <w:ilvl w:val="1"/>
          <w:numId w:val="1"/>
        </w:numPr>
      </w:pPr>
      <w:r w:rsidRPr="00C57CB5">
        <w:t>R</w:t>
      </w:r>
      <w:r w:rsidR="00F7143D" w:rsidRPr="00C57CB5">
        <w:t>eference economic video bitrate would be 2-4 Mbps, latency &lt; 500 ms, reliability 99%-99.9%.</w:t>
      </w:r>
    </w:p>
    <w:p w14:paraId="18800B32" w14:textId="5EE35E81" w:rsidR="001237AE" w:rsidRPr="00C57CB5" w:rsidRDefault="00F7143D" w:rsidP="00A7754C">
      <w:pPr>
        <w:numPr>
          <w:ilvl w:val="1"/>
          <w:numId w:val="1"/>
        </w:numPr>
      </w:pPr>
      <w:r w:rsidRPr="00C57CB5">
        <w:t>High-end video e.g. for farming would require 7.5-25 Mbps.</w:t>
      </w:r>
    </w:p>
    <w:p w14:paraId="5A8A09D1" w14:textId="1E0A9EEF" w:rsidR="00F7143D" w:rsidRPr="00C57CB5" w:rsidRDefault="00F7143D" w:rsidP="00A7754C">
      <w:pPr>
        <w:numPr>
          <w:ilvl w:val="1"/>
          <w:numId w:val="1"/>
        </w:numPr>
      </w:pPr>
      <w:r w:rsidRPr="00C57CB5">
        <w:t>It is noted that traffic pattern is dominated by UL transmissions.</w:t>
      </w:r>
    </w:p>
    <w:p w14:paraId="0E18EEDD" w14:textId="77777777" w:rsidR="001237AE" w:rsidRPr="00C57CB5" w:rsidRDefault="00F7143D" w:rsidP="00A7754C">
      <w:pPr>
        <w:numPr>
          <w:ilvl w:val="0"/>
          <w:numId w:val="1"/>
        </w:numPr>
      </w:pPr>
      <w:r w:rsidRPr="00C57CB5">
        <w:t>Wearables:</w:t>
      </w:r>
    </w:p>
    <w:p w14:paraId="5DF5B6B4" w14:textId="77777777" w:rsidR="001237AE" w:rsidRPr="00C57CB5" w:rsidRDefault="00F7143D" w:rsidP="00A7754C">
      <w:pPr>
        <w:numPr>
          <w:ilvl w:val="1"/>
          <w:numId w:val="1"/>
        </w:numPr>
      </w:pPr>
      <w:r w:rsidRPr="00C57CB5">
        <w:t>Reference bitrate for smart wearable application can be 10-50 Mbps in DL and minimum 5 Mbps in UL and peak bit rate of the device higher, 150 Mbps for downlink and 50 Mbps for uplink.</w:t>
      </w:r>
    </w:p>
    <w:p w14:paraId="39EBEC91" w14:textId="45EB8375" w:rsidR="00DD3DEC" w:rsidRPr="00C57CB5" w:rsidRDefault="00F7143D" w:rsidP="00A7754C">
      <w:pPr>
        <w:numPr>
          <w:ilvl w:val="1"/>
          <w:numId w:val="1"/>
        </w:numPr>
      </w:pPr>
      <w:r w:rsidRPr="00C57CB5">
        <w:lastRenderedPageBreak/>
        <w:t>Battery of the device should last multiple days (up to 1-2 weeks).</w:t>
      </w:r>
    </w:p>
    <w:p w14:paraId="771EE9D4" w14:textId="77777777" w:rsidR="009D0CFB" w:rsidRPr="00C57CB5" w:rsidRDefault="009D0CFB" w:rsidP="009D0CFB"/>
    <w:p w14:paraId="3EDEDDB3" w14:textId="76E821E4" w:rsidR="003915AD" w:rsidRPr="00C57CB5" w:rsidRDefault="003915AD" w:rsidP="003915AD">
      <w:pPr>
        <w:rPr>
          <w:b/>
          <w:bCs/>
        </w:rPr>
      </w:pPr>
      <w:r w:rsidRPr="00C57CB5">
        <w:rPr>
          <w:b/>
          <w:bCs/>
        </w:rPr>
        <w:t>Question</w:t>
      </w:r>
      <w:r w:rsidR="003A58AB" w:rsidRPr="00C57CB5">
        <w:rPr>
          <w:b/>
          <w:bCs/>
        </w:rPr>
        <w:t xml:space="preserve"> </w:t>
      </w:r>
      <w:r w:rsidR="00135923" w:rsidRPr="00C57CB5">
        <w:rPr>
          <w:b/>
          <w:bCs/>
        </w:rPr>
        <w:t>1</w:t>
      </w:r>
      <w:r w:rsidRPr="00C57CB5">
        <w:rPr>
          <w:b/>
          <w:bCs/>
        </w:rPr>
        <w:t>: Are the requirements clear enough or does something need to be clarified</w:t>
      </w:r>
      <w:r w:rsidR="00B512EE" w:rsidRPr="00C57CB5">
        <w:rPr>
          <w:b/>
          <w:bCs/>
        </w:rPr>
        <w:t>, and if so, how</w:t>
      </w:r>
      <w:r w:rsidRPr="00C57CB5">
        <w:rPr>
          <w:b/>
          <w:bCs/>
        </w:rPr>
        <w:t>?</w:t>
      </w:r>
    </w:p>
    <w:tbl>
      <w:tblPr>
        <w:tblStyle w:val="TableGrid"/>
        <w:tblW w:w="0" w:type="auto"/>
        <w:tblLook w:val="04A0" w:firstRow="1" w:lastRow="0" w:firstColumn="1" w:lastColumn="0" w:noHBand="0" w:noVBand="1"/>
      </w:tblPr>
      <w:tblGrid>
        <w:gridCol w:w="1939"/>
        <w:gridCol w:w="7692"/>
      </w:tblGrid>
      <w:tr w:rsidR="00C57CB5" w:rsidRPr="00C57CB5" w14:paraId="45AF1F3E" w14:textId="77777777" w:rsidTr="000E650B">
        <w:tc>
          <w:tcPr>
            <w:tcW w:w="1939" w:type="dxa"/>
            <w:shd w:val="clear" w:color="auto" w:fill="D9D9D9" w:themeFill="background1" w:themeFillShade="D9"/>
          </w:tcPr>
          <w:p w14:paraId="0A457231" w14:textId="6465EDEB" w:rsidR="003915AD" w:rsidRPr="00C57CB5" w:rsidRDefault="003915AD" w:rsidP="003915AD">
            <w:pPr>
              <w:rPr>
                <w:b/>
                <w:bCs/>
              </w:rPr>
            </w:pPr>
            <w:r w:rsidRPr="00C57CB5">
              <w:rPr>
                <w:b/>
                <w:bCs/>
              </w:rPr>
              <w:t>Company</w:t>
            </w:r>
          </w:p>
        </w:tc>
        <w:tc>
          <w:tcPr>
            <w:tcW w:w="7692" w:type="dxa"/>
            <w:shd w:val="clear" w:color="auto" w:fill="D9D9D9" w:themeFill="background1" w:themeFillShade="D9"/>
          </w:tcPr>
          <w:p w14:paraId="253A737B" w14:textId="59F20EE1" w:rsidR="003915AD" w:rsidRPr="00C57CB5" w:rsidRDefault="003915AD" w:rsidP="003915AD">
            <w:pPr>
              <w:rPr>
                <w:b/>
                <w:bCs/>
              </w:rPr>
            </w:pPr>
            <w:r w:rsidRPr="00C57CB5">
              <w:rPr>
                <w:b/>
                <w:bCs/>
              </w:rPr>
              <w:t>Comments</w:t>
            </w:r>
          </w:p>
        </w:tc>
      </w:tr>
      <w:tr w:rsidR="00C57CB5" w:rsidRPr="00C57CB5" w14:paraId="45C32879" w14:textId="77777777" w:rsidTr="000E650B">
        <w:tc>
          <w:tcPr>
            <w:tcW w:w="1939" w:type="dxa"/>
          </w:tcPr>
          <w:p w14:paraId="6A4E791E" w14:textId="538A6AC5" w:rsidR="003915AD" w:rsidRPr="00C57CB5" w:rsidRDefault="00323CBE" w:rsidP="003915AD">
            <w:r w:rsidRPr="00C57CB5">
              <w:t>FUTUREWEI</w:t>
            </w:r>
          </w:p>
        </w:tc>
        <w:tc>
          <w:tcPr>
            <w:tcW w:w="7692" w:type="dxa"/>
          </w:tcPr>
          <w:p w14:paraId="5F896DCE" w14:textId="5DA70B4E" w:rsidR="003915AD" w:rsidRPr="00C57CB5" w:rsidRDefault="00323CBE" w:rsidP="003915AD">
            <w:r w:rsidRPr="00C57CB5">
              <w:t xml:space="preserve">They seem clear enough. We should not get stuck on this: There is nothing in the SID that says we must develop a custom devices that exactly match and do not exceed the data rates listed for the three use cases. In the end we could decide that the “limited set of one or more device types” </w:t>
            </w:r>
            <w:r w:rsidR="009D448F" w:rsidRPr="00C57CB5">
              <w:t>is just</w:t>
            </w:r>
            <w:r w:rsidRPr="00C57CB5">
              <w:t xml:space="preserve"> one </w:t>
            </w:r>
            <w:r w:rsidR="009D448F" w:rsidRPr="00C57CB5">
              <w:t xml:space="preserve">RedCap device </w:t>
            </w:r>
            <w:r w:rsidRPr="00C57CB5">
              <w:t>that exceeds these requirements.</w:t>
            </w:r>
            <w:r w:rsidR="009D448F" w:rsidRPr="00C57CB5">
              <w:t xml:space="preserve"> If we need to spend more time on these later we can, for now we have enough work progressing antenna reduction, bandwidth reduction, etc.</w:t>
            </w:r>
          </w:p>
        </w:tc>
      </w:tr>
      <w:tr w:rsidR="00C57CB5" w:rsidRPr="00C57CB5" w14:paraId="554A51AE" w14:textId="77777777" w:rsidTr="000E650B">
        <w:tc>
          <w:tcPr>
            <w:tcW w:w="1939" w:type="dxa"/>
          </w:tcPr>
          <w:p w14:paraId="6AF47F13" w14:textId="446F80D5" w:rsidR="003915AD" w:rsidRPr="00C57CB5" w:rsidRDefault="004E064A" w:rsidP="003915AD">
            <w:pPr>
              <w:rPr>
                <w:lang w:eastAsia="zh-CN"/>
              </w:rPr>
            </w:pPr>
            <w:r w:rsidRPr="00C57CB5">
              <w:rPr>
                <w:rFonts w:hint="eastAsia"/>
                <w:lang w:eastAsia="zh-CN"/>
              </w:rPr>
              <w:t>v</w:t>
            </w:r>
            <w:r w:rsidRPr="00C57CB5">
              <w:rPr>
                <w:lang w:eastAsia="zh-CN"/>
              </w:rPr>
              <w:t>ivo</w:t>
            </w:r>
          </w:p>
        </w:tc>
        <w:tc>
          <w:tcPr>
            <w:tcW w:w="7692" w:type="dxa"/>
          </w:tcPr>
          <w:p w14:paraId="04A5E496" w14:textId="36593557" w:rsidR="003915AD" w:rsidRPr="00C57CB5" w:rsidRDefault="004E064A" w:rsidP="003915AD">
            <w:pPr>
              <w:rPr>
                <w:lang w:eastAsia="zh-CN"/>
              </w:rPr>
            </w:pPr>
            <w:r w:rsidRPr="00C57CB5">
              <w:rPr>
                <w:rFonts w:hint="eastAsia"/>
                <w:lang w:eastAsia="zh-CN"/>
              </w:rPr>
              <w:t>T</w:t>
            </w:r>
            <w:r w:rsidRPr="00C57CB5">
              <w:rPr>
                <w:lang w:eastAsia="zh-CN"/>
              </w:rPr>
              <w:t>o update the wearable use case as the following (to cover the more typical wearable use cases)</w:t>
            </w:r>
          </w:p>
          <w:p w14:paraId="6B3F1107" w14:textId="48A7895F" w:rsidR="004E064A" w:rsidRPr="00C57CB5" w:rsidRDefault="004E064A" w:rsidP="004E064A">
            <w:pPr>
              <w:ind w:firstLineChars="400" w:firstLine="800"/>
            </w:pPr>
            <w:r w:rsidRPr="00C57CB5">
              <w:t>Wearables:</w:t>
            </w:r>
          </w:p>
          <w:p w14:paraId="6D7D1EC5" w14:textId="1FEBC625" w:rsidR="004E064A" w:rsidRPr="00C57CB5" w:rsidRDefault="004E064A" w:rsidP="004E064A">
            <w:pPr>
              <w:numPr>
                <w:ilvl w:val="1"/>
                <w:numId w:val="1"/>
              </w:numPr>
            </w:pPr>
            <w:r w:rsidRPr="00C57CB5">
              <w:t>Reference bitrate for high-end smart wearable application can be 10-50 Mbps in DL and minimum 5 Mbps in UL and peak bit rate of the device higher, 150 Mbps for downlink and 50 Mbps for uplink.</w:t>
            </w:r>
          </w:p>
          <w:p w14:paraId="331D4472" w14:textId="0FF6348B" w:rsidR="004E064A" w:rsidRPr="00C57CB5" w:rsidRDefault="004E064A" w:rsidP="004E064A">
            <w:pPr>
              <w:numPr>
                <w:ilvl w:val="1"/>
                <w:numId w:val="1"/>
              </w:numPr>
            </w:pPr>
            <w:r w:rsidRPr="00C57CB5">
              <w:t xml:space="preserve">Reference bitrate for low-end smart wearable application can be up to </w:t>
            </w:r>
            <w:r w:rsidR="005569B2" w:rsidRPr="00C57CB5">
              <w:t>3</w:t>
            </w:r>
            <w:r w:rsidRPr="00C57CB5">
              <w:t xml:space="preserve">Mbps in DL and UL and peak bit rate of the device higher, </w:t>
            </w:r>
            <w:r w:rsidR="005569B2" w:rsidRPr="00C57CB5">
              <w:t>up to</w:t>
            </w:r>
            <w:r w:rsidR="00A52F44" w:rsidRPr="00C57CB5">
              <w:t xml:space="preserve"> </w:t>
            </w:r>
            <w:r w:rsidRPr="00C57CB5">
              <w:t>10Mbps for downlink and uplink.</w:t>
            </w:r>
          </w:p>
          <w:p w14:paraId="40BBE2EE" w14:textId="1DFC60F3" w:rsidR="004E064A" w:rsidRPr="00C57CB5" w:rsidRDefault="004E064A" w:rsidP="003915AD">
            <w:pPr>
              <w:numPr>
                <w:ilvl w:val="1"/>
                <w:numId w:val="1"/>
              </w:numPr>
            </w:pPr>
            <w:r w:rsidRPr="00C57CB5">
              <w:t>Battery of the device should last multiple days (up to 1-2 weeks).</w:t>
            </w:r>
          </w:p>
        </w:tc>
      </w:tr>
      <w:tr w:rsidR="00C57CB5" w:rsidRPr="00C57CB5" w14:paraId="34A6A253" w14:textId="77777777" w:rsidTr="000E650B">
        <w:tc>
          <w:tcPr>
            <w:tcW w:w="1939" w:type="dxa"/>
          </w:tcPr>
          <w:p w14:paraId="1F2C65E5" w14:textId="4ECDF4B5" w:rsidR="000E650B" w:rsidRPr="00C57CB5" w:rsidRDefault="000E650B" w:rsidP="000E650B">
            <w:r w:rsidRPr="00C57CB5">
              <w:t>Ericsson</w:t>
            </w:r>
          </w:p>
        </w:tc>
        <w:tc>
          <w:tcPr>
            <w:tcW w:w="7692" w:type="dxa"/>
          </w:tcPr>
          <w:p w14:paraId="4E31AF80" w14:textId="77777777" w:rsidR="000E650B" w:rsidRPr="00C57CB5" w:rsidRDefault="000E650B" w:rsidP="000E650B">
            <w:r w:rsidRPr="00C57CB5">
              <w:t xml:space="preserve">We think the requirements are sufficiently clear with a few exceptions. </w:t>
            </w:r>
            <w:r w:rsidRPr="00C57CB5">
              <w:rPr>
                <w:lang w:val="en-US"/>
              </w:rPr>
              <w:t>The following clarifications may be useful</w:t>
            </w:r>
            <w:r w:rsidRPr="00C57CB5">
              <w:t>:</w:t>
            </w:r>
          </w:p>
          <w:p w14:paraId="5AC44EA6" w14:textId="77777777" w:rsidR="000E650B" w:rsidRPr="00C57CB5" w:rsidRDefault="000E650B" w:rsidP="00A6233E">
            <w:pPr>
              <w:pStyle w:val="ListParagraph"/>
              <w:numPr>
                <w:ilvl w:val="0"/>
                <w:numId w:val="8"/>
              </w:numPr>
              <w:rPr>
                <w:rFonts w:ascii="Times New Roman" w:eastAsia="Times New Roman" w:hAnsi="Times New Roman" w:cs="Times New Roman"/>
                <w:sz w:val="20"/>
                <w:szCs w:val="20"/>
                <w:lang w:val="en-GB" w:eastAsia="en-US"/>
              </w:rPr>
            </w:pPr>
            <w:r w:rsidRPr="00C57CB5">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C57CB5" w:rsidRDefault="000E650B" w:rsidP="00A6233E">
            <w:pPr>
              <w:pStyle w:val="ListParagraph"/>
              <w:numPr>
                <w:ilvl w:val="0"/>
                <w:numId w:val="8"/>
              </w:numPr>
              <w:rPr>
                <w:rFonts w:ascii="Times New Roman" w:eastAsia="Times New Roman" w:hAnsi="Times New Roman" w:cs="Times New Roman"/>
                <w:sz w:val="20"/>
                <w:szCs w:val="20"/>
                <w:lang w:val="en-GB" w:eastAsia="en-US"/>
              </w:rPr>
            </w:pPr>
            <w:r w:rsidRPr="00C57CB5">
              <w:rPr>
                <w:rFonts w:ascii="Times New Roman" w:eastAsia="Times New Roman" w:hAnsi="Times New Roman" w:cs="Times New Roman"/>
                <w:sz w:val="20"/>
                <w:szCs w:val="20"/>
                <w:lang w:val="en-US"/>
              </w:rPr>
              <w:t>The reference bit rate corresponds to the typical (i.e. median) bit rate, not cell-edge bit rate.</w:t>
            </w:r>
          </w:p>
        </w:tc>
      </w:tr>
      <w:tr w:rsidR="00C57CB5" w:rsidRPr="00C57CB5" w14:paraId="216F9CB0" w14:textId="77777777" w:rsidTr="000E650B">
        <w:tc>
          <w:tcPr>
            <w:tcW w:w="1939" w:type="dxa"/>
          </w:tcPr>
          <w:p w14:paraId="77AE28DC" w14:textId="7E57B351" w:rsidR="00995D7E" w:rsidRPr="00C57CB5" w:rsidRDefault="00995D7E" w:rsidP="00995D7E">
            <w:r w:rsidRPr="00C57CB5">
              <w:t>ZTE, Sanechips</w:t>
            </w:r>
          </w:p>
        </w:tc>
        <w:tc>
          <w:tcPr>
            <w:tcW w:w="7692" w:type="dxa"/>
          </w:tcPr>
          <w:p w14:paraId="05871DE5" w14:textId="77777777" w:rsidR="00995D7E" w:rsidRPr="00C57CB5" w:rsidRDefault="00995D7E" w:rsidP="00995D7E">
            <w:pPr>
              <w:rPr>
                <w:lang w:eastAsia="zh-CN"/>
              </w:rPr>
            </w:pPr>
            <w:r w:rsidRPr="00C57CB5">
              <w:rPr>
                <w:lang w:eastAsia="zh-CN"/>
              </w:rPr>
              <w:t xml:space="preserve">The requirement listed in this section is what is agreed in the SID, and is a very high level requirement. For evaluation of the candidate complexity reduction technique, finer requirement are anyway need to be defined, whether in this section, or in the following sections. </w:t>
            </w:r>
          </w:p>
          <w:p w14:paraId="2B928A39" w14:textId="77777777" w:rsidR="00995D7E" w:rsidRPr="00C57CB5" w:rsidRDefault="00995D7E" w:rsidP="00995D7E">
            <w:pPr>
              <w:rPr>
                <w:lang w:eastAsia="zh-CN"/>
              </w:rPr>
            </w:pPr>
            <w:r w:rsidRPr="00C57CB5">
              <w:rPr>
                <w:lang w:eastAsia="zh-CN"/>
              </w:rPr>
              <w:t>For example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RedCap UE should support. (For the wearable use case both reference bitrate and peak bit rate are given so the requirement for maximum supported bandwidth is straight forward.)</w:t>
            </w:r>
          </w:p>
          <w:p w14:paraId="2FCD70BE" w14:textId="77777777" w:rsidR="00995D7E" w:rsidRPr="00C57CB5" w:rsidRDefault="00995D7E" w:rsidP="00995D7E">
            <w:pPr>
              <w:rPr>
                <w:lang w:eastAsia="zh-CN"/>
              </w:rPr>
            </w:pPr>
            <w:r w:rsidRPr="00C57CB5">
              <w:rPr>
                <w:lang w:eastAsia="zh-CN"/>
              </w:rPr>
              <w:t>Other clarification include the requirement for device size, which is very vague and company may have different views   if 2 antenna can be supported based on this requirement.</w:t>
            </w:r>
          </w:p>
          <w:p w14:paraId="6F627089" w14:textId="776B0029" w:rsidR="00995D7E" w:rsidRPr="00C57CB5" w:rsidRDefault="00995D7E" w:rsidP="00995D7E">
            <w:r w:rsidRPr="00C57CB5">
              <w:t>The battery life requirement need to be clarified, this should not be viewed as a strictly requirement that the design must meet, but rather a general direction.</w:t>
            </w:r>
          </w:p>
        </w:tc>
      </w:tr>
      <w:tr w:rsidR="00C57CB5" w:rsidRPr="00C57CB5" w14:paraId="73568584" w14:textId="77777777" w:rsidTr="000E650B">
        <w:tc>
          <w:tcPr>
            <w:tcW w:w="1939" w:type="dxa"/>
          </w:tcPr>
          <w:p w14:paraId="51DADBCF" w14:textId="436279DB" w:rsidR="007C5EFF" w:rsidRPr="00C57CB5" w:rsidRDefault="007C5EFF" w:rsidP="007C5EFF">
            <w:r w:rsidRPr="00C57CB5">
              <w:rPr>
                <w:rFonts w:hint="eastAsia"/>
                <w:lang w:eastAsia="zh-CN"/>
              </w:rPr>
              <w:t>OPPO</w:t>
            </w:r>
          </w:p>
        </w:tc>
        <w:tc>
          <w:tcPr>
            <w:tcW w:w="7692" w:type="dxa"/>
          </w:tcPr>
          <w:p w14:paraId="542F862A" w14:textId="33E9B1B5" w:rsidR="007C5EFF" w:rsidRPr="00C57CB5" w:rsidRDefault="007C5EFF" w:rsidP="007C5EFF">
            <w:r w:rsidRPr="00C57CB5">
              <w:rPr>
                <w:lang w:eastAsia="zh-CN"/>
              </w:rPr>
              <w:t>R</w:t>
            </w:r>
            <w:r w:rsidRPr="00C57CB5">
              <w:rPr>
                <w:rFonts w:hint="eastAsia"/>
                <w:lang w:eastAsia="zh-CN"/>
              </w:rPr>
              <w:t xml:space="preserve">elaxed requirements for low end wearables shall be supported with </w:t>
            </w:r>
            <w:r w:rsidRPr="00C57CB5">
              <w:rPr>
                <w:lang w:eastAsia="zh-CN"/>
              </w:rPr>
              <w:t>the</w:t>
            </w:r>
            <w:r w:rsidRPr="00C57CB5">
              <w:rPr>
                <w:rFonts w:hint="eastAsia"/>
                <w:lang w:eastAsia="zh-CN"/>
              </w:rPr>
              <w:t xml:space="preserve"> </w:t>
            </w:r>
            <w:r w:rsidRPr="00C57CB5">
              <w:rPr>
                <w:lang w:eastAsia="zh-CN"/>
              </w:rPr>
              <w:t>reference</w:t>
            </w:r>
            <w:r w:rsidRPr="00C57CB5">
              <w:rPr>
                <w:rFonts w:hint="eastAsia"/>
                <w:lang w:eastAsia="zh-CN"/>
              </w:rPr>
              <w:t xml:space="preserve"> data rate about 3-5Mbps.</w:t>
            </w:r>
          </w:p>
        </w:tc>
      </w:tr>
      <w:tr w:rsidR="00C57CB5" w:rsidRPr="00C57CB5" w14:paraId="3DB56CE4" w14:textId="77777777" w:rsidTr="000E650B">
        <w:tc>
          <w:tcPr>
            <w:tcW w:w="1939" w:type="dxa"/>
          </w:tcPr>
          <w:p w14:paraId="594D1316" w14:textId="6E900B71" w:rsidR="007C5EFF" w:rsidRPr="00C57CB5" w:rsidRDefault="00BC7E29" w:rsidP="007C5EFF">
            <w:r w:rsidRPr="00C57CB5">
              <w:t>Panasonic</w:t>
            </w:r>
          </w:p>
        </w:tc>
        <w:tc>
          <w:tcPr>
            <w:tcW w:w="7692" w:type="dxa"/>
          </w:tcPr>
          <w:p w14:paraId="05B16093" w14:textId="430E0BB0" w:rsidR="00AB665D" w:rsidRPr="00C57CB5" w:rsidRDefault="00AB665D" w:rsidP="00AB665D">
            <w:pPr>
              <w:rPr>
                <w:rFonts w:eastAsia="Yu Mincho"/>
                <w:lang w:eastAsia="ja-JP"/>
              </w:rPr>
            </w:pPr>
            <w:r w:rsidRPr="00C57CB5">
              <w:rPr>
                <w:rFonts w:eastAsia="Yu Mincho"/>
                <w:lang w:eastAsia="ja-JP"/>
              </w:rPr>
              <w:t>It would be helpful to clarify following points for mutual understanding purpose before conclusion is achieved.</w:t>
            </w:r>
          </w:p>
          <w:p w14:paraId="00D28873" w14:textId="77777777" w:rsidR="00AB665D" w:rsidRPr="00C57CB5" w:rsidRDefault="00AB665D" w:rsidP="00AB665D">
            <w:pPr>
              <w:rPr>
                <w:rFonts w:eastAsia="Yu Mincho"/>
                <w:lang w:eastAsia="ja-JP"/>
              </w:rPr>
            </w:pPr>
            <w:r w:rsidRPr="00C57CB5">
              <w:rPr>
                <w:rFonts w:eastAsia="Yu Mincho"/>
                <w:lang w:eastAsia="ja-JP"/>
              </w:rPr>
              <w:t>- bit rate is defined as upper layer traffic and not physical layer bit rate. Therefore, if repetition or retransmission is used in physical layer, the higher bit rate per slot is required.</w:t>
            </w:r>
          </w:p>
          <w:p w14:paraId="27C95B3A" w14:textId="77777777" w:rsidR="00AB665D" w:rsidRPr="00C57CB5" w:rsidRDefault="00AB665D" w:rsidP="00AB665D">
            <w:pPr>
              <w:rPr>
                <w:rFonts w:eastAsia="Yu Mincho"/>
                <w:lang w:eastAsia="ja-JP"/>
              </w:rPr>
            </w:pPr>
            <w:r w:rsidRPr="00C57CB5">
              <w:rPr>
                <w:rFonts w:eastAsia="Yu Mincho"/>
                <w:lang w:eastAsia="ja-JP"/>
              </w:rPr>
              <w:lastRenderedPageBreak/>
              <w:t xml:space="preserve">- video surveillance is rather constant bit rate. </w:t>
            </w:r>
            <w:r w:rsidRPr="00C57CB5">
              <w:t xml:space="preserve">Industrial wireless sensors and </w:t>
            </w:r>
            <w:r w:rsidRPr="00C57CB5">
              <w:rPr>
                <w:rFonts w:eastAsia="Yu Mincho"/>
                <w:lang w:eastAsia="ja-JP"/>
              </w:rPr>
              <w:t>wearable are rather per packet of non-contiguous bit rate.</w:t>
            </w:r>
          </w:p>
          <w:p w14:paraId="72BD836E" w14:textId="77777777" w:rsidR="00AB665D" w:rsidRPr="00C57CB5" w:rsidRDefault="00AB665D" w:rsidP="00AB665D">
            <w:pPr>
              <w:rPr>
                <w:rFonts w:eastAsia="Yu Mincho"/>
                <w:lang w:eastAsia="ja-JP"/>
              </w:rPr>
            </w:pPr>
            <w:r w:rsidRPr="00C57CB5">
              <w:rPr>
                <w:rFonts w:eastAsia="Yu Mincho"/>
                <w:lang w:eastAsia="ja-JP"/>
              </w:rPr>
              <w:t>- Upper layer header overhead and so on are not so explicitly taken into account.</w:t>
            </w:r>
          </w:p>
          <w:p w14:paraId="6B68039D" w14:textId="77777777" w:rsidR="00AB665D" w:rsidRPr="00C57CB5" w:rsidRDefault="00AB665D" w:rsidP="00AB665D">
            <w:pPr>
              <w:rPr>
                <w:rFonts w:eastAsia="Yu Mincho"/>
                <w:lang w:eastAsia="ja-JP"/>
              </w:rPr>
            </w:pPr>
            <w:r w:rsidRPr="00C57CB5">
              <w:rPr>
                <w:rFonts w:eastAsia="Yu Mincho"/>
                <w:lang w:eastAsia="ja-JP"/>
              </w:rPr>
              <w:t>- Latency/reliability of wearable could be handled similar to eMBB discussion i.e. rather best effort.</w:t>
            </w:r>
          </w:p>
          <w:p w14:paraId="7CE20FD3" w14:textId="77777777" w:rsidR="007C5EFF" w:rsidRPr="00C57CB5" w:rsidRDefault="007C5EFF" w:rsidP="007C5EFF"/>
        </w:tc>
      </w:tr>
      <w:tr w:rsidR="00C57CB5" w:rsidRPr="00C57CB5" w14:paraId="377EEDE9" w14:textId="77777777" w:rsidTr="000E650B">
        <w:tc>
          <w:tcPr>
            <w:tcW w:w="1939" w:type="dxa"/>
          </w:tcPr>
          <w:p w14:paraId="741F2B9C" w14:textId="5E699DCA" w:rsidR="00E97BF7" w:rsidRPr="00C57CB5" w:rsidRDefault="00E97BF7" w:rsidP="00E97BF7">
            <w:r w:rsidRPr="00C57CB5">
              <w:lastRenderedPageBreak/>
              <w:t>Sierra Wireless</w:t>
            </w:r>
          </w:p>
        </w:tc>
        <w:tc>
          <w:tcPr>
            <w:tcW w:w="7692" w:type="dxa"/>
          </w:tcPr>
          <w:p w14:paraId="6AD8F622" w14:textId="14D737CF" w:rsidR="00E97BF7" w:rsidRPr="00C57CB5" w:rsidRDefault="00E97BF7" w:rsidP="00E97BF7">
            <w:r w:rsidRPr="00C57CB5">
              <w:t>They seem to be clear. There are three uses cases listed but we would like to see a single RedCap device that meets the requirements for all them. Having custom devices for each use case would split the production volume and would increase the overall cost of RedCap devices.</w:t>
            </w:r>
          </w:p>
        </w:tc>
      </w:tr>
      <w:tr w:rsidR="00C57CB5" w:rsidRPr="00C57CB5" w14:paraId="3541A824" w14:textId="77777777" w:rsidTr="000E650B">
        <w:tc>
          <w:tcPr>
            <w:tcW w:w="1939" w:type="dxa"/>
          </w:tcPr>
          <w:p w14:paraId="6446B980" w14:textId="731FDE10" w:rsidR="002D7DE6" w:rsidRPr="00C57CB5" w:rsidRDefault="002D7DE6" w:rsidP="00E97BF7">
            <w:r w:rsidRPr="00C57CB5">
              <w:t>Convida Wireless</w:t>
            </w:r>
          </w:p>
        </w:tc>
        <w:tc>
          <w:tcPr>
            <w:tcW w:w="7692" w:type="dxa"/>
          </w:tcPr>
          <w:p w14:paraId="3933CA7E" w14:textId="77777777" w:rsidR="002D7DE6" w:rsidRPr="00C57CB5" w:rsidRDefault="002D7DE6" w:rsidP="002D7DE6">
            <w:r w:rsidRPr="00C57CB5">
              <w:t xml:space="preserve">The requirements seem to be clear enough. </w:t>
            </w:r>
          </w:p>
          <w:p w14:paraId="12EC0E68" w14:textId="77777777" w:rsidR="002D7DE6" w:rsidRPr="00C57CB5" w:rsidRDefault="002D7DE6" w:rsidP="002D7DE6">
            <w:r w:rsidRPr="00C57CB5">
              <w:t>Multiple device types can be considered (Industrial wireless sensors, Video surveillance, Wearables) since they have different requirements.</w:t>
            </w:r>
          </w:p>
          <w:p w14:paraId="0847602F" w14:textId="04F15BF7" w:rsidR="002D7DE6" w:rsidRPr="00C57CB5" w:rsidRDefault="002D7DE6" w:rsidP="002D7DE6">
            <w:r w:rsidRPr="00C57CB5">
              <w:t>We are fine with adding the “low-end smart wearable”.</w:t>
            </w:r>
          </w:p>
        </w:tc>
      </w:tr>
      <w:tr w:rsidR="00C57CB5" w:rsidRPr="00C57CB5" w14:paraId="5648F833" w14:textId="77777777" w:rsidTr="000E650B">
        <w:tc>
          <w:tcPr>
            <w:tcW w:w="1939" w:type="dxa"/>
          </w:tcPr>
          <w:p w14:paraId="7EF4AC3B" w14:textId="4B9585EF" w:rsidR="006D67C7" w:rsidRPr="00C57CB5" w:rsidRDefault="006D67C7" w:rsidP="006D67C7">
            <w:pPr>
              <w:spacing w:before="240"/>
            </w:pPr>
            <w:r w:rsidRPr="00C57CB5">
              <w:t>Qualcomm</w:t>
            </w:r>
          </w:p>
        </w:tc>
        <w:tc>
          <w:tcPr>
            <w:tcW w:w="7692" w:type="dxa"/>
          </w:tcPr>
          <w:p w14:paraId="6A72D184" w14:textId="77777777" w:rsidR="006D67C7" w:rsidRPr="00C57CB5" w:rsidRDefault="006D67C7" w:rsidP="006D67C7">
            <w:pPr>
              <w:spacing w:before="240"/>
            </w:pPr>
            <w:r w:rsidRPr="00C57CB5">
              <w:t xml:space="preserve">We think the following clarifications are needed for the requirements of RedCap device: </w:t>
            </w:r>
          </w:p>
          <w:p w14:paraId="51DCA066" w14:textId="77777777" w:rsidR="006D67C7" w:rsidRPr="00C57CB5" w:rsidRDefault="006D67C7" w:rsidP="00A6233E">
            <w:pPr>
              <w:numPr>
                <w:ilvl w:val="0"/>
                <w:numId w:val="12"/>
              </w:numPr>
              <w:spacing w:line="254" w:lineRule="auto"/>
              <w:contextualSpacing/>
              <w:rPr>
                <w:rFonts w:eastAsia="Times New Roman"/>
                <w:lang w:val="sv-SE" w:eastAsia="ja-JP"/>
              </w:rPr>
            </w:pPr>
            <w:r w:rsidRPr="00C57CB5">
              <w:rPr>
                <w:lang w:val="sv-SE" w:eastAsia="ja-JP"/>
              </w:rPr>
              <w:t>Clarification for</w:t>
            </w:r>
            <w:r w:rsidRPr="00C57CB5">
              <w:rPr>
                <w:u w:val="single"/>
                <w:lang w:val="sv-SE" w:eastAsia="ja-JP"/>
              </w:rPr>
              <w:t xml:space="preserve"> </w:t>
            </w:r>
            <w:r w:rsidRPr="00C57CB5">
              <w:rPr>
                <w:lang w:val="sv-SE" w:eastAsia="ja-JP"/>
              </w:rPr>
              <w:t>the requirements on reference bit rate and peak bit rate, including:</w:t>
            </w:r>
          </w:p>
          <w:p w14:paraId="18025507" w14:textId="77777777" w:rsidR="006D67C7" w:rsidRPr="00C57CB5" w:rsidRDefault="006D67C7" w:rsidP="00A6233E">
            <w:pPr>
              <w:numPr>
                <w:ilvl w:val="1"/>
                <w:numId w:val="16"/>
              </w:numPr>
              <w:spacing w:line="254" w:lineRule="auto"/>
              <w:contextualSpacing/>
              <w:rPr>
                <w:rFonts w:eastAsia="Times New Roman"/>
                <w:lang w:val="sv-SE" w:eastAsia="ja-JP"/>
              </w:rPr>
            </w:pPr>
            <w:r w:rsidRPr="00C57CB5">
              <w:rPr>
                <w:lang w:val="sv-SE" w:eastAsia="ja-JP"/>
              </w:rPr>
              <w:t>dependency on the slot format and duplexing mode</w:t>
            </w:r>
          </w:p>
          <w:p w14:paraId="2C84BD91" w14:textId="753AD7FE" w:rsidR="006D67C7" w:rsidRPr="00C57CB5" w:rsidRDefault="006D67C7" w:rsidP="00A6233E">
            <w:pPr>
              <w:numPr>
                <w:ilvl w:val="1"/>
                <w:numId w:val="16"/>
              </w:numPr>
              <w:spacing w:line="254" w:lineRule="auto"/>
              <w:contextualSpacing/>
              <w:rPr>
                <w:lang w:val="sv-SE" w:eastAsia="ja-JP"/>
              </w:rPr>
            </w:pPr>
            <w:r w:rsidRPr="00C57CB5">
              <w:rPr>
                <w:lang w:val="sv-SE" w:eastAsia="ja-JP"/>
              </w:rPr>
              <w:t>achievability of reference bit rate vs MCL</w:t>
            </w:r>
          </w:p>
          <w:p w14:paraId="7B693D36" w14:textId="77777777" w:rsidR="006D67C7" w:rsidRPr="00C57CB5" w:rsidRDefault="006D67C7" w:rsidP="00A6233E">
            <w:pPr>
              <w:numPr>
                <w:ilvl w:val="1"/>
                <w:numId w:val="16"/>
              </w:numPr>
              <w:spacing w:line="254" w:lineRule="auto"/>
              <w:contextualSpacing/>
              <w:rPr>
                <w:lang w:val="sv-SE" w:eastAsia="ja-JP"/>
              </w:rPr>
            </w:pPr>
            <w:r w:rsidRPr="00C57CB5">
              <w:rPr>
                <w:lang w:val="sv-SE" w:eastAsia="ja-JP"/>
              </w:rPr>
              <w:t>achievability of 150 Mbps peak rate on DL for wearables limited with 1T1R antenna configuration</w:t>
            </w:r>
          </w:p>
          <w:p w14:paraId="0F5E4325" w14:textId="4B00C04A" w:rsidR="006D67C7" w:rsidRPr="00C57CB5" w:rsidRDefault="006D67C7" w:rsidP="00A6233E">
            <w:pPr>
              <w:numPr>
                <w:ilvl w:val="0"/>
                <w:numId w:val="11"/>
              </w:numPr>
              <w:spacing w:line="254" w:lineRule="auto"/>
              <w:contextualSpacing/>
              <w:rPr>
                <w:rFonts w:eastAsia="Times New Roman"/>
                <w:lang w:val="sv-SE" w:eastAsia="ja-JP"/>
              </w:rPr>
            </w:pPr>
            <w:r w:rsidRPr="00C57CB5">
              <w:rPr>
                <w:lang w:val="sv-SE" w:eastAsia="ja-JP"/>
              </w:rPr>
              <w:t>Clarification for the use cases and corresponding deployment scenarios</w:t>
            </w:r>
          </w:p>
          <w:p w14:paraId="2E42A61A" w14:textId="343DEEEE" w:rsidR="006D67C7" w:rsidRPr="00C57CB5" w:rsidRDefault="006D67C7" w:rsidP="00A6233E">
            <w:pPr>
              <w:numPr>
                <w:ilvl w:val="1"/>
                <w:numId w:val="15"/>
              </w:numPr>
              <w:spacing w:line="254" w:lineRule="auto"/>
              <w:contextualSpacing/>
              <w:rPr>
                <w:rFonts w:eastAsia="Times New Roman"/>
                <w:lang w:val="sv-SE" w:eastAsia="ja-JP"/>
              </w:rPr>
            </w:pPr>
            <w:r w:rsidRPr="00C57CB5">
              <w:rPr>
                <w:lang w:val="sv-SE" w:eastAsia="ja-JP"/>
              </w:rPr>
              <w:t>shall the three use cases and corresponding performance requrirements applicable to all FR1/FR2 bands</w:t>
            </w:r>
            <w:r w:rsidR="00C50F62" w:rsidRPr="00C57CB5">
              <w:rPr>
                <w:lang w:val="sv-SE" w:eastAsia="ja-JP"/>
              </w:rPr>
              <w:t xml:space="preserve"> </w:t>
            </w:r>
            <w:r w:rsidRPr="00C57CB5">
              <w:rPr>
                <w:lang w:val="sv-SE" w:eastAsia="ja-JP"/>
              </w:rPr>
              <w:t>?</w:t>
            </w:r>
          </w:p>
          <w:p w14:paraId="4DEB0E1C" w14:textId="77777777" w:rsidR="006D67C7" w:rsidRPr="00C57CB5" w:rsidRDefault="006D67C7" w:rsidP="00A6233E">
            <w:pPr>
              <w:numPr>
                <w:ilvl w:val="0"/>
                <w:numId w:val="11"/>
              </w:numPr>
              <w:spacing w:line="254" w:lineRule="auto"/>
              <w:contextualSpacing/>
              <w:rPr>
                <w:rFonts w:eastAsia="Times New Roman"/>
                <w:lang w:val="sv-SE" w:eastAsia="ja-JP"/>
              </w:rPr>
            </w:pPr>
            <w:r w:rsidRPr="00C57CB5">
              <w:rPr>
                <w:lang w:val="sv-SE" w:eastAsia="ja-JP"/>
              </w:rPr>
              <w:t xml:space="preserve">Clarification for the minimum set of RedCap UE capabilities and their relationship to those of LTE category 1bis modem </w:t>
            </w:r>
          </w:p>
          <w:p w14:paraId="4D8919C5" w14:textId="2A09E858" w:rsidR="006D67C7" w:rsidRPr="00C57CB5" w:rsidRDefault="006D67C7" w:rsidP="00A6233E">
            <w:pPr>
              <w:numPr>
                <w:ilvl w:val="1"/>
                <w:numId w:val="14"/>
              </w:numPr>
              <w:spacing w:line="254" w:lineRule="auto"/>
              <w:contextualSpacing/>
              <w:rPr>
                <w:rFonts w:eastAsia="Times New Roman"/>
                <w:lang w:val="sv-SE" w:eastAsia="ja-JP"/>
              </w:rPr>
            </w:pPr>
            <w:r w:rsidRPr="00C57CB5">
              <w:rPr>
                <w:lang w:val="sv-SE" w:eastAsia="ja-JP"/>
              </w:rPr>
              <w:t xml:space="preserve">confirm the BW, antenna number, max TBS and modulation order constraint of LTE Cat-1bis modem are lower bounds of the </w:t>
            </w:r>
            <w:r w:rsidR="00C50F62" w:rsidRPr="00C57CB5">
              <w:rPr>
                <w:lang w:val="sv-SE" w:eastAsia="ja-JP"/>
              </w:rPr>
              <w:t xml:space="preserve">corresponding </w:t>
            </w:r>
            <w:r w:rsidRPr="00C57CB5">
              <w:rPr>
                <w:lang w:val="sv-SE" w:eastAsia="ja-JP"/>
              </w:rPr>
              <w:t>UE capabilties of  NR RedCap device</w:t>
            </w:r>
          </w:p>
          <w:p w14:paraId="1FAE6CFD" w14:textId="33B8BF58" w:rsidR="006D67C7" w:rsidRPr="00C57CB5" w:rsidRDefault="006D67C7" w:rsidP="00A6233E">
            <w:pPr>
              <w:numPr>
                <w:ilvl w:val="0"/>
                <w:numId w:val="11"/>
              </w:numPr>
              <w:spacing w:line="254" w:lineRule="auto"/>
              <w:contextualSpacing/>
              <w:rPr>
                <w:rFonts w:eastAsia="Times New Roman"/>
                <w:lang w:val="sv-SE" w:eastAsia="ja-JP"/>
              </w:rPr>
            </w:pPr>
            <w:r w:rsidRPr="00C57CB5">
              <w:rPr>
                <w:lang w:val="sv-SE" w:eastAsia="ja-JP"/>
              </w:rPr>
              <w:t>Clarification for the mobility support of RedCap UE</w:t>
            </w:r>
          </w:p>
          <w:p w14:paraId="0197F843" w14:textId="3AC706B8" w:rsidR="006D67C7" w:rsidRPr="00C57CB5" w:rsidRDefault="006D67C7" w:rsidP="00A6233E">
            <w:pPr>
              <w:numPr>
                <w:ilvl w:val="1"/>
                <w:numId w:val="13"/>
              </w:numPr>
              <w:spacing w:line="254" w:lineRule="auto"/>
              <w:contextualSpacing/>
              <w:rPr>
                <w:rFonts w:eastAsia="Times New Roman"/>
                <w:lang w:val="sv-SE" w:eastAsia="ja-JP"/>
              </w:rPr>
            </w:pPr>
            <w:r w:rsidRPr="00C57CB5">
              <w:rPr>
                <w:lang w:val="sv-SE" w:eastAsia="ja-JP"/>
              </w:rPr>
              <w:t>confirm whether or not  RedCap UE deployed for IWSN and video surveillance scenarios are assumed as stationary</w:t>
            </w:r>
          </w:p>
          <w:p w14:paraId="005981D0" w14:textId="18E3E474" w:rsidR="00C50F62" w:rsidRPr="00C57CB5" w:rsidRDefault="00C50F62" w:rsidP="00A6233E">
            <w:pPr>
              <w:numPr>
                <w:ilvl w:val="1"/>
                <w:numId w:val="13"/>
              </w:numPr>
              <w:spacing w:line="254" w:lineRule="auto"/>
              <w:contextualSpacing/>
              <w:rPr>
                <w:rFonts w:eastAsia="Times New Roman"/>
                <w:lang w:val="sv-SE" w:eastAsia="ja-JP"/>
              </w:rPr>
            </w:pPr>
            <w:r w:rsidRPr="00C57CB5">
              <w:rPr>
                <w:rFonts w:eastAsia="Times New Roman"/>
                <w:lang w:val="sv-SE" w:eastAsia="ja-JP"/>
              </w:rPr>
              <w:t>confirm the moblity support for wearable RedCap devices</w:t>
            </w:r>
          </w:p>
          <w:p w14:paraId="4ABBBD8F" w14:textId="1788A1BA" w:rsidR="006D67C7" w:rsidRPr="00C57CB5" w:rsidRDefault="006D67C7" w:rsidP="00A6233E">
            <w:pPr>
              <w:numPr>
                <w:ilvl w:val="0"/>
                <w:numId w:val="11"/>
              </w:numPr>
              <w:spacing w:line="254" w:lineRule="auto"/>
              <w:contextualSpacing/>
              <w:rPr>
                <w:lang w:val="sv-SE" w:eastAsia="ja-JP"/>
              </w:rPr>
            </w:pPr>
            <w:r w:rsidRPr="00C57CB5">
              <w:rPr>
                <w:lang w:val="sv-SE" w:eastAsia="ja-JP"/>
              </w:rPr>
              <w:t>Clarification for the density of  IIoT UE in IWSN deployment</w:t>
            </w:r>
          </w:p>
          <w:p w14:paraId="1F63F18A" w14:textId="3938F03F" w:rsidR="006D67C7" w:rsidRPr="00C57CB5" w:rsidRDefault="006D67C7" w:rsidP="00A6233E">
            <w:pPr>
              <w:numPr>
                <w:ilvl w:val="0"/>
                <w:numId w:val="11"/>
              </w:numPr>
              <w:spacing w:line="254" w:lineRule="auto"/>
              <w:contextualSpacing/>
              <w:rPr>
                <w:lang w:val="sv-SE" w:eastAsia="ja-JP"/>
              </w:rPr>
            </w:pPr>
            <w:r w:rsidRPr="00C57CB5">
              <w:rPr>
                <w:lang w:val="sv-SE" w:eastAsia="ja-JP"/>
              </w:rPr>
              <w:t>Clarification for the typical packet size of IIoT UE in IWSN deployment</w:t>
            </w:r>
          </w:p>
          <w:p w14:paraId="0B805BA8" w14:textId="72B448F9" w:rsidR="006D67C7" w:rsidRPr="00C57CB5" w:rsidRDefault="006D67C7" w:rsidP="006D67C7"/>
        </w:tc>
      </w:tr>
      <w:tr w:rsidR="00C57CB5" w:rsidRPr="00C57CB5" w14:paraId="7BC3FBBA" w14:textId="77777777" w:rsidTr="000E650B">
        <w:tc>
          <w:tcPr>
            <w:tcW w:w="1939" w:type="dxa"/>
          </w:tcPr>
          <w:p w14:paraId="4BF0B5A8" w14:textId="6268A112" w:rsidR="00BB4919" w:rsidRPr="00C57CB5" w:rsidRDefault="00BB4919" w:rsidP="00BB4919">
            <w:pPr>
              <w:spacing w:before="240"/>
            </w:pPr>
            <w:r w:rsidRPr="00C57CB5">
              <w:rPr>
                <w:rFonts w:hint="eastAsia"/>
                <w:lang w:eastAsia="zh-CN"/>
              </w:rPr>
              <w:t>C</w:t>
            </w:r>
            <w:r w:rsidRPr="00C57CB5">
              <w:rPr>
                <w:lang w:eastAsia="zh-CN"/>
              </w:rPr>
              <w:t>MCC</w:t>
            </w:r>
          </w:p>
        </w:tc>
        <w:tc>
          <w:tcPr>
            <w:tcW w:w="7692" w:type="dxa"/>
          </w:tcPr>
          <w:p w14:paraId="6C75BC41" w14:textId="62F809AD" w:rsidR="00BB4919" w:rsidRPr="00C57CB5" w:rsidRDefault="00BB4919" w:rsidP="00BB4919">
            <w:pPr>
              <w:spacing w:before="240"/>
            </w:pPr>
            <w:r w:rsidRPr="00C57CB5">
              <w:rPr>
                <w:rFonts w:hint="eastAsia"/>
                <w:lang w:eastAsia="zh-CN"/>
              </w:rPr>
              <w:t>We</w:t>
            </w:r>
            <w:r w:rsidRPr="00C57CB5">
              <w:rPr>
                <w:lang w:eastAsia="zh-CN"/>
              </w:rPr>
              <w:t xml:space="preserve"> think most of the requirements are clear enough, but we want to clarify the reference bitrate is not the target cell-edge data rate and cannot be used in the link budget in the </w:t>
            </w:r>
            <w:r w:rsidRPr="00C57CB5">
              <w:t>evaluation for coverage recovery.</w:t>
            </w:r>
          </w:p>
        </w:tc>
      </w:tr>
      <w:tr w:rsidR="00C57CB5" w:rsidRPr="00C57CB5" w14:paraId="32FD867A" w14:textId="77777777" w:rsidTr="000E650B">
        <w:tc>
          <w:tcPr>
            <w:tcW w:w="1939" w:type="dxa"/>
          </w:tcPr>
          <w:p w14:paraId="33E2E3A7" w14:textId="5C206839" w:rsidR="00FF5E84" w:rsidRPr="00C57CB5" w:rsidRDefault="00FF5E84" w:rsidP="00FF5E84">
            <w:pPr>
              <w:spacing w:before="240"/>
              <w:rPr>
                <w:lang w:eastAsia="zh-CN"/>
              </w:rPr>
            </w:pPr>
            <w:r w:rsidRPr="00C57CB5">
              <w:rPr>
                <w:rFonts w:hint="eastAsia"/>
                <w:lang w:eastAsia="ja-JP"/>
              </w:rPr>
              <w:t>DOCOMO</w:t>
            </w:r>
          </w:p>
        </w:tc>
        <w:tc>
          <w:tcPr>
            <w:tcW w:w="7692" w:type="dxa"/>
          </w:tcPr>
          <w:p w14:paraId="22445855" w14:textId="624B3DA1" w:rsidR="00FF5E84" w:rsidRPr="00C57CB5" w:rsidRDefault="00FF5E84" w:rsidP="00FF5E84">
            <w:pPr>
              <w:spacing w:before="240"/>
              <w:rPr>
                <w:lang w:eastAsia="zh-CN"/>
              </w:rPr>
            </w:pPr>
            <w:r w:rsidRPr="00C57CB5">
              <w:rPr>
                <w:lang w:eastAsia="ja-JP"/>
              </w:rPr>
              <w:t>We think the requirements are clear enough but the discussion to map these requirements to the simulation assumptions for performance evaluation is necessary (e.g., target data rate for coverage evaluation and traffic model for power saving evaluation).</w:t>
            </w:r>
          </w:p>
        </w:tc>
      </w:tr>
      <w:tr w:rsidR="00C57CB5" w:rsidRPr="00C57CB5" w14:paraId="1F6A9F6A" w14:textId="77777777" w:rsidTr="00772E0D">
        <w:tc>
          <w:tcPr>
            <w:tcW w:w="1939" w:type="dxa"/>
          </w:tcPr>
          <w:p w14:paraId="4A50767C" w14:textId="77777777" w:rsidR="00772E0D" w:rsidRPr="00C57CB5" w:rsidRDefault="00772E0D" w:rsidP="00480ED1">
            <w:r w:rsidRPr="00C57CB5">
              <w:rPr>
                <w:rFonts w:hint="eastAsia"/>
                <w:lang w:eastAsia="zh-CN"/>
              </w:rPr>
              <w:t>Huawei</w:t>
            </w:r>
            <w:r w:rsidRPr="00C57CB5">
              <w:rPr>
                <w:lang w:eastAsia="zh-CN"/>
              </w:rPr>
              <w:t>, HiSilicon</w:t>
            </w:r>
          </w:p>
        </w:tc>
        <w:tc>
          <w:tcPr>
            <w:tcW w:w="7692" w:type="dxa"/>
          </w:tcPr>
          <w:p w14:paraId="0BDE5A4D" w14:textId="77777777" w:rsidR="00772E0D" w:rsidRPr="00C57CB5" w:rsidRDefault="00772E0D" w:rsidP="00480ED1">
            <w:r w:rsidRPr="00C57CB5">
              <w:rPr>
                <w:lang w:eastAsia="zh-CN"/>
              </w:rPr>
              <w:t>One clarification is needed on 99.99% c</w:t>
            </w:r>
            <w:r w:rsidRPr="00C57CB5">
              <w:t>ommunication service availability for industrial sensor</w:t>
            </w:r>
            <w:r w:rsidRPr="00C57CB5">
              <w:rPr>
                <w:rFonts w:hint="eastAsia"/>
                <w:lang w:eastAsia="zh-CN"/>
              </w:rPr>
              <w:t>.</w:t>
            </w:r>
            <w:r w:rsidRPr="00C57CB5">
              <w:t xml:space="preserve"> According to TS22.261, reliability covers the communication-related aspects between two nodes, while communication service availability addresses the communication-related aspects between two communication service interfaces. As defined </w:t>
            </w:r>
            <w:r w:rsidRPr="00C57CB5">
              <w:rPr>
                <w:lang w:eastAsia="zh-CN"/>
              </w:rPr>
              <w:t>for Rel-16 NR URLLC evaluation</w:t>
            </w:r>
            <w:r w:rsidRPr="00C57CB5">
              <w:t xml:space="preserve"> [TR38.824], reliability should be used rather than </w:t>
            </w:r>
            <w:r w:rsidRPr="00C57CB5">
              <w:rPr>
                <w:lang w:eastAsia="zh-CN"/>
              </w:rPr>
              <w:t>c</w:t>
            </w:r>
            <w:r w:rsidRPr="00C57CB5">
              <w:t xml:space="preserve">ommunication service </w:t>
            </w:r>
            <w:r w:rsidRPr="00C57CB5">
              <w:lastRenderedPageBreak/>
              <w:t>availability from the view of RAN1 evaluation. In addition, for safety related sensors, reliability is missing. Therefore, we propose the following requirements for evaluation.</w:t>
            </w:r>
          </w:p>
          <w:p w14:paraId="6C3AFAFC" w14:textId="77777777" w:rsidR="00772E0D" w:rsidRPr="00C57CB5" w:rsidRDefault="00772E0D" w:rsidP="00480ED1">
            <w:r w:rsidRPr="00C57CB5">
              <w:t xml:space="preserve">Proposal 1: for Industrial wireless sensors </w:t>
            </w:r>
          </w:p>
          <w:p w14:paraId="2DBB8C89" w14:textId="77777777" w:rsidR="00772E0D" w:rsidRPr="00C57CB5" w:rsidRDefault="00772E0D" w:rsidP="00A6233E">
            <w:pPr>
              <w:numPr>
                <w:ilvl w:val="1"/>
                <w:numId w:val="22"/>
              </w:numPr>
            </w:pPr>
            <w:r w:rsidRPr="00C57CB5">
              <w:t>Reliability is 99.99% and end-to-end latency less than 100 ms.</w:t>
            </w:r>
          </w:p>
          <w:p w14:paraId="3A170013" w14:textId="284534F4" w:rsidR="00772E0D" w:rsidRPr="00C57CB5" w:rsidRDefault="00772E0D" w:rsidP="00A6233E">
            <w:pPr>
              <w:numPr>
                <w:ilvl w:val="1"/>
                <w:numId w:val="22"/>
              </w:numPr>
            </w:pPr>
            <w:r w:rsidRPr="00C57CB5">
              <w:t xml:space="preserve">For safety related sensors, reliability is 99.99%~99.999% and latency requirement is lower, 5-10 ms end-to-end latency (Note: </w:t>
            </w:r>
            <w:r w:rsidRPr="00C57CB5">
              <w:rPr>
                <w:lang w:eastAsia="zh-CN"/>
              </w:rPr>
              <w:t>3-8 ms air interface latency)</w:t>
            </w:r>
            <w:r w:rsidRPr="00C57CB5">
              <w:t xml:space="preserve"> </w:t>
            </w:r>
          </w:p>
        </w:tc>
      </w:tr>
      <w:tr w:rsidR="00C57CB5" w:rsidRPr="00C57CB5" w14:paraId="625F1CBD" w14:textId="77777777" w:rsidTr="00772E0D">
        <w:tc>
          <w:tcPr>
            <w:tcW w:w="1939" w:type="dxa"/>
          </w:tcPr>
          <w:p w14:paraId="0D80BF28" w14:textId="151AD6E3" w:rsidR="000553A1" w:rsidRPr="00C57CB5" w:rsidRDefault="000553A1" w:rsidP="000553A1">
            <w:pPr>
              <w:rPr>
                <w:lang w:eastAsia="zh-CN"/>
              </w:rPr>
            </w:pPr>
            <w:r w:rsidRPr="00C57CB5">
              <w:rPr>
                <w:rFonts w:hint="eastAsia"/>
                <w:lang w:eastAsia="ja-JP"/>
              </w:rPr>
              <w:lastRenderedPageBreak/>
              <w:t>Samsung</w:t>
            </w:r>
          </w:p>
        </w:tc>
        <w:tc>
          <w:tcPr>
            <w:tcW w:w="7692" w:type="dxa"/>
          </w:tcPr>
          <w:p w14:paraId="41B26DB3" w14:textId="77777777" w:rsidR="000553A1" w:rsidRPr="00C57CB5" w:rsidRDefault="000553A1" w:rsidP="000553A1">
            <w:pPr>
              <w:rPr>
                <w:lang w:eastAsia="zh-CN"/>
              </w:rPr>
            </w:pPr>
            <w:r w:rsidRPr="00C57CB5">
              <w:rPr>
                <w:lang w:eastAsia="zh-CN"/>
              </w:rPr>
              <w:t xml:space="preserve">We also think there is low-end wearable devices with lower bit rate.  Regarding on reference bit rate, we think 2-4Mbps is reasonable and can also avoid diverse requirements.  </w:t>
            </w:r>
          </w:p>
          <w:p w14:paraId="75273E72" w14:textId="77777777" w:rsidR="000553A1" w:rsidRPr="00C57CB5" w:rsidRDefault="000553A1" w:rsidP="000553A1">
            <w:pPr>
              <w:ind w:firstLineChars="400" w:firstLine="800"/>
            </w:pPr>
            <w:r w:rsidRPr="00C57CB5">
              <w:t>Wearables:</w:t>
            </w:r>
          </w:p>
          <w:p w14:paraId="7D93941F" w14:textId="77777777" w:rsidR="000553A1" w:rsidRPr="00C57CB5" w:rsidRDefault="000553A1" w:rsidP="000553A1">
            <w:pPr>
              <w:numPr>
                <w:ilvl w:val="1"/>
                <w:numId w:val="1"/>
              </w:numPr>
            </w:pPr>
            <w:r w:rsidRPr="00C57CB5">
              <w:t xml:space="preserve">Reference bitrate for </w:t>
            </w:r>
            <w:ins w:id="9" w:author="Feifei Sun/Communication Standard Research Lab /SRC-Beijing/Staff Engineer/Samsung Electronics" w:date="2020-06-01T11:20:00Z">
              <w:r w:rsidRPr="00C57CB5">
                <w:t xml:space="preserve">high-end </w:t>
              </w:r>
            </w:ins>
            <w:r w:rsidRPr="00C57CB5">
              <w:t>smart wearable application can be 10-50 Mbps in DL and minimum 5 Mbps in UL and peak bit rate of the device higher, 150 Mbps for downlink and 50 Mbps for uplink.</w:t>
            </w:r>
          </w:p>
          <w:p w14:paraId="21A65B14" w14:textId="77777777" w:rsidR="000553A1" w:rsidRPr="00C57CB5" w:rsidRDefault="000553A1" w:rsidP="000553A1">
            <w:pPr>
              <w:numPr>
                <w:ilvl w:val="1"/>
                <w:numId w:val="1"/>
              </w:numPr>
            </w:pPr>
            <w:ins w:id="10" w:author="Feifei Sun/Communication Standard Research Lab /SRC-Beijing/Staff Engineer/Samsung Electronics" w:date="2020-06-01T11:21:00Z">
              <w:r w:rsidRPr="00C57CB5">
                <w:t xml:space="preserve">Reference bitrate for low-end smart wearable application can be up to </w:t>
              </w:r>
              <w:r w:rsidRPr="00C57CB5">
                <w:rPr>
                  <w:highlight w:val="yellow"/>
                </w:rPr>
                <w:t>2-4</w:t>
              </w:r>
              <w:r w:rsidRPr="00C57CB5">
                <w:t>Mbps in DL and UL and peak bit rate of the device higher, up to 10Mbps for downlink and uplink.</w:t>
              </w:r>
            </w:ins>
          </w:p>
          <w:p w14:paraId="1F322917" w14:textId="0600E4D0" w:rsidR="000553A1" w:rsidRPr="00C57CB5" w:rsidRDefault="000553A1" w:rsidP="000553A1">
            <w:pPr>
              <w:rPr>
                <w:lang w:eastAsia="zh-CN"/>
              </w:rPr>
            </w:pPr>
            <w:r w:rsidRPr="00C57CB5">
              <w:rPr>
                <w:rFonts w:hint="eastAsia"/>
                <w:lang w:eastAsia="zh-CN"/>
              </w:rPr>
              <w:t>I</w:t>
            </w:r>
            <w:r w:rsidRPr="00C57CB5">
              <w:rPr>
                <w:lang w:eastAsia="zh-CN"/>
              </w:rPr>
              <w:t>n addition, it will be good to clarify that reference bit rate is typical bit rate and the bit rate in cell-edge can be [much] lower than it.</w:t>
            </w:r>
          </w:p>
        </w:tc>
      </w:tr>
      <w:tr w:rsidR="00C57CB5" w:rsidRPr="00C57CB5" w14:paraId="5AD5AD1B" w14:textId="77777777" w:rsidTr="00772E0D">
        <w:tc>
          <w:tcPr>
            <w:tcW w:w="1939" w:type="dxa"/>
          </w:tcPr>
          <w:p w14:paraId="7B931B20" w14:textId="56D627AA" w:rsidR="00480ED1" w:rsidRPr="00C57CB5" w:rsidRDefault="00480ED1" w:rsidP="00480ED1">
            <w:pPr>
              <w:rPr>
                <w:lang w:eastAsia="ja-JP"/>
              </w:rPr>
            </w:pPr>
            <w:r w:rsidRPr="00C57CB5">
              <w:rPr>
                <w:rFonts w:hint="eastAsia"/>
                <w:lang w:eastAsia="zh-CN"/>
              </w:rPr>
              <w:t>C</w:t>
            </w:r>
            <w:r w:rsidRPr="00C57CB5">
              <w:rPr>
                <w:lang w:eastAsia="zh-CN"/>
              </w:rPr>
              <w:t>hina Telecom</w:t>
            </w:r>
          </w:p>
        </w:tc>
        <w:tc>
          <w:tcPr>
            <w:tcW w:w="7692" w:type="dxa"/>
          </w:tcPr>
          <w:p w14:paraId="5584985B" w14:textId="70BC82A4" w:rsidR="00480ED1" w:rsidRPr="00C57CB5" w:rsidRDefault="00480ED1" w:rsidP="00480ED1">
            <w:pPr>
              <w:rPr>
                <w:lang w:eastAsia="zh-CN"/>
              </w:rPr>
            </w:pPr>
            <w:r w:rsidRPr="00C57CB5">
              <w:rPr>
                <w:rFonts w:hint="eastAsia"/>
                <w:lang w:eastAsia="zh-CN"/>
              </w:rPr>
              <w:t>T</w:t>
            </w:r>
            <w:r w:rsidRPr="00C57CB5">
              <w:rPr>
                <w:lang w:eastAsia="zh-CN"/>
              </w:rPr>
              <w:t>hey seem clear enough. And we also think low-end wearable devices is needed.</w:t>
            </w:r>
          </w:p>
        </w:tc>
      </w:tr>
      <w:tr w:rsidR="00C57CB5" w:rsidRPr="00C57CB5" w14:paraId="0F471748" w14:textId="77777777" w:rsidTr="00772E0D">
        <w:tc>
          <w:tcPr>
            <w:tcW w:w="1939" w:type="dxa"/>
          </w:tcPr>
          <w:p w14:paraId="5F853446" w14:textId="1DE71BF5" w:rsidR="00CE5C2C" w:rsidRPr="00C57CB5" w:rsidRDefault="00CE5C2C" w:rsidP="00CE5C2C">
            <w:pPr>
              <w:rPr>
                <w:lang w:eastAsia="zh-CN"/>
              </w:rPr>
            </w:pPr>
            <w:r w:rsidRPr="00C57CB5">
              <w:rPr>
                <w:rFonts w:hint="eastAsia"/>
                <w:lang w:eastAsia="ko-KR"/>
              </w:rPr>
              <w:t>LG</w:t>
            </w:r>
          </w:p>
        </w:tc>
        <w:tc>
          <w:tcPr>
            <w:tcW w:w="7692" w:type="dxa"/>
          </w:tcPr>
          <w:p w14:paraId="46284E76" w14:textId="77777777" w:rsidR="00CE5C2C" w:rsidRPr="00C57CB5" w:rsidRDefault="00CE5C2C" w:rsidP="00CE5C2C">
            <w:pPr>
              <w:rPr>
                <w:lang w:eastAsia="ko-KR"/>
              </w:rPr>
            </w:pPr>
            <w:r w:rsidRPr="00C57CB5">
              <w:rPr>
                <w:lang w:eastAsia="ko-KR"/>
              </w:rPr>
              <w:t>Most of the requirements are clear enough, but the p</w:t>
            </w:r>
            <w:r w:rsidRPr="00C57CB5">
              <w:rPr>
                <w:rFonts w:hint="eastAsia"/>
                <w:lang w:eastAsia="ko-KR"/>
              </w:rPr>
              <w:t>eak rate</w:t>
            </w:r>
            <w:r w:rsidRPr="00C57CB5">
              <w:rPr>
                <w:lang w:eastAsia="ko-KR"/>
              </w:rPr>
              <w:t>s</w:t>
            </w:r>
            <w:r w:rsidRPr="00C57CB5">
              <w:rPr>
                <w:rFonts w:hint="eastAsia"/>
                <w:lang w:eastAsia="ko-KR"/>
              </w:rPr>
              <w:t xml:space="preserve"> </w:t>
            </w:r>
            <w:r w:rsidRPr="00C57CB5">
              <w:rPr>
                <w:lang w:eastAsia="ko-KR"/>
              </w:rPr>
              <w:t>need to be clarified for all use cases as they are related to the determination of the max number of layers, max modulation order and the max UE bandwidth. For the industrial wireless sensors where the peak rate is missing in the SID, we can refer to the peak rate of the LTE Cat 1bis model (10Mbps for downlink) considering the following Note in the SID.</w:t>
            </w:r>
          </w:p>
          <w:p w14:paraId="1356D126" w14:textId="77777777" w:rsidR="00CE5C2C" w:rsidRPr="00C57CB5" w:rsidRDefault="00CE5C2C" w:rsidP="00CE5C2C">
            <w:pPr>
              <w:overflowPunct w:val="0"/>
              <w:autoSpaceDE w:val="0"/>
              <w:autoSpaceDN w:val="0"/>
              <w:adjustRightInd w:val="0"/>
              <w:ind w:right="-99"/>
              <w:textAlignment w:val="baseline"/>
              <w:rPr>
                <w:i/>
                <w:lang w:val="en-US" w:eastAsia="ja-JP"/>
              </w:rPr>
            </w:pPr>
            <w:r w:rsidRPr="00C57CB5">
              <w:rPr>
                <w:i/>
                <w:lang w:val="en-US" w:eastAsia="ja-JP"/>
              </w:rPr>
              <w:t>Note1: The work defined above should not overlap with LPWA use cases. The lowest capability considered should be no less than an LTE Category 1bis modem.</w:t>
            </w:r>
          </w:p>
          <w:p w14:paraId="04A24ED6" w14:textId="77777777" w:rsidR="00CE5C2C" w:rsidRPr="00C57CB5" w:rsidRDefault="00CE5C2C" w:rsidP="00CE5C2C">
            <w:pPr>
              <w:overflowPunct w:val="0"/>
              <w:autoSpaceDE w:val="0"/>
              <w:autoSpaceDN w:val="0"/>
              <w:adjustRightInd w:val="0"/>
              <w:spacing w:after="0"/>
              <w:ind w:right="-99"/>
              <w:textAlignment w:val="baseline"/>
              <w:rPr>
                <w:rFonts w:eastAsia="Malgun Gothic"/>
                <w:lang w:val="en-US" w:eastAsia="ko-KR"/>
              </w:rPr>
            </w:pPr>
            <w:r w:rsidRPr="00C57CB5">
              <w:rPr>
                <w:rFonts w:eastAsia="Malgun Gothic" w:hint="eastAsia"/>
                <w:lang w:val="en-US" w:eastAsia="ko-KR"/>
              </w:rPr>
              <w:t xml:space="preserve">In addition, </w:t>
            </w:r>
            <w:r w:rsidRPr="00C57CB5">
              <w:rPr>
                <w:rFonts w:eastAsia="Malgun Gothic"/>
                <w:lang w:val="en-US" w:eastAsia="ko-KR"/>
              </w:rPr>
              <w:t>it would be good if we can further clarify the mobility requirements on video surveillance and wearables which are missing in the use case specific requirements while it is clearly indicated as ‘stationary’ for industrial wireless sensors. Perhaps, we can assume the followings for our study:</w:t>
            </w:r>
          </w:p>
          <w:p w14:paraId="61B72BC6" w14:textId="77777777" w:rsidR="00CE5C2C" w:rsidRPr="00C57CB5" w:rsidRDefault="00CE5C2C" w:rsidP="00CE5C2C">
            <w:pPr>
              <w:overflowPunct w:val="0"/>
              <w:autoSpaceDE w:val="0"/>
              <w:autoSpaceDN w:val="0"/>
              <w:adjustRightInd w:val="0"/>
              <w:spacing w:after="0"/>
              <w:ind w:right="-99"/>
              <w:textAlignment w:val="baseline"/>
              <w:rPr>
                <w:rFonts w:eastAsia="Malgun Gothic"/>
                <w:lang w:val="en-US" w:eastAsia="ko-KR"/>
              </w:rPr>
            </w:pPr>
            <w:r w:rsidRPr="00C57CB5">
              <w:rPr>
                <w:rFonts w:eastAsia="Malgun Gothic"/>
                <w:lang w:val="en-US" w:eastAsia="ko-KR"/>
              </w:rPr>
              <w:t>- Video surveillance device is mostly stationary or nomadic (e.g., for body worn camera. FFS on support of full mobility)</w:t>
            </w:r>
          </w:p>
          <w:p w14:paraId="14334E14" w14:textId="4B17486F" w:rsidR="00CE5C2C" w:rsidRPr="00C57CB5" w:rsidRDefault="00CE5C2C" w:rsidP="00CE5C2C">
            <w:pPr>
              <w:rPr>
                <w:lang w:eastAsia="zh-CN"/>
              </w:rPr>
            </w:pPr>
            <w:r w:rsidRPr="00C57CB5">
              <w:rPr>
                <w:rFonts w:eastAsia="Malgun Gothic"/>
                <w:lang w:val="en-US" w:eastAsia="ko-KR"/>
              </w:rPr>
              <w:t>- Wearables supports full mobility</w:t>
            </w:r>
            <w:r w:rsidRPr="00C57CB5">
              <w:rPr>
                <w:rFonts w:eastAsia="Malgun Gothic"/>
                <w:lang w:val="en-US" w:eastAsia="ko-KR"/>
              </w:rPr>
              <w:tab/>
            </w:r>
          </w:p>
        </w:tc>
      </w:tr>
      <w:tr w:rsidR="00C57CB5" w:rsidRPr="00C57CB5" w14:paraId="257B51B5" w14:textId="77777777" w:rsidTr="00772E0D">
        <w:tc>
          <w:tcPr>
            <w:tcW w:w="1939" w:type="dxa"/>
          </w:tcPr>
          <w:p w14:paraId="245B4A34" w14:textId="06FA57FC" w:rsidR="00614259" w:rsidRPr="00C57CB5" w:rsidRDefault="00614259" w:rsidP="00CE5C2C">
            <w:pPr>
              <w:rPr>
                <w:lang w:eastAsia="ko-KR"/>
              </w:rPr>
            </w:pPr>
            <w:r w:rsidRPr="00C57CB5">
              <w:rPr>
                <w:lang w:eastAsia="ko-KR"/>
              </w:rPr>
              <w:t>Sequans</w:t>
            </w:r>
          </w:p>
        </w:tc>
        <w:tc>
          <w:tcPr>
            <w:tcW w:w="7692" w:type="dxa"/>
          </w:tcPr>
          <w:p w14:paraId="1C2A7F85" w14:textId="77777777" w:rsidR="00614259" w:rsidRPr="00C57CB5" w:rsidRDefault="00614259" w:rsidP="00614259">
            <w:pPr>
              <w:spacing w:before="240" w:after="0"/>
            </w:pPr>
            <w:r w:rsidRPr="00C57CB5">
              <w:t>Additional clarifications needed:</w:t>
            </w:r>
          </w:p>
          <w:p w14:paraId="256ACC10" w14:textId="5E376CB1" w:rsidR="00614259" w:rsidRPr="00C57CB5" w:rsidRDefault="00614259" w:rsidP="00A6233E">
            <w:pPr>
              <w:pStyle w:val="ListParagraph"/>
              <w:numPr>
                <w:ilvl w:val="0"/>
                <w:numId w:val="28"/>
              </w:numPr>
              <w:spacing w:before="60"/>
              <w:rPr>
                <w:rFonts w:ascii="Times New Roman" w:hAnsi="Times New Roman" w:cs="Times New Roman"/>
                <w:sz w:val="20"/>
                <w:szCs w:val="20"/>
              </w:rPr>
            </w:pPr>
            <w:r w:rsidRPr="00C57CB5">
              <w:rPr>
                <w:rFonts w:ascii="Times New Roman" w:hAnsi="Times New Roman" w:cs="Times New Roman"/>
                <w:sz w:val="20"/>
                <w:szCs w:val="20"/>
              </w:rPr>
              <w:t xml:space="preserve">Peak bit rates for all use cases. As most of use cases mention UL dominated traffic, both UL and DL bit rate must be clearly specified. Moreover, if bit rate is measured at application level, basic assumption on application should be specified (UDP, TCP, traffic ?) </w:t>
            </w:r>
          </w:p>
          <w:p w14:paraId="0D2344E0" w14:textId="77777777" w:rsidR="00614259" w:rsidRPr="00C57CB5" w:rsidRDefault="00614259" w:rsidP="00A6233E">
            <w:pPr>
              <w:pStyle w:val="ListParagraph"/>
              <w:numPr>
                <w:ilvl w:val="0"/>
                <w:numId w:val="28"/>
              </w:numPr>
              <w:spacing w:before="60"/>
              <w:rPr>
                <w:rFonts w:ascii="Times New Roman" w:hAnsi="Times New Roman" w:cs="Times New Roman"/>
                <w:sz w:val="20"/>
                <w:szCs w:val="20"/>
              </w:rPr>
            </w:pPr>
            <w:r w:rsidRPr="00C57CB5">
              <w:rPr>
                <w:rFonts w:ascii="Times New Roman" w:hAnsi="Times New Roman" w:cs="Times New Roman"/>
                <w:sz w:val="20"/>
                <w:szCs w:val="20"/>
              </w:rPr>
              <w:t xml:space="preserve">More specific requirement on device size to clarify minimum number of antennas to support. It is recommended to support 2Rx antenna minimum. </w:t>
            </w:r>
          </w:p>
          <w:p w14:paraId="1D160EA8" w14:textId="77777777" w:rsidR="00614259" w:rsidRPr="00C57CB5" w:rsidRDefault="00614259" w:rsidP="00A6233E">
            <w:pPr>
              <w:pStyle w:val="ListParagraph"/>
              <w:numPr>
                <w:ilvl w:val="0"/>
                <w:numId w:val="28"/>
              </w:numPr>
              <w:spacing w:before="60"/>
              <w:rPr>
                <w:rFonts w:ascii="Times New Roman" w:hAnsi="Times New Roman" w:cs="Times New Roman"/>
                <w:sz w:val="20"/>
                <w:szCs w:val="20"/>
              </w:rPr>
            </w:pPr>
            <w:r w:rsidRPr="00C57CB5">
              <w:rPr>
                <w:rFonts w:ascii="Times New Roman" w:hAnsi="Times New Roman" w:cs="Times New Roman"/>
                <w:sz w:val="20"/>
                <w:szCs w:val="20"/>
              </w:rPr>
              <w:t>Clarify whether single or multiple device types (e.g. per use case) are to be considered</w:t>
            </w:r>
          </w:p>
          <w:p w14:paraId="4A6CEAF1" w14:textId="77777777" w:rsidR="00614259" w:rsidRPr="00C57CB5" w:rsidRDefault="00614259" w:rsidP="00A6233E">
            <w:pPr>
              <w:pStyle w:val="ListParagraph"/>
              <w:numPr>
                <w:ilvl w:val="0"/>
                <w:numId w:val="28"/>
              </w:numPr>
              <w:spacing w:before="60"/>
              <w:rPr>
                <w:rFonts w:ascii="Times New Roman" w:hAnsi="Times New Roman" w:cs="Times New Roman"/>
                <w:sz w:val="20"/>
                <w:szCs w:val="20"/>
              </w:rPr>
            </w:pPr>
            <w:r w:rsidRPr="00C57CB5">
              <w:rPr>
                <w:rFonts w:ascii="Times New Roman" w:hAnsi="Times New Roman" w:cs="Times New Roman"/>
                <w:sz w:val="20"/>
                <w:szCs w:val="20"/>
              </w:rPr>
              <w:t xml:space="preserve">Clarify if it is condered that RedCap devices are battery powered or not. </w:t>
            </w:r>
          </w:p>
          <w:p w14:paraId="5D3A6D2D" w14:textId="4B66DDC2" w:rsidR="00614259" w:rsidRPr="00C57CB5" w:rsidRDefault="00614259" w:rsidP="00A6233E">
            <w:pPr>
              <w:pStyle w:val="ListParagraph"/>
              <w:numPr>
                <w:ilvl w:val="0"/>
                <w:numId w:val="28"/>
              </w:numPr>
              <w:spacing w:before="60"/>
              <w:rPr>
                <w:rFonts w:ascii="Times New Roman" w:hAnsi="Times New Roman" w:cs="Times New Roman"/>
                <w:sz w:val="20"/>
                <w:szCs w:val="20"/>
              </w:rPr>
            </w:pPr>
            <w:r w:rsidRPr="00C57CB5">
              <w:rPr>
                <w:rFonts w:ascii="Times New Roman" w:hAnsi="Times New Roman" w:cs="Times New Roman"/>
                <w:sz w:val="20"/>
                <w:szCs w:val="20"/>
              </w:rPr>
              <w:t>Clarify if FR2 and FR1 are both considered for each use case, or only FR1in some</w:t>
            </w:r>
          </w:p>
        </w:tc>
      </w:tr>
      <w:tr w:rsidR="00C57CB5" w:rsidRPr="00C57CB5" w14:paraId="6175B314" w14:textId="77777777" w:rsidTr="00772E0D">
        <w:tc>
          <w:tcPr>
            <w:tcW w:w="1939" w:type="dxa"/>
          </w:tcPr>
          <w:p w14:paraId="1B62D8C5" w14:textId="178BB3E6" w:rsidR="005A5DAC" w:rsidRPr="00C57CB5" w:rsidRDefault="005A5DAC" w:rsidP="005A5DAC">
            <w:pPr>
              <w:rPr>
                <w:lang w:eastAsia="ko-KR"/>
              </w:rPr>
            </w:pPr>
            <w:r w:rsidRPr="00C57CB5">
              <w:rPr>
                <w:lang w:eastAsia="ja-JP"/>
              </w:rPr>
              <w:t>Lenovo, Motorola Mobility</w:t>
            </w:r>
          </w:p>
        </w:tc>
        <w:tc>
          <w:tcPr>
            <w:tcW w:w="7692" w:type="dxa"/>
          </w:tcPr>
          <w:p w14:paraId="3A22BB3C" w14:textId="108477E0" w:rsidR="005A5DAC" w:rsidRPr="00C57CB5" w:rsidRDefault="005A5DAC" w:rsidP="005A5DAC">
            <w:pPr>
              <w:rPr>
                <w:lang w:eastAsia="ko-KR"/>
              </w:rPr>
            </w:pPr>
            <w:r w:rsidRPr="00C57CB5">
              <w:t xml:space="preserve">We support to categorize the wearable use case as high-end and low-end. Similar categorization is defined already for video surveillance in SID, i.e., economic video and high-end video. Then there might be no much discrepancy of the reference bit rate for </w:t>
            </w:r>
            <w:r w:rsidRPr="00C57CB5">
              <w:lastRenderedPageBreak/>
              <w:t>industrial wireless sensors, economic video surveillance, and low-end wearables. And there is another range of bit rate requirement for high-end video and the high-end wearables.</w:t>
            </w:r>
          </w:p>
        </w:tc>
      </w:tr>
      <w:tr w:rsidR="00C57CB5" w:rsidRPr="00C57CB5" w14:paraId="1B00421B" w14:textId="77777777" w:rsidTr="00772E0D">
        <w:tc>
          <w:tcPr>
            <w:tcW w:w="1939" w:type="dxa"/>
          </w:tcPr>
          <w:p w14:paraId="7790049F" w14:textId="727C8A92" w:rsidR="00E40BD1" w:rsidRPr="00C57CB5" w:rsidRDefault="00E40BD1" w:rsidP="00E40BD1">
            <w:pPr>
              <w:rPr>
                <w:lang w:eastAsia="ja-JP"/>
              </w:rPr>
            </w:pPr>
            <w:r w:rsidRPr="00C57CB5">
              <w:lastRenderedPageBreak/>
              <w:t>Nokia, NSB</w:t>
            </w:r>
          </w:p>
        </w:tc>
        <w:tc>
          <w:tcPr>
            <w:tcW w:w="7692" w:type="dxa"/>
          </w:tcPr>
          <w:p w14:paraId="2EDD04E4" w14:textId="77777777" w:rsidR="00E40BD1" w:rsidRPr="00C57CB5" w:rsidRDefault="00E40BD1" w:rsidP="00E40BD1">
            <w:pPr>
              <w:rPr>
                <w:lang w:val="en-US"/>
              </w:rPr>
            </w:pPr>
            <w:r w:rsidRPr="00C57CB5">
              <w:rPr>
                <w:lang w:val="en-US"/>
              </w:rPr>
              <w:t>The requirements are generally clear.  However, we have some potential clarifications and comments:</w:t>
            </w:r>
          </w:p>
          <w:p w14:paraId="7011706C" w14:textId="7633BD96" w:rsidR="00E40BD1" w:rsidRPr="00C57CB5" w:rsidRDefault="00E40BD1" w:rsidP="00A6233E">
            <w:pPr>
              <w:pStyle w:val="ListParagraph"/>
              <w:numPr>
                <w:ilvl w:val="0"/>
                <w:numId w:val="30"/>
              </w:numPr>
              <w:rPr>
                <w:lang w:val="en-US"/>
              </w:rPr>
            </w:pPr>
            <w:r w:rsidRPr="00C57CB5">
              <w:rPr>
                <w:lang w:val="en-US"/>
              </w:rPr>
              <w:t>A requirement for cell edge data rate would also be beneficial, at least for evaluation purpose</w:t>
            </w:r>
            <w:r w:rsidR="002933E0" w:rsidRPr="00C57CB5">
              <w:rPr>
                <w:lang w:val="en-US"/>
              </w:rPr>
              <w:t>.</w:t>
            </w:r>
          </w:p>
          <w:p w14:paraId="6812D804" w14:textId="77777777" w:rsidR="00E40BD1" w:rsidRPr="00C57CB5" w:rsidRDefault="00E40BD1" w:rsidP="00A6233E">
            <w:pPr>
              <w:pStyle w:val="ListParagraph"/>
              <w:numPr>
                <w:ilvl w:val="0"/>
                <w:numId w:val="30"/>
              </w:numPr>
              <w:rPr>
                <w:lang w:val="en-US"/>
              </w:rPr>
            </w:pPr>
            <w:r w:rsidRPr="00C57CB5">
              <w:rPr>
                <w:lang w:val="en-US"/>
              </w:rPr>
              <w:t>Agree with Ericsson’s clarification that the reference bit rate corresponds to the typical bit rate, not cell-edge bit rate.</w:t>
            </w:r>
          </w:p>
          <w:p w14:paraId="35F60A2A" w14:textId="77777777" w:rsidR="00E40BD1" w:rsidRPr="00C57CB5" w:rsidRDefault="00E40BD1" w:rsidP="00A6233E">
            <w:pPr>
              <w:pStyle w:val="ListParagraph"/>
              <w:numPr>
                <w:ilvl w:val="0"/>
                <w:numId w:val="30"/>
              </w:numPr>
              <w:rPr>
                <w:lang w:val="en-US"/>
              </w:rPr>
            </w:pPr>
            <w:r w:rsidRPr="00C57CB5">
              <w:rPr>
                <w:lang w:val="en-US"/>
              </w:rPr>
              <w:t>For battery life requirements, it would be beneficial to clarify the data model and battery life.</w:t>
            </w:r>
          </w:p>
          <w:p w14:paraId="24A57D20" w14:textId="77777777" w:rsidR="002933E0" w:rsidRPr="00C57CB5" w:rsidRDefault="00E40BD1" w:rsidP="00A6233E">
            <w:pPr>
              <w:pStyle w:val="ListParagraph"/>
              <w:numPr>
                <w:ilvl w:val="0"/>
                <w:numId w:val="30"/>
              </w:numPr>
              <w:rPr>
                <w:lang w:val="en-US"/>
              </w:rPr>
            </w:pPr>
            <w:r w:rsidRPr="00C57CB5">
              <w:rPr>
                <w:lang w:val="en-US"/>
              </w:rPr>
              <w:t xml:space="preserve">The latency requirements apply to UE in RRC_CONNECTED state and does not apply for UE access from RRC_IDLE or RRC_INACTIVE. </w:t>
            </w:r>
          </w:p>
          <w:p w14:paraId="6B0E347B" w14:textId="07A01DD7" w:rsidR="00E40BD1" w:rsidRPr="00C57CB5" w:rsidRDefault="00E40BD1" w:rsidP="00A6233E">
            <w:pPr>
              <w:pStyle w:val="ListParagraph"/>
              <w:numPr>
                <w:ilvl w:val="0"/>
                <w:numId w:val="30"/>
              </w:numPr>
              <w:rPr>
                <w:lang w:val="en-US"/>
              </w:rPr>
            </w:pPr>
            <w:r w:rsidRPr="00C57CB5">
              <w:rPr>
                <w:lang w:val="en-US"/>
              </w:rPr>
              <w:t>We should clarify whether 99.99% reliability is also applicable for safety-related sensor with 5-10ms latency.</w:t>
            </w:r>
          </w:p>
        </w:tc>
      </w:tr>
      <w:tr w:rsidR="00C57CB5" w:rsidRPr="00C57CB5" w14:paraId="07699246" w14:textId="77777777" w:rsidTr="00772E0D">
        <w:tc>
          <w:tcPr>
            <w:tcW w:w="1939" w:type="dxa"/>
          </w:tcPr>
          <w:p w14:paraId="66E32052" w14:textId="0FEEE54D" w:rsidR="005F35EA" w:rsidRPr="00C57CB5" w:rsidRDefault="005F35EA" w:rsidP="00E40BD1">
            <w:r w:rsidRPr="00C57CB5">
              <w:t>InterDigital</w:t>
            </w:r>
          </w:p>
        </w:tc>
        <w:tc>
          <w:tcPr>
            <w:tcW w:w="7692" w:type="dxa"/>
          </w:tcPr>
          <w:p w14:paraId="4EAE1E86" w14:textId="75217992" w:rsidR="00796847" w:rsidRPr="00C57CB5" w:rsidRDefault="00CC7880" w:rsidP="00796847">
            <w:pPr>
              <w:spacing w:before="240" w:after="0"/>
            </w:pPr>
            <w:r w:rsidRPr="00C57CB5">
              <w:t>M</w:t>
            </w:r>
            <w:r w:rsidR="00796847" w:rsidRPr="00C57CB5">
              <w:t xml:space="preserve">ost of the requirements are clear but agree that several further clarifications can be made. Specifically, </w:t>
            </w:r>
          </w:p>
          <w:p w14:paraId="08D5EA8D" w14:textId="77777777" w:rsidR="00796847" w:rsidRPr="00C57CB5" w:rsidRDefault="00796847" w:rsidP="00A6233E">
            <w:pPr>
              <w:pStyle w:val="ListParagraph"/>
              <w:numPr>
                <w:ilvl w:val="0"/>
                <w:numId w:val="31"/>
              </w:numPr>
              <w:spacing w:before="240" w:after="0"/>
              <w:rPr>
                <w:sz w:val="20"/>
                <w:szCs w:val="22"/>
              </w:rPr>
            </w:pPr>
            <w:r w:rsidRPr="00C57CB5">
              <w:rPr>
                <w:sz w:val="20"/>
                <w:szCs w:val="22"/>
              </w:rPr>
              <w:t>Peak rates for all use cases should be specified as these will impact the bandwith, number of layers, etc.</w:t>
            </w:r>
          </w:p>
          <w:p w14:paraId="1193DDF8" w14:textId="77777777" w:rsidR="00796847" w:rsidRPr="00C57CB5" w:rsidRDefault="00796847" w:rsidP="00A6233E">
            <w:pPr>
              <w:pStyle w:val="ListParagraph"/>
              <w:numPr>
                <w:ilvl w:val="0"/>
                <w:numId w:val="31"/>
              </w:numPr>
              <w:spacing w:before="240" w:after="0"/>
              <w:rPr>
                <w:sz w:val="20"/>
                <w:szCs w:val="22"/>
              </w:rPr>
            </w:pPr>
            <w:r w:rsidRPr="00C57CB5">
              <w:rPr>
                <w:sz w:val="20"/>
                <w:szCs w:val="22"/>
              </w:rPr>
              <w:t>The reference bit rate for low-end wearables should be specified.</w:t>
            </w:r>
          </w:p>
          <w:p w14:paraId="6ACEF081" w14:textId="77777777" w:rsidR="00C441EE" w:rsidRPr="00C57CB5" w:rsidRDefault="00796847" w:rsidP="00A6233E">
            <w:pPr>
              <w:pStyle w:val="ListParagraph"/>
              <w:numPr>
                <w:ilvl w:val="0"/>
                <w:numId w:val="31"/>
              </w:numPr>
              <w:spacing w:before="240" w:after="0"/>
              <w:rPr>
                <w:sz w:val="20"/>
                <w:szCs w:val="22"/>
              </w:rPr>
            </w:pPr>
            <w:r w:rsidRPr="00C57CB5">
              <w:rPr>
                <w:sz w:val="20"/>
                <w:szCs w:val="22"/>
              </w:rPr>
              <w:t>The reference bit rate corresponds to the typical bit rate, not cell-edge bit rate.</w:t>
            </w:r>
          </w:p>
          <w:p w14:paraId="325BD0E4" w14:textId="40DFF536" w:rsidR="005F35EA" w:rsidRPr="00C57CB5" w:rsidRDefault="00796847" w:rsidP="00A6233E">
            <w:pPr>
              <w:pStyle w:val="ListParagraph"/>
              <w:numPr>
                <w:ilvl w:val="0"/>
                <w:numId w:val="31"/>
              </w:numPr>
              <w:spacing w:before="240" w:after="0"/>
              <w:rPr>
                <w:sz w:val="20"/>
                <w:szCs w:val="22"/>
              </w:rPr>
            </w:pPr>
            <w:r w:rsidRPr="00C57CB5">
              <w:rPr>
                <w:szCs w:val="22"/>
              </w:rPr>
              <w:t xml:space="preserve">Mobility requirements for the wearables and video </w:t>
            </w:r>
            <w:r w:rsidR="00C441EE" w:rsidRPr="00C57CB5">
              <w:rPr>
                <w:szCs w:val="22"/>
              </w:rPr>
              <w:t>surveillance</w:t>
            </w:r>
            <w:r w:rsidRPr="00C57CB5">
              <w:rPr>
                <w:szCs w:val="22"/>
              </w:rPr>
              <w:t xml:space="preserve"> use cases should be clarified.</w:t>
            </w:r>
          </w:p>
        </w:tc>
      </w:tr>
      <w:tr w:rsidR="00C57CB5" w:rsidRPr="00C57CB5" w14:paraId="452DF7B3" w14:textId="77777777" w:rsidTr="00772E0D">
        <w:tc>
          <w:tcPr>
            <w:tcW w:w="1939" w:type="dxa"/>
          </w:tcPr>
          <w:p w14:paraId="7D49DC53" w14:textId="580DB725" w:rsidR="00F55C51" w:rsidRPr="00C57CB5" w:rsidRDefault="00F55C51" w:rsidP="00F55C51">
            <w:r w:rsidRPr="00C57CB5">
              <w:t>Apple</w:t>
            </w:r>
            <w:r w:rsidRPr="00C57CB5">
              <w:br/>
            </w:r>
          </w:p>
        </w:tc>
        <w:tc>
          <w:tcPr>
            <w:tcW w:w="7692" w:type="dxa"/>
          </w:tcPr>
          <w:p w14:paraId="159661AD" w14:textId="0DC84BB9" w:rsidR="00F55C51" w:rsidRPr="00C57CB5" w:rsidRDefault="00F55C51" w:rsidP="00F55C51">
            <w:pPr>
              <w:spacing w:before="240" w:after="0"/>
            </w:pPr>
            <w:r w:rsidRPr="00C57CB5">
              <w:t xml:space="preserve">We believe a target/reference cell-edge data rate(s) would be helpful in evaluation of coverage recovery. </w:t>
            </w:r>
          </w:p>
        </w:tc>
      </w:tr>
      <w:tr w:rsidR="00C57CB5" w:rsidRPr="00C57CB5" w14:paraId="28416EE7" w14:textId="77777777" w:rsidTr="00772E0D">
        <w:tc>
          <w:tcPr>
            <w:tcW w:w="1939" w:type="dxa"/>
          </w:tcPr>
          <w:p w14:paraId="0EA88FFD" w14:textId="6807CCF3" w:rsidR="00B16E87" w:rsidRPr="00C57CB5" w:rsidRDefault="00B16E87" w:rsidP="00B16E87">
            <w:r w:rsidRPr="00C57CB5">
              <w:rPr>
                <w:lang w:eastAsia="zh-CN"/>
              </w:rPr>
              <w:t>SONY</w:t>
            </w:r>
          </w:p>
        </w:tc>
        <w:tc>
          <w:tcPr>
            <w:tcW w:w="7692" w:type="dxa"/>
          </w:tcPr>
          <w:p w14:paraId="0E4E67B0" w14:textId="77777777" w:rsidR="00B16E87" w:rsidRPr="00C57CB5" w:rsidRDefault="00B16E87" w:rsidP="00B16E87">
            <w:pPr>
              <w:rPr>
                <w:lang w:eastAsia="zh-CN"/>
              </w:rPr>
            </w:pPr>
            <w:r w:rsidRPr="00C57CB5">
              <w:rPr>
                <w:lang w:eastAsia="zh-CN"/>
              </w:rPr>
              <w:t>We should firstly agree that the three use cases (IWSN, video surveillance, wearables) are going to be targeted by the study in RAN1.</w:t>
            </w:r>
          </w:p>
          <w:p w14:paraId="70EC8381" w14:textId="77777777" w:rsidR="00B16E87" w:rsidRPr="00C57CB5" w:rsidRDefault="00B16E87" w:rsidP="00B16E87">
            <w:pPr>
              <w:rPr>
                <w:lang w:eastAsia="zh-CN"/>
              </w:rPr>
            </w:pPr>
            <w:r w:rsidRPr="00C57CB5">
              <w:rPr>
                <w:lang w:eastAsia="zh-CN"/>
              </w:rPr>
              <w:t>The following aspects are not clear:</w:t>
            </w:r>
          </w:p>
          <w:p w14:paraId="3C7DF163" w14:textId="77777777" w:rsidR="00B16E87" w:rsidRPr="00C57CB5" w:rsidRDefault="00B16E87" w:rsidP="00B16E87">
            <w:pPr>
              <w:pStyle w:val="ListParagraph"/>
              <w:numPr>
                <w:ilvl w:val="0"/>
                <w:numId w:val="2"/>
              </w:numPr>
              <w:rPr>
                <w:sz w:val="20"/>
                <w:szCs w:val="20"/>
                <w:lang w:val="en-GB" w:eastAsia="zh-CN"/>
              </w:rPr>
            </w:pPr>
            <w:r w:rsidRPr="00C57CB5">
              <w:rPr>
                <w:sz w:val="20"/>
                <w:szCs w:val="20"/>
                <w:lang w:val="en-GB" w:eastAsia="zh-CN"/>
              </w:rPr>
              <w:t>The meaning of “baseline”</w:t>
            </w:r>
          </w:p>
          <w:p w14:paraId="46A230D1" w14:textId="77777777" w:rsidR="00B16E87" w:rsidRPr="00C57CB5" w:rsidRDefault="00B16E87" w:rsidP="00B16E87">
            <w:pPr>
              <w:pStyle w:val="ListParagraph"/>
              <w:numPr>
                <w:ilvl w:val="0"/>
                <w:numId w:val="2"/>
              </w:numPr>
              <w:rPr>
                <w:sz w:val="20"/>
                <w:szCs w:val="20"/>
                <w:lang w:val="en-GB" w:eastAsia="zh-CN"/>
              </w:rPr>
            </w:pPr>
            <w:r w:rsidRPr="00C57CB5">
              <w:rPr>
                <w:sz w:val="20"/>
                <w:szCs w:val="20"/>
                <w:lang w:val="en-GB" w:eastAsia="zh-CN"/>
              </w:rPr>
              <w:t>The meaning of “reference”</w:t>
            </w:r>
          </w:p>
          <w:p w14:paraId="57379133" w14:textId="77777777" w:rsidR="00B16E87" w:rsidRPr="00C57CB5" w:rsidRDefault="00B16E87" w:rsidP="00B16E87">
            <w:pPr>
              <w:rPr>
                <w:lang w:eastAsia="zh-CN"/>
              </w:rPr>
            </w:pPr>
            <w:r w:rsidRPr="00C57CB5">
              <w:rPr>
                <w:lang w:eastAsia="zh-CN"/>
              </w:rPr>
              <w:t xml:space="preserve">Our understanding is that “baseline” refers to a starting point / ball park for initial consideration. </w:t>
            </w:r>
          </w:p>
          <w:p w14:paraId="09CA321D" w14:textId="77777777" w:rsidR="00B16E87" w:rsidRPr="00C57CB5" w:rsidRDefault="00B16E87" w:rsidP="00B16E87">
            <w:pPr>
              <w:rPr>
                <w:lang w:eastAsia="zh-CN"/>
              </w:rPr>
            </w:pPr>
            <w:r w:rsidRPr="00C57CB5">
              <w:rPr>
                <w:lang w:eastAsia="zh-CN"/>
              </w:rPr>
              <w:t xml:space="preserve">The meaning of “reference” is less clear. If it refers to the data rate that an application would require then presumably it is a cell-edge rate (the application has to work at the cell edge). The reference bit rates for wearables look very optimistic for cell edge operation. </w:t>
            </w:r>
          </w:p>
          <w:p w14:paraId="2CF13B2F" w14:textId="77777777" w:rsidR="00B16E87" w:rsidRPr="00C57CB5" w:rsidRDefault="00B16E87" w:rsidP="00B16E87">
            <w:pPr>
              <w:rPr>
                <w:lang w:eastAsia="zh-CN"/>
              </w:rPr>
            </w:pPr>
            <w:r w:rsidRPr="00C57CB5">
              <w:rPr>
                <w:lang w:eastAsia="zh-CN"/>
              </w:rPr>
              <w:t>Basically, the conditions under which the baseline / reference throughout targets should be met need to be clarified. Are they average numbers, cell edge numbers or what?</w:t>
            </w:r>
          </w:p>
          <w:p w14:paraId="3D7839D7" w14:textId="77777777" w:rsidR="00B16E87" w:rsidRPr="00C57CB5" w:rsidRDefault="00B16E87" w:rsidP="00B16E87">
            <w:pPr>
              <w:rPr>
                <w:lang w:eastAsia="zh-CN"/>
              </w:rPr>
            </w:pPr>
            <w:r w:rsidRPr="00C57CB5">
              <w:rPr>
                <w:lang w:eastAsia="zh-CN"/>
              </w:rPr>
              <w:t xml:space="preserve">Our understanding of the “peak rate” requirement is that this is considered from the perspective of power consumption reduction (allowing data to be quickly transferred to the UE and the UE being able to go to a lower power state sooner). The “peak rate” requirement should not be a goal in itself (there is no point requiring a more complex / power-hungry feature set in order to achieve a “peak rate” requirement).   </w:t>
            </w:r>
          </w:p>
          <w:p w14:paraId="73A8A7FC" w14:textId="484FB6AF" w:rsidR="00B16E87" w:rsidRPr="00C57CB5" w:rsidRDefault="00B16E87" w:rsidP="00B16E87">
            <w:pPr>
              <w:spacing w:before="240" w:after="0"/>
            </w:pPr>
            <w:r w:rsidRPr="00C57CB5">
              <w:rPr>
                <w:lang w:eastAsia="zh-CN"/>
              </w:rPr>
              <w:t>We also need to firm up some of the requirements. For example, requirements on battery life of a few years raise the questions of what size of battery, what traffic model for extreme battery life and how many years are targeted.</w:t>
            </w:r>
          </w:p>
        </w:tc>
      </w:tr>
      <w:tr w:rsidR="00C57CB5" w:rsidRPr="00C57CB5" w14:paraId="1F6A9A73" w14:textId="77777777" w:rsidTr="00772E0D">
        <w:tc>
          <w:tcPr>
            <w:tcW w:w="1939" w:type="dxa"/>
          </w:tcPr>
          <w:p w14:paraId="4EA5028F" w14:textId="7251B28C" w:rsidR="00B521F2" w:rsidRPr="00C57CB5" w:rsidRDefault="00B521F2" w:rsidP="00B521F2">
            <w:pPr>
              <w:rPr>
                <w:lang w:eastAsia="zh-CN"/>
              </w:rPr>
            </w:pPr>
            <w:r w:rsidRPr="00C57CB5">
              <w:t>Intel</w:t>
            </w:r>
          </w:p>
        </w:tc>
        <w:tc>
          <w:tcPr>
            <w:tcW w:w="7692" w:type="dxa"/>
          </w:tcPr>
          <w:p w14:paraId="433BA1B1" w14:textId="77777777" w:rsidR="00B521F2" w:rsidRPr="00C57CB5" w:rsidRDefault="00B521F2" w:rsidP="00B521F2">
            <w:pPr>
              <w:rPr>
                <w:lang w:val="en-US"/>
              </w:rPr>
            </w:pPr>
            <w:r w:rsidRPr="00C57CB5">
              <w:rPr>
                <w:lang w:val="en-US"/>
              </w:rPr>
              <w:t>The requirements in the SID are mostly clear. However, it would be necessary to clarify the following:</w:t>
            </w:r>
          </w:p>
          <w:p w14:paraId="61B6CE74" w14:textId="77777777" w:rsidR="00B521F2" w:rsidRPr="00C57CB5" w:rsidRDefault="00B521F2" w:rsidP="00A6233E">
            <w:pPr>
              <w:pStyle w:val="ListParagraph"/>
              <w:numPr>
                <w:ilvl w:val="0"/>
                <w:numId w:val="34"/>
              </w:numPr>
              <w:rPr>
                <w:lang w:val="en-US"/>
              </w:rPr>
            </w:pPr>
            <w:r w:rsidRPr="00C57CB5">
              <w:rPr>
                <w:lang w:val="en-US"/>
              </w:rPr>
              <w:lastRenderedPageBreak/>
              <w:t>“Reference data rates”: Should be interpreted as “median rates” and not “cell-edge” rates; this is particularly relevant when discussing coverage recovery targets.</w:t>
            </w:r>
          </w:p>
          <w:p w14:paraId="3D1B1919" w14:textId="77777777" w:rsidR="00B521F2" w:rsidRPr="00C57CB5" w:rsidRDefault="00B521F2" w:rsidP="00A6233E">
            <w:pPr>
              <w:pStyle w:val="ListParagraph"/>
              <w:numPr>
                <w:ilvl w:val="0"/>
                <w:numId w:val="34"/>
              </w:numPr>
              <w:rPr>
                <w:lang w:val="en-US"/>
              </w:rPr>
            </w:pPr>
            <w:r w:rsidRPr="00C57CB5">
              <w:rPr>
                <w:lang w:val="en-US"/>
              </w:rPr>
              <w:t xml:space="preserve">“Peak data rates”: </w:t>
            </w:r>
          </w:p>
          <w:p w14:paraId="539EAF92" w14:textId="77777777" w:rsidR="00B521F2" w:rsidRPr="00C57CB5" w:rsidRDefault="00B521F2" w:rsidP="00A6233E">
            <w:pPr>
              <w:pStyle w:val="ListParagraph"/>
              <w:numPr>
                <w:ilvl w:val="1"/>
                <w:numId w:val="34"/>
              </w:numPr>
              <w:rPr>
                <w:lang w:val="en-US"/>
              </w:rPr>
            </w:pPr>
            <w:r w:rsidRPr="00C57CB5">
              <w:rPr>
                <w:lang w:val="en-US"/>
              </w:rPr>
              <w:t>Need not be satisfied in every possible deployment and configuration. That is to say that, for certain challenging scenarios, peak rates may not be achievable.</w:t>
            </w:r>
          </w:p>
          <w:p w14:paraId="4BB26801" w14:textId="77777777" w:rsidR="00B521F2" w:rsidRPr="00C57CB5" w:rsidRDefault="00B521F2" w:rsidP="00A6233E">
            <w:pPr>
              <w:pStyle w:val="ListParagraph"/>
              <w:numPr>
                <w:ilvl w:val="1"/>
                <w:numId w:val="34"/>
              </w:numPr>
              <w:rPr>
                <w:lang w:val="en-US"/>
              </w:rPr>
            </w:pPr>
            <w:r w:rsidRPr="00C57CB5">
              <w:rPr>
                <w:lang w:val="en-US"/>
              </w:rPr>
              <w:t xml:space="preserve">It may be good to clarify peak data rates for IWSN and video surveillance use cases. </w:t>
            </w:r>
          </w:p>
          <w:p w14:paraId="2B6010A0" w14:textId="0BAD192D" w:rsidR="00B521F2" w:rsidRPr="00C57CB5" w:rsidRDefault="00B521F2" w:rsidP="00A6233E">
            <w:pPr>
              <w:pStyle w:val="ListParagraph"/>
              <w:numPr>
                <w:ilvl w:val="0"/>
                <w:numId w:val="34"/>
              </w:numPr>
              <w:rPr>
                <w:lang w:val="en-US"/>
              </w:rPr>
            </w:pPr>
            <w:r w:rsidRPr="00C57CB5">
              <w:rPr>
                <w:lang w:val="en-US"/>
              </w:rPr>
              <w:t xml:space="preserve">We also </w:t>
            </w:r>
            <w:r w:rsidR="00E22FBC" w:rsidRPr="00C57CB5">
              <w:rPr>
                <w:lang w:val="en-US"/>
              </w:rPr>
              <w:t>have the same understanding</w:t>
            </w:r>
            <w:r w:rsidRPr="00C57CB5">
              <w:rPr>
                <w:lang w:val="en-US"/>
              </w:rPr>
              <w:t xml:space="preserve"> that latency requirements are only for RRC_CONNECTED mode.</w:t>
            </w:r>
          </w:p>
        </w:tc>
      </w:tr>
    </w:tbl>
    <w:p w14:paraId="176EBA3A" w14:textId="77777777" w:rsidR="003915AD" w:rsidRPr="00C57CB5" w:rsidRDefault="003915AD" w:rsidP="003915AD"/>
    <w:p w14:paraId="2CC25B1D" w14:textId="7FBA3C3A" w:rsidR="004C0F41" w:rsidRPr="00C57CB5" w:rsidRDefault="00335E75" w:rsidP="000E647A">
      <w:pPr>
        <w:pStyle w:val="Heading1"/>
      </w:pPr>
      <w:bookmarkStart w:id="11" w:name="_Toc41500866"/>
      <w:r w:rsidRPr="00C57CB5">
        <w:t>6</w:t>
      </w:r>
      <w:r w:rsidR="004C0F41" w:rsidRPr="00C57CB5">
        <w:tab/>
        <w:t>Evaluation methodology</w:t>
      </w:r>
      <w:bookmarkEnd w:id="11"/>
    </w:p>
    <w:p w14:paraId="1B937433" w14:textId="66CAFB83" w:rsidR="00472CB9" w:rsidRPr="00C57CB5" w:rsidRDefault="00335E75" w:rsidP="000E647A">
      <w:pPr>
        <w:pStyle w:val="Heading2"/>
      </w:pPr>
      <w:bookmarkStart w:id="12" w:name="_Toc41500867"/>
      <w:r w:rsidRPr="00C57CB5">
        <w:t>6</w:t>
      </w:r>
      <w:r w:rsidR="00472CB9" w:rsidRPr="00C57CB5">
        <w:t>.1</w:t>
      </w:r>
      <w:r w:rsidR="00472CB9" w:rsidRPr="00C57CB5">
        <w:tab/>
      </w:r>
      <w:r w:rsidR="00FE6724" w:rsidRPr="00C57CB5">
        <w:t xml:space="preserve">Evaluation methodology for </w:t>
      </w:r>
      <w:r w:rsidR="002F297F" w:rsidRPr="00C57CB5">
        <w:t xml:space="preserve">UE </w:t>
      </w:r>
      <w:r w:rsidR="00FE6724" w:rsidRPr="00C57CB5">
        <w:t>complexity reduction</w:t>
      </w:r>
      <w:bookmarkEnd w:id="12"/>
    </w:p>
    <w:p w14:paraId="562A3F13" w14:textId="65C546C5" w:rsidR="00122008" w:rsidRPr="00C57CB5" w:rsidRDefault="00122008" w:rsidP="003D727D">
      <w:r w:rsidRPr="00C57CB5">
        <w:t>Several contributions [3, 6, 10, 32, 38, 43, 50, 58, 62, 64, 90] refer to the UE cost/complexity evaluation methodology used in the LTE</w:t>
      </w:r>
      <w:r w:rsidR="00D82DE6" w:rsidRPr="00C57CB5">
        <w:t>-MTC</w:t>
      </w:r>
      <w:r w:rsidRPr="00C57CB5">
        <w:t xml:space="preserve"> study item </w:t>
      </w:r>
      <w:r w:rsidRPr="00C57CB5">
        <w:rPr>
          <w:i/>
          <w:iCs/>
        </w:rPr>
        <w:t>”Study on provision of low-cost Machine-Type Communications (MTC) User Equipments (UEs) based on LTE”</w:t>
      </w:r>
      <w:r w:rsidRPr="00C57CB5">
        <w:t xml:space="preserve"> described in TR 36.888.</w:t>
      </w:r>
    </w:p>
    <w:p w14:paraId="053DB662" w14:textId="349ED673" w:rsidR="00B66E53" w:rsidRPr="00C57CB5" w:rsidRDefault="00FA48BF" w:rsidP="003D727D">
      <w:r w:rsidRPr="00C57CB5">
        <w:t xml:space="preserve">TR </w:t>
      </w:r>
      <w:r w:rsidR="00B66E53" w:rsidRPr="00C57CB5">
        <w:t xml:space="preserve">36.888 clause 5 defines a reference LTE modem with an assumed cost breakdown </w:t>
      </w:r>
      <w:r w:rsidR="003A26BA" w:rsidRPr="00C57CB5">
        <w:t>where</w:t>
      </w:r>
      <w:r w:rsidR="00B66E53" w:rsidRPr="00C57CB5">
        <w:t xml:space="preserve"> 40%</w:t>
      </w:r>
      <w:r w:rsidR="003A26BA" w:rsidRPr="00C57CB5">
        <w:t xml:space="preserve"> and 60%</w:t>
      </w:r>
      <w:r w:rsidR="00B66E53" w:rsidRPr="00C57CB5">
        <w:t xml:space="preserve"> </w:t>
      </w:r>
      <w:r w:rsidR="003A26BA" w:rsidRPr="00C57CB5">
        <w:t>correspond to the</w:t>
      </w:r>
      <w:r w:rsidR="00B66E53" w:rsidRPr="00C57CB5">
        <w:t xml:space="preserve"> RF </w:t>
      </w:r>
      <w:r w:rsidR="003A26BA" w:rsidRPr="00C57CB5">
        <w:t xml:space="preserve">and baseband </w:t>
      </w:r>
      <w:r w:rsidR="00B66E53" w:rsidRPr="00C57CB5">
        <w:t>parts</w:t>
      </w:r>
      <w:r w:rsidR="003A26BA" w:rsidRPr="00C57CB5">
        <w:t>, respectively</w:t>
      </w:r>
      <w:r w:rsidR="00782F49" w:rsidRPr="00C57CB5">
        <w:t xml:space="preserve">, </w:t>
      </w:r>
      <w:r w:rsidR="003A26BA" w:rsidRPr="00C57CB5">
        <w:t xml:space="preserve">and </w:t>
      </w:r>
      <w:r w:rsidR="00782F49" w:rsidRPr="00C57CB5">
        <w:t>where the</w:t>
      </w:r>
      <w:r w:rsidR="00F44116" w:rsidRPr="00C57CB5">
        <w:t xml:space="preserve">se </w:t>
      </w:r>
      <w:r w:rsidR="00782F49" w:rsidRPr="00C57CB5">
        <w:t xml:space="preserve">parts are further broken down into components assumed to be cost drivers. A cost reduction analysis is carried out for each </w:t>
      </w:r>
      <w:r w:rsidR="003F08C9" w:rsidRPr="00C57CB5">
        <w:t xml:space="preserve">cost reduction </w:t>
      </w:r>
      <w:r w:rsidR="00782F49" w:rsidRPr="00C57CB5">
        <w:t xml:space="preserve">technique described in </w:t>
      </w:r>
      <w:r w:rsidRPr="00C57CB5">
        <w:t xml:space="preserve">TR </w:t>
      </w:r>
      <w:r w:rsidR="00782F49" w:rsidRPr="00C57CB5">
        <w:t xml:space="preserve">36.888 clause 6 and the total cost reduction for the combinations of techniques that are of interest are summarized </w:t>
      </w:r>
      <w:r w:rsidR="00046712" w:rsidRPr="00C57CB5">
        <w:t xml:space="preserve">in </w:t>
      </w:r>
      <w:r w:rsidRPr="00C57CB5">
        <w:t xml:space="preserve">TR </w:t>
      </w:r>
      <w:r w:rsidR="00782F49" w:rsidRPr="00C57CB5">
        <w:t>36.888 clause 7.</w:t>
      </w:r>
    </w:p>
    <w:p w14:paraId="253B34B3" w14:textId="19C2FE21" w:rsidR="00120F20" w:rsidRPr="00C57CB5" w:rsidRDefault="003D727D" w:rsidP="00120F20">
      <w:pPr>
        <w:rPr>
          <w:b/>
          <w:bCs/>
        </w:rPr>
      </w:pPr>
      <w:r w:rsidRPr="00C57CB5">
        <w:rPr>
          <w:b/>
          <w:bCs/>
        </w:rPr>
        <w:t xml:space="preserve">Question </w:t>
      </w:r>
      <w:r w:rsidR="00135923" w:rsidRPr="00C57CB5">
        <w:rPr>
          <w:b/>
          <w:bCs/>
        </w:rPr>
        <w:t>2</w:t>
      </w:r>
      <w:r w:rsidRPr="00C57CB5">
        <w:rPr>
          <w:b/>
          <w:bCs/>
        </w:rPr>
        <w:t xml:space="preserve">: </w:t>
      </w:r>
      <w:r w:rsidR="00120F20" w:rsidRPr="00C57CB5">
        <w:rPr>
          <w:b/>
          <w:bCs/>
        </w:rPr>
        <w:t xml:space="preserve">Can the evaluation of the UE cost/complexity reduction follow the methodology in TR 36.888 and be expressed in terms of a percentage relative to </w:t>
      </w:r>
      <w:r w:rsidR="0086591A" w:rsidRPr="00C57CB5">
        <w:rPr>
          <w:b/>
          <w:bCs/>
        </w:rPr>
        <w:t>the cost/complexity of a</w:t>
      </w:r>
      <w:r w:rsidR="00120F20" w:rsidRPr="00C57CB5">
        <w:rPr>
          <w:b/>
          <w:bCs/>
        </w:rPr>
        <w:t xml:space="preserve"> reference NR </w:t>
      </w:r>
      <w:r w:rsidR="00493CDE" w:rsidRPr="00C57CB5">
        <w:rPr>
          <w:b/>
          <w:bCs/>
        </w:rPr>
        <w:t>modem</w:t>
      </w:r>
      <w:r w:rsidR="00120F20" w:rsidRPr="00C57CB5">
        <w:rPr>
          <w:b/>
          <w:bCs/>
        </w:rPr>
        <w:t>?</w:t>
      </w:r>
    </w:p>
    <w:tbl>
      <w:tblPr>
        <w:tblStyle w:val="TableGrid"/>
        <w:tblW w:w="0" w:type="auto"/>
        <w:tblLook w:val="04A0" w:firstRow="1" w:lastRow="0" w:firstColumn="1" w:lastColumn="0" w:noHBand="0" w:noVBand="1"/>
      </w:tblPr>
      <w:tblGrid>
        <w:gridCol w:w="1937"/>
        <w:gridCol w:w="7694"/>
      </w:tblGrid>
      <w:tr w:rsidR="00C57CB5" w:rsidRPr="00C57CB5" w14:paraId="0B52C01B" w14:textId="77777777" w:rsidTr="00C13594">
        <w:tc>
          <w:tcPr>
            <w:tcW w:w="1937" w:type="dxa"/>
            <w:shd w:val="clear" w:color="auto" w:fill="D9D9D9" w:themeFill="background1" w:themeFillShade="D9"/>
          </w:tcPr>
          <w:p w14:paraId="4EA5FA3E" w14:textId="77777777" w:rsidR="003D727D" w:rsidRPr="00C57CB5" w:rsidRDefault="003D727D" w:rsidP="00E4526E">
            <w:pPr>
              <w:rPr>
                <w:b/>
                <w:bCs/>
              </w:rPr>
            </w:pPr>
            <w:r w:rsidRPr="00C57CB5">
              <w:rPr>
                <w:b/>
                <w:bCs/>
              </w:rPr>
              <w:t>Company</w:t>
            </w:r>
          </w:p>
        </w:tc>
        <w:tc>
          <w:tcPr>
            <w:tcW w:w="7694" w:type="dxa"/>
            <w:shd w:val="clear" w:color="auto" w:fill="D9D9D9" w:themeFill="background1" w:themeFillShade="D9"/>
          </w:tcPr>
          <w:p w14:paraId="507DF5FD" w14:textId="77777777" w:rsidR="003D727D" w:rsidRPr="00C57CB5" w:rsidRDefault="003D727D" w:rsidP="00E4526E">
            <w:pPr>
              <w:rPr>
                <w:b/>
                <w:bCs/>
              </w:rPr>
            </w:pPr>
            <w:r w:rsidRPr="00C57CB5">
              <w:rPr>
                <w:b/>
                <w:bCs/>
              </w:rPr>
              <w:t>Comments</w:t>
            </w:r>
          </w:p>
        </w:tc>
      </w:tr>
      <w:tr w:rsidR="00C57CB5" w:rsidRPr="00C57CB5" w14:paraId="1645A6C8" w14:textId="77777777" w:rsidTr="00D35A40">
        <w:tc>
          <w:tcPr>
            <w:tcW w:w="1937" w:type="dxa"/>
          </w:tcPr>
          <w:p w14:paraId="00A09372" w14:textId="58C7FD20" w:rsidR="003D727D" w:rsidRPr="00C57CB5" w:rsidRDefault="0067484F" w:rsidP="00E4526E">
            <w:r w:rsidRPr="00C57CB5">
              <w:t>FUTUREWEI</w:t>
            </w:r>
          </w:p>
        </w:tc>
        <w:tc>
          <w:tcPr>
            <w:tcW w:w="7694" w:type="dxa"/>
          </w:tcPr>
          <w:p w14:paraId="2B452268" w14:textId="6D8BAD14" w:rsidR="003D727D" w:rsidRPr="00C57CB5" w:rsidRDefault="0067484F" w:rsidP="00E4526E">
            <w:r w:rsidRPr="00C57CB5">
              <w:t xml:space="preserve">36.888 took two full releases to produce, a good part of which was getting these cost breakdowns. It may be OK to have a “888” cost estimate with a big disclaimer written into our TR now that technology has progressed </w:t>
            </w:r>
            <w:r w:rsidR="00D160AA" w:rsidRPr="00C57CB5">
              <w:t>and these are only a very rough estimate</w:t>
            </w:r>
            <w:r w:rsidR="00A52AC5" w:rsidRPr="00C57CB5">
              <w:t xml:space="preserve"> most relevant to FR1</w:t>
            </w:r>
            <w:r w:rsidR="00D160AA" w:rsidRPr="00C57CB5">
              <w:t>, and do not include design costs for differing from NR, economies of scale, etc etc. If needed we could also just survey if any major update needs to be made, rather than surveying all companies again on every component.</w:t>
            </w:r>
          </w:p>
        </w:tc>
      </w:tr>
      <w:tr w:rsidR="00C57CB5" w:rsidRPr="00C57CB5" w14:paraId="371106F0" w14:textId="77777777" w:rsidTr="00D35A40">
        <w:tc>
          <w:tcPr>
            <w:tcW w:w="1937" w:type="dxa"/>
          </w:tcPr>
          <w:p w14:paraId="2C5816CE" w14:textId="69807A21" w:rsidR="00D35A40" w:rsidRPr="00C57CB5" w:rsidRDefault="00295BAE" w:rsidP="00FA48BF">
            <w:pPr>
              <w:rPr>
                <w:lang w:eastAsia="zh-CN"/>
              </w:rPr>
            </w:pPr>
            <w:r w:rsidRPr="00C57CB5">
              <w:rPr>
                <w:rFonts w:hint="eastAsia"/>
                <w:lang w:eastAsia="zh-CN"/>
              </w:rPr>
              <w:t>v</w:t>
            </w:r>
            <w:r w:rsidRPr="00C57CB5">
              <w:rPr>
                <w:lang w:eastAsia="zh-CN"/>
              </w:rPr>
              <w:t>ivo</w:t>
            </w:r>
          </w:p>
        </w:tc>
        <w:tc>
          <w:tcPr>
            <w:tcW w:w="7694" w:type="dxa"/>
          </w:tcPr>
          <w:p w14:paraId="2F2FD288" w14:textId="21B4DD7D" w:rsidR="00D35A40" w:rsidRPr="00C57CB5" w:rsidRDefault="00295BAE" w:rsidP="00FA48BF">
            <w:pPr>
              <w:rPr>
                <w:lang w:eastAsia="zh-CN"/>
              </w:rPr>
            </w:pPr>
            <w:r w:rsidRPr="00C57CB5">
              <w:rPr>
                <w:lang w:eastAsia="zh-CN"/>
              </w:rPr>
              <w:t xml:space="preserve">Fine to follow the methodology of TR36.888 for cost reduction analysis. But the percentage of cost reduction due to the following </w:t>
            </w:r>
            <w:r w:rsidR="00D20542" w:rsidRPr="00C57CB5">
              <w:rPr>
                <w:lang w:eastAsia="zh-CN"/>
              </w:rPr>
              <w:t>techniques</w:t>
            </w:r>
            <w:r w:rsidRPr="00C57CB5">
              <w:rPr>
                <w:lang w:eastAsia="zh-CN"/>
              </w:rPr>
              <w:t xml:space="preserve"> were not considered in TR36.888 thus should be discussed in RedCap additionally. </w:t>
            </w:r>
          </w:p>
          <w:p w14:paraId="1C695329" w14:textId="77777777" w:rsidR="00295BAE" w:rsidRPr="00C57CB5" w:rsidRDefault="00295BAE" w:rsidP="00A6233E">
            <w:pPr>
              <w:pStyle w:val="ListParagraph"/>
              <w:numPr>
                <w:ilvl w:val="0"/>
                <w:numId w:val="4"/>
              </w:numPr>
              <w:rPr>
                <w:lang w:eastAsia="zh-CN"/>
              </w:rPr>
            </w:pPr>
            <w:r w:rsidRPr="00C57CB5">
              <w:rPr>
                <w:lang w:eastAsia="zh-CN"/>
              </w:rPr>
              <w:t>Reduced HARQ process number</w:t>
            </w:r>
          </w:p>
          <w:p w14:paraId="540CE793" w14:textId="77777777" w:rsidR="00295BAE" w:rsidRPr="00C57CB5" w:rsidRDefault="00295BAE" w:rsidP="00A6233E">
            <w:pPr>
              <w:pStyle w:val="ListParagraph"/>
              <w:numPr>
                <w:ilvl w:val="0"/>
                <w:numId w:val="4"/>
              </w:numPr>
              <w:rPr>
                <w:lang w:eastAsia="zh-CN"/>
              </w:rPr>
            </w:pPr>
            <w:r w:rsidRPr="00C57CB5">
              <w:rPr>
                <w:rFonts w:hint="eastAsia"/>
                <w:lang w:eastAsia="zh-CN"/>
              </w:rPr>
              <w:t>R</w:t>
            </w:r>
            <w:r w:rsidRPr="00C57CB5">
              <w:rPr>
                <w:lang w:eastAsia="zh-CN"/>
              </w:rPr>
              <w:t>elaxed processing time capability</w:t>
            </w:r>
          </w:p>
          <w:p w14:paraId="4A6F9E19" w14:textId="0116AE41" w:rsidR="00295BAE" w:rsidRPr="00C57CB5" w:rsidRDefault="00295BAE" w:rsidP="00A6233E">
            <w:pPr>
              <w:pStyle w:val="ListParagraph"/>
              <w:numPr>
                <w:ilvl w:val="0"/>
                <w:numId w:val="4"/>
              </w:numPr>
              <w:rPr>
                <w:lang w:eastAsia="zh-CN"/>
              </w:rPr>
            </w:pPr>
            <w:r w:rsidRPr="00C57CB5">
              <w:rPr>
                <w:rFonts w:hint="eastAsia"/>
                <w:lang w:eastAsia="zh-CN"/>
              </w:rPr>
              <w:t>R</w:t>
            </w:r>
            <w:r w:rsidRPr="00C57CB5">
              <w:rPr>
                <w:lang w:eastAsia="zh-CN"/>
              </w:rPr>
              <w:t>elaxed PDCCH monitoring capability</w:t>
            </w:r>
          </w:p>
        </w:tc>
      </w:tr>
      <w:tr w:rsidR="00C57CB5" w:rsidRPr="00C57CB5" w14:paraId="3E141BE8" w14:textId="77777777" w:rsidTr="00D35A40">
        <w:tc>
          <w:tcPr>
            <w:tcW w:w="1937" w:type="dxa"/>
          </w:tcPr>
          <w:p w14:paraId="23440792" w14:textId="264BE7B4" w:rsidR="002C75AA" w:rsidRPr="00C57CB5" w:rsidRDefault="002C75AA" w:rsidP="002C75AA">
            <w:r w:rsidRPr="00C57CB5">
              <w:t>Ericsson</w:t>
            </w:r>
          </w:p>
        </w:tc>
        <w:tc>
          <w:tcPr>
            <w:tcW w:w="7694" w:type="dxa"/>
          </w:tcPr>
          <w:p w14:paraId="03E3327A" w14:textId="4904B10B" w:rsidR="002C75AA" w:rsidRPr="00C57CB5" w:rsidRDefault="002C75AA" w:rsidP="002C75AA">
            <w:r w:rsidRPr="00C57CB5">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C57CB5" w:rsidRPr="00C57CB5" w14:paraId="4DE3FDD2" w14:textId="77777777" w:rsidTr="00D35A40">
        <w:tc>
          <w:tcPr>
            <w:tcW w:w="1937" w:type="dxa"/>
          </w:tcPr>
          <w:p w14:paraId="247F65DB" w14:textId="434E6B00" w:rsidR="00BA2BFC" w:rsidRPr="00C57CB5" w:rsidRDefault="00BA2BFC" w:rsidP="00BA2BFC">
            <w:r w:rsidRPr="00C57CB5">
              <w:rPr>
                <w:rFonts w:hint="eastAsia"/>
                <w:lang w:eastAsia="zh-CN"/>
              </w:rPr>
              <w:t>Xiao</w:t>
            </w:r>
            <w:r w:rsidRPr="00C57CB5">
              <w:rPr>
                <w:lang w:eastAsia="zh-CN"/>
              </w:rPr>
              <w:t>mi</w:t>
            </w:r>
          </w:p>
        </w:tc>
        <w:tc>
          <w:tcPr>
            <w:tcW w:w="7694" w:type="dxa"/>
          </w:tcPr>
          <w:p w14:paraId="46733C7A" w14:textId="326BB2C5" w:rsidR="00BA2BFC" w:rsidRPr="00C57CB5" w:rsidRDefault="00BA2BFC" w:rsidP="00BA2BFC">
            <w:r w:rsidRPr="00C57CB5">
              <w:rPr>
                <w:rFonts w:hint="eastAsia"/>
                <w:lang w:eastAsia="zh-CN"/>
              </w:rPr>
              <w:t>A</w:t>
            </w:r>
            <w:r w:rsidRPr="00C57CB5">
              <w:rPr>
                <w:lang w:eastAsia="zh-CN"/>
              </w:rPr>
              <w:t xml:space="preserve">t least for FR1,  the methodology in 36.888 could be the baseline.  On the base of that, some additional new aspect in NR can be further considered. </w:t>
            </w:r>
          </w:p>
        </w:tc>
      </w:tr>
      <w:tr w:rsidR="00C57CB5" w:rsidRPr="00C57CB5" w14:paraId="56C964C7" w14:textId="77777777" w:rsidTr="00D35A40">
        <w:tc>
          <w:tcPr>
            <w:tcW w:w="1937" w:type="dxa"/>
          </w:tcPr>
          <w:p w14:paraId="3E8D318A" w14:textId="0C878B53" w:rsidR="00995D7E" w:rsidRPr="00C57CB5" w:rsidRDefault="00995D7E" w:rsidP="00995D7E">
            <w:r w:rsidRPr="00C57CB5">
              <w:t>ZTE, Sanechips</w:t>
            </w:r>
          </w:p>
        </w:tc>
        <w:tc>
          <w:tcPr>
            <w:tcW w:w="7694" w:type="dxa"/>
          </w:tcPr>
          <w:p w14:paraId="49B24337" w14:textId="46F89CDC" w:rsidR="00995D7E" w:rsidRPr="00C57CB5" w:rsidRDefault="00995D7E" w:rsidP="00995D7E">
            <w:r w:rsidRPr="00C57CB5">
              <w:t xml:space="preserve">We can try to reuse the methodology in TR 36.888. Some modification/addition maybe needed , for example, different subcarrier spacing’s impact on the cost reduction ( band </w:t>
            </w:r>
            <w:r w:rsidRPr="00C57CB5">
              <w:lastRenderedPageBreak/>
              <w:t>width reduction), relaxed processing time’s impact  , relaxed processing capabilities impact etc.</w:t>
            </w:r>
          </w:p>
        </w:tc>
      </w:tr>
      <w:tr w:rsidR="00C57CB5" w:rsidRPr="00C57CB5" w14:paraId="5BD47A88" w14:textId="77777777" w:rsidTr="00D35A40">
        <w:tc>
          <w:tcPr>
            <w:tcW w:w="1937" w:type="dxa"/>
          </w:tcPr>
          <w:p w14:paraId="072C114B" w14:textId="70A1F6D4" w:rsidR="007C5EFF" w:rsidRPr="00C57CB5" w:rsidRDefault="007C5EFF" w:rsidP="007C5EFF">
            <w:r w:rsidRPr="00C57CB5">
              <w:rPr>
                <w:rFonts w:hint="eastAsia"/>
                <w:lang w:eastAsia="zh-CN"/>
              </w:rPr>
              <w:lastRenderedPageBreak/>
              <w:t>OPPO</w:t>
            </w:r>
          </w:p>
        </w:tc>
        <w:tc>
          <w:tcPr>
            <w:tcW w:w="7694" w:type="dxa"/>
          </w:tcPr>
          <w:p w14:paraId="1087282B" w14:textId="77777777" w:rsidR="007C5EFF" w:rsidRPr="00C57CB5" w:rsidRDefault="007C5EFF" w:rsidP="007C5EFF">
            <w:pPr>
              <w:rPr>
                <w:lang w:eastAsia="zh-CN"/>
              </w:rPr>
            </w:pPr>
            <w:r w:rsidRPr="00C57CB5">
              <w:rPr>
                <w:rFonts w:hint="eastAsia"/>
                <w:lang w:eastAsia="zh-CN"/>
              </w:rPr>
              <w:t>E</w:t>
            </w:r>
            <w:r w:rsidRPr="00C57CB5">
              <w:t>valuation methodology</w:t>
            </w:r>
            <w:r w:rsidRPr="00C57CB5">
              <w:rPr>
                <w:rFonts w:hint="eastAsia"/>
                <w:lang w:eastAsia="zh-CN"/>
              </w:rPr>
              <w:t xml:space="preserve"> as in 36.888 is beneficial to evaluate the cost percentage of one proposed techniques.</w:t>
            </w:r>
          </w:p>
          <w:p w14:paraId="40A02C68" w14:textId="2C1CB018" w:rsidR="007C5EFF" w:rsidRPr="00C57CB5" w:rsidRDefault="007C5EFF" w:rsidP="007C5EFF">
            <w:r w:rsidRPr="00C57CB5">
              <w:rPr>
                <w:rFonts w:hint="eastAsia"/>
                <w:lang w:eastAsia="zh-CN"/>
              </w:rPr>
              <w:t>But for Redcap, we didn</w:t>
            </w:r>
            <w:r w:rsidRPr="00C57CB5">
              <w:rPr>
                <w:lang w:eastAsia="zh-CN"/>
              </w:rPr>
              <w:t>’</w:t>
            </w:r>
            <w:r w:rsidRPr="00C57CB5">
              <w:rPr>
                <w:rFonts w:hint="eastAsia"/>
                <w:lang w:eastAsia="zh-CN"/>
              </w:rPr>
              <w:t xml:space="preserve">t set a cost reduction target. Whether it is worthwhile </w:t>
            </w:r>
            <w:r w:rsidRPr="00C57CB5">
              <w:rPr>
                <w:lang w:eastAsia="zh-CN"/>
              </w:rPr>
              <w:t>workload</w:t>
            </w:r>
            <w:r w:rsidRPr="00C57CB5">
              <w:rPr>
                <w:rFonts w:hint="eastAsia"/>
                <w:lang w:eastAsia="zh-CN"/>
              </w:rPr>
              <w:t xml:space="preserve"> to have a very precise </w:t>
            </w:r>
            <w:r w:rsidRPr="00C57CB5">
              <w:t>cost breakdowns</w:t>
            </w:r>
            <w:r w:rsidRPr="00C57CB5">
              <w:rPr>
                <w:rFonts w:hint="eastAsia"/>
                <w:lang w:eastAsia="zh-CN"/>
              </w:rPr>
              <w:t xml:space="preserve"> and cost </w:t>
            </w:r>
            <w:r w:rsidRPr="00C57CB5">
              <w:rPr>
                <w:lang w:eastAsia="zh-CN"/>
              </w:rPr>
              <w:t>estimation</w:t>
            </w:r>
            <w:r w:rsidRPr="00C57CB5">
              <w:rPr>
                <w:rFonts w:hint="eastAsia"/>
                <w:lang w:eastAsia="zh-CN"/>
              </w:rPr>
              <w:t xml:space="preserve"> of each techniques needs to be </w:t>
            </w:r>
            <w:r w:rsidRPr="00C57CB5">
              <w:rPr>
                <w:lang w:eastAsia="zh-CN"/>
              </w:rPr>
              <w:t>considered</w:t>
            </w:r>
            <w:r w:rsidRPr="00C57CB5">
              <w:rPr>
                <w:rFonts w:hint="eastAsia"/>
                <w:lang w:eastAsia="zh-CN"/>
              </w:rPr>
              <w:t xml:space="preserve">. One rough estimates of the cost reduction would be enough. </w:t>
            </w:r>
          </w:p>
        </w:tc>
      </w:tr>
      <w:tr w:rsidR="00C57CB5" w:rsidRPr="00C57CB5" w14:paraId="4DC6E60F" w14:textId="77777777" w:rsidTr="00D35A40">
        <w:tc>
          <w:tcPr>
            <w:tcW w:w="1937" w:type="dxa"/>
          </w:tcPr>
          <w:p w14:paraId="016D8AB4" w14:textId="6482932A" w:rsidR="007C5EFF" w:rsidRPr="00C57CB5" w:rsidRDefault="00A25F2D" w:rsidP="007C5EFF">
            <w:r w:rsidRPr="00C57CB5">
              <w:t>Panasonic</w:t>
            </w:r>
          </w:p>
        </w:tc>
        <w:tc>
          <w:tcPr>
            <w:tcW w:w="7694" w:type="dxa"/>
          </w:tcPr>
          <w:p w14:paraId="626EBFF4" w14:textId="30FB0C51" w:rsidR="007C5EFF" w:rsidRPr="00C57CB5" w:rsidRDefault="00226539" w:rsidP="007C5EFF">
            <w:pPr>
              <w:rPr>
                <w:rFonts w:eastAsia="Yu Mincho"/>
                <w:lang w:eastAsia="ja-JP"/>
              </w:rPr>
            </w:pPr>
            <w:r w:rsidRPr="00C57CB5">
              <w:rPr>
                <w:rFonts w:eastAsia="Yu Mincho"/>
                <w:lang w:eastAsia="ja-JP"/>
              </w:rPr>
              <w:t>For cost/complexity breakdown, we are ok to use TR36.888 methodology. But for the percentage numbers, we agree FUTUREWEI that a big disclaimer needs to be written like very rough estimate and not containing design cost and so on. On the ratio between RF versus baseband, it could also be different depending on the number of supported band, FR1/2 difference, used LSI technology and so on.</w:t>
            </w:r>
          </w:p>
        </w:tc>
      </w:tr>
      <w:tr w:rsidR="00C57CB5" w:rsidRPr="00C57CB5" w14:paraId="29B46095" w14:textId="77777777" w:rsidTr="00D35A40">
        <w:tc>
          <w:tcPr>
            <w:tcW w:w="1937" w:type="dxa"/>
          </w:tcPr>
          <w:p w14:paraId="53D7F364" w14:textId="78426203" w:rsidR="00147304" w:rsidRPr="00C57CB5" w:rsidRDefault="00147304" w:rsidP="00147304">
            <w:r w:rsidRPr="00C57CB5">
              <w:t>Sierra Wireless</w:t>
            </w:r>
          </w:p>
        </w:tc>
        <w:tc>
          <w:tcPr>
            <w:tcW w:w="7694" w:type="dxa"/>
          </w:tcPr>
          <w:p w14:paraId="1EA1367F" w14:textId="25B7049A" w:rsidR="00147304" w:rsidRPr="00C57CB5" w:rsidRDefault="00147304" w:rsidP="00147304">
            <w:pPr>
              <w:rPr>
                <w:rFonts w:eastAsia="Yu Mincho"/>
                <w:lang w:eastAsia="ja-JP"/>
              </w:rPr>
            </w:pPr>
            <w:r w:rsidRPr="00C57CB5">
              <w:t>Not in favour of using this methodology. The output of 36.888 was not at all indicative of where costs go in real UEs. The cost savings per technique are difficult to determine unless you manufacture chipset and modules and are very subjective. As FutureWei mentioned, this process also was very time consuming.  Even when you do this process, its still a subjective decision on which techniques we agree to specify.  It seems like there is already nearly consensus on some techniques, so our proposal is to use normal working procedures (i.e. companies submit tdocs outlining the cost saving for preferred techniques, we discuss, and then work towards consensus where possible) .</w:t>
            </w:r>
          </w:p>
        </w:tc>
      </w:tr>
      <w:tr w:rsidR="00C57CB5" w:rsidRPr="00C57CB5" w14:paraId="2AB7462B" w14:textId="77777777" w:rsidTr="002D7DE6">
        <w:tc>
          <w:tcPr>
            <w:tcW w:w="1937" w:type="dxa"/>
          </w:tcPr>
          <w:p w14:paraId="0B586CC3" w14:textId="77777777" w:rsidR="002D7DE6" w:rsidRPr="00C57CB5" w:rsidRDefault="002D7DE6" w:rsidP="002D7DE6">
            <w:r w:rsidRPr="00C57CB5">
              <w:t>Convida Wireless</w:t>
            </w:r>
          </w:p>
        </w:tc>
        <w:tc>
          <w:tcPr>
            <w:tcW w:w="7694" w:type="dxa"/>
          </w:tcPr>
          <w:p w14:paraId="5A511B80" w14:textId="77777777" w:rsidR="002D7DE6" w:rsidRPr="00C57CB5" w:rsidRDefault="002D7DE6" w:rsidP="002D7DE6">
            <w:r w:rsidRPr="00C57CB5">
              <w:t xml:space="preserve">We can use the methodology in TR 36.888 as a baseline, at least for FR1. </w:t>
            </w:r>
          </w:p>
          <w:p w14:paraId="7498F336" w14:textId="77777777" w:rsidR="002D7DE6" w:rsidRPr="00C57CB5" w:rsidRDefault="002D7DE6" w:rsidP="002D7DE6">
            <w:r w:rsidRPr="00C57CB5">
              <w:t>Compared with LTE, NR introduced BWP operations which should be taken into consideration when analysing the cost/complexity of RedCap UEs in addition to other features mentioned by Ericsson.</w:t>
            </w:r>
          </w:p>
        </w:tc>
      </w:tr>
      <w:tr w:rsidR="00C57CB5" w:rsidRPr="00C57CB5" w14:paraId="0A70A335" w14:textId="77777777" w:rsidTr="00D35A40">
        <w:tc>
          <w:tcPr>
            <w:tcW w:w="1937" w:type="dxa"/>
          </w:tcPr>
          <w:p w14:paraId="420E1D39" w14:textId="553A2932" w:rsidR="002D7DE6" w:rsidRPr="00C57CB5" w:rsidRDefault="00576F38" w:rsidP="00147304">
            <w:r w:rsidRPr="00C57CB5">
              <w:t>Qualcomm</w:t>
            </w:r>
          </w:p>
        </w:tc>
        <w:tc>
          <w:tcPr>
            <w:tcW w:w="7694" w:type="dxa"/>
          </w:tcPr>
          <w:p w14:paraId="0A1E2E44" w14:textId="4EB6AC40" w:rsidR="00576F38" w:rsidRPr="00C57CB5" w:rsidRDefault="00576F38" w:rsidP="00576F38">
            <w:pPr>
              <w:rPr>
                <w:rFonts w:eastAsia="Times New Roman"/>
                <w:sz w:val="22"/>
                <w:szCs w:val="22"/>
              </w:rPr>
            </w:pPr>
            <w:r w:rsidRPr="00C57CB5">
              <w:rPr>
                <w:sz w:val="22"/>
                <w:szCs w:val="22"/>
              </w:rPr>
              <w:t>We think the framework adopted by TR 36.888 can be re-used as a</w:t>
            </w:r>
            <w:r w:rsidR="00DD1FA3" w:rsidRPr="00C57CB5">
              <w:rPr>
                <w:sz w:val="22"/>
                <w:szCs w:val="22"/>
              </w:rPr>
              <w:t xml:space="preserve"> </w:t>
            </w:r>
            <w:r w:rsidRPr="00C57CB5">
              <w:rPr>
                <w:sz w:val="22"/>
                <w:szCs w:val="22"/>
              </w:rPr>
              <w:t>starting point</w:t>
            </w:r>
            <w:r w:rsidR="00DA4018" w:rsidRPr="00C57CB5">
              <w:rPr>
                <w:sz w:val="22"/>
                <w:szCs w:val="22"/>
              </w:rPr>
              <w:t xml:space="preserve">, and the following </w:t>
            </w:r>
            <w:r w:rsidR="001F3553" w:rsidRPr="00C57CB5">
              <w:rPr>
                <w:sz w:val="22"/>
                <w:szCs w:val="22"/>
              </w:rPr>
              <w:t>aspects need to be updated/determined:</w:t>
            </w:r>
          </w:p>
          <w:p w14:paraId="6D699870" w14:textId="77A94B27" w:rsidR="003F42F2" w:rsidRPr="00C57CB5" w:rsidRDefault="006D185B" w:rsidP="00A6233E">
            <w:pPr>
              <w:pStyle w:val="ListParagraph"/>
              <w:numPr>
                <w:ilvl w:val="0"/>
                <w:numId w:val="17"/>
              </w:numPr>
            </w:pPr>
            <w:r w:rsidRPr="00C57CB5">
              <w:t>UE capabilities of a reference NR modem</w:t>
            </w:r>
          </w:p>
          <w:p w14:paraId="42E1A7F7" w14:textId="47044A67" w:rsidR="00576F38" w:rsidRPr="00C57CB5" w:rsidRDefault="00576F38" w:rsidP="00A6233E">
            <w:pPr>
              <w:pStyle w:val="ListParagraph"/>
              <w:numPr>
                <w:ilvl w:val="0"/>
                <w:numId w:val="17"/>
              </w:numPr>
            </w:pPr>
            <w:r w:rsidRPr="00C57CB5">
              <w:t>cost break</w:t>
            </w:r>
            <w:r w:rsidR="001F3553" w:rsidRPr="00C57CB5">
              <w:t xml:space="preserve"> </w:t>
            </w:r>
            <w:r w:rsidRPr="00C57CB5">
              <w:t xml:space="preserve">down for RF and baseband </w:t>
            </w:r>
            <w:r w:rsidR="006D185B" w:rsidRPr="00C57CB5">
              <w:t xml:space="preserve">blocks of </w:t>
            </w:r>
            <w:r w:rsidRPr="00C57CB5">
              <w:t>a reference NR modem</w:t>
            </w:r>
          </w:p>
          <w:p w14:paraId="65F59096" w14:textId="2F10A4E9" w:rsidR="00576F38" w:rsidRPr="00C57CB5" w:rsidRDefault="00576F38" w:rsidP="00A6233E">
            <w:pPr>
              <w:pStyle w:val="ListParagraph"/>
              <w:numPr>
                <w:ilvl w:val="0"/>
                <w:numId w:val="17"/>
              </w:numPr>
            </w:pPr>
            <w:r w:rsidRPr="00C57CB5">
              <w:t>fractional cost break</w:t>
            </w:r>
            <w:r w:rsidR="001F3553" w:rsidRPr="00C57CB5">
              <w:t xml:space="preserve"> </w:t>
            </w:r>
            <w:r w:rsidRPr="00C57CB5">
              <w:t xml:space="preserve">down of each RF/BB component </w:t>
            </w:r>
            <w:r w:rsidR="00AE42F9" w:rsidRPr="00C57CB5">
              <w:t xml:space="preserve">(compliant with </w:t>
            </w:r>
            <w:r w:rsidRPr="00C57CB5">
              <w:t>NR-specific</w:t>
            </w:r>
            <w:r w:rsidR="006D185B" w:rsidRPr="00C57CB5">
              <w:t xml:space="preserve"> </w:t>
            </w:r>
            <w:r w:rsidRPr="00C57CB5">
              <w:t>design/deployment</w:t>
            </w:r>
            <w:r w:rsidR="00AE42F9" w:rsidRPr="00C57CB5">
              <w:t>)</w:t>
            </w:r>
          </w:p>
          <w:p w14:paraId="3283EEE5" w14:textId="77777777" w:rsidR="002D7DE6" w:rsidRPr="00C57CB5" w:rsidRDefault="002D7DE6" w:rsidP="00147304">
            <w:pPr>
              <w:rPr>
                <w:lang w:val="sv-SE"/>
              </w:rPr>
            </w:pPr>
          </w:p>
        </w:tc>
      </w:tr>
      <w:tr w:rsidR="00C57CB5" w:rsidRPr="00C57CB5" w14:paraId="24E542B5" w14:textId="77777777" w:rsidTr="00D35A40">
        <w:tc>
          <w:tcPr>
            <w:tcW w:w="1937" w:type="dxa"/>
          </w:tcPr>
          <w:p w14:paraId="79A4108F" w14:textId="0A3CD94C" w:rsidR="009A2F96" w:rsidRPr="00C57CB5" w:rsidRDefault="009A2F96" w:rsidP="00147304">
            <w:r w:rsidRPr="00C57CB5">
              <w:t>Verizon</w:t>
            </w:r>
          </w:p>
        </w:tc>
        <w:tc>
          <w:tcPr>
            <w:tcW w:w="7694" w:type="dxa"/>
          </w:tcPr>
          <w:p w14:paraId="261C408E" w14:textId="1442B585" w:rsidR="009A2F96" w:rsidRPr="00C57CB5" w:rsidRDefault="009A2F96" w:rsidP="009A2F96">
            <w:pPr>
              <w:rPr>
                <w:sz w:val="22"/>
                <w:szCs w:val="22"/>
              </w:rPr>
            </w:pPr>
            <w:r w:rsidRPr="00C57CB5">
              <w:rPr>
                <w:sz w:val="22"/>
                <w:szCs w:val="22"/>
              </w:rPr>
              <w:t>We can roughly reuse the framework in TR36.888 and focus on the difference between NR and LTE. Though the cost breakdown in 36.888 may not be exactly reflecting the product relaity, it is useful as a reference nonetheless.</w:t>
            </w:r>
          </w:p>
        </w:tc>
      </w:tr>
      <w:tr w:rsidR="00C57CB5" w:rsidRPr="00C57CB5" w14:paraId="4666EB6E" w14:textId="77777777" w:rsidTr="00D35A40">
        <w:tc>
          <w:tcPr>
            <w:tcW w:w="1937" w:type="dxa"/>
          </w:tcPr>
          <w:p w14:paraId="607D734E" w14:textId="2E569621" w:rsidR="00BB4919" w:rsidRPr="00C57CB5" w:rsidRDefault="00BB4919" w:rsidP="00BB4919">
            <w:r w:rsidRPr="00C57CB5">
              <w:rPr>
                <w:rFonts w:hint="eastAsia"/>
                <w:lang w:eastAsia="zh-CN"/>
              </w:rPr>
              <w:t>C</w:t>
            </w:r>
            <w:r w:rsidRPr="00C57CB5">
              <w:rPr>
                <w:lang w:eastAsia="zh-CN"/>
              </w:rPr>
              <w:t>MCC</w:t>
            </w:r>
          </w:p>
        </w:tc>
        <w:tc>
          <w:tcPr>
            <w:tcW w:w="7694" w:type="dxa"/>
          </w:tcPr>
          <w:p w14:paraId="47BD5B5D" w14:textId="4ACA4901" w:rsidR="00BB4919" w:rsidRPr="00C57CB5" w:rsidRDefault="00BB4919" w:rsidP="00BB4919">
            <w:pPr>
              <w:rPr>
                <w:sz w:val="22"/>
                <w:szCs w:val="22"/>
              </w:rPr>
            </w:pPr>
            <w:r w:rsidRPr="00C57CB5">
              <w:rPr>
                <w:lang w:eastAsia="zh-CN"/>
              </w:rPr>
              <w:t>The methodology in TR 36.888 can be used as the starting point, but need some updates for NR e.g., FR2 and features of RedCap UE should</w:t>
            </w:r>
            <w:r w:rsidRPr="00C57CB5">
              <w:t xml:space="preserve"> </w:t>
            </w:r>
            <w:r w:rsidRPr="00C57CB5">
              <w:rPr>
                <w:lang w:eastAsia="zh-CN"/>
              </w:rPr>
              <w:t>also be considered.</w:t>
            </w:r>
          </w:p>
        </w:tc>
      </w:tr>
      <w:tr w:rsidR="00C57CB5" w:rsidRPr="00C57CB5" w14:paraId="4E2D032C" w14:textId="77777777" w:rsidTr="00D35A40">
        <w:tc>
          <w:tcPr>
            <w:tcW w:w="1937" w:type="dxa"/>
          </w:tcPr>
          <w:p w14:paraId="33CDE8A4" w14:textId="4066871B" w:rsidR="00FF5E84" w:rsidRPr="00C57CB5" w:rsidRDefault="00FF5E84" w:rsidP="00FF5E84">
            <w:pPr>
              <w:rPr>
                <w:lang w:eastAsia="zh-CN"/>
              </w:rPr>
            </w:pPr>
            <w:r w:rsidRPr="00C57CB5">
              <w:rPr>
                <w:rFonts w:hint="eastAsia"/>
                <w:lang w:eastAsia="ja-JP"/>
              </w:rPr>
              <w:t>DOCOMO</w:t>
            </w:r>
          </w:p>
        </w:tc>
        <w:tc>
          <w:tcPr>
            <w:tcW w:w="7694" w:type="dxa"/>
          </w:tcPr>
          <w:p w14:paraId="7D62B0FE" w14:textId="3859E556" w:rsidR="00FF5E84" w:rsidRPr="00C57CB5" w:rsidRDefault="00FF5E84" w:rsidP="00FF5E84">
            <w:pPr>
              <w:rPr>
                <w:lang w:eastAsia="zh-CN"/>
              </w:rPr>
            </w:pPr>
            <w:r w:rsidRPr="00C57CB5">
              <w:rPr>
                <w:rFonts w:hint="eastAsia"/>
                <w:lang w:eastAsia="ja-JP"/>
              </w:rPr>
              <w:t xml:space="preserve">Yes, </w:t>
            </w:r>
            <w:r w:rsidRPr="00C57CB5">
              <w:rPr>
                <w:lang w:eastAsia="ja-JP"/>
              </w:rPr>
              <w:t>the methodology in TR 36.888 can be used as baseline.</w:t>
            </w:r>
          </w:p>
        </w:tc>
      </w:tr>
      <w:tr w:rsidR="00C57CB5" w:rsidRPr="00C57CB5" w14:paraId="0468B763" w14:textId="77777777" w:rsidTr="00772E0D">
        <w:tc>
          <w:tcPr>
            <w:tcW w:w="1937" w:type="dxa"/>
          </w:tcPr>
          <w:p w14:paraId="3240E741" w14:textId="77777777" w:rsidR="00772E0D" w:rsidRPr="00C57CB5" w:rsidRDefault="00772E0D" w:rsidP="00480ED1">
            <w:r w:rsidRPr="00C57CB5">
              <w:rPr>
                <w:rFonts w:hint="eastAsia"/>
                <w:lang w:eastAsia="zh-CN"/>
              </w:rPr>
              <w:t>Huawei</w:t>
            </w:r>
            <w:r w:rsidRPr="00C57CB5">
              <w:rPr>
                <w:lang w:eastAsia="zh-CN"/>
              </w:rPr>
              <w:t>, HiSilicon</w:t>
            </w:r>
          </w:p>
        </w:tc>
        <w:tc>
          <w:tcPr>
            <w:tcW w:w="7694" w:type="dxa"/>
          </w:tcPr>
          <w:p w14:paraId="7EF47CE7" w14:textId="77777777" w:rsidR="00772E0D" w:rsidRPr="00C57CB5" w:rsidRDefault="00772E0D" w:rsidP="00480ED1">
            <w:r w:rsidRPr="00C57CB5">
              <w:rPr>
                <w:rFonts w:hint="eastAsia"/>
              </w:rPr>
              <w:t>The methodology in TR 36.888 can be regarded as the baseline for the analyses in FR1 in view of the similar design and characteristics especially in low frequency band. For FR2, the RF and BB components may be different from FR1, so further consideration on the break down on the fraction of each component in RF and BB are needed.</w:t>
            </w:r>
          </w:p>
        </w:tc>
      </w:tr>
      <w:tr w:rsidR="00C57CB5" w:rsidRPr="00C57CB5" w14:paraId="30B673E1" w14:textId="77777777" w:rsidTr="00772E0D">
        <w:tc>
          <w:tcPr>
            <w:tcW w:w="1937" w:type="dxa"/>
          </w:tcPr>
          <w:p w14:paraId="2AAA1348" w14:textId="1C617FD8" w:rsidR="000553A1" w:rsidRPr="00C57CB5" w:rsidRDefault="000553A1" w:rsidP="000553A1">
            <w:pPr>
              <w:rPr>
                <w:lang w:eastAsia="zh-CN"/>
              </w:rPr>
            </w:pPr>
            <w:r w:rsidRPr="00C57CB5">
              <w:rPr>
                <w:rFonts w:hint="eastAsia"/>
                <w:lang w:eastAsia="zh-CN"/>
              </w:rPr>
              <w:t>S</w:t>
            </w:r>
            <w:r w:rsidRPr="00C57CB5">
              <w:rPr>
                <w:lang w:eastAsia="zh-CN"/>
              </w:rPr>
              <w:t>amsung</w:t>
            </w:r>
          </w:p>
        </w:tc>
        <w:tc>
          <w:tcPr>
            <w:tcW w:w="7694" w:type="dxa"/>
          </w:tcPr>
          <w:p w14:paraId="59B28573" w14:textId="63724F9E" w:rsidR="000553A1" w:rsidRPr="00C57CB5" w:rsidRDefault="000553A1" w:rsidP="000553A1">
            <w:r w:rsidRPr="00C57CB5">
              <w:rPr>
                <w:rFonts w:hint="eastAsia"/>
                <w:lang w:eastAsia="zh-CN"/>
              </w:rPr>
              <w:t>T</w:t>
            </w:r>
            <w:r w:rsidRPr="00C57CB5">
              <w:rPr>
                <w:lang w:eastAsia="zh-CN"/>
              </w:rPr>
              <w:t xml:space="preserve">he methodology in TR 36.888 can be used for UE cost/complexity reduction. The components and percentage of each components (if any change is needed), together with reference Modem can be discussed further. </w:t>
            </w:r>
          </w:p>
        </w:tc>
      </w:tr>
      <w:tr w:rsidR="00C57CB5" w:rsidRPr="00C57CB5" w14:paraId="456CCCC3" w14:textId="77777777" w:rsidTr="00772E0D">
        <w:tc>
          <w:tcPr>
            <w:tcW w:w="1937" w:type="dxa"/>
          </w:tcPr>
          <w:p w14:paraId="7A6A6B55" w14:textId="49A03948" w:rsidR="00F738D0" w:rsidRPr="00C57CB5" w:rsidRDefault="00F738D0" w:rsidP="00F738D0">
            <w:pPr>
              <w:rPr>
                <w:lang w:eastAsia="zh-CN"/>
              </w:rPr>
            </w:pPr>
            <w:r w:rsidRPr="00C57CB5">
              <w:rPr>
                <w:rFonts w:hint="eastAsia"/>
                <w:lang w:eastAsia="zh-CN"/>
              </w:rPr>
              <w:t>S</w:t>
            </w:r>
            <w:r w:rsidRPr="00C57CB5">
              <w:rPr>
                <w:lang w:eastAsia="zh-CN"/>
              </w:rPr>
              <w:t>preadtrum</w:t>
            </w:r>
          </w:p>
        </w:tc>
        <w:tc>
          <w:tcPr>
            <w:tcW w:w="7694" w:type="dxa"/>
          </w:tcPr>
          <w:p w14:paraId="5FA4841A" w14:textId="22C25D69" w:rsidR="00F738D0" w:rsidRPr="00C57CB5" w:rsidRDefault="00F738D0" w:rsidP="00F738D0">
            <w:pPr>
              <w:rPr>
                <w:lang w:eastAsia="zh-CN"/>
              </w:rPr>
            </w:pPr>
            <w:bookmarkStart w:id="13" w:name="OLE_LINK13"/>
            <w:bookmarkStart w:id="14" w:name="OLE_LINK14"/>
            <w:r w:rsidRPr="00C57CB5">
              <w:rPr>
                <w:lang w:eastAsia="zh-CN"/>
              </w:rPr>
              <w:t>We think the methodology in TR 36.888 can be a starting point, but the reference NR modem need to be determined, since the reference modem in TR 36.888 is based on category 1 LTE UE modem.</w:t>
            </w:r>
            <w:bookmarkEnd w:id="13"/>
            <w:bookmarkEnd w:id="14"/>
          </w:p>
        </w:tc>
      </w:tr>
      <w:tr w:rsidR="00C57CB5" w:rsidRPr="00C57CB5" w14:paraId="0071F5BD" w14:textId="77777777" w:rsidTr="00772E0D">
        <w:tc>
          <w:tcPr>
            <w:tcW w:w="1937" w:type="dxa"/>
          </w:tcPr>
          <w:p w14:paraId="42DA5CD7" w14:textId="6D9431FD" w:rsidR="00480ED1" w:rsidRPr="00C57CB5" w:rsidRDefault="00480ED1" w:rsidP="00480ED1">
            <w:pPr>
              <w:rPr>
                <w:lang w:eastAsia="zh-CN"/>
              </w:rPr>
            </w:pPr>
            <w:r w:rsidRPr="00C57CB5">
              <w:rPr>
                <w:rFonts w:hint="eastAsia"/>
                <w:lang w:eastAsia="zh-CN"/>
              </w:rPr>
              <w:lastRenderedPageBreak/>
              <w:t>C</w:t>
            </w:r>
            <w:r w:rsidRPr="00C57CB5">
              <w:rPr>
                <w:lang w:eastAsia="zh-CN"/>
              </w:rPr>
              <w:t>hina Telecom</w:t>
            </w:r>
          </w:p>
        </w:tc>
        <w:tc>
          <w:tcPr>
            <w:tcW w:w="7694" w:type="dxa"/>
          </w:tcPr>
          <w:p w14:paraId="4E287088" w14:textId="694E970A" w:rsidR="00480ED1" w:rsidRPr="00C57CB5" w:rsidRDefault="00480ED1" w:rsidP="00480ED1">
            <w:pPr>
              <w:rPr>
                <w:lang w:eastAsia="zh-CN"/>
              </w:rPr>
            </w:pPr>
            <w:r w:rsidRPr="00C57CB5">
              <w:rPr>
                <w:rFonts w:hint="eastAsia"/>
                <w:lang w:eastAsia="zh-CN"/>
              </w:rPr>
              <w:t>T</w:t>
            </w:r>
            <w:r w:rsidRPr="00C57CB5">
              <w:rPr>
                <w:lang w:eastAsia="zh-CN"/>
              </w:rPr>
              <w:t xml:space="preserve">he methodology in TR 36.888 </w:t>
            </w:r>
            <w:r w:rsidRPr="00C57CB5">
              <w:t>can be used as starting point in the study, so we can save a lot of time. However, we need to consider the cost issues introduced by some new features of NR, as well as FR2, etc.</w:t>
            </w:r>
          </w:p>
        </w:tc>
      </w:tr>
      <w:tr w:rsidR="00C57CB5" w:rsidRPr="00C57CB5" w14:paraId="01D412DA" w14:textId="77777777" w:rsidTr="00772E0D">
        <w:tc>
          <w:tcPr>
            <w:tcW w:w="1937" w:type="dxa"/>
          </w:tcPr>
          <w:p w14:paraId="0E9EFBF8" w14:textId="67C1C1D4" w:rsidR="00CE5C2C" w:rsidRPr="00C57CB5" w:rsidRDefault="00CE5C2C" w:rsidP="00CE5C2C">
            <w:pPr>
              <w:rPr>
                <w:lang w:eastAsia="zh-CN"/>
              </w:rPr>
            </w:pPr>
            <w:r w:rsidRPr="00C57CB5">
              <w:rPr>
                <w:rFonts w:hint="eastAsia"/>
                <w:lang w:eastAsia="ko-KR"/>
              </w:rPr>
              <w:t>LG</w:t>
            </w:r>
          </w:p>
        </w:tc>
        <w:tc>
          <w:tcPr>
            <w:tcW w:w="7694" w:type="dxa"/>
          </w:tcPr>
          <w:p w14:paraId="04350A2D" w14:textId="0F35DFE6" w:rsidR="00CE5C2C" w:rsidRPr="00C57CB5" w:rsidRDefault="00CE5C2C" w:rsidP="00CE5C2C">
            <w:pPr>
              <w:rPr>
                <w:lang w:eastAsia="zh-CN"/>
              </w:rPr>
            </w:pPr>
            <w:r w:rsidRPr="00C57CB5">
              <w:rPr>
                <w:lang w:eastAsia="ko-KR"/>
              </w:rPr>
              <w:t>Yes, we think it is clearly a good reference in terms of evaluation methodology unless there is a better suggestion. Given the time duration of the SI phase, even we can think of, where relevant, the incremental study on top of the analysis in TR 36.888 focusing on the differentiating factors in NR e.g., different target peak data rate, range of UE bandwidth, considerations on FR2, and so on.</w:t>
            </w:r>
          </w:p>
        </w:tc>
      </w:tr>
      <w:tr w:rsidR="00C57CB5" w:rsidRPr="00C57CB5" w14:paraId="08FAA800" w14:textId="77777777" w:rsidTr="00772E0D">
        <w:tc>
          <w:tcPr>
            <w:tcW w:w="1937" w:type="dxa"/>
          </w:tcPr>
          <w:p w14:paraId="7A37D0ED" w14:textId="130BBD34" w:rsidR="00614259" w:rsidRPr="00C57CB5" w:rsidRDefault="00614259" w:rsidP="00CE5C2C">
            <w:pPr>
              <w:rPr>
                <w:lang w:eastAsia="ko-KR"/>
              </w:rPr>
            </w:pPr>
            <w:r w:rsidRPr="00C57CB5">
              <w:rPr>
                <w:lang w:eastAsia="ko-KR"/>
              </w:rPr>
              <w:t>Sequans</w:t>
            </w:r>
          </w:p>
        </w:tc>
        <w:tc>
          <w:tcPr>
            <w:tcW w:w="7694" w:type="dxa"/>
          </w:tcPr>
          <w:p w14:paraId="44662605" w14:textId="77777777" w:rsidR="00614259" w:rsidRPr="00C57CB5" w:rsidRDefault="00614259" w:rsidP="00614259">
            <w:pPr>
              <w:rPr>
                <w:bCs/>
              </w:rPr>
            </w:pPr>
            <w:r w:rsidRPr="00C57CB5">
              <w:rPr>
                <w:bCs/>
              </w:rPr>
              <w:t>The methodology in TR 36.888 can be followed as starting point as it will be useful to evaluate cost impact of proposed techniques. The study should extend to cover new and other useful aspects, e.g.:</w:t>
            </w:r>
          </w:p>
          <w:p w14:paraId="1DCD5527" w14:textId="77777777" w:rsidR="00614259" w:rsidRPr="00C57CB5" w:rsidRDefault="00614259" w:rsidP="00A6233E">
            <w:pPr>
              <w:pStyle w:val="ListParagraph"/>
              <w:numPr>
                <w:ilvl w:val="0"/>
                <w:numId w:val="29"/>
              </w:numPr>
              <w:rPr>
                <w:rFonts w:ascii="Times New Roman" w:hAnsi="Times New Roman" w:cs="Times New Roman"/>
                <w:bCs/>
                <w:sz w:val="20"/>
                <w:szCs w:val="20"/>
              </w:rPr>
            </w:pPr>
            <w:r w:rsidRPr="00C57CB5">
              <w:rPr>
                <w:rFonts w:ascii="Times New Roman" w:hAnsi="Times New Roman" w:cs="Times New Roman"/>
                <w:bCs/>
                <w:sz w:val="20"/>
                <w:szCs w:val="20"/>
              </w:rPr>
              <w:t>higher bandwidth, BWP operation, larger number of HARQ processes, new modulations, new error correction codes</w:t>
            </w:r>
          </w:p>
          <w:p w14:paraId="694869A5" w14:textId="77777777" w:rsidR="00614259" w:rsidRPr="00C57CB5" w:rsidRDefault="00614259" w:rsidP="00A6233E">
            <w:pPr>
              <w:pStyle w:val="ListParagraph"/>
              <w:numPr>
                <w:ilvl w:val="0"/>
                <w:numId w:val="29"/>
              </w:numPr>
              <w:rPr>
                <w:rFonts w:ascii="Times New Roman" w:hAnsi="Times New Roman" w:cs="Times New Roman"/>
                <w:bCs/>
                <w:sz w:val="20"/>
                <w:szCs w:val="20"/>
              </w:rPr>
            </w:pPr>
            <w:r w:rsidRPr="00C57CB5">
              <w:rPr>
                <w:rFonts w:ascii="Times New Roman" w:hAnsi="Times New Roman" w:cs="Times New Roman"/>
                <w:bCs/>
                <w:sz w:val="20"/>
                <w:szCs w:val="20"/>
              </w:rPr>
              <w:t>capability aspects related to latency/reliability targets which are missing from LTE MTC study</w:t>
            </w:r>
          </w:p>
          <w:p w14:paraId="4A570F81" w14:textId="1A09CCCA" w:rsidR="00614259" w:rsidRPr="00C57CB5" w:rsidRDefault="00614259" w:rsidP="00614259">
            <w:pPr>
              <w:rPr>
                <w:lang w:eastAsia="ko-KR"/>
              </w:rPr>
            </w:pPr>
            <w:r w:rsidRPr="00C57CB5">
              <w:rPr>
                <w:bCs/>
              </w:rPr>
              <w:t>breakdown between baseband and RF cost, as well as a separate cost structure for FR1 and FR2 RF</w:t>
            </w:r>
          </w:p>
        </w:tc>
      </w:tr>
      <w:tr w:rsidR="00C57CB5" w:rsidRPr="00C57CB5" w14:paraId="5B0DFC39" w14:textId="77777777" w:rsidTr="00772E0D">
        <w:tc>
          <w:tcPr>
            <w:tcW w:w="1937" w:type="dxa"/>
          </w:tcPr>
          <w:p w14:paraId="7338E03F" w14:textId="7DD358B4" w:rsidR="005A5DAC" w:rsidRPr="00C57CB5" w:rsidRDefault="005A5DAC" w:rsidP="005A5DAC">
            <w:pPr>
              <w:rPr>
                <w:lang w:eastAsia="ko-KR"/>
              </w:rPr>
            </w:pPr>
            <w:r w:rsidRPr="00C57CB5">
              <w:t>Lenovo, Motorola Mobility</w:t>
            </w:r>
          </w:p>
        </w:tc>
        <w:tc>
          <w:tcPr>
            <w:tcW w:w="7694" w:type="dxa"/>
          </w:tcPr>
          <w:p w14:paraId="67FFCAA5" w14:textId="2FFEDC77" w:rsidR="005A5DAC" w:rsidRPr="00C57CB5" w:rsidRDefault="005A5DAC" w:rsidP="005A5DAC">
            <w:pPr>
              <w:rPr>
                <w:bCs/>
              </w:rPr>
            </w:pPr>
            <w:r w:rsidRPr="00C57CB5">
              <w:t xml:space="preserve">The methodology in TR38.888 can be used as a baseline and then update with NR-specific aspects, such as relaxed processing time and processing capability. </w:t>
            </w:r>
          </w:p>
        </w:tc>
      </w:tr>
      <w:tr w:rsidR="00C57CB5" w:rsidRPr="00C57CB5" w14:paraId="2ACBA10D" w14:textId="77777777" w:rsidTr="00772E0D">
        <w:tc>
          <w:tcPr>
            <w:tcW w:w="1937" w:type="dxa"/>
          </w:tcPr>
          <w:p w14:paraId="043AB98C" w14:textId="2528289F" w:rsidR="001C1DE2" w:rsidRPr="00C57CB5" w:rsidRDefault="001C1DE2" w:rsidP="001C1DE2">
            <w:r w:rsidRPr="00C57CB5">
              <w:rPr>
                <w:lang w:val="en-US"/>
              </w:rPr>
              <w:t>Nokia, NSB</w:t>
            </w:r>
          </w:p>
        </w:tc>
        <w:tc>
          <w:tcPr>
            <w:tcW w:w="7694" w:type="dxa"/>
          </w:tcPr>
          <w:p w14:paraId="5BECE9A1" w14:textId="10AB1B01" w:rsidR="001C1DE2" w:rsidRPr="00C57CB5" w:rsidRDefault="001C1DE2" w:rsidP="001C1DE2">
            <w:r w:rsidRPr="00C57CB5">
              <w:rPr>
                <w:lang w:val="en-US"/>
              </w:rPr>
              <w:t>We support using UE cost/complexity evaluation methodology from 36.888 with appropriate modifications to NR.</w:t>
            </w:r>
          </w:p>
        </w:tc>
      </w:tr>
      <w:tr w:rsidR="00C57CB5" w:rsidRPr="00C57CB5" w14:paraId="1C003833" w14:textId="77777777" w:rsidTr="00772E0D">
        <w:tc>
          <w:tcPr>
            <w:tcW w:w="1937" w:type="dxa"/>
          </w:tcPr>
          <w:p w14:paraId="1AC9B487" w14:textId="4A0CF2E5" w:rsidR="005F35EA" w:rsidRPr="00C57CB5" w:rsidRDefault="005F35EA" w:rsidP="001C1DE2">
            <w:pPr>
              <w:rPr>
                <w:lang w:val="en-US"/>
              </w:rPr>
            </w:pPr>
            <w:r w:rsidRPr="00C57CB5">
              <w:t>InterDigital</w:t>
            </w:r>
          </w:p>
        </w:tc>
        <w:tc>
          <w:tcPr>
            <w:tcW w:w="7694" w:type="dxa"/>
          </w:tcPr>
          <w:p w14:paraId="471F6F5E" w14:textId="37AB7BAC" w:rsidR="005F35EA" w:rsidRPr="00C57CB5" w:rsidRDefault="00F42521" w:rsidP="001C1DE2">
            <w:pPr>
              <w:rPr>
                <w:lang w:val="en-US"/>
              </w:rPr>
            </w:pPr>
            <w:r w:rsidRPr="00C57CB5">
              <w:t>The methodology in 36.888 can be used as the baseline and adaptations for NR-specific aspects should be considered. For example, higher bandwidth, new modulation and error correction mechanisms, HARQ parameters, etc.  In addition, adjustments for FR2 should be considered.</w:t>
            </w:r>
          </w:p>
        </w:tc>
      </w:tr>
      <w:tr w:rsidR="00C57CB5" w:rsidRPr="00C57CB5" w14:paraId="1C4388C6" w14:textId="77777777" w:rsidTr="00772E0D">
        <w:tc>
          <w:tcPr>
            <w:tcW w:w="1937" w:type="dxa"/>
          </w:tcPr>
          <w:p w14:paraId="0934ED34" w14:textId="34914FC3" w:rsidR="00F55C51" w:rsidRPr="00C57CB5" w:rsidRDefault="00F55C51" w:rsidP="00F55C51">
            <w:r w:rsidRPr="00C57CB5">
              <w:rPr>
                <w:lang w:val="en-US"/>
              </w:rPr>
              <w:t>Apple</w:t>
            </w:r>
          </w:p>
        </w:tc>
        <w:tc>
          <w:tcPr>
            <w:tcW w:w="7694" w:type="dxa"/>
          </w:tcPr>
          <w:p w14:paraId="4E7C93EB" w14:textId="45ADBBCA" w:rsidR="00F55C51" w:rsidRPr="00C57CB5" w:rsidRDefault="00F55C51" w:rsidP="00F55C51">
            <w:r w:rsidRPr="00C57CB5">
              <w:t>We think the cost model in TR 36.888 is a good starting point for NR cost reduction study in FR1, with necessary updates for NR, e.g., the percentage of each component could be re-evaluated.</w:t>
            </w:r>
          </w:p>
        </w:tc>
      </w:tr>
      <w:tr w:rsidR="00C57CB5" w:rsidRPr="00C57CB5" w14:paraId="19CAB58D" w14:textId="77777777" w:rsidTr="00772E0D">
        <w:tc>
          <w:tcPr>
            <w:tcW w:w="1937" w:type="dxa"/>
          </w:tcPr>
          <w:p w14:paraId="019698F3" w14:textId="72848FDA" w:rsidR="00B16E87" w:rsidRPr="00C57CB5" w:rsidRDefault="00B16E87" w:rsidP="00B16E87">
            <w:pPr>
              <w:rPr>
                <w:lang w:val="en-US"/>
              </w:rPr>
            </w:pPr>
            <w:r w:rsidRPr="00C57CB5">
              <w:rPr>
                <w:lang w:eastAsia="zh-CN"/>
              </w:rPr>
              <w:t>SONY</w:t>
            </w:r>
          </w:p>
        </w:tc>
        <w:tc>
          <w:tcPr>
            <w:tcW w:w="7694" w:type="dxa"/>
          </w:tcPr>
          <w:p w14:paraId="09764892" w14:textId="628F9FBF" w:rsidR="00B16E87" w:rsidRPr="00C57CB5" w:rsidRDefault="00B16E87" w:rsidP="00B16E87">
            <w:r w:rsidRPr="00C57CB5">
              <w:rPr>
                <w:rFonts w:eastAsia="Times New Roman"/>
              </w:rPr>
              <w:t xml:space="preserve">To speed up the process it is good to reuse the thinking and results from 36.888. In most cases they are applicable also here, especially for FR1. However, different coding and a larger baseline NR bandwidth may lead to some variation in the conclusions. FR2 specifics such as antenna and front-end considerations should be added as part of this study.  In this study, we also need to consider whether different cost / complexity reduction features should be applied to the different use cases (e.g. presumably video surveillance cameras wouldn’t need to implement a small form factor antenna technique targeted at wearables).  </w:t>
            </w:r>
          </w:p>
        </w:tc>
      </w:tr>
      <w:tr w:rsidR="000C07DF" w:rsidRPr="00C57CB5" w14:paraId="4246FB22" w14:textId="77777777" w:rsidTr="00772E0D">
        <w:tc>
          <w:tcPr>
            <w:tcW w:w="1937" w:type="dxa"/>
          </w:tcPr>
          <w:p w14:paraId="43433B14" w14:textId="15D0720C" w:rsidR="000C07DF" w:rsidRPr="00C57CB5" w:rsidRDefault="000C07DF" w:rsidP="000C07DF">
            <w:pPr>
              <w:rPr>
                <w:lang w:eastAsia="zh-CN"/>
              </w:rPr>
            </w:pPr>
            <w:r w:rsidRPr="00C57CB5">
              <w:rPr>
                <w:lang w:val="en-US"/>
              </w:rPr>
              <w:t>Intel</w:t>
            </w:r>
          </w:p>
        </w:tc>
        <w:tc>
          <w:tcPr>
            <w:tcW w:w="7694" w:type="dxa"/>
          </w:tcPr>
          <w:p w14:paraId="053E4E1A" w14:textId="78B3E317" w:rsidR="000C07DF" w:rsidRPr="00C57CB5" w:rsidRDefault="000C07DF" w:rsidP="000C07DF">
            <w:pPr>
              <w:rPr>
                <w:rFonts w:eastAsia="Times New Roman"/>
              </w:rPr>
            </w:pPr>
            <w:r w:rsidRPr="00C57CB5">
              <w:rPr>
                <w:lang w:val="en-US"/>
              </w:rPr>
              <w:t xml:space="preserve">We are also supportive of using the UE cost/complexity methodology framework from TR 36.888 as a starting point, with modifications as appropriate for NR deployments and use cases. </w:t>
            </w:r>
          </w:p>
        </w:tc>
      </w:tr>
    </w:tbl>
    <w:p w14:paraId="10FC5176" w14:textId="77777777" w:rsidR="003D727D" w:rsidRPr="00C57CB5" w:rsidRDefault="003D727D" w:rsidP="003D727D"/>
    <w:p w14:paraId="610632C4" w14:textId="6DEFF5D6" w:rsidR="00493CDE" w:rsidRPr="00C57CB5" w:rsidRDefault="00BD760C" w:rsidP="003D727D">
      <w:r w:rsidRPr="00C57CB5">
        <w:t xml:space="preserve">The methodology in </w:t>
      </w:r>
      <w:r w:rsidR="00FA48BF" w:rsidRPr="00C57CB5">
        <w:t xml:space="preserve">TR </w:t>
      </w:r>
      <w:r w:rsidRPr="00C57CB5">
        <w:t xml:space="preserve">36.888 considers the cost/complexity of the modem but not that of the antennas. </w:t>
      </w:r>
      <w:r w:rsidR="008A70E0" w:rsidRPr="00C57CB5">
        <w:t>For FR2, s</w:t>
      </w:r>
      <w:r w:rsidR="0080266B" w:rsidRPr="00C57CB5">
        <w:t xml:space="preserve">ome contributions [6, 38, 65] discuss </w:t>
      </w:r>
      <w:r w:rsidR="00A67DC0" w:rsidRPr="00C57CB5">
        <w:t>whether to consider potential</w:t>
      </w:r>
      <w:r w:rsidR="0080266B" w:rsidRPr="00C57CB5">
        <w:t xml:space="preserve"> cost/complexity reduction not only in the modem but also in the antenna</w:t>
      </w:r>
      <w:r w:rsidR="008A70E0" w:rsidRPr="00C57CB5">
        <w:t>s.</w:t>
      </w:r>
    </w:p>
    <w:p w14:paraId="12E84034" w14:textId="476BACBA" w:rsidR="003D727D" w:rsidRPr="00C57CB5" w:rsidRDefault="003D727D" w:rsidP="003D727D">
      <w:pPr>
        <w:rPr>
          <w:b/>
          <w:bCs/>
        </w:rPr>
      </w:pPr>
      <w:r w:rsidRPr="00C57CB5">
        <w:rPr>
          <w:b/>
          <w:bCs/>
        </w:rPr>
        <w:t xml:space="preserve">Question </w:t>
      </w:r>
      <w:r w:rsidR="00135923" w:rsidRPr="00C57CB5">
        <w:rPr>
          <w:b/>
          <w:bCs/>
        </w:rPr>
        <w:t>3</w:t>
      </w:r>
      <w:r w:rsidRPr="00C57CB5">
        <w:rPr>
          <w:b/>
          <w:bCs/>
        </w:rPr>
        <w:t xml:space="preserve">: </w:t>
      </w:r>
      <w:r w:rsidR="00386131" w:rsidRPr="00C57CB5">
        <w:rPr>
          <w:b/>
          <w:bCs/>
        </w:rPr>
        <w:t>If the Red</w:t>
      </w:r>
      <w:r w:rsidR="007E65B4" w:rsidRPr="00C57CB5">
        <w:rPr>
          <w:b/>
          <w:bCs/>
        </w:rPr>
        <w:t>C</w:t>
      </w:r>
      <w:r w:rsidR="00386131" w:rsidRPr="00C57CB5">
        <w:rPr>
          <w:b/>
          <w:bCs/>
        </w:rPr>
        <w:t>ap study reuses cost/complexity evaluation methodology from TR 36.888, are</w:t>
      </w:r>
      <w:r w:rsidRPr="00C57CB5">
        <w:rPr>
          <w:b/>
          <w:bCs/>
        </w:rPr>
        <w:t xml:space="preserve"> any modifications of the methodology needed for FR2?</w:t>
      </w:r>
    </w:p>
    <w:tbl>
      <w:tblPr>
        <w:tblStyle w:val="TableGrid"/>
        <w:tblW w:w="0" w:type="auto"/>
        <w:tblLook w:val="04A0" w:firstRow="1" w:lastRow="0" w:firstColumn="1" w:lastColumn="0" w:noHBand="0" w:noVBand="1"/>
      </w:tblPr>
      <w:tblGrid>
        <w:gridCol w:w="1937"/>
        <w:gridCol w:w="7694"/>
      </w:tblGrid>
      <w:tr w:rsidR="00C57CB5" w:rsidRPr="00C57CB5" w14:paraId="4B4307D5" w14:textId="77777777" w:rsidTr="00C13594">
        <w:tc>
          <w:tcPr>
            <w:tcW w:w="1937" w:type="dxa"/>
            <w:shd w:val="clear" w:color="auto" w:fill="D9D9D9" w:themeFill="background1" w:themeFillShade="D9"/>
          </w:tcPr>
          <w:p w14:paraId="72F3C1BC" w14:textId="77777777" w:rsidR="003D727D" w:rsidRPr="00C57CB5" w:rsidRDefault="003D727D" w:rsidP="00E4526E">
            <w:pPr>
              <w:rPr>
                <w:b/>
                <w:bCs/>
              </w:rPr>
            </w:pPr>
            <w:r w:rsidRPr="00C57CB5">
              <w:rPr>
                <w:b/>
                <w:bCs/>
              </w:rPr>
              <w:t>Company</w:t>
            </w:r>
          </w:p>
        </w:tc>
        <w:tc>
          <w:tcPr>
            <w:tcW w:w="7694" w:type="dxa"/>
            <w:shd w:val="clear" w:color="auto" w:fill="D9D9D9" w:themeFill="background1" w:themeFillShade="D9"/>
          </w:tcPr>
          <w:p w14:paraId="0C5C4801" w14:textId="77777777" w:rsidR="003D727D" w:rsidRPr="00C57CB5" w:rsidRDefault="003D727D" w:rsidP="00E4526E">
            <w:pPr>
              <w:rPr>
                <w:b/>
                <w:bCs/>
              </w:rPr>
            </w:pPr>
            <w:r w:rsidRPr="00C57CB5">
              <w:rPr>
                <w:b/>
                <w:bCs/>
              </w:rPr>
              <w:t>Comments</w:t>
            </w:r>
          </w:p>
        </w:tc>
      </w:tr>
      <w:tr w:rsidR="00C57CB5" w:rsidRPr="00C57CB5" w14:paraId="47FA4D05" w14:textId="77777777" w:rsidTr="00D35A40">
        <w:tc>
          <w:tcPr>
            <w:tcW w:w="1937" w:type="dxa"/>
          </w:tcPr>
          <w:p w14:paraId="65905C6E" w14:textId="26A90520" w:rsidR="003D727D" w:rsidRPr="00C57CB5" w:rsidRDefault="00A52AC5" w:rsidP="00E4526E">
            <w:r w:rsidRPr="00C57CB5">
              <w:t>FUTUREWEI</w:t>
            </w:r>
          </w:p>
        </w:tc>
        <w:tc>
          <w:tcPr>
            <w:tcW w:w="7694" w:type="dxa"/>
          </w:tcPr>
          <w:p w14:paraId="6E36D0EF" w14:textId="0E80FC81" w:rsidR="003D727D" w:rsidRPr="00C57CB5" w:rsidRDefault="00D37C54" w:rsidP="00E4526E">
            <w:r w:rsidRPr="00C57CB5">
              <w:t xml:space="preserve">Probably. We at least need to consider this more. Perhaps we can progress at least the main techniques (antenna reduction, bandwidth reduction, …) and FR2 cost evaluation </w:t>
            </w:r>
            <w:r w:rsidRPr="00C57CB5">
              <w:lastRenderedPageBreak/>
              <w:t>methodology in parallel so that by the end of the study we have a better estimate of the savings and use “888” in the meantime.</w:t>
            </w:r>
          </w:p>
        </w:tc>
      </w:tr>
      <w:tr w:rsidR="00C57CB5" w:rsidRPr="00C57CB5" w14:paraId="7EDC3F74" w14:textId="77777777" w:rsidTr="00D35A40">
        <w:tc>
          <w:tcPr>
            <w:tcW w:w="1937" w:type="dxa"/>
          </w:tcPr>
          <w:p w14:paraId="5BD83C75" w14:textId="58E719EA" w:rsidR="00D35A40" w:rsidRPr="00C57CB5" w:rsidRDefault="00295BAE" w:rsidP="00FA48BF">
            <w:pPr>
              <w:rPr>
                <w:lang w:eastAsia="zh-CN"/>
              </w:rPr>
            </w:pPr>
            <w:r w:rsidRPr="00C57CB5">
              <w:rPr>
                <w:rFonts w:hint="eastAsia"/>
                <w:lang w:eastAsia="zh-CN"/>
              </w:rPr>
              <w:lastRenderedPageBreak/>
              <w:t>v</w:t>
            </w:r>
            <w:r w:rsidRPr="00C57CB5">
              <w:rPr>
                <w:lang w:eastAsia="zh-CN"/>
              </w:rPr>
              <w:t>ivo</w:t>
            </w:r>
          </w:p>
        </w:tc>
        <w:tc>
          <w:tcPr>
            <w:tcW w:w="7694" w:type="dxa"/>
          </w:tcPr>
          <w:p w14:paraId="11943C5C" w14:textId="7BB0D05C" w:rsidR="00D35A40" w:rsidRPr="00C57CB5" w:rsidRDefault="00295BAE" w:rsidP="00FA48BF">
            <w:pPr>
              <w:rPr>
                <w:lang w:eastAsia="zh-CN"/>
              </w:rPr>
            </w:pPr>
            <w:r w:rsidRPr="00C57CB5">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C57CB5" w:rsidRPr="00C57CB5" w14:paraId="2770DE8C" w14:textId="77777777" w:rsidTr="00D35A40">
        <w:tc>
          <w:tcPr>
            <w:tcW w:w="1937" w:type="dxa"/>
          </w:tcPr>
          <w:p w14:paraId="627B4185" w14:textId="10B7F269" w:rsidR="002C75AA" w:rsidRPr="00C57CB5" w:rsidRDefault="002C75AA" w:rsidP="002C75AA">
            <w:r w:rsidRPr="00C57CB5">
              <w:t>Ericsson</w:t>
            </w:r>
          </w:p>
        </w:tc>
        <w:tc>
          <w:tcPr>
            <w:tcW w:w="7694" w:type="dxa"/>
          </w:tcPr>
          <w:p w14:paraId="7BDB68AE" w14:textId="77777777" w:rsidR="002C75AA" w:rsidRPr="00C57CB5" w:rsidRDefault="002C75AA" w:rsidP="002C75AA">
            <w:r w:rsidRPr="00C57CB5">
              <w:t xml:space="preserve">Yes. For LTE, and NR FR1, the antenna is not in the scope of the 3GPP specifications. In NR FR2 it is, and this needs to be taken into consideration in the analysis. </w:t>
            </w:r>
          </w:p>
          <w:p w14:paraId="2B4BCECF" w14:textId="77777777" w:rsidR="002C75AA" w:rsidRPr="00C57CB5" w:rsidRDefault="002C75AA" w:rsidP="002C75AA">
            <w:r w:rsidRPr="00C57CB5">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Pr="00C57CB5" w:rsidRDefault="002C75AA" w:rsidP="002C75AA">
            <w:r w:rsidRPr="00C57CB5">
              <w:t>In addition, FR2 UEs are expected to integrate multiple PAs and possibly multiple filters in the antenna module. This should be taken into consideration when performing the fractional cost break down in FR2.</w:t>
            </w:r>
          </w:p>
        </w:tc>
      </w:tr>
      <w:tr w:rsidR="00C57CB5" w:rsidRPr="00C57CB5" w14:paraId="1DD8733F" w14:textId="77777777" w:rsidTr="00D35A40">
        <w:tc>
          <w:tcPr>
            <w:tcW w:w="1937" w:type="dxa"/>
          </w:tcPr>
          <w:p w14:paraId="30165BFB" w14:textId="440A17AA" w:rsidR="00995D7E" w:rsidRPr="00C57CB5" w:rsidRDefault="00995D7E" w:rsidP="00995D7E">
            <w:r w:rsidRPr="00C57CB5">
              <w:t>ZTE,Sanechips</w:t>
            </w:r>
          </w:p>
        </w:tc>
        <w:tc>
          <w:tcPr>
            <w:tcW w:w="7694" w:type="dxa"/>
          </w:tcPr>
          <w:p w14:paraId="64D36BB9" w14:textId="7E3016B4" w:rsidR="00995D7E" w:rsidRPr="00C57CB5" w:rsidRDefault="00995D7E" w:rsidP="00995D7E">
            <w:r w:rsidRPr="00C57CB5">
              <w:t>Antenna specific cost reduction parameter need to be added. Also, different subcarrier spacing’s impact on the cost reduction (bandwidth reduction), relaxed processing time’s impact, relaxed processing capabilities impact etc. need to be considered.</w:t>
            </w:r>
          </w:p>
        </w:tc>
      </w:tr>
      <w:tr w:rsidR="00C57CB5" w:rsidRPr="00C57CB5" w14:paraId="4929D914" w14:textId="77777777" w:rsidTr="00D35A40">
        <w:tc>
          <w:tcPr>
            <w:tcW w:w="1937" w:type="dxa"/>
          </w:tcPr>
          <w:p w14:paraId="13CA05F7" w14:textId="75261A23" w:rsidR="007C5EFF" w:rsidRPr="00C57CB5" w:rsidRDefault="007C5EFF" w:rsidP="007C5EFF">
            <w:r w:rsidRPr="00C57CB5">
              <w:rPr>
                <w:rFonts w:hint="eastAsia"/>
                <w:lang w:eastAsia="zh-CN"/>
              </w:rPr>
              <w:t>OPPO</w:t>
            </w:r>
          </w:p>
        </w:tc>
        <w:tc>
          <w:tcPr>
            <w:tcW w:w="7694" w:type="dxa"/>
          </w:tcPr>
          <w:p w14:paraId="4853928C" w14:textId="51C5B75C" w:rsidR="007C5EFF" w:rsidRPr="00C57CB5" w:rsidRDefault="007C5EFF" w:rsidP="007C5EFF">
            <w:r w:rsidRPr="00C57CB5">
              <w:rPr>
                <w:rFonts w:hint="eastAsia"/>
                <w:lang w:eastAsia="zh-CN"/>
              </w:rPr>
              <w:t>We</w:t>
            </w:r>
            <w:r w:rsidRPr="00C57CB5">
              <w:t xml:space="preserve"> </w:t>
            </w:r>
            <w:r w:rsidRPr="00C57CB5">
              <w:rPr>
                <w:rFonts w:hint="eastAsia"/>
                <w:lang w:eastAsia="zh-CN"/>
              </w:rPr>
              <w:t>can</w:t>
            </w:r>
            <w:r w:rsidRPr="00C57CB5">
              <w:t xml:space="preserve"> consider some simpler modelling on the cost reduction for higher </w:t>
            </w:r>
            <w:r w:rsidRPr="00C57CB5">
              <w:rPr>
                <w:rFonts w:hint="eastAsia"/>
                <w:lang w:eastAsia="zh-CN"/>
              </w:rPr>
              <w:t>frequency</w:t>
            </w:r>
            <w:r w:rsidRPr="00C57CB5">
              <w:rPr>
                <w:lang w:eastAsia="zh-CN"/>
              </w:rPr>
              <w:t xml:space="preserve"> in addition to </w:t>
            </w:r>
            <w:r w:rsidRPr="00C57CB5">
              <w:rPr>
                <w:rFonts w:hint="eastAsia"/>
                <w:lang w:eastAsia="zh-CN"/>
              </w:rPr>
              <w:t>o</w:t>
            </w:r>
            <w:r w:rsidRPr="00C57CB5">
              <w:rPr>
                <w:lang w:eastAsia="zh-CN"/>
              </w:rPr>
              <w:t xml:space="preserve">f TR36.888, which is basically mainly for lower frequency. Few major factors of cost reduction for FR2 should be considered. </w:t>
            </w:r>
          </w:p>
        </w:tc>
      </w:tr>
      <w:tr w:rsidR="00C57CB5" w:rsidRPr="00C57CB5" w14:paraId="7427EDE3" w14:textId="77777777" w:rsidTr="00D35A40">
        <w:tc>
          <w:tcPr>
            <w:tcW w:w="1937" w:type="dxa"/>
          </w:tcPr>
          <w:p w14:paraId="6579B466" w14:textId="7E694B4E" w:rsidR="007C5EFF" w:rsidRPr="00C57CB5" w:rsidRDefault="00604EA4" w:rsidP="007C5EFF">
            <w:r w:rsidRPr="00C57CB5">
              <w:t>Panasonic</w:t>
            </w:r>
          </w:p>
        </w:tc>
        <w:tc>
          <w:tcPr>
            <w:tcW w:w="7694" w:type="dxa"/>
          </w:tcPr>
          <w:p w14:paraId="090A889F" w14:textId="4D50D57A" w:rsidR="007C5EFF" w:rsidRPr="00C57CB5" w:rsidRDefault="007F3B40" w:rsidP="007C5EFF">
            <w:pPr>
              <w:rPr>
                <w:rFonts w:eastAsia="Yu Mincho"/>
                <w:lang w:eastAsia="ja-JP"/>
              </w:rPr>
            </w:pPr>
            <w:r w:rsidRPr="00C57CB5">
              <w:rPr>
                <w:rFonts w:eastAsia="Yu Mincho"/>
                <w:lang w:eastAsia="ja-JP"/>
              </w:rPr>
              <w:t>ADC/DAC cost would be more expensive in FR2 than FR1. The cost per antenna would be less in FR2. These aspects should be taken into account. On the other hand, similar to past TR36.888 discussion, different chip set use different functional split like ADC/DAC is located within baseband or RF. The antenna and RF split have also several variations of the integration. Therefore, these are not necessary to be concluded as single number but should accept some range of the variation.</w:t>
            </w:r>
          </w:p>
        </w:tc>
      </w:tr>
      <w:tr w:rsidR="00C57CB5" w:rsidRPr="00C57CB5" w14:paraId="1DC5EC25" w14:textId="77777777" w:rsidTr="00D35A40">
        <w:tc>
          <w:tcPr>
            <w:tcW w:w="1937" w:type="dxa"/>
          </w:tcPr>
          <w:p w14:paraId="3ADE0B29" w14:textId="1E14C004" w:rsidR="005A0330" w:rsidRPr="00C57CB5" w:rsidRDefault="005A0330" w:rsidP="005A0330">
            <w:r w:rsidRPr="00C57CB5">
              <w:t>Sierra Wireless</w:t>
            </w:r>
          </w:p>
        </w:tc>
        <w:tc>
          <w:tcPr>
            <w:tcW w:w="7694" w:type="dxa"/>
          </w:tcPr>
          <w:p w14:paraId="735EFABC" w14:textId="1D171FF7" w:rsidR="005A0330" w:rsidRPr="00C57CB5" w:rsidRDefault="005A0330" w:rsidP="005A0330">
            <w:r w:rsidRPr="00C57CB5">
              <w:t>If this method is used, then cost of antennas and cost of integration of antenna should be included for FR1 and FR2.</w:t>
            </w:r>
          </w:p>
        </w:tc>
      </w:tr>
      <w:tr w:rsidR="00C57CB5" w:rsidRPr="00C57CB5" w14:paraId="4F68DEAE" w14:textId="77777777" w:rsidTr="002D7DE6">
        <w:tc>
          <w:tcPr>
            <w:tcW w:w="1937" w:type="dxa"/>
          </w:tcPr>
          <w:p w14:paraId="5B9ABF92" w14:textId="77777777" w:rsidR="002D7DE6" w:rsidRPr="00C57CB5" w:rsidRDefault="002D7DE6" w:rsidP="002D7DE6">
            <w:r w:rsidRPr="00C57CB5">
              <w:t>Convida Wireless</w:t>
            </w:r>
          </w:p>
        </w:tc>
        <w:tc>
          <w:tcPr>
            <w:tcW w:w="7694" w:type="dxa"/>
          </w:tcPr>
          <w:p w14:paraId="5AB43BD9" w14:textId="77777777" w:rsidR="002D7DE6" w:rsidRPr="00C57CB5" w:rsidRDefault="002D7DE6" w:rsidP="002D7DE6">
            <w:r w:rsidRPr="00C57CB5">
              <w:t>The methodology may need to be modified for FR2 since the UE implementation may differ in several aspects.</w:t>
            </w:r>
          </w:p>
        </w:tc>
      </w:tr>
      <w:tr w:rsidR="00C57CB5" w:rsidRPr="00C57CB5" w14:paraId="758A7440" w14:textId="77777777" w:rsidTr="00D35A40">
        <w:tc>
          <w:tcPr>
            <w:tcW w:w="1937" w:type="dxa"/>
          </w:tcPr>
          <w:p w14:paraId="73A1E2E7" w14:textId="0B821D47" w:rsidR="002D7DE6" w:rsidRPr="00C57CB5" w:rsidRDefault="00576F38" w:rsidP="005A0330">
            <w:r w:rsidRPr="00C57CB5">
              <w:t>Qualcomm</w:t>
            </w:r>
          </w:p>
        </w:tc>
        <w:tc>
          <w:tcPr>
            <w:tcW w:w="7694" w:type="dxa"/>
          </w:tcPr>
          <w:p w14:paraId="248AA28B" w14:textId="7A572A7B" w:rsidR="002D7DE6" w:rsidRPr="00C57CB5" w:rsidRDefault="00576F38" w:rsidP="005A0330">
            <w:r w:rsidRPr="00C57CB5">
              <w:t>Consider including UE antennas into the methodology (e.g., number of panels, single or dual polarization)</w:t>
            </w:r>
          </w:p>
        </w:tc>
      </w:tr>
      <w:tr w:rsidR="00C57CB5" w:rsidRPr="00C57CB5" w14:paraId="18E97F54" w14:textId="77777777" w:rsidTr="00D35A40">
        <w:tc>
          <w:tcPr>
            <w:tcW w:w="1937" w:type="dxa"/>
          </w:tcPr>
          <w:p w14:paraId="0332FA5E" w14:textId="50C67A54" w:rsidR="000E3A7B" w:rsidRPr="00C57CB5" w:rsidRDefault="000E3A7B" w:rsidP="005A0330">
            <w:r w:rsidRPr="00C57CB5">
              <w:t>Verizon</w:t>
            </w:r>
          </w:p>
        </w:tc>
        <w:tc>
          <w:tcPr>
            <w:tcW w:w="7694" w:type="dxa"/>
          </w:tcPr>
          <w:p w14:paraId="55BB9900" w14:textId="600AC46F" w:rsidR="000E3A7B" w:rsidRPr="00C57CB5" w:rsidRDefault="000E3A7B" w:rsidP="000E3A7B">
            <w:r w:rsidRPr="00C57CB5">
              <w:t>Yes. Agree with many comments above, some modification for FR2 is needed.</w:t>
            </w:r>
          </w:p>
        </w:tc>
      </w:tr>
      <w:tr w:rsidR="00C57CB5" w:rsidRPr="00C57CB5" w14:paraId="0E8D1E4E" w14:textId="77777777" w:rsidTr="00D35A40">
        <w:tc>
          <w:tcPr>
            <w:tcW w:w="1937" w:type="dxa"/>
          </w:tcPr>
          <w:p w14:paraId="7B42DA82" w14:textId="6B95EE11" w:rsidR="00BB4919" w:rsidRPr="00C57CB5" w:rsidRDefault="00BB4919" w:rsidP="00BB4919">
            <w:r w:rsidRPr="00C57CB5">
              <w:rPr>
                <w:rFonts w:hint="eastAsia"/>
                <w:lang w:eastAsia="zh-CN"/>
              </w:rPr>
              <w:t>C</w:t>
            </w:r>
            <w:r w:rsidRPr="00C57CB5">
              <w:rPr>
                <w:lang w:eastAsia="zh-CN"/>
              </w:rPr>
              <w:t>MCC</w:t>
            </w:r>
          </w:p>
        </w:tc>
        <w:tc>
          <w:tcPr>
            <w:tcW w:w="7694" w:type="dxa"/>
          </w:tcPr>
          <w:p w14:paraId="4EC59FB7" w14:textId="71DAF9FC" w:rsidR="00BB4919" w:rsidRPr="00C57CB5" w:rsidRDefault="00BB4919" w:rsidP="00BB4919">
            <w:r w:rsidRPr="00C57CB5">
              <w:rPr>
                <w:rFonts w:hint="eastAsia"/>
                <w:lang w:eastAsia="zh-CN"/>
              </w:rPr>
              <w:t>W</w:t>
            </w:r>
            <w:r w:rsidRPr="00C57CB5">
              <w:rPr>
                <w:lang w:eastAsia="zh-CN"/>
              </w:rPr>
              <w:t>e are fine to include potential cost/complexity reduction of antenna in FR2.</w:t>
            </w:r>
          </w:p>
        </w:tc>
      </w:tr>
      <w:tr w:rsidR="00C57CB5" w:rsidRPr="00C57CB5" w14:paraId="74690397" w14:textId="77777777" w:rsidTr="00D35A40">
        <w:tc>
          <w:tcPr>
            <w:tcW w:w="1937" w:type="dxa"/>
          </w:tcPr>
          <w:p w14:paraId="62BF505F" w14:textId="241FD59A" w:rsidR="00FF5E84" w:rsidRPr="00C57CB5" w:rsidRDefault="00FF5E84" w:rsidP="00FF5E84">
            <w:pPr>
              <w:rPr>
                <w:lang w:eastAsia="zh-CN"/>
              </w:rPr>
            </w:pPr>
            <w:r w:rsidRPr="00C57CB5">
              <w:rPr>
                <w:rFonts w:hint="eastAsia"/>
                <w:lang w:eastAsia="ja-JP"/>
              </w:rPr>
              <w:t>DOCOMO</w:t>
            </w:r>
          </w:p>
        </w:tc>
        <w:tc>
          <w:tcPr>
            <w:tcW w:w="7694" w:type="dxa"/>
          </w:tcPr>
          <w:p w14:paraId="607B473E" w14:textId="74524B8F" w:rsidR="00FF5E84" w:rsidRPr="00C57CB5" w:rsidRDefault="00FF5E84" w:rsidP="00FF5E84">
            <w:pPr>
              <w:rPr>
                <w:lang w:eastAsia="zh-CN"/>
              </w:rPr>
            </w:pPr>
            <w:r w:rsidRPr="00C57CB5">
              <w:rPr>
                <w:rFonts w:hint="eastAsia"/>
                <w:lang w:eastAsia="ja-JP"/>
              </w:rPr>
              <w:t xml:space="preserve">As </w:t>
            </w:r>
            <w:r w:rsidRPr="00C57CB5">
              <w:rPr>
                <w:lang w:eastAsia="ja-JP"/>
              </w:rPr>
              <w:t xml:space="preserve">the </w:t>
            </w:r>
            <w:r w:rsidRPr="00C57CB5">
              <w:rPr>
                <w:rFonts w:hint="eastAsia"/>
                <w:lang w:eastAsia="ja-JP"/>
              </w:rPr>
              <w:t xml:space="preserve">RF components of FR2 is quite </w:t>
            </w:r>
            <w:r w:rsidRPr="00C57CB5">
              <w:rPr>
                <w:lang w:eastAsia="ja-JP"/>
              </w:rPr>
              <w:t>different from those of FR1, at least the potential modifications should be discussed.</w:t>
            </w:r>
          </w:p>
        </w:tc>
      </w:tr>
      <w:tr w:rsidR="00C57CB5" w:rsidRPr="00C57CB5" w14:paraId="6F5C4256" w14:textId="77777777" w:rsidTr="00772E0D">
        <w:tc>
          <w:tcPr>
            <w:tcW w:w="1937" w:type="dxa"/>
          </w:tcPr>
          <w:p w14:paraId="5DF67A24" w14:textId="77777777" w:rsidR="00772E0D" w:rsidRPr="00C57CB5" w:rsidRDefault="00772E0D" w:rsidP="00480ED1">
            <w:r w:rsidRPr="00C57CB5">
              <w:t>Huawei, HiSilicon</w:t>
            </w:r>
          </w:p>
        </w:tc>
        <w:tc>
          <w:tcPr>
            <w:tcW w:w="7694" w:type="dxa"/>
          </w:tcPr>
          <w:p w14:paraId="53B8B09C" w14:textId="35593FFD" w:rsidR="00772E0D" w:rsidRPr="00C57CB5" w:rsidRDefault="00772E0D" w:rsidP="00480ED1">
            <w:r w:rsidRPr="00C57CB5">
              <w:rPr>
                <w:rFonts w:hint="eastAsia"/>
                <w:lang w:eastAsia="zh-CN"/>
              </w:rPr>
              <w:t>T</w:t>
            </w:r>
            <w:r w:rsidRPr="00C57CB5">
              <w:rPr>
                <w:lang w:eastAsia="zh-CN"/>
              </w:rPr>
              <w:t>he methodology of cost reduction for FR2 probably need to be modified since the RF chains and antenna components are somehow different with those for FR1 or LTE, such as the IF/RF elements, PAs, antenna elements, antenna panels etc.</w:t>
            </w:r>
          </w:p>
        </w:tc>
      </w:tr>
      <w:tr w:rsidR="00C57CB5" w:rsidRPr="00C57CB5" w14:paraId="5D71ABE1" w14:textId="77777777" w:rsidTr="000553A1">
        <w:tc>
          <w:tcPr>
            <w:tcW w:w="1937" w:type="dxa"/>
          </w:tcPr>
          <w:p w14:paraId="69A9BBBC" w14:textId="77777777" w:rsidR="000553A1" w:rsidRPr="00C57CB5" w:rsidRDefault="000553A1" w:rsidP="00480ED1">
            <w:pPr>
              <w:rPr>
                <w:lang w:eastAsia="ja-JP"/>
              </w:rPr>
            </w:pPr>
            <w:r w:rsidRPr="00C57CB5">
              <w:t>Samsung</w:t>
            </w:r>
          </w:p>
        </w:tc>
        <w:tc>
          <w:tcPr>
            <w:tcW w:w="7694" w:type="dxa"/>
          </w:tcPr>
          <w:p w14:paraId="2F940ADE" w14:textId="77777777" w:rsidR="000553A1" w:rsidRPr="00C57CB5" w:rsidRDefault="000553A1" w:rsidP="00480ED1">
            <w:pPr>
              <w:rPr>
                <w:lang w:eastAsia="ja-JP"/>
              </w:rPr>
            </w:pPr>
            <w:r w:rsidRPr="00C57CB5">
              <w:t xml:space="preserve">Two reference </w:t>
            </w:r>
            <w:r w:rsidRPr="00C57CB5">
              <w:rPr>
                <w:bCs/>
              </w:rPr>
              <w:t>modem</w:t>
            </w:r>
            <w:r w:rsidRPr="00C57CB5">
              <w:rPr>
                <w:rFonts w:hint="eastAsia"/>
                <w:bCs/>
                <w:lang w:eastAsia="zh-CN"/>
              </w:rPr>
              <w:t>s</w:t>
            </w:r>
            <w:r w:rsidRPr="00C57CB5">
              <w:rPr>
                <w:bCs/>
                <w:lang w:eastAsia="zh-CN"/>
              </w:rPr>
              <w:t xml:space="preserve"> and cost breakdown can be defined for FR1 and FR2 respectively if needed. Same methodology for FR1/2 is preferred. If some techniques has impact on antennas, we prefer to discuss it separately as some additional cost saving on antennas for FR2. </w:t>
            </w:r>
          </w:p>
        </w:tc>
      </w:tr>
      <w:tr w:rsidR="00C57CB5" w:rsidRPr="00C57CB5" w14:paraId="5365A199" w14:textId="77777777" w:rsidTr="000553A1">
        <w:tc>
          <w:tcPr>
            <w:tcW w:w="1937" w:type="dxa"/>
          </w:tcPr>
          <w:p w14:paraId="02F7278B" w14:textId="44ABAB09" w:rsidR="00480ED1" w:rsidRPr="00C57CB5" w:rsidRDefault="00480ED1" w:rsidP="00480ED1">
            <w:r w:rsidRPr="00C57CB5">
              <w:rPr>
                <w:rFonts w:hint="eastAsia"/>
                <w:lang w:eastAsia="zh-CN"/>
              </w:rPr>
              <w:t>C</w:t>
            </w:r>
            <w:r w:rsidRPr="00C57CB5">
              <w:rPr>
                <w:lang w:eastAsia="zh-CN"/>
              </w:rPr>
              <w:t>hina Telecom</w:t>
            </w:r>
          </w:p>
        </w:tc>
        <w:tc>
          <w:tcPr>
            <w:tcW w:w="7694" w:type="dxa"/>
          </w:tcPr>
          <w:p w14:paraId="5EB4A688" w14:textId="08CD448D" w:rsidR="00480ED1" w:rsidRPr="00C57CB5" w:rsidRDefault="00480ED1" w:rsidP="00480ED1">
            <w:r w:rsidRPr="00C57CB5">
              <w:rPr>
                <w:rFonts w:hint="eastAsia"/>
                <w:lang w:eastAsia="zh-CN"/>
              </w:rPr>
              <w:t>Y</w:t>
            </w:r>
            <w:r w:rsidRPr="00C57CB5">
              <w:rPr>
                <w:lang w:eastAsia="zh-CN"/>
              </w:rPr>
              <w:t>es. Agree with many comments above.</w:t>
            </w:r>
          </w:p>
        </w:tc>
      </w:tr>
      <w:tr w:rsidR="00C57CB5" w:rsidRPr="00C57CB5" w14:paraId="3A0D68C0" w14:textId="77777777" w:rsidTr="000553A1">
        <w:tc>
          <w:tcPr>
            <w:tcW w:w="1937" w:type="dxa"/>
          </w:tcPr>
          <w:p w14:paraId="68E0B068" w14:textId="1DF775ED" w:rsidR="00CE5C2C" w:rsidRPr="00C57CB5" w:rsidRDefault="00CE5C2C" w:rsidP="00CE5C2C">
            <w:pPr>
              <w:rPr>
                <w:lang w:eastAsia="zh-CN"/>
              </w:rPr>
            </w:pPr>
            <w:r w:rsidRPr="00C57CB5">
              <w:rPr>
                <w:rFonts w:hint="eastAsia"/>
                <w:lang w:eastAsia="ko-KR"/>
              </w:rPr>
              <w:t>LG</w:t>
            </w:r>
          </w:p>
        </w:tc>
        <w:tc>
          <w:tcPr>
            <w:tcW w:w="7694" w:type="dxa"/>
          </w:tcPr>
          <w:p w14:paraId="0EDC71FB" w14:textId="3973D7F8" w:rsidR="00CE5C2C" w:rsidRPr="00C57CB5" w:rsidRDefault="00CE5C2C" w:rsidP="00CE5C2C">
            <w:pPr>
              <w:rPr>
                <w:lang w:eastAsia="zh-CN"/>
              </w:rPr>
            </w:pPr>
            <w:r w:rsidRPr="00C57CB5">
              <w:rPr>
                <w:lang w:eastAsia="ko-KR"/>
              </w:rPr>
              <w:t>This should be the area where we need inputs during the study item phase. For FR2, the antenna form factor is supposed to be very small compared to FR1. The cost/complexity portion of the antenna, ADC/DAC, etc., in FR2 needs to be further studied.</w:t>
            </w:r>
          </w:p>
        </w:tc>
      </w:tr>
      <w:tr w:rsidR="00C57CB5" w:rsidRPr="00C57CB5" w14:paraId="7EA6AE2D" w14:textId="77777777" w:rsidTr="000553A1">
        <w:tc>
          <w:tcPr>
            <w:tcW w:w="1937" w:type="dxa"/>
          </w:tcPr>
          <w:p w14:paraId="0E29BDA6" w14:textId="5B74FD17" w:rsidR="00614259" w:rsidRPr="00C57CB5" w:rsidRDefault="00614259" w:rsidP="00CE5C2C">
            <w:pPr>
              <w:rPr>
                <w:lang w:eastAsia="ko-KR"/>
              </w:rPr>
            </w:pPr>
            <w:r w:rsidRPr="00C57CB5">
              <w:rPr>
                <w:lang w:eastAsia="ko-KR"/>
              </w:rPr>
              <w:lastRenderedPageBreak/>
              <w:t>Sequans</w:t>
            </w:r>
          </w:p>
        </w:tc>
        <w:tc>
          <w:tcPr>
            <w:tcW w:w="7694" w:type="dxa"/>
          </w:tcPr>
          <w:p w14:paraId="725D4180" w14:textId="10FD4B5D" w:rsidR="00614259" w:rsidRPr="00C57CB5" w:rsidRDefault="00614259" w:rsidP="00CE5C2C">
            <w:pPr>
              <w:rPr>
                <w:lang w:eastAsia="ko-KR"/>
              </w:rPr>
            </w:pPr>
            <w:r w:rsidRPr="00C57CB5">
              <w:t>Yes, consider separate cost structure for FR1 and FR2 RF as well as breakdown between baseband and RF cost. UE antennas cost should be included in the analysis for FR2.</w:t>
            </w:r>
          </w:p>
        </w:tc>
      </w:tr>
      <w:tr w:rsidR="00C57CB5" w:rsidRPr="00C57CB5" w14:paraId="191B426D" w14:textId="77777777" w:rsidTr="000553A1">
        <w:tc>
          <w:tcPr>
            <w:tcW w:w="1937" w:type="dxa"/>
          </w:tcPr>
          <w:p w14:paraId="7F64C447" w14:textId="55FD4A6D" w:rsidR="005A5DAC" w:rsidRPr="00C57CB5" w:rsidRDefault="005A5DAC" w:rsidP="005A5DAC">
            <w:pPr>
              <w:rPr>
                <w:lang w:eastAsia="ko-KR"/>
              </w:rPr>
            </w:pPr>
            <w:r w:rsidRPr="00C57CB5">
              <w:t>Lenovo, Motorola Mobility</w:t>
            </w:r>
          </w:p>
        </w:tc>
        <w:tc>
          <w:tcPr>
            <w:tcW w:w="7694" w:type="dxa"/>
          </w:tcPr>
          <w:p w14:paraId="57CAC603" w14:textId="27991066" w:rsidR="005A5DAC" w:rsidRPr="00C57CB5" w:rsidRDefault="005A5DAC" w:rsidP="005A5DAC">
            <w:r w:rsidRPr="00C57CB5">
              <w:t>Yes, consider potential cost/complexity reduction not only in the modem but also in the antennas.</w:t>
            </w:r>
          </w:p>
        </w:tc>
      </w:tr>
      <w:tr w:rsidR="00C57CB5" w:rsidRPr="00C57CB5" w14:paraId="2A16E4CA" w14:textId="77777777" w:rsidTr="000553A1">
        <w:tc>
          <w:tcPr>
            <w:tcW w:w="1937" w:type="dxa"/>
          </w:tcPr>
          <w:p w14:paraId="3E805FA0" w14:textId="44EEB4D7" w:rsidR="001C1DE2" w:rsidRPr="00C57CB5" w:rsidRDefault="001C1DE2" w:rsidP="001C1DE2">
            <w:r w:rsidRPr="00C57CB5">
              <w:rPr>
                <w:lang w:val="en-US"/>
              </w:rPr>
              <w:t>Nokia, NSB</w:t>
            </w:r>
          </w:p>
        </w:tc>
        <w:tc>
          <w:tcPr>
            <w:tcW w:w="7694" w:type="dxa"/>
          </w:tcPr>
          <w:p w14:paraId="5DE15F6E" w14:textId="149C7CBA" w:rsidR="001C1DE2" w:rsidRPr="00C57CB5" w:rsidRDefault="001C1DE2" w:rsidP="001C1DE2">
            <w:r w:rsidRPr="00C57CB5">
              <w:rPr>
                <w:lang w:val="en-US"/>
              </w:rPr>
              <w:t>Yes, we expect modifications to be required to account for the likely multiple antenna transceiver chains supported by FR2 devices.</w:t>
            </w:r>
          </w:p>
        </w:tc>
      </w:tr>
      <w:tr w:rsidR="00C57CB5" w:rsidRPr="00C57CB5" w14:paraId="063C22B4" w14:textId="77777777" w:rsidTr="000553A1">
        <w:tc>
          <w:tcPr>
            <w:tcW w:w="1937" w:type="dxa"/>
          </w:tcPr>
          <w:p w14:paraId="4E1E1558" w14:textId="6DCF1E2B" w:rsidR="005F35EA" w:rsidRPr="00C57CB5" w:rsidRDefault="005F35EA" w:rsidP="001C1DE2">
            <w:pPr>
              <w:rPr>
                <w:lang w:val="en-US"/>
              </w:rPr>
            </w:pPr>
            <w:r w:rsidRPr="00C57CB5">
              <w:t>InterDigital</w:t>
            </w:r>
          </w:p>
        </w:tc>
        <w:tc>
          <w:tcPr>
            <w:tcW w:w="7694" w:type="dxa"/>
          </w:tcPr>
          <w:p w14:paraId="7325A51C" w14:textId="01FBF2F8" w:rsidR="005F35EA" w:rsidRPr="00C57CB5" w:rsidRDefault="00A64989" w:rsidP="001C1DE2">
            <w:pPr>
              <w:rPr>
                <w:lang w:val="en-US"/>
              </w:rPr>
            </w:pPr>
            <w:r w:rsidRPr="00C57CB5">
              <w:t>Yes. We agree with the comments above. Two reference modems and cost breakdown can be defined for FR1 and FR2.  The cost/complexity of the antenna, ADC/DAC, PAs and filters can be included in the cost breakdown of FR2.</w:t>
            </w:r>
          </w:p>
        </w:tc>
      </w:tr>
      <w:tr w:rsidR="00C57CB5" w:rsidRPr="00C57CB5" w14:paraId="10431173" w14:textId="77777777" w:rsidTr="000553A1">
        <w:tc>
          <w:tcPr>
            <w:tcW w:w="1937" w:type="dxa"/>
          </w:tcPr>
          <w:p w14:paraId="69556253" w14:textId="72DF08CA" w:rsidR="00B16E87" w:rsidRPr="00C57CB5" w:rsidRDefault="00B16E87" w:rsidP="00B16E87">
            <w:r w:rsidRPr="00C57CB5">
              <w:rPr>
                <w:lang w:eastAsia="zh-CN"/>
              </w:rPr>
              <w:t>SONY</w:t>
            </w:r>
          </w:p>
        </w:tc>
        <w:tc>
          <w:tcPr>
            <w:tcW w:w="7694" w:type="dxa"/>
          </w:tcPr>
          <w:p w14:paraId="0BA9E857" w14:textId="7161112F" w:rsidR="00B16E87" w:rsidRPr="00C57CB5" w:rsidRDefault="00B16E87" w:rsidP="00B16E87">
            <w:r w:rsidRPr="00C57CB5">
              <w:rPr>
                <w:lang w:eastAsia="zh-CN"/>
              </w:rPr>
              <w:t>The cost associated with the need for multiple antenna panels and the consequences for spherical coverage should be considered for FR2.</w:t>
            </w:r>
          </w:p>
        </w:tc>
      </w:tr>
      <w:tr w:rsidR="00B35339" w:rsidRPr="00C57CB5" w14:paraId="42200ABA" w14:textId="77777777" w:rsidTr="000553A1">
        <w:tc>
          <w:tcPr>
            <w:tcW w:w="1937" w:type="dxa"/>
          </w:tcPr>
          <w:p w14:paraId="683AAF61" w14:textId="12420B0E" w:rsidR="00B35339" w:rsidRPr="00C57CB5" w:rsidRDefault="00B35339" w:rsidP="00B35339">
            <w:pPr>
              <w:rPr>
                <w:lang w:eastAsia="zh-CN"/>
              </w:rPr>
            </w:pPr>
            <w:r w:rsidRPr="00C57CB5">
              <w:rPr>
                <w:lang w:val="en-US"/>
              </w:rPr>
              <w:t>Intel</w:t>
            </w:r>
          </w:p>
        </w:tc>
        <w:tc>
          <w:tcPr>
            <w:tcW w:w="7694" w:type="dxa"/>
          </w:tcPr>
          <w:p w14:paraId="2E670B0F" w14:textId="0AAED3F5" w:rsidR="00B35339" w:rsidRPr="00C57CB5" w:rsidRDefault="00B35339" w:rsidP="00B35339">
            <w:pPr>
              <w:rPr>
                <w:lang w:eastAsia="zh-CN"/>
              </w:rPr>
            </w:pPr>
            <w:r w:rsidRPr="00C57CB5">
              <w:rPr>
                <w:lang w:val="en-US"/>
              </w:rPr>
              <w:t xml:space="preserve">Yes, we expect modifications necessary to 36.888 version in order to capture the cost/complexity characterization framework for FR2. As mentioned by others, antenna configurations need to be factored in, along with possible updates to the relative cost/complexity of various RF and BB components for FR2 compared to FR1 (esp. FR1 in low bands that was primarily focused in 36.888). </w:t>
            </w:r>
          </w:p>
        </w:tc>
      </w:tr>
    </w:tbl>
    <w:p w14:paraId="256AA978" w14:textId="4646D70C" w:rsidR="003D727D" w:rsidRPr="00C57CB5" w:rsidRDefault="003D727D" w:rsidP="003D727D"/>
    <w:p w14:paraId="542A4236" w14:textId="5F1779FE" w:rsidR="002F0302" w:rsidRPr="00C57CB5" w:rsidRDefault="002D3B98" w:rsidP="003D727D">
      <w:r w:rsidRPr="00C57CB5">
        <w:t xml:space="preserve">A reference NR modem/device </w:t>
      </w:r>
      <w:r w:rsidR="00535089" w:rsidRPr="00C57CB5">
        <w:t>could</w:t>
      </w:r>
      <w:r w:rsidR="00FA48BF" w:rsidRPr="00C57CB5">
        <w:t>,</w:t>
      </w:r>
      <w:r w:rsidRPr="00C57CB5">
        <w:t xml:space="preserve"> </w:t>
      </w:r>
      <w:r w:rsidR="003D2E53" w:rsidRPr="00C57CB5">
        <w:t xml:space="preserve">e.g. </w:t>
      </w:r>
      <w:r w:rsidRPr="00C57CB5">
        <w:t xml:space="preserve">correspond to the simplest NR UE defined in Rel-15/16 that is able to support the targeted use cases as defined in the SID. </w:t>
      </w:r>
      <w:r w:rsidR="007475A6" w:rsidRPr="00C57CB5">
        <w:t>One potential candidate</w:t>
      </w:r>
      <w:r w:rsidRPr="00C57CB5">
        <w:t xml:space="preserve"> for </w:t>
      </w:r>
      <w:r w:rsidR="007475A6" w:rsidRPr="00C57CB5">
        <w:t xml:space="preserve">this </w:t>
      </w:r>
      <w:r w:rsidR="00C97E1E" w:rsidRPr="00C57CB5">
        <w:t>could be</w:t>
      </w:r>
      <w:r w:rsidRPr="00C57CB5">
        <w:t xml:space="preserve"> a Rel-15 NR UE that supports all mandatory features (including mandatory features with capability signalling) but no optional features. </w:t>
      </w:r>
      <w:r w:rsidR="00E54811" w:rsidRPr="00C57CB5">
        <w:t>D</w:t>
      </w:r>
      <w:r w:rsidR="0056748A" w:rsidRPr="00C57CB5">
        <w:t xml:space="preserve">ifferent </w:t>
      </w:r>
      <w:r w:rsidRPr="00C57CB5">
        <w:t>reference NR modem</w:t>
      </w:r>
      <w:r w:rsidR="0056748A" w:rsidRPr="00C57CB5">
        <w:t>s</w:t>
      </w:r>
      <w:r w:rsidRPr="00C57CB5">
        <w:t>/device</w:t>
      </w:r>
      <w:r w:rsidR="0056748A" w:rsidRPr="00C57CB5">
        <w:t>s</w:t>
      </w:r>
      <w:r w:rsidRPr="00C57CB5">
        <w:t xml:space="preserve"> </w:t>
      </w:r>
      <w:r w:rsidR="00E54811" w:rsidRPr="00C57CB5">
        <w:t xml:space="preserve">could be defined </w:t>
      </w:r>
      <w:r w:rsidRPr="00C57CB5">
        <w:t xml:space="preserve">for </w:t>
      </w:r>
      <w:r w:rsidR="0056748A" w:rsidRPr="00C57CB5">
        <w:t xml:space="preserve">FR1 FDD, FR1 TDD and FR2 TDD, each one with well-defined support for </w:t>
      </w:r>
      <w:r w:rsidR="00A621FC" w:rsidRPr="00C57CB5">
        <w:t>one or more</w:t>
      </w:r>
      <w:r w:rsidR="0056748A" w:rsidRPr="00C57CB5">
        <w:t xml:space="preserve"> bands, bandwidths and number of antennas</w:t>
      </w:r>
      <w:r w:rsidR="0095047C" w:rsidRPr="00C57CB5">
        <w:t xml:space="preserve"> (</w:t>
      </w:r>
      <w:r w:rsidR="00F71D18" w:rsidRPr="00C57CB5">
        <w:t>cf.</w:t>
      </w:r>
      <w:r w:rsidR="0095047C" w:rsidRPr="00C57CB5">
        <w:t xml:space="preserve"> TS 38.101-1 for FR1 and TS 38.101-2 for FR2)</w:t>
      </w:r>
      <w:r w:rsidR="007475A6" w:rsidRPr="00C57CB5">
        <w:t>.</w:t>
      </w:r>
    </w:p>
    <w:p w14:paraId="0DF5396C" w14:textId="606DC586" w:rsidR="002F0302" w:rsidRPr="00C57CB5" w:rsidRDefault="00E4526E" w:rsidP="002F0302">
      <w:pPr>
        <w:rPr>
          <w:b/>
          <w:bCs/>
        </w:rPr>
      </w:pPr>
      <w:r w:rsidRPr="00C57CB5">
        <w:rPr>
          <w:b/>
          <w:bCs/>
        </w:rPr>
        <w:t xml:space="preserve">Question </w:t>
      </w:r>
      <w:r w:rsidR="00135923" w:rsidRPr="00C57CB5">
        <w:rPr>
          <w:b/>
          <w:bCs/>
        </w:rPr>
        <w:t>4</w:t>
      </w:r>
      <w:r w:rsidRPr="00C57CB5">
        <w:rPr>
          <w:b/>
          <w:bCs/>
        </w:rPr>
        <w:t xml:space="preserve">: What </w:t>
      </w:r>
      <w:r w:rsidR="005766DB" w:rsidRPr="00C57CB5">
        <w:rPr>
          <w:b/>
          <w:bCs/>
        </w:rPr>
        <w:t>components</w:t>
      </w:r>
      <w:r w:rsidRPr="00C57CB5">
        <w:rPr>
          <w:b/>
          <w:bCs/>
        </w:rPr>
        <w:t xml:space="preserve"> should be </w:t>
      </w:r>
      <w:r w:rsidR="005766DB" w:rsidRPr="00C57CB5">
        <w:rPr>
          <w:b/>
          <w:bCs/>
        </w:rPr>
        <w:t>included as part of</w:t>
      </w:r>
      <w:r w:rsidRPr="00C57CB5">
        <w:rPr>
          <w:b/>
          <w:bCs/>
        </w:rPr>
        <w:t xml:space="preserve"> the reference NR </w:t>
      </w:r>
      <w:r w:rsidR="007D1DC8" w:rsidRPr="00C57CB5">
        <w:rPr>
          <w:b/>
          <w:bCs/>
        </w:rPr>
        <w:t>device</w:t>
      </w:r>
      <w:r w:rsidRPr="00C57CB5">
        <w:rPr>
          <w:b/>
          <w:bCs/>
        </w:rPr>
        <w:t xml:space="preserve"> (</w:t>
      </w:r>
      <w:r w:rsidR="00493CDE" w:rsidRPr="00C57CB5">
        <w:rPr>
          <w:b/>
          <w:bCs/>
        </w:rPr>
        <w:t xml:space="preserve">to be used </w:t>
      </w:r>
      <w:r w:rsidRPr="00C57CB5">
        <w:rPr>
          <w:b/>
          <w:bCs/>
        </w:rPr>
        <w:t>for comparison of complexity and coverage)?</w:t>
      </w:r>
    </w:p>
    <w:tbl>
      <w:tblPr>
        <w:tblStyle w:val="TableGrid"/>
        <w:tblW w:w="0" w:type="auto"/>
        <w:tblLook w:val="04A0" w:firstRow="1" w:lastRow="0" w:firstColumn="1" w:lastColumn="0" w:noHBand="0" w:noVBand="1"/>
      </w:tblPr>
      <w:tblGrid>
        <w:gridCol w:w="1937"/>
        <w:gridCol w:w="7694"/>
      </w:tblGrid>
      <w:tr w:rsidR="00C57CB5" w:rsidRPr="00C57CB5" w14:paraId="52CF7017" w14:textId="77777777" w:rsidTr="00C13594">
        <w:tc>
          <w:tcPr>
            <w:tcW w:w="1937" w:type="dxa"/>
            <w:shd w:val="clear" w:color="auto" w:fill="D9D9D9" w:themeFill="background1" w:themeFillShade="D9"/>
          </w:tcPr>
          <w:p w14:paraId="4B5A1C3E" w14:textId="77777777" w:rsidR="00E4526E" w:rsidRPr="00C57CB5" w:rsidRDefault="00E4526E" w:rsidP="00E4526E">
            <w:pPr>
              <w:rPr>
                <w:b/>
                <w:bCs/>
              </w:rPr>
            </w:pPr>
            <w:r w:rsidRPr="00C57CB5">
              <w:rPr>
                <w:b/>
                <w:bCs/>
              </w:rPr>
              <w:t>Company</w:t>
            </w:r>
          </w:p>
        </w:tc>
        <w:tc>
          <w:tcPr>
            <w:tcW w:w="7694" w:type="dxa"/>
            <w:shd w:val="clear" w:color="auto" w:fill="D9D9D9" w:themeFill="background1" w:themeFillShade="D9"/>
          </w:tcPr>
          <w:p w14:paraId="5AFA63B1" w14:textId="77777777" w:rsidR="00E4526E" w:rsidRPr="00C57CB5" w:rsidRDefault="00E4526E" w:rsidP="00E4526E">
            <w:pPr>
              <w:rPr>
                <w:b/>
                <w:bCs/>
              </w:rPr>
            </w:pPr>
            <w:r w:rsidRPr="00C57CB5">
              <w:rPr>
                <w:b/>
                <w:bCs/>
              </w:rPr>
              <w:t>Comments</w:t>
            </w:r>
          </w:p>
        </w:tc>
      </w:tr>
      <w:tr w:rsidR="00C57CB5" w:rsidRPr="00C57CB5" w14:paraId="3D3E62FA" w14:textId="77777777" w:rsidTr="00D35A40">
        <w:tc>
          <w:tcPr>
            <w:tcW w:w="1937" w:type="dxa"/>
          </w:tcPr>
          <w:p w14:paraId="7B0C06AE" w14:textId="06B59A2D" w:rsidR="00E4526E" w:rsidRPr="00C57CB5" w:rsidRDefault="006B5825" w:rsidP="00E4526E">
            <w:r w:rsidRPr="00C57CB5">
              <w:t>FUTUREWEI</w:t>
            </w:r>
          </w:p>
        </w:tc>
        <w:tc>
          <w:tcPr>
            <w:tcW w:w="7694" w:type="dxa"/>
          </w:tcPr>
          <w:p w14:paraId="176949BC" w14:textId="5BC287DD" w:rsidR="00E4526E" w:rsidRPr="00C57CB5" w:rsidRDefault="006B5825" w:rsidP="00E4526E">
            <w:r w:rsidRPr="00C57CB5">
              <w:t xml:space="preserve">The reference should be rel-15 without optional features and simplest antenna setup. </w:t>
            </w:r>
            <w:r w:rsidR="00D371E9" w:rsidRPr="00C57CB5">
              <w:t>4RX, 2TX (2 PA), non-coherent. Note: this would be a reference for cost. For coverage we should assume a “normal” or “reasonable” network where rel-15 coverage enhancing features are not used.</w:t>
            </w:r>
          </w:p>
        </w:tc>
      </w:tr>
      <w:tr w:rsidR="00C57CB5" w:rsidRPr="00C57CB5" w14:paraId="726575A2" w14:textId="77777777" w:rsidTr="00D35A40">
        <w:tc>
          <w:tcPr>
            <w:tcW w:w="1937" w:type="dxa"/>
          </w:tcPr>
          <w:p w14:paraId="0E6D6777" w14:textId="35652512" w:rsidR="00D35A40" w:rsidRPr="00C57CB5" w:rsidRDefault="00295BAE" w:rsidP="00FA48BF">
            <w:pPr>
              <w:rPr>
                <w:lang w:eastAsia="zh-CN"/>
              </w:rPr>
            </w:pPr>
            <w:r w:rsidRPr="00C57CB5">
              <w:rPr>
                <w:rFonts w:hint="eastAsia"/>
                <w:lang w:eastAsia="zh-CN"/>
              </w:rPr>
              <w:t>v</w:t>
            </w:r>
            <w:r w:rsidRPr="00C57CB5">
              <w:rPr>
                <w:lang w:eastAsia="zh-CN"/>
              </w:rPr>
              <w:t>ivo</w:t>
            </w:r>
          </w:p>
        </w:tc>
        <w:tc>
          <w:tcPr>
            <w:tcW w:w="7694" w:type="dxa"/>
          </w:tcPr>
          <w:p w14:paraId="6E377B82" w14:textId="2464BB82" w:rsidR="005569B2" w:rsidRPr="00C57CB5" w:rsidRDefault="005569B2" w:rsidP="00FA48BF">
            <w:pPr>
              <w:rPr>
                <w:lang w:eastAsia="zh-CN"/>
              </w:rPr>
            </w:pPr>
            <w:r w:rsidRPr="00C57CB5">
              <w:rPr>
                <w:lang w:eastAsia="zh-CN"/>
              </w:rPr>
              <w:t>Followings can be configured to define the reference NR device (for complexity and coverage analysis)</w:t>
            </w:r>
          </w:p>
          <w:p w14:paraId="477A38FA" w14:textId="2159AFD0" w:rsidR="005569B2" w:rsidRPr="00C57CB5" w:rsidRDefault="005569B2" w:rsidP="00A6233E">
            <w:pPr>
              <w:pStyle w:val="ListParagraph"/>
              <w:numPr>
                <w:ilvl w:val="0"/>
                <w:numId w:val="7"/>
              </w:numPr>
              <w:rPr>
                <w:sz w:val="21"/>
                <w:lang w:val="en-US" w:eastAsia="zh-CN"/>
              </w:rPr>
            </w:pPr>
            <w:r w:rsidRPr="00C57CB5">
              <w:rPr>
                <w:sz w:val="21"/>
                <w:lang w:val="en-US" w:eastAsia="zh-CN"/>
              </w:rPr>
              <w:t>Only consider Rel-15 mandatory features (mandatory without capability signaling)</w:t>
            </w:r>
          </w:p>
          <w:p w14:paraId="0E4FF15D" w14:textId="77777777" w:rsidR="00295BAE" w:rsidRPr="00C57CB5" w:rsidRDefault="005569B2" w:rsidP="00A6233E">
            <w:pPr>
              <w:pStyle w:val="ListParagraph"/>
              <w:numPr>
                <w:ilvl w:val="0"/>
                <w:numId w:val="7"/>
              </w:numPr>
              <w:rPr>
                <w:sz w:val="21"/>
                <w:lang w:eastAsia="zh-CN"/>
              </w:rPr>
            </w:pPr>
            <w:r w:rsidRPr="00C57CB5">
              <w:rPr>
                <w:rFonts w:hint="eastAsia"/>
                <w:sz w:val="21"/>
                <w:lang w:eastAsia="zh-CN"/>
              </w:rPr>
              <w:t>2</w:t>
            </w:r>
            <w:r w:rsidRPr="00C57CB5">
              <w:rPr>
                <w:sz w:val="21"/>
                <w:lang w:eastAsia="zh-CN"/>
              </w:rPr>
              <w:t>Rx/1Tx</w:t>
            </w:r>
          </w:p>
          <w:p w14:paraId="19763672" w14:textId="77777777" w:rsidR="00D32F9E" w:rsidRPr="00C57CB5" w:rsidRDefault="00D32F9E" w:rsidP="00A6233E">
            <w:pPr>
              <w:pStyle w:val="ListParagraph"/>
              <w:numPr>
                <w:ilvl w:val="0"/>
                <w:numId w:val="7"/>
              </w:numPr>
              <w:rPr>
                <w:sz w:val="21"/>
                <w:lang w:eastAsia="zh-CN"/>
              </w:rPr>
            </w:pPr>
            <w:r w:rsidRPr="00C57CB5">
              <w:rPr>
                <w:sz w:val="21"/>
                <w:lang w:eastAsia="zh-CN"/>
              </w:rPr>
              <w:t>power class 3</w:t>
            </w:r>
          </w:p>
          <w:p w14:paraId="162707DD" w14:textId="4AAE85AC" w:rsidR="002C2D54" w:rsidRPr="00C57CB5" w:rsidRDefault="002C2D54" w:rsidP="00A6233E">
            <w:pPr>
              <w:pStyle w:val="ListParagraph"/>
              <w:numPr>
                <w:ilvl w:val="0"/>
                <w:numId w:val="7"/>
              </w:numPr>
              <w:rPr>
                <w:lang w:val="en-US" w:eastAsia="zh-CN"/>
              </w:rPr>
            </w:pPr>
            <w:r w:rsidRPr="00C57CB5">
              <w:rPr>
                <w:sz w:val="21"/>
                <w:lang w:val="en-US" w:eastAsia="zh-CN"/>
              </w:rPr>
              <w:t xml:space="preserve">BW: 100MHz for FR1, </w:t>
            </w:r>
            <w:r w:rsidR="0012572E" w:rsidRPr="00C57CB5">
              <w:rPr>
                <w:sz w:val="21"/>
                <w:lang w:val="en-US" w:eastAsia="zh-CN"/>
              </w:rPr>
              <w:t>200MHz</w:t>
            </w:r>
            <w:r w:rsidRPr="00C57CB5">
              <w:rPr>
                <w:sz w:val="21"/>
                <w:lang w:val="en-US" w:eastAsia="zh-CN"/>
              </w:rPr>
              <w:t xml:space="preserve"> for FR2</w:t>
            </w:r>
          </w:p>
        </w:tc>
      </w:tr>
      <w:tr w:rsidR="00C57CB5" w:rsidRPr="00C57CB5" w14:paraId="22572678" w14:textId="77777777" w:rsidTr="00D35A40">
        <w:tc>
          <w:tcPr>
            <w:tcW w:w="1937" w:type="dxa"/>
          </w:tcPr>
          <w:p w14:paraId="395ECB94" w14:textId="6E975999" w:rsidR="002C75AA" w:rsidRPr="00C57CB5" w:rsidRDefault="002C75AA" w:rsidP="002C75AA">
            <w:r w:rsidRPr="00C57CB5">
              <w:t>Ericsson</w:t>
            </w:r>
          </w:p>
        </w:tc>
        <w:tc>
          <w:tcPr>
            <w:tcW w:w="7694" w:type="dxa"/>
          </w:tcPr>
          <w:p w14:paraId="3F553586" w14:textId="77777777" w:rsidR="002C75AA" w:rsidRPr="00C57CB5" w:rsidRDefault="002C75AA" w:rsidP="002C75AA">
            <w:r w:rsidRPr="00C57CB5">
              <w:t xml:space="preserve">For FR1, we propose to reuse the components listed in TR 36.888 Table 5.3.1. </w:t>
            </w:r>
          </w:p>
          <w:p w14:paraId="42F321BB" w14:textId="77777777" w:rsidR="002C75AA" w:rsidRPr="00C57CB5" w:rsidRDefault="002C75AA" w:rsidP="002C75AA">
            <w:r w:rsidRPr="00C57CB5">
              <w:t xml:space="preserve">For FR2, the antenna module should be added to the list of RF functional blocks. </w:t>
            </w:r>
          </w:p>
          <w:p w14:paraId="0461EACA" w14:textId="77777777" w:rsidR="002C75AA" w:rsidRPr="00C57CB5" w:rsidRDefault="002C75AA" w:rsidP="002C75AA">
            <w:r w:rsidRPr="00C57CB5">
              <w:t>In addition, we suggest assuming (see TR 36.888 clause 5.2):</w:t>
            </w:r>
          </w:p>
          <w:p w14:paraId="3B78F16B" w14:textId="77777777" w:rsidR="002C75AA" w:rsidRPr="00C57CB5" w:rsidRDefault="002C75AA" w:rsidP="002C75AA">
            <w:pPr>
              <w:numPr>
                <w:ilvl w:val="0"/>
                <w:numId w:val="2"/>
              </w:numPr>
            </w:pPr>
            <w:r w:rsidRPr="00C57CB5">
              <w:t>Single RAT</w:t>
            </w:r>
          </w:p>
          <w:p w14:paraId="29D26BE4" w14:textId="77777777" w:rsidR="002C75AA" w:rsidRPr="00C57CB5" w:rsidRDefault="002C75AA" w:rsidP="002C75AA">
            <w:pPr>
              <w:numPr>
                <w:ilvl w:val="0"/>
                <w:numId w:val="2"/>
              </w:numPr>
            </w:pPr>
            <w:r w:rsidRPr="00C57CB5">
              <w:t>Single band</w:t>
            </w:r>
          </w:p>
          <w:p w14:paraId="0881D163" w14:textId="77777777" w:rsidR="002C75AA" w:rsidRPr="00C57CB5" w:rsidRDefault="002C75AA" w:rsidP="002C75AA">
            <w:pPr>
              <w:numPr>
                <w:ilvl w:val="0"/>
                <w:numId w:val="2"/>
              </w:numPr>
            </w:pPr>
            <w:r w:rsidRPr="00C57CB5">
              <w:t>TDD or full-duplex FDD</w:t>
            </w:r>
          </w:p>
          <w:p w14:paraId="774A8858" w14:textId="77777777" w:rsidR="002C75AA" w:rsidRPr="00C57CB5" w:rsidRDefault="002C75AA" w:rsidP="002C75AA">
            <w:pPr>
              <w:numPr>
                <w:ilvl w:val="0"/>
                <w:numId w:val="2"/>
              </w:numPr>
            </w:pPr>
            <w:r w:rsidRPr="00C57CB5">
              <w:t>Direct DL and UL wide-area-network access from RedCap UE to eNB</w:t>
            </w:r>
          </w:p>
          <w:p w14:paraId="4E7BB83C" w14:textId="77777777" w:rsidR="002C75AA" w:rsidRPr="00C57CB5" w:rsidRDefault="002C75AA" w:rsidP="002C75AA">
            <w:pPr>
              <w:numPr>
                <w:ilvl w:val="0"/>
                <w:numId w:val="2"/>
              </w:numPr>
            </w:pPr>
            <w:r w:rsidRPr="00C57CB5">
              <w:t xml:space="preserve">The UE maximum channel bandwidth equals the maximum supported channel bandwidth according to TS 38.101-1/2, and the UE should in addition support all </w:t>
            </w:r>
            <w:r w:rsidRPr="00C57CB5">
              <w:lastRenderedPageBreak/>
              <w:t>smaller bandwidths that should be supported for the band according to TS 38.101-1/2.</w:t>
            </w:r>
          </w:p>
          <w:p w14:paraId="04B4ACD5" w14:textId="0B3013FE" w:rsidR="002C75AA" w:rsidRPr="00C57CB5" w:rsidRDefault="002C75AA" w:rsidP="002C75AA">
            <w:pPr>
              <w:numPr>
                <w:ilvl w:val="0"/>
                <w:numId w:val="2"/>
              </w:numPr>
            </w:pPr>
            <w:r w:rsidRPr="00C57CB5">
              <w:t>The UE is a Rel-15 UE supporting all mandatory features, including those being mandatory with capability signalling.</w:t>
            </w:r>
          </w:p>
        </w:tc>
      </w:tr>
      <w:tr w:rsidR="00C57CB5" w:rsidRPr="00C57CB5" w14:paraId="7491694E" w14:textId="77777777" w:rsidTr="00D35A40">
        <w:tc>
          <w:tcPr>
            <w:tcW w:w="1937" w:type="dxa"/>
          </w:tcPr>
          <w:p w14:paraId="046BA130" w14:textId="6FB6D12B" w:rsidR="00BA2BFC" w:rsidRPr="00C57CB5" w:rsidRDefault="00BA2BFC" w:rsidP="00BA2BFC">
            <w:r w:rsidRPr="00C57CB5">
              <w:rPr>
                <w:rFonts w:hint="eastAsia"/>
                <w:lang w:eastAsia="zh-CN"/>
              </w:rPr>
              <w:lastRenderedPageBreak/>
              <w:t>X</w:t>
            </w:r>
            <w:r w:rsidRPr="00C57CB5">
              <w:rPr>
                <w:lang w:eastAsia="zh-CN"/>
              </w:rPr>
              <w:t>iaomi</w:t>
            </w:r>
          </w:p>
        </w:tc>
        <w:tc>
          <w:tcPr>
            <w:tcW w:w="7694" w:type="dxa"/>
          </w:tcPr>
          <w:p w14:paraId="53834F50" w14:textId="77777777" w:rsidR="00BA2BFC" w:rsidRPr="00C57CB5" w:rsidRDefault="00BA2BFC" w:rsidP="00BA2BFC">
            <w:pPr>
              <w:rPr>
                <w:lang w:eastAsia="zh-CN"/>
              </w:rPr>
            </w:pPr>
            <w:r w:rsidRPr="00C57CB5">
              <w:rPr>
                <w:lang w:eastAsia="zh-CN"/>
              </w:rPr>
              <w:t xml:space="preserve">The reference could be typical rel-15 UEs. </w:t>
            </w:r>
          </w:p>
          <w:p w14:paraId="032275FF" w14:textId="77777777" w:rsidR="00BA2BFC" w:rsidRPr="00C57CB5" w:rsidRDefault="00BA2BFC" w:rsidP="00BA2BFC">
            <w:pPr>
              <w:pStyle w:val="ListParagraph"/>
              <w:numPr>
                <w:ilvl w:val="0"/>
                <w:numId w:val="2"/>
              </w:numPr>
              <w:rPr>
                <w:lang w:val="en-US" w:eastAsia="zh-CN"/>
              </w:rPr>
            </w:pPr>
            <w:r w:rsidRPr="00C57CB5">
              <w:rPr>
                <w:rFonts w:hint="eastAsia"/>
                <w:lang w:val="en-US" w:eastAsia="zh-CN"/>
              </w:rPr>
              <w:t>U</w:t>
            </w:r>
            <w:r w:rsidRPr="00C57CB5">
              <w:rPr>
                <w:lang w:val="en-US" w:eastAsia="zh-CN"/>
              </w:rPr>
              <w:t>E bandwidth:100 MHz in FR1 and 400MHz in FR2</w:t>
            </w:r>
          </w:p>
          <w:p w14:paraId="30136EE1" w14:textId="5C156A10" w:rsidR="00BA2BFC" w:rsidRPr="00C57CB5" w:rsidRDefault="00BA2BFC" w:rsidP="00BA2BFC">
            <w:pPr>
              <w:pStyle w:val="ListParagraph"/>
              <w:numPr>
                <w:ilvl w:val="0"/>
                <w:numId w:val="2"/>
              </w:numPr>
              <w:rPr>
                <w:lang w:eastAsia="zh-CN"/>
              </w:rPr>
            </w:pPr>
            <w:r w:rsidRPr="00C57CB5">
              <w:rPr>
                <w:lang w:eastAsia="zh-CN"/>
              </w:rPr>
              <w:t>1 Tx/4Rx</w:t>
            </w:r>
          </w:p>
        </w:tc>
      </w:tr>
      <w:tr w:rsidR="00C57CB5" w:rsidRPr="00C57CB5" w14:paraId="4983AF50" w14:textId="77777777" w:rsidTr="00D35A40">
        <w:tc>
          <w:tcPr>
            <w:tcW w:w="1937" w:type="dxa"/>
          </w:tcPr>
          <w:p w14:paraId="0981BEB0" w14:textId="534F00C8" w:rsidR="00995D7E" w:rsidRPr="00C57CB5" w:rsidRDefault="00995D7E" w:rsidP="00995D7E">
            <w:r w:rsidRPr="00C57CB5">
              <w:t>ZTE,Sanechips</w:t>
            </w:r>
          </w:p>
        </w:tc>
        <w:tc>
          <w:tcPr>
            <w:tcW w:w="7694" w:type="dxa"/>
          </w:tcPr>
          <w:p w14:paraId="517D2866" w14:textId="18DDE23C" w:rsidR="00995D7E" w:rsidRPr="00C57CB5" w:rsidRDefault="00995D7E" w:rsidP="00995D7E">
            <w:r w:rsidRPr="00C57CB5">
              <w:t>Rel-15 can be used as baseline, but some of the Rel-16 features, for example, UE power saving, two step RACH and positioning etc should be included in the capabilities list that the reference UE need to support, since most likely these features should be supported by RedCap UE.</w:t>
            </w:r>
          </w:p>
        </w:tc>
      </w:tr>
      <w:tr w:rsidR="00C57CB5" w:rsidRPr="00C57CB5" w14:paraId="7C97F608" w14:textId="77777777" w:rsidTr="00D35A40">
        <w:tc>
          <w:tcPr>
            <w:tcW w:w="1937" w:type="dxa"/>
          </w:tcPr>
          <w:p w14:paraId="5BE97D3B" w14:textId="69633A38" w:rsidR="009061E6" w:rsidRPr="00C57CB5" w:rsidRDefault="009061E6" w:rsidP="009061E6">
            <w:r w:rsidRPr="00C57CB5">
              <w:t>OPPO</w:t>
            </w:r>
          </w:p>
        </w:tc>
        <w:tc>
          <w:tcPr>
            <w:tcW w:w="7694" w:type="dxa"/>
          </w:tcPr>
          <w:p w14:paraId="2776333A" w14:textId="1EBD6A69" w:rsidR="009061E6" w:rsidRPr="00C57CB5" w:rsidRDefault="009061E6" w:rsidP="009061E6">
            <w:r w:rsidRPr="00C57CB5">
              <w:t>The lowest UE configuration is band dependent as in Rel-15 specification. This should be considered as baseline.</w:t>
            </w:r>
          </w:p>
        </w:tc>
      </w:tr>
      <w:tr w:rsidR="00C57CB5" w:rsidRPr="00C57CB5" w14:paraId="774FD189" w14:textId="77777777" w:rsidTr="00D35A40">
        <w:tc>
          <w:tcPr>
            <w:tcW w:w="1937" w:type="dxa"/>
          </w:tcPr>
          <w:p w14:paraId="6CC6996C" w14:textId="73AFE6CB" w:rsidR="009061E6" w:rsidRPr="00C57CB5" w:rsidRDefault="008861F5" w:rsidP="009061E6">
            <w:r w:rsidRPr="00C57CB5">
              <w:t>Panasonic</w:t>
            </w:r>
          </w:p>
        </w:tc>
        <w:tc>
          <w:tcPr>
            <w:tcW w:w="7694" w:type="dxa"/>
          </w:tcPr>
          <w:p w14:paraId="19F8C2A4" w14:textId="0FBB520D" w:rsidR="009061E6" w:rsidRPr="00C57CB5" w:rsidRDefault="005D18F3" w:rsidP="009061E6">
            <w:pPr>
              <w:rPr>
                <w:rFonts w:eastAsia="Yu Mincho"/>
                <w:lang w:eastAsia="ja-JP"/>
              </w:rPr>
            </w:pPr>
            <w:r w:rsidRPr="00C57CB5">
              <w:rPr>
                <w:rFonts w:eastAsia="Yu Mincho"/>
                <w:lang w:eastAsia="ja-JP"/>
              </w:rPr>
              <w:t>We agree the rapporteur to use reference as a Rel-15 NR UE that supports all mandatory features (including mandatory features with capability signalling) but no optional features. On the other hand, the difference of the implementation method would make large variation of the estimate. In this sense, it might not be required to be so strict on what is supported as the optionality.</w:t>
            </w:r>
          </w:p>
        </w:tc>
      </w:tr>
      <w:tr w:rsidR="00C57CB5" w:rsidRPr="00C57CB5" w14:paraId="695D6A7D" w14:textId="77777777" w:rsidTr="00D35A40">
        <w:tc>
          <w:tcPr>
            <w:tcW w:w="1937" w:type="dxa"/>
          </w:tcPr>
          <w:p w14:paraId="6B7CAD02" w14:textId="324E5806" w:rsidR="00EB46C8" w:rsidRPr="00C57CB5" w:rsidRDefault="00EB46C8" w:rsidP="00EB46C8">
            <w:r w:rsidRPr="00C57CB5">
              <w:t>Sierra Wireless</w:t>
            </w:r>
          </w:p>
        </w:tc>
        <w:tc>
          <w:tcPr>
            <w:tcW w:w="7694" w:type="dxa"/>
          </w:tcPr>
          <w:p w14:paraId="290614EC" w14:textId="71BF9AF2" w:rsidR="00EB46C8" w:rsidRPr="00C57CB5" w:rsidRDefault="00EB46C8" w:rsidP="00EB46C8">
            <w:pPr>
              <w:rPr>
                <w:rFonts w:eastAsia="Yu Mincho"/>
                <w:lang w:eastAsia="ja-JP"/>
              </w:rPr>
            </w:pPr>
            <w:r w:rsidRPr="00C57CB5">
              <w:t xml:space="preserve">If this method is used, we must use a reference NR device </w:t>
            </w:r>
            <w:r w:rsidR="008B2E41" w:rsidRPr="00C57CB5">
              <w:t xml:space="preserve">that </w:t>
            </w:r>
            <w:r w:rsidRPr="00C57CB5">
              <w:t xml:space="preserve">reflects the cost of real-world multi-band devices. We would like to see the cost analysis include the cost of supporting [14] FDD and [10] TDD bands in a single device.  </w:t>
            </w:r>
          </w:p>
        </w:tc>
      </w:tr>
      <w:tr w:rsidR="00C57CB5" w:rsidRPr="00C57CB5" w14:paraId="451453FD" w14:textId="77777777" w:rsidTr="00D35A40">
        <w:tc>
          <w:tcPr>
            <w:tcW w:w="1937" w:type="dxa"/>
          </w:tcPr>
          <w:p w14:paraId="3CB430C5" w14:textId="5A524A3A" w:rsidR="00576F38" w:rsidRPr="00C57CB5" w:rsidRDefault="00576F38" w:rsidP="00576F38">
            <w:pPr>
              <w:spacing w:before="120"/>
            </w:pPr>
            <w:r w:rsidRPr="00C57CB5">
              <w:t>Qualcomm</w:t>
            </w:r>
          </w:p>
        </w:tc>
        <w:tc>
          <w:tcPr>
            <w:tcW w:w="7694" w:type="dxa"/>
          </w:tcPr>
          <w:p w14:paraId="642C6CE1" w14:textId="77777777" w:rsidR="00576F38" w:rsidRPr="00C57CB5" w:rsidRDefault="00576F38" w:rsidP="00576F38">
            <w:pPr>
              <w:spacing w:before="120" w:after="0"/>
            </w:pPr>
            <w:r w:rsidRPr="00C57CB5">
              <w:t>The following UE features should be included in defining the reference NR device:</w:t>
            </w:r>
          </w:p>
          <w:p w14:paraId="1759E33C" w14:textId="77777777" w:rsidR="00576F38" w:rsidRPr="00C57CB5" w:rsidRDefault="00576F38" w:rsidP="00576F38">
            <w:pPr>
              <w:spacing w:after="0"/>
            </w:pPr>
            <w:r w:rsidRPr="00C57CB5">
              <w:t>•</w:t>
            </w:r>
            <w:r w:rsidRPr="00C57CB5">
              <w:tab/>
              <w:t>UE BW</w:t>
            </w:r>
          </w:p>
          <w:p w14:paraId="6E6F330F" w14:textId="77777777" w:rsidR="00576F38" w:rsidRPr="00C57CB5" w:rsidRDefault="00576F38" w:rsidP="00576F38">
            <w:pPr>
              <w:spacing w:after="0"/>
              <w:ind w:left="284"/>
            </w:pPr>
            <w:r w:rsidRPr="00C57CB5">
              <w:t>o</w:t>
            </w:r>
            <w:r w:rsidRPr="00C57CB5">
              <w:tab/>
              <w:t>100 MHz for FR1</w:t>
            </w:r>
          </w:p>
          <w:p w14:paraId="3B06C47B" w14:textId="77777777" w:rsidR="00576F38" w:rsidRPr="00C57CB5" w:rsidRDefault="00576F38" w:rsidP="00576F38">
            <w:pPr>
              <w:spacing w:after="0"/>
              <w:ind w:left="284"/>
            </w:pPr>
            <w:r w:rsidRPr="00C57CB5">
              <w:t>o</w:t>
            </w:r>
            <w:r w:rsidRPr="00C57CB5">
              <w:tab/>
              <w:t>200 MHz for FR2</w:t>
            </w:r>
          </w:p>
          <w:p w14:paraId="0DAC6A3E" w14:textId="77777777" w:rsidR="00576F38" w:rsidRPr="00C57CB5" w:rsidRDefault="00576F38" w:rsidP="00576F38">
            <w:pPr>
              <w:spacing w:after="0"/>
            </w:pPr>
            <w:r w:rsidRPr="00C57CB5">
              <w:t>•</w:t>
            </w:r>
            <w:r w:rsidRPr="00C57CB5">
              <w:tab/>
              <w:t>TX/RX antenna ports</w:t>
            </w:r>
          </w:p>
          <w:p w14:paraId="2A7491E9" w14:textId="5C1B8533" w:rsidR="00576F38" w:rsidRPr="00C57CB5" w:rsidRDefault="00576F38" w:rsidP="00576F38">
            <w:pPr>
              <w:spacing w:after="0"/>
              <w:ind w:left="284"/>
            </w:pPr>
            <w:r w:rsidRPr="00C57CB5">
              <w:t>o</w:t>
            </w:r>
            <w:r w:rsidRPr="00C57CB5">
              <w:tab/>
              <w:t>1T2R for FR1 TDD/FDD bands except for n7, n38, n41</w:t>
            </w:r>
            <w:r w:rsidR="00E67E57" w:rsidRPr="00C57CB5">
              <w:t>, n78</w:t>
            </w:r>
            <w:r w:rsidRPr="00C57CB5">
              <w:t xml:space="preserve"> and n79</w:t>
            </w:r>
          </w:p>
          <w:p w14:paraId="550E52C3" w14:textId="7D365DAF" w:rsidR="00576F38" w:rsidRPr="00C57CB5" w:rsidRDefault="00576F38" w:rsidP="00576F38">
            <w:pPr>
              <w:spacing w:after="0"/>
              <w:ind w:left="284"/>
            </w:pPr>
            <w:r w:rsidRPr="00C57CB5">
              <w:t>o</w:t>
            </w:r>
            <w:r w:rsidRPr="00C57CB5">
              <w:tab/>
              <w:t>1T4R for FR1 bands n7, n38, n41, n78 and n79</w:t>
            </w:r>
          </w:p>
          <w:p w14:paraId="2189E8BF" w14:textId="77777777" w:rsidR="00576F38" w:rsidRPr="00C57CB5" w:rsidRDefault="00576F38" w:rsidP="00576F38">
            <w:pPr>
              <w:spacing w:after="0"/>
              <w:ind w:left="284"/>
            </w:pPr>
            <w:r w:rsidRPr="00C57CB5">
              <w:t>o</w:t>
            </w:r>
            <w:r w:rsidRPr="00C57CB5">
              <w:tab/>
              <w:t>1T2R for FR2</w:t>
            </w:r>
          </w:p>
          <w:p w14:paraId="42B29C10" w14:textId="77777777" w:rsidR="00576F38" w:rsidRPr="00C57CB5" w:rsidRDefault="00576F38" w:rsidP="00576F38">
            <w:pPr>
              <w:spacing w:after="0"/>
            </w:pPr>
            <w:r w:rsidRPr="00C57CB5">
              <w:t>•</w:t>
            </w:r>
            <w:r w:rsidRPr="00C57CB5">
              <w:tab/>
              <w:t>duplexing modes (TDD, FD-FDD)</w:t>
            </w:r>
          </w:p>
          <w:p w14:paraId="5919DFE3" w14:textId="77777777" w:rsidR="00576F38" w:rsidRPr="00C57CB5" w:rsidRDefault="00576F38" w:rsidP="00576F38">
            <w:pPr>
              <w:spacing w:after="0"/>
            </w:pPr>
            <w:r w:rsidRPr="00C57CB5">
              <w:t>•</w:t>
            </w:r>
            <w:r w:rsidRPr="00C57CB5">
              <w:tab/>
              <w:t>UE processing capabilities (Type-1)</w:t>
            </w:r>
          </w:p>
          <w:p w14:paraId="50AEEBA5" w14:textId="77777777" w:rsidR="00576F38" w:rsidRPr="00C57CB5" w:rsidRDefault="00576F38" w:rsidP="00576F38">
            <w:pPr>
              <w:spacing w:after="0"/>
            </w:pPr>
            <w:r w:rsidRPr="00C57CB5">
              <w:t>•</w:t>
            </w:r>
            <w:r w:rsidRPr="00C57CB5">
              <w:tab/>
              <w:t>MCS</w:t>
            </w:r>
          </w:p>
          <w:p w14:paraId="6192ED29" w14:textId="77777777" w:rsidR="00576F38" w:rsidRPr="00C57CB5" w:rsidRDefault="00576F38" w:rsidP="00576F38">
            <w:pPr>
              <w:spacing w:after="0"/>
              <w:ind w:left="284"/>
            </w:pPr>
            <w:r w:rsidRPr="00C57CB5">
              <w:t>o</w:t>
            </w:r>
            <w:r w:rsidRPr="00C57CB5">
              <w:tab/>
              <w:t>NR Rel-15 64QAM MCS table for DL/UL</w:t>
            </w:r>
          </w:p>
          <w:p w14:paraId="5CA11E07" w14:textId="77777777" w:rsidR="00576F38" w:rsidRPr="00C57CB5" w:rsidRDefault="00576F38" w:rsidP="00576F38">
            <w:pPr>
              <w:spacing w:after="0"/>
            </w:pPr>
            <w:r w:rsidRPr="00C57CB5">
              <w:t>•</w:t>
            </w:r>
            <w:r w:rsidRPr="00C57CB5">
              <w:tab/>
              <w:t>PC3</w:t>
            </w:r>
          </w:p>
          <w:p w14:paraId="2C09CE1B" w14:textId="77777777" w:rsidR="00576F38" w:rsidRPr="00C57CB5" w:rsidRDefault="00576F38" w:rsidP="00576F38">
            <w:pPr>
              <w:spacing w:after="0"/>
            </w:pPr>
            <w:r w:rsidRPr="00C57CB5">
              <w:t>•</w:t>
            </w:r>
            <w:r w:rsidRPr="00C57CB5">
              <w:tab/>
              <w:t>SA</w:t>
            </w:r>
          </w:p>
          <w:p w14:paraId="0F34BA4D" w14:textId="5EF9003D" w:rsidR="00576F38" w:rsidRPr="00C57CB5" w:rsidRDefault="00576F38" w:rsidP="00576F38">
            <w:pPr>
              <w:spacing w:after="0"/>
            </w:pPr>
            <w:r w:rsidRPr="00C57CB5">
              <w:t>•</w:t>
            </w:r>
            <w:r w:rsidRPr="00C57CB5">
              <w:tab/>
              <w:t>Single band</w:t>
            </w:r>
            <w:r w:rsidR="00813CBE" w:rsidRPr="00C57CB5">
              <w:t xml:space="preserve"> </w:t>
            </w:r>
          </w:p>
          <w:p w14:paraId="07B27AC8" w14:textId="45663EBC" w:rsidR="00576F38" w:rsidRPr="00C57CB5" w:rsidRDefault="00576F38" w:rsidP="00576F38">
            <w:pPr>
              <w:spacing w:after="0"/>
            </w:pPr>
            <w:r w:rsidRPr="00C57CB5">
              <w:t>•</w:t>
            </w:r>
            <w:r w:rsidRPr="00C57CB5">
              <w:tab/>
              <w:t>Direct DL and UL access from UE to gNB</w:t>
            </w:r>
          </w:p>
          <w:p w14:paraId="67BFD326" w14:textId="228AE454" w:rsidR="00576F38" w:rsidRPr="00C57CB5" w:rsidRDefault="00576F38" w:rsidP="00576F38">
            <w:pPr>
              <w:spacing w:after="0"/>
            </w:pPr>
          </w:p>
        </w:tc>
      </w:tr>
      <w:tr w:rsidR="00C57CB5" w:rsidRPr="00C57CB5" w14:paraId="2540B0C0" w14:textId="77777777" w:rsidTr="00D35A40">
        <w:tc>
          <w:tcPr>
            <w:tcW w:w="1937" w:type="dxa"/>
          </w:tcPr>
          <w:p w14:paraId="2829429F" w14:textId="16DBC3F5" w:rsidR="00BB4919" w:rsidRPr="00C57CB5" w:rsidRDefault="00BB4919" w:rsidP="00BB4919">
            <w:pPr>
              <w:spacing w:before="120"/>
            </w:pPr>
            <w:r w:rsidRPr="00C57CB5">
              <w:rPr>
                <w:rFonts w:hint="eastAsia"/>
                <w:lang w:eastAsia="zh-CN"/>
              </w:rPr>
              <w:t>C</w:t>
            </w:r>
            <w:r w:rsidRPr="00C57CB5">
              <w:rPr>
                <w:lang w:eastAsia="zh-CN"/>
              </w:rPr>
              <w:t>MCC</w:t>
            </w:r>
          </w:p>
        </w:tc>
        <w:tc>
          <w:tcPr>
            <w:tcW w:w="7694" w:type="dxa"/>
          </w:tcPr>
          <w:p w14:paraId="51EDA786" w14:textId="07F94C20" w:rsidR="00BB4919" w:rsidRPr="00C57CB5" w:rsidRDefault="00BB4919" w:rsidP="00BB4919">
            <w:pPr>
              <w:spacing w:before="120" w:after="0"/>
            </w:pPr>
            <w:r w:rsidRPr="00C57CB5">
              <w:rPr>
                <w:lang w:eastAsia="zh-CN"/>
              </w:rPr>
              <w:t>Only mandatory features should be considered to define the reference NR device.</w:t>
            </w:r>
          </w:p>
        </w:tc>
      </w:tr>
      <w:tr w:rsidR="00C57CB5" w:rsidRPr="00C57CB5" w14:paraId="6A4BD80E" w14:textId="77777777" w:rsidTr="00D35A40">
        <w:tc>
          <w:tcPr>
            <w:tcW w:w="1937" w:type="dxa"/>
          </w:tcPr>
          <w:p w14:paraId="77A32F5D" w14:textId="06FA009F" w:rsidR="00236D21" w:rsidRPr="00C57CB5" w:rsidRDefault="00236D21" w:rsidP="00236D21">
            <w:pPr>
              <w:spacing w:before="120"/>
              <w:rPr>
                <w:lang w:eastAsia="zh-CN"/>
              </w:rPr>
            </w:pPr>
            <w:r w:rsidRPr="00C57CB5">
              <w:rPr>
                <w:rFonts w:hint="eastAsia"/>
                <w:lang w:eastAsia="ja-JP"/>
              </w:rPr>
              <w:t>DOCOMO</w:t>
            </w:r>
          </w:p>
        </w:tc>
        <w:tc>
          <w:tcPr>
            <w:tcW w:w="7694" w:type="dxa"/>
          </w:tcPr>
          <w:p w14:paraId="3FF6927A" w14:textId="77777777" w:rsidR="00236D21" w:rsidRPr="00C57CB5" w:rsidRDefault="00236D21" w:rsidP="00236D21">
            <w:pPr>
              <w:rPr>
                <w:lang w:eastAsia="ja-JP"/>
              </w:rPr>
            </w:pPr>
            <w:r w:rsidRPr="00C57CB5">
              <w:rPr>
                <w:rFonts w:hint="eastAsia"/>
                <w:lang w:eastAsia="ja-JP"/>
              </w:rPr>
              <w:t xml:space="preserve">The reference </w:t>
            </w:r>
            <w:r w:rsidRPr="00C57CB5">
              <w:rPr>
                <w:lang w:eastAsia="ja-JP"/>
              </w:rPr>
              <w:t>NR device includes all Rel.15 mandatory features. For the following features, we assume:</w:t>
            </w:r>
          </w:p>
          <w:p w14:paraId="715E2D6E" w14:textId="77777777" w:rsidR="00236D21" w:rsidRPr="00C57CB5" w:rsidRDefault="00236D21" w:rsidP="00A6233E">
            <w:pPr>
              <w:pStyle w:val="ListParagraph"/>
              <w:numPr>
                <w:ilvl w:val="0"/>
                <w:numId w:val="21"/>
              </w:numPr>
              <w:rPr>
                <w:sz w:val="20"/>
                <w:szCs w:val="20"/>
              </w:rPr>
            </w:pPr>
            <w:r w:rsidRPr="00C57CB5">
              <w:rPr>
                <w:rFonts w:eastAsia="Yu Mincho"/>
                <w:sz w:val="20"/>
                <w:szCs w:val="20"/>
              </w:rPr>
              <w:t>1Tx/</w:t>
            </w:r>
            <w:r w:rsidRPr="00C57CB5">
              <w:rPr>
                <w:rFonts w:eastAsia="Yu Mincho" w:hint="eastAsia"/>
                <w:sz w:val="20"/>
                <w:szCs w:val="20"/>
              </w:rPr>
              <w:t xml:space="preserve">4Rx for FR1, </w:t>
            </w:r>
            <w:r w:rsidRPr="00C57CB5">
              <w:rPr>
                <w:rFonts w:eastAsia="Yu Mincho"/>
                <w:sz w:val="20"/>
                <w:szCs w:val="20"/>
              </w:rPr>
              <w:t>1Tx/</w:t>
            </w:r>
            <w:r w:rsidRPr="00C57CB5">
              <w:rPr>
                <w:rFonts w:eastAsia="Yu Mincho" w:hint="eastAsia"/>
                <w:sz w:val="20"/>
                <w:szCs w:val="20"/>
              </w:rPr>
              <w:t>2Rx for FR2</w:t>
            </w:r>
          </w:p>
          <w:p w14:paraId="4501D05E" w14:textId="77777777" w:rsidR="00236D21" w:rsidRPr="00C57CB5" w:rsidRDefault="00236D21" w:rsidP="00A6233E">
            <w:pPr>
              <w:pStyle w:val="ListParagraph"/>
              <w:numPr>
                <w:ilvl w:val="0"/>
                <w:numId w:val="21"/>
              </w:numPr>
              <w:rPr>
                <w:sz w:val="20"/>
                <w:szCs w:val="20"/>
              </w:rPr>
            </w:pPr>
            <w:r w:rsidRPr="00C57CB5">
              <w:rPr>
                <w:rFonts w:eastAsia="Yu Mincho"/>
                <w:sz w:val="20"/>
                <w:szCs w:val="20"/>
              </w:rPr>
              <w:t>Maximum 100 MHz BW for FR1, maximum 200 MHz for FR2</w:t>
            </w:r>
          </w:p>
          <w:p w14:paraId="4A5CEF0E" w14:textId="71A38647" w:rsidR="00236D21" w:rsidRPr="00C57CB5" w:rsidRDefault="00236D21" w:rsidP="00236D21">
            <w:pPr>
              <w:spacing w:before="120" w:after="0"/>
              <w:rPr>
                <w:lang w:eastAsia="zh-CN"/>
              </w:rPr>
            </w:pPr>
            <w:r w:rsidRPr="00C57CB5">
              <w:rPr>
                <w:rFonts w:hint="eastAsia"/>
                <w:lang w:eastAsia="ja-JP"/>
              </w:rPr>
              <w:t>Regarding mandatory with/wit</w:t>
            </w:r>
            <w:r w:rsidRPr="00C57CB5">
              <w:rPr>
                <w:lang w:eastAsia="ja-JP"/>
              </w:rPr>
              <w:t>h</w:t>
            </w:r>
            <w:r w:rsidRPr="00C57CB5">
              <w:rPr>
                <w:rFonts w:hint="eastAsia"/>
                <w:lang w:eastAsia="ja-JP"/>
              </w:rPr>
              <w:t>out capa</w:t>
            </w:r>
            <w:r w:rsidRPr="00C57CB5">
              <w:rPr>
                <w:lang w:eastAsia="ja-JP"/>
              </w:rPr>
              <w:t xml:space="preserve">bility signalling, we think the features </w:t>
            </w:r>
            <w:r w:rsidRPr="00C57CB5">
              <w:rPr>
                <w:rFonts w:hint="eastAsia"/>
                <w:lang w:eastAsia="ja-JP"/>
              </w:rPr>
              <w:t>mandatory wit</w:t>
            </w:r>
            <w:r w:rsidRPr="00C57CB5">
              <w:rPr>
                <w:lang w:eastAsia="ja-JP"/>
              </w:rPr>
              <w:t>h</w:t>
            </w:r>
            <w:r w:rsidRPr="00C57CB5">
              <w:rPr>
                <w:rFonts w:hint="eastAsia"/>
                <w:lang w:eastAsia="ja-JP"/>
              </w:rPr>
              <w:t>out capa</w:t>
            </w:r>
            <w:r w:rsidRPr="00C57CB5">
              <w:rPr>
                <w:lang w:eastAsia="ja-JP"/>
              </w:rPr>
              <w:t xml:space="preserve">bility signalling are the baseline, but we are open to include the features </w:t>
            </w:r>
            <w:r w:rsidRPr="00C57CB5">
              <w:rPr>
                <w:rFonts w:hint="eastAsia"/>
                <w:lang w:eastAsia="ja-JP"/>
              </w:rPr>
              <w:t>mandatory wit</w:t>
            </w:r>
            <w:r w:rsidRPr="00C57CB5">
              <w:rPr>
                <w:lang w:eastAsia="ja-JP"/>
              </w:rPr>
              <w:t>h</w:t>
            </w:r>
            <w:r w:rsidRPr="00C57CB5">
              <w:rPr>
                <w:rFonts w:hint="eastAsia"/>
                <w:lang w:eastAsia="ja-JP"/>
              </w:rPr>
              <w:t xml:space="preserve"> capa</w:t>
            </w:r>
            <w:r w:rsidRPr="00C57CB5">
              <w:rPr>
                <w:lang w:eastAsia="ja-JP"/>
              </w:rPr>
              <w:t>bility signalling if each feature is identified as reasonable for reference NR device assumption.</w:t>
            </w:r>
          </w:p>
        </w:tc>
      </w:tr>
      <w:tr w:rsidR="00C57CB5" w:rsidRPr="00C57CB5" w14:paraId="6A090FEA" w14:textId="77777777" w:rsidTr="00772E0D">
        <w:tc>
          <w:tcPr>
            <w:tcW w:w="1937" w:type="dxa"/>
          </w:tcPr>
          <w:p w14:paraId="738674F7" w14:textId="77777777" w:rsidR="00772E0D" w:rsidRPr="00C57CB5" w:rsidRDefault="00772E0D" w:rsidP="00480ED1">
            <w:pPr>
              <w:spacing w:before="120"/>
            </w:pPr>
            <w:r w:rsidRPr="00C57CB5">
              <w:t>Huawei, HiSilicon</w:t>
            </w:r>
          </w:p>
        </w:tc>
        <w:tc>
          <w:tcPr>
            <w:tcW w:w="7694" w:type="dxa"/>
          </w:tcPr>
          <w:p w14:paraId="08421415" w14:textId="77777777" w:rsidR="00772E0D" w:rsidRPr="00C57CB5" w:rsidRDefault="00772E0D" w:rsidP="00480ED1">
            <w:pPr>
              <w:rPr>
                <w:lang w:eastAsia="zh-CN"/>
              </w:rPr>
            </w:pPr>
            <w:r w:rsidRPr="00C57CB5">
              <w:rPr>
                <w:lang w:eastAsia="zh-CN"/>
              </w:rPr>
              <w:t>The reference should be at least the UEs with mandatory requirements defined in R15</w:t>
            </w:r>
            <w:r w:rsidRPr="00C57CB5">
              <w:rPr>
                <w:rFonts w:hint="eastAsia"/>
                <w:lang w:eastAsia="zh-CN"/>
              </w:rPr>
              <w:t>/</w:t>
            </w:r>
            <w:r w:rsidRPr="00C57CB5">
              <w:rPr>
                <w:lang w:eastAsia="zh-CN"/>
              </w:rPr>
              <w:t>R</w:t>
            </w:r>
            <w:r w:rsidRPr="00C57CB5">
              <w:rPr>
                <w:rFonts w:hint="eastAsia"/>
                <w:lang w:eastAsia="zh-CN"/>
              </w:rPr>
              <w:t>1</w:t>
            </w:r>
            <w:r w:rsidRPr="00C57CB5">
              <w:rPr>
                <w:lang w:eastAsia="zh-CN"/>
              </w:rPr>
              <w:t xml:space="preserve">6. The antenna reference is 1Tx, as well as 4Rx for band n7, n38, n41, n77, n78, n79, and 2Rx for other FR1 bands and all the FR2 bands. For FR1, the other references are 100MHz bandwidth capability, 200MHz bandwidth capability for FR2, supporting full-duplex FDD, </w:t>
            </w:r>
            <w:r w:rsidRPr="00C57CB5">
              <w:rPr>
                <w:lang w:eastAsia="zh-CN"/>
              </w:rPr>
              <w:lastRenderedPageBreak/>
              <w:t>processing time Capability 1 , 23dBm power class, 64QAM (or possibly 256QAM considering already readiness in LTE years ago) for both UL/DL, and some processing capabilities like maximum TBS, MIMO layers, number of HARQ processes etc. defined in NR R15</w:t>
            </w:r>
            <w:r w:rsidRPr="00C57CB5">
              <w:rPr>
                <w:rFonts w:hint="eastAsia"/>
                <w:lang w:eastAsia="zh-CN"/>
              </w:rPr>
              <w:t>/</w:t>
            </w:r>
            <w:r w:rsidRPr="00C57CB5">
              <w:rPr>
                <w:lang w:eastAsia="zh-CN"/>
              </w:rPr>
              <w:t>R</w:t>
            </w:r>
            <w:r w:rsidRPr="00C57CB5">
              <w:rPr>
                <w:rFonts w:hint="eastAsia"/>
                <w:lang w:eastAsia="zh-CN"/>
              </w:rPr>
              <w:t>1</w:t>
            </w:r>
            <w:r w:rsidRPr="00C57CB5">
              <w:rPr>
                <w:lang w:eastAsia="zh-CN"/>
              </w:rPr>
              <w:t xml:space="preserve">6. </w:t>
            </w:r>
          </w:p>
        </w:tc>
      </w:tr>
      <w:tr w:rsidR="00C57CB5" w:rsidRPr="00C57CB5" w14:paraId="5FF74E12" w14:textId="77777777" w:rsidTr="000553A1">
        <w:tc>
          <w:tcPr>
            <w:tcW w:w="1937" w:type="dxa"/>
          </w:tcPr>
          <w:p w14:paraId="2A234B54" w14:textId="77777777" w:rsidR="000553A1" w:rsidRPr="00C57CB5" w:rsidRDefault="000553A1" w:rsidP="00480ED1">
            <w:pPr>
              <w:spacing w:before="120"/>
              <w:rPr>
                <w:lang w:eastAsia="ja-JP"/>
              </w:rPr>
            </w:pPr>
            <w:r w:rsidRPr="00C57CB5">
              <w:rPr>
                <w:rFonts w:hint="eastAsia"/>
                <w:lang w:eastAsia="zh-CN"/>
              </w:rPr>
              <w:lastRenderedPageBreak/>
              <w:t>S</w:t>
            </w:r>
            <w:r w:rsidRPr="00C57CB5">
              <w:rPr>
                <w:lang w:eastAsia="zh-CN"/>
              </w:rPr>
              <w:t>amsung</w:t>
            </w:r>
          </w:p>
        </w:tc>
        <w:tc>
          <w:tcPr>
            <w:tcW w:w="7694" w:type="dxa"/>
          </w:tcPr>
          <w:p w14:paraId="270D96DB" w14:textId="77777777" w:rsidR="000553A1" w:rsidRPr="00C57CB5" w:rsidRDefault="000553A1" w:rsidP="00480ED1">
            <w:pPr>
              <w:rPr>
                <w:lang w:eastAsia="zh-CN"/>
              </w:rPr>
            </w:pPr>
            <w:r w:rsidRPr="00C57CB5">
              <w:rPr>
                <w:lang w:eastAsia="zh-CN"/>
              </w:rPr>
              <w:t xml:space="preserve">Consider there is no clear category definition for NR modem, we support to define a reference modem with mandatory features, including at least required bandwidth, Rx/TX, single carrier, Cap 1 for processing time, modulation order. </w:t>
            </w:r>
          </w:p>
          <w:p w14:paraId="4F611205" w14:textId="77777777" w:rsidR="000553A1" w:rsidRPr="00C57CB5" w:rsidRDefault="000553A1" w:rsidP="00480ED1">
            <w:pPr>
              <w:rPr>
                <w:lang w:eastAsia="zh-CN"/>
              </w:rPr>
            </w:pPr>
            <w:r w:rsidRPr="00C57CB5">
              <w:rPr>
                <w:lang w:eastAsia="zh-CN"/>
              </w:rPr>
              <w:t>If agreeable, a reference UE with some reduction and be considered, e.g. 20MHz RF BW, 2 Rx</w:t>
            </w:r>
            <w:r w:rsidRPr="00C57CB5">
              <w:rPr>
                <w:rFonts w:hint="eastAsia"/>
                <w:lang w:eastAsia="zh-CN"/>
              </w:rPr>
              <w:t>.</w:t>
            </w:r>
            <w:r w:rsidRPr="00C57CB5">
              <w:rPr>
                <w:lang w:eastAsia="zh-CN"/>
              </w:rPr>
              <w:t xml:space="preserve"> This could resolve the issue that different band may have different requirement, e.g., different number of Rx for different band. If the reference UE is quite similar as LTE Cat 1, the cost break down table might be able to be reused. </w:t>
            </w:r>
          </w:p>
          <w:p w14:paraId="59FD2813" w14:textId="77777777" w:rsidR="000553A1" w:rsidRPr="00C57CB5" w:rsidRDefault="000553A1" w:rsidP="00480ED1">
            <w:pPr>
              <w:rPr>
                <w:lang w:eastAsia="ja-JP"/>
              </w:rPr>
            </w:pPr>
            <w:r w:rsidRPr="00C57CB5">
              <w:rPr>
                <w:lang w:eastAsia="zh-CN"/>
              </w:rPr>
              <w:t>In addition, not much different on the cost breakdown for FR1 FDD and FR1 TDD is expected, we prefer to only take HD-FDD for FR1 (and TDD for FR2) as in TS36.888</w:t>
            </w:r>
          </w:p>
        </w:tc>
      </w:tr>
      <w:tr w:rsidR="00C57CB5" w:rsidRPr="00C57CB5" w14:paraId="60166AA5" w14:textId="77777777" w:rsidTr="000553A1">
        <w:tc>
          <w:tcPr>
            <w:tcW w:w="1937" w:type="dxa"/>
          </w:tcPr>
          <w:p w14:paraId="1ECD4F26" w14:textId="464B323F" w:rsidR="00F738D0" w:rsidRPr="00C57CB5" w:rsidRDefault="00F738D0" w:rsidP="00F738D0">
            <w:pPr>
              <w:rPr>
                <w:lang w:eastAsia="zh-CN"/>
              </w:rPr>
            </w:pPr>
            <w:r w:rsidRPr="00C57CB5">
              <w:rPr>
                <w:rFonts w:hint="eastAsia"/>
                <w:lang w:eastAsia="zh-CN"/>
              </w:rPr>
              <w:t>Spreadtrum</w:t>
            </w:r>
          </w:p>
        </w:tc>
        <w:tc>
          <w:tcPr>
            <w:tcW w:w="7694" w:type="dxa"/>
          </w:tcPr>
          <w:p w14:paraId="45621D9A" w14:textId="4DD3645A" w:rsidR="00F738D0" w:rsidRPr="00C57CB5" w:rsidRDefault="00F738D0" w:rsidP="00F738D0">
            <w:pPr>
              <w:rPr>
                <w:lang w:eastAsia="zh-CN"/>
              </w:rPr>
            </w:pPr>
            <w:r w:rsidRPr="00C57CB5">
              <w:rPr>
                <w:lang w:eastAsia="zh-CN"/>
              </w:rPr>
              <w:t>“A Rel-15 NR UE that supports all mandatory features (including mandatory features with capability signalling) but no optional features.” is fine to us.</w:t>
            </w:r>
          </w:p>
        </w:tc>
      </w:tr>
      <w:tr w:rsidR="00C57CB5" w:rsidRPr="00C57CB5" w14:paraId="60EC7A4C" w14:textId="77777777" w:rsidTr="00480ED1">
        <w:tc>
          <w:tcPr>
            <w:tcW w:w="1937" w:type="dxa"/>
          </w:tcPr>
          <w:p w14:paraId="67094A9E" w14:textId="0848D62C" w:rsidR="00480ED1" w:rsidRPr="00C57CB5" w:rsidRDefault="00480ED1" w:rsidP="00480ED1">
            <w:pPr>
              <w:rPr>
                <w:lang w:eastAsia="zh-CN"/>
              </w:rPr>
            </w:pPr>
            <w:r w:rsidRPr="00C57CB5">
              <w:rPr>
                <w:rFonts w:hint="eastAsia"/>
                <w:lang w:eastAsia="zh-CN"/>
              </w:rPr>
              <w:t>C</w:t>
            </w:r>
            <w:r w:rsidRPr="00C57CB5">
              <w:rPr>
                <w:lang w:eastAsia="zh-CN"/>
              </w:rPr>
              <w:t>hina Telecom</w:t>
            </w:r>
          </w:p>
        </w:tc>
        <w:tc>
          <w:tcPr>
            <w:tcW w:w="7694" w:type="dxa"/>
            <w:vAlign w:val="center"/>
          </w:tcPr>
          <w:p w14:paraId="6A808EA0" w14:textId="6D4D033D" w:rsidR="00480ED1" w:rsidRPr="00C57CB5" w:rsidRDefault="00480ED1" w:rsidP="00480ED1">
            <w:pPr>
              <w:rPr>
                <w:lang w:eastAsia="zh-CN"/>
              </w:rPr>
            </w:pPr>
            <w:r w:rsidRPr="00C57CB5">
              <w:rPr>
                <w:lang w:eastAsia="zh-CN"/>
              </w:rPr>
              <w:t>The reference terminal only needs to consider the mandatory features of R15.</w:t>
            </w:r>
          </w:p>
        </w:tc>
      </w:tr>
      <w:tr w:rsidR="00C57CB5" w:rsidRPr="00C57CB5" w14:paraId="4F562AC3" w14:textId="77777777" w:rsidTr="00614259">
        <w:tc>
          <w:tcPr>
            <w:tcW w:w="1937" w:type="dxa"/>
          </w:tcPr>
          <w:p w14:paraId="48B2F36E" w14:textId="620909CC" w:rsidR="00CE5C2C" w:rsidRPr="00C57CB5" w:rsidRDefault="00CE5C2C" w:rsidP="00CE5C2C">
            <w:pPr>
              <w:rPr>
                <w:lang w:eastAsia="zh-CN"/>
              </w:rPr>
            </w:pPr>
            <w:r w:rsidRPr="00C57CB5">
              <w:rPr>
                <w:rFonts w:hint="eastAsia"/>
                <w:lang w:eastAsia="ko-KR"/>
              </w:rPr>
              <w:t>LG</w:t>
            </w:r>
          </w:p>
        </w:tc>
        <w:tc>
          <w:tcPr>
            <w:tcW w:w="7694" w:type="dxa"/>
          </w:tcPr>
          <w:p w14:paraId="1431A366" w14:textId="0FC9C64E" w:rsidR="00CE5C2C" w:rsidRPr="00C57CB5" w:rsidRDefault="00CE5C2C" w:rsidP="00CE5C2C">
            <w:pPr>
              <w:rPr>
                <w:lang w:eastAsia="zh-CN"/>
              </w:rPr>
            </w:pPr>
            <w:r w:rsidRPr="00C57CB5">
              <w:rPr>
                <w:rFonts w:hint="eastAsia"/>
                <w:lang w:eastAsia="ko-KR"/>
              </w:rPr>
              <w:t xml:space="preserve">The </w:t>
            </w:r>
            <w:r w:rsidRPr="00C57CB5">
              <w:rPr>
                <w:lang w:eastAsia="ko-KR"/>
              </w:rPr>
              <w:t>potential candidate</w:t>
            </w:r>
            <w:r w:rsidRPr="00C57CB5">
              <w:rPr>
                <w:rFonts w:hint="eastAsia"/>
                <w:lang w:eastAsia="ko-KR"/>
              </w:rPr>
              <w:t xml:space="preserve"> the </w:t>
            </w:r>
            <w:r w:rsidRPr="00C57CB5">
              <w:rPr>
                <w:lang w:eastAsia="ko-KR"/>
              </w:rPr>
              <w:t>Rapporteur mentioned, which is the Rel-15 NR UE that supports all mandatory features (including mandatory features with capability signalling) but no optional features, and defined for FR1 FDD, FR1 TDD and FR2 TDD, looks fine.</w:t>
            </w:r>
          </w:p>
        </w:tc>
      </w:tr>
      <w:tr w:rsidR="00C57CB5" w:rsidRPr="00C57CB5" w14:paraId="7B2EDED7" w14:textId="77777777" w:rsidTr="00614259">
        <w:tc>
          <w:tcPr>
            <w:tcW w:w="1937" w:type="dxa"/>
          </w:tcPr>
          <w:p w14:paraId="5D628AF9" w14:textId="5027E1E7" w:rsidR="00614259" w:rsidRPr="00C57CB5" w:rsidRDefault="00614259" w:rsidP="00CE5C2C">
            <w:pPr>
              <w:rPr>
                <w:lang w:eastAsia="ko-KR"/>
              </w:rPr>
            </w:pPr>
            <w:r w:rsidRPr="00C57CB5">
              <w:rPr>
                <w:lang w:eastAsia="ko-KR"/>
              </w:rPr>
              <w:t>Sequans</w:t>
            </w:r>
          </w:p>
        </w:tc>
        <w:tc>
          <w:tcPr>
            <w:tcW w:w="7694" w:type="dxa"/>
          </w:tcPr>
          <w:p w14:paraId="287A6985" w14:textId="2512483E" w:rsidR="00614259" w:rsidRPr="00C57CB5" w:rsidRDefault="00614259" w:rsidP="00CE5C2C">
            <w:pPr>
              <w:rPr>
                <w:lang w:eastAsia="ko-KR"/>
              </w:rPr>
            </w:pPr>
            <w:r w:rsidRPr="00C57CB5">
              <w:t>Rel-15 NR UE that supports all mandatory features could be considered as reference for cost. Maybe we need to also consider support of optional features related to targeted use cases, e.g. power saving and positioning.</w:t>
            </w:r>
          </w:p>
        </w:tc>
      </w:tr>
      <w:tr w:rsidR="00C57CB5" w:rsidRPr="00C57CB5" w14:paraId="50DBD32E" w14:textId="77777777" w:rsidTr="00614259">
        <w:tc>
          <w:tcPr>
            <w:tcW w:w="1937" w:type="dxa"/>
          </w:tcPr>
          <w:p w14:paraId="40C827EA" w14:textId="1D87B466" w:rsidR="005A5DAC" w:rsidRPr="00C57CB5" w:rsidRDefault="005A5DAC" w:rsidP="005A5DAC">
            <w:pPr>
              <w:rPr>
                <w:lang w:eastAsia="ko-KR"/>
              </w:rPr>
            </w:pPr>
            <w:r w:rsidRPr="00C57CB5">
              <w:rPr>
                <w:lang w:eastAsia="zh-CN"/>
              </w:rPr>
              <w:t>Lenovo, Motorola Mobility</w:t>
            </w:r>
          </w:p>
        </w:tc>
        <w:tc>
          <w:tcPr>
            <w:tcW w:w="7694" w:type="dxa"/>
          </w:tcPr>
          <w:p w14:paraId="59B005D0" w14:textId="2CC18A0A" w:rsidR="005A5DAC" w:rsidRPr="00C57CB5" w:rsidRDefault="005A5DAC" w:rsidP="005A5DAC">
            <w:r w:rsidRPr="00C57CB5">
              <w:t>Rel.15 UEs with only mandatory features are taken as the baseline for comparison</w:t>
            </w:r>
          </w:p>
        </w:tc>
      </w:tr>
      <w:tr w:rsidR="00C57CB5" w:rsidRPr="00C57CB5" w14:paraId="0A251965" w14:textId="77777777" w:rsidTr="00614259">
        <w:tc>
          <w:tcPr>
            <w:tcW w:w="1937" w:type="dxa"/>
          </w:tcPr>
          <w:p w14:paraId="3B2DBEBB" w14:textId="56B26680" w:rsidR="001C1DE2" w:rsidRPr="00C57CB5" w:rsidRDefault="001C1DE2" w:rsidP="001C1DE2">
            <w:pPr>
              <w:rPr>
                <w:lang w:eastAsia="zh-CN"/>
              </w:rPr>
            </w:pPr>
            <w:r w:rsidRPr="00C57CB5">
              <w:t>Nokia, NSB</w:t>
            </w:r>
          </w:p>
        </w:tc>
        <w:tc>
          <w:tcPr>
            <w:tcW w:w="7694" w:type="dxa"/>
          </w:tcPr>
          <w:p w14:paraId="15131AFD" w14:textId="77777777" w:rsidR="001C1DE2" w:rsidRPr="00C57CB5" w:rsidRDefault="001C1DE2" w:rsidP="001C1DE2">
            <w:r w:rsidRPr="00C57CB5">
              <w:t>We propose to use the components listed in TR 36.888 Table 5.3.1 for FR1 and to add antenna components for FR2.</w:t>
            </w:r>
          </w:p>
          <w:p w14:paraId="18FF1143" w14:textId="77777777" w:rsidR="001C1DE2" w:rsidRPr="00C57CB5" w:rsidRDefault="001C1DE2" w:rsidP="001C1DE2">
            <w:r w:rsidRPr="00C57CB5">
              <w:t>We suggest the following reference NR UE –</w:t>
            </w:r>
          </w:p>
          <w:p w14:paraId="0C45F768" w14:textId="77777777" w:rsidR="001C1DE2" w:rsidRPr="00C57CB5" w:rsidRDefault="001C1DE2" w:rsidP="001C1DE2">
            <w:pPr>
              <w:numPr>
                <w:ilvl w:val="0"/>
                <w:numId w:val="2"/>
              </w:numPr>
              <w:spacing w:after="120"/>
              <w:ind w:left="714" w:hanging="357"/>
            </w:pPr>
            <w:r w:rsidRPr="00C57CB5">
              <w:t>UE RF bandwidth – FR1: 100MHz DL, 100MHz UL, FR2: 200MHz DL, 200MHz UL</w:t>
            </w:r>
          </w:p>
          <w:p w14:paraId="73310FDE" w14:textId="77777777" w:rsidR="001C1DE2" w:rsidRPr="00C57CB5" w:rsidRDefault="001C1DE2" w:rsidP="001C1DE2">
            <w:pPr>
              <w:numPr>
                <w:ilvl w:val="0"/>
                <w:numId w:val="2"/>
              </w:numPr>
              <w:spacing w:after="120"/>
              <w:ind w:left="714" w:hanging="357"/>
            </w:pPr>
            <w:r w:rsidRPr="00C57CB5">
              <w:t xml:space="preserve">Number of Tx antennas – 1Tx </w:t>
            </w:r>
          </w:p>
          <w:p w14:paraId="3C3AB59A" w14:textId="77777777" w:rsidR="001C1DE2" w:rsidRPr="00C57CB5" w:rsidRDefault="001C1DE2" w:rsidP="001C1DE2">
            <w:pPr>
              <w:numPr>
                <w:ilvl w:val="0"/>
                <w:numId w:val="2"/>
              </w:numPr>
              <w:spacing w:after="120"/>
              <w:ind w:left="714" w:hanging="357"/>
            </w:pPr>
            <w:r w:rsidRPr="00C57CB5">
              <w:t>Number of Rx antennas – FR1: 4Rx for bands above 2.5 GHz, 2 Rx otherwise</w:t>
            </w:r>
          </w:p>
          <w:p w14:paraId="3355BBD3" w14:textId="77777777" w:rsidR="001C1DE2" w:rsidRPr="00C57CB5" w:rsidRDefault="001C1DE2" w:rsidP="001C1DE2">
            <w:pPr>
              <w:numPr>
                <w:ilvl w:val="0"/>
                <w:numId w:val="2"/>
              </w:numPr>
              <w:spacing w:after="120"/>
              <w:ind w:left="714" w:hanging="357"/>
            </w:pPr>
            <w:r w:rsidRPr="00C57CB5">
              <w:t>DL MIMO – FR1: 4-layer spatial multiplexing for bands above 2.5 GHz, 2-layer spatial multiplexing otherwise</w:t>
            </w:r>
          </w:p>
          <w:p w14:paraId="7B13502F" w14:textId="77777777" w:rsidR="001C1DE2" w:rsidRPr="00C57CB5" w:rsidRDefault="001C1DE2" w:rsidP="001C1DE2">
            <w:pPr>
              <w:numPr>
                <w:ilvl w:val="0"/>
                <w:numId w:val="2"/>
              </w:numPr>
              <w:spacing w:after="120"/>
              <w:ind w:left="714" w:hanging="357"/>
            </w:pPr>
            <w:r w:rsidRPr="00C57CB5">
              <w:t>Single RAT</w:t>
            </w:r>
          </w:p>
          <w:p w14:paraId="2EF826AB" w14:textId="77777777" w:rsidR="001C1DE2" w:rsidRPr="00C57CB5" w:rsidRDefault="001C1DE2" w:rsidP="001C1DE2">
            <w:pPr>
              <w:numPr>
                <w:ilvl w:val="0"/>
                <w:numId w:val="2"/>
              </w:numPr>
              <w:spacing w:after="120"/>
              <w:ind w:left="714" w:hanging="357"/>
            </w:pPr>
            <w:r w:rsidRPr="00C57CB5">
              <w:t>Single band</w:t>
            </w:r>
          </w:p>
          <w:p w14:paraId="5B47A1B3" w14:textId="77777777" w:rsidR="002933E0" w:rsidRPr="00C57CB5" w:rsidRDefault="001C1DE2" w:rsidP="002933E0">
            <w:pPr>
              <w:numPr>
                <w:ilvl w:val="0"/>
                <w:numId w:val="2"/>
              </w:numPr>
              <w:spacing w:after="120"/>
              <w:ind w:left="714" w:hanging="357"/>
            </w:pPr>
            <w:r w:rsidRPr="00C57CB5">
              <w:t>TDD/Full duplex FDD</w:t>
            </w:r>
          </w:p>
          <w:p w14:paraId="64FAF20F" w14:textId="42553E66" w:rsidR="001C1DE2" w:rsidRPr="00C57CB5" w:rsidRDefault="001C1DE2" w:rsidP="002933E0">
            <w:pPr>
              <w:numPr>
                <w:ilvl w:val="0"/>
                <w:numId w:val="2"/>
              </w:numPr>
              <w:spacing w:after="120"/>
              <w:ind w:left="714" w:hanging="357"/>
            </w:pPr>
            <w:r w:rsidRPr="00C57CB5">
              <w:t>All mandatory features are supported, including those being mandatory with capability signalling</w:t>
            </w:r>
          </w:p>
        </w:tc>
      </w:tr>
      <w:tr w:rsidR="00C57CB5" w:rsidRPr="00C57CB5" w14:paraId="39EC8976" w14:textId="77777777" w:rsidTr="00614259">
        <w:tc>
          <w:tcPr>
            <w:tcW w:w="1937" w:type="dxa"/>
          </w:tcPr>
          <w:p w14:paraId="57FAEE6E" w14:textId="3DC555CD" w:rsidR="005F35EA" w:rsidRPr="00C57CB5" w:rsidRDefault="005F35EA" w:rsidP="001C1DE2">
            <w:r w:rsidRPr="00C57CB5">
              <w:t>InterDigital</w:t>
            </w:r>
          </w:p>
        </w:tc>
        <w:tc>
          <w:tcPr>
            <w:tcW w:w="7694" w:type="dxa"/>
          </w:tcPr>
          <w:p w14:paraId="4523DEB2" w14:textId="77777777" w:rsidR="00F0315A" w:rsidRPr="00C57CB5" w:rsidRDefault="00F0315A" w:rsidP="00F0315A">
            <w:r w:rsidRPr="00C57CB5">
              <w:t>The reference device should support all the mandatory NR features, including</w:t>
            </w:r>
          </w:p>
          <w:p w14:paraId="3884898D" w14:textId="77777777" w:rsidR="00F0315A" w:rsidRPr="00C57CB5" w:rsidRDefault="00F0315A" w:rsidP="00A6233E">
            <w:pPr>
              <w:pStyle w:val="ListParagraph"/>
              <w:numPr>
                <w:ilvl w:val="0"/>
                <w:numId w:val="32"/>
              </w:numPr>
              <w:rPr>
                <w:sz w:val="20"/>
                <w:szCs w:val="20"/>
              </w:rPr>
            </w:pPr>
            <w:r w:rsidRPr="00C57CB5">
              <w:rPr>
                <w:rFonts w:eastAsia="Yu Mincho"/>
                <w:sz w:val="20"/>
                <w:szCs w:val="20"/>
              </w:rPr>
              <w:t>1T/</w:t>
            </w:r>
            <w:r w:rsidRPr="00C57CB5">
              <w:rPr>
                <w:rFonts w:eastAsia="Yu Mincho" w:hint="eastAsia"/>
                <w:sz w:val="20"/>
                <w:szCs w:val="20"/>
              </w:rPr>
              <w:t>4R</w:t>
            </w:r>
            <w:r w:rsidRPr="00C57CB5">
              <w:rPr>
                <w:rFonts w:eastAsia="Yu Mincho"/>
                <w:sz w:val="20"/>
                <w:szCs w:val="20"/>
              </w:rPr>
              <w:t xml:space="preserve"> or 1T/2R</w:t>
            </w:r>
            <w:r w:rsidRPr="00C57CB5">
              <w:rPr>
                <w:rFonts w:eastAsia="Yu Mincho" w:hint="eastAsia"/>
                <w:sz w:val="20"/>
                <w:szCs w:val="20"/>
              </w:rPr>
              <w:t xml:space="preserve"> for FR1</w:t>
            </w:r>
            <w:r w:rsidRPr="00C57CB5">
              <w:rPr>
                <w:rFonts w:eastAsia="Yu Mincho"/>
                <w:sz w:val="20"/>
                <w:szCs w:val="20"/>
              </w:rPr>
              <w:t xml:space="preserve"> (depending on the bands) and 1T/</w:t>
            </w:r>
            <w:r w:rsidRPr="00C57CB5">
              <w:rPr>
                <w:rFonts w:eastAsia="Yu Mincho" w:hint="eastAsia"/>
                <w:sz w:val="20"/>
                <w:szCs w:val="20"/>
              </w:rPr>
              <w:t>2R for FR2</w:t>
            </w:r>
          </w:p>
          <w:p w14:paraId="5099DE28" w14:textId="7492A302" w:rsidR="005F35EA" w:rsidRPr="00C57CB5" w:rsidRDefault="00F0315A" w:rsidP="00A6233E">
            <w:pPr>
              <w:pStyle w:val="ListParagraph"/>
              <w:numPr>
                <w:ilvl w:val="0"/>
                <w:numId w:val="32"/>
              </w:numPr>
              <w:rPr>
                <w:sz w:val="20"/>
                <w:szCs w:val="20"/>
              </w:rPr>
            </w:pPr>
            <w:r w:rsidRPr="00C57CB5">
              <w:rPr>
                <w:rFonts w:eastAsia="Yu Mincho"/>
                <w:sz w:val="20"/>
                <w:szCs w:val="20"/>
              </w:rPr>
              <w:t>Maximum 100 MHz BW for FR1, maximum 200 MHz for FR2</w:t>
            </w:r>
          </w:p>
        </w:tc>
      </w:tr>
      <w:tr w:rsidR="00C57CB5" w:rsidRPr="00C57CB5" w14:paraId="17A89389" w14:textId="77777777" w:rsidTr="00A802E8">
        <w:tc>
          <w:tcPr>
            <w:tcW w:w="1937" w:type="dxa"/>
          </w:tcPr>
          <w:p w14:paraId="315A728E" w14:textId="38ECFFB5" w:rsidR="00B16E87" w:rsidRPr="00C57CB5" w:rsidRDefault="00B16E87" w:rsidP="00B16E87">
            <w:r w:rsidRPr="00C57CB5">
              <w:rPr>
                <w:lang w:eastAsia="zh-CN"/>
              </w:rPr>
              <w:t>SONY</w:t>
            </w:r>
          </w:p>
        </w:tc>
        <w:tc>
          <w:tcPr>
            <w:tcW w:w="7694" w:type="dxa"/>
            <w:vAlign w:val="center"/>
          </w:tcPr>
          <w:p w14:paraId="771AA3C9" w14:textId="77777777" w:rsidR="00B16E87" w:rsidRPr="00C57CB5" w:rsidRDefault="00B16E87" w:rsidP="00B16E87">
            <w:pPr>
              <w:rPr>
                <w:lang w:eastAsia="zh-CN"/>
              </w:rPr>
            </w:pPr>
            <w:r w:rsidRPr="00C57CB5">
              <w:rPr>
                <w:lang w:eastAsia="zh-CN"/>
              </w:rPr>
              <w:t>“</w:t>
            </w:r>
            <w:r w:rsidRPr="00C57CB5">
              <w:t>a Rel-15 NR UE that supports all mandatory features (including mandatory features with capability signalling) but no optional features</w:t>
            </w:r>
            <w:r w:rsidRPr="00C57CB5">
              <w:rPr>
                <w:lang w:eastAsia="zh-CN"/>
              </w:rPr>
              <w:t>” is fine as a baseline. Given that some features / requirements vary from band to band, RAN1 should consider the following:</w:t>
            </w:r>
          </w:p>
          <w:p w14:paraId="540A4F7A" w14:textId="77777777" w:rsidR="00B16E87" w:rsidRPr="00C57CB5" w:rsidRDefault="00B16E87" w:rsidP="00A6233E">
            <w:pPr>
              <w:pStyle w:val="ListParagraph"/>
              <w:numPr>
                <w:ilvl w:val="0"/>
                <w:numId w:val="33"/>
              </w:numPr>
              <w:rPr>
                <w:sz w:val="20"/>
                <w:szCs w:val="20"/>
                <w:lang w:val="en-GB" w:eastAsia="zh-CN"/>
              </w:rPr>
            </w:pPr>
            <w:r w:rsidRPr="00C57CB5">
              <w:rPr>
                <w:sz w:val="20"/>
                <w:szCs w:val="20"/>
                <w:lang w:val="en-GB" w:eastAsia="zh-CN"/>
              </w:rPr>
              <w:t>1T2R</w:t>
            </w:r>
          </w:p>
          <w:p w14:paraId="2A97E618" w14:textId="77777777" w:rsidR="00B16E87" w:rsidRPr="00C57CB5" w:rsidRDefault="00B16E87" w:rsidP="00A6233E">
            <w:pPr>
              <w:pStyle w:val="ListParagraph"/>
              <w:numPr>
                <w:ilvl w:val="0"/>
                <w:numId w:val="33"/>
              </w:numPr>
              <w:rPr>
                <w:sz w:val="20"/>
                <w:szCs w:val="20"/>
                <w:lang w:val="en-GB" w:eastAsia="zh-CN"/>
              </w:rPr>
            </w:pPr>
            <w:r w:rsidRPr="00C57CB5">
              <w:rPr>
                <w:sz w:val="20"/>
                <w:szCs w:val="20"/>
                <w:lang w:val="en-GB" w:eastAsia="zh-CN"/>
              </w:rPr>
              <w:t>100MHz BW for FR1 / 200MHz BW for FR2</w:t>
            </w:r>
          </w:p>
          <w:p w14:paraId="2062FA57" w14:textId="77777777" w:rsidR="00B16E87" w:rsidRPr="00C57CB5" w:rsidRDefault="00B16E87" w:rsidP="00A6233E">
            <w:pPr>
              <w:pStyle w:val="ListParagraph"/>
              <w:numPr>
                <w:ilvl w:val="0"/>
                <w:numId w:val="33"/>
              </w:numPr>
              <w:rPr>
                <w:sz w:val="20"/>
                <w:szCs w:val="20"/>
                <w:lang w:val="en-GB" w:eastAsia="zh-CN"/>
              </w:rPr>
            </w:pPr>
            <w:r w:rsidRPr="00C57CB5">
              <w:rPr>
                <w:sz w:val="20"/>
                <w:szCs w:val="20"/>
                <w:lang w:val="en-GB" w:eastAsia="zh-CN"/>
              </w:rPr>
              <w:lastRenderedPageBreak/>
              <w:t>Power class 3</w:t>
            </w:r>
          </w:p>
          <w:p w14:paraId="102AAA5C" w14:textId="77777777" w:rsidR="00B16E87" w:rsidRPr="00C57CB5" w:rsidRDefault="00B16E87" w:rsidP="00A6233E">
            <w:pPr>
              <w:pStyle w:val="ListParagraph"/>
              <w:numPr>
                <w:ilvl w:val="0"/>
                <w:numId w:val="33"/>
              </w:numPr>
              <w:rPr>
                <w:sz w:val="20"/>
                <w:szCs w:val="20"/>
                <w:lang w:val="en-GB" w:eastAsia="zh-CN"/>
              </w:rPr>
            </w:pPr>
            <w:r w:rsidRPr="00C57CB5">
              <w:rPr>
                <w:sz w:val="20"/>
                <w:szCs w:val="20"/>
                <w:lang w:val="en-GB" w:eastAsia="zh-CN"/>
              </w:rPr>
              <w:t>TDD and FD-FDD duplexing modes</w:t>
            </w:r>
          </w:p>
          <w:p w14:paraId="4FD63B3A" w14:textId="77777777" w:rsidR="00B16E87" w:rsidRPr="00C57CB5" w:rsidRDefault="00B16E87" w:rsidP="00A6233E">
            <w:pPr>
              <w:pStyle w:val="ListParagraph"/>
              <w:numPr>
                <w:ilvl w:val="0"/>
                <w:numId w:val="33"/>
              </w:numPr>
              <w:rPr>
                <w:sz w:val="20"/>
                <w:szCs w:val="20"/>
                <w:lang w:val="en-GB" w:eastAsia="zh-CN"/>
              </w:rPr>
            </w:pPr>
            <w:r w:rsidRPr="00C57CB5">
              <w:rPr>
                <w:sz w:val="20"/>
                <w:szCs w:val="20"/>
                <w:lang w:eastAsia="zh-CN"/>
              </w:rPr>
              <w:t>Type-1 processing capability</w:t>
            </w:r>
          </w:p>
          <w:p w14:paraId="75E97132" w14:textId="68AAF590" w:rsidR="00B16E87" w:rsidRPr="00C57CB5" w:rsidRDefault="00B16E87" w:rsidP="00B16E87">
            <w:r w:rsidRPr="00C57CB5">
              <w:rPr>
                <w:lang w:eastAsia="zh-CN"/>
              </w:rPr>
              <w:t xml:space="preserve">In terms of breaking down the functionality within the device into functional blocks, the “functional block” titles in </w:t>
            </w:r>
            <w:r w:rsidRPr="00C57CB5">
              <w:rPr>
                <w:rFonts w:eastAsia="Times New Roman"/>
              </w:rPr>
              <w:t>TR36.888 table 5.3.1 can be used.</w:t>
            </w:r>
          </w:p>
        </w:tc>
      </w:tr>
      <w:tr w:rsidR="00C57CB5" w:rsidRPr="00C57CB5" w14:paraId="3A8D687F" w14:textId="77777777" w:rsidTr="003F5D29">
        <w:tc>
          <w:tcPr>
            <w:tcW w:w="1937" w:type="dxa"/>
          </w:tcPr>
          <w:p w14:paraId="54C36F63" w14:textId="29D50F3E" w:rsidR="004C3759" w:rsidRPr="00C57CB5" w:rsidRDefault="004C3759" w:rsidP="004C3759">
            <w:pPr>
              <w:rPr>
                <w:lang w:eastAsia="zh-CN"/>
              </w:rPr>
            </w:pPr>
            <w:r w:rsidRPr="00C57CB5">
              <w:lastRenderedPageBreak/>
              <w:t>Intel</w:t>
            </w:r>
          </w:p>
        </w:tc>
        <w:tc>
          <w:tcPr>
            <w:tcW w:w="7694" w:type="dxa"/>
          </w:tcPr>
          <w:p w14:paraId="6DB67B09" w14:textId="77777777" w:rsidR="004C3759" w:rsidRPr="00C57CB5" w:rsidRDefault="004C3759" w:rsidP="004C3759">
            <w:r w:rsidRPr="00C57CB5">
              <w:t xml:space="preserve">The reference NR UE should be based on Rel-15 NR specifications with support of all mandatory (w/ or w/o capability signalling) features. </w:t>
            </w:r>
          </w:p>
          <w:p w14:paraId="0C9B0D58" w14:textId="77777777" w:rsidR="004C3759" w:rsidRPr="00C57CB5" w:rsidRDefault="004C3759" w:rsidP="004C3759">
            <w:r w:rsidRPr="00C57CB5">
              <w:t>This includes assumptions on supported Tx/Rx antenna ports (1Tx and 2 or 4 Rx, depending on bands as defined for R15 NR), max modulation order of 64QAM for DL/UL, single RAT and stand-alone NR support, FD-FDD and TDD support (via reporting of supported bands), etc.</w:t>
            </w:r>
          </w:p>
          <w:p w14:paraId="68951682" w14:textId="335BB339" w:rsidR="004C3759" w:rsidRPr="00C57CB5" w:rsidRDefault="004C3759" w:rsidP="004C3759">
            <w:pPr>
              <w:rPr>
                <w:lang w:eastAsia="zh-CN"/>
              </w:rPr>
            </w:pPr>
            <w:r w:rsidRPr="00C57CB5">
              <w:t>Further, on BW assumptions, 100 MHz for DL/UL and 200 MHz for DL/UL for FR1 and FR2 respectively are recommended.</w:t>
            </w:r>
          </w:p>
        </w:tc>
      </w:tr>
    </w:tbl>
    <w:p w14:paraId="1D67D4B5" w14:textId="78AD0000" w:rsidR="00E4526E" w:rsidRPr="00C57CB5" w:rsidRDefault="00E4526E" w:rsidP="00E4526E"/>
    <w:p w14:paraId="08DD557B" w14:textId="7F579445" w:rsidR="002F0302" w:rsidRPr="00C57CB5" w:rsidRDefault="002F0302" w:rsidP="002F0302">
      <w:pPr>
        <w:rPr>
          <w:b/>
          <w:bCs/>
        </w:rPr>
      </w:pPr>
      <w:r w:rsidRPr="00C57CB5">
        <w:rPr>
          <w:b/>
          <w:bCs/>
        </w:rPr>
        <w:t xml:space="preserve">Question </w:t>
      </w:r>
      <w:r w:rsidR="00135923" w:rsidRPr="00C57CB5">
        <w:rPr>
          <w:b/>
          <w:bCs/>
        </w:rPr>
        <w:t>5</w:t>
      </w:r>
      <w:r w:rsidRPr="00C57CB5">
        <w:rPr>
          <w:b/>
          <w:bCs/>
        </w:rPr>
        <w:t xml:space="preserve">: The UE complexity reduction techniques may provide benefits beyond device cost reduction, e.g. in terms of facilitating a smaller device size. Should </w:t>
      </w:r>
      <w:r w:rsidR="00E360E6" w:rsidRPr="00C57CB5">
        <w:rPr>
          <w:b/>
          <w:bCs/>
        </w:rPr>
        <w:t>this</w:t>
      </w:r>
      <w:r w:rsidRPr="00C57CB5">
        <w:rPr>
          <w:b/>
          <w:bCs/>
        </w:rPr>
        <w:t xml:space="preserve"> SI aim to </w:t>
      </w:r>
      <w:r w:rsidR="00FF519F" w:rsidRPr="00C57CB5">
        <w:rPr>
          <w:b/>
          <w:bCs/>
        </w:rPr>
        <w:t xml:space="preserve">determine and </w:t>
      </w:r>
      <w:r w:rsidRPr="00C57CB5">
        <w:rPr>
          <w:b/>
          <w:bCs/>
        </w:rPr>
        <w:t>quantify such benefits and, if so, how?</w:t>
      </w:r>
    </w:p>
    <w:tbl>
      <w:tblPr>
        <w:tblStyle w:val="TableGrid"/>
        <w:tblW w:w="0" w:type="auto"/>
        <w:tblLook w:val="04A0" w:firstRow="1" w:lastRow="0" w:firstColumn="1" w:lastColumn="0" w:noHBand="0" w:noVBand="1"/>
      </w:tblPr>
      <w:tblGrid>
        <w:gridCol w:w="1937"/>
        <w:gridCol w:w="7694"/>
      </w:tblGrid>
      <w:tr w:rsidR="00C57CB5" w:rsidRPr="00C57CB5" w14:paraId="594C3496" w14:textId="77777777" w:rsidTr="00C13594">
        <w:tc>
          <w:tcPr>
            <w:tcW w:w="1937" w:type="dxa"/>
            <w:shd w:val="clear" w:color="auto" w:fill="D9D9D9" w:themeFill="background1" w:themeFillShade="D9"/>
          </w:tcPr>
          <w:p w14:paraId="2E250FD3" w14:textId="77777777" w:rsidR="002F0302" w:rsidRPr="00C57CB5" w:rsidRDefault="002F0302" w:rsidP="006358EC">
            <w:pPr>
              <w:rPr>
                <w:b/>
                <w:bCs/>
              </w:rPr>
            </w:pPr>
            <w:r w:rsidRPr="00C57CB5">
              <w:rPr>
                <w:b/>
                <w:bCs/>
              </w:rPr>
              <w:t>Company</w:t>
            </w:r>
          </w:p>
        </w:tc>
        <w:tc>
          <w:tcPr>
            <w:tcW w:w="7694" w:type="dxa"/>
            <w:shd w:val="clear" w:color="auto" w:fill="D9D9D9" w:themeFill="background1" w:themeFillShade="D9"/>
          </w:tcPr>
          <w:p w14:paraId="5EDCD7B5" w14:textId="77777777" w:rsidR="002F0302" w:rsidRPr="00C57CB5" w:rsidRDefault="002F0302" w:rsidP="006358EC">
            <w:pPr>
              <w:rPr>
                <w:b/>
                <w:bCs/>
              </w:rPr>
            </w:pPr>
            <w:r w:rsidRPr="00C57CB5">
              <w:rPr>
                <w:b/>
                <w:bCs/>
              </w:rPr>
              <w:t>Comments</w:t>
            </w:r>
          </w:p>
        </w:tc>
      </w:tr>
      <w:tr w:rsidR="00C57CB5" w:rsidRPr="00C57CB5" w14:paraId="1E522927" w14:textId="77777777" w:rsidTr="00D35A40">
        <w:tc>
          <w:tcPr>
            <w:tcW w:w="1937" w:type="dxa"/>
          </w:tcPr>
          <w:p w14:paraId="5B8A45AB" w14:textId="2168D64A" w:rsidR="002F0302" w:rsidRPr="00C57CB5" w:rsidRDefault="00635E19" w:rsidP="006358EC">
            <w:r w:rsidRPr="00C57CB5">
              <w:t>FUTUREWEI</w:t>
            </w:r>
          </w:p>
        </w:tc>
        <w:tc>
          <w:tcPr>
            <w:tcW w:w="7694" w:type="dxa"/>
          </w:tcPr>
          <w:p w14:paraId="629F8F87" w14:textId="318F2042" w:rsidR="002F0302" w:rsidRPr="00C57CB5" w:rsidRDefault="00635E19" w:rsidP="006358EC">
            <w:r w:rsidRPr="00C57CB5">
              <w:t>It may be OK to state in the antenna reduction that there could be size benefits for 2RX to 1RX but any such benefit needs to be listed with the additional drawbacks. So far do not see a strong need to quantify size reduction.</w:t>
            </w:r>
          </w:p>
        </w:tc>
      </w:tr>
      <w:tr w:rsidR="00C57CB5" w:rsidRPr="00C57CB5" w14:paraId="37C674D8" w14:textId="77777777" w:rsidTr="00D35A40">
        <w:tc>
          <w:tcPr>
            <w:tcW w:w="1937" w:type="dxa"/>
          </w:tcPr>
          <w:p w14:paraId="02EE997C" w14:textId="1D8A98E4" w:rsidR="00D35A40" w:rsidRPr="00C57CB5" w:rsidRDefault="00BE5F30" w:rsidP="00FA48BF">
            <w:pPr>
              <w:rPr>
                <w:lang w:eastAsia="zh-CN"/>
              </w:rPr>
            </w:pPr>
            <w:r w:rsidRPr="00C57CB5">
              <w:rPr>
                <w:rFonts w:hint="eastAsia"/>
                <w:lang w:eastAsia="zh-CN"/>
              </w:rPr>
              <w:t>v</w:t>
            </w:r>
            <w:r w:rsidRPr="00C57CB5">
              <w:rPr>
                <w:lang w:eastAsia="zh-CN"/>
              </w:rPr>
              <w:t>ivo</w:t>
            </w:r>
          </w:p>
        </w:tc>
        <w:tc>
          <w:tcPr>
            <w:tcW w:w="7694" w:type="dxa"/>
          </w:tcPr>
          <w:p w14:paraId="1682ECE3" w14:textId="1375470F" w:rsidR="00D35A40" w:rsidRPr="00C57CB5" w:rsidRDefault="00BE5F30" w:rsidP="00BE5F30">
            <w:pPr>
              <w:rPr>
                <w:lang w:eastAsia="zh-CN"/>
              </w:rPr>
            </w:pPr>
            <w:r w:rsidRPr="00C57CB5">
              <w:rPr>
                <w:rFonts w:hint="eastAsia"/>
                <w:lang w:eastAsia="zh-CN"/>
              </w:rPr>
              <w:t>T</w:t>
            </w:r>
            <w:r w:rsidRPr="00C57CB5">
              <w:rPr>
                <w:lang w:eastAsia="zh-CN"/>
              </w:rPr>
              <w:t>his is mainly relevant for use cases requiring compact form factor, e.g. wearables.</w:t>
            </w:r>
            <w:r w:rsidRPr="00C57CB5">
              <w:rPr>
                <w:rFonts w:hint="eastAsia"/>
                <w:lang w:eastAsia="zh-CN"/>
              </w:rPr>
              <w:t xml:space="preserve"> </w:t>
            </w:r>
            <w:r w:rsidRPr="00C57CB5">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C57CB5" w:rsidRPr="00C57CB5" w14:paraId="3949862D" w14:textId="77777777" w:rsidTr="00D35A40">
        <w:tc>
          <w:tcPr>
            <w:tcW w:w="1937" w:type="dxa"/>
          </w:tcPr>
          <w:p w14:paraId="537D4BAC" w14:textId="7C6FFDF3" w:rsidR="002C75AA" w:rsidRPr="00C57CB5" w:rsidRDefault="002C75AA" w:rsidP="002C75AA">
            <w:r w:rsidRPr="00C57CB5">
              <w:t>Ericsson</w:t>
            </w:r>
          </w:p>
        </w:tc>
        <w:tc>
          <w:tcPr>
            <w:tcW w:w="7694" w:type="dxa"/>
          </w:tcPr>
          <w:p w14:paraId="08CCF116" w14:textId="6F6E5E44" w:rsidR="002C75AA" w:rsidRPr="00C57CB5" w:rsidRDefault="002C75AA" w:rsidP="002C75AA">
            <w:r w:rsidRPr="00C57CB5">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C57CB5" w:rsidRPr="00C57CB5" w14:paraId="3C3868E9" w14:textId="77777777" w:rsidTr="00D35A40">
        <w:tc>
          <w:tcPr>
            <w:tcW w:w="1937" w:type="dxa"/>
          </w:tcPr>
          <w:p w14:paraId="54AD3421" w14:textId="3A506EAA" w:rsidR="00BA2BFC" w:rsidRPr="00C57CB5" w:rsidRDefault="00BA2BFC" w:rsidP="00BA2BFC">
            <w:r w:rsidRPr="00C57CB5">
              <w:rPr>
                <w:rFonts w:hint="eastAsia"/>
                <w:lang w:eastAsia="zh-CN"/>
              </w:rPr>
              <w:t>X</w:t>
            </w:r>
            <w:r w:rsidRPr="00C57CB5">
              <w:rPr>
                <w:lang w:eastAsia="zh-CN"/>
              </w:rPr>
              <w:t>iaomi</w:t>
            </w:r>
          </w:p>
        </w:tc>
        <w:tc>
          <w:tcPr>
            <w:tcW w:w="7694" w:type="dxa"/>
          </w:tcPr>
          <w:p w14:paraId="13B5B048" w14:textId="3AB2331E" w:rsidR="00BA2BFC" w:rsidRPr="00C57CB5" w:rsidRDefault="00BA2BFC" w:rsidP="00BA2BFC">
            <w:r w:rsidRPr="00C57CB5">
              <w:rPr>
                <w:lang w:eastAsia="zh-CN"/>
              </w:rPr>
              <w:t xml:space="preserve">Since the device former size is quite critical in the wearable use case, the analysis on the former size is worthwhile. Maybe it is different to provide quantitative analysis, but at least some qualitative conclusion can be draw for the Rx reduction. </w:t>
            </w:r>
          </w:p>
        </w:tc>
      </w:tr>
      <w:tr w:rsidR="00C57CB5" w:rsidRPr="00C57CB5" w14:paraId="3DAC32FE" w14:textId="77777777" w:rsidTr="00D35A40">
        <w:tc>
          <w:tcPr>
            <w:tcW w:w="1937" w:type="dxa"/>
          </w:tcPr>
          <w:p w14:paraId="5B1D99AB" w14:textId="11B2AA6B" w:rsidR="00995D7E" w:rsidRPr="00C57CB5" w:rsidRDefault="00995D7E" w:rsidP="00995D7E">
            <w:r w:rsidRPr="00C57CB5">
              <w:t>ZTE,Sanechips</w:t>
            </w:r>
          </w:p>
        </w:tc>
        <w:tc>
          <w:tcPr>
            <w:tcW w:w="7694" w:type="dxa"/>
          </w:tcPr>
          <w:p w14:paraId="199D2BF6" w14:textId="2906437A" w:rsidR="00995D7E" w:rsidRPr="00C57CB5" w:rsidRDefault="00995D7E" w:rsidP="00995D7E">
            <w:r w:rsidRPr="00C57CB5">
              <w:rPr>
                <w:lang w:val="en-US" w:eastAsia="zh-CN"/>
              </w:rPr>
              <w:t xml:space="preserve">Considering the time limit there should not be </w:t>
            </w:r>
            <w:r w:rsidRPr="00C57CB5">
              <w:rPr>
                <w:lang w:eastAsia="zh-CN"/>
              </w:rPr>
              <w:t>quantitative analysis</w:t>
            </w:r>
            <w:r w:rsidRPr="00C57CB5">
              <w:rPr>
                <w:lang w:val="en-US" w:eastAsia="zh-CN"/>
              </w:rPr>
              <w:t xml:space="preserve"> requirement for this aspect.</w:t>
            </w:r>
          </w:p>
        </w:tc>
      </w:tr>
      <w:tr w:rsidR="00C57CB5" w:rsidRPr="00C57CB5" w14:paraId="29781356" w14:textId="77777777" w:rsidTr="00D35A40">
        <w:tc>
          <w:tcPr>
            <w:tcW w:w="1937" w:type="dxa"/>
          </w:tcPr>
          <w:p w14:paraId="122CFDB6" w14:textId="2AF0F205" w:rsidR="009061E6" w:rsidRPr="00C57CB5" w:rsidRDefault="009061E6" w:rsidP="009061E6">
            <w:r w:rsidRPr="00C57CB5">
              <w:rPr>
                <w:rFonts w:hint="eastAsia"/>
                <w:lang w:eastAsia="zh-CN"/>
              </w:rPr>
              <w:t>OPPO</w:t>
            </w:r>
          </w:p>
        </w:tc>
        <w:tc>
          <w:tcPr>
            <w:tcW w:w="7694" w:type="dxa"/>
          </w:tcPr>
          <w:p w14:paraId="630DF4E0" w14:textId="69814808" w:rsidR="009061E6" w:rsidRPr="00C57CB5" w:rsidRDefault="009061E6" w:rsidP="009061E6">
            <w:r w:rsidRPr="00C57CB5">
              <w:rPr>
                <w:lang w:eastAsia="zh-CN"/>
              </w:rPr>
              <w:t>Much s</w:t>
            </w:r>
            <w:r w:rsidRPr="00C57CB5">
              <w:t>maller device size</w:t>
            </w:r>
            <w:r w:rsidRPr="00C57CB5">
              <w:rPr>
                <w:rFonts w:hint="eastAsia"/>
              </w:rPr>
              <w:t xml:space="preserve"> shall be </w:t>
            </w:r>
            <w:r w:rsidRPr="00C57CB5">
              <w:t>considered</w:t>
            </w:r>
            <w:r w:rsidRPr="00C57CB5">
              <w:rPr>
                <w:rFonts w:hint="eastAsia"/>
              </w:rPr>
              <w:t xml:space="preserve"> for </w:t>
            </w:r>
            <w:r w:rsidRPr="00C57CB5">
              <w:rPr>
                <w:rFonts w:hint="eastAsia"/>
                <w:lang w:eastAsia="zh-CN"/>
              </w:rPr>
              <w:t>wearables</w:t>
            </w:r>
            <w:r w:rsidRPr="00C57CB5">
              <w:rPr>
                <w:lang w:eastAsia="zh-CN"/>
              </w:rPr>
              <w:t>, compared with the normal UE, e.g. smart phone. To quantify this size restriction into evaluation, we suggest modelling it into &gt; 3dB additional loss for RX and TX. We can further consider the Band dependency loss.</w:t>
            </w:r>
            <w:r w:rsidRPr="00C57CB5">
              <w:rPr>
                <w:rFonts w:hint="eastAsia"/>
                <w:lang w:eastAsia="zh-CN"/>
              </w:rPr>
              <w:t xml:space="preserve"> </w:t>
            </w:r>
          </w:p>
        </w:tc>
      </w:tr>
      <w:tr w:rsidR="00C57CB5" w:rsidRPr="00C57CB5" w14:paraId="4522BAD4" w14:textId="77777777" w:rsidTr="00D35A40">
        <w:tc>
          <w:tcPr>
            <w:tcW w:w="1937" w:type="dxa"/>
          </w:tcPr>
          <w:p w14:paraId="7E8A9B89" w14:textId="762388B0" w:rsidR="009061E6" w:rsidRPr="00C57CB5" w:rsidRDefault="0038531E" w:rsidP="009061E6">
            <w:r w:rsidRPr="00C57CB5">
              <w:t>Panasonic</w:t>
            </w:r>
          </w:p>
        </w:tc>
        <w:tc>
          <w:tcPr>
            <w:tcW w:w="7694" w:type="dxa"/>
          </w:tcPr>
          <w:p w14:paraId="267DDA0C" w14:textId="1C504BD6" w:rsidR="009061E6" w:rsidRPr="00C57CB5" w:rsidRDefault="00A1615E" w:rsidP="009061E6">
            <w:pPr>
              <w:rPr>
                <w:rFonts w:eastAsia="Yu Mincho"/>
                <w:lang w:eastAsia="ja-JP"/>
              </w:rPr>
            </w:pPr>
            <w:r w:rsidRPr="00C57CB5">
              <w:rPr>
                <w:rFonts w:eastAsia="Yu Mincho"/>
                <w:lang w:eastAsia="ja-JP"/>
              </w:rPr>
              <w:t xml:space="preserve">The contribution to discuss such aspects is welcomed but not required to have the alignment/agreement of the analysis, especially quantify aspects. These can be described in TR as some company's view. </w:t>
            </w:r>
          </w:p>
        </w:tc>
      </w:tr>
      <w:tr w:rsidR="00C57CB5" w:rsidRPr="00C57CB5" w14:paraId="6545C2E5" w14:textId="77777777" w:rsidTr="00D35A40">
        <w:tc>
          <w:tcPr>
            <w:tcW w:w="1937" w:type="dxa"/>
          </w:tcPr>
          <w:p w14:paraId="57F9EDB8" w14:textId="21E959C0" w:rsidR="00DA724A" w:rsidRPr="00C57CB5" w:rsidRDefault="00DA724A" w:rsidP="00DA724A">
            <w:r w:rsidRPr="00C57CB5">
              <w:t>Sierra Wireless</w:t>
            </w:r>
          </w:p>
        </w:tc>
        <w:tc>
          <w:tcPr>
            <w:tcW w:w="7694" w:type="dxa"/>
          </w:tcPr>
          <w:p w14:paraId="2A21945F" w14:textId="1024D80B" w:rsidR="00DA724A" w:rsidRPr="00C57CB5" w:rsidRDefault="00DA724A" w:rsidP="00DA724A">
            <w:pPr>
              <w:rPr>
                <w:rFonts w:eastAsia="Yu Mincho"/>
                <w:lang w:eastAsia="ja-JP"/>
              </w:rPr>
            </w:pPr>
            <w:r w:rsidRPr="00C57CB5">
              <w:t>It may be difficult to accurately quantify size reduction, but the study should provide some information on the size reduction befits of the UE complexity reduction techniques. Size reduction is an important factor in some of the targeted use cases, so it should be considered.</w:t>
            </w:r>
          </w:p>
        </w:tc>
      </w:tr>
      <w:tr w:rsidR="00C57CB5" w:rsidRPr="00C57CB5" w14:paraId="542166D4" w14:textId="77777777" w:rsidTr="002D7DE6">
        <w:tc>
          <w:tcPr>
            <w:tcW w:w="1937" w:type="dxa"/>
          </w:tcPr>
          <w:p w14:paraId="70DCD64A" w14:textId="77777777" w:rsidR="002D7DE6" w:rsidRPr="00C57CB5" w:rsidRDefault="002D7DE6" w:rsidP="002D7DE6">
            <w:r w:rsidRPr="00C57CB5">
              <w:t xml:space="preserve">Convida Wireless </w:t>
            </w:r>
          </w:p>
        </w:tc>
        <w:tc>
          <w:tcPr>
            <w:tcW w:w="7694" w:type="dxa"/>
          </w:tcPr>
          <w:p w14:paraId="6315BDDB" w14:textId="77777777" w:rsidR="002D7DE6" w:rsidRPr="00C57CB5" w:rsidRDefault="002D7DE6" w:rsidP="002D7DE6">
            <w:r w:rsidRPr="00C57CB5">
              <w:t>Indeed, reducing the number of Rx/Tx antennas or supporting half-duplex FDD operation mode only may contribute in reducing the form factor of different devices. However, quantifying such reduction is challenging because it is implementation dependent. Therefore, no need to quantify any reduction in the form factor in the TR.</w:t>
            </w:r>
          </w:p>
        </w:tc>
      </w:tr>
      <w:tr w:rsidR="00C57CB5" w:rsidRPr="00C57CB5" w14:paraId="0F029362" w14:textId="77777777" w:rsidTr="00D35A40">
        <w:tc>
          <w:tcPr>
            <w:tcW w:w="1937" w:type="dxa"/>
          </w:tcPr>
          <w:p w14:paraId="3083B7D8" w14:textId="12E8E5AE" w:rsidR="002D7DE6" w:rsidRPr="00C57CB5" w:rsidRDefault="006B546B" w:rsidP="00DA724A">
            <w:r w:rsidRPr="00C57CB5">
              <w:lastRenderedPageBreak/>
              <w:t>Qualcomm</w:t>
            </w:r>
          </w:p>
        </w:tc>
        <w:tc>
          <w:tcPr>
            <w:tcW w:w="7694" w:type="dxa"/>
          </w:tcPr>
          <w:p w14:paraId="4830B0FC" w14:textId="273B155F" w:rsidR="002D7DE6" w:rsidRPr="00C57CB5" w:rsidRDefault="006B546B" w:rsidP="00DA724A">
            <w:r w:rsidRPr="00C57CB5">
              <w:t>We think the main benefits</w:t>
            </w:r>
            <w:r w:rsidR="00813CBE" w:rsidRPr="00C57CB5">
              <w:t xml:space="preserve"> of compact form factor</w:t>
            </w:r>
            <w:r w:rsidRPr="00C57CB5">
              <w:t xml:space="preserve"> will be reflected in the cost reduction. Moreover,</w:t>
            </w:r>
            <w:r w:rsidR="00813CBE" w:rsidRPr="00C57CB5">
              <w:t xml:space="preserve"> </w:t>
            </w:r>
            <w:r w:rsidRPr="00C57CB5">
              <w:t xml:space="preserve">1T1R </w:t>
            </w:r>
            <w:r w:rsidR="00813CBE" w:rsidRPr="00C57CB5">
              <w:t xml:space="preserve">antenna configuration </w:t>
            </w:r>
            <w:r w:rsidRPr="00C57CB5">
              <w:t>should be considered as the baseline for RedCap UE. We don’t see a strong motivation to introduce additional</w:t>
            </w:r>
            <w:r w:rsidR="00813CBE" w:rsidRPr="00C57CB5">
              <w:t xml:space="preserve"> performance</w:t>
            </w:r>
            <w:r w:rsidRPr="00C57CB5">
              <w:t xml:space="preserve"> metrics</w:t>
            </w:r>
            <w:r w:rsidR="00813CBE" w:rsidRPr="00C57CB5">
              <w:t xml:space="preserve"> and perform non-essential evaluations.</w:t>
            </w:r>
          </w:p>
        </w:tc>
      </w:tr>
      <w:tr w:rsidR="00C57CB5" w:rsidRPr="00C57CB5" w14:paraId="33F920E0" w14:textId="77777777" w:rsidTr="00D35A40">
        <w:tc>
          <w:tcPr>
            <w:tcW w:w="1937" w:type="dxa"/>
          </w:tcPr>
          <w:p w14:paraId="49E917CC" w14:textId="268BD675" w:rsidR="00BB4919" w:rsidRPr="00C57CB5" w:rsidRDefault="00BB4919" w:rsidP="00BB4919">
            <w:r w:rsidRPr="00C57CB5">
              <w:t>CMCC</w:t>
            </w:r>
          </w:p>
        </w:tc>
        <w:tc>
          <w:tcPr>
            <w:tcW w:w="7694" w:type="dxa"/>
          </w:tcPr>
          <w:p w14:paraId="0E42CE83" w14:textId="5DAF1BEC" w:rsidR="00BB4919" w:rsidRPr="00C57CB5" w:rsidRDefault="00BB4919" w:rsidP="00BB4919">
            <w:r w:rsidRPr="00C57CB5">
              <w:t>We are fine to also consider the benefits of facilitating a smaller device size, but whether and how to quantize such kind of benefit and apply it in the analyses need further discussion,</w:t>
            </w:r>
          </w:p>
        </w:tc>
      </w:tr>
      <w:tr w:rsidR="00C57CB5" w:rsidRPr="00C57CB5" w14:paraId="26D3D2C7" w14:textId="77777777" w:rsidTr="00D35A40">
        <w:tc>
          <w:tcPr>
            <w:tcW w:w="1937" w:type="dxa"/>
          </w:tcPr>
          <w:p w14:paraId="38F37451" w14:textId="776CA501" w:rsidR="00236D21" w:rsidRPr="00C57CB5" w:rsidRDefault="00236D21" w:rsidP="00236D21">
            <w:r w:rsidRPr="00C57CB5">
              <w:rPr>
                <w:rFonts w:hint="eastAsia"/>
                <w:lang w:eastAsia="ja-JP"/>
              </w:rPr>
              <w:t>DOCOMO</w:t>
            </w:r>
          </w:p>
        </w:tc>
        <w:tc>
          <w:tcPr>
            <w:tcW w:w="7694" w:type="dxa"/>
          </w:tcPr>
          <w:p w14:paraId="6EC21606" w14:textId="1E031FF6" w:rsidR="00236D21" w:rsidRPr="00C57CB5" w:rsidRDefault="00236D21" w:rsidP="00236D21">
            <w:r w:rsidRPr="00C57CB5">
              <w:rPr>
                <w:lang w:eastAsia="ja-JP"/>
              </w:rPr>
              <w:t>No. We do not see any strong motivation to discuss explicitly on RedCap device size. If there is any UE requirements on device size, we can discuss possible techniques and quantify the benefits to meet the device size requirement. However, in SID, there is no specific requirements for device size. Moreover, through the discussion on processing/complexity reduction such as Tx/Rx antenna reduction, RecCap UE would have relatively smaller device size than regular NR devices and we think it is enough to consider.</w:t>
            </w:r>
          </w:p>
        </w:tc>
      </w:tr>
      <w:tr w:rsidR="00C57CB5" w:rsidRPr="00C57CB5" w14:paraId="74674D92" w14:textId="77777777" w:rsidTr="00772E0D">
        <w:tc>
          <w:tcPr>
            <w:tcW w:w="1937" w:type="dxa"/>
          </w:tcPr>
          <w:p w14:paraId="303EA76A" w14:textId="77777777" w:rsidR="00772E0D" w:rsidRPr="00C57CB5" w:rsidRDefault="00772E0D" w:rsidP="00480ED1">
            <w:r w:rsidRPr="00C57CB5">
              <w:rPr>
                <w:rFonts w:hint="eastAsia"/>
                <w:lang w:eastAsia="zh-CN"/>
              </w:rPr>
              <w:t>Huawei</w:t>
            </w:r>
            <w:r w:rsidRPr="00C57CB5">
              <w:rPr>
                <w:lang w:eastAsia="zh-CN"/>
              </w:rPr>
              <w:t>, HiSilicon</w:t>
            </w:r>
          </w:p>
        </w:tc>
        <w:tc>
          <w:tcPr>
            <w:tcW w:w="7694" w:type="dxa"/>
          </w:tcPr>
          <w:p w14:paraId="6EA96A7E" w14:textId="77777777" w:rsidR="00772E0D" w:rsidRPr="00C57CB5" w:rsidRDefault="00772E0D" w:rsidP="00480ED1">
            <w:r w:rsidRPr="00C57CB5">
              <w:rPr>
                <w:lang w:eastAsia="zh-CN"/>
              </w:rPr>
              <w:t>Quantifying benefits for device size may be fine if there could be proper metric to evaluate it. However, as far as we know, such proper metric for quantitative analysis seems out of reach to RAN design. Compared with other aspects (e.g., cost reduction or power saving), in our view, size reduction is of lower priority.</w:t>
            </w:r>
          </w:p>
        </w:tc>
      </w:tr>
      <w:tr w:rsidR="00C57CB5" w:rsidRPr="00C57CB5" w14:paraId="78DE2356" w14:textId="77777777" w:rsidTr="000553A1">
        <w:tc>
          <w:tcPr>
            <w:tcW w:w="1937" w:type="dxa"/>
          </w:tcPr>
          <w:p w14:paraId="66944CC4" w14:textId="77777777" w:rsidR="000553A1" w:rsidRPr="00C57CB5" w:rsidRDefault="000553A1" w:rsidP="00480ED1">
            <w:pPr>
              <w:rPr>
                <w:lang w:eastAsia="ja-JP"/>
              </w:rPr>
            </w:pPr>
            <w:r w:rsidRPr="00C57CB5">
              <w:rPr>
                <w:rFonts w:hint="eastAsia"/>
                <w:lang w:eastAsia="zh-CN"/>
              </w:rPr>
              <w:t>S</w:t>
            </w:r>
            <w:r w:rsidRPr="00C57CB5">
              <w:rPr>
                <w:lang w:eastAsia="zh-CN"/>
              </w:rPr>
              <w:t>amsung</w:t>
            </w:r>
          </w:p>
        </w:tc>
        <w:tc>
          <w:tcPr>
            <w:tcW w:w="7694" w:type="dxa"/>
          </w:tcPr>
          <w:p w14:paraId="6251D826" w14:textId="77777777" w:rsidR="000553A1" w:rsidRPr="00C57CB5" w:rsidRDefault="000553A1" w:rsidP="00480ED1">
            <w:pPr>
              <w:rPr>
                <w:lang w:eastAsia="ja-JP"/>
              </w:rPr>
            </w:pPr>
            <w:r w:rsidRPr="00C57CB5">
              <w:rPr>
                <w:lang w:eastAsia="zh-CN"/>
              </w:rPr>
              <w:t>If some techniques can facilitate to smaller device size, we can capture the observation in TR. There is no need to provide quantitative analysis.</w:t>
            </w:r>
          </w:p>
        </w:tc>
      </w:tr>
      <w:tr w:rsidR="00C57CB5" w:rsidRPr="00C57CB5" w14:paraId="3BB87042" w14:textId="77777777" w:rsidTr="000553A1">
        <w:tc>
          <w:tcPr>
            <w:tcW w:w="1937" w:type="dxa"/>
          </w:tcPr>
          <w:p w14:paraId="2A7E9060" w14:textId="56109BE8" w:rsidR="00480ED1" w:rsidRPr="00C57CB5" w:rsidRDefault="00480ED1" w:rsidP="00480ED1">
            <w:pPr>
              <w:rPr>
                <w:lang w:eastAsia="zh-CN"/>
              </w:rPr>
            </w:pPr>
            <w:r w:rsidRPr="00C57CB5">
              <w:rPr>
                <w:rFonts w:hint="eastAsia"/>
                <w:lang w:eastAsia="zh-CN"/>
              </w:rPr>
              <w:t>C</w:t>
            </w:r>
            <w:r w:rsidRPr="00C57CB5">
              <w:rPr>
                <w:lang w:eastAsia="zh-CN"/>
              </w:rPr>
              <w:t>hina Telecom</w:t>
            </w:r>
          </w:p>
        </w:tc>
        <w:tc>
          <w:tcPr>
            <w:tcW w:w="7694" w:type="dxa"/>
          </w:tcPr>
          <w:p w14:paraId="54758692" w14:textId="5639E3FA" w:rsidR="00480ED1" w:rsidRPr="00C57CB5" w:rsidRDefault="00480ED1" w:rsidP="00480ED1">
            <w:pPr>
              <w:rPr>
                <w:lang w:eastAsia="zh-CN"/>
              </w:rPr>
            </w:pPr>
            <w:r w:rsidRPr="00C57CB5">
              <w:rPr>
                <w:rFonts w:hint="eastAsia"/>
                <w:lang w:eastAsia="zh-CN"/>
              </w:rPr>
              <w:t>N</w:t>
            </w:r>
            <w:r w:rsidRPr="00C57CB5">
              <w:rPr>
                <w:lang w:eastAsia="zh-CN"/>
              </w:rPr>
              <w:t>o. We do not see any strong motivation to quantify the size benefits. We can discuss techniques  which can smaller device size.</w:t>
            </w:r>
          </w:p>
        </w:tc>
      </w:tr>
      <w:tr w:rsidR="00C57CB5" w:rsidRPr="00C57CB5" w14:paraId="2B09B64F" w14:textId="77777777" w:rsidTr="000553A1">
        <w:tc>
          <w:tcPr>
            <w:tcW w:w="1937" w:type="dxa"/>
          </w:tcPr>
          <w:p w14:paraId="1F99D223" w14:textId="39AD7E7E" w:rsidR="00CE5C2C" w:rsidRPr="00C57CB5" w:rsidRDefault="00CE5C2C" w:rsidP="00CE5C2C">
            <w:pPr>
              <w:rPr>
                <w:lang w:eastAsia="zh-CN"/>
              </w:rPr>
            </w:pPr>
            <w:r w:rsidRPr="00C57CB5">
              <w:rPr>
                <w:rFonts w:hint="eastAsia"/>
                <w:lang w:eastAsia="ko-KR"/>
              </w:rPr>
              <w:t>LG</w:t>
            </w:r>
          </w:p>
        </w:tc>
        <w:tc>
          <w:tcPr>
            <w:tcW w:w="7694" w:type="dxa"/>
          </w:tcPr>
          <w:p w14:paraId="6B1F4E3F" w14:textId="4FDA6A9C" w:rsidR="00CE5C2C" w:rsidRPr="00C57CB5" w:rsidRDefault="00CE5C2C" w:rsidP="00CE5C2C">
            <w:pPr>
              <w:rPr>
                <w:lang w:eastAsia="zh-CN"/>
              </w:rPr>
            </w:pPr>
            <w:r w:rsidRPr="00C57CB5">
              <w:rPr>
                <w:lang w:eastAsia="ko-KR"/>
              </w:rPr>
              <w:t>We don’t think quantifying the benefits could apply to all the benefits we expect. For the benefit in terms the size which is important as it is one of the generic requirements, quantifying the benefit would be helpful but still can be left at companies’ discretions.</w:t>
            </w:r>
          </w:p>
        </w:tc>
      </w:tr>
      <w:tr w:rsidR="00C57CB5" w:rsidRPr="00C57CB5" w14:paraId="33AD3848" w14:textId="77777777" w:rsidTr="000553A1">
        <w:tc>
          <w:tcPr>
            <w:tcW w:w="1937" w:type="dxa"/>
          </w:tcPr>
          <w:p w14:paraId="3627481C" w14:textId="1754F75A" w:rsidR="00614259" w:rsidRPr="00C57CB5" w:rsidRDefault="00614259" w:rsidP="00CE5C2C">
            <w:pPr>
              <w:rPr>
                <w:lang w:eastAsia="ko-KR"/>
              </w:rPr>
            </w:pPr>
            <w:r w:rsidRPr="00C57CB5">
              <w:rPr>
                <w:lang w:eastAsia="ko-KR"/>
              </w:rPr>
              <w:t>Sequans</w:t>
            </w:r>
          </w:p>
        </w:tc>
        <w:tc>
          <w:tcPr>
            <w:tcW w:w="7694" w:type="dxa"/>
          </w:tcPr>
          <w:p w14:paraId="1C062B06" w14:textId="0A66F303" w:rsidR="00614259" w:rsidRPr="00C57CB5" w:rsidRDefault="00614259" w:rsidP="00CE5C2C">
            <w:pPr>
              <w:rPr>
                <w:lang w:eastAsia="ko-KR"/>
              </w:rPr>
            </w:pPr>
            <w:r w:rsidRPr="00C57CB5">
              <w:t>The study may provide information on size reduction benefit of a UE complexity reduction technique but tradeoff with other effect on important KPI, e.g. coverage, power consumption, should also be highlighted and should be taken into consideration.</w:t>
            </w:r>
          </w:p>
        </w:tc>
      </w:tr>
      <w:tr w:rsidR="00C57CB5" w:rsidRPr="00C57CB5" w14:paraId="157F2FA0" w14:textId="77777777" w:rsidTr="000553A1">
        <w:tc>
          <w:tcPr>
            <w:tcW w:w="1937" w:type="dxa"/>
          </w:tcPr>
          <w:p w14:paraId="4493DA04" w14:textId="4F54F63E" w:rsidR="005A5DAC" w:rsidRPr="00C57CB5" w:rsidRDefault="005A5DAC" w:rsidP="005A5DAC">
            <w:pPr>
              <w:rPr>
                <w:lang w:eastAsia="ko-KR"/>
              </w:rPr>
            </w:pPr>
            <w:r w:rsidRPr="00C57CB5">
              <w:rPr>
                <w:lang w:eastAsia="zh-CN"/>
              </w:rPr>
              <w:t>Lenovo, Motorola Mobility</w:t>
            </w:r>
          </w:p>
        </w:tc>
        <w:tc>
          <w:tcPr>
            <w:tcW w:w="7694" w:type="dxa"/>
          </w:tcPr>
          <w:p w14:paraId="771FAEBB" w14:textId="09778810" w:rsidR="005A5DAC" w:rsidRPr="00C57CB5" w:rsidRDefault="005A5DAC" w:rsidP="005A5DAC">
            <w:r w:rsidRPr="00C57CB5">
              <w:rPr>
                <w:lang w:eastAsia="zh-CN"/>
              </w:rPr>
              <w:t xml:space="preserve">We are also fine to determine the benefits such as facilitating a smaller device size, while open for whether need to quantize. </w:t>
            </w:r>
          </w:p>
        </w:tc>
      </w:tr>
      <w:tr w:rsidR="00C57CB5" w:rsidRPr="00C57CB5" w14:paraId="56BD619E" w14:textId="77777777" w:rsidTr="000553A1">
        <w:tc>
          <w:tcPr>
            <w:tcW w:w="1937" w:type="dxa"/>
          </w:tcPr>
          <w:p w14:paraId="236926FF" w14:textId="7126F347" w:rsidR="001C1DE2" w:rsidRPr="00C57CB5" w:rsidRDefault="001C1DE2" w:rsidP="001C1DE2">
            <w:pPr>
              <w:rPr>
                <w:lang w:eastAsia="zh-CN"/>
              </w:rPr>
            </w:pPr>
            <w:r w:rsidRPr="00C57CB5">
              <w:t>Nokia, NSB</w:t>
            </w:r>
          </w:p>
        </w:tc>
        <w:tc>
          <w:tcPr>
            <w:tcW w:w="7694" w:type="dxa"/>
          </w:tcPr>
          <w:p w14:paraId="1409CAFF" w14:textId="7E4FD291" w:rsidR="001C1DE2" w:rsidRPr="00C57CB5" w:rsidRDefault="001C1DE2" w:rsidP="001C1DE2">
            <w:pPr>
              <w:rPr>
                <w:lang w:eastAsia="zh-CN"/>
              </w:rPr>
            </w:pPr>
            <w:r w:rsidRPr="00C57CB5">
              <w:t>No. Whilst we agree that for certain use cases, specifically wearables, that the form factor will be an important factor, we think that given the challenges on agreeing new method to assess form factor, and the other higher priority requirements, we should not attempt to rigorously determine and quantify device sizes.</w:t>
            </w:r>
          </w:p>
        </w:tc>
      </w:tr>
      <w:tr w:rsidR="00C57CB5" w:rsidRPr="00C57CB5" w14:paraId="08CB651C" w14:textId="77777777" w:rsidTr="000553A1">
        <w:tc>
          <w:tcPr>
            <w:tcW w:w="1937" w:type="dxa"/>
          </w:tcPr>
          <w:p w14:paraId="3EF14977" w14:textId="56796ED1" w:rsidR="005F35EA" w:rsidRPr="00C57CB5" w:rsidRDefault="005F35EA" w:rsidP="001C1DE2">
            <w:r w:rsidRPr="00C57CB5">
              <w:t>InterDigital</w:t>
            </w:r>
          </w:p>
        </w:tc>
        <w:tc>
          <w:tcPr>
            <w:tcW w:w="7694" w:type="dxa"/>
          </w:tcPr>
          <w:p w14:paraId="499C35DE" w14:textId="22279402" w:rsidR="005F35EA" w:rsidRPr="00C57CB5" w:rsidRDefault="000427BE" w:rsidP="001C1DE2">
            <w:r w:rsidRPr="00C57CB5">
              <w:t xml:space="preserve">We do not see a strong need to quantify </w:t>
            </w:r>
            <w:r w:rsidR="00925397" w:rsidRPr="00C57CB5">
              <w:t>this,</w:t>
            </w:r>
            <w:r w:rsidRPr="00C57CB5">
              <w:t xml:space="preserve"> but observations can be captured in the SI.</w:t>
            </w:r>
          </w:p>
        </w:tc>
      </w:tr>
      <w:tr w:rsidR="00C57CB5" w:rsidRPr="00C57CB5" w14:paraId="62FBBBE1" w14:textId="77777777" w:rsidTr="000553A1">
        <w:tc>
          <w:tcPr>
            <w:tcW w:w="1937" w:type="dxa"/>
          </w:tcPr>
          <w:p w14:paraId="321CECD5" w14:textId="6520D5C6" w:rsidR="00F55C51" w:rsidRPr="00C57CB5" w:rsidRDefault="00F55C51" w:rsidP="00F55C51">
            <w:r w:rsidRPr="00C57CB5">
              <w:t>Apple</w:t>
            </w:r>
          </w:p>
        </w:tc>
        <w:tc>
          <w:tcPr>
            <w:tcW w:w="7694" w:type="dxa"/>
          </w:tcPr>
          <w:p w14:paraId="1AB6698B" w14:textId="37B60531" w:rsidR="00F55C51" w:rsidRPr="00C57CB5" w:rsidRDefault="00F55C51" w:rsidP="00F55C51">
            <w:r w:rsidRPr="00C57CB5">
              <w:t xml:space="preserve">Although we don’t think form factor itself is a direct metric in evaluation, it is a critical factor that can impact areas of optimizations for wearables. Actually, most of the key challenges of wearable design indeed come from the smaller form factor, e.g. loss in antennal efficiency (coverage) and reduced batter size (power). </w:t>
            </w:r>
          </w:p>
        </w:tc>
      </w:tr>
      <w:tr w:rsidR="00C57CB5" w:rsidRPr="00C57CB5" w14:paraId="73171159" w14:textId="77777777" w:rsidTr="000553A1">
        <w:tc>
          <w:tcPr>
            <w:tcW w:w="1937" w:type="dxa"/>
          </w:tcPr>
          <w:p w14:paraId="1C82F965" w14:textId="1DDC4A32" w:rsidR="00B16E87" w:rsidRPr="00C57CB5" w:rsidRDefault="00B16E87" w:rsidP="00B16E87">
            <w:r w:rsidRPr="00C57CB5">
              <w:rPr>
                <w:lang w:eastAsia="zh-CN"/>
              </w:rPr>
              <w:t>SONY</w:t>
            </w:r>
          </w:p>
        </w:tc>
        <w:tc>
          <w:tcPr>
            <w:tcW w:w="7694" w:type="dxa"/>
          </w:tcPr>
          <w:p w14:paraId="67A654FB" w14:textId="27171358" w:rsidR="00B16E87" w:rsidRPr="00C57CB5" w:rsidRDefault="00B16E87" w:rsidP="00B16E87">
            <w:r w:rsidRPr="00C57CB5">
              <w:rPr>
                <w:lang w:eastAsia="zh-CN"/>
              </w:rPr>
              <w:t>Support of smaller device sizes in NR is important. The study doesn’t need to actually “determine and quantify” the size. The study should also consider that components within a smaller device may have specific limitations (antennas may be less efficient, batteries may not have the capability to source high peak currents etc).</w:t>
            </w:r>
          </w:p>
        </w:tc>
      </w:tr>
      <w:tr w:rsidR="00D23773" w:rsidRPr="00C57CB5" w14:paraId="7F8F2DA4" w14:textId="77777777" w:rsidTr="000553A1">
        <w:tc>
          <w:tcPr>
            <w:tcW w:w="1937" w:type="dxa"/>
          </w:tcPr>
          <w:p w14:paraId="1A6CA2C2" w14:textId="1F72C518" w:rsidR="00D23773" w:rsidRPr="00C57CB5" w:rsidRDefault="00D23773" w:rsidP="00D23773">
            <w:pPr>
              <w:rPr>
                <w:lang w:eastAsia="zh-CN"/>
              </w:rPr>
            </w:pPr>
            <w:r w:rsidRPr="00C57CB5">
              <w:t>Intel</w:t>
            </w:r>
          </w:p>
        </w:tc>
        <w:tc>
          <w:tcPr>
            <w:tcW w:w="7694" w:type="dxa"/>
          </w:tcPr>
          <w:p w14:paraId="54ACADAA" w14:textId="57E32734" w:rsidR="00D23773" w:rsidRPr="00C57CB5" w:rsidRDefault="00D23773" w:rsidP="00D23773">
            <w:pPr>
              <w:rPr>
                <w:lang w:eastAsia="zh-CN"/>
              </w:rPr>
            </w:pPr>
            <w:r w:rsidRPr="00C57CB5">
              <w:t>No, not necessary to separately quantify gains from such complexity reduction beyond those imposed by antenna configurations. While such complexity reduction techniques</w:t>
            </w:r>
            <w:r w:rsidRPr="00C57CB5">
              <w:t xml:space="preserve"> and small form-factor constraints </w:t>
            </w:r>
            <w:r w:rsidRPr="00C57CB5">
              <w:t xml:space="preserve">should be considered and analysed, there is </w:t>
            </w:r>
            <w:r w:rsidRPr="00C57CB5">
              <w:rPr>
                <w:u w:val="single"/>
              </w:rPr>
              <w:t>no need to quantify such gains</w:t>
            </w:r>
            <w:r w:rsidR="002008D0" w:rsidRPr="00C57CB5">
              <w:rPr>
                <w:u w:val="single"/>
              </w:rPr>
              <w:t>,</w:t>
            </w:r>
            <w:r w:rsidRPr="00C57CB5">
              <w:t xml:space="preserve"> primarily due to the </w:t>
            </w:r>
            <w:r w:rsidR="00CF1443" w:rsidRPr="00C57CB5">
              <w:t>challenges</w:t>
            </w:r>
            <w:r w:rsidRPr="00C57CB5">
              <w:t xml:space="preserve"> </w:t>
            </w:r>
            <w:r w:rsidR="00DD7BD1" w:rsidRPr="00C57CB5">
              <w:t>in</w:t>
            </w:r>
            <w:r w:rsidRPr="00C57CB5">
              <w:t xml:space="preserve"> </w:t>
            </w:r>
            <w:r w:rsidR="00DD7BD1" w:rsidRPr="00C57CB5">
              <w:t>quantifying such gains</w:t>
            </w:r>
            <w:r w:rsidRPr="00C57CB5">
              <w:t xml:space="preserve"> in a meaningful and aligned manner.</w:t>
            </w:r>
          </w:p>
        </w:tc>
      </w:tr>
    </w:tbl>
    <w:p w14:paraId="5101815A" w14:textId="77777777" w:rsidR="002F0302" w:rsidRPr="00C57CB5" w:rsidRDefault="002F0302" w:rsidP="002F0302"/>
    <w:p w14:paraId="06449CAF" w14:textId="30964AB1" w:rsidR="00FE6724" w:rsidRPr="00C57CB5" w:rsidRDefault="00335E75" w:rsidP="000E647A">
      <w:pPr>
        <w:pStyle w:val="Heading2"/>
      </w:pPr>
      <w:bookmarkStart w:id="15" w:name="_Toc41500868"/>
      <w:r w:rsidRPr="00C57CB5">
        <w:lastRenderedPageBreak/>
        <w:t>6</w:t>
      </w:r>
      <w:r w:rsidR="00FE6724" w:rsidRPr="00C57CB5">
        <w:t>.</w:t>
      </w:r>
      <w:r w:rsidR="00D000FA" w:rsidRPr="00C57CB5">
        <w:t>2</w:t>
      </w:r>
      <w:r w:rsidR="00FE6724" w:rsidRPr="00C57CB5">
        <w:tab/>
        <w:t xml:space="preserve">Evaluation methodology for </w:t>
      </w:r>
      <w:r w:rsidR="002F297F" w:rsidRPr="00C57CB5">
        <w:t>UE power saving</w:t>
      </w:r>
      <w:bookmarkEnd w:id="15"/>
    </w:p>
    <w:p w14:paraId="5EF56048" w14:textId="0A6594FC" w:rsidR="00090FA8" w:rsidRPr="00C57CB5" w:rsidRDefault="00090FA8" w:rsidP="00090FA8">
      <w:r w:rsidRPr="00C57CB5">
        <w:t>For power saving evaluations, key aspects include suitable power consumption models, traffic models, and evaluation assumptions. Contributions</w:t>
      </w:r>
      <w:r w:rsidR="007E6054" w:rsidRPr="00C57CB5">
        <w:t xml:space="preserve"> in </w:t>
      </w:r>
      <w:r w:rsidR="0016679A" w:rsidRPr="00C57CB5">
        <w:t>[7, 44]</w:t>
      </w:r>
      <w:r w:rsidR="00BA0476" w:rsidRPr="00C57CB5">
        <w:t xml:space="preserve"> </w:t>
      </w:r>
      <w:r w:rsidRPr="00C57CB5">
        <w:t>suggest agreeing on the power consumption model and traffic model for RedCap</w:t>
      </w:r>
      <w:r w:rsidR="00FD2BA6" w:rsidRPr="00C57CB5">
        <w:t>, and</w:t>
      </w:r>
      <w:r w:rsidRPr="00C57CB5">
        <w:t xml:space="preserve"> [</w:t>
      </w:r>
      <w:r w:rsidR="005D4A3A" w:rsidRPr="00C57CB5">
        <w:t>33</w:t>
      </w:r>
      <w:r w:rsidRPr="00C57CB5">
        <w:t>,</w:t>
      </w:r>
      <w:r w:rsidR="00F9459C" w:rsidRPr="00C57CB5">
        <w:t xml:space="preserve"> 39,</w:t>
      </w:r>
      <w:r w:rsidR="00B844A9" w:rsidRPr="00C57CB5">
        <w:t xml:space="preserve"> </w:t>
      </w:r>
      <w:r w:rsidR="00F9459C" w:rsidRPr="00C57CB5">
        <w:t xml:space="preserve">64, </w:t>
      </w:r>
      <w:r w:rsidR="00504158" w:rsidRPr="00C57CB5">
        <w:t xml:space="preserve">87, </w:t>
      </w:r>
      <w:r w:rsidR="00B844A9" w:rsidRPr="00C57CB5">
        <w:t>95</w:t>
      </w:r>
      <w:r w:rsidRPr="00C57CB5">
        <w:t>]</w:t>
      </w:r>
      <w:r w:rsidR="008A089B" w:rsidRPr="00C57CB5">
        <w:t xml:space="preserve"> propose that</w:t>
      </w:r>
      <w:r w:rsidRPr="00C57CB5">
        <w:t xml:space="preserve"> the power consumption model and evaluation assumptions in TR 38.840 should be reused as much as possible and modifications can be applied where needed.</w:t>
      </w:r>
    </w:p>
    <w:p w14:paraId="1096205D" w14:textId="3139F443" w:rsidR="00E360E6" w:rsidRPr="00C57CB5" w:rsidRDefault="00E360E6" w:rsidP="00E360E6">
      <w:pPr>
        <w:rPr>
          <w:b/>
          <w:bCs/>
        </w:rPr>
      </w:pPr>
      <w:r w:rsidRPr="00C57CB5">
        <w:rPr>
          <w:b/>
          <w:bCs/>
        </w:rPr>
        <w:t xml:space="preserve">Question </w:t>
      </w:r>
      <w:r w:rsidR="0018395A" w:rsidRPr="00C57CB5">
        <w:rPr>
          <w:b/>
          <w:bCs/>
        </w:rPr>
        <w:t>6</w:t>
      </w:r>
      <w:r w:rsidRPr="00C57CB5">
        <w:rPr>
          <w:b/>
          <w:bCs/>
        </w:rPr>
        <w:t xml:space="preserve">: Can this SI reuse evaluation methodology for UE power saving from TR 38.840? If so, which parts can be reused, and </w:t>
      </w:r>
      <w:r w:rsidR="00315C4B" w:rsidRPr="00C57CB5">
        <w:rPr>
          <w:b/>
          <w:bCs/>
        </w:rPr>
        <w:t xml:space="preserve">which </w:t>
      </w:r>
      <w:r w:rsidR="00BE2DA5" w:rsidRPr="00C57CB5">
        <w:rPr>
          <w:b/>
          <w:bCs/>
        </w:rPr>
        <w:t xml:space="preserve">modifications </w:t>
      </w:r>
      <w:r w:rsidRPr="00C57CB5">
        <w:rPr>
          <w:b/>
          <w:bCs/>
        </w:rPr>
        <w:t>are needed?</w:t>
      </w:r>
    </w:p>
    <w:tbl>
      <w:tblPr>
        <w:tblStyle w:val="TableGrid"/>
        <w:tblW w:w="0" w:type="auto"/>
        <w:tblLook w:val="04A0" w:firstRow="1" w:lastRow="0" w:firstColumn="1" w:lastColumn="0" w:noHBand="0" w:noVBand="1"/>
      </w:tblPr>
      <w:tblGrid>
        <w:gridCol w:w="1937"/>
        <w:gridCol w:w="7694"/>
      </w:tblGrid>
      <w:tr w:rsidR="00C57CB5" w:rsidRPr="00C57CB5" w14:paraId="7BA716F3" w14:textId="77777777" w:rsidTr="00C13594">
        <w:tc>
          <w:tcPr>
            <w:tcW w:w="1937" w:type="dxa"/>
            <w:shd w:val="clear" w:color="auto" w:fill="D9D9D9" w:themeFill="background1" w:themeFillShade="D9"/>
          </w:tcPr>
          <w:p w14:paraId="6A64491A" w14:textId="77777777" w:rsidR="00E360E6" w:rsidRPr="00C57CB5" w:rsidRDefault="00E360E6" w:rsidP="006358EC">
            <w:pPr>
              <w:rPr>
                <w:b/>
                <w:bCs/>
              </w:rPr>
            </w:pPr>
            <w:r w:rsidRPr="00C57CB5">
              <w:rPr>
                <w:b/>
                <w:bCs/>
              </w:rPr>
              <w:t>Company</w:t>
            </w:r>
          </w:p>
        </w:tc>
        <w:tc>
          <w:tcPr>
            <w:tcW w:w="7694" w:type="dxa"/>
            <w:shd w:val="clear" w:color="auto" w:fill="D9D9D9" w:themeFill="background1" w:themeFillShade="D9"/>
          </w:tcPr>
          <w:p w14:paraId="245568ED" w14:textId="77777777" w:rsidR="00E360E6" w:rsidRPr="00C57CB5" w:rsidRDefault="00E360E6" w:rsidP="006358EC">
            <w:pPr>
              <w:rPr>
                <w:b/>
                <w:bCs/>
              </w:rPr>
            </w:pPr>
            <w:r w:rsidRPr="00C57CB5">
              <w:rPr>
                <w:b/>
                <w:bCs/>
              </w:rPr>
              <w:t>Comments</w:t>
            </w:r>
          </w:p>
        </w:tc>
      </w:tr>
      <w:tr w:rsidR="00C57CB5" w:rsidRPr="00C57CB5" w14:paraId="474B907A" w14:textId="77777777" w:rsidTr="00D35A40">
        <w:tc>
          <w:tcPr>
            <w:tcW w:w="1937" w:type="dxa"/>
          </w:tcPr>
          <w:p w14:paraId="542853B9" w14:textId="0BBF0A69" w:rsidR="00E360E6" w:rsidRPr="00C57CB5" w:rsidRDefault="00BA6239" w:rsidP="006358EC">
            <w:r w:rsidRPr="00C57CB5">
              <w:t>FUTUREWEI</w:t>
            </w:r>
          </w:p>
        </w:tc>
        <w:tc>
          <w:tcPr>
            <w:tcW w:w="7694" w:type="dxa"/>
          </w:tcPr>
          <w:p w14:paraId="2A20CC55" w14:textId="344120C7" w:rsidR="00E360E6" w:rsidRPr="00C57CB5" w:rsidRDefault="00BA6239" w:rsidP="006358EC">
            <w:r w:rsidRPr="00C57CB5">
              <w:t xml:space="preserve">We need to be careful to stay within the scope of the SID objective for RAN1. If those techniques require a model </w:t>
            </w:r>
            <w:r w:rsidR="00C96FC8" w:rsidRPr="00C57CB5">
              <w:t xml:space="preserve">and company estimates </w:t>
            </w:r>
            <w:r w:rsidRPr="00C57CB5">
              <w:t>to be able to make an agreement</w:t>
            </w:r>
            <w:r w:rsidR="00C96FC8" w:rsidRPr="00C57CB5">
              <w:t xml:space="preserve">, we can reuse. However, the range seen in the estimates from the rel-16 power savings were </w:t>
            </w:r>
            <w:r w:rsidR="00050F5F" w:rsidRPr="00C57CB5">
              <w:t>too large, if we go this way we need to try to have tighter estimates.</w:t>
            </w:r>
          </w:p>
        </w:tc>
      </w:tr>
      <w:tr w:rsidR="00C57CB5" w:rsidRPr="00C57CB5" w14:paraId="19499BBF" w14:textId="77777777" w:rsidTr="00D35A40">
        <w:tc>
          <w:tcPr>
            <w:tcW w:w="1937" w:type="dxa"/>
          </w:tcPr>
          <w:p w14:paraId="5D5AB81F" w14:textId="0977776D" w:rsidR="00D35A40" w:rsidRPr="00C57CB5" w:rsidRDefault="00BE5F30" w:rsidP="00FA48BF">
            <w:pPr>
              <w:rPr>
                <w:lang w:eastAsia="zh-CN"/>
              </w:rPr>
            </w:pPr>
            <w:r w:rsidRPr="00C57CB5">
              <w:rPr>
                <w:rFonts w:hint="eastAsia"/>
                <w:lang w:eastAsia="zh-CN"/>
              </w:rPr>
              <w:t>v</w:t>
            </w:r>
            <w:r w:rsidRPr="00C57CB5">
              <w:rPr>
                <w:lang w:eastAsia="zh-CN"/>
              </w:rPr>
              <w:t>ivo</w:t>
            </w:r>
          </w:p>
        </w:tc>
        <w:tc>
          <w:tcPr>
            <w:tcW w:w="7694" w:type="dxa"/>
          </w:tcPr>
          <w:p w14:paraId="547AE7FE" w14:textId="707C37FC" w:rsidR="00693D92" w:rsidRPr="00C57CB5" w:rsidRDefault="00693D92" w:rsidP="00FA48BF">
            <w:pPr>
              <w:rPr>
                <w:lang w:eastAsia="zh-CN"/>
              </w:rPr>
            </w:pPr>
            <w:r w:rsidRPr="00C57CB5">
              <w:rPr>
                <w:lang w:eastAsia="zh-CN"/>
              </w:rPr>
              <w:t>Consider to reuse the power saving evaluation methodology including the power models from TR38.840 can be reused whenever possible. H</w:t>
            </w:r>
            <w:r w:rsidR="00D948E6" w:rsidRPr="00C57CB5">
              <w:rPr>
                <w:lang w:eastAsia="zh-CN"/>
              </w:rPr>
              <w:t>owever, there were no appropriate</w:t>
            </w:r>
            <w:r w:rsidRPr="00C57CB5">
              <w:rPr>
                <w:lang w:eastAsia="zh-CN"/>
              </w:rPr>
              <w:t xml:space="preserve"> power model to quantify the power saving gain for the following cases, which should be developed in this SI</w:t>
            </w:r>
          </w:p>
          <w:p w14:paraId="117D59AC" w14:textId="10476473" w:rsidR="00693D92" w:rsidRPr="00C57CB5" w:rsidRDefault="000319AF" w:rsidP="00A6233E">
            <w:pPr>
              <w:pStyle w:val="ListParagraph"/>
              <w:numPr>
                <w:ilvl w:val="0"/>
                <w:numId w:val="5"/>
              </w:numPr>
              <w:rPr>
                <w:lang w:val="en-US" w:eastAsia="zh-CN"/>
              </w:rPr>
            </w:pPr>
            <w:r w:rsidRPr="00C57CB5">
              <w:rPr>
                <w:lang w:val="en-US" w:eastAsia="zh-CN"/>
              </w:rPr>
              <w:t>Power comsumption scaling model for reduced BW in FR2</w:t>
            </w:r>
            <w:r w:rsidR="00D948E6" w:rsidRPr="00C57CB5">
              <w:rPr>
                <w:lang w:val="en-US" w:eastAsia="zh-CN"/>
              </w:rPr>
              <w:t xml:space="preserve"> and further refinement (esp, the sleep model) for FR1 with BW=10/20MHz</w:t>
            </w:r>
          </w:p>
          <w:p w14:paraId="43E68ED2" w14:textId="11352283" w:rsidR="00693D92" w:rsidRPr="00C57CB5" w:rsidRDefault="000319AF" w:rsidP="00A6233E">
            <w:pPr>
              <w:pStyle w:val="ListParagraph"/>
              <w:numPr>
                <w:ilvl w:val="0"/>
                <w:numId w:val="5"/>
              </w:numPr>
              <w:rPr>
                <w:lang w:val="en-US" w:eastAsia="zh-CN"/>
              </w:rPr>
            </w:pPr>
            <w:r w:rsidRPr="00C57CB5">
              <w:rPr>
                <w:lang w:val="en-US" w:eastAsia="zh-CN"/>
              </w:rPr>
              <w:t xml:space="preserve">Power consumption scaling model for </w:t>
            </w:r>
            <w:r w:rsidR="00693D92" w:rsidRPr="00C57CB5">
              <w:rPr>
                <w:lang w:val="en-US" w:eastAsia="zh-CN"/>
              </w:rPr>
              <w:t>UE processing capability relaxation</w:t>
            </w:r>
          </w:p>
          <w:p w14:paraId="37114BA3" w14:textId="55F73CF4" w:rsidR="00693D92" w:rsidRPr="00C57CB5" w:rsidRDefault="000319AF" w:rsidP="00A6233E">
            <w:pPr>
              <w:pStyle w:val="ListParagraph"/>
              <w:numPr>
                <w:ilvl w:val="0"/>
                <w:numId w:val="5"/>
              </w:numPr>
              <w:rPr>
                <w:lang w:val="en-US" w:eastAsia="zh-CN"/>
              </w:rPr>
            </w:pPr>
            <w:r w:rsidRPr="00C57CB5">
              <w:rPr>
                <w:lang w:val="en-US" w:eastAsia="zh-CN"/>
              </w:rPr>
              <w:t xml:space="preserve">Further refinement of power consumpion scaling model for </w:t>
            </w:r>
            <w:r w:rsidR="00693D92" w:rsidRPr="00C57CB5">
              <w:rPr>
                <w:lang w:val="en-US" w:eastAsia="zh-CN"/>
              </w:rPr>
              <w:t>PDCCH monitroing capability relaxaition, i.e. #BD, #CCE</w:t>
            </w:r>
          </w:p>
          <w:p w14:paraId="708E8076" w14:textId="43807574" w:rsidR="00266DE2" w:rsidRPr="00C57CB5" w:rsidRDefault="000319AF" w:rsidP="00A6233E">
            <w:pPr>
              <w:pStyle w:val="ListParagraph"/>
              <w:numPr>
                <w:ilvl w:val="0"/>
                <w:numId w:val="5"/>
              </w:numPr>
              <w:rPr>
                <w:lang w:val="en-US" w:eastAsia="zh-CN"/>
              </w:rPr>
            </w:pPr>
            <w:r w:rsidRPr="00C57CB5">
              <w:rPr>
                <w:lang w:val="en-US" w:eastAsia="zh-CN"/>
              </w:rPr>
              <w:t>Power consumption scaling model for p</w:t>
            </w:r>
            <w:r w:rsidR="00266DE2" w:rsidRPr="00C57CB5">
              <w:rPr>
                <w:lang w:val="en-US" w:eastAsia="zh-CN"/>
              </w:rPr>
              <w:t xml:space="preserve">eak data rate restrction </w:t>
            </w:r>
          </w:p>
          <w:p w14:paraId="7C56640F" w14:textId="2C17A33A" w:rsidR="003A4B82" w:rsidRPr="00C57CB5" w:rsidRDefault="003A4B82" w:rsidP="003A4B82">
            <w:pPr>
              <w:rPr>
                <w:lang w:eastAsia="zh-CN"/>
              </w:rPr>
            </w:pPr>
            <w:r w:rsidRPr="00C57CB5">
              <w:rPr>
                <w:rFonts w:hint="eastAsia"/>
                <w:lang w:eastAsia="zh-CN"/>
              </w:rPr>
              <w:t>I</w:t>
            </w:r>
            <w:r w:rsidRPr="00C57CB5">
              <w:rPr>
                <w:lang w:eastAsia="zh-CN"/>
              </w:rPr>
              <w:t xml:space="preserve">n addition, in power saving SI we only consider the relative power saving gain but did not quantified the UE battery life, but in RedCap SI we have the clear battery life target therefore a way to quantify it should be developed. </w:t>
            </w:r>
          </w:p>
        </w:tc>
      </w:tr>
      <w:tr w:rsidR="00C57CB5" w:rsidRPr="00C57CB5" w14:paraId="2914D5A7" w14:textId="77777777" w:rsidTr="00D35A40">
        <w:tc>
          <w:tcPr>
            <w:tcW w:w="1937" w:type="dxa"/>
          </w:tcPr>
          <w:p w14:paraId="37E8B173" w14:textId="00A1B9FB" w:rsidR="002C75AA" w:rsidRPr="00C57CB5" w:rsidRDefault="002C75AA" w:rsidP="002C75AA">
            <w:r w:rsidRPr="00C57CB5">
              <w:t>Ericsson</w:t>
            </w:r>
          </w:p>
        </w:tc>
        <w:tc>
          <w:tcPr>
            <w:tcW w:w="7694" w:type="dxa"/>
          </w:tcPr>
          <w:p w14:paraId="74EC520E" w14:textId="576884FC" w:rsidR="002C75AA" w:rsidRPr="00C57CB5" w:rsidRDefault="002C75AA" w:rsidP="002C75AA">
            <w:r w:rsidRPr="00C57CB5">
              <w:t>The power consumption methodology presented in TR 38.840 can be reused for RedCap power saving evaluations for FR1 and FR2. For power saving evaluations, proper ranges of parameters (e.g. bandwidth and number of antennas) should be used based on RedCap requirements. As a starting point the procedure in clause 8 should be used, especially clause 8.1.3 where scaling of bandwidth and number of antennas for power consumption evaluations are provided.</w:t>
            </w:r>
          </w:p>
        </w:tc>
      </w:tr>
      <w:tr w:rsidR="00C57CB5" w:rsidRPr="00C57CB5" w14:paraId="592AE108" w14:textId="77777777" w:rsidTr="00D35A40">
        <w:tc>
          <w:tcPr>
            <w:tcW w:w="1937" w:type="dxa"/>
          </w:tcPr>
          <w:p w14:paraId="1F55372B" w14:textId="4DBCD3BD" w:rsidR="00995D7E" w:rsidRPr="00C57CB5" w:rsidRDefault="00995D7E" w:rsidP="00995D7E">
            <w:r w:rsidRPr="00C57CB5">
              <w:t>ZTE,Sanechips</w:t>
            </w:r>
          </w:p>
        </w:tc>
        <w:tc>
          <w:tcPr>
            <w:tcW w:w="7694" w:type="dxa"/>
          </w:tcPr>
          <w:p w14:paraId="6013CBDB" w14:textId="77777777" w:rsidR="00995D7E" w:rsidRPr="00C57CB5" w:rsidRDefault="00995D7E" w:rsidP="00995D7E">
            <w:pPr>
              <w:rPr>
                <w:lang w:eastAsia="zh-CN"/>
              </w:rPr>
            </w:pPr>
            <w:r w:rsidRPr="00C57CB5">
              <w:rPr>
                <w:lang w:eastAsia="zh-CN"/>
              </w:rPr>
              <w:t xml:space="preserve">While we can try to reuse the methodology in TR38.840, we need to acknowledge that the intention and scope of two studies are different. </w:t>
            </w:r>
            <w:r w:rsidRPr="00C57CB5">
              <w:rPr>
                <w:rFonts w:hint="eastAsia"/>
                <w:lang w:val="en-US" w:eastAsia="zh-CN"/>
              </w:rPr>
              <w:t>T</w:t>
            </w:r>
            <w:r w:rsidRPr="00C57CB5">
              <w:rPr>
                <w:lang w:eastAsia="zh-CN"/>
              </w:rPr>
              <w:t xml:space="preserve">he </w:t>
            </w:r>
            <w:r w:rsidRPr="00C57CB5">
              <w:rPr>
                <w:rFonts w:hint="eastAsia"/>
                <w:lang w:val="en-US" w:eastAsia="zh-CN"/>
              </w:rPr>
              <w:t xml:space="preserve">PS </w:t>
            </w:r>
            <w:r w:rsidRPr="00C57CB5">
              <w:rPr>
                <w:lang w:eastAsia="zh-CN"/>
              </w:rPr>
              <w:t>study is focusing on the all aspects that will potentially contribute to the saving of power consumption, while this study</w:t>
            </w:r>
            <w:r w:rsidRPr="00C57CB5">
              <w:rPr>
                <w:rFonts w:hint="eastAsia"/>
                <w:lang w:val="en-US" w:eastAsia="zh-CN"/>
              </w:rPr>
              <w:t xml:space="preserve"> for RedCap UE</w:t>
            </w:r>
            <w:r w:rsidRPr="00C57CB5">
              <w:rPr>
                <w:lang w:eastAsia="zh-CN"/>
              </w:rPr>
              <w:t xml:space="preserve"> only focus on saving power from reduced BD and CCE. Therefore the methodology will be different in both cases. Also we need to understand that maybe we cannot compare this effect of saving from this study against the result from that study.</w:t>
            </w:r>
          </w:p>
          <w:p w14:paraId="7280745C" w14:textId="77777777" w:rsidR="00995D7E" w:rsidRPr="00C57CB5" w:rsidRDefault="00995D7E" w:rsidP="00995D7E">
            <w:pPr>
              <w:rPr>
                <w:lang w:eastAsia="zh-CN"/>
              </w:rPr>
            </w:pPr>
            <w:r w:rsidRPr="00C57CB5">
              <w:rPr>
                <w:lang w:eastAsia="zh-CN"/>
              </w:rPr>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Pr="00C57CB5" w:rsidRDefault="00995D7E" w:rsidP="00995D7E">
            <w:r w:rsidRPr="00C57CB5">
              <w:rPr>
                <w:lang w:eastAsia="zh-CN"/>
              </w:rPr>
              <w:t xml:space="preserve"> </w:t>
            </w:r>
          </w:p>
        </w:tc>
      </w:tr>
      <w:tr w:rsidR="00C57CB5" w:rsidRPr="00C57CB5" w14:paraId="7CA10144" w14:textId="77777777" w:rsidTr="00D35A40">
        <w:tc>
          <w:tcPr>
            <w:tcW w:w="1937" w:type="dxa"/>
          </w:tcPr>
          <w:p w14:paraId="5D07D728" w14:textId="62DDFBD7" w:rsidR="009061E6" w:rsidRPr="00C57CB5" w:rsidRDefault="009061E6" w:rsidP="009061E6">
            <w:r w:rsidRPr="00C57CB5">
              <w:rPr>
                <w:rFonts w:hint="eastAsia"/>
                <w:lang w:eastAsia="zh-CN"/>
              </w:rPr>
              <w:t>OPPO</w:t>
            </w:r>
          </w:p>
        </w:tc>
        <w:tc>
          <w:tcPr>
            <w:tcW w:w="7694" w:type="dxa"/>
          </w:tcPr>
          <w:p w14:paraId="10D5FEEA" w14:textId="79136030" w:rsidR="009061E6" w:rsidRPr="00C57CB5" w:rsidRDefault="009061E6" w:rsidP="009061E6">
            <w:r w:rsidRPr="00C57CB5">
              <w:rPr>
                <w:rFonts w:hint="eastAsia"/>
                <w:lang w:eastAsia="zh-CN"/>
              </w:rPr>
              <w:t>P</w:t>
            </w:r>
            <w:r w:rsidRPr="00C57CB5">
              <w:t xml:space="preserve">ower consumption model and evaluation assumptions in TR 38.840 </w:t>
            </w:r>
            <w:r w:rsidRPr="00C57CB5">
              <w:rPr>
                <w:rFonts w:hint="eastAsia"/>
                <w:lang w:eastAsia="zh-CN"/>
              </w:rPr>
              <w:t>can</w:t>
            </w:r>
            <w:r w:rsidRPr="00C57CB5">
              <w:t xml:space="preserve"> be reused</w:t>
            </w:r>
            <w:r w:rsidRPr="00C57CB5">
              <w:rPr>
                <w:rFonts w:hint="eastAsia"/>
                <w:lang w:eastAsia="zh-CN"/>
              </w:rPr>
              <w:t xml:space="preserve"> as the baseline. </w:t>
            </w:r>
            <w:r w:rsidRPr="00C57CB5">
              <w:rPr>
                <w:lang w:eastAsia="zh-CN"/>
              </w:rPr>
              <w:t>F</w:t>
            </w:r>
            <w:r w:rsidRPr="00C57CB5">
              <w:rPr>
                <w:rFonts w:hint="eastAsia"/>
                <w:lang w:eastAsia="zh-CN"/>
              </w:rPr>
              <w:t xml:space="preserve">or the aspects not </w:t>
            </w:r>
            <w:r w:rsidRPr="00C57CB5">
              <w:rPr>
                <w:lang w:eastAsia="zh-CN"/>
              </w:rPr>
              <w:t>covered</w:t>
            </w:r>
            <w:r w:rsidRPr="00C57CB5">
              <w:rPr>
                <w:rFonts w:hint="eastAsia"/>
                <w:lang w:eastAsia="zh-CN"/>
              </w:rPr>
              <w:t xml:space="preserve">, e.g., less RXs, further relaxed processing timeline etc., updated </w:t>
            </w:r>
            <w:r w:rsidRPr="00C57CB5">
              <w:rPr>
                <w:lang w:eastAsia="zh-CN"/>
              </w:rPr>
              <w:t>power</w:t>
            </w:r>
            <w:r w:rsidRPr="00C57CB5">
              <w:rPr>
                <w:rFonts w:hint="eastAsia"/>
                <w:lang w:eastAsia="zh-CN"/>
              </w:rPr>
              <w:t xml:space="preserve"> model would be needed</w:t>
            </w:r>
          </w:p>
        </w:tc>
      </w:tr>
      <w:tr w:rsidR="00C57CB5" w:rsidRPr="00C57CB5" w14:paraId="740FA6F3" w14:textId="77777777" w:rsidTr="00D35A40">
        <w:tc>
          <w:tcPr>
            <w:tcW w:w="1937" w:type="dxa"/>
          </w:tcPr>
          <w:p w14:paraId="47BA78A0" w14:textId="4C956FFC" w:rsidR="009061E6" w:rsidRPr="00C57CB5" w:rsidRDefault="00726B0E" w:rsidP="009061E6">
            <w:r w:rsidRPr="00C57CB5">
              <w:t>Panasonic</w:t>
            </w:r>
          </w:p>
        </w:tc>
        <w:tc>
          <w:tcPr>
            <w:tcW w:w="7694" w:type="dxa"/>
          </w:tcPr>
          <w:p w14:paraId="57B273C1" w14:textId="059B6674" w:rsidR="009061E6" w:rsidRPr="00C57CB5" w:rsidRDefault="00BF4837" w:rsidP="009061E6">
            <w:r w:rsidRPr="00C57CB5">
              <w:t>The power consumption model and evaluation assumptions in TR 38.840 should be reused as much as possible and modifications can be applied where needed.</w:t>
            </w:r>
          </w:p>
        </w:tc>
      </w:tr>
      <w:tr w:rsidR="00C57CB5" w:rsidRPr="00C57CB5" w14:paraId="56293298" w14:textId="77777777" w:rsidTr="00D35A40">
        <w:tc>
          <w:tcPr>
            <w:tcW w:w="1937" w:type="dxa"/>
          </w:tcPr>
          <w:p w14:paraId="1784B170" w14:textId="68669E9E" w:rsidR="00E34800" w:rsidRPr="00C57CB5" w:rsidRDefault="00E34800" w:rsidP="00E34800">
            <w:r w:rsidRPr="00C57CB5">
              <w:t>Sierra Wireless</w:t>
            </w:r>
          </w:p>
        </w:tc>
        <w:tc>
          <w:tcPr>
            <w:tcW w:w="7694" w:type="dxa"/>
          </w:tcPr>
          <w:p w14:paraId="5897E496" w14:textId="43E0115A" w:rsidR="00E34800" w:rsidRPr="00C57CB5" w:rsidRDefault="00E34800" w:rsidP="00E34800">
            <w:r w:rsidRPr="00C57CB5">
              <w:t xml:space="preserve">Given the limited time, the methodology in 38.840 may be a large burden. Extended DRX and RRM relaxation do not need a detail power study and are led by RAN2. If we limit the </w:t>
            </w:r>
            <w:r w:rsidRPr="00C57CB5">
              <w:lastRenderedPageBreak/>
              <w:t>study to only looking at the PDCCH reduction technique (i.e. reducing blind decodes) a much simpler model can be used and a full power study may not even be needed.</w:t>
            </w:r>
          </w:p>
        </w:tc>
      </w:tr>
      <w:tr w:rsidR="00C57CB5" w:rsidRPr="00C57CB5" w14:paraId="42503C5C" w14:textId="77777777" w:rsidTr="00D35A40">
        <w:tc>
          <w:tcPr>
            <w:tcW w:w="1937" w:type="dxa"/>
          </w:tcPr>
          <w:p w14:paraId="78E2E3A1" w14:textId="0D16E1AC" w:rsidR="00824B56" w:rsidRPr="00C57CB5" w:rsidRDefault="00824B56" w:rsidP="00E34800">
            <w:r w:rsidRPr="00C57CB5">
              <w:lastRenderedPageBreak/>
              <w:t>Qualcomm</w:t>
            </w:r>
          </w:p>
        </w:tc>
        <w:tc>
          <w:tcPr>
            <w:tcW w:w="7694" w:type="dxa"/>
          </w:tcPr>
          <w:p w14:paraId="3343924C" w14:textId="0E165398" w:rsidR="00824B56" w:rsidRPr="00C57CB5" w:rsidRDefault="00824B56" w:rsidP="00E34800">
            <w:r w:rsidRPr="00C57CB5">
              <w:t xml:space="preserve">If power saving evaluation is needed for RedCap UE, we should reuse Rel-16 power saving evaluation methodology (Appendix in TR 38.840), including UE power consumption model (Section 8.1), UE power consumption scaling (Section 8.1.3) and simulation assumptions (Section 8.2). The modification should reflect reduced capabilities for RedCap UE which include PDCCH monitoring reduction and other capability reductions.  </w:t>
            </w:r>
          </w:p>
        </w:tc>
      </w:tr>
      <w:tr w:rsidR="00C57CB5" w:rsidRPr="00C57CB5" w14:paraId="1349C808" w14:textId="77777777" w:rsidTr="00D35A40">
        <w:tc>
          <w:tcPr>
            <w:tcW w:w="1937" w:type="dxa"/>
          </w:tcPr>
          <w:p w14:paraId="186630AB" w14:textId="108B94FB" w:rsidR="001E6D2A" w:rsidRPr="00C57CB5" w:rsidRDefault="001E6D2A" w:rsidP="00E34800">
            <w:r w:rsidRPr="00C57CB5">
              <w:t>Verizon</w:t>
            </w:r>
          </w:p>
        </w:tc>
        <w:tc>
          <w:tcPr>
            <w:tcW w:w="7694" w:type="dxa"/>
          </w:tcPr>
          <w:p w14:paraId="2365CBD7" w14:textId="36E1BD80" w:rsidR="001E6D2A" w:rsidRPr="00C57CB5" w:rsidRDefault="001E6D2A" w:rsidP="00E34800">
            <w:r w:rsidRPr="00C57CB5">
              <w:t>We can reuse the methodology with modified parameters and focus on the relative changes introduced by new features.</w:t>
            </w:r>
          </w:p>
        </w:tc>
      </w:tr>
      <w:tr w:rsidR="00C57CB5" w:rsidRPr="00C57CB5" w14:paraId="587C1AFF" w14:textId="77777777" w:rsidTr="00D35A40">
        <w:tc>
          <w:tcPr>
            <w:tcW w:w="1937" w:type="dxa"/>
          </w:tcPr>
          <w:p w14:paraId="01CF215C" w14:textId="57C42279" w:rsidR="00BB4919" w:rsidRPr="00C57CB5" w:rsidRDefault="00BB4919" w:rsidP="00BB4919">
            <w:r w:rsidRPr="00C57CB5">
              <w:rPr>
                <w:rFonts w:hint="eastAsia"/>
                <w:lang w:eastAsia="zh-CN"/>
              </w:rPr>
              <w:t>C</w:t>
            </w:r>
            <w:r w:rsidRPr="00C57CB5">
              <w:rPr>
                <w:lang w:eastAsia="zh-CN"/>
              </w:rPr>
              <w:t>MCC</w:t>
            </w:r>
          </w:p>
        </w:tc>
        <w:tc>
          <w:tcPr>
            <w:tcW w:w="7694" w:type="dxa"/>
          </w:tcPr>
          <w:p w14:paraId="023F7BC6" w14:textId="1A6B629D" w:rsidR="00BB4919" w:rsidRPr="00C57CB5" w:rsidRDefault="00BB4919" w:rsidP="00BB4919">
            <w:r w:rsidRPr="00C57CB5">
              <w:t>The evaluation methodology for UE power saving from TR 38.840 can be reused, but the power model needs to be revised, because the reference configuration of power model in TR 38.840 is based on eMBB UE, e.g., 100MHz bandwidth, 4Rx, 256QAM, 4x4 MIMO.</w:t>
            </w:r>
            <w:r w:rsidRPr="00C57CB5">
              <w:rPr>
                <w:rFonts w:hint="eastAsia"/>
                <w:lang w:eastAsia="zh-CN"/>
              </w:rPr>
              <w:t xml:space="preserve"> </w:t>
            </w:r>
            <w:r w:rsidRPr="00C57CB5">
              <w:rPr>
                <w:lang w:eastAsia="zh-CN"/>
              </w:rPr>
              <w:t xml:space="preserve">In addition, </w:t>
            </w:r>
            <w:r w:rsidRPr="00C57CB5">
              <w:t>the power consumption scaling in section 8.1.3 in TR 38.840 can be used to adapt the power model according to the features of RedCap UE.</w:t>
            </w:r>
          </w:p>
        </w:tc>
      </w:tr>
      <w:tr w:rsidR="00C57CB5" w:rsidRPr="00C57CB5" w14:paraId="51003310" w14:textId="77777777" w:rsidTr="00D35A40">
        <w:tc>
          <w:tcPr>
            <w:tcW w:w="1937" w:type="dxa"/>
          </w:tcPr>
          <w:p w14:paraId="6ED27A2E" w14:textId="017E1863" w:rsidR="00236D21" w:rsidRPr="00C57CB5" w:rsidRDefault="00236D21" w:rsidP="00236D21">
            <w:pPr>
              <w:rPr>
                <w:lang w:eastAsia="zh-CN"/>
              </w:rPr>
            </w:pPr>
            <w:r w:rsidRPr="00C57CB5">
              <w:rPr>
                <w:rFonts w:hint="eastAsia"/>
                <w:lang w:eastAsia="ja-JP"/>
              </w:rPr>
              <w:t>DO</w:t>
            </w:r>
            <w:r w:rsidRPr="00C57CB5">
              <w:t>COMO</w:t>
            </w:r>
          </w:p>
        </w:tc>
        <w:tc>
          <w:tcPr>
            <w:tcW w:w="7694" w:type="dxa"/>
          </w:tcPr>
          <w:p w14:paraId="1BA62C5A" w14:textId="5D7A3D18" w:rsidR="00236D21" w:rsidRPr="00C57CB5" w:rsidRDefault="00236D21" w:rsidP="00236D21">
            <w:r w:rsidRPr="00C57CB5">
              <w:rPr>
                <w:rFonts w:hint="eastAsia"/>
                <w:lang w:eastAsia="ja-JP"/>
              </w:rPr>
              <w:t xml:space="preserve">The </w:t>
            </w:r>
            <w:r w:rsidRPr="00C57CB5">
              <w:rPr>
                <w:lang w:eastAsia="ja-JP"/>
              </w:rPr>
              <w:t>UE power consumption model in TR 38.840 can be used as baseline. Detail parameters, such as UE BW, number of Tx/Rx, and number of BD/CCEs, should be modified to appropriate values for RedCap UE.</w:t>
            </w:r>
          </w:p>
        </w:tc>
      </w:tr>
      <w:tr w:rsidR="00C57CB5" w:rsidRPr="00C57CB5" w14:paraId="704746A0" w14:textId="77777777" w:rsidTr="00D35A40">
        <w:tc>
          <w:tcPr>
            <w:tcW w:w="1937" w:type="dxa"/>
          </w:tcPr>
          <w:p w14:paraId="273CB2BA" w14:textId="125B2561" w:rsidR="00A259C8" w:rsidRPr="00C57CB5" w:rsidRDefault="00A259C8" w:rsidP="00A259C8">
            <w:pPr>
              <w:rPr>
                <w:lang w:eastAsia="ja-JP"/>
              </w:rPr>
            </w:pPr>
            <w:r w:rsidRPr="00C57CB5">
              <w:rPr>
                <w:rFonts w:hint="eastAsia"/>
                <w:lang w:eastAsia="zh-CN"/>
              </w:rPr>
              <w:t>Huawei</w:t>
            </w:r>
            <w:r w:rsidRPr="00C57CB5">
              <w:rPr>
                <w:lang w:eastAsia="zh-CN"/>
              </w:rPr>
              <w:t>, HiSilicon</w:t>
            </w:r>
          </w:p>
        </w:tc>
        <w:tc>
          <w:tcPr>
            <w:tcW w:w="7694" w:type="dxa"/>
          </w:tcPr>
          <w:p w14:paraId="5EA1625C" w14:textId="06F566F3" w:rsidR="00A259C8" w:rsidRPr="00C57CB5" w:rsidRDefault="00A259C8" w:rsidP="00A259C8">
            <w:pPr>
              <w:rPr>
                <w:lang w:eastAsia="ja-JP"/>
              </w:rPr>
            </w:pPr>
            <w:r w:rsidRPr="00C57CB5">
              <w:rPr>
                <w:lang w:eastAsia="zh-CN"/>
              </w:rPr>
              <w:t>Yes, the evaluation methodologies in TR 38.840 can be the baseline, when evaluations are to be performed. First, the power models for FR1 &amp; FR2 reference configuration can be reused, as well as the scaling model for different BW</w:t>
            </w:r>
            <w:r w:rsidRPr="00C57CB5">
              <w:rPr>
                <w:rFonts w:hint="eastAsia"/>
                <w:lang w:eastAsia="zh-CN"/>
              </w:rPr>
              <w:t>/</w:t>
            </w:r>
            <w:r w:rsidRPr="00C57CB5">
              <w:rPr>
                <w:lang w:eastAsia="zh-CN"/>
              </w:rPr>
              <w:t xml:space="preserve">antenna number. Since the scaling for BW is defined for relatively large BW, when it comes to the case that BW is smaller than 20MHz, the value may not be so precise. We can further discuss the scaling for small BW. Second, the traffic model should fit for REDCAP, while it should not be too complicated. In TR 38.840, both FTP traffic and instant message use FTP model 3 but with different parameter. We think it is a good way to follow. </w:t>
            </w:r>
          </w:p>
        </w:tc>
      </w:tr>
      <w:tr w:rsidR="00C57CB5" w:rsidRPr="00C57CB5" w14:paraId="25EFFC38" w14:textId="77777777" w:rsidTr="000553A1">
        <w:tc>
          <w:tcPr>
            <w:tcW w:w="1937" w:type="dxa"/>
          </w:tcPr>
          <w:p w14:paraId="0E6BC1C2" w14:textId="77777777" w:rsidR="000553A1" w:rsidRPr="00C57CB5" w:rsidRDefault="000553A1" w:rsidP="00480ED1">
            <w:pPr>
              <w:rPr>
                <w:lang w:eastAsia="ja-JP"/>
              </w:rPr>
            </w:pPr>
            <w:r w:rsidRPr="00C57CB5">
              <w:rPr>
                <w:rFonts w:eastAsia="Times New Roman"/>
              </w:rPr>
              <w:t>Samsung</w:t>
            </w:r>
          </w:p>
        </w:tc>
        <w:tc>
          <w:tcPr>
            <w:tcW w:w="7694" w:type="dxa"/>
          </w:tcPr>
          <w:p w14:paraId="56F4E1E7" w14:textId="77777777" w:rsidR="000553A1" w:rsidRPr="00C57CB5" w:rsidRDefault="000553A1" w:rsidP="00480ED1">
            <w:r w:rsidRPr="00C57CB5">
              <w:t xml:space="preserve">Since reduction on PDCCH monitoring shares the same objective with R16 UE power saving, </w:t>
            </w:r>
            <w:r w:rsidRPr="00C57CB5">
              <w:rPr>
                <w:bCs/>
              </w:rPr>
              <w:t>TR 38.840 can be reused with</w:t>
            </w:r>
            <w:r w:rsidRPr="00C57CB5">
              <w:t xml:space="preserve"> necessary modifications to address the requirements for RedCap use cases. </w:t>
            </w:r>
          </w:p>
          <w:p w14:paraId="0B8B3E20" w14:textId="77777777" w:rsidR="000553A1" w:rsidRPr="00C57CB5" w:rsidRDefault="000553A1" w:rsidP="00480ED1">
            <w:r w:rsidRPr="00C57CB5">
              <w:t>The following can be taken into account when reusing the evaluation methodology in TR 38.840.</w:t>
            </w:r>
          </w:p>
          <w:p w14:paraId="77DB17FB" w14:textId="77777777" w:rsidR="000553A1" w:rsidRPr="00C57CB5" w:rsidRDefault="000553A1" w:rsidP="00A6233E">
            <w:pPr>
              <w:pStyle w:val="ListParagraph"/>
              <w:numPr>
                <w:ilvl w:val="0"/>
                <w:numId w:val="25"/>
              </w:numPr>
              <w:rPr>
                <w:sz w:val="20"/>
                <w:szCs w:val="20"/>
              </w:rPr>
            </w:pPr>
            <w:r w:rsidRPr="00C57CB5">
              <w:rPr>
                <w:sz w:val="20"/>
                <w:szCs w:val="20"/>
              </w:rPr>
              <w:t xml:space="preserve">Power consumption model: </w:t>
            </w:r>
          </w:p>
          <w:p w14:paraId="2B33E787" w14:textId="77777777" w:rsidR="000553A1" w:rsidRPr="00C57CB5" w:rsidRDefault="000553A1" w:rsidP="00A6233E">
            <w:pPr>
              <w:pStyle w:val="ListParagraph"/>
              <w:numPr>
                <w:ilvl w:val="1"/>
                <w:numId w:val="25"/>
              </w:numPr>
              <w:rPr>
                <w:sz w:val="20"/>
                <w:szCs w:val="20"/>
              </w:rPr>
            </w:pPr>
            <w:r w:rsidRPr="00C57CB5">
              <w:rPr>
                <w:sz w:val="20"/>
                <w:szCs w:val="20"/>
              </w:rPr>
              <w:t>The relative power defined per slot for a veriaty of power states can be reused.</w:t>
            </w:r>
          </w:p>
          <w:p w14:paraId="0145FCE4" w14:textId="77777777" w:rsidR="000553A1" w:rsidRPr="00C57CB5" w:rsidRDefault="000553A1" w:rsidP="00A6233E">
            <w:pPr>
              <w:pStyle w:val="ListParagraph"/>
              <w:numPr>
                <w:ilvl w:val="1"/>
                <w:numId w:val="25"/>
              </w:numPr>
              <w:rPr>
                <w:sz w:val="20"/>
                <w:szCs w:val="20"/>
              </w:rPr>
            </w:pPr>
            <w:r w:rsidRPr="00C57CB5">
              <w:rPr>
                <w:sz w:val="20"/>
                <w:szCs w:val="20"/>
              </w:rPr>
              <w:t>Baseline/reference configuraiton: need modification for some parameters, such as system bandwdith, MIMO configuration, RX antennas, in order to match low complexity of RedCap devices, No DRX configuraiton is needed.</w:t>
            </w:r>
          </w:p>
          <w:p w14:paraId="750357F2" w14:textId="77777777" w:rsidR="000553A1" w:rsidRPr="00C57CB5" w:rsidRDefault="000553A1" w:rsidP="00A6233E">
            <w:pPr>
              <w:pStyle w:val="ListParagraph"/>
              <w:numPr>
                <w:ilvl w:val="1"/>
                <w:numId w:val="25"/>
              </w:numPr>
              <w:rPr>
                <w:sz w:val="20"/>
                <w:szCs w:val="20"/>
              </w:rPr>
            </w:pPr>
            <w:r w:rsidRPr="00C57CB5">
              <w:rPr>
                <w:sz w:val="20"/>
                <w:szCs w:val="20"/>
              </w:rPr>
              <w:t xml:space="preserve">Scaling rule regarding reduction/relaxation on PDCCH monitoring: R16 UE power saving only consider effect on micro sleep portion of the PDCCH-only slot, and assume two CORESET symbols. Modification is needed to model the effect to allow relaxation on PDCCH processing over time duration that is larger than CORESET duration, and CORESET symbol can be larger than 2. </w:t>
            </w:r>
          </w:p>
          <w:p w14:paraId="1C51C3B2" w14:textId="77777777" w:rsidR="000553A1" w:rsidRPr="00C57CB5" w:rsidRDefault="000553A1" w:rsidP="00A6233E">
            <w:pPr>
              <w:pStyle w:val="ListParagraph"/>
              <w:numPr>
                <w:ilvl w:val="0"/>
                <w:numId w:val="25"/>
              </w:numPr>
              <w:rPr>
                <w:sz w:val="20"/>
                <w:szCs w:val="20"/>
              </w:rPr>
            </w:pPr>
            <w:r w:rsidRPr="00C57CB5">
              <w:rPr>
                <w:sz w:val="20"/>
                <w:szCs w:val="20"/>
              </w:rPr>
              <w:t xml:space="preserve">Evaluation metric: </w:t>
            </w:r>
          </w:p>
          <w:p w14:paraId="07CD4E85" w14:textId="77777777" w:rsidR="000553A1" w:rsidRPr="00C57CB5" w:rsidRDefault="000553A1" w:rsidP="00A6233E">
            <w:pPr>
              <w:pStyle w:val="ListParagraph"/>
              <w:numPr>
                <w:ilvl w:val="1"/>
                <w:numId w:val="25"/>
              </w:numPr>
              <w:rPr>
                <w:sz w:val="20"/>
                <w:szCs w:val="20"/>
              </w:rPr>
            </w:pPr>
            <w:r w:rsidRPr="00C57CB5">
              <w:rPr>
                <w:sz w:val="20"/>
                <w:szCs w:val="20"/>
              </w:rPr>
              <w:t>Reuse power saving gain and latency</w:t>
            </w:r>
          </w:p>
          <w:p w14:paraId="6A4A0966" w14:textId="77777777" w:rsidR="000553A1" w:rsidRPr="00C57CB5" w:rsidRDefault="000553A1" w:rsidP="00A6233E">
            <w:pPr>
              <w:pStyle w:val="ListParagraph"/>
              <w:numPr>
                <w:ilvl w:val="1"/>
                <w:numId w:val="25"/>
              </w:numPr>
              <w:rPr>
                <w:sz w:val="20"/>
                <w:szCs w:val="20"/>
              </w:rPr>
            </w:pPr>
            <w:r w:rsidRPr="00C57CB5">
              <w:rPr>
                <w:sz w:val="20"/>
                <w:szCs w:val="20"/>
              </w:rPr>
              <w:t xml:space="preserve">Need new model for evaluating PDCCH blocking probability </w:t>
            </w:r>
          </w:p>
          <w:p w14:paraId="35577A07" w14:textId="77777777" w:rsidR="000553A1" w:rsidRPr="00C57CB5" w:rsidRDefault="000553A1" w:rsidP="00A6233E">
            <w:pPr>
              <w:pStyle w:val="ListParagraph"/>
              <w:numPr>
                <w:ilvl w:val="0"/>
                <w:numId w:val="25"/>
              </w:numPr>
              <w:rPr>
                <w:sz w:val="20"/>
                <w:szCs w:val="20"/>
              </w:rPr>
            </w:pPr>
            <w:r w:rsidRPr="00C57CB5">
              <w:rPr>
                <w:sz w:val="20"/>
                <w:szCs w:val="20"/>
              </w:rPr>
              <w:t>Simulation method:</w:t>
            </w:r>
          </w:p>
          <w:p w14:paraId="77F12E90" w14:textId="77777777" w:rsidR="000553A1" w:rsidRPr="00C57CB5" w:rsidRDefault="000553A1" w:rsidP="00A6233E">
            <w:pPr>
              <w:pStyle w:val="ListParagraph"/>
              <w:numPr>
                <w:ilvl w:val="1"/>
                <w:numId w:val="25"/>
              </w:numPr>
              <w:rPr>
                <w:sz w:val="20"/>
                <w:szCs w:val="20"/>
              </w:rPr>
            </w:pPr>
            <w:r w:rsidRPr="00C57CB5">
              <w:rPr>
                <w:sz w:val="20"/>
                <w:szCs w:val="20"/>
              </w:rPr>
              <w:t xml:space="preserve">numerial simulation or anaylais considering one UE </w:t>
            </w:r>
          </w:p>
          <w:p w14:paraId="7A944A36" w14:textId="77777777" w:rsidR="000553A1" w:rsidRPr="00C57CB5" w:rsidRDefault="000553A1" w:rsidP="00480ED1">
            <w:pPr>
              <w:rPr>
                <w:lang w:eastAsia="ja-JP"/>
              </w:rPr>
            </w:pPr>
            <w:r w:rsidRPr="00C57CB5">
              <w:t>no need for SLS as we focus on signal connectivity in R17.</w:t>
            </w:r>
          </w:p>
        </w:tc>
      </w:tr>
      <w:tr w:rsidR="00C57CB5" w:rsidRPr="00C57CB5" w14:paraId="3C82A5EA" w14:textId="77777777" w:rsidTr="000553A1">
        <w:tc>
          <w:tcPr>
            <w:tcW w:w="1937" w:type="dxa"/>
          </w:tcPr>
          <w:p w14:paraId="427E90C0" w14:textId="61DB476B" w:rsidR="00F738D0" w:rsidRPr="00C57CB5" w:rsidRDefault="00F738D0" w:rsidP="00F738D0">
            <w:r w:rsidRPr="00C57CB5">
              <w:rPr>
                <w:rFonts w:hint="eastAsia"/>
              </w:rPr>
              <w:t>Spreadtrum</w:t>
            </w:r>
          </w:p>
        </w:tc>
        <w:tc>
          <w:tcPr>
            <w:tcW w:w="7694" w:type="dxa"/>
          </w:tcPr>
          <w:p w14:paraId="0C83EF5E" w14:textId="344FB73A" w:rsidR="00F738D0" w:rsidRPr="00C57CB5" w:rsidRDefault="00F738D0" w:rsidP="00F738D0">
            <w:r w:rsidRPr="00C57CB5">
              <w:rPr>
                <w:rFonts w:hint="eastAsia"/>
              </w:rPr>
              <w:t>P</w:t>
            </w:r>
            <w:r w:rsidRPr="00C57CB5">
              <w:t xml:space="preserve">ower consumption model, evaluation assumptions and UE power consumption scaling in TR 38.840 </w:t>
            </w:r>
            <w:r w:rsidRPr="00C57CB5">
              <w:rPr>
                <w:rFonts w:hint="eastAsia"/>
              </w:rPr>
              <w:t>can</w:t>
            </w:r>
            <w:r w:rsidRPr="00C57CB5">
              <w:t xml:space="preserve"> be reused</w:t>
            </w:r>
            <w:r w:rsidRPr="00C57CB5">
              <w:rPr>
                <w:rFonts w:hint="eastAsia"/>
              </w:rPr>
              <w:t xml:space="preserve"> as the baseline.</w:t>
            </w:r>
            <w:r w:rsidRPr="00C57CB5">
              <w:t xml:space="preserve"> Consideration on those new features </w:t>
            </w:r>
            <w:r w:rsidRPr="00C57CB5">
              <w:rPr>
                <w:rFonts w:hint="eastAsia"/>
              </w:rPr>
              <w:t>(</w:t>
            </w:r>
            <w:r w:rsidRPr="00C57CB5">
              <w:t>e.g. reduced processing timeline, reduced processing capability, PDCCH monitoring reduction and so on</w:t>
            </w:r>
            <w:r w:rsidRPr="00C57CB5">
              <w:rPr>
                <w:rFonts w:hint="eastAsia"/>
              </w:rPr>
              <w:t>)</w:t>
            </w:r>
            <w:r w:rsidRPr="00C57CB5">
              <w:t xml:space="preserve">, some parameters in TR.840 need to be modified </w:t>
            </w:r>
          </w:p>
        </w:tc>
      </w:tr>
      <w:tr w:rsidR="00C57CB5" w:rsidRPr="00C57CB5" w14:paraId="050712D1" w14:textId="77777777" w:rsidTr="000553A1">
        <w:tc>
          <w:tcPr>
            <w:tcW w:w="1937" w:type="dxa"/>
          </w:tcPr>
          <w:p w14:paraId="0DE4C955" w14:textId="4A1AEB9E" w:rsidR="00480ED1" w:rsidRPr="00C57CB5" w:rsidRDefault="00480ED1" w:rsidP="00480ED1">
            <w:r w:rsidRPr="00C57CB5">
              <w:rPr>
                <w:rFonts w:eastAsia="DengXian" w:hint="eastAsia"/>
                <w:lang w:eastAsia="zh-CN"/>
              </w:rPr>
              <w:lastRenderedPageBreak/>
              <w:t>C</w:t>
            </w:r>
            <w:r w:rsidRPr="00C57CB5">
              <w:rPr>
                <w:rFonts w:eastAsia="DengXian"/>
                <w:lang w:eastAsia="zh-CN"/>
              </w:rPr>
              <w:t>hina Telecom</w:t>
            </w:r>
          </w:p>
        </w:tc>
        <w:tc>
          <w:tcPr>
            <w:tcW w:w="7694" w:type="dxa"/>
          </w:tcPr>
          <w:p w14:paraId="1D0C8996" w14:textId="05CDE485" w:rsidR="00480ED1" w:rsidRPr="00C57CB5" w:rsidRDefault="00480ED1" w:rsidP="00480ED1">
            <w:r w:rsidRPr="00C57CB5">
              <w:rPr>
                <w:rFonts w:hint="eastAsia"/>
                <w:lang w:eastAsia="zh-CN"/>
              </w:rPr>
              <w:t>Y</w:t>
            </w:r>
            <w:r w:rsidRPr="00C57CB5">
              <w:rPr>
                <w:lang w:eastAsia="zh-CN"/>
              </w:rPr>
              <w:t>es, we can reuse the methodology for UE power saving from TR 38.840. And for the difference we can modify.</w:t>
            </w:r>
          </w:p>
        </w:tc>
      </w:tr>
      <w:tr w:rsidR="00C57CB5" w:rsidRPr="00C57CB5" w14:paraId="64E90313" w14:textId="77777777" w:rsidTr="000553A1">
        <w:tc>
          <w:tcPr>
            <w:tcW w:w="1937" w:type="dxa"/>
          </w:tcPr>
          <w:p w14:paraId="56973D6B" w14:textId="48103272" w:rsidR="00CE5C2C" w:rsidRPr="00C57CB5" w:rsidRDefault="00CE5C2C" w:rsidP="00CE5C2C">
            <w:pPr>
              <w:rPr>
                <w:rFonts w:eastAsia="DengXian"/>
                <w:lang w:eastAsia="zh-CN"/>
              </w:rPr>
            </w:pPr>
            <w:r w:rsidRPr="00C57CB5">
              <w:rPr>
                <w:rFonts w:eastAsia="Malgun Gothic" w:hint="eastAsia"/>
                <w:lang w:eastAsia="ko-KR"/>
              </w:rPr>
              <w:t>LG</w:t>
            </w:r>
          </w:p>
        </w:tc>
        <w:tc>
          <w:tcPr>
            <w:tcW w:w="7694" w:type="dxa"/>
          </w:tcPr>
          <w:p w14:paraId="031C0499" w14:textId="306C0D44" w:rsidR="00CE5C2C" w:rsidRPr="00C57CB5" w:rsidRDefault="00CE5C2C" w:rsidP="00CE5C2C">
            <w:pPr>
              <w:rPr>
                <w:lang w:eastAsia="zh-CN"/>
              </w:rPr>
            </w:pPr>
            <w:r w:rsidRPr="00C57CB5">
              <w:rPr>
                <w:rFonts w:eastAsia="Malgun Gothic"/>
                <w:lang w:eastAsia="ko-KR"/>
              </w:rPr>
              <w:t>With the modifications of the reference configurations taking the use cases and requirements of the reduced capability NR devices into consideration, the evaluation methodology for UE power saving from TR 38.840 can be reused. The modifications may include reductions in UE supported bandwidth, supported modulation order, number of layers, no CA support if agreed, and so on.</w:t>
            </w:r>
          </w:p>
        </w:tc>
      </w:tr>
      <w:tr w:rsidR="00C57CB5" w:rsidRPr="00C57CB5" w14:paraId="6543C054" w14:textId="77777777" w:rsidTr="000553A1">
        <w:tc>
          <w:tcPr>
            <w:tcW w:w="1937" w:type="dxa"/>
          </w:tcPr>
          <w:p w14:paraId="50534A92" w14:textId="733642B6" w:rsidR="00614259" w:rsidRPr="00C57CB5" w:rsidRDefault="00614259" w:rsidP="00CE5C2C">
            <w:pPr>
              <w:rPr>
                <w:rFonts w:eastAsia="Malgun Gothic"/>
                <w:lang w:eastAsia="ko-KR"/>
              </w:rPr>
            </w:pPr>
            <w:r w:rsidRPr="00C57CB5">
              <w:rPr>
                <w:rFonts w:eastAsia="Malgun Gothic"/>
                <w:lang w:eastAsia="ko-KR"/>
              </w:rPr>
              <w:t>Sequans</w:t>
            </w:r>
          </w:p>
        </w:tc>
        <w:tc>
          <w:tcPr>
            <w:tcW w:w="7694" w:type="dxa"/>
          </w:tcPr>
          <w:p w14:paraId="2660A918" w14:textId="330FE6ED" w:rsidR="00614259" w:rsidRPr="00C57CB5" w:rsidRDefault="00614259" w:rsidP="00CE5C2C">
            <w:pPr>
              <w:rPr>
                <w:rFonts w:eastAsia="Malgun Gothic"/>
                <w:lang w:eastAsia="ko-KR"/>
              </w:rPr>
            </w:pPr>
            <w:r w:rsidRPr="00C57CB5">
              <w:t>The power consumption model of TR 38.840, for FR1 and FR2, should be reused as much as possible. Some refinement will be needed to better capture the additional reduced capability (e.g. reduced bandwidth, MIMO order, PDCCH monitoring, etc.). It should be also discussed if UE battery life evaluation methodology needs to be developed.</w:t>
            </w:r>
          </w:p>
        </w:tc>
      </w:tr>
      <w:tr w:rsidR="00C57CB5" w:rsidRPr="00C57CB5" w14:paraId="67173C35" w14:textId="77777777" w:rsidTr="000553A1">
        <w:tc>
          <w:tcPr>
            <w:tcW w:w="1937" w:type="dxa"/>
          </w:tcPr>
          <w:p w14:paraId="682BB6E8" w14:textId="39AA2731" w:rsidR="00CA253C" w:rsidRPr="00C57CB5" w:rsidRDefault="00CA253C" w:rsidP="00CA253C">
            <w:pPr>
              <w:rPr>
                <w:rFonts w:eastAsia="Malgun Gothic"/>
                <w:lang w:eastAsia="ko-KR"/>
              </w:rPr>
            </w:pPr>
            <w:r w:rsidRPr="00C57CB5">
              <w:t>Nokia, NSB</w:t>
            </w:r>
          </w:p>
        </w:tc>
        <w:tc>
          <w:tcPr>
            <w:tcW w:w="7694" w:type="dxa"/>
          </w:tcPr>
          <w:p w14:paraId="7014C004" w14:textId="4FAE65DB" w:rsidR="00CA253C" w:rsidRPr="00C57CB5" w:rsidRDefault="00CA253C" w:rsidP="00CA253C">
            <w:r w:rsidRPr="00C57CB5">
              <w:t xml:space="preserve">As a starting point, we agree that the </w:t>
            </w:r>
            <w:r w:rsidRPr="00C57CB5">
              <w:rPr>
                <w:lang w:eastAsia="zh-CN"/>
              </w:rPr>
              <w:t>power saving evaluation methodology, including the power models, from TR38.840 can be reused.  We would however recommend a review of numbers used to account for improved understanding of NR device design, REDCAP reference set capabilities (BW, antennas, etc).</w:t>
            </w:r>
          </w:p>
        </w:tc>
      </w:tr>
      <w:tr w:rsidR="00C57CB5" w:rsidRPr="00C57CB5" w14:paraId="35AEC1DC" w14:textId="77777777" w:rsidTr="000553A1">
        <w:tc>
          <w:tcPr>
            <w:tcW w:w="1937" w:type="dxa"/>
          </w:tcPr>
          <w:p w14:paraId="6C22403F" w14:textId="0B9D1D7F" w:rsidR="005F35EA" w:rsidRPr="00C57CB5" w:rsidRDefault="005F35EA" w:rsidP="00CA253C">
            <w:r w:rsidRPr="00C57CB5">
              <w:t>InterDigital</w:t>
            </w:r>
          </w:p>
        </w:tc>
        <w:tc>
          <w:tcPr>
            <w:tcW w:w="7694" w:type="dxa"/>
          </w:tcPr>
          <w:p w14:paraId="7907A76C" w14:textId="4F62541D" w:rsidR="005F35EA" w:rsidRPr="00C57CB5" w:rsidRDefault="005206EB" w:rsidP="00CA253C">
            <w:r w:rsidRPr="00C57CB5">
              <w:t>The methodology in 38.840 can be reused and modifications can be introduced to tailor the power saving model for RedCap devices.</w:t>
            </w:r>
          </w:p>
        </w:tc>
      </w:tr>
      <w:tr w:rsidR="00C57CB5" w:rsidRPr="00C57CB5" w14:paraId="5B362030" w14:textId="77777777" w:rsidTr="000553A1">
        <w:tc>
          <w:tcPr>
            <w:tcW w:w="1937" w:type="dxa"/>
          </w:tcPr>
          <w:p w14:paraId="086F3C5A" w14:textId="037A0230" w:rsidR="00F55C51" w:rsidRPr="00C57CB5" w:rsidRDefault="00F55C51" w:rsidP="00F55C51">
            <w:r w:rsidRPr="00C57CB5">
              <w:t>Apple</w:t>
            </w:r>
          </w:p>
        </w:tc>
        <w:tc>
          <w:tcPr>
            <w:tcW w:w="7694" w:type="dxa"/>
          </w:tcPr>
          <w:p w14:paraId="2E6B089C" w14:textId="7AB29252" w:rsidR="00F55C51" w:rsidRPr="00C57CB5" w:rsidRDefault="00F55C51" w:rsidP="00F55C51">
            <w:r w:rsidRPr="00C57CB5">
              <w:t xml:space="preserve">Rel-16 power saving evaluation methodology can be reused.  </w:t>
            </w:r>
          </w:p>
        </w:tc>
      </w:tr>
      <w:tr w:rsidR="00C57CB5" w:rsidRPr="00C57CB5" w14:paraId="5C048848" w14:textId="77777777" w:rsidTr="000553A1">
        <w:tc>
          <w:tcPr>
            <w:tcW w:w="1937" w:type="dxa"/>
          </w:tcPr>
          <w:p w14:paraId="73F37CFD" w14:textId="0D779036" w:rsidR="00B16E87" w:rsidRPr="00C57CB5" w:rsidRDefault="00B16E87" w:rsidP="00B16E87">
            <w:r w:rsidRPr="00C57CB5">
              <w:rPr>
                <w:rFonts w:eastAsia="DengXian"/>
                <w:lang w:eastAsia="zh-CN"/>
              </w:rPr>
              <w:t>SONY</w:t>
            </w:r>
          </w:p>
        </w:tc>
        <w:tc>
          <w:tcPr>
            <w:tcW w:w="7694" w:type="dxa"/>
          </w:tcPr>
          <w:p w14:paraId="5F0EF61C" w14:textId="3EE4158C" w:rsidR="00B16E87" w:rsidRPr="00C57CB5" w:rsidRDefault="00B16E87" w:rsidP="00B16E87">
            <w:r w:rsidRPr="00C57CB5">
              <w:rPr>
                <w:lang w:eastAsia="zh-CN"/>
              </w:rPr>
              <w:t>The UE power consumption  model from TR383.840 should be re-used, specifically the sections on:</w:t>
            </w:r>
            <w:r w:rsidRPr="00C57CB5">
              <w:t xml:space="preserve"> UE power consumption model (Section 8.1) and UE power consumption scaling (Section 8.1.3).</w:t>
            </w:r>
          </w:p>
        </w:tc>
      </w:tr>
      <w:tr w:rsidR="00AE54BF" w:rsidRPr="00C57CB5" w14:paraId="17B5B655" w14:textId="77777777" w:rsidTr="000553A1">
        <w:tc>
          <w:tcPr>
            <w:tcW w:w="1937" w:type="dxa"/>
          </w:tcPr>
          <w:p w14:paraId="2DE9F414" w14:textId="686EBBD0" w:rsidR="00AE54BF" w:rsidRPr="00C57CB5" w:rsidRDefault="00AE54BF" w:rsidP="00AE54BF">
            <w:pPr>
              <w:rPr>
                <w:rFonts w:eastAsia="DengXian"/>
                <w:lang w:eastAsia="zh-CN"/>
              </w:rPr>
            </w:pPr>
            <w:r w:rsidRPr="00C57CB5">
              <w:rPr>
                <w:lang w:eastAsia="zh-CN"/>
              </w:rPr>
              <w:t>Intel</w:t>
            </w:r>
          </w:p>
        </w:tc>
        <w:tc>
          <w:tcPr>
            <w:tcW w:w="7694" w:type="dxa"/>
          </w:tcPr>
          <w:p w14:paraId="03456163" w14:textId="7B2817B1" w:rsidR="00AE54BF" w:rsidRPr="00C57CB5" w:rsidRDefault="00AE54BF" w:rsidP="00AE54BF">
            <w:pPr>
              <w:rPr>
                <w:lang w:eastAsia="zh-CN"/>
              </w:rPr>
            </w:pPr>
            <w:r w:rsidRPr="00C57CB5">
              <w:rPr>
                <w:lang w:eastAsia="zh-CN"/>
              </w:rPr>
              <w:t>Yes, power consumption model in TR 38.840 should be used as starting point. RAN1 needs to further discuss some adjustments to the scaling factors, reference configurations, etc. in the model in consideration of RedCap UEs.</w:t>
            </w:r>
          </w:p>
        </w:tc>
      </w:tr>
    </w:tbl>
    <w:p w14:paraId="38F2699E" w14:textId="56498023" w:rsidR="00E360E6" w:rsidRPr="00C57CB5" w:rsidRDefault="00E360E6" w:rsidP="00E360E6"/>
    <w:p w14:paraId="70868A8A" w14:textId="07EE51B5" w:rsidR="009070C9" w:rsidRPr="00C57CB5" w:rsidRDefault="009070C9" w:rsidP="00C51FC1">
      <w:r w:rsidRPr="00C57CB5">
        <w:t>In TR 38.840</w:t>
      </w:r>
      <w:r w:rsidR="007E6054" w:rsidRPr="00C57CB5">
        <w:t>,</w:t>
      </w:r>
      <w:r w:rsidR="007503B7" w:rsidRPr="00C57CB5">
        <w:t xml:space="preserve"> </w:t>
      </w:r>
      <w:r w:rsidR="00D11040" w:rsidRPr="00C57CB5">
        <w:rPr>
          <w:rFonts w:eastAsia="Malgun Gothic"/>
          <w:lang w:eastAsia="ko-KR"/>
        </w:rPr>
        <w:t>traffic models for</w:t>
      </w:r>
      <w:r w:rsidR="007503B7" w:rsidRPr="00C57CB5">
        <w:rPr>
          <w:rFonts w:eastAsia="Malgun Gothic"/>
          <w:lang w:eastAsia="ko-KR"/>
        </w:rPr>
        <w:t xml:space="preserve"> FTP, VoIP, </w:t>
      </w:r>
      <w:r w:rsidR="00D11040" w:rsidRPr="00C57CB5">
        <w:rPr>
          <w:rFonts w:eastAsia="Malgun Gothic"/>
          <w:lang w:eastAsia="ko-KR"/>
        </w:rPr>
        <w:t xml:space="preserve">and </w:t>
      </w:r>
      <w:r w:rsidR="007503B7" w:rsidRPr="00C57CB5">
        <w:rPr>
          <w:rFonts w:eastAsia="Malgun Gothic"/>
          <w:lang w:eastAsia="ko-KR"/>
        </w:rPr>
        <w:t>instant messaging</w:t>
      </w:r>
      <w:r w:rsidR="00D11040" w:rsidRPr="00C57CB5">
        <w:rPr>
          <w:rFonts w:eastAsia="Malgun Gothic"/>
          <w:lang w:eastAsia="ko-KR"/>
        </w:rPr>
        <w:t xml:space="preserve"> </w:t>
      </w:r>
      <w:r w:rsidR="00896434" w:rsidRPr="00C57CB5">
        <w:rPr>
          <w:rFonts w:eastAsia="Malgun Gothic"/>
          <w:lang w:eastAsia="ko-KR"/>
        </w:rPr>
        <w:t xml:space="preserve">with specific parameters </w:t>
      </w:r>
      <w:r w:rsidR="0029081F" w:rsidRPr="00C57CB5">
        <w:rPr>
          <w:rFonts w:eastAsia="Malgun Gothic"/>
          <w:lang w:eastAsia="ko-KR"/>
        </w:rPr>
        <w:t xml:space="preserve">were </w:t>
      </w:r>
      <w:r w:rsidR="00F5757F" w:rsidRPr="00C57CB5">
        <w:rPr>
          <w:rFonts w:eastAsia="Malgun Gothic"/>
          <w:lang w:eastAsia="ko-KR"/>
        </w:rPr>
        <w:t>considered for power saving e</w:t>
      </w:r>
      <w:r w:rsidR="0029081F" w:rsidRPr="00C57CB5">
        <w:rPr>
          <w:rFonts w:eastAsia="Malgun Gothic"/>
          <w:lang w:eastAsia="ko-KR"/>
        </w:rPr>
        <w:t xml:space="preserve">valuations. </w:t>
      </w:r>
      <w:r w:rsidR="002954A5" w:rsidRPr="00C57CB5">
        <w:rPr>
          <w:rFonts w:eastAsia="Malgun Gothic"/>
          <w:lang w:eastAsia="ko-KR"/>
        </w:rPr>
        <w:t xml:space="preserve">Power saving </w:t>
      </w:r>
      <w:r w:rsidR="00AF3387" w:rsidRPr="00C57CB5">
        <w:rPr>
          <w:rFonts w:eastAsia="Malgun Gothic"/>
          <w:lang w:eastAsia="ko-KR"/>
        </w:rPr>
        <w:t xml:space="preserve">evaluations </w:t>
      </w:r>
      <w:r w:rsidR="00220DAC" w:rsidRPr="00C57CB5">
        <w:rPr>
          <w:rFonts w:eastAsia="Malgun Gothic"/>
          <w:lang w:eastAsia="ko-KR"/>
        </w:rPr>
        <w:t>may</w:t>
      </w:r>
      <w:r w:rsidR="00AF3387" w:rsidRPr="00C57CB5">
        <w:rPr>
          <w:rFonts w:eastAsia="Malgun Gothic"/>
          <w:lang w:eastAsia="ko-KR"/>
        </w:rPr>
        <w:t xml:space="preserve"> need to be </w:t>
      </w:r>
      <w:r w:rsidR="004122CE" w:rsidRPr="00C57CB5">
        <w:rPr>
          <w:rFonts w:eastAsia="Malgun Gothic"/>
          <w:lang w:eastAsia="ko-KR"/>
        </w:rPr>
        <w:t>done</w:t>
      </w:r>
      <w:r w:rsidR="00AF3387" w:rsidRPr="00C57CB5">
        <w:rPr>
          <w:rFonts w:eastAsia="Malgun Gothic"/>
          <w:lang w:eastAsia="ko-KR"/>
        </w:rPr>
        <w:t xml:space="preserve"> for</w:t>
      </w:r>
      <w:r w:rsidR="00B30720" w:rsidRPr="00C57CB5">
        <w:rPr>
          <w:rFonts w:eastAsia="Malgun Gothic"/>
          <w:lang w:eastAsia="ko-KR"/>
        </w:rPr>
        <w:t xml:space="preserve"> </w:t>
      </w:r>
      <w:r w:rsidR="00025F22" w:rsidRPr="00C57CB5">
        <w:rPr>
          <w:rFonts w:eastAsia="Malgun Gothic"/>
          <w:lang w:eastAsia="ko-KR"/>
        </w:rPr>
        <w:t xml:space="preserve">battery-limited </w:t>
      </w:r>
      <w:r w:rsidR="00067E25" w:rsidRPr="00C57CB5">
        <w:rPr>
          <w:rFonts w:eastAsia="Malgun Gothic"/>
          <w:lang w:eastAsia="ko-KR"/>
        </w:rPr>
        <w:t>RedCap use cases</w:t>
      </w:r>
      <w:r w:rsidR="00501774" w:rsidRPr="00C57CB5">
        <w:rPr>
          <w:rFonts w:eastAsia="Malgun Gothic"/>
          <w:lang w:eastAsia="ko-KR"/>
        </w:rPr>
        <w:t xml:space="preserve">, </w:t>
      </w:r>
      <w:r w:rsidR="00142B6F" w:rsidRPr="00C57CB5">
        <w:rPr>
          <w:rFonts w:eastAsia="Malgun Gothic"/>
          <w:lang w:eastAsia="ko-KR"/>
        </w:rPr>
        <w:t xml:space="preserve">particularly for </w:t>
      </w:r>
      <w:r w:rsidR="00501774" w:rsidRPr="00C57CB5">
        <w:rPr>
          <w:rFonts w:eastAsia="Malgun Gothic"/>
          <w:lang w:eastAsia="ko-KR"/>
        </w:rPr>
        <w:t>wearables and industrial</w:t>
      </w:r>
      <w:r w:rsidR="00AF3387" w:rsidRPr="00C57CB5">
        <w:rPr>
          <w:rFonts w:eastAsia="Malgun Gothic"/>
          <w:lang w:eastAsia="ko-KR"/>
        </w:rPr>
        <w:t xml:space="preserve"> wireless sensors.</w:t>
      </w:r>
      <w:r w:rsidR="00B27E49" w:rsidRPr="00C57CB5">
        <w:rPr>
          <w:rFonts w:eastAsia="Malgun Gothic"/>
          <w:lang w:eastAsia="ko-KR"/>
        </w:rPr>
        <w:t xml:space="preserve"> </w:t>
      </w:r>
      <w:r w:rsidR="00C51FC1" w:rsidRPr="00C57CB5">
        <w:rPr>
          <w:rFonts w:eastAsia="Malgun Gothic"/>
          <w:lang w:eastAsia="ko-KR"/>
        </w:rPr>
        <w:t xml:space="preserve">In [11, 39, 87], it is </w:t>
      </w:r>
      <w:r w:rsidR="00A824E6" w:rsidRPr="00C57CB5">
        <w:rPr>
          <w:rFonts w:eastAsia="Malgun Gothic"/>
          <w:lang w:eastAsia="ko-KR"/>
        </w:rPr>
        <w:t xml:space="preserve">suggested to use </w:t>
      </w:r>
      <w:r w:rsidR="00836E60" w:rsidRPr="00C57CB5">
        <w:rPr>
          <w:rFonts w:eastAsia="Malgun Gothic"/>
          <w:lang w:eastAsia="ko-KR"/>
        </w:rPr>
        <w:t>traffic model in TR. 38</w:t>
      </w:r>
      <w:r w:rsidR="00EA25D8" w:rsidRPr="00C57CB5">
        <w:rPr>
          <w:rFonts w:eastAsia="Malgun Gothic"/>
          <w:lang w:eastAsia="ko-KR"/>
        </w:rPr>
        <w:t>.</w:t>
      </w:r>
      <w:r w:rsidR="00836E60" w:rsidRPr="00C57CB5">
        <w:rPr>
          <w:rFonts w:eastAsia="Malgun Gothic"/>
          <w:lang w:eastAsia="ko-KR"/>
        </w:rPr>
        <w:t xml:space="preserve">840 </w:t>
      </w:r>
      <w:r w:rsidR="00E56C15" w:rsidRPr="00C57CB5">
        <w:rPr>
          <w:rFonts w:eastAsia="Malgun Gothic"/>
          <w:lang w:eastAsia="ko-KR"/>
        </w:rPr>
        <w:t xml:space="preserve">with </w:t>
      </w:r>
      <w:r w:rsidR="005A6710" w:rsidRPr="00C57CB5">
        <w:rPr>
          <w:rFonts w:eastAsia="Malgun Gothic"/>
          <w:lang w:eastAsia="ko-KR"/>
        </w:rPr>
        <w:t>adaptation</w:t>
      </w:r>
      <w:r w:rsidR="00944CD5" w:rsidRPr="00C57CB5">
        <w:rPr>
          <w:rFonts w:eastAsia="Malgun Gothic"/>
          <w:lang w:eastAsia="ko-KR"/>
        </w:rPr>
        <w:t xml:space="preserve">s </w:t>
      </w:r>
      <w:r w:rsidR="00F7644B" w:rsidRPr="00C57CB5">
        <w:rPr>
          <w:rFonts w:eastAsia="Malgun Gothic"/>
          <w:lang w:eastAsia="ko-KR"/>
        </w:rPr>
        <w:t>wherever</w:t>
      </w:r>
      <w:r w:rsidR="002E6E6D" w:rsidRPr="00C57CB5">
        <w:rPr>
          <w:rFonts w:eastAsia="Malgun Gothic"/>
          <w:lang w:eastAsia="ko-KR"/>
        </w:rPr>
        <w:t xml:space="preserve"> necessary. </w:t>
      </w:r>
      <w:r w:rsidR="00B27E49" w:rsidRPr="00C57CB5">
        <w:rPr>
          <w:rFonts w:eastAsia="Malgun Gothic"/>
          <w:lang w:eastAsia="ko-KR"/>
        </w:rPr>
        <w:t>For wearables</w:t>
      </w:r>
      <w:r w:rsidR="00E96F2A" w:rsidRPr="00C57CB5">
        <w:rPr>
          <w:rFonts w:eastAsia="Malgun Gothic"/>
          <w:lang w:eastAsia="ko-KR"/>
        </w:rPr>
        <w:t>,</w:t>
      </w:r>
      <w:r w:rsidR="00B27E49" w:rsidRPr="00C57CB5">
        <w:rPr>
          <w:rFonts w:eastAsia="Malgun Gothic"/>
          <w:lang w:eastAsia="ko-KR"/>
        </w:rPr>
        <w:t xml:space="preserve"> [</w:t>
      </w:r>
      <w:r w:rsidR="00E96F2A" w:rsidRPr="00C57CB5">
        <w:rPr>
          <w:rFonts w:eastAsia="Malgun Gothic"/>
          <w:lang w:eastAsia="ko-KR"/>
        </w:rPr>
        <w:t>11</w:t>
      </w:r>
      <w:r w:rsidR="00B27E49" w:rsidRPr="00C57CB5">
        <w:rPr>
          <w:rFonts w:eastAsia="Malgun Gothic"/>
          <w:lang w:eastAsia="ko-KR"/>
        </w:rPr>
        <w:t xml:space="preserve">] </w:t>
      </w:r>
      <w:r w:rsidR="00E96F2A" w:rsidRPr="00C57CB5">
        <w:rPr>
          <w:rFonts w:eastAsia="Malgun Gothic"/>
          <w:lang w:eastAsia="ko-KR"/>
        </w:rPr>
        <w:t xml:space="preserve">proposes to </w:t>
      </w:r>
      <w:r w:rsidR="00A62CA1" w:rsidRPr="00C57CB5">
        <w:rPr>
          <w:rFonts w:eastAsia="Malgun Gothic"/>
          <w:lang w:eastAsia="ko-KR"/>
        </w:rPr>
        <w:t xml:space="preserve">use </w:t>
      </w:r>
      <w:r w:rsidR="00D72EFE" w:rsidRPr="00C57CB5">
        <w:rPr>
          <w:rFonts w:eastAsia="Malgun Gothic"/>
          <w:lang w:eastAsia="ko-KR"/>
        </w:rPr>
        <w:t xml:space="preserve">traffic models for </w:t>
      </w:r>
      <w:r w:rsidR="00A62CA1" w:rsidRPr="00C57CB5">
        <w:rPr>
          <w:rFonts w:eastAsia="Malgun Gothic"/>
          <w:lang w:eastAsia="ko-KR"/>
        </w:rPr>
        <w:t>VoIP,</w:t>
      </w:r>
      <w:r w:rsidR="00D72EFE" w:rsidRPr="00C57CB5">
        <w:rPr>
          <w:rFonts w:eastAsia="Malgun Gothic"/>
          <w:lang w:eastAsia="ko-KR"/>
        </w:rPr>
        <w:t xml:space="preserve"> </w:t>
      </w:r>
      <w:r w:rsidR="00A62CA1" w:rsidRPr="00C57CB5">
        <w:rPr>
          <w:rFonts w:eastAsia="Malgun Gothic"/>
          <w:lang w:eastAsia="ko-KR"/>
        </w:rPr>
        <w:t>instant message and heart-beat message</w:t>
      </w:r>
      <w:r w:rsidR="00A8043F" w:rsidRPr="00C57CB5">
        <w:rPr>
          <w:rFonts w:eastAsia="Malgun Gothic"/>
          <w:lang w:eastAsia="ko-KR"/>
        </w:rPr>
        <w:t xml:space="preserve"> (FTP model 3)</w:t>
      </w:r>
      <w:r w:rsidR="001F646C" w:rsidRPr="00C57CB5">
        <w:rPr>
          <w:rFonts w:eastAsia="Malgun Gothic"/>
          <w:lang w:eastAsia="ko-KR"/>
        </w:rPr>
        <w:t xml:space="preserve"> according to TR. 38.840</w:t>
      </w:r>
      <w:r w:rsidR="00A55AD0" w:rsidRPr="00C57CB5">
        <w:rPr>
          <w:rFonts w:eastAsia="Malgun Gothic"/>
          <w:lang w:eastAsia="ko-KR"/>
        </w:rPr>
        <w:t xml:space="preserve">, while specifying </w:t>
      </w:r>
      <w:r w:rsidR="00221CF0" w:rsidRPr="00C57CB5">
        <w:rPr>
          <w:rFonts w:eastAsia="Malgun Gothic"/>
          <w:lang w:eastAsia="ko-KR"/>
        </w:rPr>
        <w:t>parameters of packet size and mean inter-arrival time.</w:t>
      </w:r>
    </w:p>
    <w:p w14:paraId="6C738B9C" w14:textId="6EB8D72A" w:rsidR="00E360E6" w:rsidRPr="00C57CB5" w:rsidRDefault="00E360E6" w:rsidP="00E360E6">
      <w:pPr>
        <w:rPr>
          <w:b/>
          <w:bCs/>
        </w:rPr>
      </w:pPr>
      <w:r w:rsidRPr="00C57CB5">
        <w:rPr>
          <w:b/>
          <w:bCs/>
        </w:rPr>
        <w:t xml:space="preserve">Question </w:t>
      </w:r>
      <w:r w:rsidR="0018395A" w:rsidRPr="00C57CB5">
        <w:rPr>
          <w:b/>
          <w:bCs/>
        </w:rPr>
        <w:t>7</w:t>
      </w:r>
      <w:r w:rsidRPr="00C57CB5">
        <w:rPr>
          <w:b/>
          <w:bCs/>
        </w:rPr>
        <w:t>: For the wearable use cases, can the traffic model</w:t>
      </w:r>
      <w:r w:rsidR="00B40267" w:rsidRPr="00C57CB5">
        <w:rPr>
          <w:b/>
          <w:bCs/>
        </w:rPr>
        <w:t>s</w:t>
      </w:r>
      <w:r w:rsidRPr="00C57CB5">
        <w:rPr>
          <w:b/>
          <w:bCs/>
        </w:rPr>
        <w:t xml:space="preserve"> from TR 38.840</w:t>
      </w:r>
      <w:r w:rsidR="00F7644B" w:rsidRPr="00C57CB5">
        <w:rPr>
          <w:b/>
          <w:bCs/>
        </w:rPr>
        <w:t xml:space="preserve"> </w:t>
      </w:r>
      <w:r w:rsidRPr="00C57CB5">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C57CB5" w:rsidRPr="00C57CB5" w14:paraId="3373F307" w14:textId="77777777" w:rsidTr="00C13594">
        <w:tc>
          <w:tcPr>
            <w:tcW w:w="1937" w:type="dxa"/>
            <w:shd w:val="clear" w:color="auto" w:fill="D9D9D9" w:themeFill="background1" w:themeFillShade="D9"/>
          </w:tcPr>
          <w:p w14:paraId="27BFE306" w14:textId="77777777" w:rsidR="00E360E6" w:rsidRPr="00C57CB5" w:rsidRDefault="00E360E6" w:rsidP="006358EC">
            <w:pPr>
              <w:rPr>
                <w:b/>
                <w:bCs/>
              </w:rPr>
            </w:pPr>
            <w:r w:rsidRPr="00C57CB5">
              <w:rPr>
                <w:b/>
                <w:bCs/>
              </w:rPr>
              <w:t>Company</w:t>
            </w:r>
          </w:p>
        </w:tc>
        <w:tc>
          <w:tcPr>
            <w:tcW w:w="7694" w:type="dxa"/>
            <w:shd w:val="clear" w:color="auto" w:fill="D9D9D9" w:themeFill="background1" w:themeFillShade="D9"/>
          </w:tcPr>
          <w:p w14:paraId="077520B2" w14:textId="77777777" w:rsidR="00E360E6" w:rsidRPr="00C57CB5" w:rsidRDefault="00E360E6" w:rsidP="006358EC">
            <w:pPr>
              <w:rPr>
                <w:b/>
                <w:bCs/>
              </w:rPr>
            </w:pPr>
            <w:r w:rsidRPr="00C57CB5">
              <w:rPr>
                <w:b/>
                <w:bCs/>
              </w:rPr>
              <w:t>Comments</w:t>
            </w:r>
          </w:p>
        </w:tc>
      </w:tr>
      <w:tr w:rsidR="00C57CB5" w:rsidRPr="00C57CB5" w14:paraId="040E88D3" w14:textId="77777777" w:rsidTr="00D35A40">
        <w:tc>
          <w:tcPr>
            <w:tcW w:w="1937" w:type="dxa"/>
          </w:tcPr>
          <w:p w14:paraId="023F2D63" w14:textId="1AD4D3D5" w:rsidR="00E360E6" w:rsidRPr="00C57CB5" w:rsidRDefault="004D7992" w:rsidP="006358EC">
            <w:r w:rsidRPr="00C57CB5">
              <w:t>FUTUREWEI</w:t>
            </w:r>
          </w:p>
        </w:tc>
        <w:tc>
          <w:tcPr>
            <w:tcW w:w="7694" w:type="dxa"/>
          </w:tcPr>
          <w:p w14:paraId="4CBCDA46" w14:textId="70D99CBB" w:rsidR="00E360E6" w:rsidRPr="00C57CB5" w:rsidRDefault="004D7992" w:rsidP="006358EC">
            <w:r w:rsidRPr="00C57CB5">
              <w:t>As above, need to stay within the RAN1 SID objective. After RAN2 is done with the</w:t>
            </w:r>
            <w:r w:rsidR="00713C18" w:rsidRPr="00C57CB5">
              <w:t>s</w:t>
            </w:r>
            <w:r w:rsidRPr="00C57CB5">
              <w:t xml:space="preserve">e objectives, perhaps we can estimate the battery life of the delay tolerant use cases (nice to have, not must have). </w:t>
            </w:r>
          </w:p>
        </w:tc>
      </w:tr>
      <w:tr w:rsidR="00C57CB5" w:rsidRPr="00C57CB5" w14:paraId="46C75483" w14:textId="77777777" w:rsidTr="00D35A40">
        <w:tc>
          <w:tcPr>
            <w:tcW w:w="1937" w:type="dxa"/>
          </w:tcPr>
          <w:p w14:paraId="279FF88F" w14:textId="3110CFAB" w:rsidR="00D35A40" w:rsidRPr="00C57CB5" w:rsidRDefault="00266DE2" w:rsidP="00FA48BF">
            <w:pPr>
              <w:rPr>
                <w:lang w:eastAsia="zh-CN"/>
              </w:rPr>
            </w:pPr>
            <w:r w:rsidRPr="00C57CB5">
              <w:rPr>
                <w:rFonts w:hint="eastAsia"/>
                <w:lang w:eastAsia="zh-CN"/>
              </w:rPr>
              <w:t>v</w:t>
            </w:r>
            <w:r w:rsidRPr="00C57CB5">
              <w:rPr>
                <w:lang w:eastAsia="zh-CN"/>
              </w:rPr>
              <w:t>ivo</w:t>
            </w:r>
          </w:p>
        </w:tc>
        <w:tc>
          <w:tcPr>
            <w:tcW w:w="7694" w:type="dxa"/>
          </w:tcPr>
          <w:p w14:paraId="50EA10E8" w14:textId="77777777" w:rsidR="00D35A40" w:rsidRPr="00C57CB5" w:rsidRDefault="00266DE2" w:rsidP="00FA48BF">
            <w:pPr>
              <w:rPr>
                <w:lang w:eastAsia="zh-CN"/>
              </w:rPr>
            </w:pPr>
            <w:r w:rsidRPr="00C57CB5">
              <w:rPr>
                <w:lang w:eastAsia="zh-CN"/>
              </w:rPr>
              <w:t>The traffic model for connected mode can be reused.</w:t>
            </w:r>
          </w:p>
          <w:p w14:paraId="3F0F3DEC" w14:textId="67254BC5" w:rsidR="00266DE2" w:rsidRPr="00C57CB5" w:rsidRDefault="00266DE2" w:rsidP="00D20542">
            <w:pPr>
              <w:rPr>
                <w:lang w:eastAsia="zh-CN"/>
              </w:rPr>
            </w:pPr>
            <w:r w:rsidRPr="00C57CB5">
              <w:rPr>
                <w:lang w:eastAsia="zh-CN"/>
              </w:rPr>
              <w:t>Paging model</w:t>
            </w:r>
            <w:r w:rsidR="00D20542" w:rsidRPr="00C57CB5">
              <w:rPr>
                <w:lang w:eastAsia="zh-CN"/>
              </w:rPr>
              <w:t>ling</w:t>
            </w:r>
            <w:r w:rsidRPr="00C57CB5">
              <w:rPr>
                <w:lang w:eastAsia="zh-CN"/>
              </w:rPr>
              <w:t xml:space="preserve"> for Idle mode should be defined </w:t>
            </w:r>
            <w:r w:rsidR="000319AF" w:rsidRPr="00C57CB5">
              <w:rPr>
                <w:lang w:eastAsia="zh-CN"/>
              </w:rPr>
              <w:t xml:space="preserve">for different use cases, </w:t>
            </w:r>
            <w:r w:rsidRPr="00C57CB5">
              <w:rPr>
                <w:lang w:eastAsia="zh-CN"/>
              </w:rPr>
              <w:t>to study the power benefit of eDRX and RRM relaxation, the paging model</w:t>
            </w:r>
            <w:r w:rsidR="00D20542" w:rsidRPr="00C57CB5">
              <w:rPr>
                <w:lang w:eastAsia="zh-CN"/>
              </w:rPr>
              <w:t>ling</w:t>
            </w:r>
            <w:r w:rsidRPr="00C57CB5">
              <w:rPr>
                <w:lang w:eastAsia="zh-CN"/>
              </w:rPr>
              <w:t xml:space="preserve"> include</w:t>
            </w:r>
            <w:r w:rsidR="00D20542" w:rsidRPr="00C57CB5">
              <w:rPr>
                <w:lang w:eastAsia="zh-CN"/>
              </w:rPr>
              <w:t>s</w:t>
            </w:r>
            <w:r w:rsidRPr="00C57CB5">
              <w:rPr>
                <w:lang w:eastAsia="zh-CN"/>
              </w:rPr>
              <w:t xml:space="preserve"> the paging cycle, paging rate, etc.  </w:t>
            </w:r>
          </w:p>
        </w:tc>
      </w:tr>
      <w:tr w:rsidR="00C57CB5" w:rsidRPr="00C57CB5" w14:paraId="65AF85D3" w14:textId="77777777" w:rsidTr="00D35A40">
        <w:tc>
          <w:tcPr>
            <w:tcW w:w="1937" w:type="dxa"/>
          </w:tcPr>
          <w:p w14:paraId="6801EDE5" w14:textId="232B1927" w:rsidR="002C75AA" w:rsidRPr="00C57CB5" w:rsidRDefault="002C75AA" w:rsidP="002C75AA">
            <w:r w:rsidRPr="00C57CB5">
              <w:t>Ericsson</w:t>
            </w:r>
          </w:p>
        </w:tc>
        <w:tc>
          <w:tcPr>
            <w:tcW w:w="7694" w:type="dxa"/>
          </w:tcPr>
          <w:p w14:paraId="2D104EE6" w14:textId="4770BE2A" w:rsidR="002C75AA" w:rsidRPr="00C57CB5" w:rsidRDefault="002C75AA" w:rsidP="002C75AA">
            <w:r w:rsidRPr="00C57CB5">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C57CB5" w:rsidRPr="00C57CB5" w14:paraId="7C150DBB" w14:textId="77777777" w:rsidTr="00D35A40">
        <w:tc>
          <w:tcPr>
            <w:tcW w:w="1937" w:type="dxa"/>
          </w:tcPr>
          <w:p w14:paraId="19ADD94E" w14:textId="44E7E44A" w:rsidR="00995D7E" w:rsidRPr="00C57CB5" w:rsidRDefault="00995D7E" w:rsidP="00995D7E">
            <w:r w:rsidRPr="00C57CB5">
              <w:t>ZTE,Sanechips</w:t>
            </w:r>
          </w:p>
        </w:tc>
        <w:tc>
          <w:tcPr>
            <w:tcW w:w="7694" w:type="dxa"/>
          </w:tcPr>
          <w:p w14:paraId="3D763D28" w14:textId="0F2DB1C5" w:rsidR="00995D7E" w:rsidRPr="00C57CB5" w:rsidRDefault="00995D7E" w:rsidP="00995D7E">
            <w:r w:rsidRPr="00C57CB5">
              <w:t>Models in 38.840 can be used as a starting point. Some parameters, for example Extended DRX parameter, may need to be adjusted.</w:t>
            </w:r>
          </w:p>
        </w:tc>
      </w:tr>
      <w:tr w:rsidR="00C57CB5" w:rsidRPr="00C57CB5" w14:paraId="61280BC8" w14:textId="77777777" w:rsidTr="00D35A40">
        <w:tc>
          <w:tcPr>
            <w:tcW w:w="1937" w:type="dxa"/>
          </w:tcPr>
          <w:p w14:paraId="4EBCB5D8" w14:textId="1B2E5471" w:rsidR="009061E6" w:rsidRPr="00C57CB5" w:rsidRDefault="009061E6" w:rsidP="009061E6">
            <w:r w:rsidRPr="00C57CB5">
              <w:rPr>
                <w:rFonts w:hint="eastAsia"/>
                <w:lang w:eastAsia="zh-CN"/>
              </w:rPr>
              <w:lastRenderedPageBreak/>
              <w:t>OPPO</w:t>
            </w:r>
          </w:p>
        </w:tc>
        <w:tc>
          <w:tcPr>
            <w:tcW w:w="7694" w:type="dxa"/>
          </w:tcPr>
          <w:p w14:paraId="38990380" w14:textId="5B6A3570" w:rsidR="009061E6" w:rsidRPr="00C57CB5" w:rsidRDefault="009061E6" w:rsidP="009061E6">
            <w:r w:rsidRPr="00C57CB5">
              <w:rPr>
                <w:rFonts w:hint="eastAsia"/>
              </w:rPr>
              <w:t>T</w:t>
            </w:r>
            <w:r w:rsidRPr="00C57CB5">
              <w:t xml:space="preserve">raffic models from TR 38.840 </w:t>
            </w:r>
            <w:r w:rsidRPr="00C57CB5">
              <w:rPr>
                <w:rFonts w:hint="eastAsia"/>
              </w:rPr>
              <w:t xml:space="preserve">can </w:t>
            </w:r>
            <w:r w:rsidRPr="00C57CB5">
              <w:t>be used</w:t>
            </w:r>
            <w:r w:rsidRPr="00C57CB5">
              <w:rPr>
                <w:rFonts w:hint="eastAsia"/>
              </w:rPr>
              <w:t xml:space="preserve"> as baseline.</w:t>
            </w:r>
          </w:p>
        </w:tc>
      </w:tr>
      <w:tr w:rsidR="00C57CB5" w:rsidRPr="00C57CB5" w14:paraId="20590B61" w14:textId="77777777" w:rsidTr="00D35A40">
        <w:tc>
          <w:tcPr>
            <w:tcW w:w="1937" w:type="dxa"/>
          </w:tcPr>
          <w:p w14:paraId="5858E008" w14:textId="29D290FE" w:rsidR="009061E6" w:rsidRPr="00C57CB5" w:rsidRDefault="001B2A74" w:rsidP="009061E6">
            <w:r w:rsidRPr="00C57CB5">
              <w:rPr>
                <w:rFonts w:eastAsia="Yu Mincho"/>
                <w:lang w:val="en-US" w:eastAsia="ja-JP"/>
              </w:rPr>
              <w:t>Panasonic</w:t>
            </w:r>
          </w:p>
        </w:tc>
        <w:tc>
          <w:tcPr>
            <w:tcW w:w="7694" w:type="dxa"/>
          </w:tcPr>
          <w:p w14:paraId="64976DB8" w14:textId="5A48AD99" w:rsidR="009061E6" w:rsidRPr="00C57CB5" w:rsidRDefault="007A54F4" w:rsidP="009061E6">
            <w:r w:rsidRPr="00C57CB5">
              <w:rPr>
                <w:rFonts w:eastAsia="Yu Mincho"/>
                <w:lang w:val="en-US" w:eastAsia="ja-JP"/>
              </w:rPr>
              <w:t>We agree the rapporteur view that the traffic models from TR 38.840 can be reused. Potential new values for parameters can be adapted as per needed, e.g. packet size and inter-arrival time.</w:t>
            </w:r>
          </w:p>
        </w:tc>
      </w:tr>
      <w:tr w:rsidR="00C57CB5" w:rsidRPr="00C57CB5" w14:paraId="623FDF6D" w14:textId="77777777" w:rsidTr="00D35A40">
        <w:tc>
          <w:tcPr>
            <w:tcW w:w="1937" w:type="dxa"/>
          </w:tcPr>
          <w:p w14:paraId="1316526C" w14:textId="5C5D07E6" w:rsidR="00F57EA4" w:rsidRPr="00C57CB5" w:rsidRDefault="00F57EA4" w:rsidP="00F57EA4">
            <w:r w:rsidRPr="00C57CB5">
              <w:t>Sierra Wireless</w:t>
            </w:r>
          </w:p>
        </w:tc>
        <w:tc>
          <w:tcPr>
            <w:tcW w:w="7694" w:type="dxa"/>
          </w:tcPr>
          <w:p w14:paraId="5A64A5F7" w14:textId="7804E801" w:rsidR="00F57EA4" w:rsidRPr="00C57CB5" w:rsidRDefault="00F57EA4" w:rsidP="00F57EA4">
            <w:r w:rsidRPr="00C57CB5">
              <w:t>If we only study reduced PDCCH monitoring, then we don’t need a complex traffic model only a paging model (e.g. required (e)DRX cycle and paging rate).</w:t>
            </w:r>
          </w:p>
        </w:tc>
      </w:tr>
      <w:tr w:rsidR="00C57CB5" w:rsidRPr="00C57CB5" w14:paraId="56FD96C4" w14:textId="77777777" w:rsidTr="00D35A40">
        <w:tc>
          <w:tcPr>
            <w:tcW w:w="1937" w:type="dxa"/>
          </w:tcPr>
          <w:p w14:paraId="43ABB3B5" w14:textId="00009109" w:rsidR="00824B56" w:rsidRPr="00C57CB5" w:rsidRDefault="00824B56" w:rsidP="00F57EA4">
            <w:r w:rsidRPr="00C57CB5">
              <w:t>Qualcomm</w:t>
            </w:r>
          </w:p>
        </w:tc>
        <w:tc>
          <w:tcPr>
            <w:tcW w:w="7694" w:type="dxa"/>
          </w:tcPr>
          <w:p w14:paraId="3248476E" w14:textId="4CF418DE" w:rsidR="00824B56" w:rsidRPr="00C57CB5" w:rsidRDefault="00824B56" w:rsidP="00F57EA4">
            <w:r w:rsidRPr="00C57CB5">
              <w:t xml:space="preserve">Yes, these traffic models can be </w:t>
            </w:r>
            <w:r w:rsidR="00F75F7A" w:rsidRPr="00C57CB5">
              <w:t>re</w:t>
            </w:r>
            <w:r w:rsidRPr="00C57CB5">
              <w:t xml:space="preserve">used. </w:t>
            </w:r>
          </w:p>
          <w:p w14:paraId="2D19EF49" w14:textId="4D4D8731" w:rsidR="00824B56" w:rsidRPr="00C57CB5" w:rsidRDefault="00824B56" w:rsidP="00F57EA4">
            <w:r w:rsidRPr="00C57CB5">
              <w:t>Wearable use cases may also include low-end medical devices and eHealth, which may have different traffic models compared to smart watches. Such traffic models need to be investigated in addition to the smart watch traffic models.</w:t>
            </w:r>
          </w:p>
        </w:tc>
      </w:tr>
      <w:tr w:rsidR="00C57CB5" w:rsidRPr="00C57CB5" w14:paraId="2BFD3E32" w14:textId="77777777" w:rsidTr="00D35A40">
        <w:tc>
          <w:tcPr>
            <w:tcW w:w="1937" w:type="dxa"/>
          </w:tcPr>
          <w:p w14:paraId="6C5EA29C" w14:textId="2D47C727" w:rsidR="001E6D2A" w:rsidRPr="00C57CB5" w:rsidRDefault="001E6D2A" w:rsidP="00F57EA4">
            <w:r w:rsidRPr="00C57CB5">
              <w:t>Verizon</w:t>
            </w:r>
          </w:p>
        </w:tc>
        <w:tc>
          <w:tcPr>
            <w:tcW w:w="7694" w:type="dxa"/>
          </w:tcPr>
          <w:p w14:paraId="05912320" w14:textId="35AFE57B" w:rsidR="001E6D2A" w:rsidRPr="00C57CB5" w:rsidRDefault="001E6D2A" w:rsidP="00F57EA4">
            <w:r w:rsidRPr="00C57CB5">
              <w:t>The models are OK.</w:t>
            </w:r>
          </w:p>
        </w:tc>
      </w:tr>
      <w:tr w:rsidR="00C57CB5" w:rsidRPr="00C57CB5" w14:paraId="1EB5C3BD" w14:textId="77777777" w:rsidTr="00D35A40">
        <w:tc>
          <w:tcPr>
            <w:tcW w:w="1937" w:type="dxa"/>
          </w:tcPr>
          <w:p w14:paraId="306ADB42" w14:textId="6F6ABBA8" w:rsidR="00BB4919" w:rsidRPr="00C57CB5" w:rsidRDefault="00BB4919" w:rsidP="00BB4919">
            <w:r w:rsidRPr="00C57CB5">
              <w:rPr>
                <w:rFonts w:hint="eastAsia"/>
                <w:lang w:eastAsia="zh-CN"/>
              </w:rPr>
              <w:t>C</w:t>
            </w:r>
            <w:r w:rsidRPr="00C57CB5">
              <w:rPr>
                <w:lang w:eastAsia="zh-CN"/>
              </w:rPr>
              <w:t>MCC</w:t>
            </w:r>
          </w:p>
        </w:tc>
        <w:tc>
          <w:tcPr>
            <w:tcW w:w="7694" w:type="dxa"/>
          </w:tcPr>
          <w:p w14:paraId="0E6A4A6C" w14:textId="6CAE0F6B" w:rsidR="00BB4919" w:rsidRPr="00C57CB5" w:rsidRDefault="00BB4919" w:rsidP="00BB4919">
            <w:r w:rsidRPr="00C57CB5">
              <w:rPr>
                <w:rFonts w:hint="eastAsia"/>
                <w:lang w:eastAsia="zh-CN"/>
              </w:rPr>
              <w:t>T</w:t>
            </w:r>
            <w:r w:rsidRPr="00C57CB5">
              <w:rPr>
                <w:lang w:eastAsia="zh-CN"/>
              </w:rPr>
              <w:t>he traffic models from TR 38.840 can be reused, but some parameters may need to be revised, e.g., packet size, mean inter-arrival time, considering different RedCap UE scenarios.</w:t>
            </w:r>
          </w:p>
        </w:tc>
      </w:tr>
      <w:tr w:rsidR="00C57CB5" w:rsidRPr="00C57CB5" w14:paraId="33D86683" w14:textId="77777777" w:rsidTr="00D35A40">
        <w:tc>
          <w:tcPr>
            <w:tcW w:w="1937" w:type="dxa"/>
          </w:tcPr>
          <w:p w14:paraId="543A39D2" w14:textId="777FD432" w:rsidR="00236D21" w:rsidRPr="00C57CB5" w:rsidRDefault="00236D21" w:rsidP="00236D21">
            <w:pPr>
              <w:rPr>
                <w:lang w:eastAsia="zh-CN"/>
              </w:rPr>
            </w:pPr>
            <w:r w:rsidRPr="00C57CB5">
              <w:rPr>
                <w:rFonts w:hint="eastAsia"/>
                <w:lang w:eastAsia="ja-JP"/>
              </w:rPr>
              <w:t>DOCOMO</w:t>
            </w:r>
          </w:p>
        </w:tc>
        <w:tc>
          <w:tcPr>
            <w:tcW w:w="7694" w:type="dxa"/>
          </w:tcPr>
          <w:p w14:paraId="58C90BD9" w14:textId="7DFC8044" w:rsidR="00236D21" w:rsidRPr="00C57CB5" w:rsidRDefault="00236D21" w:rsidP="00236D21">
            <w:pPr>
              <w:rPr>
                <w:lang w:eastAsia="zh-CN"/>
              </w:rPr>
            </w:pPr>
            <w:r w:rsidRPr="00C57CB5">
              <w:rPr>
                <w:rFonts w:hint="eastAsia"/>
                <w:lang w:eastAsia="ja-JP"/>
              </w:rPr>
              <w:t xml:space="preserve">The traffic models in TR 38.840 can be </w:t>
            </w:r>
            <w:r w:rsidRPr="00C57CB5">
              <w:rPr>
                <w:lang w:eastAsia="ja-JP"/>
              </w:rPr>
              <w:t xml:space="preserve">used as baseline for wearable use case.  Detail parameters </w:t>
            </w:r>
            <w:r w:rsidRPr="00C57CB5">
              <w:rPr>
                <w:rFonts w:eastAsia="Yu Mincho" w:hint="eastAsia"/>
                <w:lang w:eastAsia="ja-JP"/>
              </w:rPr>
              <w:t xml:space="preserve">can </w:t>
            </w:r>
            <w:r w:rsidRPr="00C57CB5">
              <w:rPr>
                <w:lang w:eastAsia="ja-JP"/>
              </w:rPr>
              <w:t>be modified to appropriate values for the use case.</w:t>
            </w:r>
          </w:p>
        </w:tc>
      </w:tr>
      <w:tr w:rsidR="00C57CB5" w:rsidRPr="00C57CB5" w14:paraId="05DD0705" w14:textId="77777777" w:rsidTr="00772E0D">
        <w:tc>
          <w:tcPr>
            <w:tcW w:w="1937" w:type="dxa"/>
          </w:tcPr>
          <w:p w14:paraId="34600534" w14:textId="77777777" w:rsidR="00772E0D" w:rsidRPr="00C57CB5" w:rsidRDefault="00772E0D" w:rsidP="00480ED1">
            <w:r w:rsidRPr="00C57CB5">
              <w:rPr>
                <w:rFonts w:hint="eastAsia"/>
                <w:lang w:eastAsia="zh-CN"/>
              </w:rPr>
              <w:t>Huawei</w:t>
            </w:r>
            <w:r w:rsidRPr="00C57CB5">
              <w:rPr>
                <w:lang w:eastAsia="zh-CN"/>
              </w:rPr>
              <w:t>, HiSilicon</w:t>
            </w:r>
          </w:p>
        </w:tc>
        <w:tc>
          <w:tcPr>
            <w:tcW w:w="7694" w:type="dxa"/>
          </w:tcPr>
          <w:p w14:paraId="62B47E6B" w14:textId="77777777" w:rsidR="00772E0D" w:rsidRPr="00C57CB5" w:rsidRDefault="00772E0D" w:rsidP="00480ED1">
            <w:r w:rsidRPr="00C57CB5">
              <w:rPr>
                <w:lang w:eastAsia="zh-CN"/>
              </w:rPr>
              <w:t>According to our observation from smart watch product, the dominated traffic types are VoIP, Instant message and Heart beat. The services including voice call and video call can be categorised into VoIP. The services including WeChat, Map, navigation, and AI assistant can be regarded as Instant message. And the</w:t>
            </w:r>
            <w:r w:rsidRPr="00C57CB5">
              <w:t xml:space="preserve"> application layer message from client to server to inform that the service is still alive can be called Heart beat. </w:t>
            </w:r>
          </w:p>
          <w:p w14:paraId="4162C99B" w14:textId="77777777" w:rsidR="00772E0D" w:rsidRPr="00C57CB5" w:rsidRDefault="00772E0D" w:rsidP="00480ED1">
            <w:r w:rsidRPr="00C57CB5">
              <w:rPr>
                <w:lang w:eastAsia="zh-CN"/>
              </w:rPr>
              <w:t>The traffic model for VoIP is well defined in R1-070674, so we can reuse it as what we did in Rel-16 power saving WI. For Instant message and Heart beat, the traffic characteristics can be represented by FTP model 3. But the parameters, i.e. the packet size and mean inter-arrival time should be determined based on wearable traffic.</w:t>
            </w:r>
          </w:p>
        </w:tc>
      </w:tr>
      <w:tr w:rsidR="00C57CB5" w:rsidRPr="00C57CB5" w14:paraId="614605A6" w14:textId="77777777" w:rsidTr="000553A1">
        <w:tc>
          <w:tcPr>
            <w:tcW w:w="1937" w:type="dxa"/>
          </w:tcPr>
          <w:p w14:paraId="6D942117" w14:textId="77777777" w:rsidR="000553A1" w:rsidRPr="00C57CB5" w:rsidRDefault="000553A1" w:rsidP="00480ED1">
            <w:pPr>
              <w:rPr>
                <w:lang w:eastAsia="ja-JP"/>
              </w:rPr>
            </w:pPr>
            <w:r w:rsidRPr="00C57CB5">
              <w:t>Samsung</w:t>
            </w:r>
          </w:p>
        </w:tc>
        <w:tc>
          <w:tcPr>
            <w:tcW w:w="7694" w:type="dxa"/>
          </w:tcPr>
          <w:p w14:paraId="66C65209" w14:textId="77777777" w:rsidR="000553A1" w:rsidRPr="00C57CB5" w:rsidRDefault="000553A1" w:rsidP="00480ED1">
            <w:pPr>
              <w:rPr>
                <w:lang w:eastAsia="ja-JP"/>
              </w:rPr>
            </w:pPr>
            <w:r w:rsidRPr="00C57CB5">
              <w:t>Traffic model from 38.840 can be reused with modification on packet size according to the requirement or low processing capability of wearable devices.</w:t>
            </w:r>
          </w:p>
        </w:tc>
      </w:tr>
      <w:tr w:rsidR="00C57CB5" w:rsidRPr="00C57CB5" w14:paraId="523E3DF4" w14:textId="77777777" w:rsidTr="000553A1">
        <w:tc>
          <w:tcPr>
            <w:tcW w:w="1937" w:type="dxa"/>
          </w:tcPr>
          <w:p w14:paraId="596518E9" w14:textId="38532F60" w:rsidR="00F738D0" w:rsidRPr="00C57CB5" w:rsidRDefault="00F738D0" w:rsidP="00F738D0">
            <w:r w:rsidRPr="00C57CB5">
              <w:rPr>
                <w:rFonts w:hint="eastAsia"/>
              </w:rPr>
              <w:t xml:space="preserve">Spreadtrum </w:t>
            </w:r>
          </w:p>
        </w:tc>
        <w:tc>
          <w:tcPr>
            <w:tcW w:w="7694" w:type="dxa"/>
          </w:tcPr>
          <w:p w14:paraId="16799B0F" w14:textId="6A4D4034" w:rsidR="00F738D0" w:rsidRPr="00C57CB5" w:rsidRDefault="00F738D0" w:rsidP="00F738D0">
            <w:r w:rsidRPr="00C57CB5">
              <w:t xml:space="preserve">The traffic models in TR 38.840 can be used for wearable use cases. </w:t>
            </w:r>
          </w:p>
        </w:tc>
      </w:tr>
      <w:tr w:rsidR="00C57CB5" w:rsidRPr="00C57CB5" w14:paraId="6B57C47F" w14:textId="77777777" w:rsidTr="000553A1">
        <w:tc>
          <w:tcPr>
            <w:tcW w:w="1937" w:type="dxa"/>
          </w:tcPr>
          <w:p w14:paraId="237E2E21" w14:textId="5653AACE" w:rsidR="00480ED1" w:rsidRPr="00C57CB5" w:rsidRDefault="00480ED1" w:rsidP="00480ED1">
            <w:r w:rsidRPr="00C57CB5">
              <w:rPr>
                <w:rFonts w:hint="eastAsia"/>
                <w:lang w:eastAsia="zh-CN"/>
              </w:rPr>
              <w:t>C</w:t>
            </w:r>
            <w:r w:rsidRPr="00C57CB5">
              <w:rPr>
                <w:lang w:eastAsia="zh-CN"/>
              </w:rPr>
              <w:t>hina Telecom</w:t>
            </w:r>
          </w:p>
        </w:tc>
        <w:tc>
          <w:tcPr>
            <w:tcW w:w="7694" w:type="dxa"/>
          </w:tcPr>
          <w:p w14:paraId="3ABC7816" w14:textId="62CC7DBF" w:rsidR="00480ED1" w:rsidRPr="00C57CB5" w:rsidRDefault="00480ED1" w:rsidP="00480ED1">
            <w:r w:rsidRPr="00C57CB5">
              <w:t>The traffic models from TR 38.840 can be reused.</w:t>
            </w:r>
          </w:p>
        </w:tc>
      </w:tr>
      <w:tr w:rsidR="00C57CB5" w:rsidRPr="00C57CB5" w14:paraId="7F3F4125" w14:textId="77777777" w:rsidTr="000553A1">
        <w:tc>
          <w:tcPr>
            <w:tcW w:w="1937" w:type="dxa"/>
          </w:tcPr>
          <w:p w14:paraId="08E5616E" w14:textId="3D61C6B5" w:rsidR="00CE5C2C" w:rsidRPr="00C57CB5" w:rsidRDefault="00CE5C2C" w:rsidP="00CE5C2C">
            <w:pPr>
              <w:rPr>
                <w:lang w:eastAsia="zh-CN"/>
              </w:rPr>
            </w:pPr>
            <w:r w:rsidRPr="00C57CB5">
              <w:rPr>
                <w:rFonts w:eastAsia="Malgun Gothic" w:hint="eastAsia"/>
                <w:lang w:eastAsia="ko-KR"/>
              </w:rPr>
              <w:t>LG</w:t>
            </w:r>
          </w:p>
        </w:tc>
        <w:tc>
          <w:tcPr>
            <w:tcW w:w="7694" w:type="dxa"/>
          </w:tcPr>
          <w:p w14:paraId="62D778B9" w14:textId="6B10E45E" w:rsidR="00CE5C2C" w:rsidRPr="00C57CB5" w:rsidRDefault="00CE5C2C" w:rsidP="00CE5C2C">
            <w:r w:rsidRPr="00C57CB5">
              <w:rPr>
                <w:rFonts w:eastAsia="Malgun Gothic" w:hint="eastAsia"/>
                <w:lang w:eastAsia="ko-KR"/>
              </w:rPr>
              <w:t xml:space="preserve">The </w:t>
            </w:r>
            <w:r w:rsidRPr="00C57CB5">
              <w:rPr>
                <w:rFonts w:eastAsia="Malgun Gothic"/>
                <w:lang w:eastAsia="ko-KR"/>
              </w:rPr>
              <w:t>traffic models from TR 38.840 can be reused. FFS for RedCap-specific modifications/simplifications.</w:t>
            </w:r>
          </w:p>
        </w:tc>
      </w:tr>
      <w:tr w:rsidR="00C57CB5" w:rsidRPr="00C57CB5" w14:paraId="3C8BA247" w14:textId="77777777" w:rsidTr="000553A1">
        <w:tc>
          <w:tcPr>
            <w:tcW w:w="1937" w:type="dxa"/>
          </w:tcPr>
          <w:p w14:paraId="682B6E57" w14:textId="53DD5682" w:rsidR="00614259" w:rsidRPr="00C57CB5" w:rsidRDefault="00614259" w:rsidP="00CE5C2C">
            <w:pPr>
              <w:rPr>
                <w:rFonts w:eastAsia="Malgun Gothic"/>
                <w:lang w:eastAsia="ko-KR"/>
              </w:rPr>
            </w:pPr>
            <w:r w:rsidRPr="00C57CB5">
              <w:rPr>
                <w:rFonts w:eastAsia="Malgun Gothic"/>
                <w:lang w:eastAsia="ko-KR"/>
              </w:rPr>
              <w:t>Sequans</w:t>
            </w:r>
          </w:p>
        </w:tc>
        <w:tc>
          <w:tcPr>
            <w:tcW w:w="7694" w:type="dxa"/>
          </w:tcPr>
          <w:p w14:paraId="6534FAEF" w14:textId="0703CEBA" w:rsidR="00614259" w:rsidRPr="00C57CB5" w:rsidRDefault="00614259" w:rsidP="00CE5C2C">
            <w:pPr>
              <w:rPr>
                <w:rFonts w:eastAsia="Malgun Gothic"/>
                <w:lang w:eastAsia="ko-KR"/>
              </w:rPr>
            </w:pPr>
            <w:r w:rsidRPr="00C57CB5">
              <w:t>To start with, existing traffic models from TR 38.840 can be used. Adaptations can be considered later on during the study, according to overall workload.</w:t>
            </w:r>
          </w:p>
        </w:tc>
      </w:tr>
      <w:tr w:rsidR="00C57CB5" w:rsidRPr="00C57CB5" w14:paraId="126D2E33" w14:textId="77777777" w:rsidTr="000553A1">
        <w:tc>
          <w:tcPr>
            <w:tcW w:w="1937" w:type="dxa"/>
          </w:tcPr>
          <w:p w14:paraId="3DCBB3BE" w14:textId="6F0BF29D" w:rsidR="00CA253C" w:rsidRPr="00C57CB5" w:rsidRDefault="00CA253C" w:rsidP="00CA253C">
            <w:pPr>
              <w:rPr>
                <w:rFonts w:eastAsia="Malgun Gothic"/>
                <w:lang w:eastAsia="ko-KR"/>
              </w:rPr>
            </w:pPr>
            <w:r w:rsidRPr="00C57CB5">
              <w:t>Nokia, NSB</w:t>
            </w:r>
          </w:p>
        </w:tc>
        <w:tc>
          <w:tcPr>
            <w:tcW w:w="7694" w:type="dxa"/>
          </w:tcPr>
          <w:p w14:paraId="4ABB670D" w14:textId="386769AC" w:rsidR="00CA253C" w:rsidRPr="00C57CB5" w:rsidRDefault="00CA253C" w:rsidP="00CA253C">
            <w:r w:rsidRPr="00C57CB5">
              <w:t xml:space="preserve">We are OK to use the traffic models from TR 38.840 with appropriate parameter configurations based on RedCap SI requirements. </w:t>
            </w:r>
          </w:p>
        </w:tc>
      </w:tr>
      <w:tr w:rsidR="00C57CB5" w:rsidRPr="00C57CB5" w14:paraId="24646CB2" w14:textId="77777777" w:rsidTr="000553A1">
        <w:tc>
          <w:tcPr>
            <w:tcW w:w="1937" w:type="dxa"/>
          </w:tcPr>
          <w:p w14:paraId="7C0EA72B" w14:textId="25815540" w:rsidR="005F35EA" w:rsidRPr="00C57CB5" w:rsidRDefault="005F35EA" w:rsidP="00CA253C">
            <w:r w:rsidRPr="00C57CB5">
              <w:t>InterDigital</w:t>
            </w:r>
          </w:p>
        </w:tc>
        <w:tc>
          <w:tcPr>
            <w:tcW w:w="7694" w:type="dxa"/>
          </w:tcPr>
          <w:p w14:paraId="59301362" w14:textId="2EE84914" w:rsidR="005F35EA" w:rsidRPr="00C57CB5" w:rsidRDefault="003915C8" w:rsidP="00CA253C">
            <w:r w:rsidRPr="00C57CB5">
              <w:rPr>
                <w:rFonts w:hint="eastAsia"/>
                <w:lang w:eastAsia="ja-JP"/>
              </w:rPr>
              <w:t xml:space="preserve">The traffic models in TR 38.840 can be </w:t>
            </w:r>
            <w:r w:rsidRPr="00C57CB5">
              <w:rPr>
                <w:lang w:eastAsia="ja-JP"/>
              </w:rPr>
              <w:t xml:space="preserve">used as the baseline. Traffic parameters </w:t>
            </w:r>
            <w:r w:rsidRPr="00C57CB5">
              <w:rPr>
                <w:rFonts w:eastAsia="Yu Mincho" w:hint="eastAsia"/>
                <w:lang w:eastAsia="ja-JP"/>
              </w:rPr>
              <w:t xml:space="preserve">can </w:t>
            </w:r>
            <w:r w:rsidRPr="00C57CB5">
              <w:rPr>
                <w:lang w:eastAsia="ja-JP"/>
              </w:rPr>
              <w:t>be adjusted for the wearables use case.</w:t>
            </w:r>
          </w:p>
        </w:tc>
      </w:tr>
      <w:tr w:rsidR="00C57CB5" w:rsidRPr="00C57CB5" w14:paraId="54B5F960" w14:textId="77777777" w:rsidTr="000553A1">
        <w:tc>
          <w:tcPr>
            <w:tcW w:w="1937" w:type="dxa"/>
          </w:tcPr>
          <w:p w14:paraId="5D02D7DC" w14:textId="38E88D45" w:rsidR="00F55C51" w:rsidRPr="00C57CB5" w:rsidRDefault="00F55C51" w:rsidP="00F55C51">
            <w:r w:rsidRPr="00C57CB5">
              <w:t>Apple</w:t>
            </w:r>
          </w:p>
        </w:tc>
        <w:tc>
          <w:tcPr>
            <w:tcW w:w="7694" w:type="dxa"/>
          </w:tcPr>
          <w:p w14:paraId="4C80646F" w14:textId="77777777" w:rsidR="00F55C51" w:rsidRPr="00C57CB5" w:rsidRDefault="00F55C51" w:rsidP="00F55C51">
            <w:r w:rsidRPr="00C57CB5">
              <w:t xml:space="preserve">OK with 38.840 as starting point. </w:t>
            </w:r>
          </w:p>
          <w:p w14:paraId="512006E9" w14:textId="7499E464" w:rsidR="00F55C51" w:rsidRPr="00C57CB5" w:rsidRDefault="00F55C51" w:rsidP="00F55C51">
            <w:pPr>
              <w:rPr>
                <w:lang w:eastAsia="ja-JP"/>
              </w:rPr>
            </w:pPr>
            <w:r w:rsidRPr="00C57CB5">
              <w:t>A few typical scenarios to consider: 1) Notification: DL only traffic, sparse and aperiodic; 2) instant message: UL/DL symmetric traffic with separate RRC sessions; 3) walkie-talkie type of connection: long RRC session with sparse data and periodic heart beats; 4) audio streaming: periodic DL dominant traffic</w:t>
            </w:r>
          </w:p>
        </w:tc>
      </w:tr>
      <w:tr w:rsidR="00C57CB5" w:rsidRPr="00C57CB5" w14:paraId="2F3512E4" w14:textId="77777777" w:rsidTr="000553A1">
        <w:tc>
          <w:tcPr>
            <w:tcW w:w="1937" w:type="dxa"/>
          </w:tcPr>
          <w:p w14:paraId="46855410" w14:textId="74D98CAE" w:rsidR="00B16E87" w:rsidRPr="00C57CB5" w:rsidRDefault="00B16E87" w:rsidP="00B16E87">
            <w:r w:rsidRPr="00C57CB5">
              <w:rPr>
                <w:lang w:eastAsia="zh-CN"/>
              </w:rPr>
              <w:t>SONY</w:t>
            </w:r>
          </w:p>
        </w:tc>
        <w:tc>
          <w:tcPr>
            <w:tcW w:w="7694" w:type="dxa"/>
          </w:tcPr>
          <w:p w14:paraId="03F6D424" w14:textId="58F6F149" w:rsidR="00B16E87" w:rsidRPr="00C57CB5" w:rsidRDefault="00B16E87" w:rsidP="00B16E87">
            <w:r w:rsidRPr="00C57CB5">
              <w:t xml:space="preserve">Traffic models (FTP, instant messaging, VoIP) from TR38.840 should be used for the wearable use case. We are OK with the DRX settings from TR38.840 also being applied for </w:t>
            </w:r>
            <w:r w:rsidRPr="00C57CB5">
              <w:lastRenderedPageBreak/>
              <w:t>the Redcap study. We are open to also considering a traffic model for eHealth wearable devices.</w:t>
            </w:r>
          </w:p>
        </w:tc>
      </w:tr>
      <w:tr w:rsidR="0075788F" w:rsidRPr="00C57CB5" w14:paraId="2CC9DDEF" w14:textId="77777777" w:rsidTr="000553A1">
        <w:tc>
          <w:tcPr>
            <w:tcW w:w="1937" w:type="dxa"/>
          </w:tcPr>
          <w:p w14:paraId="1CD0719D" w14:textId="6E321AA6" w:rsidR="0075788F" w:rsidRPr="00C57CB5" w:rsidRDefault="0075788F" w:rsidP="0075788F">
            <w:pPr>
              <w:rPr>
                <w:lang w:eastAsia="zh-CN"/>
              </w:rPr>
            </w:pPr>
            <w:r w:rsidRPr="00C57CB5">
              <w:rPr>
                <w:lang w:eastAsia="zh-CN"/>
              </w:rPr>
              <w:lastRenderedPageBreak/>
              <w:t>Intel</w:t>
            </w:r>
          </w:p>
        </w:tc>
        <w:tc>
          <w:tcPr>
            <w:tcW w:w="7694" w:type="dxa"/>
          </w:tcPr>
          <w:p w14:paraId="03A35A3F" w14:textId="133556EE" w:rsidR="0075788F" w:rsidRPr="00C57CB5" w:rsidRDefault="0075788F" w:rsidP="0075788F">
            <w:r w:rsidRPr="00C57CB5">
              <w:t xml:space="preserve">Yes, traffic models from TR 38.840 </w:t>
            </w:r>
            <w:r w:rsidRPr="00C57CB5">
              <w:rPr>
                <w:rFonts w:hint="eastAsia"/>
              </w:rPr>
              <w:t xml:space="preserve">can </w:t>
            </w:r>
            <w:r w:rsidRPr="00C57CB5">
              <w:t>be reused.</w:t>
            </w:r>
          </w:p>
        </w:tc>
      </w:tr>
    </w:tbl>
    <w:p w14:paraId="5CC5A1B2" w14:textId="574E9979" w:rsidR="00E360E6" w:rsidRPr="00C57CB5" w:rsidRDefault="00E360E6" w:rsidP="00E360E6"/>
    <w:p w14:paraId="284CEFDF" w14:textId="1B702182" w:rsidR="000065CF" w:rsidRPr="00C57CB5" w:rsidRDefault="00F03DE7" w:rsidP="00E360E6">
      <w:r w:rsidRPr="00C57CB5">
        <w:t>For industrial wireless sensor</w:t>
      </w:r>
      <w:r w:rsidR="00464F8B" w:rsidRPr="00C57CB5">
        <w:t xml:space="preserve"> use cases, there </w:t>
      </w:r>
      <w:r w:rsidR="00832419" w:rsidRPr="00C57CB5">
        <w:t xml:space="preserve">is no specific proposal on the </w:t>
      </w:r>
      <w:r w:rsidR="00636A62" w:rsidRPr="00C57CB5">
        <w:t>traffic model</w:t>
      </w:r>
      <w:r w:rsidR="00151CC2" w:rsidRPr="00C57CB5">
        <w:t>. Also,</w:t>
      </w:r>
      <w:r w:rsidR="006E53F0" w:rsidRPr="00C57CB5">
        <w:t xml:space="preserve"> </w:t>
      </w:r>
      <w:r w:rsidR="00045CA1" w:rsidRPr="00C57CB5">
        <w:t>th</w:t>
      </w:r>
      <w:r w:rsidR="000B3798" w:rsidRPr="00C57CB5">
        <w:t xml:space="preserve">ese </w:t>
      </w:r>
      <w:r w:rsidR="00E8728B" w:rsidRPr="00C57CB5">
        <w:t>use case</w:t>
      </w:r>
      <w:r w:rsidR="000B3798" w:rsidRPr="00C57CB5">
        <w:t>s</w:t>
      </w:r>
      <w:r w:rsidR="001159BD" w:rsidRPr="00C57CB5">
        <w:t xml:space="preserve"> </w:t>
      </w:r>
      <w:r w:rsidR="00BB0A74" w:rsidRPr="00C57CB5">
        <w:t>are</w:t>
      </w:r>
      <w:r w:rsidR="001159BD" w:rsidRPr="00C57CB5">
        <w:t xml:space="preserve"> not</w:t>
      </w:r>
      <w:r w:rsidR="001E6493" w:rsidRPr="00C57CB5">
        <w:t xml:space="preserve"> </w:t>
      </w:r>
      <w:r w:rsidR="007B250F" w:rsidRPr="00C57CB5">
        <w:t xml:space="preserve">specifically </w:t>
      </w:r>
      <w:r w:rsidR="001159BD" w:rsidRPr="00C57CB5">
        <w:t>discussed in</w:t>
      </w:r>
      <w:r w:rsidR="00151CC2" w:rsidRPr="00C57CB5">
        <w:t xml:space="preserve"> </w:t>
      </w:r>
      <w:r w:rsidR="001F4830" w:rsidRPr="00C57CB5">
        <w:t>TR 38.840</w:t>
      </w:r>
      <w:r w:rsidR="001159BD" w:rsidRPr="00C57CB5">
        <w:t xml:space="preserve">. </w:t>
      </w:r>
      <w:r w:rsidR="00BC1CE2" w:rsidRPr="00C57CB5">
        <w:t xml:space="preserve">In </w:t>
      </w:r>
      <w:r w:rsidR="009F6E42" w:rsidRPr="00C57CB5">
        <w:t>TS 22.104,</w:t>
      </w:r>
      <w:r w:rsidR="00715533" w:rsidRPr="00C57CB5">
        <w:t xml:space="preserve"> Table 5.2-2,</w:t>
      </w:r>
      <w:r w:rsidR="009F6E42" w:rsidRPr="00C57CB5">
        <w:t xml:space="preserve"> th</w:t>
      </w:r>
      <w:r w:rsidR="008E0EEC" w:rsidRPr="00C57CB5">
        <w:t xml:space="preserve">e </w:t>
      </w:r>
      <w:r w:rsidR="00C671CB" w:rsidRPr="00C57CB5">
        <w:t xml:space="preserve">traffic </w:t>
      </w:r>
      <w:r w:rsidR="002E53AE" w:rsidRPr="00C57CB5">
        <w:t>characteristics</w:t>
      </w:r>
      <w:r w:rsidR="00C671CB" w:rsidRPr="00C57CB5">
        <w:t xml:space="preserve"> of industrial wireless sensor use cases</w:t>
      </w:r>
      <w:r w:rsidR="00191792" w:rsidRPr="00C57CB5">
        <w:t xml:space="preserve"> </w:t>
      </w:r>
      <w:r w:rsidR="00383181" w:rsidRPr="00C57CB5">
        <w:t xml:space="preserve">are described </w:t>
      </w:r>
      <w:r w:rsidR="003D3812" w:rsidRPr="00C57CB5">
        <w:t xml:space="preserve">considering </w:t>
      </w:r>
      <w:r w:rsidR="00A16265" w:rsidRPr="00C57CB5">
        <w:t>periodic</w:t>
      </w:r>
      <w:r w:rsidR="002757E8" w:rsidRPr="00C57CB5" w:rsidDel="00A16265">
        <w:t xml:space="preserve"> </w:t>
      </w:r>
      <w:r w:rsidR="00B51DE5" w:rsidRPr="00C57CB5" w:rsidDel="00A16265">
        <w:t xml:space="preserve">deterministic </w:t>
      </w:r>
      <w:r w:rsidR="00B51DE5" w:rsidRPr="00C57CB5">
        <w:t>traffic.</w:t>
      </w:r>
    </w:p>
    <w:p w14:paraId="114800A3" w14:textId="5F9F92BA" w:rsidR="00E360E6" w:rsidRPr="00C57CB5" w:rsidRDefault="00E360E6" w:rsidP="00E360E6">
      <w:pPr>
        <w:rPr>
          <w:b/>
          <w:bCs/>
        </w:rPr>
      </w:pPr>
      <w:r w:rsidRPr="00C57CB5">
        <w:rPr>
          <w:b/>
          <w:bCs/>
        </w:rPr>
        <w:t xml:space="preserve">Question </w:t>
      </w:r>
      <w:r w:rsidR="0018395A" w:rsidRPr="00C57CB5">
        <w:rPr>
          <w:b/>
          <w:bCs/>
        </w:rPr>
        <w:t>8</w:t>
      </w:r>
      <w:r w:rsidRPr="00C57CB5">
        <w:rPr>
          <w:b/>
          <w:bCs/>
        </w:rPr>
        <w:t xml:space="preserve">: For the </w:t>
      </w:r>
      <w:r w:rsidR="007656D8" w:rsidRPr="00C57CB5">
        <w:rPr>
          <w:b/>
          <w:bCs/>
        </w:rPr>
        <w:t xml:space="preserve">industrial wireless </w:t>
      </w:r>
      <w:r w:rsidRPr="00C57CB5">
        <w:rPr>
          <w:b/>
          <w:bCs/>
        </w:rPr>
        <w:t>sensor use cases, can the traffic model</w:t>
      </w:r>
      <w:r w:rsidR="00B40267" w:rsidRPr="00C57CB5">
        <w:rPr>
          <w:b/>
          <w:bCs/>
        </w:rPr>
        <w:t>s</w:t>
      </w:r>
      <w:r w:rsidR="007E6532" w:rsidRPr="00C57CB5">
        <w:rPr>
          <w:b/>
          <w:bCs/>
        </w:rPr>
        <w:t xml:space="preserve"> and parameters</w:t>
      </w:r>
      <w:r w:rsidRPr="00C57CB5">
        <w:rPr>
          <w:b/>
          <w:bCs/>
        </w:rPr>
        <w:t xml:space="preserve"> from T</w:t>
      </w:r>
      <w:r w:rsidR="007656D8" w:rsidRPr="00C57CB5">
        <w:rPr>
          <w:b/>
          <w:bCs/>
        </w:rPr>
        <w:t>S</w:t>
      </w:r>
      <w:r w:rsidRPr="00C57CB5">
        <w:rPr>
          <w:b/>
          <w:bCs/>
        </w:rPr>
        <w:t xml:space="preserve"> </w:t>
      </w:r>
      <w:r w:rsidR="007656D8" w:rsidRPr="00C57CB5">
        <w:rPr>
          <w:b/>
          <w:bCs/>
        </w:rPr>
        <w:t>22</w:t>
      </w:r>
      <w:r w:rsidRPr="00C57CB5">
        <w:rPr>
          <w:b/>
          <w:bCs/>
        </w:rPr>
        <w:t>.</w:t>
      </w:r>
      <w:r w:rsidR="007656D8" w:rsidRPr="00C57CB5">
        <w:rPr>
          <w:b/>
          <w:bCs/>
        </w:rPr>
        <w:t>104</w:t>
      </w:r>
      <w:r w:rsidR="00205AEA" w:rsidRPr="00C57CB5">
        <w:rPr>
          <w:b/>
          <w:bCs/>
        </w:rPr>
        <w:t xml:space="preserve"> or </w:t>
      </w:r>
      <w:r w:rsidR="00A36732" w:rsidRPr="00C57CB5">
        <w:rPr>
          <w:b/>
          <w:bCs/>
        </w:rPr>
        <w:t xml:space="preserve">any </w:t>
      </w:r>
      <w:r w:rsidR="00D435C9" w:rsidRPr="00C57CB5">
        <w:rPr>
          <w:b/>
          <w:bCs/>
        </w:rPr>
        <w:t xml:space="preserve">relevant model in </w:t>
      </w:r>
      <w:r w:rsidR="00D14598" w:rsidRPr="00C57CB5">
        <w:rPr>
          <w:b/>
          <w:bCs/>
        </w:rPr>
        <w:t xml:space="preserve">TR 38.840 </w:t>
      </w:r>
      <w:r w:rsidRPr="00C57CB5">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C57CB5" w:rsidRPr="00C57CB5" w14:paraId="72595E14" w14:textId="77777777" w:rsidTr="00C13594">
        <w:tc>
          <w:tcPr>
            <w:tcW w:w="1937" w:type="dxa"/>
            <w:shd w:val="clear" w:color="auto" w:fill="D9D9D9" w:themeFill="background1" w:themeFillShade="D9"/>
          </w:tcPr>
          <w:p w14:paraId="5DDB2359" w14:textId="77777777" w:rsidR="00E360E6" w:rsidRPr="00C57CB5" w:rsidRDefault="00E360E6" w:rsidP="006358EC">
            <w:pPr>
              <w:rPr>
                <w:b/>
                <w:bCs/>
              </w:rPr>
            </w:pPr>
            <w:r w:rsidRPr="00C57CB5">
              <w:rPr>
                <w:b/>
                <w:bCs/>
              </w:rPr>
              <w:t>Company</w:t>
            </w:r>
          </w:p>
        </w:tc>
        <w:tc>
          <w:tcPr>
            <w:tcW w:w="7694" w:type="dxa"/>
            <w:shd w:val="clear" w:color="auto" w:fill="D9D9D9" w:themeFill="background1" w:themeFillShade="D9"/>
          </w:tcPr>
          <w:p w14:paraId="3AE806CB" w14:textId="77777777" w:rsidR="00E360E6" w:rsidRPr="00C57CB5" w:rsidRDefault="00E360E6" w:rsidP="006358EC">
            <w:pPr>
              <w:rPr>
                <w:b/>
                <w:bCs/>
              </w:rPr>
            </w:pPr>
            <w:r w:rsidRPr="00C57CB5">
              <w:rPr>
                <w:b/>
                <w:bCs/>
              </w:rPr>
              <w:t>Comments</w:t>
            </w:r>
          </w:p>
        </w:tc>
      </w:tr>
      <w:tr w:rsidR="00C57CB5" w:rsidRPr="00C57CB5" w14:paraId="0E50A336" w14:textId="77777777" w:rsidTr="00D35A40">
        <w:tc>
          <w:tcPr>
            <w:tcW w:w="1937" w:type="dxa"/>
          </w:tcPr>
          <w:p w14:paraId="697B1847" w14:textId="20ADF2FC" w:rsidR="00E360E6" w:rsidRPr="00C57CB5" w:rsidRDefault="00713C18" w:rsidP="006358EC">
            <w:r w:rsidRPr="00C57CB5">
              <w:t>FUTUREWEI</w:t>
            </w:r>
          </w:p>
        </w:tc>
        <w:tc>
          <w:tcPr>
            <w:tcW w:w="7694" w:type="dxa"/>
          </w:tcPr>
          <w:p w14:paraId="325F551A" w14:textId="62515C13" w:rsidR="00E360E6" w:rsidRPr="00C57CB5" w:rsidRDefault="00713C18" w:rsidP="006358EC">
            <w:r w:rsidRPr="00C57CB5">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C57CB5" w:rsidRPr="00C57CB5" w14:paraId="3F6EFF00" w14:textId="77777777" w:rsidTr="00D35A40">
        <w:tc>
          <w:tcPr>
            <w:tcW w:w="1937" w:type="dxa"/>
          </w:tcPr>
          <w:p w14:paraId="319F90A5" w14:textId="463F47EC" w:rsidR="002C75AA" w:rsidRPr="00C57CB5" w:rsidRDefault="002C75AA" w:rsidP="002C75AA">
            <w:r w:rsidRPr="00C57CB5">
              <w:t>Ericsson</w:t>
            </w:r>
          </w:p>
        </w:tc>
        <w:tc>
          <w:tcPr>
            <w:tcW w:w="7694" w:type="dxa"/>
          </w:tcPr>
          <w:p w14:paraId="517CE521" w14:textId="04B70CD8" w:rsidR="002C75AA" w:rsidRPr="00C57CB5" w:rsidRDefault="002C75AA" w:rsidP="002C75AA">
            <w:r w:rsidRPr="00C57CB5">
              <w:t>The traffic model and parameters provided in Table 5.2-2 in TS 22.104 would be enough for RedCap industrial wireless sensor use cases. Among the listed communication service performance requirements for industrial wireless sensors considering periodic deterministic communications, the processing monitoring case seems relevant to RedCap.</w:t>
            </w:r>
          </w:p>
        </w:tc>
      </w:tr>
      <w:tr w:rsidR="00C57CB5" w:rsidRPr="00C57CB5" w14:paraId="7B3EE19E" w14:textId="77777777" w:rsidTr="00D35A40">
        <w:tc>
          <w:tcPr>
            <w:tcW w:w="1937" w:type="dxa"/>
          </w:tcPr>
          <w:p w14:paraId="20397EF0" w14:textId="52C64101" w:rsidR="00995D7E" w:rsidRPr="00C57CB5" w:rsidRDefault="00995D7E" w:rsidP="00995D7E">
            <w:r w:rsidRPr="00C57CB5">
              <w:t>ZTE,Sanechips</w:t>
            </w:r>
          </w:p>
        </w:tc>
        <w:tc>
          <w:tcPr>
            <w:tcW w:w="7694" w:type="dxa"/>
          </w:tcPr>
          <w:p w14:paraId="58C79228" w14:textId="1AB8A23A" w:rsidR="00995D7E" w:rsidRPr="00C57CB5" w:rsidRDefault="00995D7E" w:rsidP="00995D7E">
            <w:r w:rsidRPr="00C57CB5">
              <w:t>TS 22.104 can be used as a starting point, but some parameters need to be adjusted based on the requirement of RedCap UE.</w:t>
            </w:r>
          </w:p>
        </w:tc>
      </w:tr>
      <w:tr w:rsidR="00C57CB5" w:rsidRPr="00C57CB5" w14:paraId="4693BD6E" w14:textId="77777777" w:rsidTr="00D35A40">
        <w:tc>
          <w:tcPr>
            <w:tcW w:w="1937" w:type="dxa"/>
          </w:tcPr>
          <w:p w14:paraId="3662697A" w14:textId="53BC3F33" w:rsidR="009061E6" w:rsidRPr="00C57CB5" w:rsidRDefault="009061E6" w:rsidP="009061E6">
            <w:r w:rsidRPr="00C57CB5">
              <w:t>OPPO</w:t>
            </w:r>
          </w:p>
        </w:tc>
        <w:tc>
          <w:tcPr>
            <w:tcW w:w="7694" w:type="dxa"/>
          </w:tcPr>
          <w:p w14:paraId="7875498E" w14:textId="77D16D6D" w:rsidR="009061E6" w:rsidRPr="00C57CB5" w:rsidRDefault="009061E6" w:rsidP="009061E6">
            <w:r w:rsidRPr="00C57CB5">
              <w:t>We are open to consider TS 22.104 traffic model. A model will facilitate the evaluation.</w:t>
            </w:r>
          </w:p>
        </w:tc>
      </w:tr>
      <w:tr w:rsidR="00C57CB5" w:rsidRPr="00C57CB5" w14:paraId="29FCA5C3" w14:textId="77777777" w:rsidTr="00D35A40">
        <w:tc>
          <w:tcPr>
            <w:tcW w:w="1937" w:type="dxa"/>
          </w:tcPr>
          <w:p w14:paraId="2CD6EDB8" w14:textId="5B2590C8" w:rsidR="009061E6" w:rsidRPr="00C57CB5" w:rsidRDefault="00B033DA" w:rsidP="009061E6">
            <w:r w:rsidRPr="00C57CB5">
              <w:rPr>
                <w:rFonts w:eastAsia="Yu Mincho"/>
                <w:lang w:val="en-US" w:eastAsia="ja-JP"/>
              </w:rPr>
              <w:t>Panasonic</w:t>
            </w:r>
          </w:p>
        </w:tc>
        <w:tc>
          <w:tcPr>
            <w:tcW w:w="7694" w:type="dxa"/>
          </w:tcPr>
          <w:p w14:paraId="4C6A6DA1" w14:textId="7CE6AB8C" w:rsidR="009061E6" w:rsidRPr="00C57CB5" w:rsidRDefault="00947728" w:rsidP="009061E6">
            <w:r w:rsidRPr="00C57CB5">
              <w:rPr>
                <w:rFonts w:eastAsia="Yu Mincho"/>
                <w:lang w:val="en-US" w:eastAsia="ja-JP"/>
              </w:rPr>
              <w:t>We agree the rapporteur view.</w:t>
            </w:r>
          </w:p>
        </w:tc>
      </w:tr>
      <w:tr w:rsidR="00C57CB5" w:rsidRPr="00C57CB5" w14:paraId="04C6CE20" w14:textId="77777777" w:rsidTr="00D35A40">
        <w:tc>
          <w:tcPr>
            <w:tcW w:w="1937" w:type="dxa"/>
          </w:tcPr>
          <w:p w14:paraId="5C6FEF5F" w14:textId="5F9278DA" w:rsidR="00E043C9" w:rsidRPr="00C57CB5" w:rsidRDefault="00E043C9" w:rsidP="00E043C9">
            <w:r w:rsidRPr="00C57CB5">
              <w:t>Sierra Wireless</w:t>
            </w:r>
          </w:p>
        </w:tc>
        <w:tc>
          <w:tcPr>
            <w:tcW w:w="7694" w:type="dxa"/>
          </w:tcPr>
          <w:p w14:paraId="4D3EFEEE" w14:textId="113339BC" w:rsidR="00E043C9" w:rsidRPr="00C57CB5" w:rsidRDefault="00E043C9" w:rsidP="00E043C9">
            <w:r w:rsidRPr="00C57CB5">
              <w:t>If we only study reduced PDCCH monitoring, then we don’t need a complex traffic model only a paging model (e.g. required (e)DRX cycle and paging rate).</w:t>
            </w:r>
          </w:p>
        </w:tc>
      </w:tr>
      <w:tr w:rsidR="00C57CB5" w:rsidRPr="00C57CB5" w14:paraId="3DC65172" w14:textId="77777777" w:rsidTr="00D35A40">
        <w:tc>
          <w:tcPr>
            <w:tcW w:w="1937" w:type="dxa"/>
          </w:tcPr>
          <w:p w14:paraId="59DE570C" w14:textId="25E88A74" w:rsidR="00E043C9" w:rsidRPr="00C57CB5" w:rsidRDefault="00824B56" w:rsidP="00E043C9">
            <w:r w:rsidRPr="00C57CB5">
              <w:t>Qualcomm</w:t>
            </w:r>
          </w:p>
        </w:tc>
        <w:tc>
          <w:tcPr>
            <w:tcW w:w="7694" w:type="dxa"/>
          </w:tcPr>
          <w:p w14:paraId="41BE54C1" w14:textId="58FB033B" w:rsidR="00E043C9" w:rsidRPr="00C57CB5" w:rsidRDefault="00824B56" w:rsidP="00E043C9">
            <w:r w:rsidRPr="00C57CB5">
              <w:t>Yes. These traffic models can be used for IWSN. At the same time, we also need to consider the model for downlink traffic.</w:t>
            </w:r>
          </w:p>
        </w:tc>
      </w:tr>
      <w:tr w:rsidR="00C57CB5" w:rsidRPr="00C57CB5" w14:paraId="595431A4" w14:textId="77777777" w:rsidTr="00D35A40">
        <w:tc>
          <w:tcPr>
            <w:tcW w:w="1937" w:type="dxa"/>
          </w:tcPr>
          <w:p w14:paraId="5D1FF60B" w14:textId="2E0921A0" w:rsidR="00BB4919" w:rsidRPr="00C57CB5" w:rsidRDefault="00BB4919" w:rsidP="00BB4919">
            <w:r w:rsidRPr="00C57CB5">
              <w:rPr>
                <w:lang w:eastAsia="zh-CN"/>
              </w:rPr>
              <w:t>CMCC</w:t>
            </w:r>
          </w:p>
        </w:tc>
        <w:tc>
          <w:tcPr>
            <w:tcW w:w="7694" w:type="dxa"/>
          </w:tcPr>
          <w:p w14:paraId="2E2EED59" w14:textId="2F5BB9BD" w:rsidR="00BB4919" w:rsidRPr="00C57CB5" w:rsidRDefault="00BB4919" w:rsidP="00BB4919">
            <w:r w:rsidRPr="00C57CB5">
              <w:t>The traffic models and parameters from TS 22.104 can be reused.</w:t>
            </w:r>
          </w:p>
        </w:tc>
      </w:tr>
      <w:tr w:rsidR="00C57CB5" w:rsidRPr="00C57CB5" w14:paraId="72728245" w14:textId="77777777" w:rsidTr="00D35A40">
        <w:tc>
          <w:tcPr>
            <w:tcW w:w="1937" w:type="dxa"/>
          </w:tcPr>
          <w:p w14:paraId="48E9B470" w14:textId="14242D4B" w:rsidR="00BC3774" w:rsidRPr="00C57CB5" w:rsidRDefault="00BC3774" w:rsidP="00BC3774">
            <w:pPr>
              <w:rPr>
                <w:lang w:eastAsia="zh-CN"/>
              </w:rPr>
            </w:pPr>
            <w:r w:rsidRPr="00C57CB5">
              <w:rPr>
                <w:rFonts w:hint="eastAsia"/>
                <w:lang w:eastAsia="ja-JP"/>
              </w:rPr>
              <w:t>DOCOMO</w:t>
            </w:r>
          </w:p>
        </w:tc>
        <w:tc>
          <w:tcPr>
            <w:tcW w:w="7694" w:type="dxa"/>
          </w:tcPr>
          <w:p w14:paraId="48BC14B0" w14:textId="4AEA4E4B" w:rsidR="00BC3774" w:rsidRPr="00C57CB5" w:rsidRDefault="00BC3774" w:rsidP="00BC3774">
            <w:r w:rsidRPr="00C57CB5">
              <w:t>T</w:t>
            </w:r>
            <w:r w:rsidRPr="00C57CB5">
              <w:rPr>
                <w:lang w:eastAsia="ja-JP"/>
              </w:rPr>
              <w:t>he traffic models and parameters from TS 22.104 can be used.</w:t>
            </w:r>
          </w:p>
        </w:tc>
      </w:tr>
      <w:tr w:rsidR="00C57CB5" w:rsidRPr="00C57CB5" w14:paraId="4A9D209D" w14:textId="77777777" w:rsidTr="00772E0D">
        <w:tc>
          <w:tcPr>
            <w:tcW w:w="1937" w:type="dxa"/>
          </w:tcPr>
          <w:p w14:paraId="76B2A590" w14:textId="77777777" w:rsidR="00772E0D" w:rsidRPr="00C57CB5" w:rsidRDefault="00772E0D" w:rsidP="00480ED1">
            <w:bookmarkStart w:id="16" w:name="OLE_LINK55"/>
            <w:bookmarkStart w:id="17" w:name="OLE_LINK56"/>
            <w:r w:rsidRPr="00C57CB5">
              <w:rPr>
                <w:rFonts w:hint="eastAsia"/>
                <w:lang w:eastAsia="zh-CN"/>
              </w:rPr>
              <w:t>Huawei</w:t>
            </w:r>
            <w:r w:rsidRPr="00C57CB5">
              <w:rPr>
                <w:lang w:eastAsia="zh-CN"/>
              </w:rPr>
              <w:t>, HiSilicon</w:t>
            </w:r>
            <w:bookmarkEnd w:id="16"/>
            <w:bookmarkEnd w:id="17"/>
          </w:p>
        </w:tc>
        <w:tc>
          <w:tcPr>
            <w:tcW w:w="7694" w:type="dxa"/>
          </w:tcPr>
          <w:p w14:paraId="3E868B5C" w14:textId="77777777" w:rsidR="00772E0D" w:rsidRPr="00C57CB5" w:rsidRDefault="00772E0D" w:rsidP="00480ED1">
            <w:r w:rsidRPr="00C57CB5">
              <w:rPr>
                <w:lang w:eastAsia="zh-CN"/>
              </w:rPr>
              <w:t xml:space="preserve">The </w:t>
            </w:r>
            <w:r w:rsidRPr="00C57CB5">
              <w:t xml:space="preserve">communication service performance requirements for industrial wireless sensors were specified </w:t>
            </w:r>
            <w:r w:rsidRPr="00C57CB5">
              <w:rPr>
                <w:lang w:eastAsia="zh-CN"/>
              </w:rPr>
              <w:t xml:space="preserve">in </w:t>
            </w:r>
            <w:r w:rsidRPr="00C57CB5">
              <w:t xml:space="preserve">Table 5.2-2 in TS 22.104. For simplification, the </w:t>
            </w:r>
            <w:r w:rsidRPr="00C57CB5">
              <w:rPr>
                <w:lang w:eastAsia="zh-CN"/>
              </w:rPr>
              <w:t xml:space="preserve">traffic models and parameters listed in this table can be used. Furthermore, </w:t>
            </w:r>
            <w:r w:rsidRPr="00C57CB5">
              <w:t>c</w:t>
            </w:r>
            <w:r w:rsidRPr="00C57CB5">
              <w:rPr>
                <w:lang w:eastAsia="zh-CN"/>
              </w:rPr>
              <w:t xml:space="preserve">onsidering the battery life requirement for </w:t>
            </w:r>
            <w:r w:rsidRPr="00C57CB5">
              <w:t>RedCap industrial wireless sensor use cases specified in SID (i.e. at least few years), the message size would be small and the transfer interval would be large as much as possible. Therefore, among the three cases defined in Table 5.2-2, the traffic models and parameters related to processing monitoring case can be studied with high priority. That is, 20 bytes message size with 100 ms ~ 60 s transfer interval.</w:t>
            </w:r>
          </w:p>
        </w:tc>
      </w:tr>
      <w:tr w:rsidR="00C57CB5" w:rsidRPr="00C57CB5" w14:paraId="64C495EF" w14:textId="77777777" w:rsidTr="000553A1">
        <w:tc>
          <w:tcPr>
            <w:tcW w:w="1937" w:type="dxa"/>
          </w:tcPr>
          <w:p w14:paraId="3399A343" w14:textId="77777777" w:rsidR="000553A1" w:rsidRPr="00C57CB5" w:rsidRDefault="000553A1" w:rsidP="00480ED1">
            <w:pPr>
              <w:rPr>
                <w:lang w:eastAsia="ja-JP"/>
              </w:rPr>
            </w:pPr>
            <w:r w:rsidRPr="00C57CB5">
              <w:t>Samsung</w:t>
            </w:r>
          </w:p>
        </w:tc>
        <w:tc>
          <w:tcPr>
            <w:tcW w:w="7694" w:type="dxa"/>
          </w:tcPr>
          <w:p w14:paraId="28191197" w14:textId="77777777" w:rsidR="000553A1" w:rsidRPr="00C57CB5" w:rsidRDefault="000553A1" w:rsidP="00480ED1">
            <w:r w:rsidRPr="00C57CB5">
              <w:t>Traffic model from 38.840 can be reused with modification on packet size according to the requirement or low processing capability of wearable devices.</w:t>
            </w:r>
          </w:p>
        </w:tc>
      </w:tr>
      <w:tr w:rsidR="00C57CB5" w:rsidRPr="00C57CB5" w14:paraId="65BA2A33" w14:textId="77777777" w:rsidTr="000553A1">
        <w:tc>
          <w:tcPr>
            <w:tcW w:w="1937" w:type="dxa"/>
          </w:tcPr>
          <w:p w14:paraId="43D2A14B" w14:textId="666256D8" w:rsidR="00480ED1" w:rsidRPr="00C57CB5" w:rsidRDefault="00480ED1" w:rsidP="00480ED1">
            <w:r w:rsidRPr="00C57CB5">
              <w:rPr>
                <w:rFonts w:hint="eastAsia"/>
                <w:lang w:eastAsia="zh-CN"/>
              </w:rPr>
              <w:t>C</w:t>
            </w:r>
            <w:r w:rsidRPr="00C57CB5">
              <w:rPr>
                <w:lang w:eastAsia="zh-CN"/>
              </w:rPr>
              <w:t>hina Telecom</w:t>
            </w:r>
          </w:p>
        </w:tc>
        <w:tc>
          <w:tcPr>
            <w:tcW w:w="7694" w:type="dxa"/>
          </w:tcPr>
          <w:p w14:paraId="02828F25" w14:textId="65AA9986" w:rsidR="00480ED1" w:rsidRPr="00C57CB5" w:rsidRDefault="00480ED1" w:rsidP="00480ED1">
            <w:r w:rsidRPr="00C57CB5">
              <w:t>T</w:t>
            </w:r>
            <w:r w:rsidRPr="00C57CB5">
              <w:rPr>
                <w:lang w:eastAsia="ja-JP"/>
              </w:rPr>
              <w:t>he traffic models and parameters from TS 22.104 can be used.</w:t>
            </w:r>
          </w:p>
        </w:tc>
      </w:tr>
      <w:tr w:rsidR="00C57CB5" w:rsidRPr="00C57CB5" w14:paraId="44F7883F" w14:textId="77777777" w:rsidTr="000553A1">
        <w:tc>
          <w:tcPr>
            <w:tcW w:w="1937" w:type="dxa"/>
          </w:tcPr>
          <w:p w14:paraId="16E9E8BA" w14:textId="6EEE63FC" w:rsidR="00CE5C2C" w:rsidRPr="00C57CB5" w:rsidRDefault="00CE5C2C" w:rsidP="00CE5C2C">
            <w:pPr>
              <w:rPr>
                <w:lang w:eastAsia="zh-CN"/>
              </w:rPr>
            </w:pPr>
            <w:r w:rsidRPr="00C57CB5">
              <w:rPr>
                <w:rFonts w:eastAsia="Malgun Gothic" w:hint="eastAsia"/>
                <w:lang w:eastAsia="ko-KR"/>
              </w:rPr>
              <w:t>LG</w:t>
            </w:r>
          </w:p>
        </w:tc>
        <w:tc>
          <w:tcPr>
            <w:tcW w:w="7694" w:type="dxa"/>
          </w:tcPr>
          <w:p w14:paraId="2691DDD2" w14:textId="4A7EA0D3" w:rsidR="00CE5C2C" w:rsidRPr="00C57CB5" w:rsidRDefault="00CE5C2C" w:rsidP="00CE5C2C">
            <w:r w:rsidRPr="00C57CB5">
              <w:rPr>
                <w:lang w:eastAsia="zh-CN"/>
              </w:rPr>
              <w:t>The traffic models and parameters from TS 22.104 can be reused.</w:t>
            </w:r>
          </w:p>
        </w:tc>
      </w:tr>
      <w:tr w:rsidR="00C57CB5" w:rsidRPr="00C57CB5" w14:paraId="16103158" w14:textId="77777777" w:rsidTr="000553A1">
        <w:tc>
          <w:tcPr>
            <w:tcW w:w="1937" w:type="dxa"/>
          </w:tcPr>
          <w:p w14:paraId="1C96F4C0" w14:textId="0641CBF2" w:rsidR="00614259" w:rsidRPr="00C57CB5" w:rsidRDefault="00614259" w:rsidP="00CE5C2C">
            <w:pPr>
              <w:rPr>
                <w:rFonts w:eastAsia="Malgun Gothic"/>
                <w:lang w:eastAsia="ko-KR"/>
              </w:rPr>
            </w:pPr>
            <w:r w:rsidRPr="00C57CB5">
              <w:rPr>
                <w:rFonts w:eastAsia="Malgun Gothic"/>
                <w:lang w:eastAsia="ko-KR"/>
              </w:rPr>
              <w:t>Sequans</w:t>
            </w:r>
          </w:p>
        </w:tc>
        <w:tc>
          <w:tcPr>
            <w:tcW w:w="7694" w:type="dxa"/>
          </w:tcPr>
          <w:p w14:paraId="663839D9" w14:textId="0FD5F136" w:rsidR="00614259" w:rsidRPr="00C57CB5" w:rsidRDefault="00614259" w:rsidP="00CE5C2C">
            <w:pPr>
              <w:rPr>
                <w:lang w:eastAsia="zh-CN"/>
              </w:rPr>
            </w:pPr>
            <w:r w:rsidRPr="00C57CB5">
              <w:t>Yes, the traffic model from TS 22.104 can be considered for wireless industrial sensor, with possible tuning to fit with requirement agreed as per question 1.</w:t>
            </w:r>
          </w:p>
        </w:tc>
      </w:tr>
      <w:tr w:rsidR="00C57CB5" w:rsidRPr="00C57CB5" w14:paraId="49B493AF" w14:textId="77777777" w:rsidTr="000553A1">
        <w:tc>
          <w:tcPr>
            <w:tcW w:w="1937" w:type="dxa"/>
          </w:tcPr>
          <w:p w14:paraId="7B31289F" w14:textId="6E6C6360" w:rsidR="00CA253C" w:rsidRPr="00C57CB5" w:rsidRDefault="00CA253C" w:rsidP="00CA253C">
            <w:pPr>
              <w:rPr>
                <w:rFonts w:eastAsia="Malgun Gothic"/>
                <w:lang w:eastAsia="ko-KR"/>
              </w:rPr>
            </w:pPr>
            <w:r w:rsidRPr="00C57CB5">
              <w:t>Nokia, NSB</w:t>
            </w:r>
          </w:p>
        </w:tc>
        <w:tc>
          <w:tcPr>
            <w:tcW w:w="7694" w:type="dxa"/>
          </w:tcPr>
          <w:p w14:paraId="27F05333" w14:textId="4F2D4AF1" w:rsidR="00CA253C" w:rsidRPr="00C57CB5" w:rsidRDefault="00CA253C" w:rsidP="00CA253C">
            <w:r w:rsidRPr="00C57CB5">
              <w:t xml:space="preserve">Industrial wireless sensors: our suggestion is to reuse the Mobile Autonomous Reporting (MAR) traffic mode in TR 45.820 with appropriate adjustment if needed. The associated </w:t>
            </w:r>
            <w:r w:rsidRPr="00C57CB5">
              <w:lastRenderedPageBreak/>
              <w:t>latency can be less than 100 ms for regular sensor or 5-10ms for safety sensor, while the associated reliability can be 99.99%.</w:t>
            </w:r>
          </w:p>
        </w:tc>
      </w:tr>
      <w:tr w:rsidR="00C57CB5" w:rsidRPr="00C57CB5" w14:paraId="4ABFF84C" w14:textId="77777777" w:rsidTr="000553A1">
        <w:tc>
          <w:tcPr>
            <w:tcW w:w="1937" w:type="dxa"/>
          </w:tcPr>
          <w:p w14:paraId="58370BAB" w14:textId="6DB02FFF" w:rsidR="005F35EA" w:rsidRPr="00C57CB5" w:rsidRDefault="005F35EA" w:rsidP="00CA253C">
            <w:r w:rsidRPr="00C57CB5">
              <w:lastRenderedPageBreak/>
              <w:t>InterDigital</w:t>
            </w:r>
          </w:p>
        </w:tc>
        <w:tc>
          <w:tcPr>
            <w:tcW w:w="7694" w:type="dxa"/>
          </w:tcPr>
          <w:p w14:paraId="52C78180" w14:textId="087C5482" w:rsidR="005F35EA" w:rsidRPr="00C57CB5" w:rsidRDefault="00E24F29" w:rsidP="00CA253C">
            <w:r w:rsidRPr="00C57CB5">
              <w:t>T</w:t>
            </w:r>
            <w:r w:rsidRPr="00C57CB5">
              <w:rPr>
                <w:lang w:eastAsia="ja-JP"/>
              </w:rPr>
              <w:t>he traffic models and parameters in TS 22.104 can be reused.</w:t>
            </w:r>
          </w:p>
        </w:tc>
      </w:tr>
      <w:tr w:rsidR="00C57CB5" w:rsidRPr="00C57CB5" w14:paraId="47D4DAAB" w14:textId="77777777" w:rsidTr="000553A1">
        <w:tc>
          <w:tcPr>
            <w:tcW w:w="1937" w:type="dxa"/>
          </w:tcPr>
          <w:p w14:paraId="1CDC8DBE" w14:textId="63C4A57F" w:rsidR="00B16E87" w:rsidRPr="00C57CB5" w:rsidRDefault="00B16E87" w:rsidP="00B16E87">
            <w:r w:rsidRPr="00C57CB5">
              <w:rPr>
                <w:lang w:eastAsia="zh-CN"/>
              </w:rPr>
              <w:t>SONY</w:t>
            </w:r>
          </w:p>
        </w:tc>
        <w:tc>
          <w:tcPr>
            <w:tcW w:w="7694" w:type="dxa"/>
          </w:tcPr>
          <w:p w14:paraId="54367289" w14:textId="0A0DEBA1" w:rsidR="00B16E87" w:rsidRPr="00C57CB5" w:rsidRDefault="00B16E87" w:rsidP="00B16E87">
            <w:r w:rsidRPr="00C57CB5">
              <w:t>The traffic models in TR38.840 can be re-used for IWSN, but the parameters of those traffic models should be adapted to be in line with the requirements from Table 5.2-2 in TS22.104.</w:t>
            </w:r>
          </w:p>
        </w:tc>
      </w:tr>
      <w:tr w:rsidR="00035A07" w:rsidRPr="00C57CB5" w14:paraId="142531B9" w14:textId="77777777" w:rsidTr="000553A1">
        <w:tc>
          <w:tcPr>
            <w:tcW w:w="1937" w:type="dxa"/>
          </w:tcPr>
          <w:p w14:paraId="4B2011F0" w14:textId="67CE46E8" w:rsidR="00035A07" w:rsidRPr="00C57CB5" w:rsidRDefault="00035A07" w:rsidP="00035A07">
            <w:pPr>
              <w:rPr>
                <w:lang w:eastAsia="zh-CN"/>
              </w:rPr>
            </w:pPr>
            <w:r w:rsidRPr="00C57CB5">
              <w:t>Intel</w:t>
            </w:r>
          </w:p>
        </w:tc>
        <w:tc>
          <w:tcPr>
            <w:tcW w:w="7694" w:type="dxa"/>
          </w:tcPr>
          <w:p w14:paraId="285D08BE" w14:textId="6F83152F" w:rsidR="00035A07" w:rsidRPr="00C57CB5" w:rsidRDefault="00035A07" w:rsidP="00035A07">
            <w:r w:rsidRPr="00C57CB5">
              <w:t xml:space="preserve">We are supportive of using the traffic models and requirements as in Table 5.2-2 of TS 22.104. It is also considerable to focus on one of the three sets of requirements/models, and the “Process monitoring” use case is recommended as most relevant for RedCap NR devices. </w:t>
            </w:r>
          </w:p>
        </w:tc>
      </w:tr>
    </w:tbl>
    <w:p w14:paraId="7D62A147" w14:textId="77777777" w:rsidR="00E360E6" w:rsidRPr="00C57CB5" w:rsidRDefault="00E360E6" w:rsidP="00E360E6"/>
    <w:p w14:paraId="33786197" w14:textId="4A6973E1" w:rsidR="00087D68" w:rsidRPr="00C57CB5" w:rsidRDefault="00335E75" w:rsidP="000E647A">
      <w:pPr>
        <w:pStyle w:val="Heading2"/>
      </w:pPr>
      <w:bookmarkStart w:id="18" w:name="_Toc41500869"/>
      <w:r w:rsidRPr="00C57CB5">
        <w:t>6</w:t>
      </w:r>
      <w:r w:rsidR="00087D68" w:rsidRPr="00C57CB5">
        <w:t>.3</w:t>
      </w:r>
      <w:r w:rsidR="00087D68" w:rsidRPr="00C57CB5">
        <w:tab/>
        <w:t>Evaluation methodology for coverage</w:t>
      </w:r>
      <w:r w:rsidR="003043D8" w:rsidRPr="00C57CB5">
        <w:t xml:space="preserve"> recovery</w:t>
      </w:r>
      <w:bookmarkEnd w:id="18"/>
    </w:p>
    <w:p w14:paraId="2D93E902" w14:textId="4ADAF091" w:rsidR="0048001A" w:rsidRPr="00C57CB5" w:rsidRDefault="0048001A" w:rsidP="00C46714">
      <w:r w:rsidRPr="00C57CB5">
        <w:t xml:space="preserve">Many contributions discuss simulation assumptions and performance metrics suitable for coverage evaluation. </w:t>
      </w:r>
      <w:r w:rsidR="009E0D75" w:rsidRPr="00C57CB5">
        <w:t>Some</w:t>
      </w:r>
      <w:r w:rsidRPr="00C57CB5">
        <w:t xml:space="preserve"> contributions indicate th</w:t>
      </w:r>
      <w:r w:rsidR="0049511E" w:rsidRPr="00C57CB5">
        <w:t>at</w:t>
      </w:r>
      <w:r w:rsidRPr="00C57CB5">
        <w:t xml:space="preserve"> alignment or coordination with the </w:t>
      </w:r>
      <w:r w:rsidR="00261E73" w:rsidRPr="00C57CB5">
        <w:t>NR coverage enhancement (</w:t>
      </w:r>
      <w:r w:rsidRPr="00C57CB5">
        <w:t>CE</w:t>
      </w:r>
      <w:r w:rsidR="00261E73" w:rsidRPr="00C57CB5">
        <w:t>)</w:t>
      </w:r>
      <w:r w:rsidRPr="00C57CB5">
        <w:t xml:space="preserve"> study item is desirable or beneficial [</w:t>
      </w:r>
      <w:r w:rsidR="2EC40F1B" w:rsidRPr="00C57CB5">
        <w:t xml:space="preserve">4, </w:t>
      </w:r>
      <w:r w:rsidRPr="00C57CB5">
        <w:t xml:space="preserve">23, 31, 40, 45, 60, 85, 88, </w:t>
      </w:r>
      <w:r w:rsidR="297582D6" w:rsidRPr="00C57CB5">
        <w:t>92</w:t>
      </w:r>
      <w:r w:rsidRPr="00C57CB5">
        <w:t xml:space="preserve">]. </w:t>
      </w:r>
      <w:r w:rsidRPr="00C57CB5" w:rsidDel="009E0D75">
        <w:t xml:space="preserve"> </w:t>
      </w:r>
      <w:r w:rsidR="009E0D75" w:rsidRPr="00C57CB5">
        <w:t>Some other</w:t>
      </w:r>
      <w:r w:rsidRPr="00C57CB5">
        <w:t xml:space="preserve"> </w:t>
      </w:r>
      <w:r w:rsidR="00CC0628" w:rsidRPr="00C57CB5">
        <w:t>contributions</w:t>
      </w:r>
      <w:r w:rsidRPr="00C57CB5">
        <w:t xml:space="preserve"> consider reusing suitable assumptions </w:t>
      </w:r>
      <w:r w:rsidR="00754DF1" w:rsidRPr="00C57CB5">
        <w:t xml:space="preserve">based on the self-evaluation study towards IMT-2020 submission [4, 8, </w:t>
      </w:r>
      <w:r w:rsidR="03ABEFCA" w:rsidRPr="00C57CB5">
        <w:t xml:space="preserve">34, </w:t>
      </w:r>
      <w:r w:rsidR="00754DF1" w:rsidRPr="00C57CB5">
        <w:t>40, 67</w:t>
      </w:r>
      <w:r w:rsidR="114380D9" w:rsidRPr="00C57CB5">
        <w:t>, 88</w:t>
      </w:r>
      <w:r w:rsidR="00754DF1" w:rsidRPr="00C57CB5">
        <w:t xml:space="preserve">]. The </w:t>
      </w:r>
      <w:r w:rsidR="00D82DE6" w:rsidRPr="00C57CB5">
        <w:t>LTE-MTC study item</w:t>
      </w:r>
      <w:r w:rsidR="00FB7556" w:rsidRPr="00C57CB5">
        <w:t xml:space="preserve"> is mentioned in some contributions [4, 8, 56</w:t>
      </w:r>
      <w:r w:rsidR="753A3671" w:rsidRPr="00C57CB5">
        <w:t>, 80</w:t>
      </w:r>
      <w:r w:rsidR="6E750FEC" w:rsidRPr="00C57CB5">
        <w:t>, 92</w:t>
      </w:r>
      <w:r w:rsidR="00FB7556" w:rsidRPr="00C57CB5">
        <w:t>].</w:t>
      </w:r>
    </w:p>
    <w:p w14:paraId="6D247787" w14:textId="2C1C3966" w:rsidR="009E0D75" w:rsidRPr="00C57CB5" w:rsidRDefault="009E0D75" w:rsidP="00C46714">
      <w:r w:rsidRPr="00C57CB5">
        <w:t>In the CE SI</w:t>
      </w:r>
      <w:r w:rsidR="00255B57" w:rsidRPr="00C57CB5">
        <w:t>,</w:t>
      </w:r>
      <w:r w:rsidRPr="00C57CB5">
        <w:t xml:space="preserve"> </w:t>
      </w:r>
      <w:r w:rsidR="00255B57" w:rsidRPr="00C57CB5">
        <w:t>most</w:t>
      </w:r>
      <w:r w:rsidRPr="00C57CB5">
        <w:t xml:space="preserve"> of the contributions to RAN1#101e express support for coverage evaluations based on the IMT-2020 self-evaluation link budget (see [101-e-NR-Cov-Enh] Email discussion on evaluation methodology and simulation assumptions for NR coverage enhancements, section 2.1.4). </w:t>
      </w:r>
    </w:p>
    <w:p w14:paraId="722946C2" w14:textId="09F50182" w:rsidR="00FB7556" w:rsidRPr="00C57CB5" w:rsidRDefault="00FB7556" w:rsidP="00C46714">
      <w:r w:rsidRPr="00C57CB5">
        <w:t>Based on the above summary, a possible way</w:t>
      </w:r>
      <w:r w:rsidR="004F4158" w:rsidRPr="00C57CB5">
        <w:t xml:space="preserve"> </w:t>
      </w:r>
      <w:r w:rsidRPr="00C57CB5">
        <w:t xml:space="preserve">forward is to </w:t>
      </w:r>
      <w:r w:rsidR="0097638E" w:rsidRPr="00C57CB5">
        <w:t>base the coverage analysis on</w:t>
      </w:r>
      <w:r w:rsidR="00D8527D" w:rsidRPr="00C57CB5">
        <w:t xml:space="preserve"> the IMT-2020 self-evaluation </w:t>
      </w:r>
      <w:r w:rsidR="00592686" w:rsidRPr="00C57CB5">
        <w:t>methodology</w:t>
      </w:r>
      <w:r w:rsidR="00D8527D" w:rsidRPr="00C57CB5">
        <w:t xml:space="preserve"> </w:t>
      </w:r>
      <w:r w:rsidRPr="00C57CB5">
        <w:t>and make necessary adjustments for the RedCap study.</w:t>
      </w:r>
    </w:p>
    <w:p w14:paraId="577EA05A" w14:textId="24E7E490" w:rsidR="00D8527D" w:rsidRPr="00C57CB5" w:rsidRDefault="000F3A49" w:rsidP="00D8527D">
      <w:pPr>
        <w:rPr>
          <w:b/>
          <w:bCs/>
        </w:rPr>
      </w:pPr>
      <w:r w:rsidRPr="00C57CB5">
        <w:rPr>
          <w:b/>
          <w:bCs/>
        </w:rPr>
        <w:t>Question</w:t>
      </w:r>
      <w:r w:rsidR="00D8527D" w:rsidRPr="00C57CB5">
        <w:rPr>
          <w:b/>
          <w:bCs/>
        </w:rPr>
        <w:t xml:space="preserve"> </w:t>
      </w:r>
      <w:r w:rsidR="0018395A" w:rsidRPr="00C57CB5">
        <w:rPr>
          <w:b/>
          <w:bCs/>
        </w:rPr>
        <w:t>9</w:t>
      </w:r>
      <w:r w:rsidR="00D8527D" w:rsidRPr="00C57CB5">
        <w:rPr>
          <w:b/>
          <w:bCs/>
        </w:rPr>
        <w:t xml:space="preserve">: </w:t>
      </w:r>
      <w:r w:rsidRPr="00C57CB5">
        <w:rPr>
          <w:b/>
          <w:bCs/>
        </w:rPr>
        <w:t>Can</w:t>
      </w:r>
      <w:r w:rsidR="00D8527D" w:rsidRPr="00C57CB5">
        <w:rPr>
          <w:b/>
          <w:bCs/>
        </w:rPr>
        <w:t xml:space="preserve"> the coverage </w:t>
      </w:r>
      <w:r w:rsidR="00CD72E8" w:rsidRPr="00C57CB5">
        <w:rPr>
          <w:b/>
          <w:bCs/>
        </w:rPr>
        <w:t>analysis</w:t>
      </w:r>
      <w:r w:rsidR="00D8527D" w:rsidRPr="00C57CB5">
        <w:rPr>
          <w:b/>
          <w:bCs/>
        </w:rPr>
        <w:t xml:space="preserve"> </w:t>
      </w:r>
      <w:r w:rsidRPr="00C57CB5">
        <w:rPr>
          <w:b/>
          <w:bCs/>
        </w:rPr>
        <w:t xml:space="preserve">be based </w:t>
      </w:r>
      <w:r w:rsidR="00D8527D" w:rsidRPr="00C57CB5">
        <w:rPr>
          <w:b/>
          <w:bCs/>
        </w:rPr>
        <w:t xml:space="preserve">on </w:t>
      </w:r>
      <w:r w:rsidR="00DA3764" w:rsidRPr="00C57CB5">
        <w:rPr>
          <w:b/>
          <w:bCs/>
        </w:rPr>
        <w:t>the methodology</w:t>
      </w:r>
      <w:r w:rsidR="00D8527D" w:rsidRPr="00C57CB5">
        <w:rPr>
          <w:b/>
          <w:bCs/>
        </w:rPr>
        <w:t xml:space="preserve"> </w:t>
      </w:r>
      <w:r w:rsidR="00541226" w:rsidRPr="00C57CB5">
        <w:rPr>
          <w:b/>
          <w:bCs/>
        </w:rPr>
        <w:t>used</w:t>
      </w:r>
      <w:r w:rsidR="00D8527D" w:rsidRPr="00C57CB5">
        <w:rPr>
          <w:b/>
          <w:bCs/>
        </w:rPr>
        <w:t xml:space="preserve"> </w:t>
      </w:r>
      <w:r w:rsidR="00541226" w:rsidRPr="00C57CB5">
        <w:rPr>
          <w:b/>
          <w:bCs/>
        </w:rPr>
        <w:t>in</w:t>
      </w:r>
      <w:r w:rsidR="00D8527D" w:rsidRPr="00C57CB5">
        <w:rPr>
          <w:b/>
          <w:bCs/>
        </w:rPr>
        <w:t xml:space="preserve"> the IMT-2020 self-evaluation</w:t>
      </w:r>
      <w:r w:rsidRPr="00C57CB5">
        <w:rPr>
          <w:b/>
          <w:bCs/>
        </w:rPr>
        <w:t>?</w:t>
      </w:r>
    </w:p>
    <w:tbl>
      <w:tblPr>
        <w:tblStyle w:val="TableGrid"/>
        <w:tblW w:w="0" w:type="auto"/>
        <w:tblLook w:val="04A0" w:firstRow="1" w:lastRow="0" w:firstColumn="1" w:lastColumn="0" w:noHBand="0" w:noVBand="1"/>
      </w:tblPr>
      <w:tblGrid>
        <w:gridCol w:w="1937"/>
        <w:gridCol w:w="7694"/>
      </w:tblGrid>
      <w:tr w:rsidR="00C57CB5" w:rsidRPr="00C57CB5" w14:paraId="4C955555" w14:textId="77777777" w:rsidTr="00C13594">
        <w:tc>
          <w:tcPr>
            <w:tcW w:w="1937" w:type="dxa"/>
            <w:shd w:val="clear" w:color="auto" w:fill="D9D9D9" w:themeFill="background1" w:themeFillShade="D9"/>
          </w:tcPr>
          <w:p w14:paraId="2FDA7830" w14:textId="77777777" w:rsidR="00D8527D" w:rsidRPr="00C57CB5" w:rsidRDefault="00D8527D" w:rsidP="00EB4EA9">
            <w:pPr>
              <w:rPr>
                <w:b/>
                <w:bCs/>
              </w:rPr>
            </w:pPr>
            <w:r w:rsidRPr="00C57CB5">
              <w:rPr>
                <w:b/>
                <w:bCs/>
              </w:rPr>
              <w:t>Company</w:t>
            </w:r>
          </w:p>
        </w:tc>
        <w:tc>
          <w:tcPr>
            <w:tcW w:w="7694" w:type="dxa"/>
            <w:shd w:val="clear" w:color="auto" w:fill="D9D9D9" w:themeFill="background1" w:themeFillShade="D9"/>
          </w:tcPr>
          <w:p w14:paraId="6B418B99" w14:textId="77777777" w:rsidR="00D8527D" w:rsidRPr="00C57CB5" w:rsidRDefault="00D8527D" w:rsidP="00EB4EA9">
            <w:pPr>
              <w:rPr>
                <w:b/>
                <w:bCs/>
              </w:rPr>
            </w:pPr>
            <w:r w:rsidRPr="00C57CB5">
              <w:rPr>
                <w:b/>
                <w:bCs/>
              </w:rPr>
              <w:t>Comments</w:t>
            </w:r>
          </w:p>
        </w:tc>
      </w:tr>
      <w:tr w:rsidR="00C57CB5" w:rsidRPr="00C57CB5" w14:paraId="7BFF27D7" w14:textId="77777777" w:rsidTr="00D35A40">
        <w:tc>
          <w:tcPr>
            <w:tcW w:w="1937" w:type="dxa"/>
          </w:tcPr>
          <w:p w14:paraId="17F77553" w14:textId="7BB0EEFB" w:rsidR="00D8527D" w:rsidRPr="00C57CB5" w:rsidRDefault="008B4DBD" w:rsidP="00EB4EA9">
            <w:r w:rsidRPr="00C57CB5">
              <w:t>FUTUREWEI</w:t>
            </w:r>
          </w:p>
        </w:tc>
        <w:tc>
          <w:tcPr>
            <w:tcW w:w="7694" w:type="dxa"/>
          </w:tcPr>
          <w:p w14:paraId="0B5CA3A8" w14:textId="544D923A" w:rsidR="00D8527D" w:rsidRPr="00C57CB5" w:rsidRDefault="008B4DBD" w:rsidP="00EB4EA9">
            <w:r w:rsidRPr="00C57CB5">
              <w:t>YES</w:t>
            </w:r>
          </w:p>
        </w:tc>
      </w:tr>
      <w:tr w:rsidR="00C57CB5" w:rsidRPr="00C57CB5" w14:paraId="25AC9E31" w14:textId="77777777" w:rsidTr="00D35A40">
        <w:tc>
          <w:tcPr>
            <w:tcW w:w="1937" w:type="dxa"/>
          </w:tcPr>
          <w:p w14:paraId="08DEB154" w14:textId="1AA4A7D3" w:rsidR="00D35A40" w:rsidRPr="00C57CB5" w:rsidRDefault="003A4B82" w:rsidP="00FA48BF">
            <w:pPr>
              <w:rPr>
                <w:lang w:eastAsia="zh-CN"/>
              </w:rPr>
            </w:pPr>
            <w:r w:rsidRPr="00C57CB5">
              <w:rPr>
                <w:rFonts w:hint="eastAsia"/>
                <w:lang w:eastAsia="zh-CN"/>
              </w:rPr>
              <w:t>v</w:t>
            </w:r>
            <w:r w:rsidRPr="00C57CB5">
              <w:rPr>
                <w:lang w:eastAsia="zh-CN"/>
              </w:rPr>
              <w:t>ivo</w:t>
            </w:r>
          </w:p>
        </w:tc>
        <w:tc>
          <w:tcPr>
            <w:tcW w:w="7694" w:type="dxa"/>
          </w:tcPr>
          <w:p w14:paraId="6245AA8C" w14:textId="3633C8EF" w:rsidR="00A13BE6" w:rsidRPr="00C57CB5" w:rsidRDefault="003A4B82" w:rsidP="00021AB9">
            <w:pPr>
              <w:rPr>
                <w:lang w:eastAsia="zh-CN"/>
              </w:rPr>
            </w:pPr>
            <w:r w:rsidRPr="00C57CB5">
              <w:rPr>
                <w:lang w:eastAsia="zh-CN"/>
              </w:rPr>
              <w:t>We should follow the conclusion from coverage enhancement SI and reuse the methodology to Redcap study</w:t>
            </w:r>
            <w:r w:rsidR="00A13BE6" w:rsidRPr="00C57CB5">
              <w:rPr>
                <w:lang w:eastAsia="zh-CN"/>
              </w:rPr>
              <w:t xml:space="preserve"> as much as possible. Necessary modifications to the evaluation parameters </w:t>
            </w:r>
            <w:r w:rsidR="00021AB9" w:rsidRPr="00C57CB5">
              <w:rPr>
                <w:lang w:eastAsia="zh-CN"/>
              </w:rPr>
              <w:t>should</w:t>
            </w:r>
            <w:r w:rsidR="00A13BE6" w:rsidRPr="00C57CB5">
              <w:rPr>
                <w:lang w:eastAsia="zh-CN"/>
              </w:rPr>
              <w:t xml:space="preserve"> be made for RedCap specifically, e.g. </w:t>
            </w:r>
            <w:r w:rsidR="00E9096B" w:rsidRPr="00C57CB5">
              <w:rPr>
                <w:lang w:eastAsia="zh-CN"/>
              </w:rPr>
              <w:t>reduced BW, reduced number of antenna, reduced antenna gain</w:t>
            </w:r>
            <w:r w:rsidR="00A13BE6" w:rsidRPr="00C57CB5">
              <w:rPr>
                <w:lang w:eastAsia="zh-CN"/>
              </w:rPr>
              <w:t xml:space="preserve"> </w:t>
            </w:r>
          </w:p>
        </w:tc>
      </w:tr>
      <w:tr w:rsidR="00C57CB5" w:rsidRPr="00C57CB5" w14:paraId="4BA0595F" w14:textId="77777777" w:rsidTr="00D35A40">
        <w:tc>
          <w:tcPr>
            <w:tcW w:w="1937" w:type="dxa"/>
          </w:tcPr>
          <w:p w14:paraId="6A3D95C4" w14:textId="5A2EA091" w:rsidR="00D35A40" w:rsidRPr="00C57CB5" w:rsidRDefault="002C75AA" w:rsidP="00FA48BF">
            <w:r w:rsidRPr="00C57CB5">
              <w:t>Ericsson</w:t>
            </w:r>
          </w:p>
        </w:tc>
        <w:tc>
          <w:tcPr>
            <w:tcW w:w="7694" w:type="dxa"/>
          </w:tcPr>
          <w:p w14:paraId="680E6124" w14:textId="77777777" w:rsidR="002C75AA" w:rsidRPr="00C57CB5" w:rsidRDefault="002C75AA" w:rsidP="002C75AA">
            <w:r w:rsidRPr="00C57CB5">
              <w:t>Yes, it’s a good baseline but requires some adaptations:</w:t>
            </w:r>
          </w:p>
          <w:p w14:paraId="0AB18C08" w14:textId="77777777" w:rsidR="002C75AA" w:rsidRPr="00C57CB5" w:rsidRDefault="002C75AA" w:rsidP="00A6233E">
            <w:pPr>
              <w:pStyle w:val="ListParagraph"/>
              <w:numPr>
                <w:ilvl w:val="0"/>
                <w:numId w:val="9"/>
              </w:numPr>
              <w:rPr>
                <w:rFonts w:ascii="Times New Roman" w:eastAsia="Times New Roman" w:hAnsi="Times New Roman" w:cs="Times New Roman"/>
                <w:sz w:val="20"/>
                <w:szCs w:val="20"/>
                <w:lang w:val="en-GB" w:eastAsia="en-US"/>
              </w:rPr>
            </w:pPr>
            <w:r w:rsidRPr="00C57CB5">
              <w:rPr>
                <w:rFonts w:ascii="Times New Roman" w:eastAsia="Times New Roman" w:hAnsi="Times New Roman" w:cs="Times New Roman"/>
                <w:b/>
                <w:bCs/>
                <w:sz w:val="20"/>
                <w:szCs w:val="20"/>
                <w:lang w:val="en-GB" w:eastAsia="en-US"/>
              </w:rPr>
              <w:t xml:space="preserve">Hardware link budget: </w:t>
            </w:r>
            <w:r w:rsidRPr="00C57CB5">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C57CB5" w:rsidRDefault="002C75AA" w:rsidP="002C75AA">
            <w:pPr>
              <w:pStyle w:val="TH"/>
              <w:rPr>
                <w:rFonts w:ascii="Times New Roman" w:hAnsi="Times New Roman"/>
                <w:bCs/>
              </w:rPr>
            </w:pPr>
            <w:r w:rsidRPr="00C57CB5">
              <w:rPr>
                <w:rFonts w:ascii="Times New Roman" w:hAnsi="Times New Roman"/>
                <w:bCs/>
              </w:rPr>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C57CB5" w:rsidRPr="00C57CB5" w14:paraId="500AE6F6" w14:textId="77777777" w:rsidTr="009061E6">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C57CB5" w:rsidRDefault="002C75AA" w:rsidP="002C75AA">
                  <w:pPr>
                    <w:pStyle w:val="TAH"/>
                    <w:rPr>
                      <w:rFonts w:ascii="Times New Roman" w:hAnsi="Times New Roman"/>
                      <w:bCs/>
                      <w:sz w:val="20"/>
                    </w:rPr>
                  </w:pPr>
                  <w:r w:rsidRPr="00C57CB5">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C57CB5" w:rsidRDefault="002C75AA" w:rsidP="002C75AA">
                  <w:pPr>
                    <w:pStyle w:val="TAH"/>
                    <w:rPr>
                      <w:rFonts w:ascii="Times New Roman" w:hAnsi="Times New Roman"/>
                      <w:bCs/>
                      <w:sz w:val="20"/>
                    </w:rPr>
                  </w:pPr>
                  <w:r w:rsidRPr="00C57CB5">
                    <w:rPr>
                      <w:rFonts w:ascii="Times New Roman" w:hAnsi="Times New Roman"/>
                      <w:bCs/>
                      <w:sz w:val="20"/>
                    </w:rPr>
                    <w:t>Value</w:t>
                  </w:r>
                </w:p>
              </w:tc>
            </w:tr>
            <w:tr w:rsidR="00C57CB5" w:rsidRPr="00C57CB5" w14:paraId="25B3675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C57CB5" w:rsidRDefault="002C75AA" w:rsidP="002C75AA">
                  <w:pPr>
                    <w:pStyle w:val="TAL"/>
                    <w:rPr>
                      <w:rFonts w:ascii="Times New Roman" w:hAnsi="Times New Roman"/>
                      <w:sz w:val="20"/>
                    </w:rPr>
                  </w:pPr>
                </w:p>
              </w:tc>
            </w:tr>
            <w:tr w:rsidR="00C57CB5" w:rsidRPr="00C57CB5" w14:paraId="2FCBAFD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C57CB5" w:rsidRDefault="002C75AA" w:rsidP="002C75AA">
                  <w:pPr>
                    <w:pStyle w:val="TAL"/>
                    <w:rPr>
                      <w:rFonts w:ascii="Times New Roman" w:hAnsi="Times New Roman"/>
                      <w:sz w:val="20"/>
                    </w:rPr>
                  </w:pPr>
                </w:p>
              </w:tc>
            </w:tr>
            <w:tr w:rsidR="00C57CB5" w:rsidRPr="00C57CB5" w14:paraId="354CB9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C57CB5" w:rsidRDefault="002C75AA" w:rsidP="002C75AA">
                  <w:pPr>
                    <w:pStyle w:val="TAL"/>
                    <w:rPr>
                      <w:rFonts w:ascii="Times New Roman" w:hAnsi="Times New Roman"/>
                      <w:sz w:val="20"/>
                    </w:rPr>
                  </w:pPr>
                </w:p>
              </w:tc>
            </w:tr>
            <w:tr w:rsidR="00C57CB5" w:rsidRPr="00C57CB5" w14:paraId="3BA549D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C57CB5" w:rsidRDefault="002C75AA" w:rsidP="002C75AA">
                  <w:pPr>
                    <w:pStyle w:val="TAL"/>
                    <w:rPr>
                      <w:rFonts w:ascii="Times New Roman" w:hAnsi="Times New Roman"/>
                      <w:sz w:val="20"/>
                    </w:rPr>
                  </w:pPr>
                </w:p>
              </w:tc>
            </w:tr>
            <w:tr w:rsidR="00C57CB5" w:rsidRPr="00C57CB5" w14:paraId="0FAB121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C57CB5" w:rsidRDefault="002C75AA" w:rsidP="002C75AA">
                  <w:pPr>
                    <w:pStyle w:val="TAL"/>
                    <w:rPr>
                      <w:rFonts w:ascii="Times New Roman" w:hAnsi="Times New Roman"/>
                      <w:sz w:val="20"/>
                    </w:rPr>
                  </w:pPr>
                </w:p>
              </w:tc>
            </w:tr>
            <w:tr w:rsidR="00C57CB5" w:rsidRPr="00C57CB5" w14:paraId="1ACAAF4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C57CB5" w:rsidRDefault="002C75AA" w:rsidP="002C75AA">
                  <w:pPr>
                    <w:pStyle w:val="TAL"/>
                    <w:rPr>
                      <w:rFonts w:ascii="Times New Roman" w:hAnsi="Times New Roman"/>
                      <w:sz w:val="20"/>
                    </w:rPr>
                  </w:pPr>
                </w:p>
              </w:tc>
            </w:tr>
            <w:tr w:rsidR="00C57CB5" w:rsidRPr="00C57CB5" w14:paraId="3F322740"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C57CB5" w:rsidRDefault="002C75AA" w:rsidP="002C75AA">
                  <w:pPr>
                    <w:pStyle w:val="TAL"/>
                    <w:rPr>
                      <w:rFonts w:ascii="Times New Roman" w:hAnsi="Times New Roman"/>
                      <w:sz w:val="20"/>
                    </w:rPr>
                  </w:pPr>
                </w:p>
              </w:tc>
            </w:tr>
            <w:tr w:rsidR="00C57CB5" w:rsidRPr="00C57CB5" w14:paraId="282E64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C57CB5" w:rsidRDefault="002C75AA" w:rsidP="002C75AA">
                  <w:pPr>
                    <w:pStyle w:val="TAL"/>
                    <w:rPr>
                      <w:rFonts w:ascii="Times New Roman" w:hAnsi="Times New Roman"/>
                      <w:sz w:val="20"/>
                      <w:lang w:val="fr-FR"/>
                    </w:rPr>
                  </w:pPr>
                  <w:r w:rsidRPr="00C57CB5">
                    <w:rPr>
                      <w:rFonts w:ascii="Times New Roman" w:hAnsi="Times New Roman"/>
                      <w:sz w:val="20"/>
                      <w:lang w:val="fr-FR"/>
                    </w:rPr>
                    <w:t>(6) Effective noise power</w:t>
                  </w:r>
                </w:p>
                <w:p w14:paraId="034325E3" w14:textId="77777777" w:rsidR="002C75AA" w:rsidRPr="00C57CB5" w:rsidRDefault="002C75AA" w:rsidP="002C75AA">
                  <w:pPr>
                    <w:pStyle w:val="TAL"/>
                    <w:rPr>
                      <w:rFonts w:ascii="Times New Roman" w:hAnsi="Times New Roman"/>
                      <w:sz w:val="20"/>
                      <w:lang w:val="fr-FR"/>
                    </w:rPr>
                  </w:pPr>
                  <w:r w:rsidRPr="00C57CB5">
                    <w:rPr>
                      <w:rFonts w:ascii="Times New Roman" w:hAnsi="Times New Roman"/>
                      <w:sz w:val="20"/>
                      <w:lang w:val="fr-FR"/>
                    </w:rPr>
                    <w:t>         = (2) + (3) + (4) + 10 log(5)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C57CB5" w:rsidRDefault="002C75AA" w:rsidP="002C75AA">
                  <w:pPr>
                    <w:pStyle w:val="TAL"/>
                    <w:rPr>
                      <w:rFonts w:ascii="Times New Roman" w:hAnsi="Times New Roman"/>
                      <w:sz w:val="20"/>
                      <w:lang w:val="fr-FR"/>
                    </w:rPr>
                  </w:pPr>
                </w:p>
              </w:tc>
            </w:tr>
            <w:tr w:rsidR="00C57CB5" w:rsidRPr="00C57CB5" w14:paraId="01EF51C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C57CB5" w:rsidRDefault="002C75AA" w:rsidP="002C75AA">
                  <w:pPr>
                    <w:pStyle w:val="TAL"/>
                    <w:rPr>
                      <w:rFonts w:ascii="Times New Roman" w:hAnsi="Times New Roman"/>
                      <w:sz w:val="20"/>
                    </w:rPr>
                  </w:pPr>
                </w:p>
              </w:tc>
            </w:tr>
            <w:tr w:rsidR="00C57CB5" w:rsidRPr="00C57CB5" w14:paraId="26215C1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(8) Receiver sensitivity</w:t>
                  </w:r>
                </w:p>
                <w:p w14:paraId="67C152C5"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C57CB5" w:rsidRDefault="002C75AA" w:rsidP="002C75AA">
                  <w:pPr>
                    <w:pStyle w:val="TAL"/>
                    <w:rPr>
                      <w:rFonts w:ascii="Times New Roman" w:hAnsi="Times New Roman"/>
                      <w:sz w:val="20"/>
                    </w:rPr>
                  </w:pPr>
                </w:p>
              </w:tc>
            </w:tr>
            <w:tr w:rsidR="00C57CB5" w:rsidRPr="00C57CB5" w14:paraId="763D694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lastRenderedPageBreak/>
                    <w:t xml:space="preserve">(9) Max CL </w:t>
                  </w:r>
                </w:p>
                <w:p w14:paraId="09917678"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C57CB5" w:rsidRDefault="002C75AA" w:rsidP="002C75AA">
                  <w:pPr>
                    <w:pStyle w:val="TAL"/>
                    <w:rPr>
                      <w:rFonts w:ascii="Times New Roman" w:hAnsi="Times New Roman"/>
                      <w:sz w:val="20"/>
                    </w:rPr>
                  </w:pPr>
                </w:p>
              </w:tc>
            </w:tr>
            <w:tr w:rsidR="00C57CB5" w:rsidRPr="00C57CB5" w14:paraId="1728271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C57CB5" w:rsidRDefault="002C75AA" w:rsidP="002C75AA">
                  <w:pPr>
                    <w:pStyle w:val="TAL"/>
                    <w:rPr>
                      <w:rFonts w:ascii="Times New Roman" w:hAnsi="Times New Roman"/>
                      <w:sz w:val="20"/>
                    </w:rPr>
                  </w:pPr>
                </w:p>
              </w:tc>
            </w:tr>
            <w:tr w:rsidR="00C57CB5" w:rsidRPr="00C57CB5" w14:paraId="6A952B6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(11) Transmitter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C57CB5" w:rsidRDefault="002C75AA" w:rsidP="002C75AA">
                  <w:pPr>
                    <w:pStyle w:val="TAL"/>
                    <w:rPr>
                      <w:rFonts w:ascii="Times New Roman" w:hAnsi="Times New Roman"/>
                      <w:sz w:val="20"/>
                    </w:rPr>
                  </w:pPr>
                </w:p>
              </w:tc>
            </w:tr>
            <w:tr w:rsidR="00C57CB5" w:rsidRPr="00C57CB5" w14:paraId="6F727529"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C57CB5" w:rsidRDefault="002C75AA" w:rsidP="002C75AA">
                  <w:pPr>
                    <w:pStyle w:val="TAL"/>
                    <w:rPr>
                      <w:rFonts w:ascii="Times New Roman" w:hAnsi="Times New Roman"/>
                      <w:sz w:val="20"/>
                    </w:rPr>
                  </w:pPr>
                  <w:r w:rsidRPr="00C57CB5">
                    <w:rPr>
                      <w:rFonts w:ascii="Times New Roman" w:hAnsi="Times New Roman"/>
                      <w:sz w:val="20"/>
                    </w:rPr>
                    <w:t>(12) Maximum isotropic loss (a.k.a. ‘Hardware link budget’) = (9) + (10) + (11)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C57CB5" w:rsidRDefault="002C75AA" w:rsidP="002C75AA">
                  <w:pPr>
                    <w:pStyle w:val="TAL"/>
                    <w:rPr>
                      <w:rFonts w:ascii="Times New Roman" w:hAnsi="Times New Roman"/>
                      <w:sz w:val="20"/>
                    </w:rPr>
                  </w:pPr>
                </w:p>
              </w:tc>
            </w:tr>
          </w:tbl>
          <w:p w14:paraId="15059D7C" w14:textId="77777777" w:rsidR="002C75AA" w:rsidRPr="00C57CB5" w:rsidRDefault="002C75AA" w:rsidP="002C75AA"/>
          <w:p w14:paraId="13774DA1" w14:textId="77777777" w:rsidR="002C75AA" w:rsidRPr="00C57CB5" w:rsidRDefault="002C75AA" w:rsidP="00A6233E">
            <w:pPr>
              <w:pStyle w:val="ListParagraph"/>
              <w:numPr>
                <w:ilvl w:val="0"/>
                <w:numId w:val="9"/>
              </w:numPr>
              <w:rPr>
                <w:rFonts w:ascii="Times New Roman" w:eastAsia="Times New Roman" w:hAnsi="Times New Roman" w:cs="Times New Roman"/>
                <w:sz w:val="20"/>
                <w:szCs w:val="20"/>
                <w:lang w:val="en-GB" w:eastAsia="en-US"/>
              </w:rPr>
            </w:pPr>
            <w:r w:rsidRPr="00C57CB5">
              <w:rPr>
                <w:rFonts w:ascii="Times New Roman" w:eastAsia="Times New Roman" w:hAnsi="Times New Roman" w:cs="Times New Roman"/>
                <w:b/>
                <w:bCs/>
                <w:sz w:val="20"/>
                <w:szCs w:val="20"/>
                <w:lang w:val="en-GB" w:eastAsia="en-US"/>
              </w:rPr>
              <w:t xml:space="preserve">Channel-specific interference margins: </w:t>
            </w:r>
            <w:r w:rsidRPr="00C57CB5">
              <w:rPr>
                <w:rFonts w:ascii="Times New Roman" w:eastAsia="Times New Roman" w:hAnsi="Times New Roman" w:cs="Times New Roman"/>
                <w:sz w:val="20"/>
                <w:szCs w:val="20"/>
                <w:lang w:val="en-GB" w:eastAsia="en-US"/>
              </w:rPr>
              <w:t>The IMT-2020 methodology does not provide a methodology for determining the “</w:t>
            </w:r>
            <w:r w:rsidRPr="00C57CB5">
              <w:rPr>
                <w:rFonts w:ascii="Times New Roman" w:eastAsia="Times New Roman" w:hAnsi="Times New Roman" w:cs="Times New Roman" w:hint="eastAsia"/>
                <w:sz w:val="20"/>
                <w:szCs w:val="20"/>
                <w:lang w:val="en-GB" w:eastAsia="en-US"/>
              </w:rPr>
              <w:t>Receiver interference density</w:t>
            </w:r>
            <w:r w:rsidRPr="00C57CB5">
              <w:rPr>
                <w:rFonts w:ascii="Times New Roman" w:eastAsia="Times New Roman" w:hAnsi="Times New Roman" w:cs="Times New Roman"/>
                <w:sz w:val="20"/>
                <w:szCs w:val="20"/>
                <w:lang w:val="en-GB" w:eastAsia="en-US"/>
              </w:rPr>
              <w:t>”, i.e. the interference margin. We propose that the interference margin is determined based on system-level simulations (SLS). To estimate the interference margins and antenna gains from SLS, we identify a subset of users with SINRs corresponding to the quality requirement of the channel. For this subset we average interference margins. See example below for Msg2 PDSCH transmission with IoT=(I+N)/N. For the time being, the channel-specific interference margins can be set to [0] dB.</w:t>
            </w:r>
          </w:p>
          <w:p w14:paraId="62E9DA13" w14:textId="77777777" w:rsidR="002C75AA" w:rsidRPr="00C57CB5" w:rsidRDefault="002C75AA" w:rsidP="002C75AA">
            <w:pPr>
              <w:pStyle w:val="ListParagraph"/>
              <w:rPr>
                <w:rFonts w:ascii="Times New Roman" w:eastAsia="Times New Roman" w:hAnsi="Times New Roman" w:cs="Times New Roman"/>
                <w:sz w:val="20"/>
                <w:szCs w:val="20"/>
                <w:lang w:val="en-GB" w:eastAsia="en-US"/>
              </w:rPr>
            </w:pPr>
            <w:r w:rsidRPr="00C57CB5">
              <w:rPr>
                <w:noProof/>
                <w:lang w:val="en-US" w:eastAsia="en-US"/>
              </w:rPr>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57CB5" w:rsidRDefault="002C75AA" w:rsidP="002C75AA">
            <w:pPr>
              <w:pStyle w:val="ListParagraph"/>
              <w:rPr>
                <w:rFonts w:ascii="Times New Roman" w:eastAsia="Times New Roman" w:hAnsi="Times New Roman" w:cs="Times New Roman"/>
                <w:sz w:val="20"/>
                <w:szCs w:val="20"/>
                <w:lang w:val="en-GB" w:eastAsia="en-US"/>
              </w:rPr>
            </w:pPr>
          </w:p>
          <w:p w14:paraId="57A7637B" w14:textId="3D2438AD" w:rsidR="00D35A40" w:rsidRPr="00C57CB5" w:rsidRDefault="002C75AA" w:rsidP="002C75AA">
            <w:r w:rsidRPr="00C57CB5">
              <w:rPr>
                <w:rFonts w:eastAsia="Times New Roman"/>
                <w:b/>
                <w:bCs/>
              </w:rPr>
              <w:t xml:space="preserve">Channel-specific antenna gains: </w:t>
            </w:r>
            <w:r w:rsidRPr="00C57CB5">
              <w:rPr>
                <w:rFonts w:eastAsia="Times New Roman"/>
              </w:rPr>
              <w:t>If the SLS approach is agreeable, we also propose to derive the applicable RX and TX antenna gains for each channel based on actual RX and TX gain statistics collected from the SLS similar as the interference margin as illustrated above where the ‘Antenna gain’ corresponds to the sum of the RX and TX antenna gain. Otherwise, the channel-specific antenna gain would be calculated according to the IMT-2020 methodology.</w:t>
            </w:r>
          </w:p>
        </w:tc>
      </w:tr>
      <w:tr w:rsidR="00C57CB5" w:rsidRPr="00C57CB5" w14:paraId="17393F2D" w14:textId="77777777" w:rsidTr="00D35A40">
        <w:tc>
          <w:tcPr>
            <w:tcW w:w="1937" w:type="dxa"/>
          </w:tcPr>
          <w:p w14:paraId="61917CBB" w14:textId="1A9E7DC3" w:rsidR="00BA2BFC" w:rsidRPr="00C57CB5" w:rsidRDefault="00BA2BFC" w:rsidP="00BA2BFC">
            <w:r w:rsidRPr="00C57CB5">
              <w:rPr>
                <w:lang w:eastAsia="zh-CN"/>
              </w:rPr>
              <w:lastRenderedPageBreak/>
              <w:t>Xiaomi</w:t>
            </w:r>
          </w:p>
        </w:tc>
        <w:tc>
          <w:tcPr>
            <w:tcW w:w="7694" w:type="dxa"/>
          </w:tcPr>
          <w:p w14:paraId="256B0F5E" w14:textId="4D4B67BF" w:rsidR="00BA2BFC" w:rsidRPr="00C57CB5" w:rsidRDefault="00BA2BFC" w:rsidP="00BA2BFC">
            <w:r w:rsidRPr="00C57CB5">
              <w:rPr>
                <w:rFonts w:hint="eastAsia"/>
                <w:lang w:eastAsia="zh-CN"/>
              </w:rPr>
              <w:t>Y</w:t>
            </w:r>
            <w:r w:rsidRPr="00C57CB5">
              <w:rPr>
                <w:lang w:eastAsia="zh-CN"/>
              </w:rPr>
              <w:t xml:space="preserve">ES. </w:t>
            </w:r>
            <w:r w:rsidRPr="00C57CB5">
              <w:t>Coordination with the CE study item may save much repetitive work on determining the baseline, then more focus on the solution estimation.</w:t>
            </w:r>
          </w:p>
        </w:tc>
      </w:tr>
      <w:tr w:rsidR="00C57CB5" w:rsidRPr="00C57CB5" w14:paraId="69AB119E" w14:textId="77777777" w:rsidTr="00D35A40">
        <w:tc>
          <w:tcPr>
            <w:tcW w:w="1937" w:type="dxa"/>
          </w:tcPr>
          <w:p w14:paraId="0A395367" w14:textId="65B0F263" w:rsidR="00995D7E" w:rsidRPr="00C57CB5" w:rsidRDefault="00995D7E" w:rsidP="00995D7E">
            <w:r w:rsidRPr="00C57CB5">
              <w:t>ZTE,Sanechips</w:t>
            </w:r>
          </w:p>
        </w:tc>
        <w:tc>
          <w:tcPr>
            <w:tcW w:w="7694" w:type="dxa"/>
          </w:tcPr>
          <w:p w14:paraId="504FB06E" w14:textId="77777777" w:rsidR="00995D7E" w:rsidRPr="00C57CB5" w:rsidRDefault="00995D7E" w:rsidP="00995D7E">
            <w:r w:rsidRPr="00C57CB5">
              <w:t xml:space="preserve">Yes we should try to reuse the methodology from </w:t>
            </w:r>
            <w:r w:rsidRPr="00C57CB5">
              <w:rPr>
                <w:rFonts w:hint="eastAsia"/>
                <w:lang w:val="en-US" w:eastAsia="zh-CN"/>
              </w:rPr>
              <w:t>TR</w:t>
            </w:r>
            <w:r w:rsidRPr="00C57CB5">
              <w:t>37.910, however the link budget in that TR is based on FR1, so for FR2 we need new link budget.</w:t>
            </w:r>
          </w:p>
          <w:p w14:paraId="544156C8" w14:textId="1C305E74" w:rsidR="00995D7E" w:rsidRPr="00C57CB5" w:rsidRDefault="00995D7E" w:rsidP="00995D7E">
            <w:r w:rsidRPr="00C57CB5">
              <w:t>Generally we don’t want to introduce new model, considering the time limit of this SI.</w:t>
            </w:r>
          </w:p>
        </w:tc>
      </w:tr>
      <w:tr w:rsidR="00C57CB5" w:rsidRPr="00C57CB5" w14:paraId="498D791F" w14:textId="77777777" w:rsidTr="00D35A40">
        <w:tc>
          <w:tcPr>
            <w:tcW w:w="1937" w:type="dxa"/>
          </w:tcPr>
          <w:p w14:paraId="62CFC7DE" w14:textId="06ED1CB0" w:rsidR="009061E6" w:rsidRPr="00C57CB5" w:rsidRDefault="009061E6" w:rsidP="009061E6">
            <w:r w:rsidRPr="00C57CB5">
              <w:rPr>
                <w:rFonts w:hint="eastAsia"/>
                <w:lang w:eastAsia="zh-CN"/>
              </w:rPr>
              <w:t>OPPO</w:t>
            </w:r>
          </w:p>
        </w:tc>
        <w:tc>
          <w:tcPr>
            <w:tcW w:w="7694" w:type="dxa"/>
          </w:tcPr>
          <w:p w14:paraId="583377F3" w14:textId="7EEFF138" w:rsidR="009061E6" w:rsidRPr="00C57CB5" w:rsidRDefault="009061E6" w:rsidP="009061E6">
            <w:r w:rsidRPr="00C57CB5">
              <w:rPr>
                <w:bCs/>
              </w:rPr>
              <w:t>Methodology used in the IMT-2020 self-evaluation</w:t>
            </w:r>
            <w:r w:rsidRPr="00C57CB5">
              <w:rPr>
                <w:rFonts w:hint="eastAsia"/>
                <w:bCs/>
                <w:lang w:eastAsia="zh-CN"/>
              </w:rPr>
              <w:t xml:space="preserve"> can serve as the baseline, but we need to consider other aspects, such as the impact of small form factors of wearables</w:t>
            </w:r>
            <w:r w:rsidRPr="00C57CB5">
              <w:rPr>
                <w:bCs/>
                <w:lang w:eastAsia="zh-CN"/>
              </w:rPr>
              <w:t xml:space="preserve"> as we comment in previous question</w:t>
            </w:r>
            <w:r w:rsidRPr="00C57CB5">
              <w:rPr>
                <w:rFonts w:hint="eastAsia"/>
                <w:bCs/>
                <w:lang w:eastAsia="zh-CN"/>
              </w:rPr>
              <w:t xml:space="preserve">. </w:t>
            </w:r>
          </w:p>
        </w:tc>
      </w:tr>
      <w:tr w:rsidR="00C57CB5" w:rsidRPr="00C57CB5" w14:paraId="772116F6" w14:textId="77777777" w:rsidTr="00D35A40">
        <w:tc>
          <w:tcPr>
            <w:tcW w:w="1937" w:type="dxa"/>
          </w:tcPr>
          <w:p w14:paraId="536C7DEA" w14:textId="717ED9A2" w:rsidR="009061E6" w:rsidRPr="00C57CB5" w:rsidRDefault="00D504BD" w:rsidP="009061E6">
            <w:r w:rsidRPr="00C57CB5">
              <w:rPr>
                <w:rFonts w:eastAsia="Yu Mincho"/>
                <w:lang w:eastAsia="ja-JP"/>
              </w:rPr>
              <w:t>Panasonic</w:t>
            </w:r>
          </w:p>
        </w:tc>
        <w:tc>
          <w:tcPr>
            <w:tcW w:w="7694" w:type="dxa"/>
          </w:tcPr>
          <w:p w14:paraId="04276A2E" w14:textId="55526AE5" w:rsidR="009061E6" w:rsidRPr="00C57CB5" w:rsidRDefault="000F04F2" w:rsidP="009061E6">
            <w:pPr>
              <w:rPr>
                <w:rFonts w:eastAsia="Yu Mincho"/>
                <w:lang w:eastAsia="ja-JP"/>
              </w:rPr>
            </w:pPr>
            <w:r w:rsidRPr="00C57CB5">
              <w:rPr>
                <w:rFonts w:eastAsia="Yu Mincho"/>
                <w:lang w:eastAsia="ja-JP"/>
              </w:rPr>
              <w:t xml:space="preserve">The basic framework itself should be aligned with CE SI. Our understanding of CE SI is it is not yet concluded whether to use the methodology used in the IMT-2020 self-evaluation or not. The possible difference between CE SI and this SI would be, in CE SI, the more focus would be noise limited operation to cell edge to extend the coverage but in this SI, the more </w:t>
            </w:r>
            <w:r w:rsidRPr="00C57CB5">
              <w:rPr>
                <w:rFonts w:eastAsia="Yu Mincho"/>
                <w:lang w:eastAsia="ja-JP"/>
              </w:rPr>
              <w:lastRenderedPageBreak/>
              <w:t>focus could be interference limited operation to compensate coverage loss. System level evaluation would be required to obtain the required SINR condition.</w:t>
            </w:r>
          </w:p>
        </w:tc>
      </w:tr>
      <w:tr w:rsidR="00C57CB5" w:rsidRPr="00C57CB5" w14:paraId="2A362099" w14:textId="77777777" w:rsidTr="00D35A40">
        <w:tc>
          <w:tcPr>
            <w:tcW w:w="1937" w:type="dxa"/>
          </w:tcPr>
          <w:p w14:paraId="565EA944" w14:textId="49B94DF3" w:rsidR="007B77EE" w:rsidRPr="00C57CB5" w:rsidRDefault="007B77EE" w:rsidP="007B77EE">
            <w:pPr>
              <w:rPr>
                <w:rFonts w:eastAsia="Yu Mincho"/>
                <w:lang w:eastAsia="ja-JP"/>
              </w:rPr>
            </w:pPr>
            <w:r w:rsidRPr="00C57CB5">
              <w:lastRenderedPageBreak/>
              <w:t>Sierra Wireless</w:t>
            </w:r>
          </w:p>
        </w:tc>
        <w:tc>
          <w:tcPr>
            <w:tcW w:w="7694" w:type="dxa"/>
          </w:tcPr>
          <w:p w14:paraId="08907DC8" w14:textId="64F0309A" w:rsidR="007B77EE" w:rsidRPr="00C57CB5" w:rsidRDefault="007B77EE" w:rsidP="007B77EE">
            <w:pPr>
              <w:rPr>
                <w:rFonts w:eastAsia="Yu Mincho"/>
                <w:lang w:eastAsia="ja-JP"/>
              </w:rPr>
            </w:pPr>
            <w:r w:rsidRPr="00C57CB5">
              <w:t>Yes but we should re-use as much of the Coverage Enhance SI as possible. Before this can start, we need to agree on the complexity reduction techniques first so that we only study channels (e.g. PDCCH, PDSCH) which are affected by the agreed complexity reduce techniques (e.g. HD-FDD, 1 RX antenna, reduced BW).</w:t>
            </w:r>
          </w:p>
        </w:tc>
      </w:tr>
      <w:tr w:rsidR="00C57CB5" w:rsidRPr="00C57CB5" w14:paraId="2F17EE21" w14:textId="77777777" w:rsidTr="00D35A40">
        <w:tc>
          <w:tcPr>
            <w:tcW w:w="1937" w:type="dxa"/>
          </w:tcPr>
          <w:p w14:paraId="40381CB7" w14:textId="36A052DD" w:rsidR="00824B56" w:rsidRPr="00C57CB5" w:rsidRDefault="00824B56" w:rsidP="007B77EE">
            <w:r w:rsidRPr="00C57CB5">
              <w:t>Qualcomm</w:t>
            </w:r>
          </w:p>
        </w:tc>
        <w:tc>
          <w:tcPr>
            <w:tcW w:w="7694" w:type="dxa"/>
          </w:tcPr>
          <w:p w14:paraId="74A038DD" w14:textId="4F68A28B" w:rsidR="00824B56" w:rsidRPr="00C57CB5" w:rsidRDefault="00F75F7A" w:rsidP="00824B56">
            <w:r w:rsidRPr="00C57CB5">
              <w:t xml:space="preserve">The </w:t>
            </w:r>
            <w:r w:rsidR="00824B56" w:rsidRPr="00C57CB5">
              <w:t xml:space="preserve">IMT-2020 self-evaluation methodology (link budget analysis) considers three scenarios (Indoor hotspot/Rural/Dense Urban) and two channel model variants (channel model A and channel model B) for eMBB evaluation. For RedCap coverage evaluation, it needs to discuss whether all these scenarios and channel models should be included. Also, some parameters (e.g. #antenna ports for both UE and gNB, bandwidth) may need to be adjusted based on the study of UE complexity reduction. Another thing to clarify is whether to use the same UE receiver noise figure </w:t>
            </w:r>
            <w:r w:rsidR="003D497A" w:rsidRPr="00C57CB5">
              <w:t>for</w:t>
            </w:r>
            <w:r w:rsidR="00824B56" w:rsidRPr="00C57CB5">
              <w:t xml:space="preserve"> the RedCap device and the legacy eMBB UE.</w:t>
            </w:r>
          </w:p>
          <w:p w14:paraId="43B26D4D" w14:textId="41B26B06" w:rsidR="00824B56" w:rsidRPr="00C57CB5" w:rsidRDefault="00824B56" w:rsidP="00824B56">
            <w:r w:rsidRPr="00C57CB5">
              <w:t>For FR2, it is preferred to also include an MCL-focused link budget table as in 36.824.</w:t>
            </w:r>
          </w:p>
        </w:tc>
      </w:tr>
      <w:tr w:rsidR="00C57CB5" w:rsidRPr="00C57CB5" w14:paraId="7B0A570C" w14:textId="77777777" w:rsidTr="00D35A40">
        <w:tc>
          <w:tcPr>
            <w:tcW w:w="1937" w:type="dxa"/>
          </w:tcPr>
          <w:p w14:paraId="75525CF8" w14:textId="56BA60AB" w:rsidR="001E6D2A" w:rsidRPr="00C57CB5" w:rsidRDefault="001E6D2A" w:rsidP="007B77EE">
            <w:r w:rsidRPr="00C57CB5">
              <w:t>Verizon</w:t>
            </w:r>
          </w:p>
        </w:tc>
        <w:tc>
          <w:tcPr>
            <w:tcW w:w="7694" w:type="dxa"/>
          </w:tcPr>
          <w:p w14:paraId="73C5819D" w14:textId="471B5CF5" w:rsidR="001E6D2A" w:rsidRPr="00C57CB5" w:rsidRDefault="001E6D2A" w:rsidP="00824B56">
            <w:r w:rsidRPr="00C57CB5">
              <w:t>Should at least provide a reference for the more deployment independent MCL.</w:t>
            </w:r>
          </w:p>
        </w:tc>
      </w:tr>
      <w:tr w:rsidR="00C57CB5" w:rsidRPr="00C57CB5" w14:paraId="242540F4" w14:textId="77777777" w:rsidTr="00D35A40">
        <w:tc>
          <w:tcPr>
            <w:tcW w:w="1937" w:type="dxa"/>
          </w:tcPr>
          <w:p w14:paraId="4F6529A4" w14:textId="3A9A58EE" w:rsidR="00BB4919" w:rsidRPr="00C57CB5" w:rsidRDefault="00BB4919" w:rsidP="00BB4919">
            <w:r w:rsidRPr="00C57CB5">
              <w:rPr>
                <w:rFonts w:hint="eastAsia"/>
                <w:lang w:eastAsia="zh-CN"/>
              </w:rPr>
              <w:t>C</w:t>
            </w:r>
            <w:r w:rsidRPr="00C57CB5">
              <w:rPr>
                <w:lang w:eastAsia="zh-CN"/>
              </w:rPr>
              <w:t>MCC</w:t>
            </w:r>
          </w:p>
        </w:tc>
        <w:tc>
          <w:tcPr>
            <w:tcW w:w="7694" w:type="dxa"/>
          </w:tcPr>
          <w:p w14:paraId="76FB5CD5" w14:textId="4E5275A1" w:rsidR="00BB4919" w:rsidRPr="00C57CB5" w:rsidRDefault="00BB4919" w:rsidP="00BB4919">
            <w:r w:rsidRPr="00C57CB5">
              <w:t>The methodology in the IMT-2020 self-evaluation can be reused, and the some assumption in CovEnh SI can be also reused.</w:t>
            </w:r>
          </w:p>
        </w:tc>
      </w:tr>
      <w:tr w:rsidR="00C57CB5" w:rsidRPr="00C57CB5" w14:paraId="14E4D5A4" w14:textId="77777777" w:rsidTr="00D35A40">
        <w:tc>
          <w:tcPr>
            <w:tcW w:w="1937" w:type="dxa"/>
          </w:tcPr>
          <w:p w14:paraId="1D4BBDED" w14:textId="06CE10ED" w:rsidR="00BC3774" w:rsidRPr="00C57CB5" w:rsidRDefault="00BC3774" w:rsidP="00BC3774">
            <w:pPr>
              <w:rPr>
                <w:lang w:eastAsia="zh-CN"/>
              </w:rPr>
            </w:pPr>
            <w:r w:rsidRPr="00C57CB5">
              <w:rPr>
                <w:rFonts w:hint="eastAsia"/>
                <w:lang w:eastAsia="ja-JP"/>
              </w:rPr>
              <w:t>DOCOMO</w:t>
            </w:r>
          </w:p>
        </w:tc>
        <w:tc>
          <w:tcPr>
            <w:tcW w:w="7694" w:type="dxa"/>
          </w:tcPr>
          <w:p w14:paraId="7DC1F51A" w14:textId="2A6C0B65" w:rsidR="00BC3774" w:rsidRPr="00C57CB5" w:rsidRDefault="00BC3774" w:rsidP="00BC3774">
            <w:r w:rsidRPr="00C57CB5">
              <w:t>We prefer to align with the methodology used for CE SI. In our understanding, they are discussing which tables (IMT 2020 or TR36.824) they will use for the CE SI, so we may wait their conclusion.</w:t>
            </w:r>
          </w:p>
        </w:tc>
      </w:tr>
      <w:tr w:rsidR="00C57CB5" w:rsidRPr="00C57CB5" w14:paraId="143D0862" w14:textId="77777777" w:rsidTr="00772E0D">
        <w:tc>
          <w:tcPr>
            <w:tcW w:w="1937" w:type="dxa"/>
          </w:tcPr>
          <w:p w14:paraId="20441555" w14:textId="77777777" w:rsidR="00772E0D" w:rsidRPr="00C57CB5" w:rsidRDefault="00772E0D" w:rsidP="00480ED1">
            <w:r w:rsidRPr="00C57CB5">
              <w:rPr>
                <w:rFonts w:hint="eastAsia"/>
                <w:lang w:eastAsia="zh-CN"/>
              </w:rPr>
              <w:t>Huawei, HiSilicon</w:t>
            </w:r>
          </w:p>
        </w:tc>
        <w:tc>
          <w:tcPr>
            <w:tcW w:w="7694" w:type="dxa"/>
          </w:tcPr>
          <w:p w14:paraId="6EF31D1E" w14:textId="77777777" w:rsidR="00772E0D" w:rsidRPr="00C57CB5" w:rsidRDefault="00772E0D" w:rsidP="00480ED1">
            <w:pPr>
              <w:spacing w:after="0"/>
              <w:rPr>
                <w:lang w:eastAsia="zh-CN"/>
              </w:rPr>
            </w:pPr>
            <w:r w:rsidRPr="00C57CB5">
              <w:rPr>
                <w:lang w:eastAsia="zh-CN"/>
              </w:rPr>
              <w:t>A</w:t>
            </w:r>
            <w:r w:rsidRPr="00C57CB5">
              <w:rPr>
                <w:rFonts w:hint="eastAsia"/>
                <w:lang w:eastAsia="zh-CN"/>
              </w:rPr>
              <w:t>ccording</w:t>
            </w:r>
            <w:r w:rsidRPr="00C57CB5">
              <w:rPr>
                <w:lang w:eastAsia="zh-CN"/>
              </w:rPr>
              <w:t xml:space="preserve"> to the SID</w:t>
            </w:r>
            <w:r w:rsidRPr="00C57CB5">
              <w:rPr>
                <w:rFonts w:hint="eastAsia"/>
                <w:lang w:eastAsia="zh-CN"/>
              </w:rPr>
              <w:t>,</w:t>
            </w:r>
            <w:r w:rsidRPr="00C57CB5">
              <w:rPr>
                <w:lang w:eastAsia="zh-CN"/>
              </w:rPr>
              <w:t xml:space="preserve"> coverage recovery is to compensate for potential coverage reduction due to the device complexity reduction. In our simulations, there is no UL performance loss considering the same antenna configuration, while DL coverage loss is obvious due to less antennas and narrower BW, which means it will consume more DL time-frequency resource than eMBB UE to reach the same DL data rate. Thus the impact on DL performance loss should be evaluated firstly, even if DL channel may not be the bottleneck from the view of coverage. So we propose the following simulations with higher priority:</w:t>
            </w:r>
          </w:p>
          <w:p w14:paraId="7FB0ED6C" w14:textId="77777777" w:rsidR="00772E0D" w:rsidRPr="00C57CB5" w:rsidRDefault="00772E0D" w:rsidP="00A6233E">
            <w:pPr>
              <w:pStyle w:val="ListParagraph"/>
              <w:numPr>
                <w:ilvl w:val="0"/>
                <w:numId w:val="23"/>
              </w:numPr>
              <w:spacing w:after="0"/>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PDCCH, AL-4/8/16 should be considered. </w:t>
            </w:r>
          </w:p>
          <w:p w14:paraId="41914D3B" w14:textId="77777777" w:rsidR="00772E0D" w:rsidRPr="00C57CB5" w:rsidRDefault="00772E0D" w:rsidP="00A6233E">
            <w:pPr>
              <w:pStyle w:val="ListParagraph"/>
              <w:numPr>
                <w:ilvl w:val="0"/>
                <w:numId w:val="23"/>
              </w:numPr>
              <w:spacing w:after="0"/>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For PDSCH, typical modulation order and coding rate, such as QPSK/16QAM, 1/3/1/2 coding rate should be considered.</w:t>
            </w:r>
          </w:p>
          <w:p w14:paraId="7E4CBA27" w14:textId="77777777" w:rsidR="00772E0D" w:rsidRPr="00C57CB5" w:rsidRDefault="00772E0D" w:rsidP="00480ED1">
            <w:pPr>
              <w:pStyle w:val="BodyText"/>
              <w:spacing w:after="0" w:line="259" w:lineRule="auto"/>
              <w:textAlignment w:val="baseline"/>
              <w:rPr>
                <w:rFonts w:ascii="Times New Roman" w:hAnsi="Times New Roman"/>
                <w:lang w:val="en-GB"/>
              </w:rPr>
            </w:pPr>
            <w:r w:rsidRPr="00C57CB5">
              <w:rPr>
                <w:rFonts w:ascii="Times New Roman" w:hAnsi="Times New Roman"/>
                <w:lang w:val="en-GB"/>
              </w:rPr>
              <w:t>Evaluation methodology based on link-level simulation we proposed are summarized below:</w:t>
            </w:r>
          </w:p>
          <w:p w14:paraId="608E75AF" w14:textId="77777777" w:rsidR="00772E0D" w:rsidRPr="00C57CB5" w:rsidRDefault="00772E0D" w:rsidP="00A6233E">
            <w:pPr>
              <w:pStyle w:val="BodyText"/>
              <w:numPr>
                <w:ilvl w:val="0"/>
                <w:numId w:val="24"/>
              </w:numPr>
              <w:spacing w:after="0" w:line="259" w:lineRule="auto"/>
              <w:textAlignment w:val="baseline"/>
              <w:rPr>
                <w:rFonts w:ascii="Times New Roman" w:hAnsi="Times New Roman"/>
                <w:lang w:val="en-GB"/>
              </w:rPr>
            </w:pPr>
            <w:r w:rsidRPr="00C57CB5">
              <w:rPr>
                <w:rFonts w:ascii="Times New Roman" w:hAnsi="Times New Roman"/>
                <w:lang w:val="en-GB"/>
              </w:rPr>
              <w:t xml:space="preserve">Step 1: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legacy UEs.</w:t>
            </w:r>
          </w:p>
          <w:p w14:paraId="54459CCE" w14:textId="77777777" w:rsidR="00772E0D" w:rsidRPr="00C57CB5" w:rsidRDefault="00772E0D" w:rsidP="00A6233E">
            <w:pPr>
              <w:pStyle w:val="BodyText"/>
              <w:numPr>
                <w:ilvl w:val="0"/>
                <w:numId w:val="24"/>
              </w:numPr>
              <w:spacing w:after="0" w:line="259" w:lineRule="auto"/>
              <w:textAlignment w:val="baseline"/>
              <w:rPr>
                <w:rFonts w:ascii="Times New Roman" w:hAnsi="Times New Roman"/>
                <w:lang w:val="en-GB"/>
              </w:rPr>
            </w:pPr>
            <w:r w:rsidRPr="00C57CB5">
              <w:rPr>
                <w:rFonts w:ascii="Times New Roman" w:hAnsi="Times New Roman"/>
                <w:lang w:val="en-GB"/>
              </w:rPr>
              <w:t xml:space="preserve">Step 2: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RedCap UEs.</w:t>
            </w:r>
          </w:p>
          <w:p w14:paraId="0D9D69B3" w14:textId="77777777" w:rsidR="00772E0D" w:rsidRPr="00C57CB5" w:rsidRDefault="00772E0D" w:rsidP="00A6233E">
            <w:pPr>
              <w:pStyle w:val="BodyText"/>
              <w:numPr>
                <w:ilvl w:val="0"/>
                <w:numId w:val="24"/>
              </w:numPr>
              <w:spacing w:after="0" w:line="259" w:lineRule="auto"/>
              <w:textAlignment w:val="baseline"/>
              <w:rPr>
                <w:rFonts w:ascii="Times New Roman" w:hAnsi="Times New Roman"/>
                <w:lang w:val="en-GB"/>
              </w:rPr>
            </w:pPr>
            <w:r w:rsidRPr="00C57CB5">
              <w:rPr>
                <w:rFonts w:ascii="Times New Roman" w:hAnsi="Times New Roman"/>
                <w:lang w:val="en-GB"/>
              </w:rPr>
              <w:t>Step 3: Obtain the performance loss on the basis of required SINR.</w:t>
            </w:r>
          </w:p>
          <w:p w14:paraId="6AECA9DA" w14:textId="77777777" w:rsidR="00772E0D" w:rsidRPr="00C57CB5" w:rsidRDefault="00772E0D" w:rsidP="00480ED1">
            <w:pPr>
              <w:rPr>
                <w:lang w:eastAsia="zh-CN"/>
              </w:rPr>
            </w:pPr>
            <w:r w:rsidRPr="00C57CB5">
              <w:rPr>
                <w:lang w:eastAsia="zh-CN"/>
              </w:rPr>
              <w:t>Meanwhile if there is enough time, the coverage based on the IMT-2020 self-evaluation link budget can be considered secondly. If link budget is indeed needed, we propose to reuse the evaluation assumptions in coverage enhancement SI as much as possible and consider some necessary modifications, such as reduced UE bandwidth, reduced UE TX/RX antennas.</w:t>
            </w:r>
            <w:r w:rsidRPr="00C57CB5">
              <w:rPr>
                <w:rFonts w:hint="eastAsia"/>
                <w:lang w:eastAsia="zh-CN"/>
              </w:rPr>
              <w:t xml:space="preserve"> </w:t>
            </w:r>
            <w:r w:rsidRPr="00C57CB5">
              <w:rPr>
                <w:lang w:eastAsia="zh-CN"/>
              </w:rPr>
              <w:t>System-level simulation seems unnecessary.</w:t>
            </w:r>
          </w:p>
        </w:tc>
      </w:tr>
      <w:tr w:rsidR="00C57CB5" w:rsidRPr="00C57CB5" w14:paraId="60AC1E31" w14:textId="77777777" w:rsidTr="000553A1">
        <w:tc>
          <w:tcPr>
            <w:tcW w:w="1937" w:type="dxa"/>
          </w:tcPr>
          <w:p w14:paraId="07DB9A04" w14:textId="77777777" w:rsidR="000553A1" w:rsidRPr="00C57CB5" w:rsidRDefault="000553A1" w:rsidP="00480ED1">
            <w:pPr>
              <w:rPr>
                <w:lang w:eastAsia="ja-JP"/>
              </w:rPr>
            </w:pPr>
            <w:r w:rsidRPr="00C57CB5">
              <w:t>Samsung</w:t>
            </w:r>
          </w:p>
        </w:tc>
        <w:tc>
          <w:tcPr>
            <w:tcW w:w="7694" w:type="dxa"/>
          </w:tcPr>
          <w:p w14:paraId="0EB04DB1" w14:textId="77777777" w:rsidR="000553A1" w:rsidRPr="00C57CB5" w:rsidRDefault="000553A1" w:rsidP="00480ED1">
            <w:r w:rsidRPr="00C57CB5">
              <w:t xml:space="preserve">The coverage analysis for redcap UEs, taking into account (at least) reduced number of antennas, antenna design, reduced bandwidth, can be based on IMT-2020 self-evaluation. </w:t>
            </w:r>
          </w:p>
          <w:p w14:paraId="1CA148A8" w14:textId="77777777" w:rsidR="000553A1" w:rsidRPr="00C57CB5" w:rsidRDefault="000553A1" w:rsidP="00480ED1">
            <w:r w:rsidRPr="00C57CB5">
              <w:t>Since the methodology for coverage evaluation is currently discussed in the Cov. Enh. SI for normal UEs, it might be worth to consider what it is used in that SI which might differ in some aspects from the IMT-2020. This helps avoid the same discussions that are ongoing in Cov. Enh. SI.</w:t>
            </w:r>
          </w:p>
          <w:p w14:paraId="726D2833" w14:textId="77777777" w:rsidR="000553A1" w:rsidRPr="00C57CB5" w:rsidRDefault="000553A1" w:rsidP="00480ED1">
            <w:r w:rsidRPr="00C57CB5">
              <w:t>Either IMT-2020 self-evaluation analysis or the analysis adopted in Cov Enh SI, there are aspects peculiar to redcap UEs that need to be taken into account, for example UE antenna gains due to antenna design used for redcap UEs (besides different assumptions on number of antennas/BW/MCS/configuration/data rate/target performance/etc.)</w:t>
            </w:r>
          </w:p>
        </w:tc>
      </w:tr>
      <w:tr w:rsidR="00C57CB5" w:rsidRPr="00C57CB5" w14:paraId="60BFC3C9" w14:textId="77777777" w:rsidTr="000553A1">
        <w:tc>
          <w:tcPr>
            <w:tcW w:w="1937" w:type="dxa"/>
          </w:tcPr>
          <w:p w14:paraId="53E66ADD" w14:textId="5C5DC31E" w:rsidR="00F738D0" w:rsidRPr="00C57CB5" w:rsidRDefault="00F738D0" w:rsidP="00F738D0">
            <w:r w:rsidRPr="00C57CB5">
              <w:t>Spreadtrum</w:t>
            </w:r>
          </w:p>
        </w:tc>
        <w:tc>
          <w:tcPr>
            <w:tcW w:w="7694" w:type="dxa"/>
          </w:tcPr>
          <w:p w14:paraId="499E80CB" w14:textId="14133031" w:rsidR="00F738D0" w:rsidRPr="00C57CB5" w:rsidRDefault="00F738D0" w:rsidP="00F738D0">
            <w:r w:rsidRPr="00C57CB5">
              <w:t>It is not a coverage enhancement topic. Only the evaluation of coverage loss due to complexity reduction may be enough. DL/UL imbalance is always there in cellular network.</w:t>
            </w:r>
          </w:p>
        </w:tc>
      </w:tr>
      <w:tr w:rsidR="00C57CB5" w:rsidRPr="00C57CB5" w14:paraId="0F7E562C" w14:textId="77777777" w:rsidTr="000553A1">
        <w:tc>
          <w:tcPr>
            <w:tcW w:w="1937" w:type="dxa"/>
          </w:tcPr>
          <w:p w14:paraId="44278272" w14:textId="01354972" w:rsidR="00480ED1" w:rsidRPr="00C57CB5" w:rsidRDefault="00480ED1" w:rsidP="00F738D0">
            <w:pPr>
              <w:rPr>
                <w:lang w:eastAsia="zh-CN"/>
              </w:rPr>
            </w:pPr>
            <w:r w:rsidRPr="00C57CB5">
              <w:rPr>
                <w:rFonts w:hint="eastAsia"/>
                <w:lang w:eastAsia="zh-CN"/>
              </w:rPr>
              <w:lastRenderedPageBreak/>
              <w:t>C</w:t>
            </w:r>
            <w:r w:rsidRPr="00C57CB5">
              <w:rPr>
                <w:lang w:eastAsia="zh-CN"/>
              </w:rPr>
              <w:t>hina Telecom</w:t>
            </w:r>
          </w:p>
        </w:tc>
        <w:tc>
          <w:tcPr>
            <w:tcW w:w="7694" w:type="dxa"/>
          </w:tcPr>
          <w:p w14:paraId="3AC4159F" w14:textId="20D3791B" w:rsidR="00480ED1" w:rsidRPr="00C57CB5" w:rsidRDefault="00480ED1" w:rsidP="00F738D0">
            <w:pPr>
              <w:rPr>
                <w:lang w:eastAsia="zh-CN"/>
              </w:rPr>
            </w:pPr>
            <w:r w:rsidRPr="00C57CB5">
              <w:rPr>
                <w:rFonts w:hint="eastAsia"/>
                <w:lang w:eastAsia="zh-CN"/>
              </w:rPr>
              <w:t>Y</w:t>
            </w:r>
            <w:r w:rsidRPr="00C57CB5">
              <w:rPr>
                <w:lang w:eastAsia="zh-CN"/>
              </w:rPr>
              <w:t>ES</w:t>
            </w:r>
          </w:p>
        </w:tc>
      </w:tr>
      <w:tr w:rsidR="00C57CB5" w:rsidRPr="00C57CB5" w14:paraId="4A83837D" w14:textId="77777777" w:rsidTr="000553A1">
        <w:tc>
          <w:tcPr>
            <w:tcW w:w="1937" w:type="dxa"/>
          </w:tcPr>
          <w:p w14:paraId="34E06555" w14:textId="06B7B2E1" w:rsidR="00CE5C2C" w:rsidRPr="00C57CB5" w:rsidRDefault="00CE5C2C" w:rsidP="00CE5C2C">
            <w:pPr>
              <w:rPr>
                <w:lang w:eastAsia="zh-CN"/>
              </w:rPr>
            </w:pPr>
            <w:r w:rsidRPr="00C57CB5">
              <w:rPr>
                <w:rFonts w:eastAsia="Malgun Gothic" w:hint="eastAsia"/>
                <w:lang w:eastAsia="ko-KR"/>
              </w:rPr>
              <w:t>LG</w:t>
            </w:r>
          </w:p>
        </w:tc>
        <w:tc>
          <w:tcPr>
            <w:tcW w:w="7694" w:type="dxa"/>
          </w:tcPr>
          <w:p w14:paraId="1F9C4EB0" w14:textId="50562373" w:rsidR="00CE5C2C" w:rsidRPr="00C57CB5" w:rsidRDefault="00CE5C2C" w:rsidP="00CE5C2C">
            <w:pPr>
              <w:rPr>
                <w:lang w:eastAsia="zh-CN"/>
              </w:rPr>
            </w:pPr>
            <w:r w:rsidRPr="00C57CB5">
              <w:rPr>
                <w:lang w:eastAsia="zh-CN"/>
              </w:rPr>
              <w:t>Yes, IMT-2020 can be a good starting point of our discussion. Also, as many companies have pointed out, coordination with CE SI should be considered.</w:t>
            </w:r>
          </w:p>
        </w:tc>
      </w:tr>
      <w:tr w:rsidR="00C57CB5" w:rsidRPr="00C57CB5" w14:paraId="3C5D78D9" w14:textId="77777777" w:rsidTr="000553A1">
        <w:tc>
          <w:tcPr>
            <w:tcW w:w="1937" w:type="dxa"/>
          </w:tcPr>
          <w:p w14:paraId="5D0A5BEC" w14:textId="68F1FD43" w:rsidR="00614259" w:rsidRPr="00C57CB5" w:rsidRDefault="00614259" w:rsidP="00CE5C2C">
            <w:pPr>
              <w:rPr>
                <w:rFonts w:eastAsia="Malgun Gothic"/>
                <w:lang w:eastAsia="ko-KR"/>
              </w:rPr>
            </w:pPr>
            <w:r w:rsidRPr="00C57CB5">
              <w:rPr>
                <w:rFonts w:eastAsia="Malgun Gothic"/>
                <w:lang w:eastAsia="ko-KR"/>
              </w:rPr>
              <w:t>Sequans</w:t>
            </w:r>
          </w:p>
        </w:tc>
        <w:tc>
          <w:tcPr>
            <w:tcW w:w="7694" w:type="dxa"/>
          </w:tcPr>
          <w:p w14:paraId="71754ED0" w14:textId="6D9CFECD" w:rsidR="00614259" w:rsidRPr="00C57CB5" w:rsidRDefault="00614259" w:rsidP="00CE5C2C">
            <w:pPr>
              <w:rPr>
                <w:lang w:eastAsia="zh-CN"/>
              </w:rPr>
            </w:pPr>
            <w:r w:rsidRPr="00C57CB5">
              <w:t>We should follow the conclusion from CE SI and reuse the methodology to this study as much as possible. Adjustments may be needed to address reduced capability solutions and FR2 case.</w:t>
            </w:r>
          </w:p>
        </w:tc>
      </w:tr>
      <w:tr w:rsidR="00C57CB5" w:rsidRPr="00C57CB5" w14:paraId="385B9D9C" w14:textId="77777777" w:rsidTr="000553A1">
        <w:tc>
          <w:tcPr>
            <w:tcW w:w="1937" w:type="dxa"/>
          </w:tcPr>
          <w:p w14:paraId="34DC7673" w14:textId="3C5939CD" w:rsidR="0098556A" w:rsidRPr="00C57CB5" w:rsidRDefault="0098556A" w:rsidP="0098556A">
            <w:pPr>
              <w:rPr>
                <w:rFonts w:eastAsia="Malgun Gothic"/>
                <w:lang w:eastAsia="ko-KR"/>
              </w:rPr>
            </w:pPr>
            <w:r w:rsidRPr="00C57CB5">
              <w:t>Lenovo, Motorola Mobility</w:t>
            </w:r>
          </w:p>
        </w:tc>
        <w:tc>
          <w:tcPr>
            <w:tcW w:w="7694" w:type="dxa"/>
          </w:tcPr>
          <w:p w14:paraId="08B8E5FC" w14:textId="51E3D483" w:rsidR="0098556A" w:rsidRPr="00C57CB5" w:rsidRDefault="0098556A" w:rsidP="0098556A">
            <w:r w:rsidRPr="00C57CB5">
              <w:t>Yes, the coverage analysis can be based on the methodology used in the IMT-2020 self-evaluation.</w:t>
            </w:r>
          </w:p>
        </w:tc>
      </w:tr>
      <w:tr w:rsidR="00C57CB5" w:rsidRPr="00C57CB5" w14:paraId="609A33E5" w14:textId="77777777" w:rsidTr="000553A1">
        <w:tc>
          <w:tcPr>
            <w:tcW w:w="1937" w:type="dxa"/>
          </w:tcPr>
          <w:p w14:paraId="472CFD34" w14:textId="457F1CE7" w:rsidR="00817C81" w:rsidRPr="00C57CB5" w:rsidRDefault="00817C81" w:rsidP="00817C81">
            <w:r w:rsidRPr="00C57CB5">
              <w:t>Nokia, NSB</w:t>
            </w:r>
          </w:p>
        </w:tc>
        <w:tc>
          <w:tcPr>
            <w:tcW w:w="7694" w:type="dxa"/>
          </w:tcPr>
          <w:p w14:paraId="23FA9E5E" w14:textId="38849BD1" w:rsidR="00817C81" w:rsidRPr="00C57CB5" w:rsidRDefault="00817C81" w:rsidP="00817C81">
            <w:r w:rsidRPr="00C57CB5">
              <w:t>Yes. However, we prefer to only consider the hardware link budget (MCL + antenna gains) and to follow similar link budget template from 36.888.</w:t>
            </w:r>
          </w:p>
        </w:tc>
      </w:tr>
      <w:tr w:rsidR="00C57CB5" w:rsidRPr="00C57CB5" w14:paraId="02A429C0" w14:textId="77777777" w:rsidTr="000553A1">
        <w:tc>
          <w:tcPr>
            <w:tcW w:w="1937" w:type="dxa"/>
          </w:tcPr>
          <w:p w14:paraId="1438F19A" w14:textId="1B2E28E0" w:rsidR="005F35EA" w:rsidRPr="00C57CB5" w:rsidRDefault="005F35EA" w:rsidP="00817C81">
            <w:r w:rsidRPr="00C57CB5">
              <w:t>InterDigital</w:t>
            </w:r>
          </w:p>
        </w:tc>
        <w:tc>
          <w:tcPr>
            <w:tcW w:w="7694" w:type="dxa"/>
          </w:tcPr>
          <w:p w14:paraId="67996427" w14:textId="30DF4048" w:rsidR="005F35EA" w:rsidRPr="00C57CB5" w:rsidRDefault="00834B98" w:rsidP="00817C81">
            <w:r w:rsidRPr="00C57CB5">
              <w:t>W</w:t>
            </w:r>
            <w:r w:rsidR="00404474" w:rsidRPr="00C57CB5">
              <w:t xml:space="preserve">e </w:t>
            </w:r>
            <w:r w:rsidRPr="00C57CB5">
              <w:t xml:space="preserve">prefer to align the methodology </w:t>
            </w:r>
            <w:r w:rsidR="00404474" w:rsidRPr="00C57CB5">
              <w:t>with the CE SI</w:t>
            </w:r>
            <w:r w:rsidRPr="00C57CB5">
              <w:t xml:space="preserve"> and wait for their conclusion.</w:t>
            </w:r>
          </w:p>
        </w:tc>
      </w:tr>
      <w:tr w:rsidR="00C57CB5" w:rsidRPr="00C57CB5" w14:paraId="2DF7514A" w14:textId="77777777" w:rsidTr="000553A1">
        <w:tc>
          <w:tcPr>
            <w:tcW w:w="1937" w:type="dxa"/>
          </w:tcPr>
          <w:p w14:paraId="5B539816" w14:textId="45A28111" w:rsidR="00F55C51" w:rsidRPr="00C57CB5" w:rsidRDefault="00F55C51" w:rsidP="00F55C51">
            <w:r w:rsidRPr="00C57CB5">
              <w:t>Apple</w:t>
            </w:r>
          </w:p>
        </w:tc>
        <w:tc>
          <w:tcPr>
            <w:tcW w:w="7694" w:type="dxa"/>
          </w:tcPr>
          <w:p w14:paraId="30FE7C67" w14:textId="063E3382" w:rsidR="00F55C51" w:rsidRPr="00C57CB5" w:rsidRDefault="00F55C51" w:rsidP="00F55C51">
            <w:r w:rsidRPr="00C57CB5">
              <w:t>IMT-2020 self-evaluation methodology can be reused in general. Additionally, the reduced per-antenna efficiency of wearable devices due to smaller form factor should be properly modelled for the MCL calculation.</w:t>
            </w:r>
          </w:p>
        </w:tc>
      </w:tr>
      <w:tr w:rsidR="00C57CB5" w:rsidRPr="00C57CB5" w14:paraId="3E72BA8A" w14:textId="77777777" w:rsidTr="000553A1">
        <w:tc>
          <w:tcPr>
            <w:tcW w:w="1937" w:type="dxa"/>
          </w:tcPr>
          <w:p w14:paraId="2E66BD32" w14:textId="0FC1D7BD" w:rsidR="00B16E87" w:rsidRPr="00C57CB5" w:rsidRDefault="00B16E87" w:rsidP="00B16E87">
            <w:r w:rsidRPr="00C57CB5">
              <w:rPr>
                <w:lang w:eastAsia="zh-CN"/>
              </w:rPr>
              <w:t>SONY</w:t>
            </w:r>
          </w:p>
        </w:tc>
        <w:tc>
          <w:tcPr>
            <w:tcW w:w="7694" w:type="dxa"/>
          </w:tcPr>
          <w:p w14:paraId="1A7E29E8" w14:textId="77777777" w:rsidR="00B16E87" w:rsidRPr="00C57CB5" w:rsidRDefault="00B16E87" w:rsidP="00B16E87">
            <w:pPr>
              <w:rPr>
                <w:lang w:eastAsia="zh-CN"/>
              </w:rPr>
            </w:pPr>
            <w:r w:rsidRPr="00C57CB5">
              <w:rPr>
                <w:lang w:eastAsia="zh-CN"/>
              </w:rPr>
              <w:t>The coverage recovery evaluation should be link budget and LLS based. The methodology used in the CE SI can be re-used in this SI, assuming the CE SI evaluation methodology is aligned with the IMT-2020 self-evaluation methodology. The evaluation should produce a “hardware link budget”, using the IMT-2020 self-evaluation terminology. The parameters from the CE SI can be used for the Redcap SI, unless there are specific reasons why this should not be the case.</w:t>
            </w:r>
          </w:p>
          <w:p w14:paraId="3674EB46" w14:textId="751A5E41" w:rsidR="00B16E87" w:rsidRPr="00C57CB5" w:rsidRDefault="00B16E87" w:rsidP="00B16E87">
            <w:r w:rsidRPr="00C57CB5">
              <w:rPr>
                <w:lang w:eastAsia="zh-CN"/>
              </w:rPr>
              <w:t>The link budgets can be adapted per the different channels and scenarios. E.g. if a different interference margin is appropriate for a channel, then companies can use a pre-agreed interference margin.</w:t>
            </w:r>
          </w:p>
        </w:tc>
      </w:tr>
      <w:tr w:rsidR="00CD59BA" w:rsidRPr="00C57CB5" w14:paraId="01D135E6" w14:textId="77777777" w:rsidTr="000553A1">
        <w:tc>
          <w:tcPr>
            <w:tcW w:w="1937" w:type="dxa"/>
          </w:tcPr>
          <w:p w14:paraId="5EA11D4F" w14:textId="32592812" w:rsidR="00CD59BA" w:rsidRPr="00C57CB5" w:rsidRDefault="00CD59BA" w:rsidP="00CD59BA">
            <w:pPr>
              <w:rPr>
                <w:lang w:eastAsia="zh-CN"/>
              </w:rPr>
            </w:pPr>
            <w:bookmarkStart w:id="19" w:name="_GoBack"/>
            <w:r w:rsidRPr="00C57CB5">
              <w:t>Intel</w:t>
            </w:r>
            <w:bookmarkEnd w:id="19"/>
          </w:p>
        </w:tc>
        <w:tc>
          <w:tcPr>
            <w:tcW w:w="7694" w:type="dxa"/>
          </w:tcPr>
          <w:p w14:paraId="21631AAD" w14:textId="77777777" w:rsidR="00CD59BA" w:rsidRPr="00C57CB5" w:rsidRDefault="00CD59BA" w:rsidP="00CD59BA">
            <w:r w:rsidRPr="00C57CB5">
              <w:t xml:space="preserve">Yes, as such link-budget analyses, as also used for the IMT-2020 evaluations, could be considered as a starting point. </w:t>
            </w:r>
          </w:p>
          <w:p w14:paraId="7203140B" w14:textId="77777777" w:rsidR="00CD59BA" w:rsidRPr="00C57CB5" w:rsidRDefault="00CD59BA" w:rsidP="00CD59BA">
            <w:r w:rsidRPr="00C57CB5">
              <w:t xml:space="preserve">However, need to also consider ongoing discussions in CE SI to avoid any contradictions or duplication of efforts, especially relevant to establishing the baseline. Note that the baseline for coverage recovery for RedCap NR UEs may still differ from those in CE SI or IMT-2020, e.g., target data rates and/or deployment configurations would likely be different from CE SI or IMT-2020. </w:t>
            </w:r>
          </w:p>
          <w:p w14:paraId="65EE4B72" w14:textId="7B24E8D9" w:rsidR="00CD59BA" w:rsidRPr="00C57CB5" w:rsidRDefault="00CD59BA" w:rsidP="00CD59BA">
            <w:pPr>
              <w:rPr>
                <w:lang w:eastAsia="zh-CN"/>
              </w:rPr>
            </w:pPr>
            <w:r w:rsidRPr="00C57CB5">
              <w:t>On modelling of link budget, we prefer an MCL based approach, with any additional modelling of antenna gains (need to be aligned across companies), mainly for FR2.</w:t>
            </w:r>
          </w:p>
        </w:tc>
      </w:tr>
    </w:tbl>
    <w:p w14:paraId="06A84BB6" w14:textId="695E582C" w:rsidR="00D8527D" w:rsidRPr="00C57CB5" w:rsidRDefault="00D8527D" w:rsidP="00D8527D"/>
    <w:p w14:paraId="21872396" w14:textId="1A4B6A10" w:rsidR="00DA3764" w:rsidRPr="00C57CB5" w:rsidRDefault="00DA3764" w:rsidP="00DA3764">
      <w:r w:rsidRPr="00C57CB5">
        <w:t>The IMT-2020 self-evaluation methodology is focused on P</w:t>
      </w:r>
      <w:r w:rsidR="0069610F" w:rsidRPr="00C57CB5">
        <w:t>D</w:t>
      </w:r>
      <w:r w:rsidRPr="00C57CB5">
        <w:t>CCH</w:t>
      </w:r>
      <w:r w:rsidR="0069610F" w:rsidRPr="00C57CB5">
        <w:t>, PDSCH, PUSCH</w:t>
      </w:r>
      <w:r w:rsidRPr="00C57CB5">
        <w:t xml:space="preserve"> and P</w:t>
      </w:r>
      <w:r w:rsidR="0069610F" w:rsidRPr="00C57CB5">
        <w:t>UC</w:t>
      </w:r>
      <w:r w:rsidRPr="00C57CB5">
        <w:t xml:space="preserve">CH. Several </w:t>
      </w:r>
      <w:r w:rsidR="00714445" w:rsidRPr="00C57CB5">
        <w:t>contributions</w:t>
      </w:r>
      <w:r w:rsidR="001569C7" w:rsidRPr="00C57CB5">
        <w:t xml:space="preserve"> do however</w:t>
      </w:r>
      <w:r w:rsidRPr="00C57CB5">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57CB5" w:rsidRDefault="00DA3764" w:rsidP="00DA3764">
      <w:pPr>
        <w:rPr>
          <w:b/>
          <w:bCs/>
        </w:rPr>
      </w:pPr>
      <w:r w:rsidRPr="00C57CB5">
        <w:rPr>
          <w:b/>
          <w:bCs/>
        </w:rPr>
        <w:t xml:space="preserve">Question </w:t>
      </w:r>
      <w:r w:rsidR="0018395A" w:rsidRPr="00C57CB5">
        <w:rPr>
          <w:b/>
          <w:bCs/>
        </w:rPr>
        <w:t>10</w:t>
      </w:r>
      <w:r w:rsidRPr="00C57CB5">
        <w:rPr>
          <w:b/>
          <w:bCs/>
        </w:rPr>
        <w:t>: For coverage analysis, can we use a link budget approach taking all relevant DL and UL channels into account? Which channels/messages should be included in the link budget?</w:t>
      </w:r>
    </w:p>
    <w:tbl>
      <w:tblPr>
        <w:tblStyle w:val="TableGrid"/>
        <w:tblW w:w="0" w:type="auto"/>
        <w:tblLook w:val="04A0" w:firstRow="1" w:lastRow="0" w:firstColumn="1" w:lastColumn="0" w:noHBand="0" w:noVBand="1"/>
      </w:tblPr>
      <w:tblGrid>
        <w:gridCol w:w="1937"/>
        <w:gridCol w:w="7694"/>
      </w:tblGrid>
      <w:tr w:rsidR="00C57CB5" w:rsidRPr="00C57CB5" w14:paraId="5A45E117" w14:textId="77777777" w:rsidTr="00C13594">
        <w:tc>
          <w:tcPr>
            <w:tcW w:w="1937" w:type="dxa"/>
            <w:shd w:val="clear" w:color="auto" w:fill="D9D9D9" w:themeFill="background1" w:themeFillShade="D9"/>
          </w:tcPr>
          <w:p w14:paraId="68D75EE1" w14:textId="77777777" w:rsidR="00DA3764" w:rsidRPr="00C57CB5" w:rsidRDefault="00DA3764" w:rsidP="00EB4EA9">
            <w:pPr>
              <w:rPr>
                <w:b/>
                <w:bCs/>
              </w:rPr>
            </w:pPr>
            <w:r w:rsidRPr="00C57CB5">
              <w:rPr>
                <w:b/>
                <w:bCs/>
              </w:rPr>
              <w:t>Company</w:t>
            </w:r>
          </w:p>
        </w:tc>
        <w:tc>
          <w:tcPr>
            <w:tcW w:w="7694" w:type="dxa"/>
            <w:shd w:val="clear" w:color="auto" w:fill="D9D9D9" w:themeFill="background1" w:themeFillShade="D9"/>
          </w:tcPr>
          <w:p w14:paraId="295FC644" w14:textId="77777777" w:rsidR="00DA3764" w:rsidRPr="00C57CB5" w:rsidRDefault="00DA3764" w:rsidP="00EB4EA9">
            <w:pPr>
              <w:rPr>
                <w:b/>
                <w:bCs/>
              </w:rPr>
            </w:pPr>
            <w:r w:rsidRPr="00C57CB5">
              <w:rPr>
                <w:b/>
                <w:bCs/>
              </w:rPr>
              <w:t>Comments</w:t>
            </w:r>
          </w:p>
        </w:tc>
      </w:tr>
      <w:tr w:rsidR="00C57CB5" w:rsidRPr="00C57CB5" w14:paraId="19FA9EDA" w14:textId="77777777" w:rsidTr="00D35A40">
        <w:tc>
          <w:tcPr>
            <w:tcW w:w="1937" w:type="dxa"/>
          </w:tcPr>
          <w:p w14:paraId="45D906A6" w14:textId="7CF90B6B" w:rsidR="00DA3764" w:rsidRPr="00C57CB5" w:rsidRDefault="008B4DBD" w:rsidP="00EB4EA9">
            <w:r w:rsidRPr="00C57CB5">
              <w:t>FUTUREWEI</w:t>
            </w:r>
          </w:p>
        </w:tc>
        <w:tc>
          <w:tcPr>
            <w:tcW w:w="7694" w:type="dxa"/>
          </w:tcPr>
          <w:p w14:paraId="31E0D93C" w14:textId="3CFA1460" w:rsidR="00DA3764" w:rsidRPr="00C57CB5" w:rsidRDefault="008B4DBD" w:rsidP="00EB4EA9">
            <w:r w:rsidRPr="00C57CB5">
              <w:t>Start with ITU</w:t>
            </w:r>
          </w:p>
        </w:tc>
      </w:tr>
      <w:tr w:rsidR="00C57CB5" w:rsidRPr="00C57CB5" w14:paraId="08B46356" w14:textId="77777777" w:rsidTr="00D35A40">
        <w:tc>
          <w:tcPr>
            <w:tcW w:w="1937" w:type="dxa"/>
          </w:tcPr>
          <w:p w14:paraId="517E899F" w14:textId="372CB20B" w:rsidR="003A4B82" w:rsidRPr="00C57CB5" w:rsidRDefault="002C75AA" w:rsidP="003A4B82">
            <w:r w:rsidRPr="00C57CB5">
              <w:rPr>
                <w:lang w:eastAsia="zh-CN"/>
              </w:rPr>
              <w:t>V</w:t>
            </w:r>
            <w:r w:rsidR="003A4B82" w:rsidRPr="00C57CB5">
              <w:rPr>
                <w:lang w:eastAsia="zh-CN"/>
              </w:rPr>
              <w:t>ivo</w:t>
            </w:r>
          </w:p>
        </w:tc>
        <w:tc>
          <w:tcPr>
            <w:tcW w:w="7694" w:type="dxa"/>
          </w:tcPr>
          <w:p w14:paraId="4BAB5571" w14:textId="707E8F16" w:rsidR="003A4B82" w:rsidRPr="00C57CB5" w:rsidRDefault="00021AB9" w:rsidP="003A4B82">
            <w:pPr>
              <w:rPr>
                <w:lang w:eastAsia="zh-CN"/>
              </w:rPr>
            </w:pPr>
            <w:r w:rsidRPr="00C57CB5">
              <w:rPr>
                <w:lang w:eastAsia="zh-CN"/>
              </w:rPr>
              <w:t>We should follow the conclusion from coverage enhancement SI and reuse the methodology to Redcap study as much as possible.</w:t>
            </w:r>
            <w:r w:rsidR="003A4B82" w:rsidRPr="00C57CB5">
              <w:rPr>
                <w:lang w:eastAsia="zh-CN"/>
              </w:rPr>
              <w:t xml:space="preserve"> </w:t>
            </w:r>
            <w:r w:rsidRPr="00C57CB5">
              <w:rPr>
                <w:lang w:eastAsia="zh-CN"/>
              </w:rPr>
              <w:t xml:space="preserve">Necessary modifications to the evaluation parameters should be made for RedCap specifically, e.g. reduced BW, reduced number of antenna, reduced antenna gain as they have direct impact to the link budget performance. </w:t>
            </w:r>
          </w:p>
          <w:p w14:paraId="7E7279B7" w14:textId="0D6410A1" w:rsidR="003A4B82" w:rsidRPr="00C57CB5" w:rsidRDefault="003A4B82" w:rsidP="003A4B82">
            <w:r w:rsidRPr="00C57CB5">
              <w:rPr>
                <w:lang w:eastAsia="zh-CN"/>
              </w:rPr>
              <w:t xml:space="preserve">All DL and UL channels should be looked at. </w:t>
            </w:r>
          </w:p>
        </w:tc>
      </w:tr>
      <w:tr w:rsidR="00C57CB5" w:rsidRPr="00C57CB5" w14:paraId="5C162A5E" w14:textId="77777777" w:rsidTr="00D35A40">
        <w:tc>
          <w:tcPr>
            <w:tcW w:w="1937" w:type="dxa"/>
          </w:tcPr>
          <w:p w14:paraId="0B53857B" w14:textId="6C8EA8D0" w:rsidR="00055514" w:rsidRPr="00C57CB5" w:rsidRDefault="00055514" w:rsidP="00055514">
            <w:r w:rsidRPr="00C57CB5">
              <w:lastRenderedPageBreak/>
              <w:t>Ericsson</w:t>
            </w:r>
          </w:p>
        </w:tc>
        <w:tc>
          <w:tcPr>
            <w:tcW w:w="7694" w:type="dxa"/>
          </w:tcPr>
          <w:p w14:paraId="1E346BBE" w14:textId="37EF2A2D" w:rsidR="00055514" w:rsidRPr="00C57CB5" w:rsidRDefault="00055514" w:rsidP="00055514">
            <w:r w:rsidRPr="00C57CB5">
              <w:t>Since it is not obvious which channel(s) that are limiting the coverage, we propose to align with the outcome of the CE SI and base the analysis on the same channels as they do.</w:t>
            </w:r>
          </w:p>
        </w:tc>
      </w:tr>
      <w:tr w:rsidR="00C57CB5" w:rsidRPr="00C57CB5" w14:paraId="24E888A4" w14:textId="77777777" w:rsidTr="00D35A40">
        <w:tc>
          <w:tcPr>
            <w:tcW w:w="1937" w:type="dxa"/>
          </w:tcPr>
          <w:p w14:paraId="596449E3" w14:textId="1288B307" w:rsidR="003A4B82" w:rsidRPr="00C57CB5" w:rsidRDefault="00BA2BFC" w:rsidP="003A4B82">
            <w:pPr>
              <w:rPr>
                <w:lang w:eastAsia="zh-CN"/>
              </w:rPr>
            </w:pPr>
            <w:r w:rsidRPr="00C57CB5">
              <w:rPr>
                <w:lang w:eastAsia="zh-CN"/>
              </w:rPr>
              <w:t>Xiaomi</w:t>
            </w:r>
          </w:p>
        </w:tc>
        <w:tc>
          <w:tcPr>
            <w:tcW w:w="7694" w:type="dxa"/>
          </w:tcPr>
          <w:p w14:paraId="77737F53" w14:textId="637545FC" w:rsidR="003A4B82" w:rsidRPr="00C57CB5" w:rsidRDefault="00BA2BFC" w:rsidP="003A4B82">
            <w:pPr>
              <w:rPr>
                <w:lang w:eastAsia="zh-CN"/>
              </w:rPr>
            </w:pPr>
            <w:r w:rsidRPr="00C57CB5">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C57CB5" w:rsidRPr="00C57CB5" w14:paraId="22376762" w14:textId="77777777" w:rsidTr="00D35A40">
        <w:tc>
          <w:tcPr>
            <w:tcW w:w="1937" w:type="dxa"/>
          </w:tcPr>
          <w:p w14:paraId="07CECE3A" w14:textId="20C08426" w:rsidR="00995D7E" w:rsidRPr="00C57CB5" w:rsidRDefault="00995D7E" w:rsidP="00995D7E">
            <w:r w:rsidRPr="00C57CB5">
              <w:t>ZTE,Sanechips</w:t>
            </w:r>
          </w:p>
        </w:tc>
        <w:tc>
          <w:tcPr>
            <w:tcW w:w="7694" w:type="dxa"/>
          </w:tcPr>
          <w:p w14:paraId="23CA47F6" w14:textId="149A7768" w:rsidR="00995D7E" w:rsidRPr="00C57CB5" w:rsidRDefault="00995D7E" w:rsidP="00995D7E">
            <w:r w:rsidRPr="00C57CB5">
              <w:rPr>
                <w:lang w:val="en-US" w:eastAsia="zh-CN"/>
              </w:rPr>
              <w:t>All channel</w:t>
            </w:r>
            <w:r w:rsidRPr="00C57CB5">
              <w:rPr>
                <w:rFonts w:hint="eastAsia"/>
                <w:lang w:val="en-US" w:eastAsia="zh-CN"/>
              </w:rPr>
              <w:t>s</w:t>
            </w:r>
            <w:r w:rsidRPr="00C57CB5">
              <w:rPr>
                <w:lang w:val="en-US" w:eastAsia="zh-CN"/>
              </w:rPr>
              <w:t xml:space="preserve"> need to be evaluated. Also we need to</w:t>
            </w:r>
            <w:r w:rsidRPr="00C57CB5">
              <w:t xml:space="preserve"> first identify the bottleneck channel</w:t>
            </w:r>
            <w:r w:rsidRPr="00C57CB5">
              <w:rPr>
                <w:rFonts w:hint="eastAsia"/>
                <w:lang w:val="en-US" w:eastAsia="zh-CN"/>
              </w:rPr>
              <w:t>s</w:t>
            </w:r>
            <w:r w:rsidRPr="00C57CB5">
              <w:t xml:space="preserve"> which are limiting the coverage, and we need to decide if the coverage recovery is for any impacted channel, or only meant to recover the MCL.</w:t>
            </w:r>
          </w:p>
        </w:tc>
      </w:tr>
      <w:tr w:rsidR="00C57CB5" w:rsidRPr="00C57CB5" w14:paraId="0FF3060C" w14:textId="77777777" w:rsidTr="00D35A40">
        <w:tc>
          <w:tcPr>
            <w:tcW w:w="1937" w:type="dxa"/>
          </w:tcPr>
          <w:p w14:paraId="4285EB39" w14:textId="24516EAC" w:rsidR="009061E6" w:rsidRPr="00C57CB5" w:rsidRDefault="009061E6" w:rsidP="009061E6">
            <w:r w:rsidRPr="00C57CB5">
              <w:rPr>
                <w:rFonts w:hint="eastAsia"/>
                <w:lang w:eastAsia="zh-CN"/>
              </w:rPr>
              <w:t>OPPO</w:t>
            </w:r>
          </w:p>
        </w:tc>
        <w:tc>
          <w:tcPr>
            <w:tcW w:w="7694" w:type="dxa"/>
          </w:tcPr>
          <w:p w14:paraId="630F71D5" w14:textId="77777777" w:rsidR="009061E6" w:rsidRPr="00C57CB5" w:rsidRDefault="009061E6" w:rsidP="009061E6">
            <w:pPr>
              <w:rPr>
                <w:lang w:eastAsia="zh-CN"/>
              </w:rPr>
            </w:pPr>
            <w:r w:rsidRPr="00C57CB5">
              <w:rPr>
                <w:rFonts w:hint="eastAsia"/>
                <w:lang w:eastAsia="zh-CN"/>
              </w:rPr>
              <w:t xml:space="preserve">At least take into PDCCH/PDSCH/PUSCH/PUCCH/PRACH into consideration. Take into Msgs during random access procedure into consideration. </w:t>
            </w:r>
          </w:p>
          <w:p w14:paraId="269DD4A2" w14:textId="628EDECE" w:rsidR="009061E6" w:rsidRPr="00C57CB5" w:rsidRDefault="009061E6" w:rsidP="009061E6">
            <w:r w:rsidRPr="00C57CB5">
              <w:rPr>
                <w:rFonts w:hint="eastAsia"/>
                <w:lang w:eastAsia="zh-CN"/>
              </w:rPr>
              <w:t xml:space="preserve">FFS for broadcast channel. </w:t>
            </w:r>
          </w:p>
        </w:tc>
      </w:tr>
      <w:tr w:rsidR="00C57CB5" w:rsidRPr="00C57CB5" w14:paraId="5F8E1820" w14:textId="77777777" w:rsidTr="00D35A40">
        <w:tc>
          <w:tcPr>
            <w:tcW w:w="1937" w:type="dxa"/>
          </w:tcPr>
          <w:p w14:paraId="793BC0DD" w14:textId="3716FEB7" w:rsidR="009061E6" w:rsidRPr="00C57CB5" w:rsidRDefault="00B46414" w:rsidP="009061E6">
            <w:r w:rsidRPr="00C57CB5">
              <w:rPr>
                <w:rFonts w:eastAsia="Yu Mincho"/>
                <w:lang w:eastAsia="ja-JP"/>
              </w:rPr>
              <w:t>Panasonic</w:t>
            </w:r>
          </w:p>
        </w:tc>
        <w:tc>
          <w:tcPr>
            <w:tcW w:w="7694" w:type="dxa"/>
          </w:tcPr>
          <w:p w14:paraId="0462DB92" w14:textId="4FBFF967" w:rsidR="009061E6" w:rsidRPr="00C57CB5" w:rsidRDefault="0067730E" w:rsidP="009061E6">
            <w:pPr>
              <w:rPr>
                <w:rFonts w:eastAsia="Yu Mincho"/>
                <w:lang w:eastAsia="ja-JP"/>
              </w:rPr>
            </w:pPr>
            <w:r w:rsidRPr="00C57CB5">
              <w:rPr>
                <w:rFonts w:eastAsia="Yu Mincho"/>
                <w:lang w:eastAsia="ja-JP"/>
              </w:rPr>
              <w:t>Yes, link budget approach should be used, although the required SINR reference point may be determined by system level simulation.</w:t>
            </w:r>
          </w:p>
        </w:tc>
      </w:tr>
      <w:tr w:rsidR="00C57CB5" w:rsidRPr="00C57CB5" w14:paraId="6BB4FF3D" w14:textId="77777777" w:rsidTr="00D35A40">
        <w:tc>
          <w:tcPr>
            <w:tcW w:w="1937" w:type="dxa"/>
          </w:tcPr>
          <w:p w14:paraId="07F473CC" w14:textId="7647BF99" w:rsidR="002D7DE6" w:rsidRPr="00C57CB5" w:rsidRDefault="002D7DE6" w:rsidP="002D7DE6">
            <w:pPr>
              <w:rPr>
                <w:rFonts w:eastAsia="Yu Mincho"/>
                <w:lang w:eastAsia="ja-JP"/>
              </w:rPr>
            </w:pPr>
            <w:r w:rsidRPr="00C57CB5">
              <w:rPr>
                <w:rFonts w:eastAsia="Yu Mincho"/>
                <w:lang w:eastAsia="ja-JP"/>
              </w:rPr>
              <w:t xml:space="preserve">Convida Wireless </w:t>
            </w:r>
          </w:p>
        </w:tc>
        <w:tc>
          <w:tcPr>
            <w:tcW w:w="7694" w:type="dxa"/>
          </w:tcPr>
          <w:p w14:paraId="480B11C1" w14:textId="486C2D17" w:rsidR="002D7DE6" w:rsidRPr="00C57CB5" w:rsidRDefault="002D7DE6" w:rsidP="002D7DE6">
            <w:pPr>
              <w:rPr>
                <w:rFonts w:eastAsia="Yu Mincho"/>
                <w:lang w:eastAsia="ja-JP"/>
              </w:rPr>
            </w:pPr>
            <w:r w:rsidRPr="00C57CB5">
              <w:t>All the DL and UL channels for RedCap UEs in RRC-connected state should be considered. Also, the channels in RRC-idle should be considered, i.e. for system information, paging and random access.</w:t>
            </w:r>
          </w:p>
        </w:tc>
      </w:tr>
      <w:tr w:rsidR="00C57CB5" w:rsidRPr="00C57CB5" w14:paraId="20DFA874" w14:textId="77777777" w:rsidTr="00D35A40">
        <w:tc>
          <w:tcPr>
            <w:tcW w:w="1937" w:type="dxa"/>
          </w:tcPr>
          <w:p w14:paraId="6E98A3CE" w14:textId="54D0C96B" w:rsidR="00CE71BD" w:rsidRPr="00C57CB5" w:rsidRDefault="00CE71BD" w:rsidP="002D7DE6">
            <w:pPr>
              <w:rPr>
                <w:rFonts w:eastAsia="Yu Mincho"/>
                <w:lang w:eastAsia="ja-JP"/>
              </w:rPr>
            </w:pPr>
            <w:r w:rsidRPr="00C57CB5">
              <w:rPr>
                <w:rFonts w:eastAsia="Yu Mincho"/>
                <w:lang w:eastAsia="ja-JP"/>
              </w:rPr>
              <w:t>Qualcomm</w:t>
            </w:r>
          </w:p>
        </w:tc>
        <w:tc>
          <w:tcPr>
            <w:tcW w:w="7694" w:type="dxa"/>
          </w:tcPr>
          <w:p w14:paraId="7779D821" w14:textId="58CF62F1" w:rsidR="00CE71BD" w:rsidRPr="00C57CB5" w:rsidRDefault="00CE71BD" w:rsidP="002D7DE6">
            <w:r w:rsidRPr="00C57CB5">
              <w:t>We think both DL and UL channels including broadcast and unicast channels should be evaluat</w:t>
            </w:r>
            <w:r w:rsidR="00F75F7A" w:rsidRPr="00C57CB5">
              <w:t>ed</w:t>
            </w:r>
            <w:r w:rsidRPr="00C57CB5">
              <w:t xml:space="preserve">. The broadcast channel, especially RMSI PDCCH, message 2 PDCCH, message 2 PDSCH and message 3 PUSCH may probably be the bottleneck of coverage due to limited beamforming capability and no support of HARQ retransmission and repetition. </w:t>
            </w:r>
          </w:p>
          <w:p w14:paraId="70D11A02" w14:textId="2F59C12B" w:rsidR="00CE71BD" w:rsidRPr="00C57CB5" w:rsidRDefault="00CE71BD" w:rsidP="002D7DE6">
            <w:r w:rsidRPr="00C57CB5">
              <w:t>In addition, for beam switching reliability in FR2, L1 measurement reports need to be included in the evaluation [refer to R1-2004499 for details].</w:t>
            </w:r>
          </w:p>
        </w:tc>
      </w:tr>
      <w:tr w:rsidR="00C57CB5" w:rsidRPr="00C57CB5" w14:paraId="2133DAE6" w14:textId="77777777" w:rsidTr="00D35A40">
        <w:tc>
          <w:tcPr>
            <w:tcW w:w="1937" w:type="dxa"/>
          </w:tcPr>
          <w:p w14:paraId="49ACB597" w14:textId="5D617FF3" w:rsidR="001E6D2A" w:rsidRPr="00C57CB5" w:rsidRDefault="001E6D2A" w:rsidP="002D7DE6">
            <w:pPr>
              <w:rPr>
                <w:rFonts w:eastAsia="Yu Mincho"/>
                <w:lang w:eastAsia="ja-JP"/>
              </w:rPr>
            </w:pPr>
            <w:r w:rsidRPr="00C57CB5">
              <w:rPr>
                <w:rFonts w:eastAsia="Yu Mincho"/>
                <w:lang w:eastAsia="ja-JP"/>
              </w:rPr>
              <w:t>Verizon</w:t>
            </w:r>
          </w:p>
        </w:tc>
        <w:tc>
          <w:tcPr>
            <w:tcW w:w="7694" w:type="dxa"/>
          </w:tcPr>
          <w:p w14:paraId="01BF412C" w14:textId="71946B17" w:rsidR="001E6D2A" w:rsidRPr="00C57CB5" w:rsidRDefault="001E6D2A" w:rsidP="002D7DE6">
            <w:r w:rsidRPr="00C57CB5">
              <w:t>In principle, should align with the CE SI on methodology and (common) assumptions. Focus on the differences between RedCap and regular NR.</w:t>
            </w:r>
          </w:p>
        </w:tc>
      </w:tr>
      <w:tr w:rsidR="00C57CB5" w:rsidRPr="00C57CB5" w14:paraId="50CA519E" w14:textId="77777777" w:rsidTr="00D35A40">
        <w:tc>
          <w:tcPr>
            <w:tcW w:w="1937" w:type="dxa"/>
          </w:tcPr>
          <w:p w14:paraId="38D4EF0F" w14:textId="1C2C15BA" w:rsidR="00BB4919" w:rsidRPr="00C57CB5" w:rsidRDefault="00BB4919" w:rsidP="00BB4919">
            <w:pPr>
              <w:rPr>
                <w:rFonts w:eastAsia="Yu Mincho"/>
                <w:lang w:eastAsia="ja-JP"/>
              </w:rPr>
            </w:pPr>
            <w:r w:rsidRPr="00C57CB5">
              <w:rPr>
                <w:rFonts w:hint="eastAsia"/>
                <w:lang w:eastAsia="zh-CN"/>
              </w:rPr>
              <w:t>C</w:t>
            </w:r>
            <w:r w:rsidRPr="00C57CB5">
              <w:rPr>
                <w:lang w:eastAsia="zh-CN"/>
              </w:rPr>
              <w:t>MCC</w:t>
            </w:r>
          </w:p>
        </w:tc>
        <w:tc>
          <w:tcPr>
            <w:tcW w:w="7694" w:type="dxa"/>
          </w:tcPr>
          <w:p w14:paraId="5BE3E4B8" w14:textId="624A2FEC" w:rsidR="00BB4919" w:rsidRPr="00C57CB5" w:rsidRDefault="00BB4919" w:rsidP="00BB4919">
            <w:r w:rsidRPr="00C57CB5">
              <w:rPr>
                <w:rFonts w:hint="eastAsia"/>
                <w:lang w:eastAsia="zh-CN"/>
              </w:rPr>
              <w:t>F</w:t>
            </w:r>
            <w:r w:rsidRPr="00C57CB5">
              <w:rPr>
                <w:lang w:eastAsia="zh-CN"/>
              </w:rPr>
              <w:t>ollowing the channels/messages evaluated in CovEnh SI.</w:t>
            </w:r>
          </w:p>
        </w:tc>
      </w:tr>
      <w:tr w:rsidR="00C57CB5" w:rsidRPr="00C57CB5" w14:paraId="6AB80BD9" w14:textId="77777777" w:rsidTr="00D35A40">
        <w:tc>
          <w:tcPr>
            <w:tcW w:w="1937" w:type="dxa"/>
          </w:tcPr>
          <w:p w14:paraId="73C29C8A" w14:textId="1E587ABF" w:rsidR="00BC3774" w:rsidRPr="00C57CB5" w:rsidRDefault="00BC3774" w:rsidP="00BC3774">
            <w:pPr>
              <w:rPr>
                <w:lang w:eastAsia="zh-CN"/>
              </w:rPr>
            </w:pPr>
            <w:r w:rsidRPr="00C57CB5">
              <w:rPr>
                <w:rFonts w:hint="eastAsia"/>
                <w:lang w:eastAsia="ja-JP"/>
              </w:rPr>
              <w:t>DOCOMO</w:t>
            </w:r>
          </w:p>
        </w:tc>
        <w:tc>
          <w:tcPr>
            <w:tcW w:w="7694" w:type="dxa"/>
          </w:tcPr>
          <w:p w14:paraId="0BFC5791" w14:textId="4369A29D" w:rsidR="00BC3774" w:rsidRPr="00C57CB5" w:rsidRDefault="00BC3774" w:rsidP="00BC3774">
            <w:pPr>
              <w:rPr>
                <w:lang w:eastAsia="zh-CN"/>
              </w:rPr>
            </w:pPr>
            <w:r w:rsidRPr="00C57CB5">
              <w:t>PDCCH, PDSCH, PUCCH, and PUCCH can be the baseline as CE SI. However, it is unclear which channel/signal is the bottleneck due to reduced capability and hence, all relevant DL and UL channels/signals, such as SSB and PRACH, can also be included in the link budget evaluation.</w:t>
            </w:r>
          </w:p>
        </w:tc>
      </w:tr>
      <w:tr w:rsidR="00C57CB5" w:rsidRPr="00C57CB5" w14:paraId="07C10935" w14:textId="77777777" w:rsidTr="00772E0D">
        <w:tc>
          <w:tcPr>
            <w:tcW w:w="1937" w:type="dxa"/>
          </w:tcPr>
          <w:p w14:paraId="3A87F451" w14:textId="77777777" w:rsidR="00772E0D" w:rsidRPr="00C57CB5" w:rsidRDefault="00772E0D" w:rsidP="00480ED1">
            <w:r w:rsidRPr="00C57CB5">
              <w:rPr>
                <w:rFonts w:hint="eastAsia"/>
                <w:lang w:eastAsia="zh-CN"/>
              </w:rPr>
              <w:t>Huawei, HiSilicon</w:t>
            </w:r>
          </w:p>
        </w:tc>
        <w:tc>
          <w:tcPr>
            <w:tcW w:w="7694" w:type="dxa"/>
          </w:tcPr>
          <w:p w14:paraId="0CB49B93" w14:textId="77777777" w:rsidR="00772E0D" w:rsidRPr="00C57CB5" w:rsidRDefault="00772E0D" w:rsidP="00480ED1">
            <w:r w:rsidRPr="00C57CB5">
              <w:rPr>
                <w:bCs/>
              </w:rPr>
              <w:t>We think the channel evaluated in</w:t>
            </w:r>
            <w:r w:rsidRPr="00C57CB5">
              <w:rPr>
                <w:b/>
                <w:bCs/>
              </w:rPr>
              <w:t xml:space="preserve"> </w:t>
            </w:r>
            <w:r w:rsidRPr="00C57CB5">
              <w:t>IMT-2020 self-evaluation may be enough for Redcap coverage evaluation. Not mandatory to consider more channels and messages unless deemed necessary according to the outcome from coverage enhancement SI for certain specific channels.</w:t>
            </w:r>
          </w:p>
        </w:tc>
      </w:tr>
      <w:tr w:rsidR="00C57CB5" w:rsidRPr="00C57CB5" w14:paraId="539142D1" w14:textId="77777777" w:rsidTr="000553A1">
        <w:tc>
          <w:tcPr>
            <w:tcW w:w="1937" w:type="dxa"/>
          </w:tcPr>
          <w:p w14:paraId="58D6D5A5" w14:textId="77777777" w:rsidR="000553A1" w:rsidRPr="00C57CB5" w:rsidRDefault="000553A1" w:rsidP="00480ED1">
            <w:pPr>
              <w:rPr>
                <w:lang w:eastAsia="ja-JP"/>
              </w:rPr>
            </w:pPr>
            <w:r w:rsidRPr="00C57CB5">
              <w:t>Samsung</w:t>
            </w:r>
          </w:p>
        </w:tc>
        <w:tc>
          <w:tcPr>
            <w:tcW w:w="7694" w:type="dxa"/>
          </w:tcPr>
          <w:p w14:paraId="44CEFB73" w14:textId="2A803E54" w:rsidR="000553A1" w:rsidRPr="00C57CB5" w:rsidRDefault="000553A1" w:rsidP="00480ED1">
            <w:r w:rsidRPr="00C57CB5">
              <w:t xml:space="preserve">The focus should be on coverage recovery (due to reduced number of antennas/bandwidth) rather than UL/DL balancing. Once the performance targets are established (performance with R15/16 features), the loss of coverage respect to these targets should be recovered. The analysis of the link budget for PDCCH, PDSCH, PUSCH and </w:t>
            </w:r>
            <w:r w:rsidR="001F01EA" w:rsidRPr="00C57CB5">
              <w:t>PUCCH is</w:t>
            </w:r>
            <w:r w:rsidRPr="00C57CB5">
              <w:t xml:space="preserve"> used to assess which channel needs improvement.</w:t>
            </w:r>
          </w:p>
        </w:tc>
      </w:tr>
      <w:tr w:rsidR="00C57CB5" w:rsidRPr="00C57CB5" w14:paraId="191D921D" w14:textId="77777777" w:rsidTr="000553A1">
        <w:tc>
          <w:tcPr>
            <w:tcW w:w="1937" w:type="dxa"/>
          </w:tcPr>
          <w:p w14:paraId="2016CDBF" w14:textId="24C21EF7" w:rsidR="00F738D0" w:rsidRPr="00C57CB5" w:rsidRDefault="00F738D0" w:rsidP="00F738D0">
            <w:r w:rsidRPr="00C57CB5">
              <w:t>Spreadtrum</w:t>
            </w:r>
          </w:p>
        </w:tc>
        <w:tc>
          <w:tcPr>
            <w:tcW w:w="7694" w:type="dxa"/>
          </w:tcPr>
          <w:p w14:paraId="25DFE33E" w14:textId="462AB017" w:rsidR="00F738D0" w:rsidRPr="00C57CB5" w:rsidRDefault="00F738D0" w:rsidP="00F738D0">
            <w:r w:rsidRPr="00C57CB5">
              <w:t>It has great effort and may lead to coverage enhancement instead of recovery.</w:t>
            </w:r>
          </w:p>
        </w:tc>
      </w:tr>
      <w:tr w:rsidR="00C57CB5" w:rsidRPr="00C57CB5" w14:paraId="1D3F47EE" w14:textId="77777777" w:rsidTr="000553A1">
        <w:tc>
          <w:tcPr>
            <w:tcW w:w="1937" w:type="dxa"/>
          </w:tcPr>
          <w:p w14:paraId="17502C9A" w14:textId="5D10E230" w:rsidR="00480ED1" w:rsidRPr="00C57CB5" w:rsidRDefault="00480ED1" w:rsidP="00F738D0">
            <w:pPr>
              <w:rPr>
                <w:lang w:eastAsia="zh-CN"/>
              </w:rPr>
            </w:pPr>
            <w:r w:rsidRPr="00C57CB5">
              <w:rPr>
                <w:rFonts w:hint="eastAsia"/>
                <w:lang w:eastAsia="zh-CN"/>
              </w:rPr>
              <w:t>C</w:t>
            </w:r>
            <w:r w:rsidRPr="00C57CB5">
              <w:rPr>
                <w:lang w:eastAsia="zh-CN"/>
              </w:rPr>
              <w:t>hina Telecom</w:t>
            </w:r>
          </w:p>
        </w:tc>
        <w:tc>
          <w:tcPr>
            <w:tcW w:w="7694" w:type="dxa"/>
          </w:tcPr>
          <w:p w14:paraId="79CBDF37" w14:textId="42ACE815" w:rsidR="00480ED1" w:rsidRPr="00C57CB5" w:rsidRDefault="00480ED1" w:rsidP="00F738D0">
            <w:pPr>
              <w:rPr>
                <w:lang w:eastAsia="zh-CN"/>
              </w:rPr>
            </w:pPr>
            <w:r w:rsidRPr="00C57CB5">
              <w:rPr>
                <w:rFonts w:hint="eastAsia"/>
                <w:lang w:eastAsia="zh-CN"/>
              </w:rPr>
              <w:t>W</w:t>
            </w:r>
            <w:r w:rsidRPr="00C57CB5">
              <w:rPr>
                <w:lang w:eastAsia="zh-CN"/>
              </w:rPr>
              <w:t xml:space="preserve">e are Fine with following the </w:t>
            </w:r>
            <w:r w:rsidRPr="00C57CB5">
              <w:t>CE SI.</w:t>
            </w:r>
          </w:p>
        </w:tc>
      </w:tr>
      <w:tr w:rsidR="00C57CB5" w:rsidRPr="00C57CB5" w14:paraId="12E9A526" w14:textId="77777777" w:rsidTr="000553A1">
        <w:tc>
          <w:tcPr>
            <w:tcW w:w="1937" w:type="dxa"/>
          </w:tcPr>
          <w:p w14:paraId="2B672434" w14:textId="3A68B608" w:rsidR="00CE5C2C" w:rsidRPr="00C57CB5" w:rsidRDefault="00CE5C2C" w:rsidP="00CE5C2C">
            <w:pPr>
              <w:rPr>
                <w:lang w:eastAsia="zh-CN"/>
              </w:rPr>
            </w:pPr>
            <w:r w:rsidRPr="00C57CB5">
              <w:rPr>
                <w:rFonts w:eastAsia="Malgun Gothic" w:hint="eastAsia"/>
                <w:lang w:eastAsia="ko-KR"/>
              </w:rPr>
              <w:t>LG</w:t>
            </w:r>
          </w:p>
        </w:tc>
        <w:tc>
          <w:tcPr>
            <w:tcW w:w="7694" w:type="dxa"/>
          </w:tcPr>
          <w:p w14:paraId="5E1C2AD2" w14:textId="77777777" w:rsidR="00CE5C2C" w:rsidRPr="00C57CB5" w:rsidRDefault="00CE5C2C" w:rsidP="00CE5C2C">
            <w:pPr>
              <w:rPr>
                <w:bCs/>
              </w:rPr>
            </w:pPr>
            <w:r w:rsidRPr="00C57CB5">
              <w:rPr>
                <w:bCs/>
              </w:rPr>
              <w:t xml:space="preserve">We agree that all channels need to be evaluated, but it should be noted that overcoming coverage-bottleneck channel from NR normal device point of view would be covered by the CE SI. </w:t>
            </w:r>
          </w:p>
          <w:p w14:paraId="2EE499B6" w14:textId="79A392ED" w:rsidR="00CE5C2C" w:rsidRPr="00C57CB5" w:rsidRDefault="00CE5C2C" w:rsidP="00CE5C2C">
            <w:pPr>
              <w:rPr>
                <w:lang w:eastAsia="zh-CN"/>
              </w:rPr>
            </w:pPr>
            <w:r w:rsidRPr="00C57CB5">
              <w:rPr>
                <w:bCs/>
              </w:rPr>
              <w:t>In RedCap SI, we prefer to stay focused on mitigating the performance degradation due to the complexity reduction features (e.g. # of antenna and/or BW).</w:t>
            </w:r>
          </w:p>
        </w:tc>
      </w:tr>
      <w:tr w:rsidR="00C57CB5" w:rsidRPr="00C57CB5" w14:paraId="413396D5" w14:textId="77777777" w:rsidTr="000553A1">
        <w:tc>
          <w:tcPr>
            <w:tcW w:w="1937" w:type="dxa"/>
          </w:tcPr>
          <w:p w14:paraId="0F5F5503" w14:textId="732E3248" w:rsidR="00E76E91" w:rsidRPr="00C57CB5" w:rsidRDefault="00E76E91" w:rsidP="00CE5C2C">
            <w:pPr>
              <w:rPr>
                <w:rFonts w:eastAsia="Malgun Gothic"/>
                <w:lang w:eastAsia="ko-KR"/>
              </w:rPr>
            </w:pPr>
            <w:r w:rsidRPr="00C57CB5">
              <w:rPr>
                <w:rFonts w:eastAsia="Malgun Gothic"/>
                <w:lang w:eastAsia="ko-KR"/>
              </w:rPr>
              <w:t>Sequans</w:t>
            </w:r>
          </w:p>
        </w:tc>
        <w:tc>
          <w:tcPr>
            <w:tcW w:w="7694" w:type="dxa"/>
          </w:tcPr>
          <w:p w14:paraId="574D07DD" w14:textId="6F424D77" w:rsidR="00E76E91" w:rsidRPr="00C57CB5" w:rsidRDefault="00E76E91" w:rsidP="00CE5C2C">
            <w:pPr>
              <w:rPr>
                <w:bCs/>
              </w:rPr>
            </w:pPr>
            <w:r w:rsidRPr="00C57CB5">
              <w:t>We should follow the conclusion from CE SI and align with the channels used there.</w:t>
            </w:r>
          </w:p>
        </w:tc>
      </w:tr>
      <w:tr w:rsidR="00C57CB5" w:rsidRPr="00C57CB5" w14:paraId="00857CDC" w14:textId="77777777" w:rsidTr="000553A1">
        <w:tc>
          <w:tcPr>
            <w:tcW w:w="1937" w:type="dxa"/>
          </w:tcPr>
          <w:p w14:paraId="1F76394A" w14:textId="0D264C8F" w:rsidR="00457B58" w:rsidRPr="00C57CB5" w:rsidRDefault="00457B58" w:rsidP="00457B58">
            <w:pPr>
              <w:rPr>
                <w:rFonts w:eastAsia="Malgun Gothic"/>
                <w:lang w:eastAsia="ko-KR"/>
              </w:rPr>
            </w:pPr>
            <w:r w:rsidRPr="00C57CB5">
              <w:lastRenderedPageBreak/>
              <w:t>Lenovo, Motorola Mobility</w:t>
            </w:r>
          </w:p>
        </w:tc>
        <w:tc>
          <w:tcPr>
            <w:tcW w:w="7694" w:type="dxa"/>
          </w:tcPr>
          <w:p w14:paraId="1580929E" w14:textId="06C2FCC5" w:rsidR="00457B58" w:rsidRPr="00C57CB5" w:rsidRDefault="00457B58" w:rsidP="00457B58">
            <w:r w:rsidRPr="00C57CB5">
              <w:t>We can use a link budget approach. Similar view with Samsung, the focus should be on coverage recovery for any channels that might be impacted by the complexity reduction features, rather than to achieve UL/DL balance.</w:t>
            </w:r>
          </w:p>
        </w:tc>
      </w:tr>
      <w:tr w:rsidR="00C57CB5" w:rsidRPr="00C57CB5" w14:paraId="2DF41344" w14:textId="77777777" w:rsidTr="000553A1">
        <w:tc>
          <w:tcPr>
            <w:tcW w:w="1937" w:type="dxa"/>
          </w:tcPr>
          <w:p w14:paraId="4400C8E5" w14:textId="6E7899DE" w:rsidR="00817C81" w:rsidRPr="00C57CB5" w:rsidRDefault="00817C81" w:rsidP="00817C81">
            <w:r w:rsidRPr="00C57CB5">
              <w:t>Nokia, NSB</w:t>
            </w:r>
          </w:p>
        </w:tc>
        <w:tc>
          <w:tcPr>
            <w:tcW w:w="7694" w:type="dxa"/>
          </w:tcPr>
          <w:p w14:paraId="6D27E11D" w14:textId="23B3BC1B" w:rsidR="00817C81" w:rsidRPr="00C57CB5" w:rsidRDefault="00817C81" w:rsidP="00817C81">
            <w:r w:rsidRPr="00C57CB5">
              <w:t>We should consider all relevant channels to evaluate coverage – PSS/SSS, PBCH, PDCCH, PDSCH, PRACH, PUCCH, PUSCH</w:t>
            </w:r>
          </w:p>
        </w:tc>
      </w:tr>
      <w:tr w:rsidR="00C57CB5" w:rsidRPr="00C57CB5" w14:paraId="6E3FED6C" w14:textId="77777777" w:rsidTr="000553A1">
        <w:tc>
          <w:tcPr>
            <w:tcW w:w="1937" w:type="dxa"/>
          </w:tcPr>
          <w:p w14:paraId="38EA7170" w14:textId="54E2C7C1" w:rsidR="005F35EA" w:rsidRPr="00C57CB5" w:rsidRDefault="005F35EA" w:rsidP="00817C81">
            <w:r w:rsidRPr="00C57CB5">
              <w:t>InterDigital</w:t>
            </w:r>
          </w:p>
        </w:tc>
        <w:tc>
          <w:tcPr>
            <w:tcW w:w="7694" w:type="dxa"/>
          </w:tcPr>
          <w:p w14:paraId="150EA796" w14:textId="6AE2A867" w:rsidR="005F35EA" w:rsidRPr="00C57CB5" w:rsidRDefault="008B3CD3" w:rsidP="00817C81">
            <w:r w:rsidRPr="00C57CB5">
              <w:t>Since it is unclear which channel/signal will be the bottleneck due to reduced capability (e.g., reduced BW, reduced number of antennas) all DL and UL channels/signals including SSBs, PRACH, etc. should be included in the link budget evaluation.</w:t>
            </w:r>
          </w:p>
        </w:tc>
      </w:tr>
      <w:tr w:rsidR="00C57CB5" w:rsidRPr="00C57CB5" w14:paraId="3BC11738" w14:textId="77777777" w:rsidTr="000553A1">
        <w:tc>
          <w:tcPr>
            <w:tcW w:w="1937" w:type="dxa"/>
          </w:tcPr>
          <w:p w14:paraId="080D15A8" w14:textId="64DBA92E" w:rsidR="00F55C51" w:rsidRPr="00C57CB5" w:rsidRDefault="00F55C51" w:rsidP="00F55C51">
            <w:r w:rsidRPr="00C57CB5">
              <w:t>Apple</w:t>
            </w:r>
          </w:p>
        </w:tc>
        <w:tc>
          <w:tcPr>
            <w:tcW w:w="7694" w:type="dxa"/>
          </w:tcPr>
          <w:p w14:paraId="790479C9" w14:textId="59F63B4D" w:rsidR="00F55C51" w:rsidRPr="00C57CB5" w:rsidRDefault="00F55C51" w:rsidP="00F55C51">
            <w:r w:rsidRPr="00C57CB5">
              <w:t xml:space="preserve">We believe all DL/UL channels should be evaluated in Redcap SID to identify the coverage limitation. </w:t>
            </w:r>
          </w:p>
        </w:tc>
      </w:tr>
      <w:tr w:rsidR="00C57CB5" w:rsidRPr="00C57CB5" w14:paraId="1F542725" w14:textId="77777777" w:rsidTr="000553A1">
        <w:tc>
          <w:tcPr>
            <w:tcW w:w="1937" w:type="dxa"/>
          </w:tcPr>
          <w:p w14:paraId="060A9F31" w14:textId="00915BA1" w:rsidR="00B16E87" w:rsidRPr="00C57CB5" w:rsidRDefault="00B16E87" w:rsidP="00B16E87">
            <w:r w:rsidRPr="00C57CB5">
              <w:rPr>
                <w:lang w:eastAsia="zh-CN"/>
              </w:rPr>
              <w:t>SONY</w:t>
            </w:r>
          </w:p>
        </w:tc>
        <w:tc>
          <w:tcPr>
            <w:tcW w:w="7694" w:type="dxa"/>
          </w:tcPr>
          <w:p w14:paraId="6374D9F9" w14:textId="77777777" w:rsidR="00B16E87" w:rsidRPr="00C57CB5" w:rsidRDefault="00B16E87" w:rsidP="00B16E87">
            <w:pPr>
              <w:rPr>
                <w:lang w:eastAsia="zh-CN"/>
              </w:rPr>
            </w:pPr>
            <w:r w:rsidRPr="00C57CB5">
              <w:rPr>
                <w:lang w:eastAsia="zh-CN"/>
              </w:rPr>
              <w:t xml:space="preserve">All DL and UL physical channels should be included in the link budget. </w:t>
            </w:r>
          </w:p>
          <w:p w14:paraId="6089BE3D" w14:textId="14DAFEED" w:rsidR="00B16E87" w:rsidRPr="00C57CB5" w:rsidRDefault="00B16E87" w:rsidP="00B16E87">
            <w:r w:rsidRPr="00C57CB5">
              <w:rPr>
                <w:lang w:eastAsia="zh-CN"/>
              </w:rPr>
              <w:t>The difference in baseline assumptions between redcap and the CE SI mean that we cannot assume that a channel that is coverage-limiting in the CE SI is also coverage-limiting in redcap.</w:t>
            </w:r>
          </w:p>
        </w:tc>
      </w:tr>
      <w:tr w:rsidR="00384195" w:rsidRPr="00C57CB5" w14:paraId="5BE9EA97" w14:textId="77777777" w:rsidTr="000553A1">
        <w:tc>
          <w:tcPr>
            <w:tcW w:w="1937" w:type="dxa"/>
          </w:tcPr>
          <w:p w14:paraId="54050331" w14:textId="7D6489A7" w:rsidR="00384195" w:rsidRPr="00C57CB5" w:rsidRDefault="00384195" w:rsidP="00384195">
            <w:pPr>
              <w:rPr>
                <w:lang w:eastAsia="zh-CN"/>
              </w:rPr>
            </w:pPr>
            <w:r w:rsidRPr="00C57CB5">
              <w:t>Intel</w:t>
            </w:r>
          </w:p>
        </w:tc>
        <w:tc>
          <w:tcPr>
            <w:tcW w:w="7694" w:type="dxa"/>
          </w:tcPr>
          <w:p w14:paraId="1501C641" w14:textId="77777777" w:rsidR="00384195" w:rsidRPr="00C57CB5" w:rsidRDefault="00384195" w:rsidP="00384195">
            <w:r w:rsidRPr="00C57CB5">
              <w:t xml:space="preserve">Consider all relevant physical channels in the DL and UL for assessment of coverage recovery targets, including, at least unicast and broadcast PDCCH and PDSCH, PUSCH, and PUCCH. </w:t>
            </w:r>
          </w:p>
          <w:p w14:paraId="001F6563" w14:textId="77777777" w:rsidR="00384195" w:rsidRPr="00C57CB5" w:rsidRDefault="00384195" w:rsidP="00384195">
            <w:r w:rsidRPr="00C57CB5">
              <w:t xml:space="preserve">Consideration of other channels, e.g., PRACH or SSB may be considered if justified by particular complexity reduction features and/or clear impact to QoS requirements. </w:t>
            </w:r>
          </w:p>
          <w:p w14:paraId="5F585CB8" w14:textId="4F813C2A" w:rsidR="00384195" w:rsidRPr="00C57CB5" w:rsidRDefault="00384195" w:rsidP="00384195">
            <w:pPr>
              <w:rPr>
                <w:lang w:eastAsia="zh-CN"/>
              </w:rPr>
            </w:pPr>
            <w:r w:rsidRPr="00C57CB5">
              <w:t>Again, the learnings from the CE SI on the baseline performance should be utilized to the maximal extent, as applicable to RedCap NR UEs.</w:t>
            </w:r>
          </w:p>
        </w:tc>
      </w:tr>
    </w:tbl>
    <w:p w14:paraId="63698AB7" w14:textId="286C02E5" w:rsidR="00DA3764" w:rsidRPr="00C57CB5" w:rsidRDefault="00DA3764" w:rsidP="00D8527D"/>
    <w:p w14:paraId="6D043371" w14:textId="30CB79C3" w:rsidR="00D8527D" w:rsidRPr="00C57CB5" w:rsidRDefault="00DA3764" w:rsidP="00C46714">
      <w:r w:rsidRPr="00C57CB5">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rsidRPr="00C57CB5">
        <w:t>.</w:t>
      </w:r>
    </w:p>
    <w:p w14:paraId="6E7BA4C7" w14:textId="471174BD" w:rsidR="001569C7" w:rsidRPr="00C57CB5" w:rsidRDefault="001569C7" w:rsidP="001569C7">
      <w:pPr>
        <w:rPr>
          <w:b/>
          <w:bCs/>
        </w:rPr>
      </w:pPr>
      <w:r w:rsidRPr="00C57CB5">
        <w:rPr>
          <w:b/>
          <w:bCs/>
        </w:rPr>
        <w:t xml:space="preserve">Question </w:t>
      </w:r>
      <w:r w:rsidR="0018395A" w:rsidRPr="00C57CB5">
        <w:rPr>
          <w:b/>
          <w:bCs/>
        </w:rPr>
        <w:t>11</w:t>
      </w:r>
      <w:r w:rsidRPr="00C57CB5">
        <w:rPr>
          <w:b/>
          <w:bCs/>
        </w:rPr>
        <w:t>: For target data rates and BLER targets</w:t>
      </w:r>
      <w:r w:rsidR="00CC142F" w:rsidRPr="00C57CB5">
        <w:rPr>
          <w:b/>
          <w:bCs/>
        </w:rPr>
        <w:t>,</w:t>
      </w:r>
      <w:r w:rsidRPr="00C57CB5">
        <w:rPr>
          <w:b/>
          <w:bCs/>
        </w:rPr>
        <w:t xml:space="preserve"> can the Red</w:t>
      </w:r>
      <w:r w:rsidR="0014346C" w:rsidRPr="00C57CB5">
        <w:rPr>
          <w:b/>
          <w:bCs/>
        </w:rPr>
        <w:t>C</w:t>
      </w:r>
      <w:r w:rsidRPr="00C57CB5">
        <w:rPr>
          <w:b/>
          <w:bCs/>
        </w:rPr>
        <w:t>ap study reuse/align simulation assumptions and performance metrics with the CE study? If not</w:t>
      </w:r>
      <w:r w:rsidR="004A6E22" w:rsidRPr="00C57CB5">
        <w:rPr>
          <w:b/>
          <w:bCs/>
        </w:rPr>
        <w:t>,</w:t>
      </w:r>
      <w:r w:rsidRPr="00C57CB5">
        <w:rPr>
          <w:b/>
          <w:bCs/>
        </w:rPr>
        <w:t xml:space="preserve"> what changes are needed</w:t>
      </w:r>
      <w:r w:rsidR="004A6E22" w:rsidRPr="00C57CB5">
        <w:rPr>
          <w:b/>
          <w:bCs/>
        </w:rPr>
        <w:t>?</w:t>
      </w:r>
    </w:p>
    <w:tbl>
      <w:tblPr>
        <w:tblStyle w:val="TableGrid"/>
        <w:tblW w:w="0" w:type="auto"/>
        <w:tblLook w:val="04A0" w:firstRow="1" w:lastRow="0" w:firstColumn="1" w:lastColumn="0" w:noHBand="0" w:noVBand="1"/>
      </w:tblPr>
      <w:tblGrid>
        <w:gridCol w:w="1937"/>
        <w:gridCol w:w="7694"/>
      </w:tblGrid>
      <w:tr w:rsidR="00C57CB5" w:rsidRPr="00C57CB5" w14:paraId="68A39296" w14:textId="77777777" w:rsidTr="00C13594">
        <w:tc>
          <w:tcPr>
            <w:tcW w:w="1937" w:type="dxa"/>
            <w:shd w:val="clear" w:color="auto" w:fill="D9D9D9" w:themeFill="background1" w:themeFillShade="D9"/>
          </w:tcPr>
          <w:p w14:paraId="4D98BB69" w14:textId="77777777" w:rsidR="001569C7" w:rsidRPr="00C57CB5" w:rsidRDefault="001569C7" w:rsidP="00EB4EA9">
            <w:pPr>
              <w:rPr>
                <w:b/>
                <w:bCs/>
              </w:rPr>
            </w:pPr>
            <w:r w:rsidRPr="00C57CB5">
              <w:rPr>
                <w:b/>
                <w:bCs/>
              </w:rPr>
              <w:t>Company</w:t>
            </w:r>
          </w:p>
        </w:tc>
        <w:tc>
          <w:tcPr>
            <w:tcW w:w="7694" w:type="dxa"/>
            <w:shd w:val="clear" w:color="auto" w:fill="D9D9D9" w:themeFill="background1" w:themeFillShade="D9"/>
          </w:tcPr>
          <w:p w14:paraId="775A9218" w14:textId="77777777" w:rsidR="001569C7" w:rsidRPr="00C57CB5" w:rsidRDefault="001569C7" w:rsidP="00EB4EA9">
            <w:pPr>
              <w:rPr>
                <w:b/>
                <w:bCs/>
              </w:rPr>
            </w:pPr>
            <w:r w:rsidRPr="00C57CB5">
              <w:rPr>
                <w:b/>
                <w:bCs/>
              </w:rPr>
              <w:t>Comments</w:t>
            </w:r>
          </w:p>
        </w:tc>
      </w:tr>
      <w:tr w:rsidR="00C57CB5" w:rsidRPr="00C57CB5" w14:paraId="3075E7E6" w14:textId="77777777" w:rsidTr="00470C06">
        <w:tc>
          <w:tcPr>
            <w:tcW w:w="1937" w:type="dxa"/>
          </w:tcPr>
          <w:p w14:paraId="663B65AC" w14:textId="35649BB5" w:rsidR="001569C7" w:rsidRPr="00C57CB5" w:rsidRDefault="00A567F2" w:rsidP="00EB4EA9">
            <w:r w:rsidRPr="00C57CB5">
              <w:t>FUTUREWEI</w:t>
            </w:r>
          </w:p>
        </w:tc>
        <w:tc>
          <w:tcPr>
            <w:tcW w:w="7694" w:type="dxa"/>
          </w:tcPr>
          <w:p w14:paraId="0FB867E1" w14:textId="5C8D261E" w:rsidR="001569C7" w:rsidRPr="00C57CB5" w:rsidRDefault="00A567F2" w:rsidP="00EB4EA9">
            <w:r w:rsidRPr="00C57CB5">
              <w:t>FFS</w:t>
            </w:r>
          </w:p>
        </w:tc>
      </w:tr>
      <w:tr w:rsidR="00C57CB5" w:rsidRPr="00C57CB5" w14:paraId="2EDA5800" w14:textId="77777777" w:rsidTr="0094635D">
        <w:tc>
          <w:tcPr>
            <w:tcW w:w="1937" w:type="dxa"/>
          </w:tcPr>
          <w:p w14:paraId="14CD8546" w14:textId="164631E6" w:rsidR="0094635D" w:rsidRPr="00C57CB5" w:rsidRDefault="00021AB9" w:rsidP="00FA48BF">
            <w:pPr>
              <w:rPr>
                <w:lang w:eastAsia="zh-CN"/>
              </w:rPr>
            </w:pPr>
            <w:r w:rsidRPr="00C57CB5">
              <w:rPr>
                <w:rFonts w:hint="eastAsia"/>
                <w:lang w:eastAsia="zh-CN"/>
              </w:rPr>
              <w:t>v</w:t>
            </w:r>
            <w:r w:rsidRPr="00C57CB5">
              <w:rPr>
                <w:lang w:eastAsia="zh-CN"/>
              </w:rPr>
              <w:t>ivo</w:t>
            </w:r>
          </w:p>
        </w:tc>
        <w:tc>
          <w:tcPr>
            <w:tcW w:w="7694" w:type="dxa"/>
          </w:tcPr>
          <w:p w14:paraId="2B7E7EFC" w14:textId="325C9D97" w:rsidR="0094635D" w:rsidRPr="00C57CB5" w:rsidRDefault="00021AB9" w:rsidP="00FA48BF">
            <w:pPr>
              <w:rPr>
                <w:lang w:eastAsia="zh-CN"/>
              </w:rPr>
            </w:pPr>
            <w:r w:rsidRPr="00C57CB5">
              <w:rPr>
                <w:lang w:eastAsia="zh-CN"/>
              </w:rPr>
              <w:t>For a particular physical channel, the required SINR may be different compared to normal UE due to reduced BW, reduced number of antennas.</w:t>
            </w:r>
          </w:p>
        </w:tc>
      </w:tr>
      <w:tr w:rsidR="00C57CB5" w:rsidRPr="00C57CB5" w14:paraId="775FE5B6" w14:textId="77777777" w:rsidTr="0094635D">
        <w:tc>
          <w:tcPr>
            <w:tcW w:w="1937" w:type="dxa"/>
          </w:tcPr>
          <w:p w14:paraId="096EB24C" w14:textId="54878D77" w:rsidR="00055514" w:rsidRPr="00C57CB5" w:rsidRDefault="00055514" w:rsidP="00055514">
            <w:r w:rsidRPr="00C57CB5">
              <w:t>Ericsson</w:t>
            </w:r>
          </w:p>
        </w:tc>
        <w:tc>
          <w:tcPr>
            <w:tcW w:w="7694" w:type="dxa"/>
          </w:tcPr>
          <w:p w14:paraId="76BACD38" w14:textId="6F4AE525" w:rsidR="00055514" w:rsidRPr="00C57CB5" w:rsidRDefault="00055514" w:rsidP="00055514">
            <w:r w:rsidRPr="00C57CB5">
              <w:t>As a rule, we should seek alignment with the CE SI. Preferably we should first be able to review the outcome of the ongoing CE simulations assumptions discussions before we take a final decision.</w:t>
            </w:r>
          </w:p>
        </w:tc>
      </w:tr>
      <w:tr w:rsidR="00C57CB5" w:rsidRPr="00C57CB5" w14:paraId="2206F54F" w14:textId="77777777" w:rsidTr="0094635D">
        <w:tc>
          <w:tcPr>
            <w:tcW w:w="1937" w:type="dxa"/>
          </w:tcPr>
          <w:p w14:paraId="34FC6770" w14:textId="391601A4" w:rsidR="00995D7E" w:rsidRPr="00C57CB5" w:rsidRDefault="00995D7E" w:rsidP="00995D7E">
            <w:r w:rsidRPr="00C57CB5">
              <w:t>ZTE,Sanechips</w:t>
            </w:r>
          </w:p>
        </w:tc>
        <w:tc>
          <w:tcPr>
            <w:tcW w:w="7694" w:type="dxa"/>
          </w:tcPr>
          <w:p w14:paraId="5218F1F4" w14:textId="1C49C733" w:rsidR="00995D7E" w:rsidRPr="00C57CB5" w:rsidRDefault="00995D7E" w:rsidP="00995D7E">
            <w:r w:rsidRPr="00C57CB5">
              <w:t>We can try to reuse the methodology, but the actual metric may be different. For example, compare with the required S</w:t>
            </w:r>
            <w:r w:rsidRPr="00C57CB5">
              <w:rPr>
                <w:rFonts w:hint="eastAsia"/>
                <w:lang w:val="en-US" w:eastAsia="zh-CN"/>
              </w:rPr>
              <w:t>I</w:t>
            </w:r>
            <w:r w:rsidRPr="00C57CB5">
              <w:t>NR in</w:t>
            </w:r>
            <w:r w:rsidRPr="00C57CB5">
              <w:rPr>
                <w:rFonts w:hint="eastAsia"/>
                <w:lang w:val="en-US" w:eastAsia="zh-CN"/>
              </w:rPr>
              <w:t xml:space="preserve"> NR CE study</w:t>
            </w:r>
            <w:r w:rsidRPr="00C57CB5">
              <w:t>, the value for RedCap UE will be different since different use case will lead to different data rate. For control channel, BLER, DCI format, number of TX/RX antenna will all have impact on the required S</w:t>
            </w:r>
            <w:r w:rsidRPr="00C57CB5">
              <w:rPr>
                <w:rFonts w:hint="eastAsia"/>
                <w:lang w:val="en-US" w:eastAsia="zh-CN"/>
              </w:rPr>
              <w:t>I</w:t>
            </w:r>
            <w:r w:rsidRPr="00C57CB5">
              <w:t>NR.</w:t>
            </w:r>
          </w:p>
        </w:tc>
      </w:tr>
      <w:tr w:rsidR="00C57CB5" w:rsidRPr="00C57CB5" w14:paraId="5064131F" w14:textId="77777777" w:rsidTr="0094635D">
        <w:tc>
          <w:tcPr>
            <w:tcW w:w="1937" w:type="dxa"/>
          </w:tcPr>
          <w:p w14:paraId="7FFD9F1A" w14:textId="4D5269E3" w:rsidR="009061E6" w:rsidRPr="00C57CB5" w:rsidRDefault="009061E6" w:rsidP="009061E6">
            <w:r w:rsidRPr="00C57CB5">
              <w:rPr>
                <w:rFonts w:hint="eastAsia"/>
                <w:lang w:eastAsia="zh-CN"/>
              </w:rPr>
              <w:t>OPPO</w:t>
            </w:r>
          </w:p>
        </w:tc>
        <w:tc>
          <w:tcPr>
            <w:tcW w:w="7694" w:type="dxa"/>
          </w:tcPr>
          <w:p w14:paraId="3FCDAC9F" w14:textId="6DB514D6" w:rsidR="009061E6" w:rsidRPr="00C57CB5" w:rsidRDefault="009061E6" w:rsidP="009061E6">
            <w:r w:rsidRPr="00C57CB5">
              <w:rPr>
                <w:rFonts w:hint="eastAsia"/>
                <w:lang w:eastAsia="zh-CN"/>
              </w:rPr>
              <w:t>For use cases with relaxed delay requirement, relaxed BLER target can be considered.</w:t>
            </w:r>
          </w:p>
        </w:tc>
      </w:tr>
      <w:tr w:rsidR="00C57CB5" w:rsidRPr="00C57CB5" w14:paraId="4D225EC7" w14:textId="77777777" w:rsidTr="0094635D">
        <w:tc>
          <w:tcPr>
            <w:tcW w:w="1937" w:type="dxa"/>
          </w:tcPr>
          <w:p w14:paraId="2A3E716B" w14:textId="44688BBA" w:rsidR="009061E6" w:rsidRPr="00C57CB5" w:rsidRDefault="00864391" w:rsidP="009061E6">
            <w:r w:rsidRPr="00C57CB5">
              <w:rPr>
                <w:rFonts w:eastAsia="Yu Mincho"/>
                <w:lang w:eastAsia="ja-JP"/>
              </w:rPr>
              <w:t>Panasonic</w:t>
            </w:r>
          </w:p>
        </w:tc>
        <w:tc>
          <w:tcPr>
            <w:tcW w:w="7694" w:type="dxa"/>
          </w:tcPr>
          <w:p w14:paraId="3891D197" w14:textId="763164E4" w:rsidR="009061E6" w:rsidRPr="00C57CB5" w:rsidRDefault="00151674" w:rsidP="009061E6">
            <w:r w:rsidRPr="00C57CB5">
              <w:t>In CE SI, the more focus would be noise limited operation to cell edge to extend the coverage but in this SI, the more focus could be interference limited operation to compensate coverage loss. This could make some difference on the required SINR point.</w:t>
            </w:r>
          </w:p>
        </w:tc>
      </w:tr>
      <w:tr w:rsidR="00C57CB5" w:rsidRPr="00C57CB5" w14:paraId="0E9E21A5" w14:textId="77777777" w:rsidTr="002D7DE6">
        <w:tc>
          <w:tcPr>
            <w:tcW w:w="1937" w:type="dxa"/>
          </w:tcPr>
          <w:p w14:paraId="4FB749AB" w14:textId="77777777" w:rsidR="002D7DE6" w:rsidRPr="00C57CB5" w:rsidRDefault="002D7DE6" w:rsidP="002D7DE6">
            <w:r w:rsidRPr="00C57CB5">
              <w:t>Convida Wireless</w:t>
            </w:r>
          </w:p>
        </w:tc>
        <w:tc>
          <w:tcPr>
            <w:tcW w:w="7694" w:type="dxa"/>
          </w:tcPr>
          <w:p w14:paraId="45920A33" w14:textId="6595D6B3" w:rsidR="002D7DE6" w:rsidRPr="00C57CB5" w:rsidRDefault="002D7DE6" w:rsidP="002D7DE6">
            <w:r w:rsidRPr="00C57CB5">
              <w:t>Agree with ZTE that the actual metric</w:t>
            </w:r>
            <w:r w:rsidR="00C55A44" w:rsidRPr="00C57CB5">
              <w:t xml:space="preserve"> may be different</w:t>
            </w:r>
            <w:r w:rsidRPr="00C57CB5">
              <w:t>. For instance, miss detection probability metric may be needed for coverage evaluation</w:t>
            </w:r>
            <w:r w:rsidR="00C55A44" w:rsidRPr="00C57CB5">
              <w:t xml:space="preserve"> of</w:t>
            </w:r>
            <w:r w:rsidRPr="00C57CB5">
              <w:t xml:space="preserve"> Msg1 or sequence-based PUCCH.</w:t>
            </w:r>
          </w:p>
        </w:tc>
      </w:tr>
      <w:tr w:rsidR="00C57CB5" w:rsidRPr="00C57CB5" w14:paraId="001909F4" w14:textId="77777777" w:rsidTr="0094635D">
        <w:tc>
          <w:tcPr>
            <w:tcW w:w="1937" w:type="dxa"/>
          </w:tcPr>
          <w:p w14:paraId="3A9AD8BA" w14:textId="667CA082" w:rsidR="009061E6" w:rsidRPr="00C57CB5" w:rsidRDefault="00CE71BD" w:rsidP="009061E6">
            <w:r w:rsidRPr="00C57CB5">
              <w:lastRenderedPageBreak/>
              <w:t>Qualcomm</w:t>
            </w:r>
          </w:p>
        </w:tc>
        <w:tc>
          <w:tcPr>
            <w:tcW w:w="7694" w:type="dxa"/>
          </w:tcPr>
          <w:p w14:paraId="617928A4" w14:textId="27333327" w:rsidR="009061E6" w:rsidRPr="00C57CB5" w:rsidRDefault="00CE71BD" w:rsidP="009061E6">
            <w:r w:rsidRPr="00C57CB5">
              <w:t>Yes</w:t>
            </w:r>
            <w:r w:rsidR="00875946" w:rsidRPr="00C57CB5">
              <w:t xml:space="preserve"> </w:t>
            </w:r>
            <w:r w:rsidRPr="00C57CB5">
              <w:t>in principle</w:t>
            </w:r>
            <w:r w:rsidR="00DA0292" w:rsidRPr="00C57CB5">
              <w:t>. Nevertheless,</w:t>
            </w:r>
            <w:r w:rsidRPr="00C57CB5">
              <w:t xml:space="preserve"> we need to look at the detailed </w:t>
            </w:r>
            <w:r w:rsidR="00DA0292" w:rsidRPr="00C57CB5">
              <w:t xml:space="preserve">evaluation </w:t>
            </w:r>
            <w:r w:rsidRPr="00C57CB5">
              <w:t xml:space="preserve">methodology being discussed </w:t>
            </w:r>
            <w:r w:rsidR="00DA0292" w:rsidRPr="00C57CB5">
              <w:t xml:space="preserve">in </w:t>
            </w:r>
            <w:r w:rsidRPr="00C57CB5">
              <w:t>C</w:t>
            </w:r>
            <w:r w:rsidR="00DA0292" w:rsidRPr="00C57CB5">
              <w:t>overage Enhancement SI</w:t>
            </w:r>
            <w:r w:rsidRPr="00C57CB5">
              <w:t xml:space="preserve"> and </w:t>
            </w:r>
            <w:r w:rsidR="00DA0292" w:rsidRPr="00C57CB5">
              <w:t xml:space="preserve">decide </w:t>
            </w:r>
            <w:r w:rsidRPr="00C57CB5">
              <w:t xml:space="preserve">whether it </w:t>
            </w:r>
            <w:r w:rsidR="00DA0292" w:rsidRPr="00C57CB5">
              <w:t xml:space="preserve">matches </w:t>
            </w:r>
            <w:r w:rsidRPr="00C57CB5">
              <w:t>reduced UE capabilities.</w:t>
            </w:r>
          </w:p>
        </w:tc>
      </w:tr>
      <w:tr w:rsidR="00C57CB5" w:rsidRPr="00C57CB5" w14:paraId="38769443" w14:textId="77777777" w:rsidTr="0094635D">
        <w:tc>
          <w:tcPr>
            <w:tcW w:w="1937" w:type="dxa"/>
          </w:tcPr>
          <w:p w14:paraId="7AC864AE" w14:textId="2A21DD50" w:rsidR="00BB4919" w:rsidRPr="00C57CB5" w:rsidRDefault="00BB4919" w:rsidP="00BB4919">
            <w:r w:rsidRPr="00C57CB5">
              <w:rPr>
                <w:rFonts w:hint="eastAsia"/>
                <w:lang w:eastAsia="zh-CN"/>
              </w:rPr>
              <w:t>C</w:t>
            </w:r>
            <w:r w:rsidRPr="00C57CB5">
              <w:rPr>
                <w:lang w:eastAsia="zh-CN"/>
              </w:rPr>
              <w:t>MCC</w:t>
            </w:r>
          </w:p>
        </w:tc>
        <w:tc>
          <w:tcPr>
            <w:tcW w:w="7694" w:type="dxa"/>
          </w:tcPr>
          <w:p w14:paraId="74CB5B32" w14:textId="703420CC" w:rsidR="00BB4919" w:rsidRPr="00C57CB5" w:rsidRDefault="00BB4919" w:rsidP="00BB4919">
            <w:r w:rsidRPr="00C57CB5">
              <w:rPr>
                <w:lang w:eastAsia="zh-CN"/>
              </w:rPr>
              <w:t>We think it may not be reasonable to directly reuse the target date rates for coverage enhancement SI since it is expected that RedCap UE’s cell edge data rate is likely to be lower than eMBB UE. How to determine the target data rates for RedCap UE still needs discussion. We think it is also necessary to clarify the relationship between the target data rate and the reference bit rate requirement.</w:t>
            </w:r>
          </w:p>
        </w:tc>
      </w:tr>
      <w:tr w:rsidR="00C57CB5" w:rsidRPr="00C57CB5" w14:paraId="6CE376B1" w14:textId="77777777" w:rsidTr="0094635D">
        <w:tc>
          <w:tcPr>
            <w:tcW w:w="1937" w:type="dxa"/>
          </w:tcPr>
          <w:p w14:paraId="04D18782" w14:textId="0E4B2142" w:rsidR="00BC3774" w:rsidRPr="00C57CB5" w:rsidRDefault="00BC3774" w:rsidP="00BC3774">
            <w:pPr>
              <w:rPr>
                <w:lang w:eastAsia="zh-CN"/>
              </w:rPr>
            </w:pPr>
            <w:r w:rsidRPr="00C57CB5">
              <w:rPr>
                <w:rFonts w:hint="eastAsia"/>
                <w:lang w:eastAsia="ja-JP"/>
              </w:rPr>
              <w:t>DOCOMO</w:t>
            </w:r>
          </w:p>
        </w:tc>
        <w:tc>
          <w:tcPr>
            <w:tcW w:w="7694" w:type="dxa"/>
          </w:tcPr>
          <w:p w14:paraId="75482C96" w14:textId="7347AA1B" w:rsidR="00BC3774" w:rsidRPr="00C57CB5" w:rsidRDefault="00BC3774" w:rsidP="00BC3774">
            <w:pPr>
              <w:rPr>
                <w:lang w:eastAsia="zh-CN"/>
              </w:rPr>
            </w:pPr>
            <w:r w:rsidRPr="00C57CB5">
              <w:t>The BLER targets can be reused. If the target data rate for RedCap aligns with that for CE SI (e.g. eMBB for DL (FR1): 10 Mbps for Outdoor to indoor, 1 Mbps for rural), the target data rate can be also reused.</w:t>
            </w:r>
          </w:p>
        </w:tc>
      </w:tr>
      <w:tr w:rsidR="00C57CB5" w:rsidRPr="00C57CB5" w14:paraId="1AFACA12" w14:textId="77777777" w:rsidTr="00772E0D">
        <w:tc>
          <w:tcPr>
            <w:tcW w:w="1937" w:type="dxa"/>
          </w:tcPr>
          <w:p w14:paraId="01BCBEC0" w14:textId="77777777" w:rsidR="00772E0D" w:rsidRPr="00C57CB5" w:rsidRDefault="00772E0D" w:rsidP="00480ED1">
            <w:r w:rsidRPr="00C57CB5">
              <w:rPr>
                <w:rFonts w:hint="eastAsia"/>
                <w:lang w:eastAsia="zh-CN"/>
              </w:rPr>
              <w:t>Huawei, HiSilicon</w:t>
            </w:r>
          </w:p>
        </w:tc>
        <w:tc>
          <w:tcPr>
            <w:tcW w:w="7694" w:type="dxa"/>
          </w:tcPr>
          <w:p w14:paraId="40EE8F43" w14:textId="77777777" w:rsidR="00772E0D" w:rsidRPr="00C57CB5" w:rsidRDefault="00772E0D" w:rsidP="00480ED1">
            <w:r w:rsidRPr="00C57CB5">
              <w:t>Same reply as to question 10</w:t>
            </w:r>
          </w:p>
        </w:tc>
      </w:tr>
      <w:tr w:rsidR="00C57CB5" w:rsidRPr="00C57CB5" w14:paraId="77797A69" w14:textId="77777777" w:rsidTr="000553A1">
        <w:tc>
          <w:tcPr>
            <w:tcW w:w="1937" w:type="dxa"/>
          </w:tcPr>
          <w:p w14:paraId="60E717F7" w14:textId="77777777" w:rsidR="000553A1" w:rsidRPr="00C57CB5" w:rsidRDefault="000553A1" w:rsidP="00480ED1">
            <w:pPr>
              <w:rPr>
                <w:lang w:eastAsia="ja-JP"/>
              </w:rPr>
            </w:pPr>
            <w:r w:rsidRPr="00C57CB5">
              <w:t>Samsung</w:t>
            </w:r>
          </w:p>
        </w:tc>
        <w:tc>
          <w:tcPr>
            <w:tcW w:w="7694" w:type="dxa"/>
          </w:tcPr>
          <w:p w14:paraId="1C8F5A37" w14:textId="77777777" w:rsidR="000553A1" w:rsidRPr="00C57CB5" w:rsidRDefault="000553A1" w:rsidP="00480ED1">
            <w:r w:rsidRPr="00C57CB5">
              <w:rPr>
                <w:lang w:eastAsia="zh-CN"/>
              </w:rPr>
              <w:t xml:space="preserve">Similar comment to Q9. </w:t>
            </w:r>
            <w:r w:rsidRPr="00C57CB5">
              <w:rPr>
                <w:rFonts w:hint="eastAsia"/>
                <w:lang w:eastAsia="zh-CN"/>
              </w:rPr>
              <w:t>T</w:t>
            </w:r>
            <w:r w:rsidRPr="00C57CB5">
              <w:rPr>
                <w:lang w:eastAsia="zh-CN"/>
              </w:rPr>
              <w:t xml:space="preserve">he target data rates should be lower than the ones in coverage enhancement study item. </w:t>
            </w:r>
            <w:r w:rsidRPr="00C57CB5">
              <w:t xml:space="preserve">The number of UE antenna and the antenna gains might be different. If the occupied BW of PUSCH/PDSCH is larger than the potential reduced BW in RedCap, it should also need change. </w:t>
            </w:r>
            <w:r w:rsidRPr="00C57CB5" w:rsidDel="00F96AED">
              <w:t xml:space="preserve"> </w:t>
            </w:r>
          </w:p>
          <w:p w14:paraId="4284B0A5" w14:textId="77777777" w:rsidR="000553A1" w:rsidRPr="00C57CB5" w:rsidRDefault="000553A1" w:rsidP="00480ED1">
            <w:r w:rsidRPr="00C57CB5">
              <w:t xml:space="preserve"> Further discussion can be based on a link budget table (as starting point it can be reused what adopted in Cov. Enh. SI).</w:t>
            </w:r>
          </w:p>
        </w:tc>
      </w:tr>
      <w:tr w:rsidR="00C57CB5" w:rsidRPr="00C57CB5" w14:paraId="12CD1CEA" w14:textId="77777777" w:rsidTr="000553A1">
        <w:tc>
          <w:tcPr>
            <w:tcW w:w="1937" w:type="dxa"/>
          </w:tcPr>
          <w:p w14:paraId="7BBD9782" w14:textId="01B3B091" w:rsidR="00F738D0" w:rsidRPr="00C57CB5" w:rsidRDefault="00F738D0" w:rsidP="00F738D0">
            <w:r w:rsidRPr="00C57CB5">
              <w:t>Spreadtrum</w:t>
            </w:r>
          </w:p>
        </w:tc>
        <w:tc>
          <w:tcPr>
            <w:tcW w:w="7694" w:type="dxa"/>
          </w:tcPr>
          <w:p w14:paraId="336A5F0C" w14:textId="658964E5" w:rsidR="00F738D0" w:rsidRPr="00C57CB5" w:rsidRDefault="00F738D0" w:rsidP="00F738D0">
            <w:r w:rsidRPr="00C57CB5">
              <w:t>Wait for CE study.</w:t>
            </w:r>
          </w:p>
        </w:tc>
      </w:tr>
      <w:tr w:rsidR="00C57CB5" w:rsidRPr="00C57CB5" w14:paraId="46883231" w14:textId="77777777" w:rsidTr="000553A1">
        <w:tc>
          <w:tcPr>
            <w:tcW w:w="1937" w:type="dxa"/>
          </w:tcPr>
          <w:p w14:paraId="3A982759" w14:textId="1D97D349" w:rsidR="00480ED1" w:rsidRPr="00C57CB5" w:rsidRDefault="00480ED1" w:rsidP="00F738D0">
            <w:pPr>
              <w:rPr>
                <w:lang w:eastAsia="zh-CN"/>
              </w:rPr>
            </w:pPr>
            <w:r w:rsidRPr="00C57CB5">
              <w:rPr>
                <w:rFonts w:hint="eastAsia"/>
                <w:lang w:eastAsia="zh-CN"/>
              </w:rPr>
              <w:t>C</w:t>
            </w:r>
            <w:r w:rsidRPr="00C57CB5">
              <w:rPr>
                <w:lang w:eastAsia="zh-CN"/>
              </w:rPr>
              <w:t>hina Telecom</w:t>
            </w:r>
          </w:p>
        </w:tc>
        <w:tc>
          <w:tcPr>
            <w:tcW w:w="7694" w:type="dxa"/>
          </w:tcPr>
          <w:p w14:paraId="7A2A5EEA" w14:textId="12ACA4B0" w:rsidR="00480ED1" w:rsidRPr="00C57CB5" w:rsidRDefault="00480ED1" w:rsidP="00F738D0">
            <w:r w:rsidRPr="00C57CB5">
              <w:t>It's better aligned with CE SI.</w:t>
            </w:r>
          </w:p>
        </w:tc>
      </w:tr>
      <w:tr w:rsidR="00C57CB5" w:rsidRPr="00C57CB5" w14:paraId="2A36C589" w14:textId="77777777" w:rsidTr="000553A1">
        <w:tc>
          <w:tcPr>
            <w:tcW w:w="1937" w:type="dxa"/>
          </w:tcPr>
          <w:p w14:paraId="708CA4BD" w14:textId="2DBBEA6A" w:rsidR="00CE5C2C" w:rsidRPr="00C57CB5" w:rsidRDefault="00CE5C2C" w:rsidP="00CE5C2C">
            <w:pPr>
              <w:rPr>
                <w:lang w:eastAsia="zh-CN"/>
              </w:rPr>
            </w:pPr>
            <w:r w:rsidRPr="00C57CB5">
              <w:rPr>
                <w:rFonts w:eastAsia="Malgun Gothic" w:hint="eastAsia"/>
                <w:lang w:eastAsia="ko-KR"/>
              </w:rPr>
              <w:t>LG</w:t>
            </w:r>
          </w:p>
        </w:tc>
        <w:tc>
          <w:tcPr>
            <w:tcW w:w="7694" w:type="dxa"/>
          </w:tcPr>
          <w:p w14:paraId="5E98E284" w14:textId="1D1CB55C" w:rsidR="00CE5C2C" w:rsidRPr="00C57CB5" w:rsidRDefault="00CE5C2C" w:rsidP="00CE5C2C">
            <w:r w:rsidRPr="00C57CB5">
              <w:t>Yes. It is preferred to reuse/align simulation assumption and metric with CE SI as much as possible to avoid duplicate works while taking advantage of the similarities between the two items. Some simulation assumptions such as reduced number of antennas and reduced UE BW need to be adjusted.</w:t>
            </w:r>
          </w:p>
        </w:tc>
      </w:tr>
      <w:tr w:rsidR="00C57CB5" w:rsidRPr="00C57CB5" w14:paraId="133DA439" w14:textId="77777777" w:rsidTr="000553A1">
        <w:tc>
          <w:tcPr>
            <w:tcW w:w="1937" w:type="dxa"/>
          </w:tcPr>
          <w:p w14:paraId="13D8D9BA" w14:textId="3ED1E4C4" w:rsidR="00E76E91" w:rsidRPr="00C57CB5" w:rsidRDefault="00E76E91" w:rsidP="00CE5C2C">
            <w:pPr>
              <w:rPr>
                <w:rFonts w:eastAsia="Malgun Gothic"/>
                <w:lang w:eastAsia="ko-KR"/>
              </w:rPr>
            </w:pPr>
            <w:r w:rsidRPr="00C57CB5">
              <w:rPr>
                <w:rFonts w:eastAsia="Malgun Gothic"/>
                <w:lang w:eastAsia="ko-KR"/>
              </w:rPr>
              <w:t>Sequans</w:t>
            </w:r>
          </w:p>
        </w:tc>
        <w:tc>
          <w:tcPr>
            <w:tcW w:w="7694" w:type="dxa"/>
          </w:tcPr>
          <w:p w14:paraId="01256919" w14:textId="561DC99E" w:rsidR="00E76E91" w:rsidRPr="00C57CB5" w:rsidRDefault="00E76E91" w:rsidP="00CE5C2C">
            <w:r w:rsidRPr="00C57CB5">
              <w:t>We should re-discuss this later, following the progress from CE SI.</w:t>
            </w:r>
          </w:p>
        </w:tc>
      </w:tr>
      <w:tr w:rsidR="00C57CB5" w:rsidRPr="00C57CB5" w14:paraId="0E6EC941" w14:textId="77777777" w:rsidTr="000553A1">
        <w:tc>
          <w:tcPr>
            <w:tcW w:w="1937" w:type="dxa"/>
          </w:tcPr>
          <w:p w14:paraId="692460FD" w14:textId="5A6E0C53" w:rsidR="002A608F" w:rsidRPr="00C57CB5" w:rsidRDefault="002A608F" w:rsidP="002A608F">
            <w:pPr>
              <w:rPr>
                <w:rFonts w:eastAsia="Malgun Gothic"/>
                <w:lang w:eastAsia="ko-KR"/>
              </w:rPr>
            </w:pPr>
            <w:r w:rsidRPr="00C57CB5">
              <w:t>Lenovo, Motorola Mobility</w:t>
            </w:r>
          </w:p>
        </w:tc>
        <w:tc>
          <w:tcPr>
            <w:tcW w:w="7694" w:type="dxa"/>
          </w:tcPr>
          <w:p w14:paraId="33A9A6BF" w14:textId="7F160970" w:rsidR="002A608F" w:rsidRPr="00C57CB5" w:rsidRDefault="002A608F" w:rsidP="002A608F">
            <w:r w:rsidRPr="00C57CB5">
              <w:rPr>
                <w:lang w:eastAsia="zh-CN"/>
              </w:rPr>
              <w:t xml:space="preserve">The BLER target can be reused, while the target data rate could be lower due to complexity reduction features. </w:t>
            </w:r>
          </w:p>
        </w:tc>
      </w:tr>
      <w:tr w:rsidR="00C57CB5" w:rsidRPr="00C57CB5" w14:paraId="40B1134E" w14:textId="77777777" w:rsidTr="000553A1">
        <w:tc>
          <w:tcPr>
            <w:tcW w:w="1937" w:type="dxa"/>
          </w:tcPr>
          <w:p w14:paraId="2D7FDED0" w14:textId="6CA48E85" w:rsidR="00AA0AA8" w:rsidRPr="00C57CB5" w:rsidRDefault="00AA0AA8" w:rsidP="00AA0AA8">
            <w:r w:rsidRPr="00C57CB5">
              <w:t>Nokia, NSB</w:t>
            </w:r>
          </w:p>
        </w:tc>
        <w:tc>
          <w:tcPr>
            <w:tcW w:w="7694" w:type="dxa"/>
          </w:tcPr>
          <w:p w14:paraId="1D938DBB" w14:textId="7FFC79FD" w:rsidR="00AA0AA8" w:rsidRPr="00C57CB5" w:rsidRDefault="00AA0AA8" w:rsidP="00AA0AA8">
            <w:pPr>
              <w:rPr>
                <w:lang w:eastAsia="zh-CN"/>
              </w:rPr>
            </w:pPr>
            <w:r w:rsidRPr="00C57CB5">
              <w:t>FFS</w:t>
            </w:r>
          </w:p>
        </w:tc>
      </w:tr>
      <w:tr w:rsidR="00C57CB5" w:rsidRPr="00C57CB5" w14:paraId="7AB79C42" w14:textId="77777777" w:rsidTr="000553A1">
        <w:tc>
          <w:tcPr>
            <w:tcW w:w="1937" w:type="dxa"/>
          </w:tcPr>
          <w:p w14:paraId="57BA9FAB" w14:textId="1B1621AA" w:rsidR="005F35EA" w:rsidRPr="00C57CB5" w:rsidRDefault="005F35EA" w:rsidP="00AA0AA8">
            <w:r w:rsidRPr="00C57CB5">
              <w:t>InterDigital</w:t>
            </w:r>
          </w:p>
        </w:tc>
        <w:tc>
          <w:tcPr>
            <w:tcW w:w="7694" w:type="dxa"/>
          </w:tcPr>
          <w:p w14:paraId="2D8C4ECB" w14:textId="2713C00E" w:rsidR="005F35EA" w:rsidRPr="00C57CB5" w:rsidRDefault="00937BF4" w:rsidP="00AA0AA8">
            <w:r w:rsidRPr="00C57CB5">
              <w:t>We agree with the rapporteur that we should seek alignment with the CE SI and review their findings before making a decision.</w:t>
            </w:r>
          </w:p>
        </w:tc>
      </w:tr>
      <w:tr w:rsidR="00C57CB5" w:rsidRPr="00C57CB5" w14:paraId="3D649B3B" w14:textId="77777777" w:rsidTr="000553A1">
        <w:tc>
          <w:tcPr>
            <w:tcW w:w="1937" w:type="dxa"/>
          </w:tcPr>
          <w:p w14:paraId="7E02BB98" w14:textId="72A336F7" w:rsidR="00F55C51" w:rsidRPr="00C57CB5" w:rsidRDefault="00F55C51" w:rsidP="00F55C51">
            <w:r w:rsidRPr="00C57CB5">
              <w:t>Apple</w:t>
            </w:r>
          </w:p>
        </w:tc>
        <w:tc>
          <w:tcPr>
            <w:tcW w:w="7694" w:type="dxa"/>
          </w:tcPr>
          <w:p w14:paraId="49E3A603" w14:textId="7A808A41" w:rsidR="00F55C51" w:rsidRPr="00C57CB5" w:rsidRDefault="00F55C51" w:rsidP="00F55C51">
            <w:r w:rsidRPr="00C57CB5">
              <w:t>Need to review assumptions adopted in CE. In general, wearable and eMBB devices may have different targeted cell edge rates.</w:t>
            </w:r>
          </w:p>
        </w:tc>
      </w:tr>
      <w:tr w:rsidR="00C57CB5" w:rsidRPr="00C57CB5" w14:paraId="5D5F8749" w14:textId="77777777" w:rsidTr="000553A1">
        <w:tc>
          <w:tcPr>
            <w:tcW w:w="1937" w:type="dxa"/>
          </w:tcPr>
          <w:p w14:paraId="29235058" w14:textId="03108850" w:rsidR="00B16E87" w:rsidRPr="00C57CB5" w:rsidRDefault="00B16E87" w:rsidP="00B16E87">
            <w:r w:rsidRPr="00C57CB5">
              <w:rPr>
                <w:lang w:eastAsia="zh-CN"/>
              </w:rPr>
              <w:t>SONY</w:t>
            </w:r>
          </w:p>
        </w:tc>
        <w:tc>
          <w:tcPr>
            <w:tcW w:w="7694" w:type="dxa"/>
          </w:tcPr>
          <w:p w14:paraId="4ACE09EC" w14:textId="2C4A0E0D" w:rsidR="00B16E87" w:rsidRPr="00C57CB5" w:rsidRDefault="00B16E87" w:rsidP="00B16E87">
            <w:r w:rsidRPr="00C57CB5">
              <w:rPr>
                <w:rFonts w:eastAsia="Times New Roman"/>
              </w:rPr>
              <w:t>We should try to cooperate and of course reuse anything valuable from the CE study.  However the target data rates and BLER targets need to be adapted to the requirements of the use cases of Redcap (i.e. there needs to be some alignment between target rates in the link budget and the “5 requirements” section of the redcap TR).</w:t>
            </w:r>
          </w:p>
        </w:tc>
      </w:tr>
      <w:tr w:rsidR="00A95EEB" w:rsidRPr="00C57CB5" w14:paraId="42C88717" w14:textId="77777777" w:rsidTr="000553A1">
        <w:tc>
          <w:tcPr>
            <w:tcW w:w="1937" w:type="dxa"/>
          </w:tcPr>
          <w:p w14:paraId="603BB0DE" w14:textId="2E5D9509" w:rsidR="00A95EEB" w:rsidRPr="00C57CB5" w:rsidRDefault="00A95EEB" w:rsidP="00A95EEB">
            <w:pPr>
              <w:rPr>
                <w:lang w:eastAsia="zh-CN"/>
              </w:rPr>
            </w:pPr>
            <w:r w:rsidRPr="00C57CB5">
              <w:t>Intel</w:t>
            </w:r>
          </w:p>
        </w:tc>
        <w:tc>
          <w:tcPr>
            <w:tcW w:w="7694" w:type="dxa"/>
          </w:tcPr>
          <w:p w14:paraId="6CFD0C2A" w14:textId="572B4306" w:rsidR="00A95EEB" w:rsidRPr="00C57CB5" w:rsidRDefault="00A95EEB" w:rsidP="00A95EEB">
            <w:pPr>
              <w:rPr>
                <w:rFonts w:eastAsia="Times New Roman"/>
              </w:rPr>
            </w:pPr>
            <w:r w:rsidRPr="00C57CB5">
              <w:t xml:space="preserve">While BLER target may be used, we are not yet sure if the target data rates should be applicable as is. In our understanding this is under discussion for baseline performance determination in CE SI, and depending on conclusions there, we need to assess whether they can be used as is or not (e.g., the definitions for target data rates as a function of only deployments may need adjustments considering prioritized RedCap use cases, especially if variations in UE capabilities are considered for the different RedCap use cases). </w:t>
            </w:r>
          </w:p>
        </w:tc>
      </w:tr>
    </w:tbl>
    <w:p w14:paraId="364E2F22" w14:textId="39455F31" w:rsidR="001569C7" w:rsidRPr="00C57CB5" w:rsidRDefault="001569C7" w:rsidP="001569C7"/>
    <w:p w14:paraId="38C46793" w14:textId="50BD2FE7" w:rsidR="00DA3764" w:rsidRPr="00C57CB5" w:rsidRDefault="001569C7" w:rsidP="00C46714">
      <w:r w:rsidRPr="00C57CB5">
        <w:t>The required SINR values should be obtained by means of link</w:t>
      </w:r>
      <w:r w:rsidR="00436DD6" w:rsidRPr="00C57CB5">
        <w:t>-</w:t>
      </w:r>
      <w:r w:rsidRPr="00C57CB5">
        <w:t xml:space="preserve">level simulations. The CE study is expected to determine a set of simulation assumptions </w:t>
      </w:r>
      <w:r w:rsidR="00EB4EA9" w:rsidRPr="00C57CB5">
        <w:t>for supporting these link</w:t>
      </w:r>
      <w:r w:rsidR="00436DD6" w:rsidRPr="00C57CB5">
        <w:t>-</w:t>
      </w:r>
      <w:r w:rsidR="00EB4EA9" w:rsidRPr="00C57CB5">
        <w:t>level simulations.</w:t>
      </w:r>
    </w:p>
    <w:p w14:paraId="0855C8EE" w14:textId="051007B9" w:rsidR="00C46714" w:rsidRPr="00C57CB5" w:rsidRDefault="00604913" w:rsidP="00C46714">
      <w:pPr>
        <w:rPr>
          <w:b/>
          <w:bCs/>
        </w:rPr>
      </w:pPr>
      <w:r w:rsidRPr="00C57CB5">
        <w:rPr>
          <w:b/>
          <w:bCs/>
        </w:rPr>
        <w:t xml:space="preserve">Question </w:t>
      </w:r>
      <w:r w:rsidR="0018395A" w:rsidRPr="00C57CB5">
        <w:rPr>
          <w:b/>
          <w:bCs/>
        </w:rPr>
        <w:t>12</w:t>
      </w:r>
      <w:r w:rsidRPr="00C57CB5">
        <w:rPr>
          <w:b/>
          <w:bCs/>
        </w:rPr>
        <w:t>: To what extent should the Red</w:t>
      </w:r>
      <w:r w:rsidR="00104BB3" w:rsidRPr="00C57CB5">
        <w:rPr>
          <w:b/>
          <w:bCs/>
        </w:rPr>
        <w:t>C</w:t>
      </w:r>
      <w:r w:rsidRPr="00C57CB5">
        <w:rPr>
          <w:b/>
          <w:bCs/>
        </w:rPr>
        <w:t>ap study reuse/align simulation assumptions with the CE study?</w:t>
      </w:r>
      <w:r w:rsidR="00EB4EA9" w:rsidRPr="00C57CB5">
        <w:rPr>
          <w:b/>
          <w:bCs/>
        </w:rPr>
        <w:t xml:space="preserve"> If alignment is not possible, which modifications are needed?</w:t>
      </w:r>
    </w:p>
    <w:tbl>
      <w:tblPr>
        <w:tblStyle w:val="TableGrid"/>
        <w:tblW w:w="0" w:type="auto"/>
        <w:tblLook w:val="04A0" w:firstRow="1" w:lastRow="0" w:firstColumn="1" w:lastColumn="0" w:noHBand="0" w:noVBand="1"/>
      </w:tblPr>
      <w:tblGrid>
        <w:gridCol w:w="1937"/>
        <w:gridCol w:w="7694"/>
      </w:tblGrid>
      <w:tr w:rsidR="00C57CB5" w:rsidRPr="00C57CB5" w14:paraId="65439DCB" w14:textId="77777777" w:rsidTr="00C13594">
        <w:tc>
          <w:tcPr>
            <w:tcW w:w="1937" w:type="dxa"/>
            <w:shd w:val="clear" w:color="auto" w:fill="D9D9D9" w:themeFill="background1" w:themeFillShade="D9"/>
          </w:tcPr>
          <w:p w14:paraId="5E09FE25" w14:textId="77777777" w:rsidR="00C46714" w:rsidRPr="00C57CB5" w:rsidRDefault="00C46714" w:rsidP="006358EC">
            <w:pPr>
              <w:rPr>
                <w:b/>
                <w:bCs/>
              </w:rPr>
            </w:pPr>
            <w:r w:rsidRPr="00C57CB5">
              <w:rPr>
                <w:b/>
                <w:bCs/>
              </w:rPr>
              <w:lastRenderedPageBreak/>
              <w:t>Company</w:t>
            </w:r>
          </w:p>
        </w:tc>
        <w:tc>
          <w:tcPr>
            <w:tcW w:w="7694" w:type="dxa"/>
            <w:shd w:val="clear" w:color="auto" w:fill="D9D9D9" w:themeFill="background1" w:themeFillShade="D9"/>
          </w:tcPr>
          <w:p w14:paraId="4067B2D0" w14:textId="77777777" w:rsidR="00C46714" w:rsidRPr="00C57CB5" w:rsidRDefault="00C46714" w:rsidP="006358EC">
            <w:pPr>
              <w:rPr>
                <w:b/>
                <w:bCs/>
              </w:rPr>
            </w:pPr>
            <w:r w:rsidRPr="00C57CB5">
              <w:rPr>
                <w:b/>
                <w:bCs/>
              </w:rPr>
              <w:t>Comments</w:t>
            </w:r>
          </w:p>
        </w:tc>
      </w:tr>
      <w:tr w:rsidR="00C57CB5" w:rsidRPr="00C57CB5" w14:paraId="105F811D" w14:textId="77777777" w:rsidTr="0094635D">
        <w:tc>
          <w:tcPr>
            <w:tcW w:w="1937" w:type="dxa"/>
          </w:tcPr>
          <w:p w14:paraId="6E09527B" w14:textId="45892A45" w:rsidR="00C46714" w:rsidRPr="00C57CB5" w:rsidRDefault="00A567F2" w:rsidP="006358EC">
            <w:r w:rsidRPr="00C57CB5">
              <w:t>FUTUREWEI</w:t>
            </w:r>
          </w:p>
        </w:tc>
        <w:tc>
          <w:tcPr>
            <w:tcW w:w="7694" w:type="dxa"/>
          </w:tcPr>
          <w:p w14:paraId="76AE1B70" w14:textId="65A7F243" w:rsidR="00C46714" w:rsidRPr="00C57CB5" w:rsidRDefault="00A567F2" w:rsidP="006358EC">
            <w:r w:rsidRPr="00C57CB5">
              <w:t>FFS</w:t>
            </w:r>
          </w:p>
        </w:tc>
      </w:tr>
      <w:tr w:rsidR="00C57CB5" w:rsidRPr="00C57CB5" w14:paraId="234C864C" w14:textId="77777777" w:rsidTr="0094635D">
        <w:tc>
          <w:tcPr>
            <w:tcW w:w="1937" w:type="dxa"/>
          </w:tcPr>
          <w:p w14:paraId="4F2AEE53" w14:textId="4D2FAEF4" w:rsidR="0094635D" w:rsidRPr="00C57CB5" w:rsidRDefault="00021AB9" w:rsidP="00FA48BF">
            <w:pPr>
              <w:rPr>
                <w:lang w:eastAsia="zh-CN"/>
              </w:rPr>
            </w:pPr>
            <w:r w:rsidRPr="00C57CB5">
              <w:rPr>
                <w:rFonts w:hint="eastAsia"/>
                <w:lang w:eastAsia="zh-CN"/>
              </w:rPr>
              <w:t>v</w:t>
            </w:r>
            <w:r w:rsidRPr="00C57CB5">
              <w:rPr>
                <w:lang w:eastAsia="zh-CN"/>
              </w:rPr>
              <w:t>ivo</w:t>
            </w:r>
          </w:p>
        </w:tc>
        <w:tc>
          <w:tcPr>
            <w:tcW w:w="7694" w:type="dxa"/>
          </w:tcPr>
          <w:p w14:paraId="3D05D1C0" w14:textId="4ADDE517" w:rsidR="0094635D" w:rsidRPr="00C57CB5" w:rsidRDefault="00021AB9" w:rsidP="00FA48BF">
            <w:r w:rsidRPr="00C57CB5">
              <w:rPr>
                <w:lang w:eastAsia="zh-CN"/>
              </w:rPr>
              <w:t>We should follow the conclusion from coverage enhancement SI and reuse the methodology to Redcap study as much as possible. Necessary modifications to the evaluation parameters should be made for RedCap specifically, e.g. reduced BW, reduced number of antenna, reduced antenna gain</w:t>
            </w:r>
          </w:p>
        </w:tc>
      </w:tr>
      <w:tr w:rsidR="00C57CB5" w:rsidRPr="00C57CB5" w14:paraId="33ECA185" w14:textId="77777777" w:rsidTr="0094635D">
        <w:tc>
          <w:tcPr>
            <w:tcW w:w="1937" w:type="dxa"/>
          </w:tcPr>
          <w:p w14:paraId="49C8D964" w14:textId="6C7AA7D6" w:rsidR="0037400E" w:rsidRPr="00C57CB5" w:rsidRDefault="0037400E" w:rsidP="0037400E">
            <w:r w:rsidRPr="00C57CB5">
              <w:t>Ericsson</w:t>
            </w:r>
          </w:p>
        </w:tc>
        <w:tc>
          <w:tcPr>
            <w:tcW w:w="7694" w:type="dxa"/>
          </w:tcPr>
          <w:p w14:paraId="3948AB9E" w14:textId="3885AA4A" w:rsidR="0037400E" w:rsidRPr="00C57CB5" w:rsidRDefault="0037400E" w:rsidP="0037400E">
            <w:r w:rsidRPr="00C57CB5">
              <w:t>Same reply as to question 11: As a rule, we should seek alignment with the CE SI. Preferably we should first be able to review the outcome of the ongoing CE simulations assumptions discussions before we take a final decision.</w:t>
            </w:r>
          </w:p>
        </w:tc>
      </w:tr>
      <w:tr w:rsidR="00C57CB5" w:rsidRPr="00C57CB5" w14:paraId="4C2B6604" w14:textId="77777777" w:rsidTr="0094635D">
        <w:tc>
          <w:tcPr>
            <w:tcW w:w="1937" w:type="dxa"/>
          </w:tcPr>
          <w:p w14:paraId="17FD2BFB" w14:textId="61EBE122" w:rsidR="00BA2BFC" w:rsidRPr="00C57CB5" w:rsidRDefault="00BA2BFC" w:rsidP="00BA2BFC">
            <w:r w:rsidRPr="00C57CB5">
              <w:rPr>
                <w:rFonts w:hint="eastAsia"/>
                <w:lang w:eastAsia="zh-CN"/>
              </w:rPr>
              <w:t>X</w:t>
            </w:r>
            <w:r w:rsidRPr="00C57CB5">
              <w:rPr>
                <w:lang w:eastAsia="zh-CN"/>
              </w:rPr>
              <w:t>iaomi</w:t>
            </w:r>
          </w:p>
        </w:tc>
        <w:tc>
          <w:tcPr>
            <w:tcW w:w="7694" w:type="dxa"/>
          </w:tcPr>
          <w:p w14:paraId="668D0CA8" w14:textId="3128BE1A" w:rsidR="00BA2BFC" w:rsidRPr="00C57CB5" w:rsidRDefault="00BA2BFC" w:rsidP="00BA2BFC">
            <w:r w:rsidRPr="00C57CB5">
              <w:rPr>
                <w:rFonts w:hint="eastAsia"/>
                <w:lang w:eastAsia="zh-CN"/>
              </w:rPr>
              <w:t>F</w:t>
            </w:r>
            <w:r w:rsidRPr="00C57CB5">
              <w:rPr>
                <w:lang w:eastAsia="zh-CN"/>
              </w:rPr>
              <w:t>FS, especially the antenna efficiency loss need to be well considered.</w:t>
            </w:r>
          </w:p>
        </w:tc>
      </w:tr>
      <w:tr w:rsidR="00C57CB5" w:rsidRPr="00C57CB5" w14:paraId="34968A79" w14:textId="77777777" w:rsidTr="0094635D">
        <w:tc>
          <w:tcPr>
            <w:tcW w:w="1937" w:type="dxa"/>
          </w:tcPr>
          <w:p w14:paraId="37F59141" w14:textId="1E435A7B" w:rsidR="00995D7E" w:rsidRPr="00C57CB5" w:rsidRDefault="00995D7E" w:rsidP="00995D7E">
            <w:r w:rsidRPr="00C57CB5">
              <w:t>ZTE,Sanechips</w:t>
            </w:r>
          </w:p>
        </w:tc>
        <w:tc>
          <w:tcPr>
            <w:tcW w:w="7694" w:type="dxa"/>
          </w:tcPr>
          <w:p w14:paraId="62D2305F" w14:textId="18F2EE76" w:rsidR="00995D7E" w:rsidRPr="00C57CB5" w:rsidRDefault="00995D7E" w:rsidP="00995D7E">
            <w:r w:rsidRPr="00C57CB5">
              <w:t>We can use the link level simulation assumption from CE study as reference, but the configuration may be different, for the same reason as we explain in the previous question.</w:t>
            </w:r>
          </w:p>
        </w:tc>
      </w:tr>
      <w:tr w:rsidR="00C57CB5" w:rsidRPr="00C57CB5" w14:paraId="1FA76683" w14:textId="77777777" w:rsidTr="0094635D">
        <w:tc>
          <w:tcPr>
            <w:tcW w:w="1937" w:type="dxa"/>
          </w:tcPr>
          <w:p w14:paraId="0E4B1542" w14:textId="7D3A2914" w:rsidR="009061E6" w:rsidRPr="00C57CB5" w:rsidRDefault="009061E6" w:rsidP="009061E6">
            <w:r w:rsidRPr="00C57CB5">
              <w:rPr>
                <w:rFonts w:hint="eastAsia"/>
                <w:lang w:eastAsia="zh-CN"/>
              </w:rPr>
              <w:t>OPPO</w:t>
            </w:r>
          </w:p>
        </w:tc>
        <w:tc>
          <w:tcPr>
            <w:tcW w:w="7694" w:type="dxa"/>
          </w:tcPr>
          <w:p w14:paraId="717B3B86" w14:textId="3B46EB23" w:rsidR="009061E6" w:rsidRPr="00C57CB5" w:rsidRDefault="009061E6" w:rsidP="009061E6">
            <w:r w:rsidRPr="00C57CB5">
              <w:rPr>
                <w:rFonts w:hint="eastAsia"/>
                <w:lang w:eastAsia="zh-CN"/>
              </w:rPr>
              <w:t>Consider the impact of less RXs</w:t>
            </w:r>
            <w:r w:rsidRPr="00C57CB5">
              <w:rPr>
                <w:lang w:eastAsia="zh-CN"/>
              </w:rPr>
              <w:t xml:space="preserve"> into the modification.</w:t>
            </w:r>
          </w:p>
        </w:tc>
      </w:tr>
      <w:tr w:rsidR="00C57CB5" w:rsidRPr="00C57CB5" w14:paraId="002CF993" w14:textId="77777777" w:rsidTr="0094635D">
        <w:tc>
          <w:tcPr>
            <w:tcW w:w="1937" w:type="dxa"/>
          </w:tcPr>
          <w:p w14:paraId="7414798B" w14:textId="275B1923" w:rsidR="009061E6" w:rsidRPr="00C57CB5" w:rsidRDefault="00347A05" w:rsidP="009061E6">
            <w:r w:rsidRPr="00C57CB5">
              <w:t>Panasonic</w:t>
            </w:r>
          </w:p>
        </w:tc>
        <w:tc>
          <w:tcPr>
            <w:tcW w:w="7694" w:type="dxa"/>
          </w:tcPr>
          <w:p w14:paraId="5087AE0D" w14:textId="3A9A0260" w:rsidR="009061E6" w:rsidRPr="00C57CB5" w:rsidRDefault="00347A05" w:rsidP="009061E6">
            <w:r w:rsidRPr="00C57CB5">
              <w:t>FFS</w:t>
            </w:r>
          </w:p>
        </w:tc>
      </w:tr>
      <w:tr w:rsidR="00C57CB5" w:rsidRPr="00C57CB5" w14:paraId="47575C75" w14:textId="77777777" w:rsidTr="0094635D">
        <w:tc>
          <w:tcPr>
            <w:tcW w:w="1937" w:type="dxa"/>
          </w:tcPr>
          <w:p w14:paraId="70D437B8" w14:textId="668D5F8D" w:rsidR="00875946" w:rsidRPr="00C57CB5" w:rsidRDefault="00875946" w:rsidP="009061E6">
            <w:r w:rsidRPr="00C57CB5">
              <w:t>Qualcomm</w:t>
            </w:r>
          </w:p>
        </w:tc>
        <w:tc>
          <w:tcPr>
            <w:tcW w:w="7694" w:type="dxa"/>
          </w:tcPr>
          <w:p w14:paraId="186A76AC" w14:textId="16684846" w:rsidR="00875946" w:rsidRPr="00C57CB5" w:rsidRDefault="00875946" w:rsidP="009061E6">
            <w:r w:rsidRPr="00C57CB5">
              <w:t>Yes in principle, but some parameters may need to be adjusted</w:t>
            </w:r>
            <w:r w:rsidR="00165910" w:rsidRPr="00C57CB5">
              <w:t xml:space="preserve"> for RedCap UE</w:t>
            </w:r>
            <w:r w:rsidRPr="00C57CB5">
              <w:t>, such as the number of RBs and the DMRS configurations.</w:t>
            </w:r>
          </w:p>
        </w:tc>
      </w:tr>
      <w:tr w:rsidR="00C57CB5" w:rsidRPr="00C57CB5" w14:paraId="4670E525" w14:textId="77777777" w:rsidTr="0094635D">
        <w:tc>
          <w:tcPr>
            <w:tcW w:w="1937" w:type="dxa"/>
          </w:tcPr>
          <w:p w14:paraId="071CD54A" w14:textId="356C3B07" w:rsidR="00BB4919" w:rsidRPr="00C57CB5" w:rsidRDefault="00BB4919" w:rsidP="00BB4919">
            <w:r w:rsidRPr="00C57CB5">
              <w:rPr>
                <w:rFonts w:hint="eastAsia"/>
                <w:lang w:eastAsia="zh-CN"/>
              </w:rPr>
              <w:t>C</w:t>
            </w:r>
            <w:r w:rsidRPr="00C57CB5">
              <w:rPr>
                <w:lang w:eastAsia="zh-CN"/>
              </w:rPr>
              <w:t>MCC</w:t>
            </w:r>
          </w:p>
        </w:tc>
        <w:tc>
          <w:tcPr>
            <w:tcW w:w="7694" w:type="dxa"/>
          </w:tcPr>
          <w:p w14:paraId="782F377E" w14:textId="14213AB6" w:rsidR="00BB4919" w:rsidRPr="00C57CB5" w:rsidRDefault="00BB4919" w:rsidP="00BB4919">
            <w:r w:rsidRPr="00C57CB5">
              <w:rPr>
                <w:lang w:eastAsia="zh-CN"/>
              </w:rPr>
              <w:t>To study this issue after some outcomes from CE SI.</w:t>
            </w:r>
          </w:p>
        </w:tc>
      </w:tr>
      <w:tr w:rsidR="00C57CB5" w:rsidRPr="00C57CB5" w14:paraId="4A6433A2" w14:textId="77777777" w:rsidTr="0094635D">
        <w:tc>
          <w:tcPr>
            <w:tcW w:w="1937" w:type="dxa"/>
          </w:tcPr>
          <w:p w14:paraId="38B7A09B" w14:textId="03FF3DA8" w:rsidR="00BC3774" w:rsidRPr="00C57CB5" w:rsidRDefault="00BC3774" w:rsidP="00BC3774">
            <w:pPr>
              <w:rPr>
                <w:lang w:eastAsia="zh-CN"/>
              </w:rPr>
            </w:pPr>
            <w:r w:rsidRPr="00C57CB5">
              <w:rPr>
                <w:rFonts w:hint="eastAsia"/>
                <w:lang w:eastAsia="ja-JP"/>
              </w:rPr>
              <w:t>DOCOMO</w:t>
            </w:r>
          </w:p>
        </w:tc>
        <w:tc>
          <w:tcPr>
            <w:tcW w:w="7694" w:type="dxa"/>
          </w:tcPr>
          <w:p w14:paraId="77992D1A" w14:textId="71ECF905" w:rsidR="00BC3774" w:rsidRPr="00C57CB5" w:rsidRDefault="00BC3774" w:rsidP="00BC3774">
            <w:pPr>
              <w:rPr>
                <w:lang w:eastAsia="zh-CN"/>
              </w:rPr>
            </w:pPr>
            <w:r w:rsidRPr="00C57CB5">
              <w:t>If the target data rate is aligned with that for CE SI, the simulation assumption can be aligned. And if not we have to consider to modify the simulation assumption, e.g. different number of RBs, MCS, for the target data rate for RedCap.</w:t>
            </w:r>
          </w:p>
        </w:tc>
      </w:tr>
      <w:tr w:rsidR="00C57CB5" w:rsidRPr="00C57CB5" w14:paraId="38164021" w14:textId="77777777" w:rsidTr="00772E0D">
        <w:tc>
          <w:tcPr>
            <w:tcW w:w="1937" w:type="dxa"/>
          </w:tcPr>
          <w:p w14:paraId="71D97C3E" w14:textId="77777777" w:rsidR="00772E0D" w:rsidRPr="00C57CB5" w:rsidRDefault="00772E0D" w:rsidP="00480ED1">
            <w:r w:rsidRPr="00C57CB5">
              <w:rPr>
                <w:rFonts w:hint="eastAsia"/>
                <w:lang w:eastAsia="zh-CN"/>
              </w:rPr>
              <w:t>Huawei, HiSilicon</w:t>
            </w:r>
          </w:p>
        </w:tc>
        <w:tc>
          <w:tcPr>
            <w:tcW w:w="7694" w:type="dxa"/>
          </w:tcPr>
          <w:p w14:paraId="3F804CFC" w14:textId="77777777" w:rsidR="00772E0D" w:rsidRPr="00C57CB5" w:rsidRDefault="00772E0D" w:rsidP="00480ED1">
            <w:r w:rsidRPr="00C57CB5">
              <w:t>Same reply as to question 10</w:t>
            </w:r>
          </w:p>
        </w:tc>
      </w:tr>
      <w:tr w:rsidR="00C57CB5" w:rsidRPr="00C57CB5" w14:paraId="2297F239" w14:textId="77777777" w:rsidTr="000553A1">
        <w:tc>
          <w:tcPr>
            <w:tcW w:w="1937" w:type="dxa"/>
          </w:tcPr>
          <w:p w14:paraId="38EF7A22" w14:textId="77777777" w:rsidR="000553A1" w:rsidRPr="00C57CB5" w:rsidRDefault="000553A1" w:rsidP="00480ED1">
            <w:pPr>
              <w:rPr>
                <w:lang w:eastAsia="ja-JP"/>
              </w:rPr>
            </w:pPr>
            <w:r w:rsidRPr="00C57CB5">
              <w:t>Samsung</w:t>
            </w:r>
          </w:p>
        </w:tc>
        <w:tc>
          <w:tcPr>
            <w:tcW w:w="7694" w:type="dxa"/>
          </w:tcPr>
          <w:p w14:paraId="562D4AB5" w14:textId="77777777" w:rsidR="000553A1" w:rsidRPr="00C57CB5" w:rsidRDefault="000553A1" w:rsidP="00480ED1">
            <w:r w:rsidRPr="00C57CB5">
              <w:t>See comments in Q9 and Q11.</w:t>
            </w:r>
          </w:p>
        </w:tc>
      </w:tr>
      <w:tr w:rsidR="00C57CB5" w:rsidRPr="00C57CB5" w14:paraId="7009307D" w14:textId="77777777" w:rsidTr="000553A1">
        <w:tc>
          <w:tcPr>
            <w:tcW w:w="1937" w:type="dxa"/>
          </w:tcPr>
          <w:p w14:paraId="4917B7E6" w14:textId="60634DF4" w:rsidR="00F738D0" w:rsidRPr="00C57CB5" w:rsidRDefault="00F738D0" w:rsidP="00F738D0">
            <w:r w:rsidRPr="00C57CB5">
              <w:t>Spreadtrum</w:t>
            </w:r>
          </w:p>
        </w:tc>
        <w:tc>
          <w:tcPr>
            <w:tcW w:w="7694" w:type="dxa"/>
          </w:tcPr>
          <w:p w14:paraId="2DF6CC52" w14:textId="5CB26FC4" w:rsidR="00F738D0" w:rsidRPr="00C57CB5" w:rsidRDefault="00F738D0" w:rsidP="00F738D0">
            <w:r w:rsidRPr="00C57CB5">
              <w:t>Wait for CE study.</w:t>
            </w:r>
          </w:p>
        </w:tc>
      </w:tr>
      <w:tr w:rsidR="00C57CB5" w:rsidRPr="00C57CB5" w14:paraId="4E83BA6B" w14:textId="77777777" w:rsidTr="000553A1">
        <w:tc>
          <w:tcPr>
            <w:tcW w:w="1937" w:type="dxa"/>
          </w:tcPr>
          <w:p w14:paraId="006628AE" w14:textId="40447113" w:rsidR="00480ED1" w:rsidRPr="00C57CB5" w:rsidRDefault="00480ED1" w:rsidP="00F738D0">
            <w:pPr>
              <w:rPr>
                <w:lang w:eastAsia="zh-CN"/>
              </w:rPr>
            </w:pPr>
            <w:r w:rsidRPr="00C57CB5">
              <w:rPr>
                <w:rFonts w:hint="eastAsia"/>
                <w:lang w:eastAsia="zh-CN"/>
              </w:rPr>
              <w:t>C</w:t>
            </w:r>
            <w:r w:rsidRPr="00C57CB5">
              <w:rPr>
                <w:lang w:eastAsia="zh-CN"/>
              </w:rPr>
              <w:t>hina Telecom</w:t>
            </w:r>
          </w:p>
        </w:tc>
        <w:tc>
          <w:tcPr>
            <w:tcW w:w="7694" w:type="dxa"/>
          </w:tcPr>
          <w:p w14:paraId="6A335654" w14:textId="6FD9F8D4" w:rsidR="00480ED1" w:rsidRPr="00C57CB5" w:rsidRDefault="00480ED1" w:rsidP="00F738D0">
            <w:pPr>
              <w:rPr>
                <w:lang w:eastAsia="zh-CN"/>
              </w:rPr>
            </w:pPr>
            <w:r w:rsidRPr="00C57CB5">
              <w:rPr>
                <w:rFonts w:hint="eastAsia"/>
                <w:lang w:eastAsia="zh-CN"/>
              </w:rPr>
              <w:t>F</w:t>
            </w:r>
            <w:r w:rsidRPr="00C57CB5">
              <w:rPr>
                <w:lang w:eastAsia="zh-CN"/>
              </w:rPr>
              <w:t>FS</w:t>
            </w:r>
          </w:p>
        </w:tc>
      </w:tr>
      <w:tr w:rsidR="00C57CB5" w:rsidRPr="00C57CB5" w14:paraId="64997663" w14:textId="77777777" w:rsidTr="000553A1">
        <w:tc>
          <w:tcPr>
            <w:tcW w:w="1937" w:type="dxa"/>
          </w:tcPr>
          <w:p w14:paraId="6007E314" w14:textId="36A863D6" w:rsidR="00CE5C2C" w:rsidRPr="00C57CB5" w:rsidRDefault="00CE5C2C" w:rsidP="00CE5C2C">
            <w:pPr>
              <w:rPr>
                <w:lang w:eastAsia="zh-CN"/>
              </w:rPr>
            </w:pPr>
            <w:r w:rsidRPr="00C57CB5">
              <w:rPr>
                <w:rFonts w:eastAsia="Malgun Gothic" w:hint="eastAsia"/>
                <w:lang w:eastAsia="ko-KR"/>
              </w:rPr>
              <w:t>LG</w:t>
            </w:r>
          </w:p>
        </w:tc>
        <w:tc>
          <w:tcPr>
            <w:tcW w:w="7694" w:type="dxa"/>
          </w:tcPr>
          <w:p w14:paraId="299F7007" w14:textId="750AE341" w:rsidR="00CE5C2C" w:rsidRPr="00C57CB5" w:rsidRDefault="00CE5C2C" w:rsidP="00CE5C2C">
            <w:pPr>
              <w:rPr>
                <w:lang w:eastAsia="zh-CN"/>
              </w:rPr>
            </w:pPr>
            <w:r w:rsidRPr="00C57CB5">
              <w:rPr>
                <w:rFonts w:eastAsia="Malgun Gothic" w:hint="eastAsia"/>
                <w:lang w:eastAsia="ko-KR"/>
              </w:rPr>
              <w:t xml:space="preserve">Same reply as </w:t>
            </w:r>
            <w:r w:rsidRPr="00C57CB5">
              <w:rPr>
                <w:rFonts w:eastAsia="Malgun Gothic"/>
                <w:lang w:eastAsia="ko-KR"/>
              </w:rPr>
              <w:t>to question 11.</w:t>
            </w:r>
          </w:p>
        </w:tc>
      </w:tr>
      <w:tr w:rsidR="00C57CB5" w:rsidRPr="00C57CB5" w14:paraId="1B95FE82" w14:textId="77777777" w:rsidTr="000553A1">
        <w:tc>
          <w:tcPr>
            <w:tcW w:w="1937" w:type="dxa"/>
          </w:tcPr>
          <w:p w14:paraId="31CF4C82" w14:textId="645180D7" w:rsidR="00E76E91" w:rsidRPr="00C57CB5" w:rsidRDefault="00E76E91" w:rsidP="00CE5C2C">
            <w:pPr>
              <w:rPr>
                <w:rFonts w:eastAsia="Malgun Gothic"/>
                <w:lang w:eastAsia="ko-KR"/>
              </w:rPr>
            </w:pPr>
            <w:r w:rsidRPr="00C57CB5">
              <w:rPr>
                <w:rFonts w:eastAsia="Malgun Gothic"/>
                <w:lang w:eastAsia="ko-KR"/>
              </w:rPr>
              <w:t>Sequans</w:t>
            </w:r>
          </w:p>
        </w:tc>
        <w:tc>
          <w:tcPr>
            <w:tcW w:w="7694" w:type="dxa"/>
          </w:tcPr>
          <w:p w14:paraId="78B6E5AC" w14:textId="1BCD147E" w:rsidR="00E76E91" w:rsidRPr="00C57CB5" w:rsidRDefault="00E76E91" w:rsidP="00CE5C2C">
            <w:pPr>
              <w:rPr>
                <w:rFonts w:eastAsia="Malgun Gothic"/>
                <w:lang w:eastAsia="ko-KR"/>
              </w:rPr>
            </w:pPr>
            <w:r w:rsidRPr="00C57CB5">
              <w:t>We should re-discuss this later, following the progress from CE SI.</w:t>
            </w:r>
          </w:p>
        </w:tc>
      </w:tr>
      <w:tr w:rsidR="00C57CB5" w:rsidRPr="00C57CB5" w14:paraId="73F82B08" w14:textId="77777777" w:rsidTr="000553A1">
        <w:tc>
          <w:tcPr>
            <w:tcW w:w="1937" w:type="dxa"/>
          </w:tcPr>
          <w:p w14:paraId="294D346B" w14:textId="5C6FF002" w:rsidR="00AA0AA8" w:rsidRPr="00C57CB5" w:rsidRDefault="00AA0AA8" w:rsidP="00AA0AA8">
            <w:pPr>
              <w:rPr>
                <w:rFonts w:eastAsia="Malgun Gothic"/>
                <w:lang w:eastAsia="ko-KR"/>
              </w:rPr>
            </w:pPr>
            <w:r w:rsidRPr="00C57CB5">
              <w:t>Nokia, NSB</w:t>
            </w:r>
          </w:p>
        </w:tc>
        <w:tc>
          <w:tcPr>
            <w:tcW w:w="7694" w:type="dxa"/>
          </w:tcPr>
          <w:p w14:paraId="11E0B122" w14:textId="4D575AFC" w:rsidR="00AA0AA8" w:rsidRPr="00C57CB5" w:rsidRDefault="00AA0AA8" w:rsidP="00AA0AA8">
            <w:r w:rsidRPr="00C57CB5">
              <w:t>FFS</w:t>
            </w:r>
          </w:p>
        </w:tc>
      </w:tr>
      <w:tr w:rsidR="00C57CB5" w:rsidRPr="00C57CB5" w14:paraId="22B83B20" w14:textId="77777777" w:rsidTr="000553A1">
        <w:tc>
          <w:tcPr>
            <w:tcW w:w="1937" w:type="dxa"/>
          </w:tcPr>
          <w:p w14:paraId="0FA4274E" w14:textId="3B163579" w:rsidR="005F35EA" w:rsidRPr="00C57CB5" w:rsidRDefault="005F35EA" w:rsidP="00AA0AA8">
            <w:r w:rsidRPr="00C57CB5">
              <w:t>InterDigital</w:t>
            </w:r>
          </w:p>
        </w:tc>
        <w:tc>
          <w:tcPr>
            <w:tcW w:w="7694" w:type="dxa"/>
          </w:tcPr>
          <w:p w14:paraId="27848A3E" w14:textId="6901C893" w:rsidR="005F35EA" w:rsidRPr="00C57CB5" w:rsidRDefault="0036659B" w:rsidP="00AA0AA8">
            <w:r w:rsidRPr="00C57CB5">
              <w:t>Same as Question 11.</w:t>
            </w:r>
          </w:p>
        </w:tc>
      </w:tr>
      <w:tr w:rsidR="00C57CB5" w:rsidRPr="00C57CB5" w14:paraId="1EB47AF2" w14:textId="77777777" w:rsidTr="000553A1">
        <w:tc>
          <w:tcPr>
            <w:tcW w:w="1937" w:type="dxa"/>
          </w:tcPr>
          <w:p w14:paraId="7317C65E" w14:textId="212B3845" w:rsidR="00F55C51" w:rsidRPr="00C57CB5" w:rsidRDefault="00F55C51" w:rsidP="00F55C51">
            <w:r w:rsidRPr="00C57CB5">
              <w:t>Apple</w:t>
            </w:r>
          </w:p>
        </w:tc>
        <w:tc>
          <w:tcPr>
            <w:tcW w:w="7694" w:type="dxa"/>
          </w:tcPr>
          <w:p w14:paraId="722208B2" w14:textId="121A7F65" w:rsidR="00F55C51" w:rsidRPr="00C57CB5" w:rsidRDefault="00F55C51" w:rsidP="00F55C51">
            <w:r w:rsidRPr="00C57CB5">
              <w:t>Antenna efficiency/gain can be different. Target cell edge date rate may be different.</w:t>
            </w:r>
          </w:p>
        </w:tc>
      </w:tr>
      <w:tr w:rsidR="00C57CB5" w:rsidRPr="00C57CB5" w14:paraId="5C5DB330" w14:textId="77777777" w:rsidTr="000553A1">
        <w:tc>
          <w:tcPr>
            <w:tcW w:w="1937" w:type="dxa"/>
          </w:tcPr>
          <w:p w14:paraId="7E402234" w14:textId="15ED3B5B" w:rsidR="00B16E87" w:rsidRPr="00C57CB5" w:rsidRDefault="00B16E87" w:rsidP="00B16E87">
            <w:r w:rsidRPr="00C57CB5">
              <w:rPr>
                <w:lang w:eastAsia="zh-CN"/>
              </w:rPr>
              <w:t>SONY</w:t>
            </w:r>
          </w:p>
        </w:tc>
        <w:tc>
          <w:tcPr>
            <w:tcW w:w="7694" w:type="dxa"/>
          </w:tcPr>
          <w:p w14:paraId="7D6D1223" w14:textId="490ABCEB" w:rsidR="00B16E87" w:rsidRPr="00C57CB5" w:rsidRDefault="00B16E87" w:rsidP="00B16E87">
            <w:r w:rsidRPr="00C57CB5">
              <w:rPr>
                <w:lang w:eastAsia="zh-CN"/>
              </w:rPr>
              <w:t xml:space="preserve">While alignment is desirable, we should bear in mind that </w:t>
            </w:r>
            <w:r w:rsidRPr="00C57CB5">
              <w:rPr>
                <w:rFonts w:eastAsia="Times New Roman"/>
              </w:rPr>
              <w:t>Redcap simulations should be for compensating a loss in performance from any UE complexity reductions rather than coverage enhancement. Furthermore, some simulation assumptions might differ based on the different use cases / type of devices between Redcap and the CE SI.</w:t>
            </w:r>
          </w:p>
        </w:tc>
      </w:tr>
      <w:tr w:rsidR="00586AC6" w:rsidRPr="00C57CB5" w14:paraId="5B2C1F9D" w14:textId="77777777" w:rsidTr="000553A1">
        <w:tc>
          <w:tcPr>
            <w:tcW w:w="1937" w:type="dxa"/>
          </w:tcPr>
          <w:p w14:paraId="594D78D0" w14:textId="26F9E3D1" w:rsidR="00586AC6" w:rsidRPr="00C57CB5" w:rsidRDefault="00586AC6" w:rsidP="00586AC6">
            <w:pPr>
              <w:rPr>
                <w:lang w:eastAsia="zh-CN"/>
              </w:rPr>
            </w:pPr>
            <w:r w:rsidRPr="00C57CB5">
              <w:t>Intel</w:t>
            </w:r>
          </w:p>
        </w:tc>
        <w:tc>
          <w:tcPr>
            <w:tcW w:w="7694" w:type="dxa"/>
          </w:tcPr>
          <w:p w14:paraId="0C20A379" w14:textId="5BA596A0" w:rsidR="00586AC6" w:rsidRPr="00C57CB5" w:rsidRDefault="00586AC6" w:rsidP="00586AC6">
            <w:pPr>
              <w:rPr>
                <w:lang w:eastAsia="zh-CN"/>
              </w:rPr>
            </w:pPr>
            <w:r w:rsidRPr="00C57CB5">
              <w:t>Yes, framework could be maximally reused, but for particular parameters, further assessment of the outcome of current discussions in CE SI needed.</w:t>
            </w:r>
          </w:p>
        </w:tc>
      </w:tr>
    </w:tbl>
    <w:p w14:paraId="3AE8FEE4" w14:textId="77777777" w:rsidR="00C46714" w:rsidRPr="00C57CB5" w:rsidRDefault="00C46714" w:rsidP="00C46714"/>
    <w:p w14:paraId="75A2A3B3" w14:textId="39598F6D" w:rsidR="00EB4EA9" w:rsidRPr="00C57CB5" w:rsidRDefault="00EB4EA9" w:rsidP="00C46714">
      <w:r w:rsidRPr="00C57CB5">
        <w:t xml:space="preserve">The IMT-2020 methodology contains two parts: The first part determines </w:t>
      </w:r>
      <w:r w:rsidR="0033481B" w:rsidRPr="00C57CB5">
        <w:t>achievable coverage in terms of “</w:t>
      </w:r>
      <w:r w:rsidR="0033481B" w:rsidRPr="00C57CB5">
        <w:rPr>
          <w:lang w:eastAsia="zh-CN"/>
        </w:rPr>
        <w:t>Hardware link budget</w:t>
      </w:r>
      <w:r w:rsidR="0033481B" w:rsidRPr="00C57CB5">
        <w:t>” in dB. The second part determines the achievable “</w:t>
      </w:r>
      <w:r w:rsidR="0033481B" w:rsidRPr="00C57CB5">
        <w:rPr>
          <w:lang w:eastAsia="zh-CN"/>
        </w:rPr>
        <w:t>Maximum range” in meters.</w:t>
      </w:r>
    </w:p>
    <w:p w14:paraId="19F8FE67" w14:textId="7F11689C" w:rsidR="0033481B" w:rsidRPr="00C57CB5" w:rsidRDefault="0033481B" w:rsidP="0033481B">
      <w:pPr>
        <w:rPr>
          <w:b/>
          <w:bCs/>
        </w:rPr>
      </w:pPr>
      <w:r w:rsidRPr="00C57CB5">
        <w:rPr>
          <w:b/>
          <w:bCs/>
        </w:rPr>
        <w:t xml:space="preserve">Question </w:t>
      </w:r>
      <w:r w:rsidR="0018395A" w:rsidRPr="00C57CB5">
        <w:rPr>
          <w:b/>
          <w:bCs/>
        </w:rPr>
        <w:t>13</w:t>
      </w:r>
      <w:r w:rsidRPr="00C57CB5">
        <w:rPr>
          <w:b/>
          <w:bCs/>
        </w:rPr>
        <w:t xml:space="preserve">: Can the RedCap SI focus on determining the “Hardware link budget”, and </w:t>
      </w:r>
      <w:r w:rsidR="001E2368" w:rsidRPr="00C57CB5">
        <w:rPr>
          <w:b/>
          <w:bCs/>
        </w:rPr>
        <w:t>down-prioritize</w:t>
      </w:r>
      <w:r w:rsidRPr="00C57CB5">
        <w:rPr>
          <w:b/>
          <w:bCs/>
        </w:rPr>
        <w:t xml:space="preserve"> determination of the “Maximum range”?</w:t>
      </w:r>
    </w:p>
    <w:tbl>
      <w:tblPr>
        <w:tblStyle w:val="TableGrid"/>
        <w:tblW w:w="0" w:type="auto"/>
        <w:tblLook w:val="04A0" w:firstRow="1" w:lastRow="0" w:firstColumn="1" w:lastColumn="0" w:noHBand="0" w:noVBand="1"/>
      </w:tblPr>
      <w:tblGrid>
        <w:gridCol w:w="1937"/>
        <w:gridCol w:w="7694"/>
      </w:tblGrid>
      <w:tr w:rsidR="00C57CB5" w:rsidRPr="00C57CB5" w14:paraId="63B5ACC8" w14:textId="77777777" w:rsidTr="00C13594">
        <w:tc>
          <w:tcPr>
            <w:tcW w:w="1937" w:type="dxa"/>
            <w:shd w:val="clear" w:color="auto" w:fill="D9D9D9" w:themeFill="background1" w:themeFillShade="D9"/>
          </w:tcPr>
          <w:p w14:paraId="004484EC" w14:textId="77777777" w:rsidR="0033481B" w:rsidRPr="00C57CB5" w:rsidRDefault="0033481B" w:rsidP="0033481B">
            <w:pPr>
              <w:rPr>
                <w:b/>
                <w:bCs/>
              </w:rPr>
            </w:pPr>
            <w:r w:rsidRPr="00C57CB5">
              <w:rPr>
                <w:b/>
                <w:bCs/>
              </w:rPr>
              <w:lastRenderedPageBreak/>
              <w:t>Company</w:t>
            </w:r>
          </w:p>
        </w:tc>
        <w:tc>
          <w:tcPr>
            <w:tcW w:w="7694" w:type="dxa"/>
            <w:shd w:val="clear" w:color="auto" w:fill="D9D9D9" w:themeFill="background1" w:themeFillShade="D9"/>
          </w:tcPr>
          <w:p w14:paraId="5FABFA7E" w14:textId="77777777" w:rsidR="0033481B" w:rsidRPr="00C57CB5" w:rsidRDefault="0033481B" w:rsidP="0033481B">
            <w:pPr>
              <w:rPr>
                <w:b/>
                <w:bCs/>
              </w:rPr>
            </w:pPr>
            <w:r w:rsidRPr="00C57CB5">
              <w:rPr>
                <w:b/>
                <w:bCs/>
              </w:rPr>
              <w:t>Comments</w:t>
            </w:r>
          </w:p>
        </w:tc>
      </w:tr>
      <w:tr w:rsidR="00C57CB5" w:rsidRPr="00C57CB5" w14:paraId="44946706" w14:textId="77777777" w:rsidTr="0094635D">
        <w:tc>
          <w:tcPr>
            <w:tcW w:w="1937" w:type="dxa"/>
          </w:tcPr>
          <w:p w14:paraId="4BB26A4B" w14:textId="7F7A0758" w:rsidR="0033481B" w:rsidRPr="00C57CB5" w:rsidRDefault="00A567F2" w:rsidP="0033481B">
            <w:r w:rsidRPr="00C57CB5">
              <w:t>FUTUREWEI</w:t>
            </w:r>
          </w:p>
        </w:tc>
        <w:tc>
          <w:tcPr>
            <w:tcW w:w="7694" w:type="dxa"/>
          </w:tcPr>
          <w:p w14:paraId="16A49FD5" w14:textId="69BCCBB8" w:rsidR="0033481B" w:rsidRPr="00C57CB5" w:rsidRDefault="00A567F2" w:rsidP="0033481B">
            <w:r w:rsidRPr="00C57CB5">
              <w:t>YES</w:t>
            </w:r>
          </w:p>
        </w:tc>
      </w:tr>
      <w:tr w:rsidR="00C57CB5" w:rsidRPr="00C57CB5" w14:paraId="21A82D23" w14:textId="77777777" w:rsidTr="0094635D">
        <w:tc>
          <w:tcPr>
            <w:tcW w:w="1937" w:type="dxa"/>
          </w:tcPr>
          <w:p w14:paraId="61CBD63C" w14:textId="608D02DF" w:rsidR="0094635D" w:rsidRPr="00C57CB5" w:rsidRDefault="003053C8" w:rsidP="00FA48BF">
            <w:pPr>
              <w:rPr>
                <w:lang w:eastAsia="zh-CN"/>
              </w:rPr>
            </w:pPr>
            <w:r w:rsidRPr="00C57CB5">
              <w:rPr>
                <w:rFonts w:hint="eastAsia"/>
                <w:lang w:eastAsia="zh-CN"/>
              </w:rPr>
              <w:t>v</w:t>
            </w:r>
            <w:r w:rsidRPr="00C57CB5">
              <w:rPr>
                <w:lang w:eastAsia="zh-CN"/>
              </w:rPr>
              <w:t>ivo</w:t>
            </w:r>
          </w:p>
        </w:tc>
        <w:tc>
          <w:tcPr>
            <w:tcW w:w="7694" w:type="dxa"/>
          </w:tcPr>
          <w:p w14:paraId="63E6A080" w14:textId="6E8F157E" w:rsidR="0094635D" w:rsidRPr="00C57CB5" w:rsidRDefault="003053C8" w:rsidP="00FA48BF">
            <w:pPr>
              <w:rPr>
                <w:lang w:eastAsia="zh-CN"/>
              </w:rPr>
            </w:pPr>
            <w:r w:rsidRPr="00C57CB5">
              <w:rPr>
                <w:rFonts w:hint="eastAsia"/>
                <w:lang w:eastAsia="zh-CN"/>
              </w:rPr>
              <w:t>F</w:t>
            </w:r>
            <w:r w:rsidRPr="00C57CB5">
              <w:rPr>
                <w:lang w:eastAsia="zh-CN"/>
              </w:rPr>
              <w:t>ollowing the conclusion from coverage enhancement SI</w:t>
            </w:r>
          </w:p>
        </w:tc>
      </w:tr>
      <w:tr w:rsidR="00C57CB5" w:rsidRPr="00C57CB5" w14:paraId="04C30A48" w14:textId="77777777" w:rsidTr="0094635D">
        <w:tc>
          <w:tcPr>
            <w:tcW w:w="1937" w:type="dxa"/>
          </w:tcPr>
          <w:p w14:paraId="4BD85B00" w14:textId="2EE700A5" w:rsidR="0037400E" w:rsidRPr="00C57CB5" w:rsidRDefault="0037400E" w:rsidP="0037400E">
            <w:r w:rsidRPr="00C57CB5">
              <w:t>Ericsson</w:t>
            </w:r>
          </w:p>
        </w:tc>
        <w:tc>
          <w:tcPr>
            <w:tcW w:w="7694" w:type="dxa"/>
          </w:tcPr>
          <w:p w14:paraId="4627ED2F" w14:textId="6F109799" w:rsidR="0037400E" w:rsidRPr="00C57CB5" w:rsidRDefault="0037400E" w:rsidP="0037400E">
            <w:r w:rsidRPr="00C57CB5">
              <w:t>Yes. We prefer to further simplify the analysis based on the link budget template proposed in our reply to Question 9.</w:t>
            </w:r>
          </w:p>
        </w:tc>
      </w:tr>
      <w:tr w:rsidR="00C57CB5" w:rsidRPr="00C57CB5" w14:paraId="2468B2A1" w14:textId="77777777" w:rsidTr="0094635D">
        <w:tc>
          <w:tcPr>
            <w:tcW w:w="1937" w:type="dxa"/>
          </w:tcPr>
          <w:p w14:paraId="496E1657" w14:textId="5E5A3D7D" w:rsidR="00BA2BFC" w:rsidRPr="00C57CB5" w:rsidRDefault="00BA2BFC" w:rsidP="00BA2BFC">
            <w:r w:rsidRPr="00C57CB5">
              <w:rPr>
                <w:rFonts w:hint="eastAsia"/>
                <w:lang w:eastAsia="zh-CN"/>
              </w:rPr>
              <w:t>X</w:t>
            </w:r>
            <w:r w:rsidRPr="00C57CB5">
              <w:rPr>
                <w:lang w:eastAsia="zh-CN"/>
              </w:rPr>
              <w:t>iaomi</w:t>
            </w:r>
          </w:p>
        </w:tc>
        <w:tc>
          <w:tcPr>
            <w:tcW w:w="7694" w:type="dxa"/>
          </w:tcPr>
          <w:p w14:paraId="1F5BEB90" w14:textId="46F5C0DF" w:rsidR="00BA2BFC" w:rsidRPr="00C57CB5" w:rsidRDefault="00BA2BFC" w:rsidP="00BA2BFC">
            <w:r w:rsidRPr="00C57CB5">
              <w:rPr>
                <w:rFonts w:hint="eastAsia"/>
                <w:lang w:eastAsia="zh-CN"/>
              </w:rPr>
              <w:t>Y</w:t>
            </w:r>
            <w:r w:rsidRPr="00C57CB5">
              <w:rPr>
                <w:lang w:eastAsia="zh-CN"/>
              </w:rPr>
              <w:t>ES. The main target of the estimation in this SI is to figure out the coverage gap, comparing the link budget between normal device and RDDCAP is enough.</w:t>
            </w:r>
          </w:p>
        </w:tc>
      </w:tr>
      <w:tr w:rsidR="00C57CB5" w:rsidRPr="00C57CB5" w14:paraId="481DCD95" w14:textId="77777777" w:rsidTr="0094635D">
        <w:tc>
          <w:tcPr>
            <w:tcW w:w="1937" w:type="dxa"/>
          </w:tcPr>
          <w:p w14:paraId="5F99909F" w14:textId="5AEEE278" w:rsidR="00995D7E" w:rsidRPr="00C57CB5" w:rsidRDefault="00995D7E" w:rsidP="00995D7E">
            <w:r w:rsidRPr="00C57CB5">
              <w:t>ZTE,Sanechips</w:t>
            </w:r>
          </w:p>
        </w:tc>
        <w:tc>
          <w:tcPr>
            <w:tcW w:w="7694" w:type="dxa"/>
          </w:tcPr>
          <w:p w14:paraId="214DFE34" w14:textId="77A34A15" w:rsidR="00995D7E" w:rsidRPr="00C57CB5" w:rsidRDefault="00081B66" w:rsidP="00995D7E">
            <w:r w:rsidRPr="00C57CB5">
              <w:t>Yes</w:t>
            </w:r>
            <w:r w:rsidRPr="00C57CB5">
              <w:rPr>
                <w:rFonts w:hint="eastAsia"/>
                <w:lang w:eastAsia="zh-CN"/>
              </w:rPr>
              <w:t>.</w:t>
            </w:r>
            <w:r w:rsidRPr="00C57CB5">
              <w:t xml:space="preserve"> P</w:t>
            </w:r>
            <w:r w:rsidR="00995D7E" w:rsidRPr="00C57CB5">
              <w:t>refer to use MCL.</w:t>
            </w:r>
          </w:p>
        </w:tc>
      </w:tr>
      <w:tr w:rsidR="00C57CB5" w:rsidRPr="00C57CB5" w14:paraId="57500A60" w14:textId="77777777" w:rsidTr="0094635D">
        <w:tc>
          <w:tcPr>
            <w:tcW w:w="1937" w:type="dxa"/>
          </w:tcPr>
          <w:p w14:paraId="3A64ABEA" w14:textId="11F53996" w:rsidR="009061E6" w:rsidRPr="00C57CB5" w:rsidRDefault="009061E6" w:rsidP="009061E6">
            <w:r w:rsidRPr="00C57CB5">
              <w:t>OPPO</w:t>
            </w:r>
          </w:p>
        </w:tc>
        <w:tc>
          <w:tcPr>
            <w:tcW w:w="7694" w:type="dxa"/>
          </w:tcPr>
          <w:p w14:paraId="4324013B" w14:textId="07AED9AE" w:rsidR="009061E6" w:rsidRPr="00C57CB5" w:rsidRDefault="009061E6" w:rsidP="009061E6">
            <w:r w:rsidRPr="00C57CB5">
              <w:t>We would prefer only on matrix Maximum range.</w:t>
            </w:r>
          </w:p>
        </w:tc>
      </w:tr>
      <w:tr w:rsidR="00C57CB5" w:rsidRPr="00C57CB5" w14:paraId="7615E86C" w14:textId="77777777" w:rsidTr="0094635D">
        <w:tc>
          <w:tcPr>
            <w:tcW w:w="1937" w:type="dxa"/>
          </w:tcPr>
          <w:p w14:paraId="34AAEBD4" w14:textId="659C54BD" w:rsidR="009061E6" w:rsidRPr="00C57CB5" w:rsidRDefault="00265E47" w:rsidP="009061E6">
            <w:r w:rsidRPr="00C57CB5">
              <w:t>Panasonic</w:t>
            </w:r>
          </w:p>
        </w:tc>
        <w:tc>
          <w:tcPr>
            <w:tcW w:w="7694" w:type="dxa"/>
          </w:tcPr>
          <w:p w14:paraId="1C25ED86" w14:textId="1D867DA9" w:rsidR="009061E6" w:rsidRPr="00C57CB5" w:rsidRDefault="00265E47" w:rsidP="009061E6">
            <w:r w:rsidRPr="00C57CB5">
              <w:t>Yes.</w:t>
            </w:r>
          </w:p>
        </w:tc>
      </w:tr>
      <w:tr w:rsidR="00C57CB5" w:rsidRPr="00C57CB5" w14:paraId="64F55A56" w14:textId="77777777" w:rsidTr="0094635D">
        <w:tc>
          <w:tcPr>
            <w:tcW w:w="1937" w:type="dxa"/>
          </w:tcPr>
          <w:p w14:paraId="42810126" w14:textId="0E21877D" w:rsidR="003650BB" w:rsidRPr="00C57CB5" w:rsidRDefault="003650BB" w:rsidP="003650BB">
            <w:r w:rsidRPr="00C57CB5">
              <w:t>Sierra Wireless</w:t>
            </w:r>
          </w:p>
        </w:tc>
        <w:tc>
          <w:tcPr>
            <w:tcW w:w="7694" w:type="dxa"/>
          </w:tcPr>
          <w:p w14:paraId="6A15E4BF" w14:textId="3757765D" w:rsidR="003650BB" w:rsidRPr="00C57CB5" w:rsidRDefault="003650BB" w:rsidP="003650BB">
            <w:r w:rsidRPr="00C57CB5">
              <w:t>Yes. Prefer to use MCL.</w:t>
            </w:r>
          </w:p>
        </w:tc>
      </w:tr>
      <w:tr w:rsidR="00C57CB5" w:rsidRPr="00C57CB5" w14:paraId="0DE5D7F6" w14:textId="77777777" w:rsidTr="0094635D">
        <w:tc>
          <w:tcPr>
            <w:tcW w:w="1937" w:type="dxa"/>
          </w:tcPr>
          <w:p w14:paraId="54AF98A4" w14:textId="0C354E22" w:rsidR="00875946" w:rsidRPr="00C57CB5" w:rsidRDefault="00875946" w:rsidP="003650BB">
            <w:r w:rsidRPr="00C57CB5">
              <w:t>Qualcomm</w:t>
            </w:r>
          </w:p>
        </w:tc>
        <w:tc>
          <w:tcPr>
            <w:tcW w:w="7694" w:type="dxa"/>
          </w:tcPr>
          <w:p w14:paraId="6F7F9E39" w14:textId="44191376" w:rsidR="00875946" w:rsidRPr="00C57CB5" w:rsidRDefault="00875946" w:rsidP="003650BB">
            <w:r w:rsidRPr="00C57CB5">
              <w:t>We prefer to</w:t>
            </w:r>
            <w:r w:rsidR="006C38FA" w:rsidRPr="00C57CB5">
              <w:t xml:space="preserve"> use</w:t>
            </w:r>
            <w:r w:rsidRPr="00C57CB5">
              <w:t xml:space="preserve"> the “</w:t>
            </w:r>
            <w:r w:rsidR="006C38FA" w:rsidRPr="00C57CB5">
              <w:t>h</w:t>
            </w:r>
            <w:r w:rsidRPr="00C57CB5">
              <w:t>ardware link budget” or “MCL”.</w:t>
            </w:r>
          </w:p>
        </w:tc>
      </w:tr>
      <w:tr w:rsidR="00C57CB5" w:rsidRPr="00C57CB5" w14:paraId="52EBF7EC" w14:textId="77777777" w:rsidTr="0094635D">
        <w:tc>
          <w:tcPr>
            <w:tcW w:w="1937" w:type="dxa"/>
          </w:tcPr>
          <w:p w14:paraId="6C78F979" w14:textId="4192F160" w:rsidR="001E6D2A" w:rsidRPr="00C57CB5" w:rsidRDefault="001E6D2A" w:rsidP="003650BB">
            <w:r w:rsidRPr="00C57CB5">
              <w:t>Verizon</w:t>
            </w:r>
          </w:p>
        </w:tc>
        <w:tc>
          <w:tcPr>
            <w:tcW w:w="7694" w:type="dxa"/>
          </w:tcPr>
          <w:p w14:paraId="780780FA" w14:textId="29104C98" w:rsidR="001E6D2A" w:rsidRPr="00C57CB5" w:rsidRDefault="001E6D2A" w:rsidP="003650BB">
            <w:r w:rsidRPr="00C57CB5">
              <w:t>Yes. Perfer MCL. It is more useful for wider audience too, in our view.</w:t>
            </w:r>
          </w:p>
        </w:tc>
      </w:tr>
      <w:tr w:rsidR="00C57CB5" w:rsidRPr="00C57CB5" w14:paraId="3752EE0A" w14:textId="77777777" w:rsidTr="0094635D">
        <w:tc>
          <w:tcPr>
            <w:tcW w:w="1937" w:type="dxa"/>
          </w:tcPr>
          <w:p w14:paraId="272EEE55" w14:textId="06FD823E" w:rsidR="00BB4919" w:rsidRPr="00C57CB5" w:rsidRDefault="00BB4919" w:rsidP="00BB4919">
            <w:r w:rsidRPr="00C57CB5">
              <w:rPr>
                <w:rFonts w:hint="eastAsia"/>
                <w:lang w:eastAsia="zh-CN"/>
              </w:rPr>
              <w:t>C</w:t>
            </w:r>
            <w:r w:rsidRPr="00C57CB5">
              <w:rPr>
                <w:lang w:eastAsia="zh-CN"/>
              </w:rPr>
              <w:t>MCC</w:t>
            </w:r>
          </w:p>
        </w:tc>
        <w:tc>
          <w:tcPr>
            <w:tcW w:w="7694" w:type="dxa"/>
          </w:tcPr>
          <w:p w14:paraId="4E79F258" w14:textId="62C8DE7B" w:rsidR="00BB4919" w:rsidRPr="00C57CB5" w:rsidRDefault="00BB4919" w:rsidP="00BB4919">
            <w:r w:rsidRPr="00C57CB5">
              <w:rPr>
                <w:lang w:eastAsia="zh-CN"/>
              </w:rPr>
              <w:t>We are open to either one.</w:t>
            </w:r>
          </w:p>
        </w:tc>
      </w:tr>
      <w:tr w:rsidR="00C57CB5" w:rsidRPr="00C57CB5" w14:paraId="491E6D7E" w14:textId="77777777" w:rsidTr="0094635D">
        <w:tc>
          <w:tcPr>
            <w:tcW w:w="1937" w:type="dxa"/>
          </w:tcPr>
          <w:p w14:paraId="625D1F68" w14:textId="2251EC18" w:rsidR="008812D3" w:rsidRPr="00C57CB5" w:rsidRDefault="008812D3" w:rsidP="008812D3">
            <w:pPr>
              <w:rPr>
                <w:lang w:eastAsia="zh-CN"/>
              </w:rPr>
            </w:pPr>
            <w:r w:rsidRPr="00C57CB5">
              <w:rPr>
                <w:rFonts w:hint="eastAsia"/>
                <w:lang w:eastAsia="ja-JP"/>
              </w:rPr>
              <w:t>DOCOMO</w:t>
            </w:r>
          </w:p>
        </w:tc>
        <w:tc>
          <w:tcPr>
            <w:tcW w:w="7694" w:type="dxa"/>
          </w:tcPr>
          <w:p w14:paraId="298AB3BF" w14:textId="3BDB074C" w:rsidR="008812D3" w:rsidRPr="00C57CB5" w:rsidRDefault="008812D3" w:rsidP="008812D3">
            <w:pPr>
              <w:rPr>
                <w:lang w:eastAsia="zh-CN"/>
              </w:rPr>
            </w:pPr>
            <w:r w:rsidRPr="00C57CB5">
              <w:t>In our understanding, “Maximum range (m)” is calculated using “Hardware link budget (dB)”, so we may just select a metric and Hardware link budget is fine for us.</w:t>
            </w:r>
          </w:p>
        </w:tc>
      </w:tr>
      <w:tr w:rsidR="00C57CB5" w:rsidRPr="00C57CB5" w14:paraId="3F7B3A9B" w14:textId="77777777" w:rsidTr="00772E0D">
        <w:tc>
          <w:tcPr>
            <w:tcW w:w="1937" w:type="dxa"/>
          </w:tcPr>
          <w:p w14:paraId="34514F3D" w14:textId="77777777" w:rsidR="00772E0D" w:rsidRPr="00C57CB5" w:rsidRDefault="00772E0D" w:rsidP="00480ED1">
            <w:r w:rsidRPr="00C57CB5">
              <w:rPr>
                <w:rFonts w:hint="eastAsia"/>
                <w:lang w:eastAsia="zh-CN"/>
              </w:rPr>
              <w:t>Huawei, HiSilicon</w:t>
            </w:r>
          </w:p>
        </w:tc>
        <w:tc>
          <w:tcPr>
            <w:tcW w:w="7694" w:type="dxa"/>
          </w:tcPr>
          <w:p w14:paraId="2E59A0D1" w14:textId="77777777" w:rsidR="00772E0D" w:rsidRPr="00C57CB5" w:rsidRDefault="00772E0D" w:rsidP="00480ED1">
            <w:r w:rsidRPr="00C57CB5">
              <w:t>Again, w</w:t>
            </w:r>
            <w:r w:rsidRPr="00C57CB5">
              <w:rPr>
                <w:lang w:eastAsia="zh-CN"/>
              </w:rPr>
              <w:t xml:space="preserve">hether RedCap SI should focus on </w:t>
            </w:r>
            <w:r w:rsidRPr="00C57CB5">
              <w:rPr>
                <w:bCs/>
              </w:rPr>
              <w:t xml:space="preserve">determining the “Hardware link budget” or “Maximum range” </w:t>
            </w:r>
            <w:r w:rsidRPr="00C57CB5">
              <w:rPr>
                <w:lang w:eastAsia="zh-CN"/>
              </w:rPr>
              <w:t>can refer to</w:t>
            </w:r>
            <w:r w:rsidRPr="00C57CB5">
              <w:rPr>
                <w:rFonts w:hint="eastAsia"/>
                <w:lang w:eastAsia="zh-CN"/>
              </w:rPr>
              <w:t xml:space="preserve"> the conclusions from CE SI, which is on-going.</w:t>
            </w:r>
          </w:p>
        </w:tc>
      </w:tr>
      <w:tr w:rsidR="00C57CB5" w:rsidRPr="00C57CB5" w14:paraId="5CDE25EF" w14:textId="77777777" w:rsidTr="000553A1">
        <w:tc>
          <w:tcPr>
            <w:tcW w:w="1937" w:type="dxa"/>
          </w:tcPr>
          <w:p w14:paraId="2B28D9F9" w14:textId="77777777" w:rsidR="000553A1" w:rsidRPr="00C57CB5" w:rsidRDefault="000553A1" w:rsidP="00480ED1">
            <w:pPr>
              <w:rPr>
                <w:lang w:eastAsia="ja-JP"/>
              </w:rPr>
            </w:pPr>
            <w:r w:rsidRPr="00C57CB5">
              <w:rPr>
                <w:rFonts w:hint="eastAsia"/>
                <w:lang w:eastAsia="zh-CN"/>
              </w:rPr>
              <w:t>S</w:t>
            </w:r>
            <w:r w:rsidRPr="00C57CB5">
              <w:rPr>
                <w:lang w:eastAsia="zh-CN"/>
              </w:rPr>
              <w:t>amsung</w:t>
            </w:r>
          </w:p>
        </w:tc>
        <w:tc>
          <w:tcPr>
            <w:tcW w:w="7694" w:type="dxa"/>
          </w:tcPr>
          <w:p w14:paraId="593EE4D8" w14:textId="77777777" w:rsidR="000553A1" w:rsidRPr="00C57CB5" w:rsidRDefault="000553A1" w:rsidP="00480ED1">
            <w:r w:rsidRPr="00C57CB5">
              <w:rPr>
                <w:rFonts w:hint="eastAsia"/>
                <w:lang w:eastAsia="zh-CN"/>
              </w:rPr>
              <w:t>W</w:t>
            </w:r>
            <w:r w:rsidRPr="00C57CB5">
              <w:rPr>
                <w:lang w:eastAsia="zh-CN"/>
              </w:rPr>
              <w:t xml:space="preserve">e are fine. With given carrier frequency, maximum range is the same when link budget is the same. </w:t>
            </w:r>
          </w:p>
        </w:tc>
      </w:tr>
      <w:tr w:rsidR="00C57CB5" w:rsidRPr="00C57CB5" w14:paraId="66B8CC5A" w14:textId="77777777" w:rsidTr="000553A1">
        <w:tc>
          <w:tcPr>
            <w:tcW w:w="1937" w:type="dxa"/>
          </w:tcPr>
          <w:p w14:paraId="19109664" w14:textId="07BEB8A6" w:rsidR="00480ED1" w:rsidRPr="00C57CB5" w:rsidRDefault="00480ED1" w:rsidP="00480ED1">
            <w:pPr>
              <w:rPr>
                <w:lang w:eastAsia="zh-CN"/>
              </w:rPr>
            </w:pPr>
            <w:r w:rsidRPr="00C57CB5">
              <w:rPr>
                <w:rFonts w:hint="eastAsia"/>
                <w:lang w:eastAsia="zh-CN"/>
              </w:rPr>
              <w:t>C</w:t>
            </w:r>
            <w:r w:rsidRPr="00C57CB5">
              <w:rPr>
                <w:lang w:eastAsia="zh-CN"/>
              </w:rPr>
              <w:t>hina Telecom</w:t>
            </w:r>
          </w:p>
        </w:tc>
        <w:tc>
          <w:tcPr>
            <w:tcW w:w="7694" w:type="dxa"/>
          </w:tcPr>
          <w:p w14:paraId="2C662C28" w14:textId="5F5688D3" w:rsidR="00480ED1" w:rsidRPr="00C57CB5" w:rsidRDefault="00480ED1" w:rsidP="00480ED1">
            <w:pPr>
              <w:rPr>
                <w:lang w:eastAsia="zh-CN"/>
              </w:rPr>
            </w:pPr>
            <w:r w:rsidRPr="00C57CB5">
              <w:rPr>
                <w:rFonts w:hint="eastAsia"/>
                <w:lang w:eastAsia="zh-CN"/>
              </w:rPr>
              <w:t>E</w:t>
            </w:r>
            <w:r w:rsidRPr="00C57CB5">
              <w:rPr>
                <w:lang w:eastAsia="zh-CN"/>
              </w:rPr>
              <w:t>ither one is OK.</w:t>
            </w:r>
          </w:p>
        </w:tc>
      </w:tr>
      <w:tr w:rsidR="00C57CB5" w:rsidRPr="00C57CB5" w14:paraId="1BFFCF62" w14:textId="77777777" w:rsidTr="000553A1">
        <w:tc>
          <w:tcPr>
            <w:tcW w:w="1937" w:type="dxa"/>
          </w:tcPr>
          <w:p w14:paraId="7AE8C234" w14:textId="663C9261" w:rsidR="00CE5C2C" w:rsidRPr="00C57CB5" w:rsidRDefault="00CE5C2C" w:rsidP="00CE5C2C">
            <w:pPr>
              <w:rPr>
                <w:lang w:eastAsia="zh-CN"/>
              </w:rPr>
            </w:pPr>
            <w:r w:rsidRPr="00C57CB5">
              <w:rPr>
                <w:rFonts w:eastAsia="Malgun Gothic" w:hint="eastAsia"/>
                <w:lang w:eastAsia="ko-KR"/>
              </w:rPr>
              <w:t>LG</w:t>
            </w:r>
          </w:p>
        </w:tc>
        <w:tc>
          <w:tcPr>
            <w:tcW w:w="7694" w:type="dxa"/>
          </w:tcPr>
          <w:p w14:paraId="4E6F398E" w14:textId="3CC870F9" w:rsidR="00CE5C2C" w:rsidRPr="00C57CB5" w:rsidRDefault="00CE5C2C" w:rsidP="00CE5C2C">
            <w:pPr>
              <w:rPr>
                <w:lang w:eastAsia="zh-CN"/>
              </w:rPr>
            </w:pPr>
            <w:r w:rsidRPr="00C57CB5">
              <w:t>Yes, MCL is preferred.</w:t>
            </w:r>
          </w:p>
        </w:tc>
      </w:tr>
      <w:tr w:rsidR="00C57CB5" w:rsidRPr="00C57CB5" w14:paraId="71E900DF" w14:textId="77777777" w:rsidTr="000553A1">
        <w:tc>
          <w:tcPr>
            <w:tcW w:w="1937" w:type="dxa"/>
          </w:tcPr>
          <w:p w14:paraId="7C9CB064" w14:textId="4A62F119" w:rsidR="00AA0AA8" w:rsidRPr="00C57CB5" w:rsidRDefault="00AA0AA8" w:rsidP="00AA0AA8">
            <w:pPr>
              <w:rPr>
                <w:rFonts w:eastAsia="Malgun Gothic"/>
                <w:lang w:eastAsia="ko-KR"/>
              </w:rPr>
            </w:pPr>
            <w:r w:rsidRPr="00C57CB5">
              <w:t>Nokia, NSB</w:t>
            </w:r>
          </w:p>
        </w:tc>
        <w:tc>
          <w:tcPr>
            <w:tcW w:w="7694" w:type="dxa"/>
          </w:tcPr>
          <w:p w14:paraId="2227F4DA" w14:textId="50C831D5" w:rsidR="00AA0AA8" w:rsidRPr="00C57CB5" w:rsidRDefault="00AA0AA8" w:rsidP="00AA0AA8">
            <w:r w:rsidRPr="00C57CB5">
              <w:t>Yes</w:t>
            </w:r>
          </w:p>
        </w:tc>
      </w:tr>
      <w:tr w:rsidR="00C57CB5" w:rsidRPr="00C57CB5" w14:paraId="59EC3123" w14:textId="77777777" w:rsidTr="000553A1">
        <w:tc>
          <w:tcPr>
            <w:tcW w:w="1937" w:type="dxa"/>
          </w:tcPr>
          <w:p w14:paraId="66AF4500" w14:textId="5E0E3E11" w:rsidR="005F35EA" w:rsidRPr="00C57CB5" w:rsidRDefault="005F35EA" w:rsidP="00AA0AA8">
            <w:r w:rsidRPr="00C57CB5">
              <w:t>InterDigital</w:t>
            </w:r>
          </w:p>
        </w:tc>
        <w:tc>
          <w:tcPr>
            <w:tcW w:w="7694" w:type="dxa"/>
          </w:tcPr>
          <w:p w14:paraId="6CF6FA46" w14:textId="7FA7B30A" w:rsidR="005F35EA" w:rsidRPr="00C57CB5" w:rsidRDefault="0036659B" w:rsidP="00AA0AA8">
            <w:r w:rsidRPr="00C57CB5">
              <w:t>Yes.</w:t>
            </w:r>
          </w:p>
        </w:tc>
      </w:tr>
      <w:tr w:rsidR="00C57CB5" w:rsidRPr="00C57CB5" w14:paraId="732B4B59" w14:textId="77777777" w:rsidTr="000553A1">
        <w:tc>
          <w:tcPr>
            <w:tcW w:w="1937" w:type="dxa"/>
          </w:tcPr>
          <w:p w14:paraId="2AA66199" w14:textId="7DEA35C3" w:rsidR="00A97047" w:rsidRPr="00C57CB5" w:rsidRDefault="00A97047" w:rsidP="00A97047">
            <w:r w:rsidRPr="00C57CB5">
              <w:t>Apple</w:t>
            </w:r>
          </w:p>
        </w:tc>
        <w:tc>
          <w:tcPr>
            <w:tcW w:w="7694" w:type="dxa"/>
          </w:tcPr>
          <w:p w14:paraId="4BFAE4E0" w14:textId="1D1D7DA4" w:rsidR="00A97047" w:rsidRPr="00C57CB5" w:rsidRDefault="00A97047" w:rsidP="00A97047">
            <w:r w:rsidRPr="00C57CB5">
              <w:t>Yes</w:t>
            </w:r>
          </w:p>
        </w:tc>
      </w:tr>
      <w:tr w:rsidR="00C57CB5" w:rsidRPr="00C57CB5" w14:paraId="6B936298" w14:textId="77777777" w:rsidTr="000553A1">
        <w:tc>
          <w:tcPr>
            <w:tcW w:w="1937" w:type="dxa"/>
          </w:tcPr>
          <w:p w14:paraId="6E5917F5" w14:textId="32BB5AC0" w:rsidR="00B16E87" w:rsidRPr="00C57CB5" w:rsidRDefault="00B16E87" w:rsidP="00B16E87">
            <w:r w:rsidRPr="00C57CB5">
              <w:rPr>
                <w:lang w:eastAsia="zh-CN"/>
              </w:rPr>
              <w:t>SONY</w:t>
            </w:r>
          </w:p>
        </w:tc>
        <w:tc>
          <w:tcPr>
            <w:tcW w:w="7694" w:type="dxa"/>
          </w:tcPr>
          <w:p w14:paraId="6AF8F31C" w14:textId="2978B1DE" w:rsidR="00B16E87" w:rsidRPr="00C57CB5" w:rsidRDefault="00B16E87" w:rsidP="00067856">
            <w:pPr>
              <w:tabs>
                <w:tab w:val="left" w:pos="6148"/>
              </w:tabs>
            </w:pPr>
            <w:r w:rsidRPr="00C57CB5">
              <w:rPr>
                <w:lang w:eastAsia="zh-CN"/>
              </w:rPr>
              <w:t>Focus on hardware link budget. This is our view for the CE SI too.</w:t>
            </w:r>
            <w:r w:rsidR="00067856" w:rsidRPr="00C57CB5">
              <w:rPr>
                <w:lang w:eastAsia="zh-CN"/>
              </w:rPr>
              <w:tab/>
            </w:r>
          </w:p>
        </w:tc>
      </w:tr>
      <w:tr w:rsidR="00067856" w:rsidRPr="00C57CB5" w14:paraId="1F37A28E" w14:textId="77777777" w:rsidTr="000553A1">
        <w:tc>
          <w:tcPr>
            <w:tcW w:w="1937" w:type="dxa"/>
          </w:tcPr>
          <w:p w14:paraId="1461C46A" w14:textId="1AC29DDD" w:rsidR="00067856" w:rsidRPr="00C57CB5" w:rsidRDefault="00067856" w:rsidP="00067856">
            <w:pPr>
              <w:rPr>
                <w:lang w:eastAsia="zh-CN"/>
              </w:rPr>
            </w:pPr>
            <w:r w:rsidRPr="00C57CB5">
              <w:t>Intel</w:t>
            </w:r>
          </w:p>
        </w:tc>
        <w:tc>
          <w:tcPr>
            <w:tcW w:w="7694" w:type="dxa"/>
          </w:tcPr>
          <w:p w14:paraId="05B8D7B3" w14:textId="372EF3CA" w:rsidR="00067856" w:rsidRPr="00C57CB5" w:rsidRDefault="00067856" w:rsidP="00067856">
            <w:pPr>
              <w:tabs>
                <w:tab w:val="left" w:pos="6148"/>
              </w:tabs>
              <w:rPr>
                <w:lang w:eastAsia="zh-CN"/>
              </w:rPr>
            </w:pPr>
            <w:r w:rsidRPr="00C57CB5">
              <w:t>Agree with the suggestion in the question.</w:t>
            </w:r>
          </w:p>
        </w:tc>
      </w:tr>
    </w:tbl>
    <w:p w14:paraId="0E4B9EA1" w14:textId="77777777" w:rsidR="00EB4EA9" w:rsidRPr="00C57CB5" w:rsidRDefault="00EB4EA9" w:rsidP="00C46714"/>
    <w:p w14:paraId="6DD930AF" w14:textId="197A4A5B" w:rsidR="00472CB9" w:rsidRPr="00C57CB5" w:rsidRDefault="00335E75" w:rsidP="000E647A">
      <w:pPr>
        <w:pStyle w:val="Heading2"/>
      </w:pPr>
      <w:bookmarkStart w:id="20" w:name="_Toc41500870"/>
      <w:r w:rsidRPr="00C57CB5">
        <w:t>6</w:t>
      </w:r>
      <w:r w:rsidR="00472CB9" w:rsidRPr="00C57CB5">
        <w:t>.</w:t>
      </w:r>
      <w:r w:rsidR="00087D68" w:rsidRPr="00C57CB5">
        <w:t>4</w:t>
      </w:r>
      <w:r w:rsidR="00472CB9" w:rsidRPr="00C57CB5">
        <w:tab/>
      </w:r>
      <w:r w:rsidR="00FE6724" w:rsidRPr="00C57CB5">
        <w:t xml:space="preserve">Evaluation methodology for </w:t>
      </w:r>
      <w:r w:rsidR="0090254C" w:rsidRPr="00C57CB5">
        <w:t>other performance impacts</w:t>
      </w:r>
      <w:bookmarkEnd w:id="20"/>
    </w:p>
    <w:p w14:paraId="0075EB71" w14:textId="4E1297BB" w:rsidR="009D0CFB" w:rsidRPr="00C57CB5" w:rsidRDefault="00FA01DE" w:rsidP="0081670A">
      <w:r w:rsidRPr="00C57CB5">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rsidRPr="00C57CB5">
        <w:t>he</w:t>
      </w:r>
      <w:r w:rsidR="00FC4631" w:rsidRPr="00C57CB5">
        <w:t xml:space="preserve"> study should </w:t>
      </w:r>
      <w:r w:rsidR="00F11F16" w:rsidRPr="00C57CB5">
        <w:t xml:space="preserve">at least </w:t>
      </w:r>
      <w:r w:rsidR="00FC4631" w:rsidRPr="00C57CB5">
        <w:t xml:space="preserve">assess </w:t>
      </w:r>
      <w:r w:rsidR="00E020A7" w:rsidRPr="00C57CB5">
        <w:t>to what extent</w:t>
      </w:r>
      <w:r w:rsidR="00FC4631" w:rsidRPr="00C57CB5">
        <w:t xml:space="preserve"> </w:t>
      </w:r>
      <w:r w:rsidR="00256F97" w:rsidRPr="00C57CB5">
        <w:t>the use case requirements</w:t>
      </w:r>
      <w:r w:rsidR="00E020A7" w:rsidRPr="00C57CB5">
        <w:t xml:space="preserve"> in the SID</w:t>
      </w:r>
      <w:r w:rsidR="00256F97" w:rsidRPr="00C57CB5">
        <w:t xml:space="preserve"> on data rate</w:t>
      </w:r>
      <w:r w:rsidR="000E6586" w:rsidRPr="00C57CB5">
        <w:t>s</w:t>
      </w:r>
      <w:r w:rsidR="00256F97" w:rsidRPr="00C57CB5">
        <w:t xml:space="preserve"> and latenc</w:t>
      </w:r>
      <w:r w:rsidR="000E6586" w:rsidRPr="00C57CB5">
        <w:t>ies</w:t>
      </w:r>
      <w:r w:rsidR="00FC4631" w:rsidRPr="00C57CB5">
        <w:t xml:space="preserve"> can be fulfilled and </w:t>
      </w:r>
      <w:r w:rsidR="00256F97" w:rsidRPr="00C57CB5">
        <w:t>coexistence with legacy UEs</w:t>
      </w:r>
      <w:r w:rsidR="00FC4631" w:rsidRPr="00C57CB5">
        <w:t xml:space="preserve"> ensu</w:t>
      </w:r>
      <w:r w:rsidR="00E14F46" w:rsidRPr="00C57CB5">
        <w:t>r</w:t>
      </w:r>
      <w:r w:rsidR="00FC4631" w:rsidRPr="00C57CB5">
        <w:t xml:space="preserve">ed when the </w:t>
      </w:r>
      <w:r w:rsidR="003E64FC" w:rsidRPr="00C57CB5">
        <w:t>features</w:t>
      </w:r>
      <w:r w:rsidR="00FC4631" w:rsidRPr="00C57CB5">
        <w:t xml:space="preserve"> for complexity reduction and</w:t>
      </w:r>
      <w:r w:rsidR="006A1CC0" w:rsidRPr="00C57CB5">
        <w:t>/or</w:t>
      </w:r>
      <w:r w:rsidR="00FC4631" w:rsidRPr="00C57CB5">
        <w:t xml:space="preserve"> power saving are used.</w:t>
      </w:r>
    </w:p>
    <w:p w14:paraId="7B083C7E" w14:textId="445524C7" w:rsidR="00DD22BD" w:rsidRPr="00C57CB5" w:rsidRDefault="0003237F" w:rsidP="00DD22BD">
      <w:pPr>
        <w:rPr>
          <w:b/>
          <w:bCs/>
        </w:rPr>
      </w:pPr>
      <w:r w:rsidRPr="00C57CB5">
        <w:rPr>
          <w:b/>
          <w:bCs/>
        </w:rPr>
        <w:t>Question</w:t>
      </w:r>
      <w:r w:rsidR="00DD22BD" w:rsidRPr="00C57CB5">
        <w:rPr>
          <w:b/>
          <w:bCs/>
        </w:rPr>
        <w:t xml:space="preserve"> </w:t>
      </w:r>
      <w:r w:rsidR="0018395A" w:rsidRPr="00C57CB5">
        <w:rPr>
          <w:b/>
          <w:bCs/>
        </w:rPr>
        <w:t>14</w:t>
      </w:r>
      <w:r w:rsidR="00DD22BD" w:rsidRPr="00C57CB5">
        <w:rPr>
          <w:b/>
          <w:bCs/>
        </w:rPr>
        <w:t xml:space="preserve">: </w:t>
      </w:r>
      <w:r w:rsidR="00714BB3" w:rsidRPr="00C57CB5">
        <w:rPr>
          <w:b/>
          <w:bCs/>
        </w:rPr>
        <w:t>Can</w:t>
      </w:r>
      <w:r w:rsidR="00DD22BD" w:rsidRPr="00C57CB5">
        <w:rPr>
          <w:b/>
          <w:bCs/>
        </w:rPr>
        <w:t xml:space="preserve"> the </w:t>
      </w:r>
      <w:r w:rsidRPr="00C57CB5">
        <w:rPr>
          <w:b/>
          <w:bCs/>
        </w:rPr>
        <w:t>evaluation of</w:t>
      </w:r>
      <w:r w:rsidR="00DD22BD" w:rsidRPr="00C57CB5">
        <w:rPr>
          <w:b/>
          <w:bCs/>
        </w:rPr>
        <w:t xml:space="preserve"> </w:t>
      </w:r>
      <w:r w:rsidR="009B6E1F" w:rsidRPr="00C57CB5">
        <w:rPr>
          <w:b/>
          <w:bCs/>
        </w:rPr>
        <w:t xml:space="preserve">the </w:t>
      </w:r>
      <w:r w:rsidR="00E26A27" w:rsidRPr="00C57CB5">
        <w:rPr>
          <w:b/>
          <w:bCs/>
        </w:rPr>
        <w:t xml:space="preserve">other </w:t>
      </w:r>
      <w:r w:rsidR="00DD22BD" w:rsidRPr="00C57CB5">
        <w:rPr>
          <w:b/>
          <w:bCs/>
        </w:rPr>
        <w:t xml:space="preserve">performance </w:t>
      </w:r>
      <w:r w:rsidR="00E73AE0" w:rsidRPr="00C57CB5">
        <w:rPr>
          <w:b/>
          <w:bCs/>
        </w:rPr>
        <w:t>impacts</w:t>
      </w:r>
      <w:r w:rsidR="00DD22BD" w:rsidRPr="00C57CB5">
        <w:rPr>
          <w:b/>
          <w:bCs/>
        </w:rPr>
        <w:t xml:space="preserve"> </w:t>
      </w:r>
      <w:r w:rsidRPr="00C57CB5">
        <w:rPr>
          <w:b/>
          <w:bCs/>
        </w:rPr>
        <w:t>focus on</w:t>
      </w:r>
      <w:r w:rsidR="00DD22BD" w:rsidRPr="00C57CB5">
        <w:rPr>
          <w:b/>
          <w:bCs/>
        </w:rPr>
        <w:t xml:space="preserve"> data rate, latency and coexistence with legacy UEs</w:t>
      </w:r>
      <w:r w:rsidRPr="00C57CB5">
        <w:rPr>
          <w:b/>
          <w:bCs/>
        </w:rPr>
        <w:t>?</w:t>
      </w:r>
    </w:p>
    <w:tbl>
      <w:tblPr>
        <w:tblStyle w:val="TableGrid"/>
        <w:tblW w:w="0" w:type="auto"/>
        <w:tblLook w:val="04A0" w:firstRow="1" w:lastRow="0" w:firstColumn="1" w:lastColumn="0" w:noHBand="0" w:noVBand="1"/>
      </w:tblPr>
      <w:tblGrid>
        <w:gridCol w:w="1937"/>
        <w:gridCol w:w="7694"/>
      </w:tblGrid>
      <w:tr w:rsidR="00C57CB5" w:rsidRPr="00C57CB5" w14:paraId="5BFE53E1" w14:textId="77777777" w:rsidTr="00C13594">
        <w:tc>
          <w:tcPr>
            <w:tcW w:w="1937" w:type="dxa"/>
            <w:shd w:val="clear" w:color="auto" w:fill="D9D9D9" w:themeFill="background1" w:themeFillShade="D9"/>
          </w:tcPr>
          <w:p w14:paraId="06059EEB" w14:textId="77777777" w:rsidR="00DD22BD" w:rsidRPr="00C57CB5" w:rsidRDefault="00DD22BD" w:rsidP="006358EC">
            <w:pPr>
              <w:rPr>
                <w:b/>
                <w:bCs/>
              </w:rPr>
            </w:pPr>
            <w:r w:rsidRPr="00C57CB5">
              <w:rPr>
                <w:b/>
                <w:bCs/>
              </w:rPr>
              <w:t>Company</w:t>
            </w:r>
          </w:p>
        </w:tc>
        <w:tc>
          <w:tcPr>
            <w:tcW w:w="7694" w:type="dxa"/>
            <w:shd w:val="clear" w:color="auto" w:fill="D9D9D9" w:themeFill="background1" w:themeFillShade="D9"/>
          </w:tcPr>
          <w:p w14:paraId="20AE5BA4" w14:textId="77777777" w:rsidR="00DD22BD" w:rsidRPr="00C57CB5" w:rsidRDefault="00DD22BD" w:rsidP="006358EC">
            <w:pPr>
              <w:rPr>
                <w:b/>
                <w:bCs/>
              </w:rPr>
            </w:pPr>
            <w:r w:rsidRPr="00C57CB5">
              <w:rPr>
                <w:b/>
                <w:bCs/>
              </w:rPr>
              <w:t>Comments</w:t>
            </w:r>
          </w:p>
        </w:tc>
      </w:tr>
      <w:tr w:rsidR="00C57CB5" w:rsidRPr="00C57CB5" w14:paraId="0B44C3FF" w14:textId="77777777" w:rsidTr="0094635D">
        <w:tc>
          <w:tcPr>
            <w:tcW w:w="1937" w:type="dxa"/>
          </w:tcPr>
          <w:p w14:paraId="46E4CC82" w14:textId="39F8F821" w:rsidR="00DD22BD" w:rsidRPr="00C57CB5" w:rsidRDefault="002E2605" w:rsidP="006358EC">
            <w:r w:rsidRPr="00C57CB5">
              <w:t>FUTUREWEI</w:t>
            </w:r>
          </w:p>
        </w:tc>
        <w:tc>
          <w:tcPr>
            <w:tcW w:w="7694" w:type="dxa"/>
          </w:tcPr>
          <w:p w14:paraId="52867509" w14:textId="05229BCF" w:rsidR="00DD22BD" w:rsidRPr="00C57CB5" w:rsidRDefault="002E2605" w:rsidP="006358EC">
            <w:r w:rsidRPr="00C57CB5">
              <w:t xml:space="preserve">We may need to dig into each technique to see what other impacts we want to list for that technique. For example, if we find that a technique would require us to use the highest </w:t>
            </w:r>
            <w:r w:rsidRPr="00C57CB5">
              <w:lastRenderedPageBreak/>
              <w:t>aggregation level for PDCCH all the time, we may need to include some statement or evaluation on PDCCH blocking. We would not want to agree to the list now and be told we could not include something relevant later.</w:t>
            </w:r>
          </w:p>
        </w:tc>
      </w:tr>
      <w:tr w:rsidR="00C57CB5" w:rsidRPr="00C57CB5" w14:paraId="2F3EE607" w14:textId="77777777" w:rsidTr="0094635D">
        <w:tc>
          <w:tcPr>
            <w:tcW w:w="1937" w:type="dxa"/>
          </w:tcPr>
          <w:p w14:paraId="62950440" w14:textId="3C56AD31" w:rsidR="0094635D" w:rsidRPr="00C57CB5" w:rsidRDefault="003053C8" w:rsidP="00FA48BF">
            <w:pPr>
              <w:rPr>
                <w:lang w:eastAsia="zh-CN"/>
              </w:rPr>
            </w:pPr>
            <w:r w:rsidRPr="00C57CB5">
              <w:rPr>
                <w:lang w:eastAsia="zh-CN"/>
              </w:rPr>
              <w:lastRenderedPageBreak/>
              <w:t>vivo</w:t>
            </w:r>
          </w:p>
        </w:tc>
        <w:tc>
          <w:tcPr>
            <w:tcW w:w="7694" w:type="dxa"/>
          </w:tcPr>
          <w:p w14:paraId="09D0EDC9" w14:textId="78694227" w:rsidR="0094635D" w:rsidRPr="00C57CB5" w:rsidRDefault="003053C8" w:rsidP="00FA48BF">
            <w:pPr>
              <w:rPr>
                <w:lang w:eastAsia="zh-CN"/>
              </w:rPr>
            </w:pPr>
            <w:r w:rsidRPr="00C57CB5">
              <w:rPr>
                <w:rFonts w:hint="eastAsia"/>
                <w:lang w:eastAsia="zh-CN"/>
              </w:rPr>
              <w:t>F</w:t>
            </w:r>
            <w:r w:rsidRPr="00C57CB5">
              <w:rPr>
                <w:lang w:eastAsia="zh-CN"/>
              </w:rPr>
              <w:t>FS</w:t>
            </w:r>
          </w:p>
        </w:tc>
      </w:tr>
      <w:tr w:rsidR="00C57CB5" w:rsidRPr="00C57CB5" w14:paraId="074D2E48" w14:textId="77777777" w:rsidTr="0094635D">
        <w:tc>
          <w:tcPr>
            <w:tcW w:w="1937" w:type="dxa"/>
          </w:tcPr>
          <w:p w14:paraId="1B0B6240" w14:textId="0EFB7985" w:rsidR="003C3AB7" w:rsidRPr="00C57CB5" w:rsidRDefault="003C3AB7" w:rsidP="003C3AB7">
            <w:r w:rsidRPr="00C57CB5">
              <w:t>Ericsson</w:t>
            </w:r>
          </w:p>
        </w:tc>
        <w:tc>
          <w:tcPr>
            <w:tcW w:w="7694" w:type="dxa"/>
          </w:tcPr>
          <w:p w14:paraId="1EC50493" w14:textId="60718E06" w:rsidR="003C3AB7" w:rsidRPr="00C57CB5" w:rsidRDefault="003C3AB7" w:rsidP="003C3AB7">
            <w:r w:rsidRPr="00C57CB5">
              <w:t>Yes.</w:t>
            </w:r>
          </w:p>
        </w:tc>
      </w:tr>
      <w:tr w:rsidR="00C57CB5" w:rsidRPr="00C57CB5" w14:paraId="5C5F6C5F" w14:textId="77777777" w:rsidTr="0094635D">
        <w:tc>
          <w:tcPr>
            <w:tcW w:w="1937" w:type="dxa"/>
          </w:tcPr>
          <w:p w14:paraId="36F54072" w14:textId="0C56F522" w:rsidR="00BA2BFC" w:rsidRPr="00C57CB5" w:rsidRDefault="00BA2BFC" w:rsidP="00BA2BFC">
            <w:r w:rsidRPr="00C57CB5">
              <w:rPr>
                <w:rFonts w:hint="eastAsia"/>
                <w:lang w:eastAsia="zh-CN"/>
              </w:rPr>
              <w:t>X</w:t>
            </w:r>
            <w:r w:rsidRPr="00C57CB5">
              <w:rPr>
                <w:lang w:eastAsia="zh-CN"/>
              </w:rPr>
              <w:t>iaomi</w:t>
            </w:r>
          </w:p>
        </w:tc>
        <w:tc>
          <w:tcPr>
            <w:tcW w:w="7694" w:type="dxa"/>
          </w:tcPr>
          <w:p w14:paraId="79B62968" w14:textId="7F06C076" w:rsidR="00BA2BFC" w:rsidRPr="00C57CB5" w:rsidRDefault="00BA2BFC" w:rsidP="00BA2BFC">
            <w:r w:rsidRPr="00C57CB5">
              <w:rPr>
                <w:lang w:eastAsia="zh-CN"/>
              </w:rPr>
              <w:t>It depends on the detailed techniques. For example, for the reduced PDCCH monitoring, the impact on the PDCCH blocking should be investigated as well</w:t>
            </w:r>
          </w:p>
        </w:tc>
      </w:tr>
      <w:tr w:rsidR="00C57CB5" w:rsidRPr="00C57CB5" w14:paraId="66B26AFB" w14:textId="77777777" w:rsidTr="0094635D">
        <w:tc>
          <w:tcPr>
            <w:tcW w:w="1937" w:type="dxa"/>
          </w:tcPr>
          <w:p w14:paraId="53CD6070" w14:textId="3CA40694" w:rsidR="00995D7E" w:rsidRPr="00C57CB5" w:rsidRDefault="00995D7E" w:rsidP="00995D7E">
            <w:r w:rsidRPr="00C57CB5">
              <w:t>ZTE,Sanechips</w:t>
            </w:r>
          </w:p>
        </w:tc>
        <w:tc>
          <w:tcPr>
            <w:tcW w:w="7694" w:type="dxa"/>
          </w:tcPr>
          <w:p w14:paraId="08F9800F" w14:textId="7B9D203F" w:rsidR="00995D7E" w:rsidRPr="00C57CB5" w:rsidRDefault="00995D7E" w:rsidP="00995D7E">
            <w:r w:rsidRPr="00C57CB5">
              <w:rPr>
                <w:lang w:eastAsia="zh-CN"/>
              </w:rPr>
              <w:t>Can be used as starting point. It’s better to clarify that data rate refers to peak data rate only.</w:t>
            </w:r>
          </w:p>
        </w:tc>
      </w:tr>
      <w:tr w:rsidR="00C57CB5" w:rsidRPr="00C57CB5" w14:paraId="39306CBD" w14:textId="77777777" w:rsidTr="0094635D">
        <w:tc>
          <w:tcPr>
            <w:tcW w:w="1937" w:type="dxa"/>
          </w:tcPr>
          <w:p w14:paraId="65BF0D7A" w14:textId="19775CD2" w:rsidR="009061E6" w:rsidRPr="00C57CB5" w:rsidRDefault="009061E6" w:rsidP="009061E6">
            <w:r w:rsidRPr="00C57CB5">
              <w:t>OPPO</w:t>
            </w:r>
          </w:p>
        </w:tc>
        <w:tc>
          <w:tcPr>
            <w:tcW w:w="7694" w:type="dxa"/>
          </w:tcPr>
          <w:p w14:paraId="6D74E98B" w14:textId="1330ADF2" w:rsidR="009061E6" w:rsidRPr="00C57CB5" w:rsidRDefault="009061E6" w:rsidP="009061E6">
            <w:r w:rsidRPr="00C57CB5">
              <w:t xml:space="preserve">We are not sure the study of impact can lead to. Genearally, if there is strong impact, then we will no choose the technology. </w:t>
            </w:r>
          </w:p>
        </w:tc>
      </w:tr>
      <w:tr w:rsidR="00C57CB5" w:rsidRPr="00C57CB5" w14:paraId="27B714CD" w14:textId="77777777" w:rsidTr="0094635D">
        <w:tc>
          <w:tcPr>
            <w:tcW w:w="1937" w:type="dxa"/>
          </w:tcPr>
          <w:p w14:paraId="11C8503A" w14:textId="3114FFEF" w:rsidR="009061E6" w:rsidRPr="00C57CB5" w:rsidRDefault="00892818" w:rsidP="009061E6">
            <w:r w:rsidRPr="00C57CB5">
              <w:t>Panasonic</w:t>
            </w:r>
          </w:p>
        </w:tc>
        <w:tc>
          <w:tcPr>
            <w:tcW w:w="7694" w:type="dxa"/>
          </w:tcPr>
          <w:p w14:paraId="4CBA7213" w14:textId="57A7FFCA" w:rsidR="009061E6" w:rsidRPr="00C57CB5" w:rsidRDefault="0011241E" w:rsidP="009061E6">
            <w:pPr>
              <w:rPr>
                <w:rFonts w:eastAsia="Yu Mincho"/>
                <w:lang w:eastAsia="ja-JP"/>
              </w:rPr>
            </w:pPr>
            <w:r w:rsidRPr="00C57CB5">
              <w:rPr>
                <w:rFonts w:eastAsia="Yu Mincho"/>
                <w:lang w:eastAsia="ja-JP"/>
              </w:rPr>
              <w:t>We would agree FUTUREWEI view.</w:t>
            </w:r>
          </w:p>
        </w:tc>
      </w:tr>
      <w:tr w:rsidR="00C57CB5" w:rsidRPr="00C57CB5" w14:paraId="75C5192B" w14:textId="77777777" w:rsidTr="0094635D">
        <w:tc>
          <w:tcPr>
            <w:tcW w:w="1937" w:type="dxa"/>
          </w:tcPr>
          <w:p w14:paraId="09405915" w14:textId="58B135BE" w:rsidR="00914E33" w:rsidRPr="00C57CB5" w:rsidRDefault="00914E33" w:rsidP="00914E33">
            <w:r w:rsidRPr="00C57CB5">
              <w:t>Sierra Wireless</w:t>
            </w:r>
          </w:p>
        </w:tc>
        <w:tc>
          <w:tcPr>
            <w:tcW w:w="7694" w:type="dxa"/>
          </w:tcPr>
          <w:p w14:paraId="04A62AD0" w14:textId="21678C4C" w:rsidR="00914E33" w:rsidRPr="00C57CB5" w:rsidRDefault="00914E33" w:rsidP="00914E33">
            <w:pPr>
              <w:rPr>
                <w:rFonts w:eastAsia="Yu Mincho"/>
                <w:lang w:eastAsia="ja-JP"/>
              </w:rPr>
            </w:pPr>
            <w:r w:rsidRPr="00C57CB5">
              <w:t>Yes.</w:t>
            </w:r>
          </w:p>
        </w:tc>
      </w:tr>
      <w:tr w:rsidR="00C57CB5" w:rsidRPr="00C57CB5" w14:paraId="76FE5FB1" w14:textId="77777777" w:rsidTr="0094635D">
        <w:tc>
          <w:tcPr>
            <w:tcW w:w="1937" w:type="dxa"/>
          </w:tcPr>
          <w:p w14:paraId="507221E2" w14:textId="32D6E4A9" w:rsidR="006C38FA" w:rsidRPr="00C57CB5" w:rsidRDefault="006C38FA" w:rsidP="00914E33">
            <w:r w:rsidRPr="00C57CB5">
              <w:t>Qualcomm</w:t>
            </w:r>
          </w:p>
        </w:tc>
        <w:tc>
          <w:tcPr>
            <w:tcW w:w="7694" w:type="dxa"/>
          </w:tcPr>
          <w:p w14:paraId="5CCEA2D4" w14:textId="53979141" w:rsidR="00B6025D" w:rsidRPr="00C57CB5" w:rsidRDefault="000C322E" w:rsidP="00914E33">
            <w:r w:rsidRPr="00C57CB5">
              <w:t>T</w:t>
            </w:r>
            <w:r w:rsidR="00B6025D" w:rsidRPr="00C57CB5">
              <w:t>he evaluation</w:t>
            </w:r>
            <w:r w:rsidRPr="00C57CB5">
              <w:t xml:space="preserve"> methodology</w:t>
            </w:r>
            <w:r w:rsidR="00B6025D" w:rsidRPr="00C57CB5">
              <w:t xml:space="preserve"> </w:t>
            </w:r>
            <w:r w:rsidR="00FB550F" w:rsidRPr="00C57CB5">
              <w:t xml:space="preserve">and metrics </w:t>
            </w:r>
            <w:r w:rsidRPr="00C57CB5">
              <w:t xml:space="preserve">for </w:t>
            </w:r>
            <w:r w:rsidR="00B6025D" w:rsidRPr="00C57CB5">
              <w:t>co-existence</w:t>
            </w:r>
            <w:r w:rsidRPr="00C57CB5">
              <w:t xml:space="preserve"> needs to be clarified.</w:t>
            </w:r>
          </w:p>
          <w:p w14:paraId="794F6E02" w14:textId="65F10758" w:rsidR="000C322E" w:rsidRPr="00C57CB5" w:rsidRDefault="006C38FA" w:rsidP="00914E33">
            <w:r w:rsidRPr="00C57CB5">
              <w:t xml:space="preserve">Performance evaluation for </w:t>
            </w:r>
            <w:r w:rsidR="00BD62A9" w:rsidRPr="00C57CB5">
              <w:t xml:space="preserve">latency and FR2 </w:t>
            </w:r>
            <w:r w:rsidRPr="00C57CB5">
              <w:t xml:space="preserve">should be use case specific. For example, </w:t>
            </w:r>
          </w:p>
          <w:p w14:paraId="69025EBA" w14:textId="3983332F" w:rsidR="006C38FA" w:rsidRPr="00C57CB5" w:rsidRDefault="006C38FA" w:rsidP="00A6233E">
            <w:pPr>
              <w:pStyle w:val="ListParagraph"/>
              <w:numPr>
                <w:ilvl w:val="0"/>
                <w:numId w:val="18"/>
              </w:numPr>
            </w:pPr>
            <w:r w:rsidRPr="00C57CB5">
              <w:t>end-to-end latency evaluation is desirable for IWSN/IIoT, but not for other use cases.</w:t>
            </w:r>
          </w:p>
          <w:p w14:paraId="458AC041" w14:textId="4F1FC8C2" w:rsidR="003566CD" w:rsidRPr="00C57CB5" w:rsidRDefault="003566CD" w:rsidP="00A6233E">
            <w:pPr>
              <w:pStyle w:val="ListParagraph"/>
              <w:numPr>
                <w:ilvl w:val="0"/>
                <w:numId w:val="18"/>
              </w:numPr>
            </w:pPr>
            <w:r w:rsidRPr="00C57CB5">
              <w:t>For FR2, spatial beam direction separation between RedCap and non-RedCap devices need to be evaluated.</w:t>
            </w:r>
          </w:p>
        </w:tc>
      </w:tr>
      <w:tr w:rsidR="00C57CB5" w:rsidRPr="00C57CB5" w14:paraId="4254F07B" w14:textId="77777777" w:rsidTr="0094635D">
        <w:tc>
          <w:tcPr>
            <w:tcW w:w="1937" w:type="dxa"/>
          </w:tcPr>
          <w:p w14:paraId="48CAE31B" w14:textId="46C5AED3" w:rsidR="00734BA5" w:rsidRPr="00C57CB5" w:rsidRDefault="00734BA5" w:rsidP="00734BA5">
            <w:r w:rsidRPr="00C57CB5">
              <w:rPr>
                <w:rFonts w:hint="eastAsia"/>
                <w:lang w:eastAsia="zh-CN"/>
              </w:rPr>
              <w:t>C</w:t>
            </w:r>
            <w:r w:rsidRPr="00C57CB5">
              <w:rPr>
                <w:lang w:eastAsia="zh-CN"/>
              </w:rPr>
              <w:t>MCC</w:t>
            </w:r>
          </w:p>
        </w:tc>
        <w:tc>
          <w:tcPr>
            <w:tcW w:w="7694" w:type="dxa"/>
          </w:tcPr>
          <w:p w14:paraId="2A776B1D" w14:textId="28D0A0B5" w:rsidR="00734BA5" w:rsidRPr="00C57CB5" w:rsidRDefault="00734BA5" w:rsidP="00734BA5">
            <w:r w:rsidRPr="00C57CB5">
              <w:rPr>
                <w:lang w:eastAsia="zh-CN"/>
              </w:rPr>
              <w:t>Yes</w:t>
            </w:r>
          </w:p>
        </w:tc>
      </w:tr>
      <w:tr w:rsidR="00C57CB5" w:rsidRPr="00C57CB5" w14:paraId="6A6F56A1" w14:textId="77777777" w:rsidTr="0094635D">
        <w:tc>
          <w:tcPr>
            <w:tcW w:w="1937" w:type="dxa"/>
          </w:tcPr>
          <w:p w14:paraId="70B32C6E" w14:textId="1101FF19" w:rsidR="008812D3" w:rsidRPr="00C57CB5" w:rsidRDefault="008812D3" w:rsidP="008812D3">
            <w:pPr>
              <w:rPr>
                <w:lang w:eastAsia="zh-CN"/>
              </w:rPr>
            </w:pPr>
            <w:r w:rsidRPr="00C57CB5">
              <w:rPr>
                <w:rFonts w:hint="eastAsia"/>
                <w:lang w:eastAsia="ja-JP"/>
              </w:rPr>
              <w:t>DOCOMO</w:t>
            </w:r>
          </w:p>
        </w:tc>
        <w:tc>
          <w:tcPr>
            <w:tcW w:w="7694" w:type="dxa"/>
          </w:tcPr>
          <w:p w14:paraId="24BC64AF" w14:textId="14A41F00" w:rsidR="008812D3" w:rsidRPr="00C57CB5" w:rsidRDefault="008812D3" w:rsidP="008812D3">
            <w:pPr>
              <w:rPr>
                <w:lang w:eastAsia="zh-CN"/>
              </w:rPr>
            </w:pPr>
            <w:r w:rsidRPr="00C57CB5">
              <w:rPr>
                <w:rFonts w:hint="eastAsia"/>
                <w:lang w:eastAsia="ja-JP"/>
              </w:rPr>
              <w:t xml:space="preserve">Yes, </w:t>
            </w:r>
            <w:r w:rsidRPr="00C57CB5">
              <w:rPr>
                <w:lang w:eastAsia="ja-JP"/>
              </w:rPr>
              <w:t>the performance impacts on these aspects should be evaluated.</w:t>
            </w:r>
          </w:p>
        </w:tc>
      </w:tr>
      <w:tr w:rsidR="00C57CB5" w:rsidRPr="00C57CB5" w14:paraId="3FB5814C" w14:textId="77777777" w:rsidTr="00772E0D">
        <w:tc>
          <w:tcPr>
            <w:tcW w:w="1937" w:type="dxa"/>
          </w:tcPr>
          <w:p w14:paraId="2DE60FC1" w14:textId="77777777" w:rsidR="00772E0D" w:rsidRPr="00C57CB5" w:rsidRDefault="00772E0D" w:rsidP="00480ED1">
            <w:pPr>
              <w:rPr>
                <w:highlight w:val="yellow"/>
              </w:rPr>
            </w:pPr>
            <w:r w:rsidRPr="00C57CB5">
              <w:rPr>
                <w:rFonts w:hint="eastAsia"/>
                <w:lang w:eastAsia="zh-CN"/>
              </w:rPr>
              <w:t>Huawei</w:t>
            </w:r>
            <w:r w:rsidRPr="00C57CB5">
              <w:rPr>
                <w:lang w:eastAsia="zh-CN"/>
              </w:rPr>
              <w:t>, HiSilicon</w:t>
            </w:r>
          </w:p>
        </w:tc>
        <w:tc>
          <w:tcPr>
            <w:tcW w:w="7694" w:type="dxa"/>
          </w:tcPr>
          <w:p w14:paraId="6DF734E7" w14:textId="77777777" w:rsidR="00772E0D" w:rsidRPr="00C57CB5" w:rsidRDefault="00772E0D" w:rsidP="00480ED1">
            <w:pPr>
              <w:rPr>
                <w:highlight w:val="yellow"/>
              </w:rPr>
            </w:pPr>
            <w:r w:rsidRPr="00C57CB5">
              <w:t>Yes but don’t preclude other key aspects for some particular cases if any. When</w:t>
            </w:r>
            <w:r w:rsidRPr="00C57CB5">
              <w:rPr>
                <w:rFonts w:hint="eastAsia"/>
              </w:rPr>
              <w:t xml:space="preserve"> studying the features for complexity reduction, power saving and coverage recovery, the corresponding impacts on data rate and latency should also be considered. For example, the impact incurred by reduced BW/antenna number on the data rate needs to be studied, so as to ensure the reduced BW/antenna number can meet the data rate requirements for the target use cases discussed in SID. Additionally, from the aspect of strict latency requirement for safety related sensors (5~10ms), the impact of the features (e.g. to provide reduced complexity and power consumption) on latency should also be evaluated. As for the coexistence with legacy UEs, it would be preferable to list the potential impacts on the coexistence with legacy UEs firstly and then evaluated.</w:t>
            </w:r>
          </w:p>
        </w:tc>
      </w:tr>
      <w:tr w:rsidR="00C57CB5" w:rsidRPr="00C57CB5" w14:paraId="13649497" w14:textId="77777777" w:rsidTr="000553A1">
        <w:tc>
          <w:tcPr>
            <w:tcW w:w="1937" w:type="dxa"/>
          </w:tcPr>
          <w:p w14:paraId="0D46C026" w14:textId="77777777" w:rsidR="000553A1" w:rsidRPr="00C57CB5" w:rsidRDefault="000553A1" w:rsidP="00480ED1">
            <w:pPr>
              <w:rPr>
                <w:lang w:eastAsia="ja-JP"/>
              </w:rPr>
            </w:pPr>
            <w:r w:rsidRPr="00C57CB5">
              <w:t>Samsung</w:t>
            </w:r>
          </w:p>
        </w:tc>
        <w:tc>
          <w:tcPr>
            <w:tcW w:w="7694" w:type="dxa"/>
          </w:tcPr>
          <w:p w14:paraId="6E4620C8" w14:textId="77777777" w:rsidR="000553A1" w:rsidRPr="00C57CB5" w:rsidRDefault="000553A1" w:rsidP="00480ED1">
            <w:pPr>
              <w:rPr>
                <w:lang w:eastAsia="ja-JP"/>
              </w:rPr>
            </w:pPr>
            <w:r w:rsidRPr="00C57CB5">
              <w:t xml:space="preserve">We agree that the data rates and latency can be fulfilled and it should impact on coexistence with legacy UEs. However, we think the coexistence with legacy UEs is not part of performance impacts, that is, no separated section is needed in TR for coexistence but address together with the potential specification impact to ensure the coexistence if any. </w:t>
            </w:r>
          </w:p>
        </w:tc>
      </w:tr>
      <w:tr w:rsidR="00C57CB5" w:rsidRPr="00C57CB5" w14:paraId="27E4BD29" w14:textId="77777777" w:rsidTr="000553A1">
        <w:tc>
          <w:tcPr>
            <w:tcW w:w="1937" w:type="dxa"/>
          </w:tcPr>
          <w:p w14:paraId="1AA1EDB4" w14:textId="2A584D27" w:rsidR="00F738D0" w:rsidRPr="00C57CB5" w:rsidRDefault="00F738D0" w:rsidP="00F738D0">
            <w:r w:rsidRPr="00C57CB5">
              <w:t>Spreadtrum</w:t>
            </w:r>
          </w:p>
        </w:tc>
        <w:tc>
          <w:tcPr>
            <w:tcW w:w="7694" w:type="dxa"/>
          </w:tcPr>
          <w:p w14:paraId="5128DE4B" w14:textId="18948971" w:rsidR="00F738D0" w:rsidRPr="00C57CB5" w:rsidRDefault="00F738D0" w:rsidP="00F738D0">
            <w:r w:rsidRPr="00C57CB5">
              <w:t>Latency and reliability should be considered, otherwise requirement of use cases would not be satisfied.</w:t>
            </w:r>
          </w:p>
        </w:tc>
      </w:tr>
      <w:tr w:rsidR="00C57CB5" w:rsidRPr="00C57CB5" w14:paraId="78A4C459" w14:textId="77777777" w:rsidTr="000553A1">
        <w:tc>
          <w:tcPr>
            <w:tcW w:w="1937" w:type="dxa"/>
          </w:tcPr>
          <w:p w14:paraId="277EFB48" w14:textId="45FD9AFE" w:rsidR="00480ED1" w:rsidRPr="00C57CB5" w:rsidRDefault="00480ED1" w:rsidP="00F738D0">
            <w:pPr>
              <w:rPr>
                <w:lang w:eastAsia="zh-CN"/>
              </w:rPr>
            </w:pPr>
            <w:r w:rsidRPr="00C57CB5">
              <w:rPr>
                <w:rFonts w:hint="eastAsia"/>
                <w:lang w:eastAsia="zh-CN"/>
              </w:rPr>
              <w:t>C</w:t>
            </w:r>
            <w:r w:rsidRPr="00C57CB5">
              <w:rPr>
                <w:lang w:eastAsia="zh-CN"/>
              </w:rPr>
              <w:t>hina Telecom</w:t>
            </w:r>
          </w:p>
        </w:tc>
        <w:tc>
          <w:tcPr>
            <w:tcW w:w="7694" w:type="dxa"/>
          </w:tcPr>
          <w:p w14:paraId="4D7ABCAB" w14:textId="0E6A65C8" w:rsidR="00480ED1" w:rsidRPr="00C57CB5" w:rsidRDefault="00480ED1" w:rsidP="00F738D0">
            <w:pPr>
              <w:rPr>
                <w:lang w:eastAsia="zh-CN"/>
              </w:rPr>
            </w:pPr>
            <w:r w:rsidRPr="00C57CB5">
              <w:rPr>
                <w:rFonts w:hint="eastAsia"/>
                <w:lang w:eastAsia="zh-CN"/>
              </w:rPr>
              <w:t>Y</w:t>
            </w:r>
            <w:r w:rsidRPr="00C57CB5">
              <w:rPr>
                <w:lang w:eastAsia="zh-CN"/>
              </w:rPr>
              <w:t>ES</w:t>
            </w:r>
          </w:p>
        </w:tc>
      </w:tr>
      <w:tr w:rsidR="00C57CB5" w:rsidRPr="00C57CB5" w14:paraId="2DA7A18C" w14:textId="77777777" w:rsidTr="000553A1">
        <w:tc>
          <w:tcPr>
            <w:tcW w:w="1937" w:type="dxa"/>
          </w:tcPr>
          <w:p w14:paraId="1E4B479D" w14:textId="1CBE33B3" w:rsidR="00CE5C2C" w:rsidRPr="00C57CB5" w:rsidRDefault="00CE5C2C" w:rsidP="00CE5C2C">
            <w:pPr>
              <w:rPr>
                <w:lang w:eastAsia="zh-CN"/>
              </w:rPr>
            </w:pPr>
            <w:r w:rsidRPr="00C57CB5">
              <w:rPr>
                <w:rFonts w:hint="eastAsia"/>
                <w:lang w:eastAsia="ko-KR"/>
              </w:rPr>
              <w:t>LG</w:t>
            </w:r>
          </w:p>
        </w:tc>
        <w:tc>
          <w:tcPr>
            <w:tcW w:w="7694" w:type="dxa"/>
          </w:tcPr>
          <w:p w14:paraId="49070716" w14:textId="47D21419" w:rsidR="00CE5C2C" w:rsidRPr="00C57CB5" w:rsidRDefault="00CE5C2C" w:rsidP="00CE5C2C">
            <w:pPr>
              <w:rPr>
                <w:lang w:eastAsia="zh-CN"/>
              </w:rPr>
            </w:pPr>
            <w:r w:rsidRPr="00C57CB5">
              <w:rPr>
                <w:rFonts w:hint="eastAsia"/>
                <w:lang w:eastAsia="ko-KR"/>
              </w:rPr>
              <w:t xml:space="preserve">We have the target requirements which are </w:t>
            </w:r>
            <w:r w:rsidRPr="00C57CB5">
              <w:rPr>
                <w:lang w:eastAsia="ko-KR"/>
              </w:rPr>
              <w:t>generic requirements and use case specific requirements. The data rate, latency belong to use case specific requirements, and the coexistence may belong to generic requirements. In the context of complexity/cost, the data rate should be the ‘peak’ data rate, and the peak data rate and latency should be evaluated per use case as they are use case specifically defined.</w:t>
            </w:r>
          </w:p>
        </w:tc>
      </w:tr>
      <w:tr w:rsidR="00C57CB5" w:rsidRPr="00C57CB5" w14:paraId="658DB9B6" w14:textId="77777777" w:rsidTr="000553A1">
        <w:tc>
          <w:tcPr>
            <w:tcW w:w="1937" w:type="dxa"/>
          </w:tcPr>
          <w:p w14:paraId="6587867D" w14:textId="091A74E1" w:rsidR="00E76E91" w:rsidRPr="00C57CB5" w:rsidRDefault="00E76E91" w:rsidP="00CE5C2C">
            <w:pPr>
              <w:rPr>
                <w:lang w:eastAsia="ko-KR"/>
              </w:rPr>
            </w:pPr>
            <w:r w:rsidRPr="00C57CB5">
              <w:rPr>
                <w:lang w:eastAsia="ko-KR"/>
              </w:rPr>
              <w:t>Sequans</w:t>
            </w:r>
          </w:p>
        </w:tc>
        <w:tc>
          <w:tcPr>
            <w:tcW w:w="7694" w:type="dxa"/>
          </w:tcPr>
          <w:p w14:paraId="1B3F46D9" w14:textId="59748AD4" w:rsidR="00E76E91" w:rsidRPr="00C57CB5" w:rsidRDefault="00E76E91" w:rsidP="00CE5C2C">
            <w:pPr>
              <w:rPr>
                <w:lang w:eastAsia="ko-KR"/>
              </w:rPr>
            </w:pPr>
            <w:r w:rsidRPr="00C57CB5">
              <w:t xml:space="preserve">Can be considered to start with. But agree also with FUTUREWEI that we should be able to include later impacts relevant to specific proposed techniques. </w:t>
            </w:r>
          </w:p>
        </w:tc>
      </w:tr>
      <w:tr w:rsidR="00C57CB5" w:rsidRPr="00C57CB5" w14:paraId="2A1914E6" w14:textId="77777777" w:rsidTr="000553A1">
        <w:tc>
          <w:tcPr>
            <w:tcW w:w="1937" w:type="dxa"/>
          </w:tcPr>
          <w:p w14:paraId="37F4918C" w14:textId="1CCC31C3" w:rsidR="005A5DAC" w:rsidRPr="00C57CB5" w:rsidRDefault="005A5DAC" w:rsidP="005A5DAC">
            <w:pPr>
              <w:rPr>
                <w:lang w:eastAsia="ko-KR"/>
              </w:rPr>
            </w:pPr>
            <w:r w:rsidRPr="00C57CB5">
              <w:lastRenderedPageBreak/>
              <w:t>Lenovo, Motorola Mobility</w:t>
            </w:r>
          </w:p>
        </w:tc>
        <w:tc>
          <w:tcPr>
            <w:tcW w:w="7694" w:type="dxa"/>
          </w:tcPr>
          <w:p w14:paraId="3C80891E" w14:textId="609DC142" w:rsidR="005A5DAC" w:rsidRPr="00C57CB5" w:rsidRDefault="005A5DAC" w:rsidP="005A5DAC">
            <w:r w:rsidRPr="00C57CB5">
              <w:t>Yes</w:t>
            </w:r>
          </w:p>
        </w:tc>
      </w:tr>
      <w:tr w:rsidR="00C57CB5" w:rsidRPr="00C57CB5" w14:paraId="4C6ECE7C" w14:textId="77777777" w:rsidTr="000553A1">
        <w:tc>
          <w:tcPr>
            <w:tcW w:w="1937" w:type="dxa"/>
          </w:tcPr>
          <w:p w14:paraId="25A02974" w14:textId="34F303C4" w:rsidR="00AA0AA8" w:rsidRPr="00C57CB5" w:rsidRDefault="00AA0AA8" w:rsidP="00AA0AA8">
            <w:r w:rsidRPr="00C57CB5">
              <w:t>Nokia, NSB</w:t>
            </w:r>
          </w:p>
        </w:tc>
        <w:tc>
          <w:tcPr>
            <w:tcW w:w="7694" w:type="dxa"/>
          </w:tcPr>
          <w:p w14:paraId="0C62FC1E" w14:textId="69E44088" w:rsidR="00AA0AA8" w:rsidRPr="00C57CB5" w:rsidRDefault="00AA0AA8" w:rsidP="00AA0AA8">
            <w:r w:rsidRPr="00C57CB5">
              <w:t>Yes</w:t>
            </w:r>
          </w:p>
        </w:tc>
      </w:tr>
      <w:tr w:rsidR="00C57CB5" w:rsidRPr="00C57CB5" w14:paraId="4F24470F" w14:textId="77777777" w:rsidTr="000553A1">
        <w:tc>
          <w:tcPr>
            <w:tcW w:w="1937" w:type="dxa"/>
          </w:tcPr>
          <w:p w14:paraId="3233D73D" w14:textId="63700D95" w:rsidR="005F35EA" w:rsidRPr="00C57CB5" w:rsidRDefault="005F35EA" w:rsidP="00AA0AA8">
            <w:r w:rsidRPr="00C57CB5">
              <w:t>InterDigital</w:t>
            </w:r>
          </w:p>
        </w:tc>
        <w:tc>
          <w:tcPr>
            <w:tcW w:w="7694" w:type="dxa"/>
          </w:tcPr>
          <w:p w14:paraId="09D518C7" w14:textId="6A0D5E6F" w:rsidR="005F35EA" w:rsidRPr="00C57CB5" w:rsidRDefault="00D71836" w:rsidP="00AA0AA8">
            <w:r w:rsidRPr="00C57CB5">
              <w:t>Yes.</w:t>
            </w:r>
          </w:p>
        </w:tc>
      </w:tr>
      <w:tr w:rsidR="00C57CB5" w:rsidRPr="00C57CB5" w14:paraId="21A3411D" w14:textId="77777777" w:rsidTr="000553A1">
        <w:tc>
          <w:tcPr>
            <w:tcW w:w="1937" w:type="dxa"/>
          </w:tcPr>
          <w:p w14:paraId="650D7A84" w14:textId="55A3D47D" w:rsidR="00B16E87" w:rsidRPr="00C57CB5" w:rsidRDefault="00B16E87" w:rsidP="00B16E87">
            <w:r w:rsidRPr="00C57CB5">
              <w:rPr>
                <w:lang w:eastAsia="zh-CN"/>
              </w:rPr>
              <w:t>SONY</w:t>
            </w:r>
          </w:p>
        </w:tc>
        <w:tc>
          <w:tcPr>
            <w:tcW w:w="7694" w:type="dxa"/>
          </w:tcPr>
          <w:p w14:paraId="091B9DC0" w14:textId="77777777" w:rsidR="00B16E87" w:rsidRPr="00C57CB5" w:rsidRDefault="00B16E87" w:rsidP="00B16E87">
            <w:pPr>
              <w:rPr>
                <w:lang w:eastAsia="zh-CN"/>
              </w:rPr>
            </w:pPr>
            <w:r w:rsidRPr="00C57CB5">
              <w:rPr>
                <w:lang w:eastAsia="zh-CN"/>
              </w:rPr>
              <w:t>Yes, data rate, latency and coexistence can be considered as other performance impacts.</w:t>
            </w:r>
          </w:p>
          <w:p w14:paraId="037F762B" w14:textId="77777777" w:rsidR="00B16E87" w:rsidRPr="00C57CB5" w:rsidRDefault="00B16E87" w:rsidP="00B16E87">
            <w:pPr>
              <w:rPr>
                <w:lang w:eastAsia="zh-CN"/>
              </w:rPr>
            </w:pPr>
            <w:r w:rsidRPr="00C57CB5">
              <w:rPr>
                <w:lang w:eastAsia="zh-CN"/>
              </w:rPr>
              <w:t>In addition:</w:t>
            </w:r>
          </w:p>
          <w:p w14:paraId="4BE4F190" w14:textId="77777777" w:rsidR="00B16E87" w:rsidRPr="00C57CB5" w:rsidRDefault="00B16E87" w:rsidP="00A6233E">
            <w:pPr>
              <w:pStyle w:val="ListParagraph"/>
              <w:numPr>
                <w:ilvl w:val="0"/>
                <w:numId w:val="24"/>
              </w:numPr>
              <w:rPr>
                <w:sz w:val="20"/>
                <w:szCs w:val="20"/>
                <w:lang w:val="en-GB" w:eastAsia="zh-CN"/>
              </w:rPr>
            </w:pPr>
            <w:r w:rsidRPr="00C57CB5">
              <w:rPr>
                <w:sz w:val="20"/>
                <w:szCs w:val="20"/>
                <w:lang w:val="en-GB" w:eastAsia="zh-CN"/>
              </w:rPr>
              <w:t>The power consumption of complexity reduction schemes should be considered</w:t>
            </w:r>
          </w:p>
          <w:p w14:paraId="29140605" w14:textId="77777777" w:rsidR="00B16E87" w:rsidRPr="00C57CB5" w:rsidRDefault="00B16E87" w:rsidP="00A6233E">
            <w:pPr>
              <w:pStyle w:val="ListParagraph"/>
              <w:numPr>
                <w:ilvl w:val="0"/>
                <w:numId w:val="24"/>
              </w:numPr>
              <w:rPr>
                <w:sz w:val="20"/>
                <w:szCs w:val="20"/>
                <w:lang w:val="en-GB" w:eastAsia="zh-CN"/>
              </w:rPr>
            </w:pPr>
            <w:r w:rsidRPr="00C57CB5">
              <w:rPr>
                <w:sz w:val="20"/>
                <w:szCs w:val="20"/>
                <w:lang w:val="en-GB" w:eastAsia="zh-CN"/>
              </w:rPr>
              <w:t>Ease of integration should be considered (e.g. NRE costs associated with device development)</w:t>
            </w:r>
          </w:p>
          <w:p w14:paraId="5122083F" w14:textId="0037A617" w:rsidR="00B16E87" w:rsidRPr="00C57CB5" w:rsidRDefault="00B16E87" w:rsidP="00B16E87">
            <w:r w:rsidRPr="00C57CB5">
              <w:rPr>
                <w:lang w:eastAsia="zh-CN"/>
              </w:rPr>
              <w:t>System impact (e.g. blocking probability) can be considered for some schemes (e.g. power consumption reduction schemes)</w:t>
            </w:r>
          </w:p>
        </w:tc>
      </w:tr>
      <w:tr w:rsidR="00E03241" w:rsidRPr="00C57CB5" w14:paraId="0F3B9BCA" w14:textId="77777777" w:rsidTr="000553A1">
        <w:tc>
          <w:tcPr>
            <w:tcW w:w="1937" w:type="dxa"/>
          </w:tcPr>
          <w:p w14:paraId="680F52F6" w14:textId="02AB3262" w:rsidR="00E03241" w:rsidRPr="00C57CB5" w:rsidRDefault="00E03241" w:rsidP="00E03241">
            <w:pPr>
              <w:rPr>
                <w:lang w:eastAsia="zh-CN"/>
              </w:rPr>
            </w:pPr>
            <w:r w:rsidRPr="00C57CB5">
              <w:t>Intel</w:t>
            </w:r>
          </w:p>
        </w:tc>
        <w:tc>
          <w:tcPr>
            <w:tcW w:w="7694" w:type="dxa"/>
          </w:tcPr>
          <w:p w14:paraId="7CB89A56" w14:textId="77777777" w:rsidR="00E03241" w:rsidRPr="00C57CB5" w:rsidRDefault="00E03241" w:rsidP="00E03241">
            <w:r w:rsidRPr="00C57CB5">
              <w:t xml:space="preserve">Agree on the QoS metrics (data rates, reliability, and latency). </w:t>
            </w:r>
          </w:p>
          <w:p w14:paraId="5105D30C" w14:textId="77777777" w:rsidR="00E03241" w:rsidRPr="00C57CB5" w:rsidRDefault="00E03241" w:rsidP="00E03241">
            <w:r w:rsidRPr="00C57CB5">
              <w:t xml:space="preserve">We agree with Qualcomm that the exact scope and metrics to evaluate co-existence with legacy UEs could benefit from further clarifications (one example we foresee is that of PDCCH user blocking in particular, and resource blocking, depending on complexity reduction features, in general). </w:t>
            </w:r>
          </w:p>
          <w:p w14:paraId="2EEE839B" w14:textId="677E633A" w:rsidR="00E03241" w:rsidRPr="00C57CB5" w:rsidRDefault="00E03241" w:rsidP="00E03241">
            <w:pPr>
              <w:rPr>
                <w:lang w:eastAsia="zh-CN"/>
              </w:rPr>
            </w:pPr>
            <w:r w:rsidRPr="00C57CB5">
              <w:t>Any additional evaluations and metrics may depend on further discussions and complexity reduction features.</w:t>
            </w:r>
          </w:p>
        </w:tc>
      </w:tr>
    </w:tbl>
    <w:p w14:paraId="5AAC6292" w14:textId="0F6866E8" w:rsidR="00AB76E1" w:rsidRPr="00C57CB5" w:rsidRDefault="00AB76E1" w:rsidP="00DD22BD">
      <w:pPr>
        <w:rPr>
          <w:highlight w:val="yellow"/>
        </w:rPr>
      </w:pPr>
    </w:p>
    <w:p w14:paraId="78FE52F7" w14:textId="77777777" w:rsidR="00AB76E1" w:rsidRPr="00C57CB5" w:rsidRDefault="00AB76E1" w:rsidP="00AB76E1">
      <w:pPr>
        <w:pStyle w:val="Heading1"/>
      </w:pPr>
      <w:bookmarkStart w:id="21" w:name="_Toc40490510"/>
      <w:bookmarkStart w:id="22" w:name="_Toc41500871"/>
      <w:r w:rsidRPr="00C57CB5">
        <w:t>7</w:t>
      </w:r>
      <w:r w:rsidRPr="00C57CB5">
        <w:tab/>
        <w:t>UE complexity reduction features</w:t>
      </w:r>
      <w:bookmarkEnd w:id="21"/>
      <w:bookmarkEnd w:id="22"/>
    </w:p>
    <w:p w14:paraId="4FC1D6C6" w14:textId="682058E1" w:rsidR="00AB76E1" w:rsidRPr="00C57CB5" w:rsidRDefault="00AB76E1" w:rsidP="00AB76E1">
      <w:pPr>
        <w:pStyle w:val="Heading2"/>
      </w:pPr>
      <w:bookmarkStart w:id="23" w:name="_Toc40490511"/>
      <w:bookmarkStart w:id="24" w:name="_Toc41500872"/>
      <w:r w:rsidRPr="00C57CB5">
        <w:t>7.1</w:t>
      </w:r>
      <w:r w:rsidRPr="00C57CB5">
        <w:tab/>
        <w:t>Introduction to UE complexity reduction features</w:t>
      </w:r>
      <w:bookmarkEnd w:id="23"/>
      <w:bookmarkEnd w:id="24"/>
    </w:p>
    <w:p w14:paraId="3B9878B1" w14:textId="3293B022" w:rsidR="00725F2B" w:rsidRPr="00C57CB5" w:rsidRDefault="00D046B1" w:rsidP="00725F2B">
      <w:r w:rsidRPr="00C57CB5">
        <w:t xml:space="preserve">Sections 7.2 through 7.6 discuss the high-level topics for the main UE complexity reduction features. Combinations of these features are discussed in </w:t>
      </w:r>
      <w:r w:rsidR="00725F2B" w:rsidRPr="00C57CB5">
        <w:t>section 7.7</w:t>
      </w:r>
      <w:r w:rsidRPr="00C57CB5">
        <w:t>.</w:t>
      </w:r>
    </w:p>
    <w:p w14:paraId="06314819" w14:textId="616C54EB" w:rsidR="00AB76E1" w:rsidRPr="00C57CB5" w:rsidRDefault="00AB76E1" w:rsidP="00AB76E1">
      <w:pPr>
        <w:pStyle w:val="Heading2"/>
      </w:pPr>
      <w:bookmarkStart w:id="25" w:name="_Toc40490512"/>
      <w:bookmarkStart w:id="26" w:name="_Toc41500873"/>
      <w:r w:rsidRPr="00C57CB5">
        <w:t>7.2</w:t>
      </w:r>
      <w:r w:rsidRPr="00C57CB5">
        <w:tab/>
        <w:t>Reduced number of UE Rx/Tx antennas</w:t>
      </w:r>
      <w:bookmarkEnd w:id="25"/>
      <w:bookmarkEnd w:id="26"/>
    </w:p>
    <w:p w14:paraId="77928AD7" w14:textId="4DBBFABA" w:rsidR="006E3A74" w:rsidRPr="00C57CB5" w:rsidRDefault="006E3A74" w:rsidP="006E3A74">
      <w:r w:rsidRPr="00C57CB5">
        <w:t>In [</w:t>
      </w:r>
      <w:r w:rsidR="00AD746C" w:rsidRPr="00C57CB5">
        <w:t>6</w:t>
      </w:r>
      <w:r w:rsidRPr="00C57CB5">
        <w:t xml:space="preserve">, </w:t>
      </w:r>
      <w:r w:rsidR="00AD746C" w:rsidRPr="00C57CB5">
        <w:t>21</w:t>
      </w:r>
      <w:r w:rsidRPr="00C57CB5">
        <w:t xml:space="preserve">, </w:t>
      </w:r>
      <w:r w:rsidR="00AD746C" w:rsidRPr="00C57CB5">
        <w:t>10</w:t>
      </w:r>
      <w:r w:rsidRPr="00C57CB5">
        <w:t xml:space="preserve">, </w:t>
      </w:r>
      <w:r w:rsidR="00AD746C" w:rsidRPr="00C57CB5">
        <w:t>25</w:t>
      </w:r>
      <w:r w:rsidRPr="00C57CB5">
        <w:t xml:space="preserve">, </w:t>
      </w:r>
      <w:r w:rsidR="00AD746C" w:rsidRPr="00C57CB5">
        <w:t>38</w:t>
      </w:r>
      <w:r w:rsidRPr="00C57CB5">
        <w:t>]</w:t>
      </w:r>
      <w:r w:rsidR="00F11416" w:rsidRPr="00C57CB5">
        <w:t>,</w:t>
      </w:r>
      <w:r w:rsidRPr="00C57CB5">
        <w:t xml:space="preserve"> it is observed that a</w:t>
      </w:r>
      <w:r w:rsidR="00F302AE" w:rsidRPr="00C57CB5">
        <w:t>n</w:t>
      </w:r>
      <w:r w:rsidRPr="00C57CB5">
        <w:t xml:space="preserve"> NR </w:t>
      </w:r>
      <w:r w:rsidR="00125884" w:rsidRPr="00C57CB5">
        <w:t>Rel-</w:t>
      </w:r>
      <w:r w:rsidRPr="00C57CB5">
        <w:t>15 UE can be assumed to support at least 1 T</w:t>
      </w:r>
      <w:r w:rsidR="00C22652" w:rsidRPr="00C57CB5">
        <w:t>x</w:t>
      </w:r>
      <w:r w:rsidRPr="00C57CB5">
        <w:t xml:space="preserve"> antenna, and 2 R</w:t>
      </w:r>
      <w:r w:rsidR="00C22652" w:rsidRPr="00C57CB5">
        <w:t>x</w:t>
      </w:r>
      <w:r w:rsidRPr="00C57CB5">
        <w:t xml:space="preserve"> antennas except for bands n7, n38, n41, n77, n78, n79 where 4 R</w:t>
      </w:r>
      <w:r w:rsidR="00C22652" w:rsidRPr="00C57CB5">
        <w:t>x</w:t>
      </w:r>
      <w:r w:rsidRPr="00C57CB5">
        <w:t xml:space="preserve"> antennas are required. For automotive UEs 2 R</w:t>
      </w:r>
      <w:r w:rsidR="00C22652" w:rsidRPr="00C57CB5">
        <w:t>x</w:t>
      </w:r>
      <w:r w:rsidRPr="00C57CB5">
        <w:t xml:space="preserve"> is permitted also in the 4 R</w:t>
      </w:r>
      <w:r w:rsidR="00C22652" w:rsidRPr="00C57CB5">
        <w:t>x</w:t>
      </w:r>
      <w:r w:rsidRPr="00C57CB5">
        <w:t xml:space="preserve"> bands</w:t>
      </w:r>
      <w:r w:rsidR="00785E21" w:rsidRPr="00C57CB5">
        <w:t xml:space="preserve"> [6]</w:t>
      </w:r>
      <w:r w:rsidRPr="00C57CB5">
        <w:t xml:space="preserve">. </w:t>
      </w:r>
    </w:p>
    <w:p w14:paraId="4BE54314" w14:textId="0BBB997E" w:rsidR="006E3A74" w:rsidRPr="00C57CB5" w:rsidRDefault="006E3A74" w:rsidP="006E3A74">
      <w:r w:rsidRPr="00C57CB5">
        <w:t>Several contributions [</w:t>
      </w:r>
      <w:r w:rsidR="00977020" w:rsidRPr="00C57CB5">
        <w:t xml:space="preserve">3, </w:t>
      </w:r>
      <w:r w:rsidR="00AD746C" w:rsidRPr="00C57CB5">
        <w:t>6</w:t>
      </w:r>
      <w:r w:rsidRPr="00C57CB5">
        <w:t xml:space="preserve">, </w:t>
      </w:r>
      <w:r w:rsidR="00AD746C" w:rsidRPr="00C57CB5">
        <w:t>43</w:t>
      </w:r>
      <w:r w:rsidRPr="00C57CB5">
        <w:t xml:space="preserve">, </w:t>
      </w:r>
      <w:r w:rsidR="00977020" w:rsidRPr="00C57CB5">
        <w:t xml:space="preserve">50, </w:t>
      </w:r>
      <w:r w:rsidR="00AD746C" w:rsidRPr="00C57CB5">
        <w:t>58</w:t>
      </w:r>
      <w:r w:rsidRPr="00C57CB5">
        <w:t xml:space="preserve">, </w:t>
      </w:r>
      <w:r w:rsidR="003D4605" w:rsidRPr="00C57CB5">
        <w:t>73</w:t>
      </w:r>
      <w:r w:rsidRPr="00C57CB5">
        <w:t xml:space="preserve">, </w:t>
      </w:r>
      <w:r w:rsidR="00FA114F" w:rsidRPr="00C57CB5">
        <w:t xml:space="preserve">74, </w:t>
      </w:r>
      <w:r w:rsidR="00977020" w:rsidRPr="00C57CB5">
        <w:t>97</w:t>
      </w:r>
      <w:r w:rsidRPr="00C57CB5">
        <w:t>] point out that a reduced number of R</w:t>
      </w:r>
      <w:r w:rsidR="001E683F" w:rsidRPr="00C57CB5">
        <w:t>x</w:t>
      </w:r>
      <w:r w:rsidRPr="00C57CB5">
        <w:t xml:space="preserve"> antennas </w:t>
      </w:r>
      <w:r w:rsidR="00EB1FA6" w:rsidRPr="00C57CB5">
        <w:t>compared to a Rel</w:t>
      </w:r>
      <w:r w:rsidR="00125884" w:rsidRPr="00C57CB5">
        <w:t>-</w:t>
      </w:r>
      <w:r w:rsidR="00EB1FA6" w:rsidRPr="00C57CB5">
        <w:t xml:space="preserve">15 reference UE </w:t>
      </w:r>
      <w:r w:rsidRPr="00C57CB5">
        <w:t>enables reduced complexity</w:t>
      </w:r>
      <w:r w:rsidR="00CE16FD" w:rsidRPr="00C57CB5">
        <w:t>,</w:t>
      </w:r>
      <w:r w:rsidRPr="00C57CB5">
        <w:t xml:space="preserve"> e.g. in terms of the required number of RF components (e.g. LNA, PA, phase shifters, filters, ADC and DAC) and a relaxation of the baseband receiver complexity (e.g. FFT, channel estimation, buffering). In [</w:t>
      </w:r>
      <w:r w:rsidR="00AD746C" w:rsidRPr="00C57CB5">
        <w:t>21</w:t>
      </w:r>
      <w:r w:rsidRPr="00C57CB5">
        <w:t xml:space="preserve">, </w:t>
      </w:r>
      <w:r w:rsidR="00AD746C" w:rsidRPr="00C57CB5">
        <w:t>46</w:t>
      </w:r>
      <w:r w:rsidRPr="00C57CB5">
        <w:t xml:space="preserve">, </w:t>
      </w:r>
      <w:r w:rsidR="007534C3" w:rsidRPr="00C57CB5">
        <w:t>68</w:t>
      </w:r>
      <w:r w:rsidRPr="00C57CB5">
        <w:t xml:space="preserve">, </w:t>
      </w:r>
      <w:r w:rsidR="003D4605" w:rsidRPr="00C57CB5">
        <w:t>78</w:t>
      </w:r>
      <w:r w:rsidR="00AC6E72" w:rsidRPr="00C57CB5">
        <w:t xml:space="preserve">, </w:t>
      </w:r>
      <w:r w:rsidR="007534C3" w:rsidRPr="00C57CB5">
        <w:t>86</w:t>
      </w:r>
      <w:r w:rsidRPr="00C57CB5">
        <w:t>]</w:t>
      </w:r>
      <w:r w:rsidR="004E774B" w:rsidRPr="00C57CB5">
        <w:t>,</w:t>
      </w:r>
      <w:r w:rsidRPr="00C57CB5">
        <w:t xml:space="preserve"> it is pointed out that a reduced number of antennas may allow for a reduced form factor.</w:t>
      </w:r>
    </w:p>
    <w:p w14:paraId="17225DE5" w14:textId="7756B04D" w:rsidR="006E3A74" w:rsidRPr="00C57CB5" w:rsidRDefault="006E3A74" w:rsidP="006E3A74">
      <w:pPr>
        <w:rPr>
          <w:lang w:val="en-US"/>
        </w:rPr>
      </w:pPr>
      <w:r w:rsidRPr="00C57CB5">
        <w:rPr>
          <w:lang w:val="en-US"/>
        </w:rPr>
        <w:t>In [</w:t>
      </w:r>
      <w:r w:rsidR="00AD746C" w:rsidRPr="00C57CB5">
        <w:rPr>
          <w:lang w:val="en-US"/>
        </w:rPr>
        <w:t>6</w:t>
      </w:r>
      <w:r w:rsidRPr="00C57CB5">
        <w:rPr>
          <w:lang w:val="en-US"/>
        </w:rPr>
        <w:t xml:space="preserve">, </w:t>
      </w:r>
      <w:r w:rsidR="00AD746C" w:rsidRPr="00C57CB5">
        <w:rPr>
          <w:lang w:val="en-US"/>
        </w:rPr>
        <w:t>21</w:t>
      </w:r>
      <w:r w:rsidRPr="00C57CB5">
        <w:rPr>
          <w:lang w:val="en-US"/>
        </w:rPr>
        <w:t xml:space="preserve">, </w:t>
      </w:r>
      <w:r w:rsidR="00127490" w:rsidRPr="00C57CB5">
        <w:rPr>
          <w:lang w:val="en-US"/>
        </w:rPr>
        <w:t xml:space="preserve">25, </w:t>
      </w:r>
      <w:r w:rsidR="00AD746C" w:rsidRPr="00C57CB5">
        <w:rPr>
          <w:lang w:val="en-US"/>
        </w:rPr>
        <w:t>29</w:t>
      </w:r>
      <w:r w:rsidRPr="00C57CB5">
        <w:rPr>
          <w:lang w:val="en-US"/>
        </w:rPr>
        <w:t xml:space="preserve">, </w:t>
      </w:r>
      <w:r w:rsidR="00127490" w:rsidRPr="00C57CB5">
        <w:rPr>
          <w:lang w:val="en-US"/>
        </w:rPr>
        <w:t>38</w:t>
      </w:r>
      <w:r w:rsidRPr="00C57CB5">
        <w:rPr>
          <w:lang w:val="en-US"/>
        </w:rPr>
        <w:t xml:space="preserve">, </w:t>
      </w:r>
      <w:r w:rsidR="00AD52E6" w:rsidRPr="00C57CB5">
        <w:rPr>
          <w:lang w:val="en-US"/>
        </w:rPr>
        <w:t>4</w:t>
      </w:r>
      <w:r w:rsidRPr="00C57CB5">
        <w:rPr>
          <w:lang w:val="en-US"/>
        </w:rPr>
        <w:t xml:space="preserve">2, </w:t>
      </w:r>
      <w:r w:rsidR="00AD746C" w:rsidRPr="00C57CB5">
        <w:rPr>
          <w:lang w:val="en-US"/>
        </w:rPr>
        <w:t>58</w:t>
      </w:r>
      <w:r w:rsidRPr="00C57CB5">
        <w:rPr>
          <w:lang w:val="en-US"/>
        </w:rPr>
        <w:t xml:space="preserve">, </w:t>
      </w:r>
      <w:r w:rsidR="003D4605" w:rsidRPr="00C57CB5">
        <w:rPr>
          <w:lang w:val="en-US"/>
        </w:rPr>
        <w:t>78</w:t>
      </w:r>
      <w:r w:rsidRPr="00C57CB5">
        <w:rPr>
          <w:lang w:val="en-US"/>
        </w:rPr>
        <w:t xml:space="preserve">, </w:t>
      </w:r>
      <w:r w:rsidR="003D4605" w:rsidRPr="00C57CB5">
        <w:rPr>
          <w:lang w:val="en-US"/>
        </w:rPr>
        <w:t>90</w:t>
      </w:r>
      <w:r w:rsidRPr="00C57CB5">
        <w:rPr>
          <w:lang w:val="en-US"/>
        </w:rPr>
        <w:t>]</w:t>
      </w:r>
      <w:r w:rsidR="008D6E43" w:rsidRPr="00C57CB5">
        <w:rPr>
          <w:lang w:val="en-US"/>
        </w:rPr>
        <w:t>,</w:t>
      </w:r>
      <w:r w:rsidRPr="00C57CB5">
        <w:rPr>
          <w:lang w:val="en-US"/>
        </w:rPr>
        <w:t xml:space="preserve"> it is proposed to study a RedCap UE supporting 1 T</w:t>
      </w:r>
      <w:r w:rsidR="00331DA6" w:rsidRPr="00C57CB5">
        <w:rPr>
          <w:lang w:val="en-US"/>
        </w:rPr>
        <w:t>x</w:t>
      </w:r>
      <w:r w:rsidRPr="00C57CB5">
        <w:rPr>
          <w:lang w:val="en-US"/>
        </w:rPr>
        <w:t xml:space="preserve"> and 1 or 2 R</w:t>
      </w:r>
      <w:r w:rsidR="00331DA6" w:rsidRPr="00C57CB5">
        <w:rPr>
          <w:lang w:val="en-US"/>
        </w:rPr>
        <w:t>x</w:t>
      </w:r>
      <w:r w:rsidRPr="00C57CB5">
        <w:rPr>
          <w:lang w:val="en-US"/>
        </w:rPr>
        <w:t>. In [</w:t>
      </w:r>
      <w:r w:rsidR="00AD746C" w:rsidRPr="00C57CB5">
        <w:rPr>
          <w:lang w:val="en-US"/>
        </w:rPr>
        <w:t>14</w:t>
      </w:r>
      <w:r w:rsidRPr="00C57CB5">
        <w:rPr>
          <w:lang w:val="en-US"/>
        </w:rPr>
        <w:t xml:space="preserve">, </w:t>
      </w:r>
      <w:r w:rsidR="00127490" w:rsidRPr="00C57CB5">
        <w:rPr>
          <w:lang w:val="en-US"/>
        </w:rPr>
        <w:t xml:space="preserve">15, 32, 62, </w:t>
      </w:r>
      <w:r w:rsidR="003D4605" w:rsidRPr="00C57CB5">
        <w:rPr>
          <w:lang w:val="en-US"/>
        </w:rPr>
        <w:t>65</w:t>
      </w:r>
      <w:r w:rsidRPr="00C57CB5">
        <w:rPr>
          <w:lang w:val="en-US"/>
        </w:rPr>
        <w:t xml:space="preserve">, </w:t>
      </w:r>
      <w:r w:rsidR="00127490" w:rsidRPr="00C57CB5">
        <w:rPr>
          <w:lang w:val="en-US"/>
        </w:rPr>
        <w:t>86</w:t>
      </w:r>
      <w:r w:rsidRPr="00C57CB5">
        <w:rPr>
          <w:lang w:val="en-US"/>
        </w:rPr>
        <w:t>]</w:t>
      </w:r>
      <w:r w:rsidR="008D6E43" w:rsidRPr="00C57CB5">
        <w:rPr>
          <w:lang w:val="en-US"/>
        </w:rPr>
        <w:t>,</w:t>
      </w:r>
      <w:r w:rsidRPr="00C57CB5">
        <w:rPr>
          <w:lang w:val="en-US"/>
        </w:rPr>
        <w:t xml:space="preserve"> 1 T</w:t>
      </w:r>
      <w:r w:rsidR="00785170" w:rsidRPr="00C57CB5">
        <w:rPr>
          <w:lang w:val="en-US"/>
        </w:rPr>
        <w:t>x</w:t>
      </w:r>
      <w:r w:rsidRPr="00C57CB5">
        <w:rPr>
          <w:lang w:val="en-US"/>
        </w:rPr>
        <w:t xml:space="preserve"> and 1 R</w:t>
      </w:r>
      <w:r w:rsidR="00785170" w:rsidRPr="00C57CB5">
        <w:rPr>
          <w:lang w:val="en-US"/>
        </w:rPr>
        <w:t>x</w:t>
      </w:r>
      <w:r w:rsidRPr="00C57CB5">
        <w:rPr>
          <w:lang w:val="en-US"/>
        </w:rPr>
        <w:t xml:space="preserve"> </w:t>
      </w:r>
      <w:r w:rsidR="009374E7" w:rsidRPr="00C57CB5">
        <w:rPr>
          <w:lang w:val="en-US"/>
        </w:rPr>
        <w:t>are</w:t>
      </w:r>
      <w:r w:rsidRPr="00C57CB5">
        <w:rPr>
          <w:lang w:val="en-US"/>
        </w:rPr>
        <w:t xml:space="preserve"> proposed for RedCap UE’s. In [</w:t>
      </w:r>
      <w:r w:rsidR="00AD746C" w:rsidRPr="00C57CB5">
        <w:rPr>
          <w:lang w:val="en-US"/>
        </w:rPr>
        <w:t>3</w:t>
      </w:r>
      <w:r w:rsidRPr="00C57CB5">
        <w:rPr>
          <w:lang w:val="en-US"/>
        </w:rPr>
        <w:t xml:space="preserve">, </w:t>
      </w:r>
      <w:r w:rsidR="00AD746C" w:rsidRPr="00C57CB5">
        <w:rPr>
          <w:lang w:val="en-US"/>
        </w:rPr>
        <w:t>10</w:t>
      </w:r>
      <w:r w:rsidR="00147126" w:rsidRPr="00C57CB5">
        <w:rPr>
          <w:lang w:val="en-US"/>
        </w:rPr>
        <w:t>, 13</w:t>
      </w:r>
      <w:r w:rsidRPr="00C57CB5">
        <w:rPr>
          <w:lang w:val="en-US"/>
        </w:rPr>
        <w:t>]</w:t>
      </w:r>
      <w:r w:rsidR="00785170" w:rsidRPr="00C57CB5">
        <w:rPr>
          <w:lang w:val="en-US"/>
        </w:rPr>
        <w:t>,</w:t>
      </w:r>
      <w:r w:rsidRPr="00C57CB5">
        <w:rPr>
          <w:lang w:val="en-US"/>
        </w:rPr>
        <w:t xml:space="preserve"> 1 T</w:t>
      </w:r>
      <w:r w:rsidR="00785170" w:rsidRPr="00C57CB5">
        <w:rPr>
          <w:lang w:val="en-US"/>
        </w:rPr>
        <w:t>x</w:t>
      </w:r>
      <w:r w:rsidRPr="00C57CB5">
        <w:rPr>
          <w:lang w:val="en-US"/>
        </w:rPr>
        <w:t xml:space="preserve"> and 2 R</w:t>
      </w:r>
      <w:r w:rsidR="00785170" w:rsidRPr="00C57CB5">
        <w:rPr>
          <w:lang w:val="en-US"/>
        </w:rPr>
        <w:t>x</w:t>
      </w:r>
      <w:r w:rsidRPr="00C57CB5">
        <w:rPr>
          <w:lang w:val="en-US"/>
        </w:rPr>
        <w:t xml:space="preserve"> </w:t>
      </w:r>
      <w:r w:rsidR="00912244" w:rsidRPr="00C57CB5">
        <w:rPr>
          <w:lang w:val="en-US"/>
        </w:rPr>
        <w:t>are</w:t>
      </w:r>
      <w:r w:rsidRPr="00C57CB5">
        <w:rPr>
          <w:lang w:val="en-US"/>
        </w:rPr>
        <w:t xml:space="preserve"> proposed.</w:t>
      </w:r>
    </w:p>
    <w:p w14:paraId="1C78E87E" w14:textId="7DE5179C" w:rsidR="006E3A74" w:rsidRPr="00C57CB5" w:rsidRDefault="006E3A74" w:rsidP="006E3A74">
      <w:pPr>
        <w:rPr>
          <w:lang w:val="en-US"/>
        </w:rPr>
      </w:pPr>
      <w:r w:rsidRPr="00C57CB5">
        <w:rPr>
          <w:lang w:val="en-US"/>
        </w:rPr>
        <w:t>In [</w:t>
      </w:r>
      <w:r w:rsidR="00AD746C" w:rsidRPr="00C57CB5">
        <w:rPr>
          <w:lang w:val="en-US"/>
        </w:rPr>
        <w:t>6</w:t>
      </w:r>
      <w:r w:rsidRPr="00C57CB5">
        <w:rPr>
          <w:lang w:val="en-US"/>
        </w:rPr>
        <w:t>] its proposed to study if a relaxation in FR2 radiated requirements, e.g. EIRP, EIS and spherical coverage, can facilitate reduced UE complexity.</w:t>
      </w:r>
      <w:r w:rsidR="00F03D30" w:rsidRPr="00C57CB5">
        <w:rPr>
          <w:lang w:val="en-US"/>
        </w:rPr>
        <w:t xml:space="preserve"> In [</w:t>
      </w:r>
      <w:r w:rsidR="00AD746C" w:rsidRPr="00C57CB5">
        <w:rPr>
          <w:lang w:val="en-US"/>
        </w:rPr>
        <w:t>38</w:t>
      </w:r>
      <w:r w:rsidR="00F03D30" w:rsidRPr="00C57CB5">
        <w:rPr>
          <w:lang w:val="en-US"/>
        </w:rPr>
        <w:t xml:space="preserve">] its proposed to avoid such a relaxation due to drawbacks in terms of coverage and capacity. </w:t>
      </w:r>
      <w:r w:rsidR="00B469B0" w:rsidRPr="00C57CB5">
        <w:rPr>
          <w:lang w:val="en-US"/>
        </w:rPr>
        <w:t>In</w:t>
      </w:r>
      <w:r w:rsidR="00F03D30" w:rsidRPr="00C57CB5">
        <w:rPr>
          <w:lang w:val="en-US"/>
        </w:rPr>
        <w:t xml:space="preserve"> [</w:t>
      </w:r>
      <w:r w:rsidR="003D4605" w:rsidRPr="00C57CB5">
        <w:rPr>
          <w:lang w:val="en-US"/>
        </w:rPr>
        <w:t>65</w:t>
      </w:r>
      <w:r w:rsidR="00F03D30" w:rsidRPr="00C57CB5">
        <w:rPr>
          <w:lang w:val="en-US"/>
        </w:rPr>
        <w:t xml:space="preserve">] </w:t>
      </w:r>
      <w:r w:rsidR="00B469B0" w:rsidRPr="00C57CB5">
        <w:rPr>
          <w:lang w:val="en-US"/>
        </w:rPr>
        <w:t xml:space="preserve">its </w:t>
      </w:r>
      <w:r w:rsidR="00F03D30" w:rsidRPr="00C57CB5">
        <w:rPr>
          <w:lang w:val="en-US"/>
        </w:rPr>
        <w:t>mention</w:t>
      </w:r>
      <w:r w:rsidR="00B469B0" w:rsidRPr="00C57CB5">
        <w:rPr>
          <w:lang w:val="en-US"/>
        </w:rPr>
        <w:t>ed</w:t>
      </w:r>
      <w:r w:rsidR="00F03D30" w:rsidRPr="00C57CB5">
        <w:rPr>
          <w:lang w:val="en-US"/>
        </w:rPr>
        <w:t xml:space="preserve"> that the antenna gain is dependent on the number of antenna panels and antenna elements.</w:t>
      </w:r>
      <w:r w:rsidRPr="00C57CB5">
        <w:rPr>
          <w:lang w:val="en-US"/>
        </w:rPr>
        <w:t xml:space="preserve"> </w:t>
      </w:r>
      <w:r w:rsidR="00AC6E72" w:rsidRPr="00C57CB5">
        <w:rPr>
          <w:lang w:val="en-US"/>
        </w:rPr>
        <w:t>In [</w:t>
      </w:r>
      <w:r w:rsidR="00DC3EC5" w:rsidRPr="00C57CB5">
        <w:rPr>
          <w:lang w:val="en-US"/>
        </w:rPr>
        <w:t xml:space="preserve">15, </w:t>
      </w:r>
      <w:r w:rsidR="003D4605" w:rsidRPr="00C57CB5">
        <w:rPr>
          <w:lang w:val="en-US"/>
        </w:rPr>
        <w:t>68</w:t>
      </w:r>
      <w:r w:rsidR="00AC6E72" w:rsidRPr="00C57CB5">
        <w:rPr>
          <w:lang w:val="en-US"/>
        </w:rPr>
        <w:t>] it is proposed to consider the coverage loss associated with antenna design constraints expected in wearables.</w:t>
      </w:r>
    </w:p>
    <w:p w14:paraId="61EFE7B7" w14:textId="646862EE" w:rsidR="00F03D30" w:rsidRPr="00C57CB5" w:rsidRDefault="00F03D30" w:rsidP="006E3A74">
      <w:pPr>
        <w:rPr>
          <w:lang w:val="en-US"/>
        </w:rPr>
      </w:pPr>
      <w:r w:rsidRPr="00C57CB5">
        <w:rPr>
          <w:lang w:val="en-US"/>
        </w:rPr>
        <w:t>Concerning the impact on performance</w:t>
      </w:r>
      <w:r w:rsidR="008A6054" w:rsidRPr="00C57CB5">
        <w:rPr>
          <w:lang w:val="en-US"/>
        </w:rPr>
        <w:t>,</w:t>
      </w:r>
      <w:r w:rsidRPr="00C57CB5">
        <w:rPr>
          <w:lang w:val="en-US"/>
        </w:rPr>
        <w:t xml:space="preserve"> several contributions </w:t>
      </w:r>
      <w:r w:rsidR="00D50028" w:rsidRPr="00C57CB5">
        <w:rPr>
          <w:lang w:val="en-US"/>
        </w:rPr>
        <w:t xml:space="preserve">[6, </w:t>
      </w:r>
      <w:r w:rsidR="00B808A2" w:rsidRPr="00C57CB5">
        <w:rPr>
          <w:lang w:val="en-US"/>
        </w:rPr>
        <w:t>43</w:t>
      </w:r>
      <w:r w:rsidR="00D50028" w:rsidRPr="00C57CB5">
        <w:rPr>
          <w:lang w:val="en-US"/>
        </w:rPr>
        <w:t xml:space="preserve">, 46, 54, </w:t>
      </w:r>
      <w:r w:rsidR="00B808A2" w:rsidRPr="00C57CB5">
        <w:rPr>
          <w:lang w:val="en-US"/>
        </w:rPr>
        <w:t xml:space="preserve">68, 73, </w:t>
      </w:r>
      <w:r w:rsidR="00D50028" w:rsidRPr="00C57CB5">
        <w:rPr>
          <w:lang w:val="en-US"/>
        </w:rPr>
        <w:t xml:space="preserve">83] </w:t>
      </w:r>
      <w:r w:rsidRPr="00C57CB5">
        <w:rPr>
          <w:lang w:val="en-US"/>
        </w:rPr>
        <w:t xml:space="preserve">observe that a reduced number of antennas impacts coverage. </w:t>
      </w:r>
      <w:r w:rsidR="00D50028" w:rsidRPr="00C57CB5">
        <w:rPr>
          <w:lang w:val="en-US"/>
        </w:rPr>
        <w:t>Some contributions</w:t>
      </w:r>
      <w:r w:rsidRPr="00C57CB5">
        <w:rPr>
          <w:lang w:val="en-US"/>
        </w:rPr>
        <w:t xml:space="preserve"> [</w:t>
      </w:r>
      <w:r w:rsidR="00AD746C" w:rsidRPr="00C57CB5">
        <w:rPr>
          <w:lang w:val="en-US"/>
        </w:rPr>
        <w:t>10</w:t>
      </w:r>
      <w:r w:rsidRPr="00C57CB5">
        <w:rPr>
          <w:lang w:val="en-US"/>
        </w:rPr>
        <w:t xml:space="preserve">, </w:t>
      </w:r>
      <w:r w:rsidR="00AD746C" w:rsidRPr="00C57CB5">
        <w:rPr>
          <w:lang w:val="en-US"/>
        </w:rPr>
        <w:t>29</w:t>
      </w:r>
      <w:r w:rsidRPr="00C57CB5">
        <w:rPr>
          <w:lang w:val="en-US"/>
        </w:rPr>
        <w:t xml:space="preserve">, </w:t>
      </w:r>
      <w:r w:rsidR="00AD746C" w:rsidRPr="00C57CB5">
        <w:rPr>
          <w:lang w:val="en-US"/>
        </w:rPr>
        <w:t>36</w:t>
      </w:r>
      <w:r w:rsidRPr="00C57CB5">
        <w:rPr>
          <w:lang w:val="en-US"/>
        </w:rPr>
        <w:t xml:space="preserve">, </w:t>
      </w:r>
      <w:r w:rsidR="003B3737" w:rsidRPr="00C57CB5">
        <w:rPr>
          <w:lang w:val="en-US"/>
        </w:rPr>
        <w:t>50</w:t>
      </w:r>
      <w:r w:rsidRPr="00C57CB5">
        <w:rPr>
          <w:lang w:val="en-US"/>
        </w:rPr>
        <w:t xml:space="preserve">, </w:t>
      </w:r>
      <w:r w:rsidR="003D4605" w:rsidRPr="00C57CB5">
        <w:rPr>
          <w:lang w:val="en-US"/>
        </w:rPr>
        <w:t>73</w:t>
      </w:r>
      <w:r w:rsidRPr="00C57CB5">
        <w:rPr>
          <w:lang w:val="en-US"/>
        </w:rPr>
        <w:t xml:space="preserve">, </w:t>
      </w:r>
      <w:r w:rsidR="003B3737" w:rsidRPr="00C57CB5">
        <w:rPr>
          <w:lang w:val="en-US"/>
        </w:rPr>
        <w:t>83</w:t>
      </w:r>
      <w:r w:rsidRPr="00C57CB5">
        <w:rPr>
          <w:lang w:val="en-US"/>
        </w:rPr>
        <w:t xml:space="preserve">] refer to the impact on supported number of MIMO layers and the related impact on the supported data rates. </w:t>
      </w:r>
      <w:r w:rsidR="00D62861" w:rsidRPr="00C57CB5">
        <w:rPr>
          <w:lang w:val="en-US"/>
        </w:rPr>
        <w:t xml:space="preserve">In </w:t>
      </w:r>
      <w:r w:rsidRPr="00C57CB5">
        <w:rPr>
          <w:lang w:val="en-US"/>
        </w:rPr>
        <w:t>[</w:t>
      </w:r>
      <w:r w:rsidR="003D4605" w:rsidRPr="00C57CB5">
        <w:rPr>
          <w:lang w:val="en-US"/>
        </w:rPr>
        <w:t>71</w:t>
      </w:r>
      <w:r w:rsidRPr="00C57CB5">
        <w:rPr>
          <w:lang w:val="en-US"/>
        </w:rPr>
        <w:t>]</w:t>
      </w:r>
      <w:r w:rsidR="00BE3E41" w:rsidRPr="00C57CB5">
        <w:rPr>
          <w:lang w:val="en-US"/>
        </w:rPr>
        <w:t>,</w:t>
      </w:r>
      <w:r w:rsidRPr="00C57CB5">
        <w:rPr>
          <w:lang w:val="en-US"/>
        </w:rPr>
        <w:t xml:space="preserve"> it is highlighted that reduced number of R</w:t>
      </w:r>
      <w:r w:rsidR="00C02DA7" w:rsidRPr="00C57CB5">
        <w:rPr>
          <w:lang w:val="en-US"/>
        </w:rPr>
        <w:t>x</w:t>
      </w:r>
      <w:r w:rsidRPr="00C57CB5">
        <w:rPr>
          <w:lang w:val="en-US"/>
        </w:rPr>
        <w:t xml:space="preserve"> antennas degrades downlink capacity of the network.</w:t>
      </w:r>
      <w:r w:rsidR="00D62861" w:rsidRPr="00C57CB5">
        <w:rPr>
          <w:lang w:val="en-US"/>
        </w:rPr>
        <w:t xml:space="preserve"> Finally, </w:t>
      </w:r>
      <w:r w:rsidR="00F4328B" w:rsidRPr="00C57CB5">
        <w:rPr>
          <w:lang w:val="en-US"/>
        </w:rPr>
        <w:t>some contributions</w:t>
      </w:r>
      <w:r w:rsidR="00D62861" w:rsidRPr="00C57CB5">
        <w:rPr>
          <w:lang w:val="en-US"/>
        </w:rPr>
        <w:t xml:space="preserve"> [</w:t>
      </w:r>
      <w:r w:rsidR="00AD746C" w:rsidRPr="00C57CB5">
        <w:rPr>
          <w:lang w:val="en-US"/>
        </w:rPr>
        <w:t>10</w:t>
      </w:r>
      <w:r w:rsidR="00D62861" w:rsidRPr="00C57CB5">
        <w:rPr>
          <w:lang w:val="en-US"/>
        </w:rPr>
        <w:t xml:space="preserve">, </w:t>
      </w:r>
      <w:r w:rsidR="00AD746C" w:rsidRPr="00C57CB5">
        <w:rPr>
          <w:lang w:val="en-US"/>
        </w:rPr>
        <w:t>43</w:t>
      </w:r>
      <w:r w:rsidR="00D62861" w:rsidRPr="00C57CB5">
        <w:rPr>
          <w:lang w:val="en-US"/>
        </w:rPr>
        <w:t xml:space="preserve">, </w:t>
      </w:r>
      <w:r w:rsidR="00AD746C" w:rsidRPr="00C57CB5">
        <w:rPr>
          <w:lang w:val="en-US"/>
        </w:rPr>
        <w:t>58</w:t>
      </w:r>
      <w:r w:rsidR="00D62861" w:rsidRPr="00C57CB5">
        <w:rPr>
          <w:lang w:val="en-US"/>
        </w:rPr>
        <w:t xml:space="preserve">, </w:t>
      </w:r>
      <w:r w:rsidR="003D4605" w:rsidRPr="00C57CB5">
        <w:rPr>
          <w:lang w:val="en-US"/>
        </w:rPr>
        <w:t>73</w:t>
      </w:r>
      <w:r w:rsidR="00D62861" w:rsidRPr="00C57CB5">
        <w:rPr>
          <w:lang w:val="en-US"/>
        </w:rPr>
        <w:t>] mention the power saving aspect associated with a reduced number of antennas.</w:t>
      </w:r>
    </w:p>
    <w:p w14:paraId="7C72BD17" w14:textId="3F817CCF" w:rsidR="00C20A55" w:rsidRPr="00C57CB5" w:rsidRDefault="00C20A55" w:rsidP="00C20A55">
      <w:pPr>
        <w:rPr>
          <w:b/>
          <w:bCs/>
        </w:rPr>
      </w:pPr>
      <w:r w:rsidRPr="00C57CB5">
        <w:rPr>
          <w:b/>
          <w:bCs/>
        </w:rPr>
        <w:lastRenderedPageBreak/>
        <w:t xml:space="preserve">Question </w:t>
      </w:r>
      <w:r w:rsidR="0018395A" w:rsidRPr="00C57CB5">
        <w:rPr>
          <w:b/>
          <w:bCs/>
        </w:rPr>
        <w:t>15</w:t>
      </w:r>
      <w:r w:rsidRPr="00C57CB5">
        <w:rPr>
          <w:b/>
          <w:bCs/>
        </w:rPr>
        <w:t xml:space="preserve">: </w:t>
      </w:r>
      <w:r w:rsidR="00E7091E" w:rsidRPr="00C57CB5">
        <w:rPr>
          <w:b/>
          <w:bCs/>
        </w:rPr>
        <w:t>For FR1, is it enough to study 1Rx/1Tx and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C57CB5" w:rsidRPr="00C57CB5" w14:paraId="5910C14C" w14:textId="77777777" w:rsidTr="00C13594">
        <w:tc>
          <w:tcPr>
            <w:tcW w:w="1937" w:type="dxa"/>
            <w:shd w:val="clear" w:color="auto" w:fill="D9D9D9" w:themeFill="background1" w:themeFillShade="D9"/>
          </w:tcPr>
          <w:p w14:paraId="58CD1483" w14:textId="77777777" w:rsidR="00C20A55" w:rsidRPr="00C57CB5" w:rsidRDefault="00C20A55" w:rsidP="006358EC">
            <w:pPr>
              <w:rPr>
                <w:b/>
                <w:bCs/>
              </w:rPr>
            </w:pPr>
            <w:r w:rsidRPr="00C57CB5">
              <w:rPr>
                <w:b/>
                <w:bCs/>
              </w:rPr>
              <w:t>Company</w:t>
            </w:r>
          </w:p>
        </w:tc>
        <w:tc>
          <w:tcPr>
            <w:tcW w:w="7694" w:type="dxa"/>
            <w:shd w:val="clear" w:color="auto" w:fill="D9D9D9" w:themeFill="background1" w:themeFillShade="D9"/>
          </w:tcPr>
          <w:p w14:paraId="4E98DADA" w14:textId="77777777" w:rsidR="00C20A55" w:rsidRPr="00C57CB5" w:rsidRDefault="00C20A55" w:rsidP="006358EC">
            <w:pPr>
              <w:rPr>
                <w:b/>
                <w:bCs/>
              </w:rPr>
            </w:pPr>
            <w:r w:rsidRPr="00C57CB5">
              <w:rPr>
                <w:b/>
                <w:bCs/>
              </w:rPr>
              <w:t>Comments</w:t>
            </w:r>
          </w:p>
        </w:tc>
      </w:tr>
      <w:tr w:rsidR="00C57CB5" w:rsidRPr="00C57CB5" w14:paraId="2EC1C2B5" w14:textId="77777777" w:rsidTr="0094635D">
        <w:tc>
          <w:tcPr>
            <w:tcW w:w="1937" w:type="dxa"/>
          </w:tcPr>
          <w:p w14:paraId="72D47439" w14:textId="304A3D9E" w:rsidR="00C20A55" w:rsidRPr="00C57CB5" w:rsidRDefault="00EC226C" w:rsidP="006358EC">
            <w:r w:rsidRPr="00C57CB5">
              <w:t>FUTUREWEI</w:t>
            </w:r>
          </w:p>
        </w:tc>
        <w:tc>
          <w:tcPr>
            <w:tcW w:w="7694" w:type="dxa"/>
          </w:tcPr>
          <w:p w14:paraId="5B7B92F6" w14:textId="2D8F7A5B" w:rsidR="00C20A55" w:rsidRPr="00C57CB5" w:rsidRDefault="00EC226C" w:rsidP="006358EC">
            <w:r w:rsidRPr="00C57CB5">
              <w:t>2RX/1Tx should have antenna switching</w:t>
            </w:r>
          </w:p>
        </w:tc>
      </w:tr>
      <w:tr w:rsidR="00C57CB5" w:rsidRPr="00C57CB5" w14:paraId="3A5ED614" w14:textId="77777777" w:rsidTr="0094635D">
        <w:tc>
          <w:tcPr>
            <w:tcW w:w="1937" w:type="dxa"/>
          </w:tcPr>
          <w:p w14:paraId="13207BE5" w14:textId="136E0235" w:rsidR="0094635D" w:rsidRPr="00C57CB5" w:rsidRDefault="003053C8" w:rsidP="00FA48BF">
            <w:pPr>
              <w:rPr>
                <w:lang w:eastAsia="zh-CN"/>
              </w:rPr>
            </w:pPr>
            <w:r w:rsidRPr="00C57CB5">
              <w:rPr>
                <w:rFonts w:hint="eastAsia"/>
                <w:lang w:eastAsia="zh-CN"/>
              </w:rPr>
              <w:t>v</w:t>
            </w:r>
            <w:r w:rsidRPr="00C57CB5">
              <w:rPr>
                <w:lang w:eastAsia="zh-CN"/>
              </w:rPr>
              <w:t>ivo</w:t>
            </w:r>
          </w:p>
        </w:tc>
        <w:tc>
          <w:tcPr>
            <w:tcW w:w="7694" w:type="dxa"/>
          </w:tcPr>
          <w:p w14:paraId="36CF5C1A" w14:textId="77777777" w:rsidR="0094635D" w:rsidRPr="00C57CB5" w:rsidRDefault="003053C8" w:rsidP="00FA48BF">
            <w:pPr>
              <w:rPr>
                <w:lang w:eastAsia="zh-CN"/>
              </w:rPr>
            </w:pPr>
            <w:r w:rsidRPr="00C57CB5">
              <w:rPr>
                <w:lang w:eastAsia="zh-CN"/>
              </w:rPr>
              <w:t>Both 1Rx/1Tx and 2Rx/1Tx should be studied.</w:t>
            </w:r>
          </w:p>
          <w:p w14:paraId="603DB53D" w14:textId="771EC698" w:rsidR="003053C8" w:rsidRPr="00C57CB5" w:rsidRDefault="003053C8" w:rsidP="00FA48BF">
            <w:pPr>
              <w:rPr>
                <w:lang w:eastAsia="zh-CN"/>
              </w:rPr>
            </w:pPr>
            <w:r w:rsidRPr="00C57CB5">
              <w:rPr>
                <w:lang w:eastAsia="zh-CN"/>
              </w:rPr>
              <w:t>The antenna gain loss for wearables due to size limitation should be quantified.</w:t>
            </w:r>
          </w:p>
        </w:tc>
      </w:tr>
      <w:tr w:rsidR="00C57CB5" w:rsidRPr="00C57CB5" w14:paraId="640F750D" w14:textId="77777777" w:rsidTr="0094635D">
        <w:tc>
          <w:tcPr>
            <w:tcW w:w="1937" w:type="dxa"/>
          </w:tcPr>
          <w:p w14:paraId="63478CD6" w14:textId="5DD22CCD" w:rsidR="0012497B" w:rsidRPr="00C57CB5" w:rsidRDefault="0012497B" w:rsidP="0012497B">
            <w:r w:rsidRPr="00C57CB5">
              <w:t>Ericsson</w:t>
            </w:r>
          </w:p>
        </w:tc>
        <w:tc>
          <w:tcPr>
            <w:tcW w:w="7694" w:type="dxa"/>
          </w:tcPr>
          <w:p w14:paraId="4AF2EA33" w14:textId="630D9F05" w:rsidR="0012497B" w:rsidRPr="00C57CB5" w:rsidRDefault="0012497B" w:rsidP="0012497B">
            <w:r w:rsidRPr="00C57CB5">
              <w:t>Yes, it is enough. In FR1, the scope of the 3GPP specifications ends at the antenna connector. We prefer to align with earlier 3GPP UE complexity reduction studies that have excluded antenna aspects. Concerning wearables, at least for low bands, we believe that a 1TX/1RX solution with reasonable antenna aperture should facilitate many applications.</w:t>
            </w:r>
          </w:p>
        </w:tc>
      </w:tr>
      <w:tr w:rsidR="00C57CB5" w:rsidRPr="00C57CB5" w14:paraId="2A3ADED2" w14:textId="77777777" w:rsidTr="0094635D">
        <w:tc>
          <w:tcPr>
            <w:tcW w:w="1937" w:type="dxa"/>
          </w:tcPr>
          <w:p w14:paraId="400A5B59" w14:textId="6E98F0CC" w:rsidR="002501C6" w:rsidRPr="00C57CB5" w:rsidRDefault="002501C6" w:rsidP="002501C6">
            <w:r w:rsidRPr="00C57CB5">
              <w:rPr>
                <w:rFonts w:hint="eastAsia"/>
                <w:lang w:eastAsia="zh-CN"/>
              </w:rPr>
              <w:t>Xiaomi</w:t>
            </w:r>
          </w:p>
        </w:tc>
        <w:tc>
          <w:tcPr>
            <w:tcW w:w="7694" w:type="dxa"/>
          </w:tcPr>
          <w:p w14:paraId="7C5AAAB5" w14:textId="77777777" w:rsidR="002501C6" w:rsidRPr="00C57CB5" w:rsidRDefault="002501C6" w:rsidP="002501C6">
            <w:pPr>
              <w:rPr>
                <w:lang w:eastAsia="zh-CN"/>
              </w:rPr>
            </w:pPr>
            <w:r w:rsidRPr="00C57CB5">
              <w:rPr>
                <w:rFonts w:hint="eastAsia"/>
                <w:lang w:eastAsia="zh-CN"/>
              </w:rPr>
              <w:t>1Rx/1Tx</w:t>
            </w:r>
            <w:r w:rsidRPr="00C57CB5">
              <w:t xml:space="preserve"> </w:t>
            </w:r>
            <w:r w:rsidRPr="00C57CB5">
              <w:rPr>
                <w:rFonts w:hint="eastAsia"/>
                <w:lang w:eastAsia="zh-CN"/>
              </w:rPr>
              <w:t>should</w:t>
            </w:r>
            <w:r w:rsidRPr="00C57CB5">
              <w:t xml:space="preserve"> </w:t>
            </w:r>
            <w:r w:rsidRPr="00C57CB5">
              <w:rPr>
                <w:rFonts w:hint="eastAsia"/>
                <w:lang w:eastAsia="zh-CN"/>
              </w:rPr>
              <w:t>be</w:t>
            </w:r>
            <w:r w:rsidRPr="00C57CB5">
              <w:t xml:space="preserve"> the baseline for studying due to the limited physical space in wearable and sensor devices</w:t>
            </w:r>
            <w:r w:rsidRPr="00C57CB5">
              <w:rPr>
                <w:rFonts w:hint="eastAsia"/>
                <w:lang w:eastAsia="zh-CN"/>
              </w:rPr>
              <w:t>.</w:t>
            </w:r>
          </w:p>
          <w:p w14:paraId="685F4730" w14:textId="3D53D179" w:rsidR="002501C6" w:rsidRPr="00C57CB5" w:rsidRDefault="002501C6" w:rsidP="002501C6">
            <w:r w:rsidRPr="00C57CB5">
              <w:rPr>
                <w:rFonts w:hint="eastAsia"/>
                <w:lang w:eastAsia="zh-CN"/>
              </w:rPr>
              <w:t>On</w:t>
            </w:r>
            <w:r w:rsidRPr="00C57CB5">
              <w:rPr>
                <w:lang w:eastAsia="zh-CN"/>
              </w:rPr>
              <w:t xml:space="preserve"> the base of 1Rx/1Tx, 2 Rx/1Tx can be considered as well for the use case requiring high data rate</w:t>
            </w:r>
          </w:p>
        </w:tc>
      </w:tr>
      <w:tr w:rsidR="00C57CB5" w:rsidRPr="00C57CB5" w14:paraId="093B9A1B" w14:textId="77777777" w:rsidTr="0094635D">
        <w:tc>
          <w:tcPr>
            <w:tcW w:w="1937" w:type="dxa"/>
          </w:tcPr>
          <w:p w14:paraId="2F82E4B9" w14:textId="3441FCAF" w:rsidR="00995D7E" w:rsidRPr="00C57CB5" w:rsidRDefault="00995D7E" w:rsidP="00995D7E">
            <w:r w:rsidRPr="00C57CB5">
              <w:t>ZTE,Sanechips</w:t>
            </w:r>
          </w:p>
        </w:tc>
        <w:tc>
          <w:tcPr>
            <w:tcW w:w="7694" w:type="dxa"/>
          </w:tcPr>
          <w:p w14:paraId="4B8D5D28" w14:textId="628787A9" w:rsidR="00995D7E" w:rsidRPr="00C57CB5" w:rsidRDefault="00995D7E" w:rsidP="00995D7E">
            <w:r w:rsidRPr="00C57CB5">
              <w:rPr>
                <w:lang w:eastAsia="zh-CN"/>
              </w:rPr>
              <w:t>1Rx/1Tx and 2Rx/1Tx</w:t>
            </w:r>
          </w:p>
        </w:tc>
      </w:tr>
      <w:tr w:rsidR="00C57CB5" w:rsidRPr="00C57CB5" w14:paraId="4FCC36C9" w14:textId="77777777" w:rsidTr="0094635D">
        <w:tc>
          <w:tcPr>
            <w:tcW w:w="1937" w:type="dxa"/>
          </w:tcPr>
          <w:p w14:paraId="4E93B7BA" w14:textId="5C60EBF5" w:rsidR="00405FB2" w:rsidRPr="00C57CB5" w:rsidRDefault="00405FB2" w:rsidP="00405FB2">
            <w:r w:rsidRPr="00C57CB5">
              <w:rPr>
                <w:rFonts w:hint="eastAsia"/>
                <w:lang w:eastAsia="zh-CN"/>
              </w:rPr>
              <w:t>OPPO</w:t>
            </w:r>
          </w:p>
        </w:tc>
        <w:tc>
          <w:tcPr>
            <w:tcW w:w="7694" w:type="dxa"/>
          </w:tcPr>
          <w:p w14:paraId="13FC4413" w14:textId="3FD9D6BE" w:rsidR="00405FB2" w:rsidRPr="00C57CB5" w:rsidRDefault="00405FB2" w:rsidP="00405FB2">
            <w:r w:rsidRPr="00C57CB5">
              <w:rPr>
                <w:bCs/>
              </w:rPr>
              <w:t xml:space="preserve">Loss of Antenna gain </w:t>
            </w:r>
            <w:r w:rsidRPr="00C57CB5">
              <w:rPr>
                <w:rFonts w:hint="eastAsia"/>
                <w:bCs/>
                <w:lang w:eastAsia="zh-CN"/>
              </w:rPr>
              <w:t>due to small form factor for wearable shall</w:t>
            </w:r>
            <w:r w:rsidRPr="00C57CB5">
              <w:rPr>
                <w:bCs/>
              </w:rPr>
              <w:t xml:space="preserve"> be studied</w:t>
            </w:r>
          </w:p>
        </w:tc>
      </w:tr>
      <w:tr w:rsidR="00C57CB5" w:rsidRPr="00C57CB5" w14:paraId="6D412B8A" w14:textId="77777777" w:rsidTr="0094635D">
        <w:tc>
          <w:tcPr>
            <w:tcW w:w="1937" w:type="dxa"/>
          </w:tcPr>
          <w:p w14:paraId="685EAB76" w14:textId="3241447A" w:rsidR="00405FB2" w:rsidRPr="00C57CB5" w:rsidRDefault="006F2E5C" w:rsidP="00405FB2">
            <w:r w:rsidRPr="00C57CB5">
              <w:t>Panasonic</w:t>
            </w:r>
          </w:p>
        </w:tc>
        <w:tc>
          <w:tcPr>
            <w:tcW w:w="7694" w:type="dxa"/>
          </w:tcPr>
          <w:p w14:paraId="12E4C408" w14:textId="6C5C7E74" w:rsidR="00405FB2" w:rsidRPr="00C57CB5" w:rsidRDefault="001411CE" w:rsidP="00405FB2">
            <w:pPr>
              <w:rPr>
                <w:rFonts w:eastAsia="Yu Mincho"/>
                <w:lang w:eastAsia="ja-JP"/>
              </w:rPr>
            </w:pPr>
            <w:r w:rsidRPr="00C57CB5">
              <w:rPr>
                <w:rFonts w:eastAsia="Yu Mincho"/>
                <w:lang w:eastAsia="ja-JP"/>
              </w:rPr>
              <w:t>Yes, to study 1Rx/1Tx and 2Rx/1Tx is enough.</w:t>
            </w:r>
          </w:p>
        </w:tc>
      </w:tr>
      <w:tr w:rsidR="00C57CB5" w:rsidRPr="00C57CB5" w14:paraId="47BAC473" w14:textId="77777777" w:rsidTr="0094635D">
        <w:tc>
          <w:tcPr>
            <w:tcW w:w="1937" w:type="dxa"/>
          </w:tcPr>
          <w:p w14:paraId="4D06F371" w14:textId="7EBB2C28" w:rsidR="00261AA6" w:rsidRPr="00C57CB5" w:rsidRDefault="00261AA6" w:rsidP="00261AA6">
            <w:r w:rsidRPr="00C57CB5">
              <w:t>Sierra Wireless</w:t>
            </w:r>
          </w:p>
        </w:tc>
        <w:tc>
          <w:tcPr>
            <w:tcW w:w="7694" w:type="dxa"/>
          </w:tcPr>
          <w:p w14:paraId="1EB603C1" w14:textId="6D99FD0E" w:rsidR="00261AA6" w:rsidRPr="00C57CB5" w:rsidRDefault="00261AA6" w:rsidP="00261AA6">
            <w:pPr>
              <w:rPr>
                <w:rFonts w:eastAsia="Yu Mincho"/>
                <w:lang w:eastAsia="ja-JP"/>
              </w:rPr>
            </w:pPr>
            <w:r w:rsidRPr="00C57CB5">
              <w:t>Yes, study of 2Rx/1Tx and 1Rx/1Tx is enough.</w:t>
            </w:r>
          </w:p>
        </w:tc>
      </w:tr>
      <w:tr w:rsidR="00C57CB5" w:rsidRPr="00C57CB5" w14:paraId="122989EC" w14:textId="77777777" w:rsidTr="002D7DE6">
        <w:tc>
          <w:tcPr>
            <w:tcW w:w="1937" w:type="dxa"/>
          </w:tcPr>
          <w:p w14:paraId="7D64ADD8" w14:textId="77777777" w:rsidR="002D7DE6" w:rsidRPr="00C57CB5" w:rsidRDefault="002D7DE6" w:rsidP="002D7DE6">
            <w:r w:rsidRPr="00C57CB5">
              <w:t>Convida Wireless</w:t>
            </w:r>
          </w:p>
        </w:tc>
        <w:tc>
          <w:tcPr>
            <w:tcW w:w="7694" w:type="dxa"/>
          </w:tcPr>
          <w:p w14:paraId="1A6E3D12" w14:textId="77777777" w:rsidR="002D7DE6" w:rsidRPr="00C57CB5" w:rsidRDefault="002D7DE6" w:rsidP="002D7DE6">
            <w:r w:rsidRPr="00C57CB5">
              <w:t xml:space="preserve">Yes, </w:t>
            </w:r>
            <w:r w:rsidRPr="00C57CB5">
              <w:rPr>
                <w:lang w:eastAsia="zh-CN"/>
              </w:rPr>
              <w:t>1Rx/1Tx and 2Rx/1Tx are enough.</w:t>
            </w:r>
          </w:p>
        </w:tc>
      </w:tr>
      <w:tr w:rsidR="00C57CB5" w:rsidRPr="00C57CB5" w14:paraId="487CF8E1" w14:textId="77777777" w:rsidTr="0094635D">
        <w:tc>
          <w:tcPr>
            <w:tcW w:w="1937" w:type="dxa"/>
          </w:tcPr>
          <w:p w14:paraId="66B71E62" w14:textId="658DFCDC" w:rsidR="002D7DE6" w:rsidRPr="00C57CB5" w:rsidRDefault="00B6025D" w:rsidP="00261AA6">
            <w:r w:rsidRPr="00C57CB5">
              <w:t>Qualcomm</w:t>
            </w:r>
          </w:p>
        </w:tc>
        <w:tc>
          <w:tcPr>
            <w:tcW w:w="7694" w:type="dxa"/>
          </w:tcPr>
          <w:p w14:paraId="34A54F15" w14:textId="77777777" w:rsidR="00F7262F" w:rsidRPr="00C57CB5" w:rsidRDefault="00F7262F" w:rsidP="00261AA6">
            <w:r w:rsidRPr="00C57CB5">
              <w:t xml:space="preserve">Yes, we think it is sufficient to study 1T1R and 1T2R in FR1.  </w:t>
            </w:r>
          </w:p>
          <w:p w14:paraId="1A159189" w14:textId="7C8A289A" w:rsidR="002D7DE6" w:rsidRPr="00C57CB5" w:rsidRDefault="00F7262F" w:rsidP="00261AA6">
            <w:r w:rsidRPr="00C57CB5">
              <w:t>Moreover, 1T1R should be assumed as a baseline for RedCap UE. If a RedCap UE supports 2 RX antennas, it can be reported via capability signalling after RRC connection.</w:t>
            </w:r>
          </w:p>
        </w:tc>
      </w:tr>
      <w:tr w:rsidR="00C57CB5" w:rsidRPr="00C57CB5" w14:paraId="74D5F0DD" w14:textId="77777777" w:rsidTr="0094635D">
        <w:tc>
          <w:tcPr>
            <w:tcW w:w="1937" w:type="dxa"/>
          </w:tcPr>
          <w:p w14:paraId="05936EC2" w14:textId="0F43D558" w:rsidR="00734BA5" w:rsidRPr="00C57CB5" w:rsidRDefault="00734BA5" w:rsidP="00734BA5">
            <w:r w:rsidRPr="00C57CB5">
              <w:rPr>
                <w:rFonts w:hint="eastAsia"/>
                <w:lang w:eastAsia="zh-CN"/>
              </w:rPr>
              <w:t>C</w:t>
            </w:r>
            <w:r w:rsidRPr="00C57CB5">
              <w:rPr>
                <w:lang w:eastAsia="zh-CN"/>
              </w:rPr>
              <w:t>MCC</w:t>
            </w:r>
          </w:p>
        </w:tc>
        <w:tc>
          <w:tcPr>
            <w:tcW w:w="7694" w:type="dxa"/>
          </w:tcPr>
          <w:p w14:paraId="040CA9AC" w14:textId="385C3E00" w:rsidR="00734BA5" w:rsidRPr="00C57CB5" w:rsidRDefault="00734BA5" w:rsidP="00734BA5">
            <w:r w:rsidRPr="00C57CB5">
              <w:t>Yes, study of 2Rx/1Tx and 1Rx/1Tx is enough.</w:t>
            </w:r>
          </w:p>
        </w:tc>
      </w:tr>
      <w:tr w:rsidR="00C57CB5" w:rsidRPr="00C57CB5" w14:paraId="3FB2278E" w14:textId="77777777" w:rsidTr="0094635D">
        <w:tc>
          <w:tcPr>
            <w:tcW w:w="1937" w:type="dxa"/>
          </w:tcPr>
          <w:p w14:paraId="54E506D1" w14:textId="0DBD21C0" w:rsidR="008812D3" w:rsidRPr="00C57CB5" w:rsidRDefault="008812D3" w:rsidP="008812D3">
            <w:pPr>
              <w:rPr>
                <w:lang w:eastAsia="zh-CN"/>
              </w:rPr>
            </w:pPr>
            <w:r w:rsidRPr="00C57CB5">
              <w:rPr>
                <w:rFonts w:hint="eastAsia"/>
                <w:lang w:eastAsia="ja-JP"/>
              </w:rPr>
              <w:t>DOCOMO</w:t>
            </w:r>
          </w:p>
        </w:tc>
        <w:tc>
          <w:tcPr>
            <w:tcW w:w="7694" w:type="dxa"/>
          </w:tcPr>
          <w:p w14:paraId="714358CA" w14:textId="2BC48164" w:rsidR="008812D3" w:rsidRPr="00C57CB5" w:rsidRDefault="008812D3" w:rsidP="008812D3">
            <w:r w:rsidRPr="00C57CB5">
              <w:rPr>
                <w:lang w:eastAsia="ja-JP"/>
              </w:rPr>
              <w:t>Both 1 and 2 Rx should be studied. 1Rx may be baseline at least for IWSN however further discussion may be needed on the feasibility to meet smart wearable requirements only by 1Rx.</w:t>
            </w:r>
          </w:p>
        </w:tc>
      </w:tr>
      <w:tr w:rsidR="00C57CB5" w:rsidRPr="00C57CB5" w14:paraId="63CEFCCB" w14:textId="77777777" w:rsidTr="00772E0D">
        <w:tc>
          <w:tcPr>
            <w:tcW w:w="1937" w:type="dxa"/>
          </w:tcPr>
          <w:p w14:paraId="57A14FBB" w14:textId="77777777" w:rsidR="00772E0D" w:rsidRPr="00C57CB5" w:rsidRDefault="00772E0D" w:rsidP="00480ED1">
            <w:r w:rsidRPr="00C57CB5">
              <w:t>Huawei, HiSilicon</w:t>
            </w:r>
          </w:p>
        </w:tc>
        <w:tc>
          <w:tcPr>
            <w:tcW w:w="7694" w:type="dxa"/>
          </w:tcPr>
          <w:p w14:paraId="627CAB92" w14:textId="77777777" w:rsidR="00772E0D" w:rsidRPr="00C57CB5" w:rsidRDefault="00772E0D" w:rsidP="00480ED1">
            <w:r w:rsidRPr="00C57CB5">
              <w:rPr>
                <w:lang w:eastAsia="zh-CN"/>
              </w:rPr>
              <w:t>Yes for FR1 and 1Rx/1Tx is in our view studied for some specific cases or band, thus is of low priority.</w:t>
            </w:r>
          </w:p>
        </w:tc>
      </w:tr>
      <w:tr w:rsidR="00C57CB5" w:rsidRPr="00C57CB5" w14:paraId="66089B25" w14:textId="77777777" w:rsidTr="000553A1">
        <w:tc>
          <w:tcPr>
            <w:tcW w:w="1937" w:type="dxa"/>
          </w:tcPr>
          <w:p w14:paraId="61C3D1BF" w14:textId="77777777" w:rsidR="000553A1" w:rsidRPr="00C57CB5" w:rsidRDefault="000553A1" w:rsidP="00480ED1">
            <w:pPr>
              <w:rPr>
                <w:lang w:eastAsia="ja-JP"/>
              </w:rPr>
            </w:pPr>
            <w:r w:rsidRPr="00C57CB5">
              <w:rPr>
                <w:rFonts w:hint="eastAsia"/>
                <w:lang w:eastAsia="zh-CN"/>
              </w:rPr>
              <w:t>S</w:t>
            </w:r>
            <w:r w:rsidRPr="00C57CB5">
              <w:rPr>
                <w:lang w:eastAsia="zh-CN"/>
              </w:rPr>
              <w:t>amsung</w:t>
            </w:r>
          </w:p>
        </w:tc>
        <w:tc>
          <w:tcPr>
            <w:tcW w:w="7694" w:type="dxa"/>
          </w:tcPr>
          <w:p w14:paraId="305272BD" w14:textId="77777777" w:rsidR="000553A1" w:rsidRPr="00C57CB5" w:rsidRDefault="000553A1" w:rsidP="00480ED1">
            <w:pPr>
              <w:rPr>
                <w:lang w:eastAsia="ja-JP"/>
              </w:rPr>
            </w:pPr>
            <w:r w:rsidRPr="00C57CB5">
              <w:rPr>
                <w:lang w:eastAsia="zh-CN"/>
              </w:rPr>
              <w:t xml:space="preserve">Support to study 1Rx/1Tx and 2Rx/1Tx. And different antenna gain can be studied especially considering wearable device. </w:t>
            </w:r>
          </w:p>
        </w:tc>
      </w:tr>
      <w:tr w:rsidR="00C57CB5" w:rsidRPr="00C57CB5" w14:paraId="0B6AC852" w14:textId="77777777" w:rsidTr="000553A1">
        <w:tc>
          <w:tcPr>
            <w:tcW w:w="1937" w:type="dxa"/>
          </w:tcPr>
          <w:p w14:paraId="46C7D013" w14:textId="64DC9736" w:rsidR="00F738D0" w:rsidRPr="00C57CB5" w:rsidRDefault="00F738D0" w:rsidP="00F738D0">
            <w:pPr>
              <w:rPr>
                <w:lang w:eastAsia="zh-CN"/>
              </w:rPr>
            </w:pPr>
            <w:r w:rsidRPr="00C57CB5">
              <w:rPr>
                <w:rFonts w:hint="eastAsia"/>
                <w:lang w:eastAsia="zh-CN"/>
              </w:rPr>
              <w:t>Spreadtrum</w:t>
            </w:r>
          </w:p>
        </w:tc>
        <w:tc>
          <w:tcPr>
            <w:tcW w:w="7694" w:type="dxa"/>
          </w:tcPr>
          <w:p w14:paraId="7A8640A4" w14:textId="7DA1E4F4" w:rsidR="00F738D0" w:rsidRPr="00C57CB5" w:rsidRDefault="00F738D0" w:rsidP="00F738D0">
            <w:pPr>
              <w:rPr>
                <w:lang w:eastAsia="zh-CN"/>
              </w:rPr>
            </w:pPr>
            <w:r w:rsidRPr="00C57CB5">
              <w:rPr>
                <w:lang w:eastAsia="zh-CN"/>
              </w:rPr>
              <w:t>1Rx/1Tx and 2Rx/1Tx</w:t>
            </w:r>
          </w:p>
        </w:tc>
      </w:tr>
      <w:tr w:rsidR="00C57CB5" w:rsidRPr="00C57CB5" w14:paraId="35ADA405" w14:textId="77777777" w:rsidTr="000553A1">
        <w:tc>
          <w:tcPr>
            <w:tcW w:w="1937" w:type="dxa"/>
          </w:tcPr>
          <w:p w14:paraId="25EC3FA4" w14:textId="4EE1AAE2" w:rsidR="001D4C38" w:rsidRPr="00C57CB5" w:rsidRDefault="001D4C38" w:rsidP="00F738D0">
            <w:pPr>
              <w:rPr>
                <w:lang w:eastAsia="zh-CN"/>
              </w:rPr>
            </w:pPr>
            <w:r w:rsidRPr="00C57CB5">
              <w:rPr>
                <w:rFonts w:hint="eastAsia"/>
                <w:lang w:eastAsia="zh-CN"/>
              </w:rPr>
              <w:t>C</w:t>
            </w:r>
            <w:r w:rsidRPr="00C57CB5">
              <w:rPr>
                <w:lang w:eastAsia="zh-CN"/>
              </w:rPr>
              <w:t>hina Telecom</w:t>
            </w:r>
          </w:p>
        </w:tc>
        <w:tc>
          <w:tcPr>
            <w:tcW w:w="7694" w:type="dxa"/>
          </w:tcPr>
          <w:p w14:paraId="735241A7" w14:textId="354C356B" w:rsidR="001D4C38" w:rsidRPr="00C57CB5" w:rsidRDefault="001D4C38" w:rsidP="00F738D0">
            <w:pPr>
              <w:rPr>
                <w:lang w:eastAsia="zh-CN"/>
              </w:rPr>
            </w:pPr>
            <w:r w:rsidRPr="00C57CB5">
              <w:rPr>
                <w:rFonts w:hint="eastAsia"/>
                <w:lang w:eastAsia="zh-CN"/>
              </w:rPr>
              <w:t>Y</w:t>
            </w:r>
            <w:r w:rsidRPr="00C57CB5">
              <w:rPr>
                <w:lang w:eastAsia="zh-CN"/>
              </w:rPr>
              <w:t>es, 1Rx/1Tx and 2Rx/1Tx</w:t>
            </w:r>
          </w:p>
        </w:tc>
      </w:tr>
      <w:tr w:rsidR="00C57CB5" w:rsidRPr="00C57CB5" w14:paraId="6E923132" w14:textId="77777777" w:rsidTr="000553A1">
        <w:tc>
          <w:tcPr>
            <w:tcW w:w="1937" w:type="dxa"/>
          </w:tcPr>
          <w:p w14:paraId="2762D8F7" w14:textId="2C532166" w:rsidR="00CE5C2C" w:rsidRPr="00C57CB5" w:rsidRDefault="00CE5C2C" w:rsidP="00CE5C2C">
            <w:pPr>
              <w:rPr>
                <w:lang w:eastAsia="zh-CN"/>
              </w:rPr>
            </w:pPr>
            <w:r w:rsidRPr="00C57CB5">
              <w:rPr>
                <w:rFonts w:hint="eastAsia"/>
                <w:lang w:eastAsia="ko-KR"/>
              </w:rPr>
              <w:t>LG</w:t>
            </w:r>
          </w:p>
        </w:tc>
        <w:tc>
          <w:tcPr>
            <w:tcW w:w="7694" w:type="dxa"/>
          </w:tcPr>
          <w:p w14:paraId="162A447D" w14:textId="0C350DD7" w:rsidR="00CE5C2C" w:rsidRPr="00C57CB5" w:rsidRDefault="00CE5C2C" w:rsidP="00CE5C2C">
            <w:pPr>
              <w:rPr>
                <w:lang w:eastAsia="zh-CN"/>
              </w:rPr>
            </w:pPr>
            <w:r w:rsidRPr="00C57CB5">
              <w:rPr>
                <w:lang w:eastAsia="ko-KR"/>
              </w:rPr>
              <w:t>Studying 2Rx/1Tx and 1Rx/1Tx seems enough for FR1.</w:t>
            </w:r>
          </w:p>
        </w:tc>
      </w:tr>
      <w:tr w:rsidR="00C57CB5" w:rsidRPr="00C57CB5" w14:paraId="27C8762A" w14:textId="77777777" w:rsidTr="000553A1">
        <w:tc>
          <w:tcPr>
            <w:tcW w:w="1937" w:type="dxa"/>
          </w:tcPr>
          <w:p w14:paraId="045DFE00" w14:textId="5069EAAB" w:rsidR="00E76E91" w:rsidRPr="00C57CB5" w:rsidRDefault="00E76E91" w:rsidP="00CE5C2C">
            <w:pPr>
              <w:rPr>
                <w:lang w:eastAsia="ko-KR"/>
              </w:rPr>
            </w:pPr>
            <w:r w:rsidRPr="00C57CB5">
              <w:rPr>
                <w:lang w:eastAsia="ko-KR"/>
              </w:rPr>
              <w:t>Sequans</w:t>
            </w:r>
          </w:p>
        </w:tc>
        <w:tc>
          <w:tcPr>
            <w:tcW w:w="7694" w:type="dxa"/>
          </w:tcPr>
          <w:p w14:paraId="24E607DD" w14:textId="0A5C91EB" w:rsidR="00E76E91" w:rsidRPr="00C57CB5" w:rsidRDefault="00E76E91" w:rsidP="00CE5C2C">
            <w:pPr>
              <w:rPr>
                <w:lang w:eastAsia="ko-KR"/>
              </w:rPr>
            </w:pPr>
            <w:r w:rsidRPr="00C57CB5">
              <w:t>2Rx/1Tx and 1Rx/1Tx is enough to focus study and discussions. We have the view however that 2 RX antenna should be considered as minimum for NR RedCap devices to ensure minimum coverage in a less troublesome way and to ensure good (at least as good as LTE) perceived quality of experience for users. 2RX in combination with 20MHz BW will give a good balance between the device cost and the high data rate requirements of use cases under this SI focus.</w:t>
            </w:r>
          </w:p>
        </w:tc>
      </w:tr>
      <w:tr w:rsidR="00C57CB5" w:rsidRPr="00C57CB5" w14:paraId="5667939E" w14:textId="77777777" w:rsidTr="000553A1">
        <w:tc>
          <w:tcPr>
            <w:tcW w:w="1937" w:type="dxa"/>
          </w:tcPr>
          <w:p w14:paraId="290DF9E7" w14:textId="084709B8" w:rsidR="002A608F" w:rsidRPr="00C57CB5" w:rsidRDefault="002A608F" w:rsidP="002A608F">
            <w:pPr>
              <w:rPr>
                <w:lang w:eastAsia="ko-KR"/>
              </w:rPr>
            </w:pPr>
            <w:r w:rsidRPr="00C57CB5">
              <w:rPr>
                <w:lang w:eastAsia="zh-CN"/>
              </w:rPr>
              <w:t>Lenovo, Motorola Mobility</w:t>
            </w:r>
          </w:p>
        </w:tc>
        <w:tc>
          <w:tcPr>
            <w:tcW w:w="7694" w:type="dxa"/>
          </w:tcPr>
          <w:p w14:paraId="1838CEF0" w14:textId="34A909D4" w:rsidR="002A608F" w:rsidRPr="00C57CB5" w:rsidRDefault="002A608F" w:rsidP="002A608F">
            <w:r w:rsidRPr="00C57CB5">
              <w:t xml:space="preserve">We think 1Tx/1Rx and 1Tx/2Rx in FR1 would cover all relevant form factors and use cases (e.g. wearable 1Tx/1Rx). </w:t>
            </w:r>
          </w:p>
        </w:tc>
      </w:tr>
      <w:tr w:rsidR="00C57CB5" w:rsidRPr="00C57CB5" w14:paraId="14D8DD57" w14:textId="77777777" w:rsidTr="000553A1">
        <w:tc>
          <w:tcPr>
            <w:tcW w:w="1937" w:type="dxa"/>
          </w:tcPr>
          <w:p w14:paraId="188789FF" w14:textId="51F54BB9" w:rsidR="00AA0AA8" w:rsidRPr="00C57CB5" w:rsidRDefault="00AA0AA8" w:rsidP="00AA0AA8">
            <w:pPr>
              <w:rPr>
                <w:lang w:eastAsia="zh-CN"/>
              </w:rPr>
            </w:pPr>
            <w:r w:rsidRPr="00C57CB5">
              <w:lastRenderedPageBreak/>
              <w:t>Nokia, NSB</w:t>
            </w:r>
          </w:p>
        </w:tc>
        <w:tc>
          <w:tcPr>
            <w:tcW w:w="7694" w:type="dxa"/>
          </w:tcPr>
          <w:p w14:paraId="22C5AF0A" w14:textId="4A66E839" w:rsidR="00AA0AA8" w:rsidRPr="00C57CB5" w:rsidRDefault="00AA0AA8" w:rsidP="00AA0AA8">
            <w:r w:rsidRPr="00C57CB5">
              <w:t>Yes, it is enough to study only 1Rx/1Tx and 2Rx/1Tx antenna configurations for FR1.</w:t>
            </w:r>
          </w:p>
        </w:tc>
      </w:tr>
      <w:tr w:rsidR="00C57CB5" w:rsidRPr="00C57CB5" w14:paraId="43D51331" w14:textId="77777777" w:rsidTr="000553A1">
        <w:tc>
          <w:tcPr>
            <w:tcW w:w="1937" w:type="dxa"/>
          </w:tcPr>
          <w:p w14:paraId="14CC5831" w14:textId="5CC5ED2F" w:rsidR="005F35EA" w:rsidRPr="00C57CB5" w:rsidRDefault="005F35EA" w:rsidP="00AA0AA8">
            <w:r w:rsidRPr="00C57CB5">
              <w:t>InterDigital</w:t>
            </w:r>
          </w:p>
        </w:tc>
        <w:tc>
          <w:tcPr>
            <w:tcW w:w="7694" w:type="dxa"/>
          </w:tcPr>
          <w:p w14:paraId="7E5FFF60" w14:textId="2C8590BE" w:rsidR="005F35EA" w:rsidRPr="00C57CB5" w:rsidRDefault="00A53DE9" w:rsidP="00AA0AA8">
            <w:r w:rsidRPr="00C57CB5">
              <w:t>It is enough to study both 1 Rx and 2 Rx.</w:t>
            </w:r>
          </w:p>
        </w:tc>
      </w:tr>
      <w:tr w:rsidR="00C57CB5" w:rsidRPr="00C57CB5" w14:paraId="07DDB103" w14:textId="77777777" w:rsidTr="000553A1">
        <w:tc>
          <w:tcPr>
            <w:tcW w:w="1937" w:type="dxa"/>
          </w:tcPr>
          <w:p w14:paraId="3BDB90A3" w14:textId="0B7EB28C" w:rsidR="00A97047" w:rsidRPr="00C57CB5" w:rsidRDefault="00A97047" w:rsidP="00A97047">
            <w:r w:rsidRPr="00C57CB5">
              <w:t>Apple</w:t>
            </w:r>
          </w:p>
        </w:tc>
        <w:tc>
          <w:tcPr>
            <w:tcW w:w="7694" w:type="dxa"/>
          </w:tcPr>
          <w:p w14:paraId="16946227" w14:textId="77777777" w:rsidR="00A97047" w:rsidRPr="00C57CB5" w:rsidRDefault="00A97047" w:rsidP="00A97047">
            <w:r w:rsidRPr="00C57CB5">
              <w:t xml:space="preserve">We believe study 1T1R and 1T2R are sufficient for RedCap devices in FR1. Especially, the 1T1R should be baseline for FR1 due to the physical restriction in low-band and challenging to fit 2 Rx for targeted RedCap devices. </w:t>
            </w:r>
          </w:p>
          <w:p w14:paraId="71489088" w14:textId="55863BF9" w:rsidR="00A97047" w:rsidRPr="00C57CB5" w:rsidRDefault="00A97047" w:rsidP="00A97047">
            <w:r w:rsidRPr="00C57CB5">
              <w:t>Additionally, coverage loss due to reduced antenna efficiency from small form factor device e.g. wearable, should be considered for both DL and UL.</w:t>
            </w:r>
          </w:p>
        </w:tc>
      </w:tr>
      <w:tr w:rsidR="00C57CB5" w:rsidRPr="00C57CB5" w14:paraId="7483DD83" w14:textId="77777777" w:rsidTr="000553A1">
        <w:tc>
          <w:tcPr>
            <w:tcW w:w="1937" w:type="dxa"/>
          </w:tcPr>
          <w:p w14:paraId="7840770D" w14:textId="01820848" w:rsidR="00B16E87" w:rsidRPr="00C57CB5" w:rsidRDefault="00B16E87" w:rsidP="00B16E87">
            <w:r w:rsidRPr="00C57CB5">
              <w:rPr>
                <w:lang w:eastAsia="zh-CN"/>
              </w:rPr>
              <w:t>SONY</w:t>
            </w:r>
          </w:p>
        </w:tc>
        <w:tc>
          <w:tcPr>
            <w:tcW w:w="7694" w:type="dxa"/>
          </w:tcPr>
          <w:p w14:paraId="5C2437F7" w14:textId="748473F1" w:rsidR="00B16E87" w:rsidRPr="00C57CB5" w:rsidRDefault="00B16E87" w:rsidP="00B16E87">
            <w:r w:rsidRPr="00C57CB5">
              <w:rPr>
                <w:rFonts w:eastAsia="Times New Roman"/>
              </w:rPr>
              <w:t>1Rx/1Tx and 2RX/1Tx is fine. For FR1, we can consider a UE with 0 dB antenna gain. The loss of antenna gain or any different antenna gain due to the small form factor for wearables and industrial sensors should be included/quantified.</w:t>
            </w:r>
          </w:p>
        </w:tc>
      </w:tr>
      <w:tr w:rsidR="00A80ED0" w:rsidRPr="00C57CB5" w14:paraId="2A2E359E" w14:textId="77777777" w:rsidTr="000553A1">
        <w:tc>
          <w:tcPr>
            <w:tcW w:w="1937" w:type="dxa"/>
          </w:tcPr>
          <w:p w14:paraId="11917153" w14:textId="028966F4" w:rsidR="00A80ED0" w:rsidRPr="00C57CB5" w:rsidRDefault="00A80ED0" w:rsidP="00A80ED0">
            <w:pPr>
              <w:rPr>
                <w:lang w:eastAsia="zh-CN"/>
              </w:rPr>
            </w:pPr>
            <w:r w:rsidRPr="00C57CB5">
              <w:t>Intel</w:t>
            </w:r>
          </w:p>
        </w:tc>
        <w:tc>
          <w:tcPr>
            <w:tcW w:w="7694" w:type="dxa"/>
          </w:tcPr>
          <w:p w14:paraId="13B537E6" w14:textId="6C3F5F27" w:rsidR="00A80ED0" w:rsidRPr="00C57CB5" w:rsidRDefault="00A80ED0" w:rsidP="00A80ED0">
            <w:pPr>
              <w:rPr>
                <w:rFonts w:eastAsia="Times New Roman"/>
              </w:rPr>
            </w:pPr>
            <w:r w:rsidRPr="00C57CB5">
              <w:t>Yes, both 1Rx/1Tx and 2Rx/1Tx should be studied.</w:t>
            </w:r>
          </w:p>
        </w:tc>
      </w:tr>
    </w:tbl>
    <w:p w14:paraId="1402A2B3" w14:textId="31608416" w:rsidR="00AB76E1" w:rsidRPr="00C57CB5" w:rsidRDefault="00AB76E1" w:rsidP="00AB76E1"/>
    <w:p w14:paraId="0B7C52A7" w14:textId="4378CD07" w:rsidR="00E7091E" w:rsidRPr="00C57CB5" w:rsidRDefault="00E7091E" w:rsidP="00E7091E">
      <w:pPr>
        <w:rPr>
          <w:b/>
          <w:bCs/>
        </w:rPr>
      </w:pPr>
      <w:r w:rsidRPr="00C57CB5">
        <w:rPr>
          <w:b/>
          <w:bCs/>
        </w:rPr>
        <w:t xml:space="preserve">Question </w:t>
      </w:r>
      <w:r w:rsidR="0018395A" w:rsidRPr="00C57CB5">
        <w:rPr>
          <w:b/>
          <w:bCs/>
        </w:rPr>
        <w:t>16</w:t>
      </w:r>
      <w:r w:rsidRPr="00C57CB5">
        <w:rPr>
          <w:b/>
          <w:bCs/>
        </w:rPr>
        <w:t>: For FR</w:t>
      </w:r>
      <w:r w:rsidR="00FD76D3" w:rsidRPr="00C57CB5">
        <w:rPr>
          <w:b/>
          <w:bCs/>
        </w:rPr>
        <w:t>2</w:t>
      </w:r>
      <w:r w:rsidRPr="00C57CB5">
        <w:rPr>
          <w:b/>
          <w:bCs/>
        </w:rPr>
        <w:t>, is it enough to study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C57CB5" w:rsidRPr="00C57CB5" w14:paraId="1643DA34" w14:textId="77777777" w:rsidTr="00C13594">
        <w:tc>
          <w:tcPr>
            <w:tcW w:w="1937" w:type="dxa"/>
            <w:shd w:val="clear" w:color="auto" w:fill="D9D9D9" w:themeFill="background1" w:themeFillShade="D9"/>
          </w:tcPr>
          <w:p w14:paraId="3B7B9933" w14:textId="77777777" w:rsidR="00E7091E" w:rsidRPr="00C57CB5" w:rsidRDefault="00E7091E" w:rsidP="006358EC">
            <w:pPr>
              <w:rPr>
                <w:b/>
                <w:bCs/>
              </w:rPr>
            </w:pPr>
            <w:r w:rsidRPr="00C57CB5">
              <w:rPr>
                <w:b/>
                <w:bCs/>
              </w:rPr>
              <w:t>Company</w:t>
            </w:r>
          </w:p>
        </w:tc>
        <w:tc>
          <w:tcPr>
            <w:tcW w:w="7694" w:type="dxa"/>
            <w:shd w:val="clear" w:color="auto" w:fill="D9D9D9" w:themeFill="background1" w:themeFillShade="D9"/>
          </w:tcPr>
          <w:p w14:paraId="0FB10CC7" w14:textId="77777777" w:rsidR="00E7091E" w:rsidRPr="00C57CB5" w:rsidRDefault="00E7091E" w:rsidP="006358EC">
            <w:pPr>
              <w:rPr>
                <w:b/>
                <w:bCs/>
              </w:rPr>
            </w:pPr>
            <w:r w:rsidRPr="00C57CB5">
              <w:rPr>
                <w:b/>
                <w:bCs/>
              </w:rPr>
              <w:t>Comments</w:t>
            </w:r>
          </w:p>
        </w:tc>
      </w:tr>
      <w:tr w:rsidR="00C57CB5" w:rsidRPr="00C57CB5" w14:paraId="5225E7F8" w14:textId="77777777" w:rsidTr="0094635D">
        <w:tc>
          <w:tcPr>
            <w:tcW w:w="1937" w:type="dxa"/>
          </w:tcPr>
          <w:p w14:paraId="4416C14D" w14:textId="23158790" w:rsidR="00E7091E" w:rsidRPr="00C57CB5" w:rsidRDefault="00EC226C" w:rsidP="006358EC">
            <w:r w:rsidRPr="00C57CB5">
              <w:t>FUTUREWEI</w:t>
            </w:r>
          </w:p>
        </w:tc>
        <w:tc>
          <w:tcPr>
            <w:tcW w:w="7694" w:type="dxa"/>
          </w:tcPr>
          <w:p w14:paraId="38027A98" w14:textId="2471E886" w:rsidR="00E7091E" w:rsidRPr="00C57CB5" w:rsidRDefault="00EC226C" w:rsidP="006358EC">
            <w:r w:rsidRPr="00C57CB5">
              <w:t>OK with 2Rx/1Tx</w:t>
            </w:r>
          </w:p>
        </w:tc>
      </w:tr>
      <w:tr w:rsidR="00C57CB5" w:rsidRPr="00C57CB5" w14:paraId="08B2B244" w14:textId="77777777" w:rsidTr="0094635D">
        <w:tc>
          <w:tcPr>
            <w:tcW w:w="1937" w:type="dxa"/>
          </w:tcPr>
          <w:p w14:paraId="313CF30B" w14:textId="3D1C30F7" w:rsidR="0094635D" w:rsidRPr="00C57CB5" w:rsidRDefault="00A242D0" w:rsidP="00FA48BF">
            <w:pPr>
              <w:rPr>
                <w:lang w:eastAsia="zh-CN"/>
              </w:rPr>
            </w:pPr>
            <w:r w:rsidRPr="00C57CB5">
              <w:rPr>
                <w:rFonts w:hint="eastAsia"/>
                <w:lang w:eastAsia="zh-CN"/>
              </w:rPr>
              <w:t>v</w:t>
            </w:r>
            <w:r w:rsidRPr="00C57CB5">
              <w:rPr>
                <w:lang w:eastAsia="zh-CN"/>
              </w:rPr>
              <w:t>ivo</w:t>
            </w:r>
          </w:p>
        </w:tc>
        <w:tc>
          <w:tcPr>
            <w:tcW w:w="7694" w:type="dxa"/>
          </w:tcPr>
          <w:p w14:paraId="0A44B3CF" w14:textId="4BC8B511" w:rsidR="0094635D" w:rsidRPr="00C57CB5" w:rsidRDefault="0093042D" w:rsidP="00FA48BF">
            <w:pPr>
              <w:rPr>
                <w:lang w:eastAsia="zh-CN"/>
              </w:rPr>
            </w:pPr>
            <w:r w:rsidRPr="00C57CB5">
              <w:rPr>
                <w:lang w:eastAsia="zh-CN"/>
              </w:rPr>
              <w:t>Similar as FR1, both 1Rx/1Tx and 2Rx/1Tx should be studied</w:t>
            </w:r>
          </w:p>
        </w:tc>
      </w:tr>
      <w:tr w:rsidR="00C57CB5" w:rsidRPr="00C57CB5" w14:paraId="70A50DAE" w14:textId="77777777" w:rsidTr="0094635D">
        <w:tc>
          <w:tcPr>
            <w:tcW w:w="1937" w:type="dxa"/>
          </w:tcPr>
          <w:p w14:paraId="4A6D98AB" w14:textId="7E236FC0" w:rsidR="0012497B" w:rsidRPr="00C57CB5" w:rsidRDefault="0012497B" w:rsidP="0012497B">
            <w:r w:rsidRPr="00C57CB5">
              <w:t>Ericsson</w:t>
            </w:r>
          </w:p>
        </w:tc>
        <w:tc>
          <w:tcPr>
            <w:tcW w:w="7694" w:type="dxa"/>
          </w:tcPr>
          <w:p w14:paraId="6986BA46" w14:textId="30832205" w:rsidR="0012497B" w:rsidRPr="00C57CB5" w:rsidRDefault="0012497B" w:rsidP="0012497B">
            <w:r w:rsidRPr="00C57CB5">
              <w:t>In addition, since in FR2 the scope of the 3GPP specifications includes the antenna, we think it’s reasonable to study relaxed spherical coverage requirements that may enable reduced antenna configurations in terms of reduced number of panels and reduced number of antenna elements per panel.</w:t>
            </w:r>
          </w:p>
        </w:tc>
      </w:tr>
      <w:tr w:rsidR="00C57CB5" w:rsidRPr="00C57CB5" w14:paraId="2262F47F" w14:textId="77777777" w:rsidTr="0094635D">
        <w:tc>
          <w:tcPr>
            <w:tcW w:w="1937" w:type="dxa"/>
          </w:tcPr>
          <w:p w14:paraId="070ACEE4" w14:textId="7D6DE7AA" w:rsidR="00995D7E" w:rsidRPr="00C57CB5" w:rsidRDefault="00995D7E" w:rsidP="00995D7E">
            <w:r w:rsidRPr="00C57CB5">
              <w:t>ZTE,Sanechips</w:t>
            </w:r>
          </w:p>
        </w:tc>
        <w:tc>
          <w:tcPr>
            <w:tcW w:w="7694" w:type="dxa"/>
          </w:tcPr>
          <w:p w14:paraId="44AFABE9" w14:textId="7C5D718B" w:rsidR="00995D7E" w:rsidRPr="00C57CB5" w:rsidRDefault="00995D7E" w:rsidP="00995D7E">
            <w:r w:rsidRPr="00C57CB5">
              <w:rPr>
                <w:lang w:eastAsia="zh-CN"/>
              </w:rPr>
              <w:t>1Rx/1Tx and 2Rx/1Tx</w:t>
            </w:r>
          </w:p>
        </w:tc>
      </w:tr>
      <w:tr w:rsidR="00C57CB5" w:rsidRPr="00C57CB5" w14:paraId="7FB3AB0C" w14:textId="77777777" w:rsidTr="0094635D">
        <w:tc>
          <w:tcPr>
            <w:tcW w:w="1937" w:type="dxa"/>
          </w:tcPr>
          <w:p w14:paraId="494A605D" w14:textId="0DB1A092" w:rsidR="00405FB2" w:rsidRPr="00C57CB5" w:rsidRDefault="00405FB2" w:rsidP="00405FB2">
            <w:r w:rsidRPr="00C57CB5">
              <w:t>OPPO</w:t>
            </w:r>
          </w:p>
        </w:tc>
        <w:tc>
          <w:tcPr>
            <w:tcW w:w="7694" w:type="dxa"/>
          </w:tcPr>
          <w:p w14:paraId="455F9A6A" w14:textId="7269CAB1" w:rsidR="00405FB2" w:rsidRPr="00C57CB5" w:rsidRDefault="00405FB2" w:rsidP="00405FB2">
            <w:r w:rsidRPr="00C57CB5">
              <w:t>OK with that</w:t>
            </w:r>
          </w:p>
        </w:tc>
      </w:tr>
      <w:tr w:rsidR="00C57CB5" w:rsidRPr="00C57CB5" w14:paraId="03282229" w14:textId="77777777" w:rsidTr="0094635D">
        <w:tc>
          <w:tcPr>
            <w:tcW w:w="1937" w:type="dxa"/>
          </w:tcPr>
          <w:p w14:paraId="2AB5E3B2" w14:textId="1A79D03D" w:rsidR="00405FB2" w:rsidRPr="00C57CB5" w:rsidRDefault="008A0221" w:rsidP="00405FB2">
            <w:r w:rsidRPr="00C57CB5">
              <w:t>Panasonic</w:t>
            </w:r>
          </w:p>
        </w:tc>
        <w:tc>
          <w:tcPr>
            <w:tcW w:w="7694" w:type="dxa"/>
          </w:tcPr>
          <w:p w14:paraId="1EECF2B7" w14:textId="73A9B197" w:rsidR="00405FB2" w:rsidRPr="00C57CB5" w:rsidRDefault="00831FFB" w:rsidP="00405FB2">
            <w:pPr>
              <w:rPr>
                <w:rFonts w:eastAsia="Yu Mincho"/>
                <w:lang w:eastAsia="ja-JP"/>
              </w:rPr>
            </w:pPr>
            <w:r w:rsidRPr="00C57CB5">
              <w:rPr>
                <w:rFonts w:eastAsia="Yu Mincho"/>
                <w:lang w:eastAsia="ja-JP"/>
              </w:rPr>
              <w:t>Yes to study 2Rx/1Tx is enough.</w:t>
            </w:r>
          </w:p>
        </w:tc>
      </w:tr>
      <w:tr w:rsidR="00C57CB5" w:rsidRPr="00C57CB5" w14:paraId="07F51DE3" w14:textId="77777777" w:rsidTr="0094635D">
        <w:tc>
          <w:tcPr>
            <w:tcW w:w="1937" w:type="dxa"/>
          </w:tcPr>
          <w:p w14:paraId="35B343E8" w14:textId="30BF7D5A" w:rsidR="00E244A2" w:rsidRPr="00C57CB5" w:rsidRDefault="00E244A2" w:rsidP="005A56A5">
            <w:r w:rsidRPr="00C57CB5">
              <w:t>Sierra Wireless</w:t>
            </w:r>
          </w:p>
        </w:tc>
        <w:tc>
          <w:tcPr>
            <w:tcW w:w="7694" w:type="dxa"/>
          </w:tcPr>
          <w:p w14:paraId="3940D9ED" w14:textId="3D38BF3C" w:rsidR="00E244A2" w:rsidRPr="00C57CB5" w:rsidRDefault="00E244A2" w:rsidP="00E244A2">
            <w:r w:rsidRPr="00C57CB5">
              <w:t>Yes, 2Rx/1Tx is Ok.</w:t>
            </w:r>
          </w:p>
        </w:tc>
      </w:tr>
      <w:tr w:rsidR="00C57CB5" w:rsidRPr="00C57CB5" w14:paraId="08F3D83E" w14:textId="77777777" w:rsidTr="002D7DE6">
        <w:tc>
          <w:tcPr>
            <w:tcW w:w="1937" w:type="dxa"/>
          </w:tcPr>
          <w:p w14:paraId="65E01AAB" w14:textId="77777777" w:rsidR="002D7DE6" w:rsidRPr="00C57CB5" w:rsidRDefault="002D7DE6" w:rsidP="002D7DE6">
            <w:r w:rsidRPr="00C57CB5">
              <w:t>Convida Wireless</w:t>
            </w:r>
          </w:p>
        </w:tc>
        <w:tc>
          <w:tcPr>
            <w:tcW w:w="7694" w:type="dxa"/>
          </w:tcPr>
          <w:p w14:paraId="616C0B21" w14:textId="77777777" w:rsidR="002D7DE6" w:rsidRPr="00C57CB5" w:rsidRDefault="002D7DE6" w:rsidP="002D7DE6">
            <w:r w:rsidRPr="00C57CB5">
              <w:t xml:space="preserve">Consider both 2RX/1Tx and 1Rx/1Tx, but 2RX/1Tx with higher priority   </w:t>
            </w:r>
          </w:p>
        </w:tc>
      </w:tr>
      <w:tr w:rsidR="00C57CB5" w:rsidRPr="00C57CB5" w14:paraId="4E7B28FC" w14:textId="77777777" w:rsidTr="0094635D">
        <w:tc>
          <w:tcPr>
            <w:tcW w:w="1937" w:type="dxa"/>
          </w:tcPr>
          <w:p w14:paraId="622C3AC6" w14:textId="5DBE5D92" w:rsidR="002D7DE6" w:rsidRPr="00C57CB5" w:rsidRDefault="00F7262F" w:rsidP="005A56A5">
            <w:r w:rsidRPr="00C57CB5">
              <w:t>Qualcomm</w:t>
            </w:r>
          </w:p>
        </w:tc>
        <w:tc>
          <w:tcPr>
            <w:tcW w:w="7694" w:type="dxa"/>
          </w:tcPr>
          <w:p w14:paraId="55D7AFAB" w14:textId="47B6C60A" w:rsidR="002D7DE6" w:rsidRPr="00C57CB5" w:rsidRDefault="00F7262F" w:rsidP="00E244A2">
            <w:r w:rsidRPr="00C57CB5">
              <w:t>In FR2, both 2Rx/1Tx and 1Rx/1Tx should be studied. (1Rx e.g., for industrial wireless sensors applications).</w:t>
            </w:r>
          </w:p>
        </w:tc>
      </w:tr>
      <w:tr w:rsidR="00C57CB5" w:rsidRPr="00C57CB5" w14:paraId="203D254F" w14:textId="77777777" w:rsidTr="0094635D">
        <w:tc>
          <w:tcPr>
            <w:tcW w:w="1937" w:type="dxa"/>
          </w:tcPr>
          <w:p w14:paraId="46E82F1C" w14:textId="64CCF926" w:rsidR="001E6D2A" w:rsidRPr="00C57CB5" w:rsidRDefault="001E6D2A" w:rsidP="005A56A5">
            <w:r w:rsidRPr="00C57CB5">
              <w:t>Verizon</w:t>
            </w:r>
          </w:p>
        </w:tc>
        <w:tc>
          <w:tcPr>
            <w:tcW w:w="7694" w:type="dxa"/>
          </w:tcPr>
          <w:p w14:paraId="5464206F" w14:textId="4D3E63B8" w:rsidR="001E6D2A" w:rsidRPr="00C57CB5" w:rsidRDefault="001E6D2A" w:rsidP="001E6D2A">
            <w:r w:rsidRPr="00C57CB5">
              <w:t>Our current view is that 2Rx/1Tx is more relavent</w:t>
            </w:r>
          </w:p>
        </w:tc>
      </w:tr>
      <w:tr w:rsidR="00C57CB5" w:rsidRPr="00C57CB5" w14:paraId="72325054" w14:textId="77777777" w:rsidTr="0094635D">
        <w:tc>
          <w:tcPr>
            <w:tcW w:w="1937" w:type="dxa"/>
          </w:tcPr>
          <w:p w14:paraId="2BC6B064" w14:textId="1A9CBA0D" w:rsidR="00734BA5" w:rsidRPr="00C57CB5" w:rsidRDefault="00734BA5" w:rsidP="00734BA5">
            <w:r w:rsidRPr="00C57CB5">
              <w:t>CMCC</w:t>
            </w:r>
          </w:p>
        </w:tc>
        <w:tc>
          <w:tcPr>
            <w:tcW w:w="7694" w:type="dxa"/>
          </w:tcPr>
          <w:p w14:paraId="0069B430" w14:textId="099A4B9C" w:rsidR="00734BA5" w:rsidRPr="00C57CB5" w:rsidRDefault="00734BA5" w:rsidP="00734BA5">
            <w:r w:rsidRPr="00C57CB5">
              <w:t>Yes</w:t>
            </w:r>
          </w:p>
        </w:tc>
      </w:tr>
      <w:tr w:rsidR="00C57CB5" w:rsidRPr="00C57CB5" w14:paraId="6200F1C2" w14:textId="77777777" w:rsidTr="0094635D">
        <w:tc>
          <w:tcPr>
            <w:tcW w:w="1937" w:type="dxa"/>
          </w:tcPr>
          <w:p w14:paraId="429988F2" w14:textId="3BCA5ADB" w:rsidR="008812D3" w:rsidRPr="00C57CB5" w:rsidRDefault="008812D3" w:rsidP="008812D3">
            <w:r w:rsidRPr="00C57CB5">
              <w:rPr>
                <w:rFonts w:hint="eastAsia"/>
                <w:lang w:eastAsia="ja-JP"/>
              </w:rPr>
              <w:t>DOCOMO</w:t>
            </w:r>
          </w:p>
        </w:tc>
        <w:tc>
          <w:tcPr>
            <w:tcW w:w="7694" w:type="dxa"/>
          </w:tcPr>
          <w:p w14:paraId="17278408" w14:textId="5D0C5CF2" w:rsidR="008812D3" w:rsidRPr="00C57CB5" w:rsidRDefault="008812D3" w:rsidP="008812D3">
            <w:r w:rsidRPr="00C57CB5">
              <w:t>At least, 2Rx/1Tx should be studied. 1Rx/1Tx needs to be further studied taking into account which use case can be assumed for FR2.</w:t>
            </w:r>
          </w:p>
        </w:tc>
      </w:tr>
      <w:tr w:rsidR="00C57CB5" w:rsidRPr="00C57CB5" w14:paraId="7B2D4207" w14:textId="77777777" w:rsidTr="00772E0D">
        <w:tc>
          <w:tcPr>
            <w:tcW w:w="1937" w:type="dxa"/>
          </w:tcPr>
          <w:p w14:paraId="2DF0B0B5" w14:textId="77777777" w:rsidR="00772E0D" w:rsidRPr="00C57CB5" w:rsidRDefault="00772E0D" w:rsidP="00480ED1">
            <w:r w:rsidRPr="00C57CB5">
              <w:t>Huawei, HiSilicon</w:t>
            </w:r>
          </w:p>
        </w:tc>
        <w:tc>
          <w:tcPr>
            <w:tcW w:w="7694" w:type="dxa"/>
          </w:tcPr>
          <w:p w14:paraId="05B7E733" w14:textId="77777777" w:rsidR="00772E0D" w:rsidRPr="00C57CB5" w:rsidRDefault="00772E0D" w:rsidP="00480ED1">
            <w:r w:rsidRPr="00C57CB5">
              <w:t xml:space="preserve">Yes for FR2 </w:t>
            </w:r>
          </w:p>
        </w:tc>
      </w:tr>
      <w:tr w:rsidR="00C57CB5" w:rsidRPr="00C57CB5" w14:paraId="5382BE82" w14:textId="77777777" w:rsidTr="000553A1">
        <w:tc>
          <w:tcPr>
            <w:tcW w:w="1937" w:type="dxa"/>
          </w:tcPr>
          <w:p w14:paraId="63DFE798" w14:textId="77777777" w:rsidR="000553A1" w:rsidRPr="00C57CB5" w:rsidRDefault="000553A1" w:rsidP="00480ED1">
            <w:pPr>
              <w:rPr>
                <w:lang w:eastAsia="ja-JP"/>
              </w:rPr>
            </w:pPr>
            <w:r w:rsidRPr="00C57CB5">
              <w:rPr>
                <w:rFonts w:hint="eastAsia"/>
                <w:lang w:eastAsia="zh-CN"/>
              </w:rPr>
              <w:t>S</w:t>
            </w:r>
            <w:r w:rsidRPr="00C57CB5">
              <w:rPr>
                <w:lang w:eastAsia="zh-CN"/>
              </w:rPr>
              <w:t>amsung</w:t>
            </w:r>
          </w:p>
        </w:tc>
        <w:tc>
          <w:tcPr>
            <w:tcW w:w="7694" w:type="dxa"/>
          </w:tcPr>
          <w:p w14:paraId="1FC49487" w14:textId="77777777" w:rsidR="000553A1" w:rsidRPr="00C57CB5" w:rsidRDefault="000553A1" w:rsidP="00480ED1">
            <w:r w:rsidRPr="00C57CB5">
              <w:rPr>
                <w:lang w:eastAsia="zh-CN"/>
              </w:rPr>
              <w:t xml:space="preserve">Support to study 2Rx/1Tx.  Prefer to not spend too much time on antenna elements reduction if any. </w:t>
            </w:r>
          </w:p>
        </w:tc>
      </w:tr>
      <w:tr w:rsidR="00C57CB5" w:rsidRPr="00C57CB5" w14:paraId="2849B04C" w14:textId="77777777" w:rsidTr="000553A1">
        <w:tc>
          <w:tcPr>
            <w:tcW w:w="1937" w:type="dxa"/>
          </w:tcPr>
          <w:p w14:paraId="64B61E97" w14:textId="5B82509D" w:rsidR="00F738D0" w:rsidRPr="00C57CB5" w:rsidRDefault="00F738D0" w:rsidP="00F738D0">
            <w:r w:rsidRPr="00C57CB5">
              <w:rPr>
                <w:rFonts w:hint="eastAsia"/>
              </w:rPr>
              <w:t>Spreadtrum</w:t>
            </w:r>
          </w:p>
        </w:tc>
        <w:tc>
          <w:tcPr>
            <w:tcW w:w="7694" w:type="dxa"/>
          </w:tcPr>
          <w:p w14:paraId="39C07B5F" w14:textId="315B82A2" w:rsidR="00F738D0" w:rsidRPr="00C57CB5" w:rsidRDefault="00F738D0" w:rsidP="00F738D0">
            <w:r w:rsidRPr="00C57CB5">
              <w:t>OK with 2Rx/1Tx</w:t>
            </w:r>
          </w:p>
        </w:tc>
      </w:tr>
      <w:tr w:rsidR="00C57CB5" w:rsidRPr="00C57CB5" w14:paraId="4B93054A" w14:textId="77777777" w:rsidTr="000553A1">
        <w:tc>
          <w:tcPr>
            <w:tcW w:w="1937" w:type="dxa"/>
          </w:tcPr>
          <w:p w14:paraId="3A7735F5" w14:textId="47AB7C43" w:rsidR="001D4C38" w:rsidRPr="00C57CB5" w:rsidRDefault="001D4C38" w:rsidP="00F738D0">
            <w:pPr>
              <w:rPr>
                <w:lang w:eastAsia="zh-CN"/>
              </w:rPr>
            </w:pPr>
            <w:r w:rsidRPr="00C57CB5">
              <w:rPr>
                <w:rFonts w:hint="eastAsia"/>
                <w:lang w:eastAsia="zh-CN"/>
              </w:rPr>
              <w:t>C</w:t>
            </w:r>
            <w:r w:rsidRPr="00C57CB5">
              <w:rPr>
                <w:lang w:eastAsia="zh-CN"/>
              </w:rPr>
              <w:t>hina Telecom</w:t>
            </w:r>
          </w:p>
        </w:tc>
        <w:tc>
          <w:tcPr>
            <w:tcW w:w="7694" w:type="dxa"/>
          </w:tcPr>
          <w:p w14:paraId="0A5DCD20" w14:textId="6EBEFC74" w:rsidR="001D4C38" w:rsidRPr="00C57CB5" w:rsidRDefault="001D4C38" w:rsidP="00F738D0">
            <w:pPr>
              <w:rPr>
                <w:lang w:eastAsia="zh-CN"/>
              </w:rPr>
            </w:pPr>
            <w:r w:rsidRPr="00C57CB5">
              <w:rPr>
                <w:rFonts w:hint="eastAsia"/>
                <w:lang w:eastAsia="zh-CN"/>
              </w:rPr>
              <w:t>Y</w:t>
            </w:r>
            <w:r w:rsidRPr="00C57CB5">
              <w:rPr>
                <w:lang w:eastAsia="zh-CN"/>
              </w:rPr>
              <w:t>ES</w:t>
            </w:r>
          </w:p>
        </w:tc>
      </w:tr>
      <w:tr w:rsidR="00C57CB5" w:rsidRPr="00C57CB5" w14:paraId="5857ABB4" w14:textId="77777777" w:rsidTr="000553A1">
        <w:tc>
          <w:tcPr>
            <w:tcW w:w="1937" w:type="dxa"/>
          </w:tcPr>
          <w:p w14:paraId="7F094234" w14:textId="72F40CDC" w:rsidR="00CE5C2C" w:rsidRPr="00C57CB5" w:rsidRDefault="00CE5C2C" w:rsidP="00CE5C2C">
            <w:pPr>
              <w:rPr>
                <w:lang w:eastAsia="zh-CN"/>
              </w:rPr>
            </w:pPr>
            <w:r w:rsidRPr="00C57CB5">
              <w:rPr>
                <w:rFonts w:hint="eastAsia"/>
                <w:lang w:eastAsia="ko-KR"/>
              </w:rPr>
              <w:t>LG</w:t>
            </w:r>
          </w:p>
        </w:tc>
        <w:tc>
          <w:tcPr>
            <w:tcW w:w="7694" w:type="dxa"/>
          </w:tcPr>
          <w:p w14:paraId="213DBBBB" w14:textId="179E552D" w:rsidR="00CE5C2C" w:rsidRPr="00C57CB5" w:rsidRDefault="00CE5C2C" w:rsidP="00CE5C2C">
            <w:pPr>
              <w:rPr>
                <w:lang w:eastAsia="zh-CN"/>
              </w:rPr>
            </w:pPr>
            <w:r w:rsidRPr="00C57CB5">
              <w:rPr>
                <w:lang w:eastAsia="ko-KR"/>
              </w:rPr>
              <w:t>We tend to prefer studying both 2Rx and 1Rx for FR2. The objective of studying both would be to check the difference b/w the two in terms of cost/complexly as well as the coverage impact, which can help making a conclusion based on a comprehensive study.</w:t>
            </w:r>
          </w:p>
        </w:tc>
      </w:tr>
      <w:tr w:rsidR="00C57CB5" w:rsidRPr="00C57CB5" w14:paraId="07BB0D01" w14:textId="77777777" w:rsidTr="000553A1">
        <w:tc>
          <w:tcPr>
            <w:tcW w:w="1937" w:type="dxa"/>
          </w:tcPr>
          <w:p w14:paraId="7441F355" w14:textId="2DEE96A9" w:rsidR="00E76E91" w:rsidRPr="00C57CB5" w:rsidRDefault="00E76E91" w:rsidP="00CE5C2C">
            <w:pPr>
              <w:rPr>
                <w:lang w:eastAsia="ko-KR"/>
              </w:rPr>
            </w:pPr>
            <w:r w:rsidRPr="00C57CB5">
              <w:rPr>
                <w:lang w:eastAsia="ko-KR"/>
              </w:rPr>
              <w:lastRenderedPageBreak/>
              <w:t>Sequans</w:t>
            </w:r>
          </w:p>
        </w:tc>
        <w:tc>
          <w:tcPr>
            <w:tcW w:w="7694" w:type="dxa"/>
          </w:tcPr>
          <w:p w14:paraId="2120F09A" w14:textId="2243571F" w:rsidR="00E76E91" w:rsidRPr="00C57CB5" w:rsidRDefault="00E76E91" w:rsidP="00CE5C2C">
            <w:pPr>
              <w:rPr>
                <w:lang w:eastAsia="ko-KR"/>
              </w:rPr>
            </w:pPr>
            <w:r w:rsidRPr="00C57CB5">
              <w:t>It should be enough to study 2Rx/1Tx for FR2</w:t>
            </w:r>
          </w:p>
        </w:tc>
      </w:tr>
      <w:tr w:rsidR="00C57CB5" w:rsidRPr="00C57CB5" w14:paraId="57BFF55C" w14:textId="77777777" w:rsidTr="000553A1">
        <w:tc>
          <w:tcPr>
            <w:tcW w:w="1937" w:type="dxa"/>
          </w:tcPr>
          <w:p w14:paraId="3758FB30" w14:textId="42BE0153" w:rsidR="005A5DAC" w:rsidRPr="00C57CB5" w:rsidRDefault="005A5DAC" w:rsidP="005A5DAC">
            <w:pPr>
              <w:rPr>
                <w:lang w:eastAsia="ko-KR"/>
              </w:rPr>
            </w:pPr>
            <w:r w:rsidRPr="00C57CB5">
              <w:t>Lenovo, Motorola Mobility</w:t>
            </w:r>
          </w:p>
        </w:tc>
        <w:tc>
          <w:tcPr>
            <w:tcW w:w="7694" w:type="dxa"/>
          </w:tcPr>
          <w:p w14:paraId="6BA944C4" w14:textId="0E4595B0" w:rsidR="005A5DAC" w:rsidRPr="00C57CB5" w:rsidRDefault="005A5DAC" w:rsidP="005A5DAC">
            <w:r w:rsidRPr="00C57CB5">
              <w:t>Both 2Rx/1Tx and 1Rx/1Tx.</w:t>
            </w:r>
          </w:p>
        </w:tc>
      </w:tr>
      <w:tr w:rsidR="00C57CB5" w:rsidRPr="00C57CB5" w14:paraId="4732966C" w14:textId="77777777" w:rsidTr="000553A1">
        <w:tc>
          <w:tcPr>
            <w:tcW w:w="1937" w:type="dxa"/>
          </w:tcPr>
          <w:p w14:paraId="1E6971DB" w14:textId="433B0BE2" w:rsidR="00AA0AA8" w:rsidRPr="00C57CB5" w:rsidRDefault="00AA0AA8" w:rsidP="00AA0AA8">
            <w:r w:rsidRPr="00C57CB5">
              <w:t>Nokia, NSB</w:t>
            </w:r>
          </w:p>
        </w:tc>
        <w:tc>
          <w:tcPr>
            <w:tcW w:w="7694" w:type="dxa"/>
          </w:tcPr>
          <w:p w14:paraId="4E41A3B8" w14:textId="4B43C0AE" w:rsidR="00AA0AA8" w:rsidRPr="00C57CB5" w:rsidRDefault="00AA0AA8" w:rsidP="00AA0AA8">
            <w:r w:rsidRPr="00C57CB5">
              <w:t>Yes, it is enough to study only 2Rx/1Tx antenna configuration for FR2.</w:t>
            </w:r>
          </w:p>
        </w:tc>
      </w:tr>
      <w:tr w:rsidR="00C57CB5" w:rsidRPr="00C57CB5" w14:paraId="5ACAB0E2" w14:textId="77777777" w:rsidTr="000553A1">
        <w:tc>
          <w:tcPr>
            <w:tcW w:w="1937" w:type="dxa"/>
          </w:tcPr>
          <w:p w14:paraId="2649A142" w14:textId="30291F08" w:rsidR="005F35EA" w:rsidRPr="00C57CB5" w:rsidRDefault="005F35EA" w:rsidP="00AA0AA8">
            <w:r w:rsidRPr="00C57CB5">
              <w:t>InterDigital</w:t>
            </w:r>
          </w:p>
        </w:tc>
        <w:tc>
          <w:tcPr>
            <w:tcW w:w="7694" w:type="dxa"/>
          </w:tcPr>
          <w:p w14:paraId="71BC2B01" w14:textId="45672EE1" w:rsidR="005F35EA" w:rsidRPr="00C57CB5" w:rsidRDefault="001216E2" w:rsidP="00AA0AA8">
            <w:r w:rsidRPr="00C57CB5">
              <w:t>We prefer to study</w:t>
            </w:r>
            <w:r w:rsidR="00A53DE9" w:rsidRPr="00C57CB5">
              <w:t xml:space="preserve"> 2Rx/1Tx</w:t>
            </w:r>
            <w:r w:rsidRPr="00C57CB5">
              <w:t xml:space="preserve"> and 1 Rx/1Tx</w:t>
            </w:r>
            <w:r w:rsidR="00C86EF0" w:rsidRPr="00C57CB5">
              <w:t xml:space="preserve"> for FR2.</w:t>
            </w:r>
          </w:p>
        </w:tc>
      </w:tr>
      <w:tr w:rsidR="00C57CB5" w:rsidRPr="00C57CB5" w14:paraId="6BABB3EA" w14:textId="77777777" w:rsidTr="000553A1">
        <w:tc>
          <w:tcPr>
            <w:tcW w:w="1937" w:type="dxa"/>
          </w:tcPr>
          <w:p w14:paraId="634E7A06" w14:textId="39FD99F1" w:rsidR="00A97047" w:rsidRPr="00C57CB5" w:rsidRDefault="00A97047" w:rsidP="00A97047">
            <w:r w:rsidRPr="00C57CB5">
              <w:t>Apple</w:t>
            </w:r>
          </w:p>
        </w:tc>
        <w:tc>
          <w:tcPr>
            <w:tcW w:w="7694" w:type="dxa"/>
          </w:tcPr>
          <w:p w14:paraId="54AC28F2" w14:textId="5107906F" w:rsidR="00A97047" w:rsidRPr="00C57CB5" w:rsidRDefault="00A97047" w:rsidP="00A97047">
            <w:r w:rsidRPr="00C57CB5">
              <w:t xml:space="preserve">2Rx/1Tx and 1Rx/1Tx can be considered </w:t>
            </w:r>
          </w:p>
        </w:tc>
      </w:tr>
      <w:tr w:rsidR="00C57CB5" w:rsidRPr="00C57CB5" w14:paraId="302D7E8B" w14:textId="77777777" w:rsidTr="000553A1">
        <w:tc>
          <w:tcPr>
            <w:tcW w:w="1937" w:type="dxa"/>
          </w:tcPr>
          <w:p w14:paraId="605D2A72" w14:textId="3940FCB1" w:rsidR="00B16E87" w:rsidRPr="00C57CB5" w:rsidRDefault="00B16E87" w:rsidP="00B16E87">
            <w:r w:rsidRPr="00C57CB5">
              <w:rPr>
                <w:lang w:eastAsia="zh-CN"/>
              </w:rPr>
              <w:t>SONY</w:t>
            </w:r>
          </w:p>
        </w:tc>
        <w:tc>
          <w:tcPr>
            <w:tcW w:w="7694" w:type="dxa"/>
          </w:tcPr>
          <w:p w14:paraId="7132427C" w14:textId="0D2AE433" w:rsidR="00B16E87" w:rsidRPr="00C57CB5" w:rsidRDefault="00B16E87" w:rsidP="00B16E87">
            <w:r w:rsidRPr="00C57CB5">
              <w:rPr>
                <w:rFonts w:eastAsia="Times New Roman"/>
              </w:rPr>
              <w:t>For FR2, it is important consider a new antenna configuration for a NR redcap device and its implications on potential antenna gain, beam-width and / or spherical coverage. We would expect that NR redcap might have less antenna gain and wider beam width, particularly for the wearable use-case. The loss of antenna gain or any different antenna gain due to the small form factor for wearables and industrial sensors should be included/quantified.</w:t>
            </w:r>
          </w:p>
        </w:tc>
      </w:tr>
      <w:tr w:rsidR="00B87490" w:rsidRPr="00C57CB5" w14:paraId="2D50C499" w14:textId="77777777" w:rsidTr="000553A1">
        <w:tc>
          <w:tcPr>
            <w:tcW w:w="1937" w:type="dxa"/>
          </w:tcPr>
          <w:p w14:paraId="09B4F9AB" w14:textId="5CA4C751" w:rsidR="00B87490" w:rsidRPr="00C57CB5" w:rsidRDefault="00B87490" w:rsidP="00B87490">
            <w:pPr>
              <w:rPr>
                <w:lang w:eastAsia="zh-CN"/>
              </w:rPr>
            </w:pPr>
            <w:r w:rsidRPr="00C57CB5">
              <w:t>Intel</w:t>
            </w:r>
          </w:p>
        </w:tc>
        <w:tc>
          <w:tcPr>
            <w:tcW w:w="7694" w:type="dxa"/>
          </w:tcPr>
          <w:p w14:paraId="7EDADCAD" w14:textId="387F663D" w:rsidR="00B87490" w:rsidRPr="00C57CB5" w:rsidRDefault="00B87490" w:rsidP="00B87490">
            <w:pPr>
              <w:rPr>
                <w:rFonts w:eastAsia="Times New Roman"/>
              </w:rPr>
            </w:pPr>
            <w:r w:rsidRPr="00C57CB5">
              <w:t>Yes, fine to focus on 2Rx/1Tx antenna configuration for FR2.</w:t>
            </w:r>
          </w:p>
        </w:tc>
      </w:tr>
    </w:tbl>
    <w:p w14:paraId="5EB807B2" w14:textId="77777777" w:rsidR="00E7091E" w:rsidRPr="00C57CB5" w:rsidRDefault="00E7091E" w:rsidP="00AB76E1"/>
    <w:p w14:paraId="11D1A3FF" w14:textId="0C22E061" w:rsidR="00AB76E1" w:rsidRPr="00C57CB5" w:rsidRDefault="00AB76E1" w:rsidP="00AB76E1">
      <w:pPr>
        <w:pStyle w:val="Heading2"/>
      </w:pPr>
      <w:bookmarkStart w:id="27" w:name="_Toc40490517"/>
      <w:bookmarkStart w:id="28" w:name="_Toc41500874"/>
      <w:r w:rsidRPr="00C57CB5">
        <w:t>7.3</w:t>
      </w:r>
      <w:r w:rsidRPr="00C57CB5">
        <w:tab/>
        <w:t>UE bandwidth reduction</w:t>
      </w:r>
      <w:bookmarkEnd w:id="27"/>
      <w:bookmarkEnd w:id="28"/>
    </w:p>
    <w:p w14:paraId="27778546" w14:textId="7BDFE5B1" w:rsidR="000B1D48" w:rsidRPr="00C57CB5" w:rsidRDefault="00105DB1" w:rsidP="00C20A55">
      <w:r w:rsidRPr="00C57CB5">
        <w:t>Almost all contributions recognize that the reduction of the UE bandwidth is beneficial in terms of UE complexity reduction</w:t>
      </w:r>
      <w:r w:rsidR="00A028B4" w:rsidRPr="00C57CB5">
        <w:t xml:space="preserve"> [3, 6, 10, 13, 14, 15, 21, 25, 29, 32, 36, 38, 42, 43, 46, 50, 54, 58, 62, 65, 68, 73, 74, 78, 83, 86, 90, 94, 96, 97]</w:t>
      </w:r>
      <w:r w:rsidRPr="00C57CB5">
        <w:t xml:space="preserve">. All </w:t>
      </w:r>
      <w:r w:rsidR="00A028B4" w:rsidRPr="00C57CB5">
        <w:t xml:space="preserve">these </w:t>
      </w:r>
      <w:r w:rsidRPr="00C57CB5">
        <w:t>contributions have analysed the benefits of UE bandwidth reduction in terms of UE complexity in FR1. Contributions [</w:t>
      </w:r>
      <w:r w:rsidR="00A028B4" w:rsidRPr="00C57CB5">
        <w:t>3</w:t>
      </w:r>
      <w:r w:rsidRPr="00C57CB5">
        <w:t xml:space="preserve">, </w:t>
      </w:r>
      <w:r w:rsidR="00A028B4" w:rsidRPr="00C57CB5">
        <w:t>6</w:t>
      </w:r>
      <w:r w:rsidRPr="00C57CB5">
        <w:t xml:space="preserve">, </w:t>
      </w:r>
      <w:r w:rsidR="00A028B4" w:rsidRPr="00C57CB5">
        <w:t>32</w:t>
      </w:r>
      <w:r w:rsidRPr="00C57CB5">
        <w:t xml:space="preserve">, </w:t>
      </w:r>
      <w:r w:rsidR="00A028B4" w:rsidRPr="00C57CB5">
        <w:t>38</w:t>
      </w:r>
      <w:r w:rsidRPr="00C57CB5">
        <w:t xml:space="preserve">, </w:t>
      </w:r>
      <w:r w:rsidR="00A028B4" w:rsidRPr="00C57CB5">
        <w:t>65, 86</w:t>
      </w:r>
      <w:r w:rsidRPr="00C57CB5">
        <w:t>] also discuss the benefits of bandwidth reduction in FR2.</w:t>
      </w:r>
    </w:p>
    <w:p w14:paraId="73C4A593" w14:textId="284C21DB" w:rsidR="00886845" w:rsidRPr="00C57CB5" w:rsidRDefault="00A028B4" w:rsidP="0031688D">
      <w:r w:rsidRPr="00C57CB5">
        <w:t xml:space="preserve">In discussing proper choices of </w:t>
      </w:r>
      <w:r w:rsidR="00886845" w:rsidRPr="00C57CB5">
        <w:t xml:space="preserve">RedCap UE bandwidth, </w:t>
      </w:r>
      <w:r w:rsidR="006D0C7A" w:rsidRPr="00C57CB5">
        <w:t xml:space="preserve">some contributions highlight the feasibility of reusing legacy initial access scheme, including aspects such as </w:t>
      </w:r>
      <w:r w:rsidR="00886845" w:rsidRPr="00C57CB5">
        <w:t>SSB bandwidth</w:t>
      </w:r>
      <w:r w:rsidR="0031688D" w:rsidRPr="00C57CB5">
        <w:t xml:space="preserve">, </w:t>
      </w:r>
      <w:r w:rsidR="00886845" w:rsidRPr="00C57CB5">
        <w:t>CORESET#0</w:t>
      </w:r>
      <w:r w:rsidR="006D0C7A" w:rsidRPr="00C57CB5">
        <w:t xml:space="preserve"> configurations</w:t>
      </w:r>
      <w:r w:rsidR="0031688D" w:rsidRPr="00C57CB5">
        <w:t xml:space="preserve">, </w:t>
      </w:r>
      <w:r w:rsidR="006D0C7A" w:rsidRPr="00C57CB5">
        <w:t xml:space="preserve">and </w:t>
      </w:r>
      <w:r w:rsidR="0031688D" w:rsidRPr="00C57CB5">
        <w:t>i</w:t>
      </w:r>
      <w:r w:rsidR="00886845" w:rsidRPr="00C57CB5">
        <w:t>nitial BWP bandwidth</w:t>
      </w:r>
      <w:r w:rsidR="006D0C7A" w:rsidRPr="00C57CB5">
        <w:t xml:space="preserve"> [</w:t>
      </w:r>
      <w:r w:rsidR="00B236EE" w:rsidRPr="00C57CB5">
        <w:t>3, 6, 10, 14, 15, 25, 29, 32, 36, 54, 62, 65, 73, 74, 78, 83, 86, 90, 94, 96, 97</w:t>
      </w:r>
      <w:r w:rsidR="006D0C7A" w:rsidRPr="00C57CB5">
        <w:t>]. Other aspects considered include</w:t>
      </w:r>
      <w:r w:rsidR="0031688D" w:rsidRPr="00C57CB5">
        <w:t xml:space="preserve"> d</w:t>
      </w:r>
      <w:r w:rsidR="00886845" w:rsidRPr="00C57CB5">
        <w:t>ata rates needed for RedCap use cases</w:t>
      </w:r>
      <w:r w:rsidR="0031688D" w:rsidRPr="00C57CB5">
        <w:t>, l</w:t>
      </w:r>
      <w:r w:rsidR="00886845" w:rsidRPr="00C57CB5">
        <w:t>everage LTE ecosystem</w:t>
      </w:r>
      <w:r w:rsidR="006D0C7A" w:rsidRPr="00C57CB5">
        <w:t xml:space="preserve"> (</w:t>
      </w:r>
      <w:r w:rsidR="00886845" w:rsidRPr="00C57CB5">
        <w:t>i.e. same BW as LTE</w:t>
      </w:r>
      <w:r w:rsidR="006D0C7A" w:rsidRPr="00C57CB5">
        <w:t>)</w:t>
      </w:r>
      <w:r w:rsidR="0031688D" w:rsidRPr="00C57CB5">
        <w:t xml:space="preserve">, </w:t>
      </w:r>
      <w:r w:rsidR="00886845" w:rsidRPr="00C57CB5">
        <w:t>UE cost saving consideration</w:t>
      </w:r>
      <w:r w:rsidR="0031688D" w:rsidRPr="00C57CB5">
        <w:t xml:space="preserve">, </w:t>
      </w:r>
      <w:r w:rsidR="00886845" w:rsidRPr="00C57CB5">
        <w:t>UE power saving consideration</w:t>
      </w:r>
      <w:r w:rsidR="0031688D" w:rsidRPr="00C57CB5">
        <w:t xml:space="preserve">, </w:t>
      </w:r>
      <w:r w:rsidR="00886845" w:rsidRPr="00C57CB5">
        <w:t>PDCCH performance</w:t>
      </w:r>
      <w:r w:rsidR="0031688D" w:rsidRPr="00C57CB5">
        <w:t xml:space="preserve"> (</w:t>
      </w:r>
      <w:r w:rsidR="00886845" w:rsidRPr="00C57CB5">
        <w:t>e.g. implication on the aggregation level</w:t>
      </w:r>
      <w:r w:rsidR="0031688D" w:rsidRPr="00C57CB5">
        <w:t>), and s</w:t>
      </w:r>
      <w:r w:rsidR="00886845" w:rsidRPr="00C57CB5">
        <w:t>cheduling flexibility</w:t>
      </w:r>
      <w:r w:rsidR="0031688D" w:rsidRPr="00C57CB5">
        <w:t>.</w:t>
      </w:r>
    </w:p>
    <w:p w14:paraId="63F45F3D" w14:textId="60D05389" w:rsidR="00886845" w:rsidRPr="00C57CB5" w:rsidRDefault="00886845" w:rsidP="00C20A55">
      <w:r w:rsidRPr="00C57CB5">
        <w:t xml:space="preserve">Based on one or more of the above considerations, </w:t>
      </w:r>
      <w:r w:rsidR="0016657A" w:rsidRPr="00C57CB5">
        <w:t>a majority</w:t>
      </w:r>
      <w:r w:rsidRPr="00C57CB5">
        <w:t xml:space="preserve"> of the contributions </w:t>
      </w:r>
      <w:r w:rsidR="0016657A" w:rsidRPr="00C57CB5">
        <w:t>consider</w:t>
      </w:r>
      <w:r w:rsidR="0053683B" w:rsidRPr="00C57CB5">
        <w:t xml:space="preserve"> </w:t>
      </w:r>
      <w:r w:rsidR="0016657A" w:rsidRPr="00C57CB5">
        <w:t xml:space="preserve">UE bandwidth reduction to </w:t>
      </w:r>
      <w:r w:rsidR="0053683B" w:rsidRPr="00C57CB5">
        <w:t>20 MHz bandwidth</w:t>
      </w:r>
      <w:r w:rsidR="0016657A" w:rsidRPr="00C57CB5">
        <w:t xml:space="preserve"> in FR1 </w:t>
      </w:r>
      <w:r w:rsidR="0053683B" w:rsidRPr="00C57CB5">
        <w:t>[3, 6, 10, 13, 14, 15</w:t>
      </w:r>
      <w:r w:rsidR="0016657A" w:rsidRPr="00C57CB5">
        <w:t>, 25, 29, 32, 36, 38, 42, 50, 58, 78, 83, 86, 94]</w:t>
      </w:r>
      <w:r w:rsidR="0053683B" w:rsidRPr="00C57CB5">
        <w:t xml:space="preserve">. </w:t>
      </w:r>
      <w:r w:rsidR="0061241D" w:rsidRPr="00C57CB5">
        <w:t xml:space="preserve">Other </w:t>
      </w:r>
      <w:r w:rsidR="00E63F81" w:rsidRPr="00C57CB5">
        <w:t>contributions</w:t>
      </w:r>
      <w:r w:rsidR="0016657A" w:rsidRPr="00C57CB5">
        <w:t xml:space="preserve"> consider further bandwidth reduction to lower than 20 MHz, e.g. 5/10/15 MHz [10, 15, 29, 36, 38, 50, 54, 65, 78, 83, 97].</w:t>
      </w:r>
    </w:p>
    <w:p w14:paraId="03E2B1CE" w14:textId="5FA43FBE" w:rsidR="00C20A55" w:rsidRPr="00C57CB5" w:rsidRDefault="00C20A55" w:rsidP="00C20A55">
      <w:pPr>
        <w:rPr>
          <w:b/>
          <w:bCs/>
        </w:rPr>
      </w:pPr>
      <w:r w:rsidRPr="00C57CB5">
        <w:rPr>
          <w:b/>
          <w:bCs/>
        </w:rPr>
        <w:t xml:space="preserve">Question </w:t>
      </w:r>
      <w:r w:rsidR="00D221DB" w:rsidRPr="00C57CB5">
        <w:rPr>
          <w:b/>
          <w:bCs/>
        </w:rPr>
        <w:t>17</w:t>
      </w:r>
      <w:r w:rsidRPr="00C57CB5">
        <w:rPr>
          <w:b/>
          <w:bCs/>
        </w:rPr>
        <w:t xml:space="preserve">: </w:t>
      </w:r>
      <w:r w:rsidR="00820B11" w:rsidRPr="00C57CB5">
        <w:rPr>
          <w:b/>
          <w:bCs/>
        </w:rPr>
        <w:t>For FR1, can the Red</w:t>
      </w:r>
      <w:r w:rsidR="007F1460" w:rsidRPr="00C57CB5">
        <w:rPr>
          <w:b/>
          <w:bCs/>
        </w:rPr>
        <w:t>C</w:t>
      </w:r>
      <w:r w:rsidR="00820B11" w:rsidRPr="00C57CB5">
        <w:rPr>
          <w:b/>
          <w:bCs/>
        </w:rPr>
        <w:t xml:space="preserve">ap UE be assumed to support 20 MHz </w:t>
      </w:r>
      <w:r w:rsidR="00685D30" w:rsidRPr="00C57CB5">
        <w:rPr>
          <w:b/>
          <w:bCs/>
        </w:rPr>
        <w:t xml:space="preserve">channel bandwidth </w:t>
      </w:r>
      <w:r w:rsidR="00746821" w:rsidRPr="00C57CB5">
        <w:rPr>
          <w:b/>
          <w:bCs/>
        </w:rPr>
        <w:t xml:space="preserve">at least </w:t>
      </w:r>
      <w:r w:rsidR="00820B11" w:rsidRPr="00C57CB5">
        <w:rPr>
          <w:b/>
          <w:bCs/>
        </w:rPr>
        <w:t>for initial access</w:t>
      </w:r>
      <w:r w:rsidRPr="00C57CB5">
        <w:rPr>
          <w:b/>
          <w:bCs/>
        </w:rPr>
        <w:t>?</w:t>
      </w:r>
      <w:r w:rsidR="00820B11" w:rsidRPr="00C57CB5">
        <w:rPr>
          <w:b/>
          <w:bCs/>
        </w:rPr>
        <w:t xml:space="preserve"> If not, what bandwidths for initial access should be studied</w:t>
      </w:r>
      <w:r w:rsidR="00E5013B" w:rsidRPr="00C57CB5">
        <w:rPr>
          <w:b/>
          <w:bCs/>
        </w:rPr>
        <w:t>, and why</w:t>
      </w:r>
      <w:r w:rsidR="00820B11" w:rsidRPr="00C57CB5">
        <w:rPr>
          <w:b/>
          <w:bCs/>
        </w:rPr>
        <w:t>?</w:t>
      </w:r>
    </w:p>
    <w:tbl>
      <w:tblPr>
        <w:tblStyle w:val="TableGrid"/>
        <w:tblW w:w="0" w:type="auto"/>
        <w:tblLook w:val="04A0" w:firstRow="1" w:lastRow="0" w:firstColumn="1" w:lastColumn="0" w:noHBand="0" w:noVBand="1"/>
      </w:tblPr>
      <w:tblGrid>
        <w:gridCol w:w="1937"/>
        <w:gridCol w:w="7694"/>
      </w:tblGrid>
      <w:tr w:rsidR="00C57CB5" w:rsidRPr="00C57CB5" w14:paraId="281082F2" w14:textId="77777777" w:rsidTr="00C13594">
        <w:tc>
          <w:tcPr>
            <w:tcW w:w="1937" w:type="dxa"/>
            <w:shd w:val="clear" w:color="auto" w:fill="D9D9D9" w:themeFill="background1" w:themeFillShade="D9"/>
          </w:tcPr>
          <w:p w14:paraId="2ACBEA1A" w14:textId="77777777" w:rsidR="00C20A55" w:rsidRPr="00C57CB5" w:rsidRDefault="00C20A55" w:rsidP="006358EC">
            <w:pPr>
              <w:rPr>
                <w:b/>
                <w:bCs/>
              </w:rPr>
            </w:pPr>
            <w:r w:rsidRPr="00C57CB5">
              <w:rPr>
                <w:b/>
                <w:bCs/>
              </w:rPr>
              <w:t>Company</w:t>
            </w:r>
          </w:p>
        </w:tc>
        <w:tc>
          <w:tcPr>
            <w:tcW w:w="7694" w:type="dxa"/>
            <w:shd w:val="clear" w:color="auto" w:fill="D9D9D9" w:themeFill="background1" w:themeFillShade="D9"/>
          </w:tcPr>
          <w:p w14:paraId="6BE0BF1C" w14:textId="77777777" w:rsidR="00C20A55" w:rsidRPr="00C57CB5" w:rsidRDefault="00C20A55" w:rsidP="006358EC">
            <w:pPr>
              <w:rPr>
                <w:b/>
                <w:bCs/>
              </w:rPr>
            </w:pPr>
            <w:r w:rsidRPr="00C57CB5">
              <w:rPr>
                <w:b/>
                <w:bCs/>
              </w:rPr>
              <w:t>Comments</w:t>
            </w:r>
          </w:p>
        </w:tc>
      </w:tr>
      <w:tr w:rsidR="00C57CB5" w:rsidRPr="00C57CB5" w14:paraId="74447E7B" w14:textId="77777777" w:rsidTr="0094635D">
        <w:tc>
          <w:tcPr>
            <w:tcW w:w="1937" w:type="dxa"/>
          </w:tcPr>
          <w:p w14:paraId="1C7C3570" w14:textId="15FE4F2D" w:rsidR="00C20A55" w:rsidRPr="00C57CB5" w:rsidRDefault="00EC226C" w:rsidP="006358EC">
            <w:r w:rsidRPr="00C57CB5">
              <w:t>FUTUREWEI</w:t>
            </w:r>
          </w:p>
        </w:tc>
        <w:tc>
          <w:tcPr>
            <w:tcW w:w="7694" w:type="dxa"/>
          </w:tcPr>
          <w:p w14:paraId="641AD404" w14:textId="70C1DC34" w:rsidR="00C20A55" w:rsidRPr="00C57CB5" w:rsidRDefault="00752174" w:rsidP="006358EC">
            <w:r w:rsidRPr="00C57CB5">
              <w:t>Nothing below 20MHz should be studied as the lowest capability is no less than cat 1b LTE (20 MHz). In addition to the reasons above, 20MHz will also be useful for future RedCap unlicensed devices. Given the inputs, we could probably take a working assumption on 20MHz and try to flesh out the section under that assumption.</w:t>
            </w:r>
          </w:p>
        </w:tc>
      </w:tr>
      <w:tr w:rsidR="00C57CB5" w:rsidRPr="00C57CB5" w14:paraId="2AEF0BFE" w14:textId="77777777" w:rsidTr="0094635D">
        <w:tc>
          <w:tcPr>
            <w:tcW w:w="1937" w:type="dxa"/>
          </w:tcPr>
          <w:p w14:paraId="6BFB95FA" w14:textId="445374DF" w:rsidR="0094635D" w:rsidRPr="00C57CB5" w:rsidRDefault="00840967" w:rsidP="00FA48BF">
            <w:pPr>
              <w:rPr>
                <w:lang w:eastAsia="zh-CN"/>
              </w:rPr>
            </w:pPr>
            <w:r w:rsidRPr="00C57CB5">
              <w:rPr>
                <w:rFonts w:hint="eastAsia"/>
                <w:lang w:eastAsia="zh-CN"/>
              </w:rPr>
              <w:t>v</w:t>
            </w:r>
            <w:r w:rsidRPr="00C57CB5">
              <w:rPr>
                <w:lang w:eastAsia="zh-CN"/>
              </w:rPr>
              <w:t>ivo</w:t>
            </w:r>
          </w:p>
        </w:tc>
        <w:tc>
          <w:tcPr>
            <w:tcW w:w="7694" w:type="dxa"/>
          </w:tcPr>
          <w:p w14:paraId="45570EA6" w14:textId="77777777" w:rsidR="0094635D" w:rsidRPr="00C57CB5" w:rsidRDefault="00840967" w:rsidP="00FA48BF">
            <w:pPr>
              <w:rPr>
                <w:lang w:eastAsia="zh-CN"/>
              </w:rPr>
            </w:pPr>
            <w:r w:rsidRPr="00C57CB5">
              <w:rPr>
                <w:lang w:eastAsia="zh-CN"/>
              </w:rPr>
              <w:t xml:space="preserve">The 10MHz BW should be considered in the study as well, as it does not require spec change for initial access. </w:t>
            </w:r>
          </w:p>
          <w:p w14:paraId="2DB59A59" w14:textId="33A02C10" w:rsidR="00840967" w:rsidRPr="00C57CB5" w:rsidRDefault="00840967" w:rsidP="00FA48BF">
            <w:pPr>
              <w:rPr>
                <w:lang w:eastAsia="zh-CN"/>
              </w:rPr>
            </w:pPr>
            <w:r w:rsidRPr="00C57CB5">
              <w:rPr>
                <w:lang w:eastAsia="zh-CN"/>
              </w:rPr>
              <w:t>Our understanding of the statement in the SID “</w:t>
            </w:r>
            <w:r w:rsidRPr="00C57CB5">
              <w:rPr>
                <w:lang w:val="en-US" w:eastAsia="ja-JP"/>
              </w:rPr>
              <w:t>The lowest capability considered should be no less than an LTE Category 1bis modem.</w:t>
            </w:r>
            <w:r w:rsidRPr="00C57CB5">
              <w:rPr>
                <w:lang w:eastAsia="zh-CN"/>
              </w:rPr>
              <w:t>” is mainly related to the data rate but not direct</w:t>
            </w:r>
            <w:r w:rsidR="005A0DEC" w:rsidRPr="00C57CB5">
              <w:rPr>
                <w:lang w:eastAsia="zh-CN"/>
              </w:rPr>
              <w:t>ly</w:t>
            </w:r>
            <w:r w:rsidRPr="00C57CB5">
              <w:rPr>
                <w:lang w:eastAsia="zh-CN"/>
              </w:rPr>
              <w:t xml:space="preserve"> restrict our design of the operating BW. </w:t>
            </w:r>
          </w:p>
        </w:tc>
      </w:tr>
      <w:tr w:rsidR="00C57CB5" w:rsidRPr="00C57CB5" w14:paraId="69928A70" w14:textId="77777777" w:rsidTr="0094635D">
        <w:tc>
          <w:tcPr>
            <w:tcW w:w="1937" w:type="dxa"/>
          </w:tcPr>
          <w:p w14:paraId="2FABE9F0" w14:textId="3530F6D2" w:rsidR="00EF0427" w:rsidRPr="00C57CB5" w:rsidRDefault="00EF0427" w:rsidP="00EF0427">
            <w:r w:rsidRPr="00C57CB5">
              <w:t>Ericsson</w:t>
            </w:r>
          </w:p>
        </w:tc>
        <w:tc>
          <w:tcPr>
            <w:tcW w:w="7694" w:type="dxa"/>
          </w:tcPr>
          <w:p w14:paraId="3279AF28" w14:textId="77777777" w:rsidR="00EF0427" w:rsidRPr="00C57CB5" w:rsidRDefault="00EF0427" w:rsidP="00EF0427">
            <w:r w:rsidRPr="00C57CB5">
              <w:t>Yes. Ericsson prefers that a RedCap UE should support at least a maximum 20 MHz bandwidth in FR1.</w:t>
            </w:r>
          </w:p>
          <w:p w14:paraId="01415558" w14:textId="77777777" w:rsidR="00EF0427" w:rsidRPr="00C57CB5" w:rsidRDefault="00EF0427" w:rsidP="00EF0427">
            <w:r w:rsidRPr="00C57CB5">
              <w:t xml:space="preserve">In FR1 it is very important to preserve all the existing configuration options for SSB and CORESET#0 while minimizing the specification impact when RedCap is introduced in Rel-17. We foresee that the market acceptance of RedCap will be significantly weakened if enabling RedCap support in the network needs to come at the cost of losing certain </w:t>
            </w:r>
            <w:r w:rsidRPr="00C57CB5">
              <w:lastRenderedPageBreak/>
              <w:t>configuration options for SSB or CORESET#0. In FR1, CORESET#0 bandwidth can be up to 17.28 MHz. Therefore, a RedCap UE can be expected to support 20 MHz channel bandwidth during initial access.</w:t>
            </w:r>
          </w:p>
          <w:p w14:paraId="713A6DC8" w14:textId="4273D335" w:rsidR="00EF0427" w:rsidRPr="00C57CB5" w:rsidRDefault="00EF0427" w:rsidP="00EF0427">
            <w:r w:rsidRPr="00C57CB5">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C57CB5" w:rsidRPr="00C57CB5" w14:paraId="29CEF0D3" w14:textId="77777777" w:rsidTr="0094635D">
        <w:tc>
          <w:tcPr>
            <w:tcW w:w="1937" w:type="dxa"/>
          </w:tcPr>
          <w:p w14:paraId="35D5E366" w14:textId="56191E38" w:rsidR="002501C6" w:rsidRPr="00C57CB5" w:rsidRDefault="002501C6" w:rsidP="002501C6">
            <w:r w:rsidRPr="00C57CB5">
              <w:rPr>
                <w:rFonts w:hint="eastAsia"/>
                <w:lang w:eastAsia="zh-CN"/>
              </w:rPr>
              <w:lastRenderedPageBreak/>
              <w:t>X</w:t>
            </w:r>
            <w:r w:rsidRPr="00C57CB5">
              <w:rPr>
                <w:lang w:eastAsia="zh-CN"/>
              </w:rPr>
              <w:t>iaomi</w:t>
            </w:r>
          </w:p>
        </w:tc>
        <w:tc>
          <w:tcPr>
            <w:tcW w:w="7694" w:type="dxa"/>
          </w:tcPr>
          <w:p w14:paraId="69818B6E" w14:textId="1CA932A5" w:rsidR="002501C6" w:rsidRPr="00C57CB5" w:rsidRDefault="002501C6" w:rsidP="002501C6">
            <w:r w:rsidRPr="00C57CB5">
              <w:rPr>
                <w:lang w:eastAsia="zh-CN"/>
              </w:rPr>
              <w:t xml:space="preserve">Studying on </w:t>
            </w:r>
            <w:r w:rsidRPr="00C57CB5">
              <w:rPr>
                <w:rFonts w:hint="eastAsia"/>
                <w:lang w:eastAsia="zh-CN"/>
              </w:rPr>
              <w:t>2</w:t>
            </w:r>
            <w:r w:rsidRPr="00C57CB5">
              <w:rPr>
                <w:lang w:eastAsia="zh-CN"/>
              </w:rPr>
              <w:t xml:space="preserve">0MHz bandwidth should be the baseline for one of the Redcap UEs, if more than one type is defined, where we are open to study bandwidth that is smaller than 20MHz. </w:t>
            </w:r>
          </w:p>
        </w:tc>
      </w:tr>
      <w:tr w:rsidR="00C57CB5" w:rsidRPr="00C57CB5" w14:paraId="0FEBB772" w14:textId="77777777" w:rsidTr="0094635D">
        <w:tc>
          <w:tcPr>
            <w:tcW w:w="1937" w:type="dxa"/>
          </w:tcPr>
          <w:p w14:paraId="02F99DC8" w14:textId="2D33F932" w:rsidR="00995D7E" w:rsidRPr="00C57CB5" w:rsidRDefault="00995D7E" w:rsidP="00995D7E">
            <w:r w:rsidRPr="00C57CB5">
              <w:t>ZTE,Sanechips</w:t>
            </w:r>
          </w:p>
        </w:tc>
        <w:tc>
          <w:tcPr>
            <w:tcW w:w="7694" w:type="dxa"/>
          </w:tcPr>
          <w:p w14:paraId="3D26ADF0" w14:textId="3DEBD159" w:rsidR="00995D7E" w:rsidRPr="00C57CB5" w:rsidRDefault="00995D7E" w:rsidP="00995D7E">
            <w:r w:rsidRPr="00C57CB5">
              <w:rPr>
                <w:lang w:eastAsia="zh-CN"/>
              </w:rPr>
              <w:t>According to Note1 in SID, “</w:t>
            </w:r>
            <w:r w:rsidRPr="00C57CB5">
              <w:rPr>
                <w:lang w:val="en-US" w:eastAsia="ja-JP"/>
              </w:rPr>
              <w:t>The lowest capability considered should be no less than an LTE Category 1bis modem.” Since the maximum bandwidth of LTE Cat 1bis UE is 20 MHz, the maximum bandwidth of RedCap UE should be no less than 20 MHz.  For low-end use cases, 20 MHz UE bandwidth is enough to achieve the data rate requirement. For high-end use cases such as small size wearables, 20 MHz bandwidth is not enough to achieve the 150 Mbps DL peak data rate for single antenna case. Considering initial access should support different capability RedCap UEs, 20 MHz bandwidth can be considered as the baseline for initial access in FR1.</w:t>
            </w:r>
          </w:p>
        </w:tc>
      </w:tr>
      <w:tr w:rsidR="00C57CB5" w:rsidRPr="00C57CB5" w14:paraId="472F1677" w14:textId="77777777" w:rsidTr="0094635D">
        <w:tc>
          <w:tcPr>
            <w:tcW w:w="1937" w:type="dxa"/>
          </w:tcPr>
          <w:p w14:paraId="60E94011" w14:textId="1E0F9680" w:rsidR="00405FB2" w:rsidRPr="00C57CB5" w:rsidRDefault="00405FB2" w:rsidP="00405FB2">
            <w:r w:rsidRPr="00C57CB5">
              <w:rPr>
                <w:rFonts w:hint="eastAsia"/>
                <w:lang w:eastAsia="zh-CN"/>
              </w:rPr>
              <w:t>OPPO</w:t>
            </w:r>
          </w:p>
        </w:tc>
        <w:tc>
          <w:tcPr>
            <w:tcW w:w="7694" w:type="dxa"/>
          </w:tcPr>
          <w:p w14:paraId="570D6D89" w14:textId="77777777" w:rsidR="00405FB2" w:rsidRPr="00C57CB5" w:rsidRDefault="00405FB2" w:rsidP="00405FB2">
            <w:r w:rsidRPr="00C57CB5">
              <w:t>20 MHz channel bandwidth</w:t>
            </w:r>
            <w:r w:rsidRPr="00C57CB5">
              <w:rPr>
                <w:rFonts w:hint="eastAsia"/>
              </w:rPr>
              <w:t xml:space="preserve"> shall be supported, and smaller bandwidth such as 10MHz shall also be considered at least for use case not requiring high peak data rate such as low end wearables.</w:t>
            </w:r>
            <w:r w:rsidRPr="00C57CB5">
              <w:t xml:space="preserve"> </w:t>
            </w:r>
          </w:p>
          <w:p w14:paraId="39301416" w14:textId="77777777" w:rsidR="00405FB2" w:rsidRPr="00C57CB5" w:rsidRDefault="00405FB2" w:rsidP="00405FB2">
            <w:r w:rsidRPr="00C57CB5">
              <w:t xml:space="preserve">If allowed for more options, 40/50MHz can also be considered. </w:t>
            </w:r>
          </w:p>
          <w:p w14:paraId="6F4BBA18" w14:textId="047F5860" w:rsidR="00405FB2" w:rsidRPr="00C57CB5" w:rsidRDefault="00405FB2" w:rsidP="00405FB2">
            <w:r w:rsidRPr="00C57CB5">
              <w:rPr>
                <w:rFonts w:hint="eastAsia"/>
                <w:lang w:eastAsia="zh-CN"/>
              </w:rPr>
              <w:t>D</w:t>
            </w:r>
            <w:r w:rsidRPr="00C57CB5">
              <w:rPr>
                <w:rFonts w:hint="eastAsia"/>
              </w:rPr>
              <w:t>ecoupl</w:t>
            </w:r>
            <w:r w:rsidRPr="00C57CB5">
              <w:rPr>
                <w:rFonts w:hint="eastAsia"/>
                <w:lang w:eastAsia="zh-CN"/>
              </w:rPr>
              <w:t>ing</w:t>
            </w:r>
            <w:r w:rsidRPr="00C57CB5">
              <w:rPr>
                <w:rFonts w:hint="eastAsia"/>
              </w:rPr>
              <w:t xml:space="preserve"> UL/DL bandwidth shall also be studied for </w:t>
            </w:r>
            <w:r w:rsidRPr="00C57CB5">
              <w:t>non- symmetrical</w:t>
            </w:r>
            <w:r w:rsidRPr="00C57CB5">
              <w:rPr>
                <w:rFonts w:hint="eastAsia"/>
              </w:rPr>
              <w:t xml:space="preserve"> </w:t>
            </w:r>
            <w:r w:rsidRPr="00C57CB5">
              <w:rPr>
                <w:rFonts w:hint="eastAsia"/>
                <w:lang w:eastAsia="zh-CN"/>
              </w:rPr>
              <w:t xml:space="preserve">traffic for use case such as video </w:t>
            </w:r>
            <w:r w:rsidRPr="00C57CB5">
              <w:rPr>
                <w:lang w:eastAsia="zh-CN"/>
              </w:rPr>
              <w:t>surveillance</w:t>
            </w:r>
            <w:r w:rsidRPr="00C57CB5">
              <w:rPr>
                <w:rFonts w:hint="eastAsia"/>
                <w:lang w:eastAsia="zh-CN"/>
              </w:rPr>
              <w:t xml:space="preserve">. </w:t>
            </w:r>
          </w:p>
        </w:tc>
      </w:tr>
      <w:tr w:rsidR="00C57CB5" w:rsidRPr="00C57CB5" w14:paraId="5C50BEC9" w14:textId="77777777" w:rsidTr="0094635D">
        <w:tc>
          <w:tcPr>
            <w:tcW w:w="1937" w:type="dxa"/>
          </w:tcPr>
          <w:p w14:paraId="747DB4DC" w14:textId="7F79FDC4" w:rsidR="00405FB2" w:rsidRPr="00C57CB5" w:rsidRDefault="004F233C" w:rsidP="00405FB2">
            <w:r w:rsidRPr="00C57CB5">
              <w:t>Panasonic</w:t>
            </w:r>
          </w:p>
        </w:tc>
        <w:tc>
          <w:tcPr>
            <w:tcW w:w="7694" w:type="dxa"/>
          </w:tcPr>
          <w:p w14:paraId="15904FC4" w14:textId="7A15DD95" w:rsidR="00405FB2" w:rsidRPr="00C57CB5" w:rsidRDefault="00064981" w:rsidP="00405FB2">
            <w:r w:rsidRPr="00C57CB5">
              <w:t>No need to study 5 or 10 MHz when the system bandwidth is 20MHz or more. This is inline with cat 1b LTE modem assumption described in WID. The co-existence operation impact when the system bandwidth is less than 20 MHz should not be excluded.</w:t>
            </w:r>
          </w:p>
        </w:tc>
      </w:tr>
      <w:tr w:rsidR="00C57CB5" w:rsidRPr="00C57CB5" w14:paraId="6E39A6BD" w14:textId="77777777" w:rsidTr="0094635D">
        <w:tc>
          <w:tcPr>
            <w:tcW w:w="1937" w:type="dxa"/>
          </w:tcPr>
          <w:p w14:paraId="073BDA31" w14:textId="581FFA7F" w:rsidR="00691CE4" w:rsidRPr="00C57CB5" w:rsidRDefault="00691CE4" w:rsidP="00691CE4">
            <w:r w:rsidRPr="00C57CB5">
              <w:t>Sierra Wireless</w:t>
            </w:r>
          </w:p>
        </w:tc>
        <w:tc>
          <w:tcPr>
            <w:tcW w:w="7694" w:type="dxa"/>
          </w:tcPr>
          <w:p w14:paraId="1E2E387C" w14:textId="5DD9B985" w:rsidR="00691CE4" w:rsidRPr="00C57CB5" w:rsidRDefault="00691CE4" w:rsidP="00691CE4">
            <w:r w:rsidRPr="00C57CB5">
              <w:t>We should only study 20MHz. Using narrower BW will have more spec impact and limit the peak data rates and higher BW for FR1 are not needed.</w:t>
            </w:r>
          </w:p>
        </w:tc>
      </w:tr>
      <w:tr w:rsidR="00C57CB5" w:rsidRPr="00C57CB5" w14:paraId="2E0B048C" w14:textId="77777777" w:rsidTr="002D7DE6">
        <w:tc>
          <w:tcPr>
            <w:tcW w:w="1937" w:type="dxa"/>
          </w:tcPr>
          <w:p w14:paraId="2A119822" w14:textId="77777777" w:rsidR="002D7DE6" w:rsidRPr="00C57CB5" w:rsidRDefault="002D7DE6" w:rsidP="002D7DE6">
            <w:r w:rsidRPr="00C57CB5">
              <w:t xml:space="preserve">Convida Wireless </w:t>
            </w:r>
          </w:p>
        </w:tc>
        <w:tc>
          <w:tcPr>
            <w:tcW w:w="7694" w:type="dxa"/>
          </w:tcPr>
          <w:p w14:paraId="000612AB" w14:textId="77777777" w:rsidR="002D7DE6" w:rsidRPr="00C57CB5" w:rsidRDefault="002D7DE6" w:rsidP="002D7DE6">
            <w:r w:rsidRPr="00C57CB5">
              <w:t xml:space="preserve">In our understanding, UE bandwidth reduction is a key feature to significantly reduce UE complexity and cost. </w:t>
            </w:r>
          </w:p>
          <w:p w14:paraId="0406D416" w14:textId="77777777" w:rsidR="002D7DE6" w:rsidRPr="00C57CB5" w:rsidRDefault="002D7DE6" w:rsidP="002D7DE6">
            <w:r w:rsidRPr="00C57CB5">
              <w:t>Therefore, we support to also study bandwidths lower than 20 MHz.</w:t>
            </w:r>
          </w:p>
          <w:p w14:paraId="1502F8AF" w14:textId="77777777" w:rsidR="002D7DE6" w:rsidRPr="00C57CB5" w:rsidRDefault="002D7DE6" w:rsidP="002D7DE6">
            <w:r w:rsidRPr="00C57CB5">
              <w:t xml:space="preserve">For a low-end RedCap UE that only requires e.g. 10 MHz for meeting the data rate requirement, e.g. IWS, it seems wasteful to implement a 20 MHz receiver only for initial access.  </w:t>
            </w:r>
          </w:p>
        </w:tc>
      </w:tr>
      <w:tr w:rsidR="00C57CB5" w:rsidRPr="00C57CB5" w14:paraId="6025ED68" w14:textId="77777777" w:rsidTr="0094635D">
        <w:tc>
          <w:tcPr>
            <w:tcW w:w="1937" w:type="dxa"/>
          </w:tcPr>
          <w:p w14:paraId="680A0979" w14:textId="213A3974" w:rsidR="002D7DE6" w:rsidRPr="00C57CB5" w:rsidRDefault="00F7262F" w:rsidP="00691CE4">
            <w:r w:rsidRPr="00C57CB5">
              <w:t>Qualcomm</w:t>
            </w:r>
          </w:p>
        </w:tc>
        <w:tc>
          <w:tcPr>
            <w:tcW w:w="7694" w:type="dxa"/>
          </w:tcPr>
          <w:p w14:paraId="4DADAF8A" w14:textId="77777777" w:rsidR="00F7262F" w:rsidRPr="00C57CB5" w:rsidRDefault="00F7262F" w:rsidP="00F7262F">
            <w:r w:rsidRPr="00C57CB5">
              <w:t xml:space="preserve">Yes, 20 MHz UE BW should be assumed for initial access. </w:t>
            </w:r>
          </w:p>
          <w:p w14:paraId="641A4DC2" w14:textId="16C9482A" w:rsidR="002D7DE6" w:rsidRPr="00C57CB5" w:rsidRDefault="00F7262F" w:rsidP="00F7262F">
            <w:r w:rsidRPr="00C57CB5">
              <w:t xml:space="preserve">In FR1, we think a RedCap device should support at least a max UE BW of 20 MHz. Further reduction of max UE BW leads to diminishing gain in cost reduction and power saving, </w:t>
            </w:r>
            <w:r w:rsidR="00BD62A9" w:rsidRPr="00C57CB5">
              <w:t>but</w:t>
            </w:r>
            <w:r w:rsidRPr="00C57CB5">
              <w:t xml:space="preserve"> significant loss in coverage, </w:t>
            </w:r>
            <w:r w:rsidR="00BD62A9" w:rsidRPr="00C57CB5">
              <w:t>data rates</w:t>
            </w:r>
            <w:r w:rsidRPr="00C57CB5">
              <w:t>, latency</w:t>
            </w:r>
            <w:r w:rsidR="00BD62A9" w:rsidRPr="00C57CB5">
              <w:t>, scheduling flexibility</w:t>
            </w:r>
            <w:r w:rsidRPr="00C57CB5">
              <w:t xml:space="preserve"> and co-existence with legacy NR UEs.</w:t>
            </w:r>
          </w:p>
        </w:tc>
      </w:tr>
      <w:tr w:rsidR="00C57CB5" w:rsidRPr="00C57CB5" w14:paraId="678720FC" w14:textId="77777777" w:rsidTr="0094635D">
        <w:tc>
          <w:tcPr>
            <w:tcW w:w="1937" w:type="dxa"/>
          </w:tcPr>
          <w:p w14:paraId="0E56511E" w14:textId="23B7C4F2" w:rsidR="00734BA5" w:rsidRPr="00C57CB5" w:rsidRDefault="00734BA5" w:rsidP="00734BA5">
            <w:r w:rsidRPr="00C57CB5">
              <w:t>CMCC</w:t>
            </w:r>
          </w:p>
        </w:tc>
        <w:tc>
          <w:tcPr>
            <w:tcW w:w="7694" w:type="dxa"/>
          </w:tcPr>
          <w:p w14:paraId="207299E8" w14:textId="295AF117" w:rsidR="00734BA5" w:rsidRPr="00C57CB5" w:rsidRDefault="00734BA5" w:rsidP="00734BA5">
            <w:r w:rsidRPr="00C57CB5">
              <w:t>Yes</w:t>
            </w:r>
          </w:p>
        </w:tc>
      </w:tr>
      <w:tr w:rsidR="00C57CB5" w:rsidRPr="00C57CB5" w14:paraId="4553C312" w14:textId="77777777" w:rsidTr="0094635D">
        <w:tc>
          <w:tcPr>
            <w:tcW w:w="1937" w:type="dxa"/>
          </w:tcPr>
          <w:p w14:paraId="7FAADD5F" w14:textId="298A4CE2" w:rsidR="008812D3" w:rsidRPr="00C57CB5" w:rsidRDefault="008812D3" w:rsidP="008812D3">
            <w:r w:rsidRPr="00C57CB5">
              <w:rPr>
                <w:rFonts w:hint="eastAsia"/>
                <w:lang w:eastAsia="ja-JP"/>
              </w:rPr>
              <w:t>DOCOMO</w:t>
            </w:r>
          </w:p>
        </w:tc>
        <w:tc>
          <w:tcPr>
            <w:tcW w:w="7694" w:type="dxa"/>
          </w:tcPr>
          <w:p w14:paraId="58FB8CC2" w14:textId="39B4475A" w:rsidR="008812D3" w:rsidRPr="00C57CB5" w:rsidRDefault="008812D3" w:rsidP="008812D3">
            <w:r w:rsidRPr="00C57CB5">
              <w:rPr>
                <w:rFonts w:hint="eastAsia"/>
                <w:lang w:eastAsia="ja-JP"/>
              </w:rPr>
              <w:t xml:space="preserve">For reusing existing SSB, CORESET#0, and corresponding </w:t>
            </w:r>
            <w:r w:rsidRPr="00C57CB5">
              <w:rPr>
                <w:lang w:eastAsia="ja-JP"/>
              </w:rPr>
              <w:t>SIB1 PDSCH, supporting 20MHz UE BW would be enough. However, for reusing existing random access procedure, when 8 ROs are FDMed with 30kHz SCS, the total BW is larger than 20MHz. If RedCap UE supports maximum 20MHz BW (i.e., maximum initial UL BWP size), the ROs outside of initial UL BWP cannot be used and hence, UE may not able to transmit PRACH corresponding to the best SSB. In addition, as stated in SID, the lowest capability considered should be no less than an LTE Category 1bis modem, supporting larger than 20MHz BW can be included in the study at least for initial access.</w:t>
            </w:r>
          </w:p>
        </w:tc>
      </w:tr>
      <w:tr w:rsidR="00C57CB5" w:rsidRPr="00C57CB5" w14:paraId="0E743623" w14:textId="77777777" w:rsidTr="00772E0D">
        <w:tc>
          <w:tcPr>
            <w:tcW w:w="1937" w:type="dxa"/>
          </w:tcPr>
          <w:p w14:paraId="4540A359" w14:textId="77777777" w:rsidR="00772E0D" w:rsidRPr="00C57CB5" w:rsidRDefault="00772E0D" w:rsidP="00480ED1">
            <w:r w:rsidRPr="00C57CB5">
              <w:rPr>
                <w:lang w:eastAsia="zh-CN"/>
              </w:rPr>
              <w:lastRenderedPageBreak/>
              <w:t>Huawei, HiSilicon</w:t>
            </w:r>
          </w:p>
        </w:tc>
        <w:tc>
          <w:tcPr>
            <w:tcW w:w="7694" w:type="dxa"/>
          </w:tcPr>
          <w:p w14:paraId="5BC778DA" w14:textId="77777777" w:rsidR="00772E0D" w:rsidRPr="00C57CB5" w:rsidRDefault="00772E0D" w:rsidP="00480ED1">
            <w:r w:rsidRPr="00C57CB5">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r w:rsidR="00C57CB5" w:rsidRPr="00C57CB5" w14:paraId="057E6950" w14:textId="77777777" w:rsidTr="000553A1">
        <w:tc>
          <w:tcPr>
            <w:tcW w:w="1937" w:type="dxa"/>
          </w:tcPr>
          <w:p w14:paraId="03C4B72C" w14:textId="77777777" w:rsidR="000553A1" w:rsidRPr="00C57CB5" w:rsidRDefault="000553A1" w:rsidP="00480ED1">
            <w:pPr>
              <w:rPr>
                <w:lang w:eastAsia="ja-JP"/>
              </w:rPr>
            </w:pPr>
            <w:r w:rsidRPr="00C57CB5">
              <w:rPr>
                <w:rFonts w:hint="eastAsia"/>
                <w:lang w:eastAsia="zh-CN"/>
              </w:rPr>
              <w:t>S</w:t>
            </w:r>
            <w:r w:rsidRPr="00C57CB5">
              <w:rPr>
                <w:lang w:eastAsia="zh-CN"/>
              </w:rPr>
              <w:t>amsung</w:t>
            </w:r>
          </w:p>
        </w:tc>
        <w:tc>
          <w:tcPr>
            <w:tcW w:w="7694" w:type="dxa"/>
          </w:tcPr>
          <w:p w14:paraId="2CB3B6F4" w14:textId="77777777" w:rsidR="000553A1" w:rsidRPr="00C57CB5" w:rsidRDefault="000553A1" w:rsidP="00480ED1">
            <w:pPr>
              <w:rPr>
                <w:lang w:eastAsia="ja-JP"/>
              </w:rPr>
            </w:pPr>
            <w:r w:rsidRPr="00C57CB5">
              <w:rPr>
                <w:rFonts w:hint="eastAsia"/>
                <w:lang w:eastAsia="zh-CN"/>
              </w:rPr>
              <w:t>F</w:t>
            </w:r>
            <w:r w:rsidRPr="00C57CB5">
              <w:rPr>
                <w:lang w:eastAsia="zh-CN"/>
              </w:rPr>
              <w:t>or FR1, both 10MHz and 20MHz BW need to be studied. Rel-15 SSB can also be used in 10MHz bandwidth and 10MHz bandwidth can support some use cases with low data rate. It is good to understand the performance impact and specification impact with different values in SI.</w:t>
            </w:r>
          </w:p>
        </w:tc>
      </w:tr>
      <w:tr w:rsidR="00C57CB5" w:rsidRPr="00C57CB5" w14:paraId="68E44BEB" w14:textId="77777777" w:rsidTr="000553A1">
        <w:tc>
          <w:tcPr>
            <w:tcW w:w="1937" w:type="dxa"/>
          </w:tcPr>
          <w:p w14:paraId="26E5BEBA" w14:textId="4774C2BB" w:rsidR="00F738D0" w:rsidRPr="00C57CB5" w:rsidRDefault="00F738D0" w:rsidP="00F738D0">
            <w:pPr>
              <w:rPr>
                <w:lang w:eastAsia="zh-CN"/>
              </w:rPr>
            </w:pPr>
            <w:r w:rsidRPr="00C57CB5">
              <w:rPr>
                <w:rFonts w:hint="eastAsia"/>
                <w:lang w:eastAsia="zh-CN"/>
              </w:rPr>
              <w:t>Spreadtrum</w:t>
            </w:r>
          </w:p>
        </w:tc>
        <w:tc>
          <w:tcPr>
            <w:tcW w:w="7694" w:type="dxa"/>
          </w:tcPr>
          <w:p w14:paraId="56D29D2B" w14:textId="655F49D0" w:rsidR="00F738D0" w:rsidRPr="00C57CB5" w:rsidRDefault="00F738D0" w:rsidP="00F738D0">
            <w:pPr>
              <w:rPr>
                <w:lang w:eastAsia="zh-CN"/>
              </w:rPr>
            </w:pPr>
            <w:r w:rsidRPr="00C57CB5">
              <w:rPr>
                <w:lang w:eastAsia="zh-CN"/>
              </w:rPr>
              <w:t>5, 10 and 20MHz BW can be considered. 5/10MHz BW are beneficial to further low cost and low power consumption.</w:t>
            </w:r>
          </w:p>
        </w:tc>
      </w:tr>
      <w:tr w:rsidR="00C57CB5" w:rsidRPr="00C57CB5" w14:paraId="7C0A80A1" w14:textId="77777777" w:rsidTr="000553A1">
        <w:tc>
          <w:tcPr>
            <w:tcW w:w="1937" w:type="dxa"/>
          </w:tcPr>
          <w:p w14:paraId="33DBDBA6" w14:textId="0DA8C76A" w:rsidR="001D4C38" w:rsidRPr="00C57CB5" w:rsidRDefault="001D4C38" w:rsidP="00F738D0">
            <w:pPr>
              <w:rPr>
                <w:lang w:eastAsia="zh-CN"/>
              </w:rPr>
            </w:pPr>
            <w:r w:rsidRPr="00C57CB5">
              <w:rPr>
                <w:rFonts w:hint="eastAsia"/>
                <w:lang w:eastAsia="zh-CN"/>
              </w:rPr>
              <w:t>C</w:t>
            </w:r>
            <w:r w:rsidRPr="00C57CB5">
              <w:rPr>
                <w:lang w:eastAsia="zh-CN"/>
              </w:rPr>
              <w:t>hina Telecom</w:t>
            </w:r>
          </w:p>
        </w:tc>
        <w:tc>
          <w:tcPr>
            <w:tcW w:w="7694" w:type="dxa"/>
          </w:tcPr>
          <w:p w14:paraId="14863777" w14:textId="5D6E0210" w:rsidR="001D4C38" w:rsidRPr="00C57CB5" w:rsidRDefault="001D4C38" w:rsidP="00F738D0">
            <w:pPr>
              <w:rPr>
                <w:lang w:eastAsia="zh-CN"/>
              </w:rPr>
            </w:pPr>
            <w:r w:rsidRPr="00C57CB5">
              <w:rPr>
                <w:rFonts w:hint="eastAsia"/>
                <w:lang w:eastAsia="zh-CN"/>
              </w:rPr>
              <w:t>B</w:t>
            </w:r>
            <w:r w:rsidRPr="00C57CB5">
              <w:rPr>
                <w:lang w:eastAsia="zh-CN"/>
              </w:rPr>
              <w:t>oth 10 and 20MHz BW can be considered.</w:t>
            </w:r>
          </w:p>
        </w:tc>
      </w:tr>
      <w:tr w:rsidR="00C57CB5" w:rsidRPr="00C57CB5" w14:paraId="4AAFD6D7" w14:textId="77777777" w:rsidTr="000553A1">
        <w:tc>
          <w:tcPr>
            <w:tcW w:w="1937" w:type="dxa"/>
          </w:tcPr>
          <w:p w14:paraId="70D0ACF4" w14:textId="0281DECD" w:rsidR="00CE5C2C" w:rsidRPr="00C57CB5" w:rsidRDefault="00CE5C2C" w:rsidP="00CE5C2C">
            <w:pPr>
              <w:rPr>
                <w:lang w:eastAsia="zh-CN"/>
              </w:rPr>
            </w:pPr>
            <w:r w:rsidRPr="00C57CB5">
              <w:rPr>
                <w:rFonts w:hint="eastAsia"/>
                <w:lang w:eastAsia="ko-KR"/>
              </w:rPr>
              <w:t>LG</w:t>
            </w:r>
          </w:p>
        </w:tc>
        <w:tc>
          <w:tcPr>
            <w:tcW w:w="7694" w:type="dxa"/>
          </w:tcPr>
          <w:p w14:paraId="4B4D1ACA" w14:textId="77777777" w:rsidR="00CE5C2C" w:rsidRPr="00C57CB5" w:rsidRDefault="00CE5C2C" w:rsidP="00CE5C2C">
            <w:pPr>
              <w:spacing w:after="0"/>
              <w:rPr>
                <w:lang w:eastAsia="ko-KR"/>
              </w:rPr>
            </w:pPr>
            <w:r w:rsidRPr="00C57CB5">
              <w:rPr>
                <w:lang w:eastAsia="ko-KR"/>
              </w:rPr>
              <w:t xml:space="preserve">No. No assumption on the bandwidth required for initial access should be made until we have a consensus on the UE maximum bandwidth. There are three target use cases and requirements we agreed to consider for redcap devices, and there are two approaches to support them. </w:t>
            </w:r>
          </w:p>
          <w:p w14:paraId="6809A530" w14:textId="77777777" w:rsidR="00CE5C2C" w:rsidRPr="00C57CB5" w:rsidRDefault="00CE5C2C" w:rsidP="00A6233E">
            <w:pPr>
              <w:numPr>
                <w:ilvl w:val="0"/>
                <w:numId w:val="27"/>
              </w:numPr>
              <w:spacing w:after="0"/>
              <w:jc w:val="both"/>
              <w:rPr>
                <w:rFonts w:eastAsia="Malgun Gothic"/>
                <w:kern w:val="2"/>
                <w:lang w:val="en-US" w:eastAsia="ko-KR"/>
              </w:rPr>
            </w:pPr>
            <w:r w:rsidRPr="00C57CB5">
              <w:rPr>
                <w:rFonts w:eastAsia="Malgun Gothic" w:hint="eastAsia"/>
                <w:kern w:val="2"/>
                <w:lang w:val="en-US" w:eastAsia="ko-KR"/>
              </w:rPr>
              <w:t>A</w:t>
            </w:r>
            <w:r w:rsidRPr="00C57CB5">
              <w:rPr>
                <w:rFonts w:eastAsia="Malgun Gothic"/>
                <w:kern w:val="2"/>
                <w:lang w:val="en-US" w:eastAsia="ko-KR"/>
              </w:rPr>
              <w:t xml:space="preserve">lt.1 Support </w:t>
            </w:r>
            <w:r w:rsidRPr="00C57CB5">
              <w:rPr>
                <w:rFonts w:eastAsia="Malgun Gothic" w:hint="eastAsia"/>
                <w:kern w:val="2"/>
                <w:lang w:val="en-US" w:eastAsia="ko-KR"/>
              </w:rPr>
              <w:t>the three use cases with a single device type</w:t>
            </w:r>
            <w:r w:rsidRPr="00C57CB5">
              <w:rPr>
                <w:rFonts w:eastAsia="Malgun Gothic"/>
                <w:kern w:val="2"/>
                <w:lang w:val="en-US" w:eastAsia="ko-KR"/>
              </w:rPr>
              <w:t xml:space="preserve"> with the maximum UE bandwidth = 20 MHz (or higher)</w:t>
            </w:r>
          </w:p>
          <w:p w14:paraId="5512FFF2" w14:textId="77777777" w:rsidR="00CE5C2C" w:rsidRPr="00C57CB5" w:rsidRDefault="00CE5C2C" w:rsidP="00A6233E">
            <w:pPr>
              <w:numPr>
                <w:ilvl w:val="0"/>
                <w:numId w:val="27"/>
              </w:numPr>
              <w:spacing w:after="0"/>
              <w:jc w:val="both"/>
              <w:rPr>
                <w:rFonts w:eastAsia="Malgun Gothic"/>
                <w:kern w:val="2"/>
                <w:lang w:val="en-US" w:eastAsia="ko-KR"/>
              </w:rPr>
            </w:pPr>
            <w:r w:rsidRPr="00C57CB5">
              <w:rPr>
                <w:rFonts w:eastAsia="Malgun Gothic"/>
                <w:kern w:val="2"/>
                <w:lang w:val="en-US" w:eastAsia="ko-KR"/>
              </w:rPr>
              <w:t>Alt.2 Support the three use cases with multiple device types (e.g., one with maximum UE bandwidth = 20 MHz (or higher), another with maximum UE bandwidth = 10  or 5MHz)</w:t>
            </w:r>
          </w:p>
          <w:p w14:paraId="1087F432" w14:textId="54F1DB20" w:rsidR="00CE5C2C" w:rsidRPr="00C57CB5" w:rsidRDefault="00CE5C2C" w:rsidP="00CE5C2C">
            <w:pPr>
              <w:rPr>
                <w:lang w:eastAsia="zh-CN"/>
              </w:rPr>
            </w:pPr>
            <w:r w:rsidRPr="00C57CB5">
              <w:rPr>
                <w:lang w:eastAsia="ko-KR"/>
              </w:rPr>
              <w:t>There are clearly pros and cons of each approach and we think the discussion on these approaches is one of the relevant topic under framework discussion. Again, until we have a consensus not to support the device with the UE maximum bandwidth smaller than 20MHz, no assumption should be made on the channel bandwidth for initial access.</w:t>
            </w:r>
          </w:p>
        </w:tc>
      </w:tr>
      <w:tr w:rsidR="00C57CB5" w:rsidRPr="00C57CB5" w14:paraId="1B41C763" w14:textId="77777777" w:rsidTr="000553A1">
        <w:tc>
          <w:tcPr>
            <w:tcW w:w="1937" w:type="dxa"/>
          </w:tcPr>
          <w:p w14:paraId="40FC8989" w14:textId="458ADE42" w:rsidR="00E76E91" w:rsidRPr="00C57CB5" w:rsidRDefault="00E76E91" w:rsidP="00CE5C2C">
            <w:pPr>
              <w:rPr>
                <w:lang w:eastAsia="ko-KR"/>
              </w:rPr>
            </w:pPr>
            <w:r w:rsidRPr="00C57CB5">
              <w:rPr>
                <w:lang w:eastAsia="ko-KR"/>
              </w:rPr>
              <w:t>Sequans</w:t>
            </w:r>
          </w:p>
        </w:tc>
        <w:tc>
          <w:tcPr>
            <w:tcW w:w="7694" w:type="dxa"/>
          </w:tcPr>
          <w:p w14:paraId="33353512" w14:textId="5507DA5C" w:rsidR="00E76E91" w:rsidRPr="00C57CB5" w:rsidRDefault="00E76E91" w:rsidP="00CE5C2C">
            <w:pPr>
              <w:spacing w:after="0"/>
              <w:rPr>
                <w:lang w:eastAsia="ko-KR"/>
              </w:rPr>
            </w:pPr>
            <w:r w:rsidRPr="00C57CB5">
              <w:t>Baseline RedCap UE should support 20 MHz bandwidth in FR1, at least for initial access.</w:t>
            </w:r>
          </w:p>
        </w:tc>
      </w:tr>
      <w:tr w:rsidR="00C57CB5" w:rsidRPr="00C57CB5" w14:paraId="57C91B06" w14:textId="77777777" w:rsidTr="000553A1">
        <w:tc>
          <w:tcPr>
            <w:tcW w:w="1937" w:type="dxa"/>
          </w:tcPr>
          <w:p w14:paraId="00FD1F64" w14:textId="143D91F6" w:rsidR="00871A71" w:rsidRPr="00C57CB5" w:rsidRDefault="00871A71" w:rsidP="00871A71">
            <w:pPr>
              <w:rPr>
                <w:lang w:eastAsia="ko-KR"/>
              </w:rPr>
            </w:pPr>
            <w:r w:rsidRPr="00C57CB5">
              <w:t>Lenovo, Motorola Mobility</w:t>
            </w:r>
          </w:p>
        </w:tc>
        <w:tc>
          <w:tcPr>
            <w:tcW w:w="7694" w:type="dxa"/>
          </w:tcPr>
          <w:p w14:paraId="4E7D6923" w14:textId="77777777" w:rsidR="00871A71" w:rsidRPr="00C57CB5" w:rsidRDefault="00871A71" w:rsidP="00871A71">
            <w:r w:rsidRPr="00C57CB5">
              <w:t xml:space="preserve">UE BW&lt;20MHz (e.g.,10MHz) shall be considered for initial access if we will have one device type supporting low-end RedCap UEs. The related standard impacts might or might not be higher, since they might be “common” for those introduced for e.g., reduced Rx antennas, traffic offloading, etc. </w:t>
            </w:r>
          </w:p>
          <w:p w14:paraId="09A9F282" w14:textId="3C37402D" w:rsidR="00871A71" w:rsidRPr="00C57CB5" w:rsidRDefault="00871A71" w:rsidP="00871A71">
            <w:pPr>
              <w:spacing w:after="0"/>
            </w:pPr>
            <w:r w:rsidRPr="00C57CB5">
              <w:t xml:space="preserve">For the case of deployment in unlicensed spectrum, 20MHz UE Bandwidth for initial access is acceptable to us. On the other hand, we think RedCap UE should be able to operate with a narrower BW than 20MHz for extended battery life.   </w:t>
            </w:r>
          </w:p>
        </w:tc>
      </w:tr>
      <w:tr w:rsidR="00C57CB5" w:rsidRPr="00C57CB5" w14:paraId="13DA8438" w14:textId="77777777" w:rsidTr="000553A1">
        <w:tc>
          <w:tcPr>
            <w:tcW w:w="1937" w:type="dxa"/>
          </w:tcPr>
          <w:p w14:paraId="76CFD0AA" w14:textId="77B56EC1" w:rsidR="00AA0AA8" w:rsidRPr="00C57CB5" w:rsidRDefault="00AA0AA8" w:rsidP="00AA0AA8">
            <w:r w:rsidRPr="00C57CB5">
              <w:t>Nokia, NSB</w:t>
            </w:r>
          </w:p>
        </w:tc>
        <w:tc>
          <w:tcPr>
            <w:tcW w:w="7694" w:type="dxa"/>
          </w:tcPr>
          <w:p w14:paraId="1D8509ED" w14:textId="0666E312" w:rsidR="00AA0AA8" w:rsidRPr="00C57CB5" w:rsidRDefault="00AA0AA8" w:rsidP="00AA0AA8">
            <w:r w:rsidRPr="00C57CB5">
              <w:t>We prefer to study both 10MHz and 20MHz bandwidth. The baseline would be 20MHz but we should also study 10MHz to see if (1) it can provide significant complexity reduction compared to 20MHz and (2) what are the specification and performance impacts to support this option.</w:t>
            </w:r>
          </w:p>
        </w:tc>
      </w:tr>
      <w:tr w:rsidR="00C57CB5" w:rsidRPr="00C57CB5" w14:paraId="661A0D6F" w14:textId="77777777" w:rsidTr="000553A1">
        <w:tc>
          <w:tcPr>
            <w:tcW w:w="1937" w:type="dxa"/>
          </w:tcPr>
          <w:p w14:paraId="08FF515D" w14:textId="34985285" w:rsidR="005F35EA" w:rsidRPr="00C57CB5" w:rsidRDefault="005F35EA" w:rsidP="00AA0AA8">
            <w:r w:rsidRPr="00C57CB5">
              <w:t>InterDigital</w:t>
            </w:r>
          </w:p>
        </w:tc>
        <w:tc>
          <w:tcPr>
            <w:tcW w:w="7694" w:type="dxa"/>
          </w:tcPr>
          <w:p w14:paraId="45E10F70" w14:textId="7746CC1F" w:rsidR="005F35EA" w:rsidRPr="00C57CB5" w:rsidRDefault="00A53DE9" w:rsidP="00AA0AA8">
            <w:r w:rsidRPr="00C57CB5">
              <w:t xml:space="preserve">We are fine with 20 MHz as the baseline. However, evaluating the performance impact of smaller BW, such as 10 MHz, may be useful as this could </w:t>
            </w:r>
            <w:r w:rsidR="000F7A28" w:rsidRPr="00C57CB5">
              <w:t xml:space="preserve">further </w:t>
            </w:r>
            <w:r w:rsidRPr="00C57CB5">
              <w:t>lower the cost and power consumption while satisfying the data rate of some use cases.</w:t>
            </w:r>
          </w:p>
        </w:tc>
      </w:tr>
      <w:tr w:rsidR="00C57CB5" w:rsidRPr="00C57CB5" w14:paraId="76116148" w14:textId="77777777" w:rsidTr="000553A1">
        <w:tc>
          <w:tcPr>
            <w:tcW w:w="1937" w:type="dxa"/>
          </w:tcPr>
          <w:p w14:paraId="65C8A7DD" w14:textId="07734D14" w:rsidR="00A97047" w:rsidRPr="00C57CB5" w:rsidRDefault="00A97047" w:rsidP="00A97047">
            <w:r w:rsidRPr="00C57CB5">
              <w:t>Apple</w:t>
            </w:r>
          </w:p>
        </w:tc>
        <w:tc>
          <w:tcPr>
            <w:tcW w:w="7694" w:type="dxa"/>
          </w:tcPr>
          <w:p w14:paraId="5DDCAE23" w14:textId="6D60BAB9" w:rsidR="00A97047" w:rsidRPr="00C57CB5" w:rsidRDefault="00A97047" w:rsidP="00A97047">
            <w:r w:rsidRPr="00C57CB5">
              <w:t>Yes, support of 20MHz can be assumed as baseline for FR1</w:t>
            </w:r>
          </w:p>
        </w:tc>
      </w:tr>
      <w:tr w:rsidR="00C57CB5" w:rsidRPr="00C57CB5" w14:paraId="3DA34E40" w14:textId="77777777" w:rsidTr="000553A1">
        <w:tc>
          <w:tcPr>
            <w:tcW w:w="1937" w:type="dxa"/>
          </w:tcPr>
          <w:p w14:paraId="1492C2D0" w14:textId="137EFBBB" w:rsidR="00B16E87" w:rsidRPr="00C57CB5" w:rsidRDefault="00B16E87" w:rsidP="00B16E87">
            <w:r w:rsidRPr="00C57CB5">
              <w:rPr>
                <w:lang w:eastAsia="zh-CN"/>
              </w:rPr>
              <w:t>SONY</w:t>
            </w:r>
          </w:p>
        </w:tc>
        <w:tc>
          <w:tcPr>
            <w:tcW w:w="7694" w:type="dxa"/>
          </w:tcPr>
          <w:p w14:paraId="5D4866F9" w14:textId="098BF8BF" w:rsidR="00B16E87" w:rsidRPr="00C57CB5" w:rsidRDefault="00B16E87" w:rsidP="00B16E87">
            <w:r w:rsidRPr="00C57CB5">
              <w:rPr>
                <w:lang w:eastAsia="zh-CN"/>
              </w:rPr>
              <w:t>We are open to any well-motivated reduction in bandwidth as long as it does not have too high an impact on NR. This includes a tighter restriction of bandwidth for more low-end or more power-optimised solutions. 20MHz bandwidth can be considered as a baseline, but we are also open to consider a bandwidth equal to the SSB bandwidth.</w:t>
            </w:r>
          </w:p>
        </w:tc>
      </w:tr>
      <w:tr w:rsidR="008A57AC" w:rsidRPr="00C57CB5" w14:paraId="19342017" w14:textId="77777777" w:rsidTr="000553A1">
        <w:tc>
          <w:tcPr>
            <w:tcW w:w="1937" w:type="dxa"/>
          </w:tcPr>
          <w:p w14:paraId="50887C0B" w14:textId="4C8335EA" w:rsidR="008A57AC" w:rsidRPr="00C57CB5" w:rsidRDefault="008A57AC" w:rsidP="008A57AC">
            <w:pPr>
              <w:rPr>
                <w:lang w:eastAsia="zh-CN"/>
              </w:rPr>
            </w:pPr>
            <w:r w:rsidRPr="00C57CB5">
              <w:t>Intel</w:t>
            </w:r>
          </w:p>
        </w:tc>
        <w:tc>
          <w:tcPr>
            <w:tcW w:w="7694" w:type="dxa"/>
          </w:tcPr>
          <w:p w14:paraId="60B820D5" w14:textId="77777777" w:rsidR="008A57AC" w:rsidRPr="00C57CB5" w:rsidRDefault="008A57AC" w:rsidP="008A57AC">
            <w:r w:rsidRPr="00C57CB5">
              <w:t xml:space="preserve">We are fine with the 20 MHz min BW requirement for FR1. We are also open to considering 10 MHz BW, at least for some of use cases with low data rate requirements. </w:t>
            </w:r>
          </w:p>
          <w:p w14:paraId="1F0B8D30" w14:textId="12D06885" w:rsidR="008A57AC" w:rsidRPr="00C57CB5" w:rsidRDefault="008A57AC" w:rsidP="008A57AC">
            <w:pPr>
              <w:rPr>
                <w:lang w:eastAsia="zh-CN"/>
              </w:rPr>
            </w:pPr>
            <w:r w:rsidRPr="00C57CB5">
              <w:t>In this regard, as should be clear from the responses above, one aspect that may need some clarification early on in the SI is how the statement “The lowest capability considered should be no less than an LTE Category 1bis modem” in the SID is to be interpreted.</w:t>
            </w:r>
          </w:p>
        </w:tc>
      </w:tr>
    </w:tbl>
    <w:p w14:paraId="02B53D82" w14:textId="77777777" w:rsidR="00C20A55" w:rsidRPr="00C57CB5" w:rsidRDefault="00C20A55" w:rsidP="00C20A55"/>
    <w:p w14:paraId="1DB747FB" w14:textId="7A8D7369" w:rsidR="00685D30" w:rsidRPr="00C57CB5" w:rsidRDefault="00685D30" w:rsidP="00820B11">
      <w:r w:rsidRPr="00C57CB5">
        <w:lastRenderedPageBreak/>
        <w:t xml:space="preserve">For FR2, one group of contributions considers maximum UE bandwidth in the range of 40-60 MHz [6, 32, 38, 54, 65], while a second group considers 80-100 MHz [3, 32, 54, 86]. </w:t>
      </w:r>
      <w:r w:rsidR="005F523F" w:rsidRPr="00C57CB5">
        <w:t>Currently defined channel bandwidths in FR2 in these bandwidth ranges are 50 MHz and 100 MHz, respectively.</w:t>
      </w:r>
    </w:p>
    <w:p w14:paraId="21DC9B74" w14:textId="15CB09C6" w:rsidR="00820B11" w:rsidRPr="00C57CB5" w:rsidRDefault="00820B11" w:rsidP="00820B11">
      <w:pPr>
        <w:rPr>
          <w:b/>
          <w:bCs/>
        </w:rPr>
      </w:pPr>
      <w:r w:rsidRPr="00C57CB5">
        <w:rPr>
          <w:b/>
          <w:bCs/>
        </w:rPr>
        <w:t xml:space="preserve">Question </w:t>
      </w:r>
      <w:r w:rsidR="00D221DB" w:rsidRPr="00C57CB5">
        <w:rPr>
          <w:b/>
          <w:bCs/>
        </w:rPr>
        <w:t>18</w:t>
      </w:r>
      <w:r w:rsidRPr="00C57CB5">
        <w:rPr>
          <w:b/>
          <w:bCs/>
        </w:rPr>
        <w:t>: For FR2, what maximum UE bandwidths</w:t>
      </w:r>
      <w:r w:rsidR="00787EDA" w:rsidRPr="00C57CB5">
        <w:rPr>
          <w:b/>
          <w:bCs/>
        </w:rPr>
        <w:t xml:space="preserve"> </w:t>
      </w:r>
      <w:r w:rsidRPr="00C57CB5">
        <w:rPr>
          <w:b/>
          <w:bCs/>
        </w:rPr>
        <w:t>should be studied?</w:t>
      </w:r>
    </w:p>
    <w:tbl>
      <w:tblPr>
        <w:tblStyle w:val="TableGrid"/>
        <w:tblW w:w="0" w:type="auto"/>
        <w:tblLook w:val="04A0" w:firstRow="1" w:lastRow="0" w:firstColumn="1" w:lastColumn="0" w:noHBand="0" w:noVBand="1"/>
      </w:tblPr>
      <w:tblGrid>
        <w:gridCol w:w="1937"/>
        <w:gridCol w:w="7694"/>
      </w:tblGrid>
      <w:tr w:rsidR="00C57CB5" w:rsidRPr="00C57CB5" w14:paraId="36E09823" w14:textId="77777777" w:rsidTr="00C13594">
        <w:tc>
          <w:tcPr>
            <w:tcW w:w="1937" w:type="dxa"/>
            <w:shd w:val="clear" w:color="auto" w:fill="D9D9D9" w:themeFill="background1" w:themeFillShade="D9"/>
          </w:tcPr>
          <w:p w14:paraId="27446D63" w14:textId="77777777" w:rsidR="00820B11" w:rsidRPr="00C57CB5" w:rsidRDefault="00820B11" w:rsidP="006358EC">
            <w:pPr>
              <w:rPr>
                <w:b/>
                <w:bCs/>
              </w:rPr>
            </w:pPr>
            <w:r w:rsidRPr="00C57CB5">
              <w:rPr>
                <w:b/>
                <w:bCs/>
              </w:rPr>
              <w:t>Company</w:t>
            </w:r>
          </w:p>
        </w:tc>
        <w:tc>
          <w:tcPr>
            <w:tcW w:w="7694" w:type="dxa"/>
            <w:shd w:val="clear" w:color="auto" w:fill="D9D9D9" w:themeFill="background1" w:themeFillShade="D9"/>
          </w:tcPr>
          <w:p w14:paraId="072523F1" w14:textId="77777777" w:rsidR="00820B11" w:rsidRPr="00C57CB5" w:rsidRDefault="00820B11" w:rsidP="006358EC">
            <w:pPr>
              <w:rPr>
                <w:b/>
                <w:bCs/>
              </w:rPr>
            </w:pPr>
            <w:r w:rsidRPr="00C57CB5">
              <w:rPr>
                <w:b/>
                <w:bCs/>
              </w:rPr>
              <w:t>Comments</w:t>
            </w:r>
          </w:p>
        </w:tc>
      </w:tr>
      <w:tr w:rsidR="00C57CB5" w:rsidRPr="00C57CB5" w14:paraId="09B1B756" w14:textId="77777777" w:rsidTr="0094635D">
        <w:tc>
          <w:tcPr>
            <w:tcW w:w="1937" w:type="dxa"/>
          </w:tcPr>
          <w:p w14:paraId="61394A68" w14:textId="35F090B4" w:rsidR="00820B11" w:rsidRPr="00C57CB5" w:rsidRDefault="00752174" w:rsidP="006358EC">
            <w:r w:rsidRPr="00C57CB5">
              <w:t>FUTUREWEI</w:t>
            </w:r>
          </w:p>
        </w:tc>
        <w:tc>
          <w:tcPr>
            <w:tcW w:w="7694" w:type="dxa"/>
          </w:tcPr>
          <w:p w14:paraId="6DE873DC" w14:textId="63AB292D" w:rsidR="00820B11" w:rsidRPr="00C57CB5" w:rsidRDefault="00752174" w:rsidP="006358EC">
            <w:r w:rsidRPr="00C57CB5">
              <w:t>Less than 80-100MHz have impacts due to PBCH and coreset selection, which is part of initial access. So we should assume 80-100 MHz, and focus on whether there is enough cost benefit to recommend 80MHz over 100MHz to RAN4.</w:t>
            </w:r>
          </w:p>
        </w:tc>
      </w:tr>
      <w:tr w:rsidR="00C57CB5" w:rsidRPr="00C57CB5" w14:paraId="3AC9349A" w14:textId="77777777" w:rsidTr="0094635D">
        <w:tc>
          <w:tcPr>
            <w:tcW w:w="1937" w:type="dxa"/>
          </w:tcPr>
          <w:p w14:paraId="617BF44F" w14:textId="51FC4C15" w:rsidR="0094635D" w:rsidRPr="00C57CB5" w:rsidRDefault="00840967" w:rsidP="00FA48BF">
            <w:pPr>
              <w:rPr>
                <w:lang w:eastAsia="zh-CN"/>
              </w:rPr>
            </w:pPr>
            <w:r w:rsidRPr="00C57CB5">
              <w:rPr>
                <w:rFonts w:hint="eastAsia"/>
                <w:lang w:eastAsia="zh-CN"/>
              </w:rPr>
              <w:t>v</w:t>
            </w:r>
            <w:r w:rsidRPr="00C57CB5">
              <w:rPr>
                <w:lang w:eastAsia="zh-CN"/>
              </w:rPr>
              <w:t>ivo</w:t>
            </w:r>
          </w:p>
        </w:tc>
        <w:tc>
          <w:tcPr>
            <w:tcW w:w="7694" w:type="dxa"/>
          </w:tcPr>
          <w:p w14:paraId="6B586FE2" w14:textId="2AC33295" w:rsidR="0094635D" w:rsidRPr="00C57CB5" w:rsidRDefault="00840967" w:rsidP="00FA48BF">
            <w:pPr>
              <w:rPr>
                <w:lang w:eastAsia="zh-CN"/>
              </w:rPr>
            </w:pPr>
            <w:r w:rsidRPr="00C57CB5">
              <w:rPr>
                <w:rFonts w:hint="eastAsia"/>
                <w:lang w:eastAsia="zh-CN"/>
              </w:rPr>
              <w:t>F</w:t>
            </w:r>
            <w:r w:rsidRPr="00C57CB5">
              <w:rPr>
                <w:lang w:eastAsia="zh-CN"/>
              </w:rPr>
              <w:t>FS</w:t>
            </w:r>
          </w:p>
        </w:tc>
      </w:tr>
      <w:tr w:rsidR="00C57CB5" w:rsidRPr="00C57CB5" w14:paraId="754E54EF" w14:textId="77777777" w:rsidTr="0094635D">
        <w:tc>
          <w:tcPr>
            <w:tcW w:w="1937" w:type="dxa"/>
          </w:tcPr>
          <w:p w14:paraId="53F3C964" w14:textId="324CBD5E" w:rsidR="00EF0427" w:rsidRPr="00C57CB5" w:rsidRDefault="00EF0427" w:rsidP="00EF0427">
            <w:r w:rsidRPr="00C57CB5">
              <w:t>Ericsson</w:t>
            </w:r>
          </w:p>
        </w:tc>
        <w:tc>
          <w:tcPr>
            <w:tcW w:w="7694" w:type="dxa"/>
          </w:tcPr>
          <w:p w14:paraId="45099624" w14:textId="77777777" w:rsidR="00EF0427" w:rsidRPr="00C57CB5" w:rsidRDefault="00EF0427" w:rsidP="00EF0427">
            <w:r w:rsidRPr="00C57CB5">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Pr="00C57CB5" w:rsidRDefault="00EF0427" w:rsidP="00EF0427">
            <w:r w:rsidRPr="00C57CB5">
              <w:t>In FR2, even though the maximum SSB bandwidth can be up to 57.6 MHz and CORESET#0 bandwidth can be up to 69.12 MHz, in our view these SSB and CORESET#0 configuration options can still be used in cells supporting 50 MHz RedCap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C57CB5" w:rsidRPr="00C57CB5" w14:paraId="17058291" w14:textId="77777777" w:rsidTr="0094635D">
        <w:tc>
          <w:tcPr>
            <w:tcW w:w="1937" w:type="dxa"/>
          </w:tcPr>
          <w:p w14:paraId="591D45D1" w14:textId="655DDF8C" w:rsidR="00995D7E" w:rsidRPr="00C57CB5" w:rsidRDefault="00995D7E" w:rsidP="00995D7E">
            <w:r w:rsidRPr="00C57CB5">
              <w:t>ZTE,Sanechips</w:t>
            </w:r>
          </w:p>
        </w:tc>
        <w:tc>
          <w:tcPr>
            <w:tcW w:w="7694" w:type="dxa"/>
          </w:tcPr>
          <w:p w14:paraId="530C3978" w14:textId="5D55FDE9" w:rsidR="00995D7E" w:rsidRPr="00C57CB5" w:rsidRDefault="00995D7E" w:rsidP="00995D7E">
            <w:r w:rsidRPr="00C57CB5">
              <w:rPr>
                <w:lang w:eastAsia="zh-CN"/>
              </w:rPr>
              <w:t>The maximum bandwidth for RedCap in FR2 should be selected from the bandwidth set. We  can study 50 MHz and 100 MHz maximum UE bandwidths. The concern for 50Mhz is if 240 kHz SSB is supported in FR2, the SSB bandwidth would be 57.6 MHz. In this case, if the RedCap UE maximum bandwidth is 50 MHz, further study is need to see if the RedCap UE can receive SSB with acceptable performance.</w:t>
            </w:r>
          </w:p>
        </w:tc>
      </w:tr>
      <w:tr w:rsidR="00C57CB5" w:rsidRPr="00C57CB5" w14:paraId="109FC27B" w14:textId="77777777" w:rsidTr="0094635D">
        <w:tc>
          <w:tcPr>
            <w:tcW w:w="1937" w:type="dxa"/>
          </w:tcPr>
          <w:p w14:paraId="496EC393" w14:textId="3D055EE9" w:rsidR="00405FB2" w:rsidRPr="00C57CB5" w:rsidRDefault="00405FB2" w:rsidP="00405FB2">
            <w:r w:rsidRPr="00C57CB5">
              <w:rPr>
                <w:rFonts w:hint="eastAsia"/>
                <w:lang w:eastAsia="zh-CN"/>
              </w:rPr>
              <w:t>OPPO</w:t>
            </w:r>
          </w:p>
        </w:tc>
        <w:tc>
          <w:tcPr>
            <w:tcW w:w="7694" w:type="dxa"/>
          </w:tcPr>
          <w:p w14:paraId="3951C282" w14:textId="1216DFC6" w:rsidR="00405FB2" w:rsidRPr="00C57CB5" w:rsidRDefault="00405FB2" w:rsidP="00405FB2">
            <w:r w:rsidRPr="00C57CB5">
              <w:rPr>
                <w:rFonts w:hint="eastAsia"/>
                <w:lang w:eastAsia="zh-CN"/>
              </w:rPr>
              <w:t xml:space="preserve">50MHz shall be </w:t>
            </w:r>
            <w:r w:rsidRPr="00C57CB5">
              <w:rPr>
                <w:lang w:eastAsia="zh-CN"/>
              </w:rPr>
              <w:t>considered</w:t>
            </w:r>
            <w:r w:rsidRPr="00C57CB5">
              <w:rPr>
                <w:rFonts w:hint="eastAsia"/>
                <w:lang w:eastAsia="zh-CN"/>
              </w:rPr>
              <w:t xml:space="preserve"> for FR2</w:t>
            </w:r>
          </w:p>
        </w:tc>
      </w:tr>
      <w:tr w:rsidR="00C57CB5" w:rsidRPr="00C57CB5" w14:paraId="4FFFECDE" w14:textId="77777777" w:rsidTr="0094635D">
        <w:tc>
          <w:tcPr>
            <w:tcW w:w="1937" w:type="dxa"/>
          </w:tcPr>
          <w:p w14:paraId="5BF4A693" w14:textId="5CB396BD" w:rsidR="00405FB2" w:rsidRPr="00C57CB5" w:rsidRDefault="003D379A" w:rsidP="00405FB2">
            <w:r w:rsidRPr="00C57CB5">
              <w:t>Panasonic</w:t>
            </w:r>
          </w:p>
        </w:tc>
        <w:tc>
          <w:tcPr>
            <w:tcW w:w="7694" w:type="dxa"/>
          </w:tcPr>
          <w:p w14:paraId="53A73097" w14:textId="6142E7FF" w:rsidR="00405FB2" w:rsidRPr="00C57CB5" w:rsidRDefault="003D379A" w:rsidP="00405FB2">
            <w:r w:rsidRPr="00C57CB5">
              <w:rPr>
                <w:rFonts w:eastAsia="Yu Mincho"/>
                <w:lang w:eastAsia="ja-JP"/>
              </w:rPr>
              <w:t xml:space="preserve">To evaluate/compare both groups of view, i.e. to compare the case </w:t>
            </w:r>
            <w:r w:rsidRPr="00C57CB5">
              <w:t>maximum UE bandwidth in the range of 40-60 MHz and the case maximum UE bandwidth in the range of 80-100 MHz</w:t>
            </w:r>
          </w:p>
        </w:tc>
      </w:tr>
      <w:tr w:rsidR="00C57CB5" w:rsidRPr="00C57CB5" w14:paraId="7DE2F6F4" w14:textId="77777777" w:rsidTr="0094635D">
        <w:tc>
          <w:tcPr>
            <w:tcW w:w="1937" w:type="dxa"/>
          </w:tcPr>
          <w:p w14:paraId="282EDC96" w14:textId="282775C2" w:rsidR="00F572BE" w:rsidRPr="00C57CB5" w:rsidRDefault="00F572BE" w:rsidP="00F572BE">
            <w:r w:rsidRPr="00C57CB5">
              <w:t>Sierra Wireless</w:t>
            </w:r>
          </w:p>
        </w:tc>
        <w:tc>
          <w:tcPr>
            <w:tcW w:w="7694" w:type="dxa"/>
          </w:tcPr>
          <w:p w14:paraId="28D13B76" w14:textId="0CDD659A" w:rsidR="00F572BE" w:rsidRPr="00C57CB5" w:rsidRDefault="00F572BE" w:rsidP="00F572BE">
            <w:r w:rsidRPr="00C57CB5">
              <w:t>Due to time constraints we should ONLY study 100MHz or at least prioritize 100MHz. 80MHz does not provide significant UE cost savings and going below 80MHz will have large specification impacts and legacy network impacts.</w:t>
            </w:r>
          </w:p>
        </w:tc>
      </w:tr>
      <w:tr w:rsidR="00C57CB5" w:rsidRPr="00C57CB5" w14:paraId="44E1E67F" w14:textId="77777777" w:rsidTr="002D7DE6">
        <w:tc>
          <w:tcPr>
            <w:tcW w:w="1937" w:type="dxa"/>
          </w:tcPr>
          <w:p w14:paraId="5054AA3D" w14:textId="77777777" w:rsidR="002D7DE6" w:rsidRPr="00C57CB5" w:rsidRDefault="002D7DE6" w:rsidP="002D7DE6">
            <w:r w:rsidRPr="00C57CB5">
              <w:t>Convida Wireless</w:t>
            </w:r>
          </w:p>
        </w:tc>
        <w:tc>
          <w:tcPr>
            <w:tcW w:w="7694" w:type="dxa"/>
          </w:tcPr>
          <w:p w14:paraId="5B13B967" w14:textId="77777777" w:rsidR="002D7DE6" w:rsidRPr="00C57CB5" w:rsidRDefault="002D7DE6" w:rsidP="002D7DE6">
            <w:r w:rsidRPr="00C57CB5">
              <w:t xml:space="preserve">In FR2, even more than in FR1, UE bandwidth reduction is a key feature to significantly reduce UE complexity and cost. </w:t>
            </w:r>
          </w:p>
          <w:p w14:paraId="1EBC9D0E" w14:textId="77777777" w:rsidR="002D7DE6" w:rsidRPr="00C57CB5" w:rsidRDefault="002D7DE6" w:rsidP="002D7DE6">
            <w:r w:rsidRPr="00C57CB5">
              <w:t xml:space="preserve">Therefore, we support to also study maximum bandwidths of 50 MHz or even lower. </w:t>
            </w:r>
          </w:p>
        </w:tc>
      </w:tr>
      <w:tr w:rsidR="00C57CB5" w:rsidRPr="00C57CB5" w14:paraId="778F5249" w14:textId="77777777" w:rsidTr="0094635D">
        <w:tc>
          <w:tcPr>
            <w:tcW w:w="1937" w:type="dxa"/>
          </w:tcPr>
          <w:p w14:paraId="60C21C14" w14:textId="67B278D8" w:rsidR="002D7DE6" w:rsidRPr="00C57CB5" w:rsidRDefault="00F7262F" w:rsidP="00F572BE">
            <w:r w:rsidRPr="00C57CB5">
              <w:t>Qualcomm</w:t>
            </w:r>
          </w:p>
        </w:tc>
        <w:tc>
          <w:tcPr>
            <w:tcW w:w="7694" w:type="dxa"/>
          </w:tcPr>
          <w:p w14:paraId="11BC1571" w14:textId="4607E32D" w:rsidR="002D7DE6" w:rsidRPr="00C57CB5" w:rsidRDefault="00F7262F" w:rsidP="00F572BE">
            <w:r w:rsidRPr="00C57CB5">
              <w:t>In FR2, study 50 MHz or 100 MHz for at least initial access.</w:t>
            </w:r>
          </w:p>
        </w:tc>
      </w:tr>
      <w:tr w:rsidR="00C57CB5" w:rsidRPr="00C57CB5" w14:paraId="20D6A7DB" w14:textId="77777777" w:rsidTr="0094635D">
        <w:tc>
          <w:tcPr>
            <w:tcW w:w="1937" w:type="dxa"/>
          </w:tcPr>
          <w:p w14:paraId="014E5571" w14:textId="65F24BDE" w:rsidR="00571807" w:rsidRPr="00C57CB5" w:rsidRDefault="00571807" w:rsidP="00F572BE">
            <w:r w:rsidRPr="00C57CB5">
              <w:t>Verizon</w:t>
            </w:r>
          </w:p>
        </w:tc>
        <w:tc>
          <w:tcPr>
            <w:tcW w:w="7694" w:type="dxa"/>
          </w:tcPr>
          <w:p w14:paraId="35308121" w14:textId="13EEC3CF" w:rsidR="00571807" w:rsidRPr="00C57CB5" w:rsidRDefault="00C72BB7" w:rsidP="00571807">
            <w:r w:rsidRPr="00C57CB5">
              <w:t xml:space="preserve">For 50MHz, or anything lower, their </w:t>
            </w:r>
            <w:r w:rsidR="00571807" w:rsidRPr="00C57CB5">
              <w:t xml:space="preserve">benefit in cost/power saving vs. 100MHz should be justified, can’t just  assume. </w:t>
            </w:r>
          </w:p>
        </w:tc>
      </w:tr>
      <w:tr w:rsidR="00C57CB5" w:rsidRPr="00C57CB5" w14:paraId="7F6899DF" w14:textId="77777777" w:rsidTr="0094635D">
        <w:tc>
          <w:tcPr>
            <w:tcW w:w="1937" w:type="dxa"/>
          </w:tcPr>
          <w:p w14:paraId="2E4A8D1A" w14:textId="6FC363ED" w:rsidR="00734BA5" w:rsidRPr="00C57CB5" w:rsidRDefault="00734BA5" w:rsidP="00734BA5">
            <w:r w:rsidRPr="00C57CB5">
              <w:t>CMCC</w:t>
            </w:r>
          </w:p>
        </w:tc>
        <w:tc>
          <w:tcPr>
            <w:tcW w:w="7694" w:type="dxa"/>
          </w:tcPr>
          <w:p w14:paraId="7D13E5EC" w14:textId="35DD7DD9" w:rsidR="00734BA5" w:rsidRPr="00C57CB5" w:rsidRDefault="00734BA5" w:rsidP="00734BA5">
            <w:r w:rsidRPr="00C57CB5">
              <w:t>In FR2, 50 MHz or 100 MHz should be considered.</w:t>
            </w:r>
          </w:p>
        </w:tc>
      </w:tr>
      <w:tr w:rsidR="00C57CB5" w:rsidRPr="00C57CB5" w14:paraId="12BE43C8" w14:textId="77777777" w:rsidTr="0094635D">
        <w:tc>
          <w:tcPr>
            <w:tcW w:w="1937" w:type="dxa"/>
          </w:tcPr>
          <w:p w14:paraId="0ADEB3EA" w14:textId="5B4CA969" w:rsidR="008812D3" w:rsidRPr="00C57CB5" w:rsidRDefault="008812D3" w:rsidP="008812D3">
            <w:r w:rsidRPr="00C57CB5">
              <w:rPr>
                <w:rFonts w:hint="eastAsia"/>
                <w:lang w:eastAsia="ja-JP"/>
              </w:rPr>
              <w:t>DOCOMO</w:t>
            </w:r>
          </w:p>
        </w:tc>
        <w:tc>
          <w:tcPr>
            <w:tcW w:w="7694" w:type="dxa"/>
          </w:tcPr>
          <w:p w14:paraId="1CA8CC9C" w14:textId="270C1835" w:rsidR="008812D3" w:rsidRPr="00C57CB5" w:rsidRDefault="008812D3" w:rsidP="008812D3">
            <w:r w:rsidRPr="00C57CB5">
              <w:rPr>
                <w:rFonts w:hint="eastAsia"/>
                <w:lang w:eastAsia="ja-JP"/>
              </w:rPr>
              <w:t xml:space="preserve">The </w:t>
            </w:r>
            <w:r w:rsidRPr="00C57CB5">
              <w:rPr>
                <w:lang w:eastAsia="ja-JP"/>
              </w:rPr>
              <w:t xml:space="preserve">UE BW which supports </w:t>
            </w:r>
            <w:r w:rsidRPr="00C57CB5">
              <w:rPr>
                <w:rFonts w:hint="eastAsia"/>
                <w:lang w:eastAsia="ja-JP"/>
              </w:rPr>
              <w:t>SSB</w:t>
            </w:r>
            <w:r w:rsidRPr="00C57CB5">
              <w:rPr>
                <w:lang w:eastAsia="ja-JP"/>
              </w:rPr>
              <w:t>/</w:t>
            </w:r>
            <w:r w:rsidRPr="00C57CB5">
              <w:rPr>
                <w:rFonts w:hint="eastAsia"/>
                <w:lang w:eastAsia="ja-JP"/>
              </w:rPr>
              <w:t>CORESET0</w:t>
            </w:r>
            <w:r w:rsidRPr="00C57CB5">
              <w:rPr>
                <w:lang w:eastAsia="ja-JP"/>
              </w:rPr>
              <w:t xml:space="preserve"> multiplexing pattern 2/3 and corresponding SIB1 PDSCH should be studied at least for initial access. For </w:t>
            </w:r>
            <w:r w:rsidRPr="00C57CB5">
              <w:rPr>
                <w:rFonts w:hint="eastAsia"/>
                <w:lang w:eastAsia="ja-JP"/>
              </w:rPr>
              <w:t>SSB</w:t>
            </w:r>
            <w:r w:rsidRPr="00C57CB5">
              <w:rPr>
                <w:lang w:eastAsia="ja-JP"/>
              </w:rPr>
              <w:t>/</w:t>
            </w:r>
            <w:r w:rsidRPr="00C57CB5">
              <w:rPr>
                <w:rFonts w:hint="eastAsia"/>
                <w:lang w:eastAsia="ja-JP"/>
              </w:rPr>
              <w:t>CORESET0</w:t>
            </w:r>
            <w:r w:rsidRPr="00C57CB5">
              <w:rPr>
                <w:lang w:eastAsia="ja-JP"/>
              </w:rPr>
              <w:t xml:space="preserve"> multiplexing pattern 2 with SSB/CORESET0 SCS are 240/120 kHz, the required UE BW is larger than 100 MHz.</w:t>
            </w:r>
          </w:p>
        </w:tc>
      </w:tr>
      <w:tr w:rsidR="00C57CB5" w:rsidRPr="00C57CB5" w14:paraId="1B0D9444" w14:textId="77777777" w:rsidTr="00772E0D">
        <w:tc>
          <w:tcPr>
            <w:tcW w:w="1937" w:type="dxa"/>
          </w:tcPr>
          <w:p w14:paraId="3E95B041" w14:textId="77777777" w:rsidR="00772E0D" w:rsidRPr="00C57CB5" w:rsidRDefault="00772E0D" w:rsidP="00480ED1">
            <w:r w:rsidRPr="00C57CB5">
              <w:t>Huawei, HiSilicon</w:t>
            </w:r>
          </w:p>
        </w:tc>
        <w:tc>
          <w:tcPr>
            <w:tcW w:w="7694" w:type="dxa"/>
          </w:tcPr>
          <w:p w14:paraId="0F97868E" w14:textId="77777777" w:rsidR="00772E0D" w:rsidRPr="00C57CB5" w:rsidRDefault="00772E0D" w:rsidP="00480ED1">
            <w:pPr>
              <w:rPr>
                <w:lang w:eastAsia="zh-CN"/>
              </w:rPr>
            </w:pPr>
            <w:r w:rsidRPr="00C57CB5">
              <w:rPr>
                <w:lang w:eastAsia="zh-CN"/>
              </w:rPr>
              <w:t xml:space="preserve">We feel that 100MHz should be studied in FR2. In FR2, we propose both 120kHz and 240 kHz SCS should be supported. So the maximum bandwidth of SSB bandwidth and CORESET#0 can be up to 57.6MHz and 69.12MHz. In order to reuse Rel-15 SSB bandwidth and minimize specification impact, reduced UE bandwidth should be no less than that. </w:t>
            </w:r>
          </w:p>
          <w:p w14:paraId="4311C05D" w14:textId="77777777" w:rsidR="00772E0D" w:rsidRPr="00C57CB5" w:rsidRDefault="00772E0D" w:rsidP="00480ED1">
            <w:r w:rsidRPr="00C57CB5">
              <w:rPr>
                <w:lang w:eastAsia="zh-CN"/>
              </w:rPr>
              <w:lastRenderedPageBreak/>
              <w:t>(Note: At least 69MHz to support Pattern1 with &lt;240kHz 20RB SSB, 60kHz 96 RB CORESET0, with 0RB offset&gt;. If want to fully support Pattern 2 and Pattern 3, it requires ~128MHz with &lt;240kHz 20RB SSB, 120kHz 48 RB CORESET0, with 49RB offset&gt;)</w:t>
            </w:r>
          </w:p>
        </w:tc>
      </w:tr>
      <w:tr w:rsidR="00C57CB5" w:rsidRPr="00C57CB5" w14:paraId="6595FFE5" w14:textId="77777777" w:rsidTr="000553A1">
        <w:tc>
          <w:tcPr>
            <w:tcW w:w="1937" w:type="dxa"/>
          </w:tcPr>
          <w:p w14:paraId="30C08B6C" w14:textId="77777777" w:rsidR="000553A1" w:rsidRPr="00C57CB5" w:rsidRDefault="000553A1" w:rsidP="00480ED1">
            <w:pPr>
              <w:rPr>
                <w:lang w:eastAsia="ja-JP"/>
              </w:rPr>
            </w:pPr>
            <w:r w:rsidRPr="00C57CB5">
              <w:rPr>
                <w:rFonts w:hint="eastAsia"/>
                <w:lang w:eastAsia="zh-CN"/>
              </w:rPr>
              <w:lastRenderedPageBreak/>
              <w:t>S</w:t>
            </w:r>
            <w:r w:rsidRPr="00C57CB5">
              <w:rPr>
                <w:lang w:eastAsia="zh-CN"/>
              </w:rPr>
              <w:t>amsung</w:t>
            </w:r>
          </w:p>
        </w:tc>
        <w:tc>
          <w:tcPr>
            <w:tcW w:w="7694" w:type="dxa"/>
          </w:tcPr>
          <w:p w14:paraId="65B1805B" w14:textId="77777777" w:rsidR="000553A1" w:rsidRPr="00C57CB5" w:rsidRDefault="000553A1" w:rsidP="00480ED1">
            <w:pPr>
              <w:rPr>
                <w:lang w:eastAsia="ja-JP"/>
              </w:rPr>
            </w:pPr>
            <w:r w:rsidRPr="00C57CB5">
              <w:rPr>
                <w:rFonts w:hint="eastAsia"/>
                <w:lang w:eastAsia="zh-CN"/>
              </w:rPr>
              <w:t>W</w:t>
            </w:r>
            <w:r w:rsidRPr="00C57CB5">
              <w:rPr>
                <w:lang w:eastAsia="zh-CN"/>
              </w:rPr>
              <w:t xml:space="preserve">e support to study both groups of 40-60MHz and 80-100MHz. It is good to understand the performance impact and specification impact of both groups in SI. </w:t>
            </w:r>
          </w:p>
        </w:tc>
      </w:tr>
      <w:tr w:rsidR="00C57CB5" w:rsidRPr="00C57CB5" w14:paraId="7B6EC138" w14:textId="77777777" w:rsidTr="000553A1">
        <w:tc>
          <w:tcPr>
            <w:tcW w:w="1937" w:type="dxa"/>
          </w:tcPr>
          <w:p w14:paraId="4AAE636B" w14:textId="17BFE2D2" w:rsidR="00F738D0" w:rsidRPr="00C57CB5" w:rsidRDefault="00F738D0" w:rsidP="00F738D0">
            <w:pPr>
              <w:rPr>
                <w:lang w:eastAsia="zh-CN"/>
              </w:rPr>
            </w:pPr>
            <w:r w:rsidRPr="00C57CB5">
              <w:rPr>
                <w:lang w:eastAsia="zh-CN"/>
              </w:rPr>
              <w:t>Spreadtrum</w:t>
            </w:r>
          </w:p>
        </w:tc>
        <w:tc>
          <w:tcPr>
            <w:tcW w:w="7694" w:type="dxa"/>
          </w:tcPr>
          <w:p w14:paraId="1F28CDE0" w14:textId="376D50DB" w:rsidR="00F738D0" w:rsidRPr="00C57CB5" w:rsidRDefault="00F738D0" w:rsidP="00F738D0">
            <w:pPr>
              <w:rPr>
                <w:lang w:eastAsia="zh-CN"/>
              </w:rPr>
            </w:pPr>
            <w:r w:rsidRPr="00C57CB5">
              <w:rPr>
                <w:lang w:eastAsia="zh-CN"/>
              </w:rPr>
              <w:t>40~100MHz BW can be studied.</w:t>
            </w:r>
          </w:p>
        </w:tc>
      </w:tr>
      <w:tr w:rsidR="00C57CB5" w:rsidRPr="00C57CB5" w14:paraId="5710C2F4" w14:textId="77777777" w:rsidTr="000553A1">
        <w:tc>
          <w:tcPr>
            <w:tcW w:w="1937" w:type="dxa"/>
          </w:tcPr>
          <w:p w14:paraId="15BB562C" w14:textId="6026569A" w:rsidR="001D4C38" w:rsidRPr="00C57CB5" w:rsidRDefault="001D4C38" w:rsidP="00F738D0">
            <w:pPr>
              <w:rPr>
                <w:lang w:eastAsia="zh-CN"/>
              </w:rPr>
            </w:pPr>
            <w:r w:rsidRPr="00C57CB5">
              <w:rPr>
                <w:rFonts w:hint="eastAsia"/>
                <w:lang w:eastAsia="zh-CN"/>
              </w:rPr>
              <w:t>C</w:t>
            </w:r>
            <w:r w:rsidRPr="00C57CB5">
              <w:rPr>
                <w:lang w:eastAsia="zh-CN"/>
              </w:rPr>
              <w:t>hina Telecom</w:t>
            </w:r>
          </w:p>
        </w:tc>
        <w:tc>
          <w:tcPr>
            <w:tcW w:w="7694" w:type="dxa"/>
          </w:tcPr>
          <w:p w14:paraId="4EE58AF5" w14:textId="65C3E3A3" w:rsidR="001D4C38" w:rsidRPr="00C57CB5" w:rsidRDefault="001D4C38" w:rsidP="00F738D0">
            <w:pPr>
              <w:rPr>
                <w:lang w:eastAsia="zh-CN"/>
              </w:rPr>
            </w:pPr>
            <w:r w:rsidRPr="00C57CB5">
              <w:rPr>
                <w:rFonts w:hint="eastAsia"/>
                <w:lang w:eastAsia="zh-CN"/>
              </w:rPr>
              <w:t>5</w:t>
            </w:r>
            <w:r w:rsidRPr="00C57CB5">
              <w:rPr>
                <w:lang w:eastAsia="zh-CN"/>
              </w:rPr>
              <w:t>0~100MHz</w:t>
            </w:r>
            <w:r w:rsidRPr="00C57CB5">
              <w:rPr>
                <w:rFonts w:hint="eastAsia"/>
                <w:lang w:eastAsia="zh-CN"/>
              </w:rPr>
              <w:t xml:space="preserve"> </w:t>
            </w:r>
            <w:r w:rsidRPr="00C57CB5">
              <w:rPr>
                <w:lang w:eastAsia="zh-CN"/>
              </w:rPr>
              <w:t>BW can be considered.</w:t>
            </w:r>
          </w:p>
        </w:tc>
      </w:tr>
      <w:tr w:rsidR="00C57CB5" w:rsidRPr="00C57CB5" w14:paraId="1B8322C0" w14:textId="77777777" w:rsidTr="000553A1">
        <w:tc>
          <w:tcPr>
            <w:tcW w:w="1937" w:type="dxa"/>
          </w:tcPr>
          <w:p w14:paraId="517E0EBE" w14:textId="7BDD27FD" w:rsidR="00CE5C2C" w:rsidRPr="00C57CB5" w:rsidRDefault="00CE5C2C" w:rsidP="00CE5C2C">
            <w:pPr>
              <w:rPr>
                <w:lang w:eastAsia="zh-CN"/>
              </w:rPr>
            </w:pPr>
            <w:r w:rsidRPr="00C57CB5">
              <w:rPr>
                <w:rFonts w:hint="eastAsia"/>
                <w:lang w:eastAsia="ko-KR"/>
              </w:rPr>
              <w:t>LG</w:t>
            </w:r>
          </w:p>
        </w:tc>
        <w:tc>
          <w:tcPr>
            <w:tcW w:w="7694" w:type="dxa"/>
          </w:tcPr>
          <w:p w14:paraId="6C087526" w14:textId="6E54036D" w:rsidR="00CE5C2C" w:rsidRPr="00C57CB5" w:rsidRDefault="00CE5C2C" w:rsidP="00CE5C2C">
            <w:pPr>
              <w:rPr>
                <w:lang w:eastAsia="zh-CN"/>
              </w:rPr>
            </w:pPr>
            <w:r w:rsidRPr="00C57CB5">
              <w:rPr>
                <w:lang w:eastAsia="ko-KR"/>
              </w:rPr>
              <w:t>Both groups (50 and 100MHz maximum UE bandwidth) should be further studied. The study should involve pros and cons in terms of cost/complexity savings b/w the two and the spec/performance impact.</w:t>
            </w:r>
          </w:p>
        </w:tc>
      </w:tr>
      <w:tr w:rsidR="00C57CB5" w:rsidRPr="00C57CB5" w14:paraId="239A3BFE" w14:textId="77777777" w:rsidTr="000553A1">
        <w:tc>
          <w:tcPr>
            <w:tcW w:w="1937" w:type="dxa"/>
          </w:tcPr>
          <w:p w14:paraId="4F6C4F01" w14:textId="6EFC373E" w:rsidR="00E76E91" w:rsidRPr="00C57CB5" w:rsidRDefault="00E76E91" w:rsidP="00CE5C2C">
            <w:pPr>
              <w:rPr>
                <w:lang w:eastAsia="ko-KR"/>
              </w:rPr>
            </w:pPr>
            <w:r w:rsidRPr="00C57CB5">
              <w:rPr>
                <w:lang w:eastAsia="ko-KR"/>
              </w:rPr>
              <w:t>Sequans</w:t>
            </w:r>
          </w:p>
        </w:tc>
        <w:tc>
          <w:tcPr>
            <w:tcW w:w="7694" w:type="dxa"/>
          </w:tcPr>
          <w:p w14:paraId="091FCA22" w14:textId="2110F711" w:rsidR="00E76E91" w:rsidRPr="00C57CB5" w:rsidRDefault="00E76E91" w:rsidP="00CE5C2C">
            <w:pPr>
              <w:rPr>
                <w:lang w:eastAsia="ko-KR"/>
              </w:rPr>
            </w:pPr>
            <w:r w:rsidRPr="00C57CB5">
              <w:t>FFS maximum UE bandwidths for FR2</w:t>
            </w:r>
          </w:p>
        </w:tc>
      </w:tr>
      <w:tr w:rsidR="00C57CB5" w:rsidRPr="00C57CB5" w14:paraId="39E393A3" w14:textId="77777777" w:rsidTr="000553A1">
        <w:tc>
          <w:tcPr>
            <w:tcW w:w="1937" w:type="dxa"/>
          </w:tcPr>
          <w:p w14:paraId="457954A0" w14:textId="0333C82B" w:rsidR="00871A71" w:rsidRPr="00C57CB5" w:rsidRDefault="00871A71" w:rsidP="00871A71">
            <w:pPr>
              <w:rPr>
                <w:lang w:eastAsia="ko-KR"/>
              </w:rPr>
            </w:pPr>
            <w:r w:rsidRPr="00C57CB5">
              <w:rPr>
                <w:lang w:eastAsia="zh-CN"/>
              </w:rPr>
              <w:t>Lenovo, Motorola Mobility</w:t>
            </w:r>
          </w:p>
        </w:tc>
        <w:tc>
          <w:tcPr>
            <w:tcW w:w="7694" w:type="dxa"/>
          </w:tcPr>
          <w:p w14:paraId="5AB05617" w14:textId="7492C12E" w:rsidR="00871A71" w:rsidRPr="00C57CB5" w:rsidRDefault="00871A71" w:rsidP="00871A71">
            <w:r w:rsidRPr="00C57CB5">
              <w:t xml:space="preserve"> Study 50 MHz for initial access bandwidth in FR2.</w:t>
            </w:r>
          </w:p>
        </w:tc>
      </w:tr>
      <w:tr w:rsidR="00C57CB5" w:rsidRPr="00C57CB5" w14:paraId="177C6A6E" w14:textId="77777777" w:rsidTr="000553A1">
        <w:tc>
          <w:tcPr>
            <w:tcW w:w="1937" w:type="dxa"/>
          </w:tcPr>
          <w:p w14:paraId="3B037B1A" w14:textId="6AA2D812" w:rsidR="00AA0AA8" w:rsidRPr="00C57CB5" w:rsidRDefault="00AA0AA8" w:rsidP="00AA0AA8">
            <w:pPr>
              <w:rPr>
                <w:lang w:eastAsia="zh-CN"/>
              </w:rPr>
            </w:pPr>
            <w:r w:rsidRPr="00C57CB5">
              <w:t>Nokia, NSB</w:t>
            </w:r>
          </w:p>
        </w:tc>
        <w:tc>
          <w:tcPr>
            <w:tcW w:w="7694" w:type="dxa"/>
          </w:tcPr>
          <w:p w14:paraId="04481F5B" w14:textId="77777777" w:rsidR="00AA0AA8" w:rsidRPr="00C57CB5" w:rsidRDefault="00AA0AA8" w:rsidP="00AA0AA8">
            <w:r w:rsidRPr="00C57CB5">
              <w:t>We prefer to study both 50MHz and 100MHz bandwidth. We think the baseline would be 50MHz but depending on specification and performance impacts, we can consider 100MHz.</w:t>
            </w:r>
          </w:p>
          <w:p w14:paraId="0F9663B9" w14:textId="5DE7A05A" w:rsidR="00AA0AA8" w:rsidRPr="00C57CB5" w:rsidRDefault="00AA0AA8" w:rsidP="00AA0AA8">
            <w:r w:rsidRPr="00C57CB5">
              <w:t>In our view, 100MHz seems to be not necessary given that the peak data rate requirements are the same for FR1 and FR2.</w:t>
            </w:r>
          </w:p>
        </w:tc>
      </w:tr>
      <w:tr w:rsidR="00C57CB5" w:rsidRPr="00C57CB5" w14:paraId="68EECD16" w14:textId="77777777" w:rsidTr="000553A1">
        <w:tc>
          <w:tcPr>
            <w:tcW w:w="1937" w:type="dxa"/>
          </w:tcPr>
          <w:p w14:paraId="63944956" w14:textId="52A27F46" w:rsidR="005F35EA" w:rsidRPr="00C57CB5" w:rsidRDefault="005F35EA" w:rsidP="00AA0AA8">
            <w:r w:rsidRPr="00C57CB5">
              <w:t>InterDigital</w:t>
            </w:r>
          </w:p>
        </w:tc>
        <w:tc>
          <w:tcPr>
            <w:tcW w:w="7694" w:type="dxa"/>
          </w:tcPr>
          <w:p w14:paraId="4ACE5710" w14:textId="0F924FE5" w:rsidR="005F35EA" w:rsidRPr="00C57CB5" w:rsidRDefault="00A53DE9" w:rsidP="00AA0AA8">
            <w:r w:rsidRPr="00C57CB5">
              <w:t>We think both 50 MHz and 100 MHz should be studied.</w:t>
            </w:r>
          </w:p>
        </w:tc>
      </w:tr>
      <w:tr w:rsidR="00C57CB5" w:rsidRPr="00C57CB5" w14:paraId="523D15CF" w14:textId="77777777" w:rsidTr="000553A1">
        <w:tc>
          <w:tcPr>
            <w:tcW w:w="1937" w:type="dxa"/>
          </w:tcPr>
          <w:p w14:paraId="29E99B6E" w14:textId="16958240" w:rsidR="00A97047" w:rsidRPr="00C57CB5" w:rsidRDefault="00A97047" w:rsidP="00A97047">
            <w:r w:rsidRPr="00C57CB5">
              <w:t>Apple</w:t>
            </w:r>
          </w:p>
        </w:tc>
        <w:tc>
          <w:tcPr>
            <w:tcW w:w="7694" w:type="dxa"/>
          </w:tcPr>
          <w:p w14:paraId="01FC9718" w14:textId="00B29E95" w:rsidR="00A97047" w:rsidRPr="00C57CB5" w:rsidRDefault="00A97047" w:rsidP="00A97047">
            <w:r w:rsidRPr="00C57CB5">
              <w:t>We are open to study both 50MHz and 100Mhz for FR2</w:t>
            </w:r>
          </w:p>
        </w:tc>
      </w:tr>
      <w:tr w:rsidR="00C57CB5" w:rsidRPr="00C57CB5" w14:paraId="36416DCE" w14:textId="77777777" w:rsidTr="000553A1">
        <w:tc>
          <w:tcPr>
            <w:tcW w:w="1937" w:type="dxa"/>
          </w:tcPr>
          <w:p w14:paraId="469A4667" w14:textId="6E701116" w:rsidR="00B16E87" w:rsidRPr="00C57CB5" w:rsidRDefault="00B16E87" w:rsidP="00B16E87">
            <w:r w:rsidRPr="00C57CB5">
              <w:rPr>
                <w:lang w:eastAsia="zh-CN"/>
              </w:rPr>
              <w:t>SONY</w:t>
            </w:r>
          </w:p>
        </w:tc>
        <w:tc>
          <w:tcPr>
            <w:tcW w:w="7694" w:type="dxa"/>
          </w:tcPr>
          <w:p w14:paraId="278BB8E8" w14:textId="5C4C7020" w:rsidR="00B16E87" w:rsidRPr="00C57CB5" w:rsidRDefault="00B16E87" w:rsidP="00B16E87">
            <w:r w:rsidRPr="00C57CB5">
              <w:rPr>
                <w:lang w:eastAsia="zh-CN"/>
              </w:rPr>
              <w:t>In a similar vein to our response to Q17, we are open to consider any well-motivated reduction in bandwidth as long as it does not have too high an impact on NR. The minimum bandwidth should be greater than the SSB bandwidth.</w:t>
            </w:r>
          </w:p>
        </w:tc>
      </w:tr>
      <w:tr w:rsidR="00D51AD1" w:rsidRPr="00C57CB5" w14:paraId="20E19C3C" w14:textId="77777777" w:rsidTr="000553A1">
        <w:tc>
          <w:tcPr>
            <w:tcW w:w="1937" w:type="dxa"/>
          </w:tcPr>
          <w:p w14:paraId="2E90CFD9" w14:textId="1DE2CCB4" w:rsidR="00D51AD1" w:rsidRPr="00C57CB5" w:rsidRDefault="00D51AD1" w:rsidP="00D51AD1">
            <w:pPr>
              <w:rPr>
                <w:lang w:eastAsia="zh-CN"/>
              </w:rPr>
            </w:pPr>
            <w:r w:rsidRPr="00C57CB5">
              <w:t>Intel</w:t>
            </w:r>
          </w:p>
        </w:tc>
        <w:tc>
          <w:tcPr>
            <w:tcW w:w="7694" w:type="dxa"/>
          </w:tcPr>
          <w:p w14:paraId="20D3D036" w14:textId="77777777" w:rsidR="00D51AD1" w:rsidRPr="00C57CB5" w:rsidRDefault="00D51AD1" w:rsidP="00D51AD1">
            <w:r w:rsidRPr="00C57CB5">
              <w:t xml:space="preserve">FR2 BW requirements are not likely to influence achievable data rates; they are mainly from operational perspective, primarily including initial access. </w:t>
            </w:r>
          </w:p>
          <w:p w14:paraId="78E771A5" w14:textId="77777777" w:rsidR="00D51AD1" w:rsidRPr="00C57CB5" w:rsidRDefault="00D51AD1" w:rsidP="00D51AD1">
            <w:r w:rsidRPr="00C57CB5">
              <w:t xml:space="preserve">With 50 MHz assumption, deployments with 240 kHz SCS for SSBs and those with FDM-ed CORESET 0 and SSB multiplexing patterns may not be available for RedCap NR UEs. </w:t>
            </w:r>
          </w:p>
          <w:p w14:paraId="048296D8" w14:textId="61FFB276" w:rsidR="00D51AD1" w:rsidRPr="00C57CB5" w:rsidRDefault="00D51AD1" w:rsidP="00D51AD1">
            <w:pPr>
              <w:rPr>
                <w:lang w:eastAsia="zh-CN"/>
              </w:rPr>
            </w:pPr>
            <w:r w:rsidRPr="00C57CB5">
              <w:t xml:space="preserve">Whether we should aim for maximal complexity and power consumption reduction with ~50 MHz and trade-off against available bands/deployments, OR, provide support of RedCap NR UEs in deployments with varied SSB and CORESET #0 and SSB multiplexing patterns, but not necessarily optimized for low complexity needs to be discussed further.  </w:t>
            </w:r>
          </w:p>
        </w:tc>
      </w:tr>
    </w:tbl>
    <w:p w14:paraId="3106AF99" w14:textId="77777777" w:rsidR="00AB76E1" w:rsidRPr="00C57CB5" w:rsidRDefault="00AB76E1" w:rsidP="00AB76E1"/>
    <w:p w14:paraId="36A547B3" w14:textId="77B9F575" w:rsidR="00AB76E1" w:rsidRPr="00C57CB5" w:rsidRDefault="00AB76E1" w:rsidP="00AB76E1">
      <w:pPr>
        <w:pStyle w:val="Heading2"/>
      </w:pPr>
      <w:bookmarkStart w:id="29" w:name="_Toc40490522"/>
      <w:bookmarkStart w:id="30" w:name="_Toc41500875"/>
      <w:r w:rsidRPr="00C57CB5">
        <w:t>7.4</w:t>
      </w:r>
      <w:r w:rsidRPr="00C57CB5">
        <w:tab/>
        <w:t>Half-duplex FDD operation</w:t>
      </w:r>
      <w:bookmarkEnd w:id="29"/>
      <w:bookmarkEnd w:id="30"/>
    </w:p>
    <w:p w14:paraId="63FEAE1B" w14:textId="33D4DF36" w:rsidR="00D811EC" w:rsidRPr="00C57CB5" w:rsidRDefault="00D811EC" w:rsidP="00D811EC">
      <w:r w:rsidRPr="00C57CB5">
        <w:t>With half-duplex FDD (HD-FDD</w:t>
      </w:r>
      <w:r w:rsidR="00AA1872" w:rsidRPr="00C57CB5">
        <w:t>) operation</w:t>
      </w:r>
      <w:r w:rsidRPr="00C57CB5">
        <w:t xml:space="preserve">, the device does not need to simultaneously transmit and receive at the same time. This allows the device to use a switch in place of one or more duplexers, typically one per frequency band. </w:t>
      </w:r>
      <w:r w:rsidR="00825042" w:rsidRPr="00C57CB5">
        <w:t xml:space="preserve">As of </w:t>
      </w:r>
      <w:r w:rsidR="00B50C61" w:rsidRPr="00C57CB5">
        <w:t xml:space="preserve">NR </w:t>
      </w:r>
      <w:r w:rsidR="00825042" w:rsidRPr="00C57CB5">
        <w:t>Rel-16, since the FDD bands are all in FR1, i.e. all FR2 bands use TDD, HD-FDD is only pertinent to FR1.</w:t>
      </w:r>
    </w:p>
    <w:p w14:paraId="3C6A22D7" w14:textId="77777777" w:rsidR="00D811EC" w:rsidRPr="00C57CB5" w:rsidRDefault="00D811EC" w:rsidP="00D811EC">
      <w:r w:rsidRPr="00C57CB5">
        <w:t>In LTE, two types of HD-FDD operation are specified:</w:t>
      </w:r>
    </w:p>
    <w:p w14:paraId="4EC77490" w14:textId="27714DC8" w:rsidR="00D811EC" w:rsidRPr="00C57CB5" w:rsidRDefault="00D811EC" w:rsidP="00A6233E">
      <w:pPr>
        <w:pStyle w:val="ListParagraph"/>
        <w:numPr>
          <w:ilvl w:val="0"/>
          <w:numId w:val="3"/>
        </w:numPr>
        <w:rPr>
          <w:sz w:val="20"/>
          <w:szCs w:val="22"/>
          <w:lang w:val="en-GB"/>
        </w:rPr>
      </w:pPr>
      <w:r w:rsidRPr="00C57CB5">
        <w:rPr>
          <w:b/>
          <w:sz w:val="20"/>
          <w:szCs w:val="22"/>
          <w:lang w:val="en-GB"/>
        </w:rPr>
        <w:t>Type A:</w:t>
      </w:r>
      <w:r w:rsidRPr="00C57CB5">
        <w:rPr>
          <w:sz w:val="20"/>
          <w:szCs w:val="22"/>
          <w:lang w:val="en-GB"/>
        </w:rPr>
        <w:t xml:space="preserve"> a DL-to-UL </w:t>
      </w:r>
      <w:r w:rsidR="002C3B01" w:rsidRPr="00C57CB5">
        <w:rPr>
          <w:sz w:val="20"/>
          <w:szCs w:val="22"/>
          <w:lang w:val="en-GB"/>
        </w:rPr>
        <w:t xml:space="preserve">guard period </w:t>
      </w:r>
      <w:r w:rsidRPr="00C57CB5">
        <w:rPr>
          <w:sz w:val="20"/>
          <w:szCs w:val="22"/>
          <w:lang w:val="en-GB"/>
        </w:rPr>
        <w:t xml:space="preserve">is created by the UE by not receiving the last part of a DL subframe immediately preceding an UL subframe from the same UE, and no UL-to-DL </w:t>
      </w:r>
      <w:r w:rsidR="002C3B01" w:rsidRPr="00C57CB5">
        <w:rPr>
          <w:sz w:val="20"/>
          <w:szCs w:val="22"/>
          <w:lang w:val="en-GB"/>
        </w:rPr>
        <w:t xml:space="preserve">guard period </w:t>
      </w:r>
      <w:r w:rsidRPr="00C57CB5">
        <w:rPr>
          <w:sz w:val="20"/>
          <w:szCs w:val="22"/>
          <w:lang w:val="en-GB"/>
        </w:rPr>
        <w:t xml:space="preserve">is defined (but can </w:t>
      </w:r>
      <w:r w:rsidR="00162CC6" w:rsidRPr="00C57CB5">
        <w:rPr>
          <w:sz w:val="20"/>
          <w:szCs w:val="22"/>
          <w:lang w:val="en-GB"/>
        </w:rPr>
        <w:t>potentially</w:t>
      </w:r>
      <w:r w:rsidRPr="00C57CB5">
        <w:rPr>
          <w:sz w:val="20"/>
          <w:szCs w:val="22"/>
          <w:lang w:val="en-GB"/>
        </w:rPr>
        <w:t xml:space="preserve"> be created by the eNB implementation by proper TA adjustment).</w:t>
      </w:r>
    </w:p>
    <w:p w14:paraId="54CF85B6" w14:textId="1D4193B9" w:rsidR="00D811EC" w:rsidRPr="00C57CB5" w:rsidRDefault="00D811EC" w:rsidP="00A6233E">
      <w:pPr>
        <w:pStyle w:val="ListParagraph"/>
        <w:numPr>
          <w:ilvl w:val="0"/>
          <w:numId w:val="3"/>
        </w:numPr>
        <w:rPr>
          <w:sz w:val="20"/>
          <w:szCs w:val="22"/>
          <w:lang w:val="en-GB"/>
        </w:rPr>
      </w:pPr>
      <w:r w:rsidRPr="00C57CB5">
        <w:rPr>
          <w:b/>
          <w:sz w:val="20"/>
          <w:szCs w:val="22"/>
          <w:lang w:val="en-GB"/>
        </w:rPr>
        <w:t>Type B:</w:t>
      </w:r>
      <w:r w:rsidRPr="00C57CB5">
        <w:rPr>
          <w:sz w:val="20"/>
          <w:szCs w:val="22"/>
          <w:lang w:val="en-GB"/>
        </w:rPr>
        <w:t xml:space="preserve"> a DL-to-UL </w:t>
      </w:r>
      <w:r w:rsidR="002C3B01" w:rsidRPr="00C57CB5">
        <w:rPr>
          <w:sz w:val="20"/>
          <w:szCs w:val="22"/>
          <w:lang w:val="en-GB"/>
        </w:rPr>
        <w:t xml:space="preserve">guard period </w:t>
      </w:r>
      <w:r w:rsidRPr="00C57CB5">
        <w:rPr>
          <w:sz w:val="20"/>
          <w:szCs w:val="22"/>
          <w:lang w:val="en-GB"/>
        </w:rPr>
        <w:t xml:space="preserve">is created by not requiring the UE to receive a DL subframe immediately preceding an UL subframe from the same UE, and an UL-to-DL </w:t>
      </w:r>
      <w:r w:rsidR="002C3B01" w:rsidRPr="00C57CB5">
        <w:rPr>
          <w:sz w:val="20"/>
          <w:szCs w:val="22"/>
          <w:lang w:val="en-GB"/>
        </w:rPr>
        <w:t xml:space="preserve">guard period </w:t>
      </w:r>
      <w:r w:rsidRPr="00C57CB5">
        <w:rPr>
          <w:sz w:val="20"/>
          <w:szCs w:val="22"/>
          <w:lang w:val="en-GB"/>
        </w:rPr>
        <w:t>is created by not requiring the UE to receive a DL subframe immediately following an UL subframe from the same UE.</w:t>
      </w:r>
    </w:p>
    <w:p w14:paraId="0D75EDF5" w14:textId="09D64175" w:rsidR="00D811EC" w:rsidRPr="00C57CB5" w:rsidRDefault="00B6726F" w:rsidP="00D811EC">
      <w:r w:rsidRPr="00C57CB5">
        <w:lastRenderedPageBreak/>
        <w:t xml:space="preserve">HD-FDD operation type A is defined for normal LTE, whereas type B is defined for LTE-MTC and NB-IoT. </w:t>
      </w:r>
      <w:r w:rsidR="00D811EC" w:rsidRPr="00C57CB5">
        <w:t xml:space="preserve">The intention of type B is to facilitate UE implementations with a single oscillator for Tx and Rx frequency generation by introducing significantly longer DL-to-UL and UL-to-DL </w:t>
      </w:r>
      <w:r w:rsidR="002C3B01" w:rsidRPr="00C57CB5">
        <w:t>guard periods</w:t>
      </w:r>
      <w:r w:rsidR="00D811EC" w:rsidRPr="00C57CB5">
        <w:t>.</w:t>
      </w:r>
    </w:p>
    <w:p w14:paraId="47C12E79" w14:textId="17557416" w:rsidR="00D811EC" w:rsidRPr="00C57CB5" w:rsidRDefault="00706F42" w:rsidP="00D811EC">
      <w:r w:rsidRPr="00C57CB5">
        <w:t>Most</w:t>
      </w:r>
      <w:r w:rsidR="00D811EC" w:rsidRPr="00C57CB5">
        <w:t xml:space="preserve"> contributions [</w:t>
      </w:r>
      <w:r w:rsidR="00162CC6" w:rsidRPr="00C57CB5">
        <w:t>3</w:t>
      </w:r>
      <w:r w:rsidR="00D811EC" w:rsidRPr="00C57CB5">
        <w:t xml:space="preserve">, </w:t>
      </w:r>
      <w:r w:rsidR="00162CC6" w:rsidRPr="00C57CB5">
        <w:t>6</w:t>
      </w:r>
      <w:r w:rsidR="00D811EC" w:rsidRPr="00C57CB5">
        <w:t xml:space="preserve">, </w:t>
      </w:r>
      <w:r w:rsidR="00162CC6" w:rsidRPr="00C57CB5">
        <w:t>14</w:t>
      </w:r>
      <w:r w:rsidR="00D811EC" w:rsidRPr="00C57CB5">
        <w:t>,</w:t>
      </w:r>
      <w:r w:rsidR="00162CC6" w:rsidRPr="00C57CB5">
        <w:t xml:space="preserve"> 29</w:t>
      </w:r>
      <w:r w:rsidR="00D811EC" w:rsidRPr="00C57CB5">
        <w:t xml:space="preserve">, </w:t>
      </w:r>
      <w:r w:rsidR="00162CC6" w:rsidRPr="00C57CB5">
        <w:t>32</w:t>
      </w:r>
      <w:r w:rsidR="00D811EC" w:rsidRPr="00C57CB5">
        <w:t xml:space="preserve">, </w:t>
      </w:r>
      <w:r w:rsidR="00162CC6" w:rsidRPr="00C57CB5">
        <w:t>36</w:t>
      </w:r>
      <w:r w:rsidR="00D811EC" w:rsidRPr="00C57CB5">
        <w:t xml:space="preserve">, </w:t>
      </w:r>
      <w:r w:rsidR="00162CC6" w:rsidRPr="00C57CB5">
        <w:t>38</w:t>
      </w:r>
      <w:r w:rsidR="00D811EC" w:rsidRPr="00C57CB5">
        <w:t xml:space="preserve">, </w:t>
      </w:r>
      <w:r w:rsidR="00162CC6" w:rsidRPr="00C57CB5">
        <w:t>43</w:t>
      </w:r>
      <w:r w:rsidR="00D811EC" w:rsidRPr="00C57CB5">
        <w:t xml:space="preserve">, </w:t>
      </w:r>
      <w:r w:rsidR="00162CC6" w:rsidRPr="00C57CB5">
        <w:t>50</w:t>
      </w:r>
      <w:r w:rsidR="00D811EC" w:rsidRPr="00C57CB5">
        <w:t xml:space="preserve">, </w:t>
      </w:r>
      <w:r w:rsidR="00162CC6" w:rsidRPr="00C57CB5">
        <w:t>54</w:t>
      </w:r>
      <w:r w:rsidR="00D811EC" w:rsidRPr="00C57CB5">
        <w:t xml:space="preserve">, </w:t>
      </w:r>
      <w:r w:rsidR="00162CC6" w:rsidRPr="00C57CB5">
        <w:t>62</w:t>
      </w:r>
      <w:r w:rsidR="00D811EC" w:rsidRPr="00C57CB5">
        <w:t xml:space="preserve">, </w:t>
      </w:r>
      <w:r w:rsidR="00162CC6" w:rsidRPr="00C57CB5">
        <w:t>65</w:t>
      </w:r>
      <w:r w:rsidR="00D811EC" w:rsidRPr="00C57CB5">
        <w:t xml:space="preserve">, </w:t>
      </w:r>
      <w:r w:rsidR="00162CC6" w:rsidRPr="00C57CB5">
        <w:t>68</w:t>
      </w:r>
      <w:r w:rsidR="00D811EC" w:rsidRPr="00C57CB5">
        <w:t xml:space="preserve">, </w:t>
      </w:r>
      <w:r w:rsidR="00162CC6" w:rsidRPr="00C57CB5">
        <w:t>73</w:t>
      </w:r>
      <w:r w:rsidR="00D811EC" w:rsidRPr="00C57CB5">
        <w:t xml:space="preserve">, </w:t>
      </w:r>
      <w:r w:rsidR="00162CC6" w:rsidRPr="00C57CB5">
        <w:t>74</w:t>
      </w:r>
      <w:r w:rsidR="00D811EC" w:rsidRPr="00C57CB5">
        <w:t xml:space="preserve">, </w:t>
      </w:r>
      <w:r w:rsidR="00162CC6" w:rsidRPr="00C57CB5">
        <w:t>78</w:t>
      </w:r>
      <w:r w:rsidR="00D811EC" w:rsidRPr="00C57CB5">
        <w:t xml:space="preserve">, </w:t>
      </w:r>
      <w:r w:rsidR="00162CC6" w:rsidRPr="00C57CB5">
        <w:t>86</w:t>
      </w:r>
      <w:r w:rsidR="00D811EC" w:rsidRPr="00C57CB5">
        <w:t xml:space="preserve">, </w:t>
      </w:r>
      <w:r w:rsidR="00162CC6" w:rsidRPr="00C57CB5">
        <w:t>90</w:t>
      </w:r>
      <w:r w:rsidR="00D811EC" w:rsidRPr="00C57CB5">
        <w:t xml:space="preserve">, </w:t>
      </w:r>
      <w:r w:rsidR="00162CC6" w:rsidRPr="00C57CB5">
        <w:t>96</w:t>
      </w:r>
      <w:r w:rsidR="00D811EC" w:rsidRPr="00C57CB5">
        <w:t xml:space="preserve">, </w:t>
      </w:r>
      <w:r w:rsidR="00162CC6" w:rsidRPr="00C57CB5">
        <w:t>97</w:t>
      </w:r>
      <w:r w:rsidR="00D811EC" w:rsidRPr="00C57CB5">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Pr="00C57CB5" w:rsidRDefault="00D811EC" w:rsidP="00D811EC">
      <w:r w:rsidRPr="00C57CB5">
        <w:t>A few contributions [</w:t>
      </w:r>
      <w:r w:rsidR="00162CC6" w:rsidRPr="00C57CB5">
        <w:t>6</w:t>
      </w:r>
      <w:r w:rsidRPr="00C57CB5">
        <w:t xml:space="preserve">, </w:t>
      </w:r>
      <w:r w:rsidR="00162CC6" w:rsidRPr="00C57CB5">
        <w:t>21</w:t>
      </w:r>
      <w:r w:rsidRPr="00C57CB5">
        <w:t xml:space="preserve">, </w:t>
      </w:r>
      <w:r w:rsidR="00162CC6" w:rsidRPr="00C57CB5">
        <w:t>50</w:t>
      </w:r>
      <w:r w:rsidRPr="00C57CB5">
        <w:t xml:space="preserve">, </w:t>
      </w:r>
      <w:r w:rsidR="00162CC6" w:rsidRPr="00C57CB5">
        <w:t>74</w:t>
      </w:r>
      <w:r w:rsidRPr="00C57CB5">
        <w:t xml:space="preserve">, </w:t>
      </w:r>
      <w:r w:rsidR="00162CC6" w:rsidRPr="00C57CB5">
        <w:t>86</w:t>
      </w:r>
      <w:r w:rsidRPr="00C57CB5">
        <w:t>] bring up the consideration of facilitating a single oscillator or HD-FDD operation type B.</w:t>
      </w:r>
      <w:r w:rsidR="00162CC6" w:rsidRPr="00C57CB5">
        <w:t xml:space="preserve"> As mentioned above, this type of HD-FDD operation would require a longer guard period for switching between UL and DL.</w:t>
      </w:r>
    </w:p>
    <w:p w14:paraId="09B490CB" w14:textId="11D3BD37" w:rsidR="00C20A55" w:rsidRPr="00C57CB5" w:rsidRDefault="00C20A55" w:rsidP="00C20A55">
      <w:pPr>
        <w:rPr>
          <w:b/>
          <w:bCs/>
        </w:rPr>
      </w:pPr>
      <w:r w:rsidRPr="00C57CB5">
        <w:rPr>
          <w:b/>
          <w:bCs/>
        </w:rPr>
        <w:t xml:space="preserve">Question </w:t>
      </w:r>
      <w:r w:rsidR="00D221DB" w:rsidRPr="00C57CB5">
        <w:rPr>
          <w:b/>
          <w:bCs/>
        </w:rPr>
        <w:t>19</w:t>
      </w:r>
      <w:r w:rsidRPr="00C57CB5">
        <w:rPr>
          <w:b/>
          <w:bCs/>
        </w:rPr>
        <w:t>:</w:t>
      </w:r>
      <w:r w:rsidR="00C4220F" w:rsidRPr="00C57CB5">
        <w:rPr>
          <w:b/>
          <w:bCs/>
        </w:rPr>
        <w:t xml:space="preserve"> For half-duplex FDD operation (in FR1), what values of DL-to-UL and UL-to-DL guard periods should be studied</w:t>
      </w:r>
      <w:r w:rsidRPr="00C57CB5">
        <w:rPr>
          <w:b/>
          <w:bCs/>
        </w:rPr>
        <w:t>?</w:t>
      </w:r>
    </w:p>
    <w:tbl>
      <w:tblPr>
        <w:tblStyle w:val="TableGrid"/>
        <w:tblW w:w="0" w:type="auto"/>
        <w:tblLook w:val="04A0" w:firstRow="1" w:lastRow="0" w:firstColumn="1" w:lastColumn="0" w:noHBand="0" w:noVBand="1"/>
      </w:tblPr>
      <w:tblGrid>
        <w:gridCol w:w="1937"/>
        <w:gridCol w:w="7694"/>
      </w:tblGrid>
      <w:tr w:rsidR="00C57CB5" w:rsidRPr="00C57CB5" w14:paraId="6BE56EC7" w14:textId="77777777" w:rsidTr="00C13594">
        <w:tc>
          <w:tcPr>
            <w:tcW w:w="1937" w:type="dxa"/>
            <w:shd w:val="clear" w:color="auto" w:fill="D9D9D9" w:themeFill="background1" w:themeFillShade="D9"/>
          </w:tcPr>
          <w:p w14:paraId="6F237404" w14:textId="77777777" w:rsidR="00C20A55" w:rsidRPr="00C57CB5" w:rsidRDefault="00C20A55" w:rsidP="006358EC">
            <w:pPr>
              <w:rPr>
                <w:b/>
                <w:bCs/>
              </w:rPr>
            </w:pPr>
            <w:r w:rsidRPr="00C57CB5">
              <w:rPr>
                <w:b/>
                <w:bCs/>
              </w:rPr>
              <w:t>Company</w:t>
            </w:r>
          </w:p>
        </w:tc>
        <w:tc>
          <w:tcPr>
            <w:tcW w:w="7694" w:type="dxa"/>
            <w:shd w:val="clear" w:color="auto" w:fill="D9D9D9" w:themeFill="background1" w:themeFillShade="D9"/>
          </w:tcPr>
          <w:p w14:paraId="3E26A71A" w14:textId="77777777" w:rsidR="00C20A55" w:rsidRPr="00C57CB5" w:rsidRDefault="00C20A55" w:rsidP="006358EC">
            <w:pPr>
              <w:rPr>
                <w:b/>
                <w:bCs/>
              </w:rPr>
            </w:pPr>
            <w:r w:rsidRPr="00C57CB5">
              <w:rPr>
                <w:b/>
                <w:bCs/>
              </w:rPr>
              <w:t>Comments</w:t>
            </w:r>
          </w:p>
        </w:tc>
      </w:tr>
      <w:tr w:rsidR="00C57CB5" w:rsidRPr="00C57CB5" w14:paraId="78C4E2EE" w14:textId="77777777" w:rsidTr="0094635D">
        <w:tc>
          <w:tcPr>
            <w:tcW w:w="1937" w:type="dxa"/>
          </w:tcPr>
          <w:p w14:paraId="5BD7BC6E" w14:textId="46123DC2" w:rsidR="00C20A55" w:rsidRPr="00C57CB5" w:rsidRDefault="00B07A0E" w:rsidP="006358EC">
            <w:r w:rsidRPr="00C57CB5">
              <w:t>FUTUREWEI</w:t>
            </w:r>
          </w:p>
        </w:tc>
        <w:tc>
          <w:tcPr>
            <w:tcW w:w="7694" w:type="dxa"/>
          </w:tcPr>
          <w:p w14:paraId="7E64B6C7" w14:textId="7981C9AF" w:rsidR="00C20A55" w:rsidRPr="00C57CB5" w:rsidRDefault="00B07A0E" w:rsidP="006358EC">
            <w:r w:rsidRPr="00C57CB5">
              <w:t>FFS</w:t>
            </w:r>
          </w:p>
        </w:tc>
      </w:tr>
      <w:tr w:rsidR="00C57CB5" w:rsidRPr="00C57CB5" w14:paraId="65153BEA" w14:textId="77777777" w:rsidTr="0094635D">
        <w:tc>
          <w:tcPr>
            <w:tcW w:w="1937" w:type="dxa"/>
          </w:tcPr>
          <w:p w14:paraId="6D5786B6" w14:textId="39FD78F4" w:rsidR="0094635D" w:rsidRPr="00C57CB5" w:rsidRDefault="00DE0E79" w:rsidP="00FA48BF">
            <w:pPr>
              <w:rPr>
                <w:lang w:eastAsia="zh-CN"/>
              </w:rPr>
            </w:pPr>
            <w:r w:rsidRPr="00C57CB5">
              <w:rPr>
                <w:rFonts w:hint="eastAsia"/>
                <w:lang w:eastAsia="zh-CN"/>
              </w:rPr>
              <w:t>v</w:t>
            </w:r>
            <w:r w:rsidRPr="00C57CB5">
              <w:rPr>
                <w:lang w:eastAsia="zh-CN"/>
              </w:rPr>
              <w:t>ivo</w:t>
            </w:r>
          </w:p>
        </w:tc>
        <w:tc>
          <w:tcPr>
            <w:tcW w:w="7694" w:type="dxa"/>
          </w:tcPr>
          <w:p w14:paraId="51D7F66B" w14:textId="7E8D44DE" w:rsidR="0094635D" w:rsidRPr="00C57CB5" w:rsidRDefault="00DE0E79" w:rsidP="00FA48BF">
            <w:pPr>
              <w:rPr>
                <w:lang w:eastAsia="zh-CN"/>
              </w:rPr>
            </w:pPr>
            <w:r w:rsidRPr="00C57CB5">
              <w:rPr>
                <w:lang w:eastAsia="zh-CN"/>
              </w:rPr>
              <w:t xml:space="preserve">If considered, suggest to prioritize type A. </w:t>
            </w:r>
          </w:p>
        </w:tc>
      </w:tr>
      <w:tr w:rsidR="00C57CB5" w:rsidRPr="00C57CB5" w14:paraId="7513A240" w14:textId="77777777" w:rsidTr="0094635D">
        <w:tc>
          <w:tcPr>
            <w:tcW w:w="1937" w:type="dxa"/>
          </w:tcPr>
          <w:p w14:paraId="7AA86010" w14:textId="4EBB8EB1" w:rsidR="00457607" w:rsidRPr="00C57CB5" w:rsidRDefault="00457607" w:rsidP="00457607">
            <w:r w:rsidRPr="00C57CB5">
              <w:t>Ericsson</w:t>
            </w:r>
          </w:p>
        </w:tc>
        <w:tc>
          <w:tcPr>
            <w:tcW w:w="7694" w:type="dxa"/>
          </w:tcPr>
          <w:p w14:paraId="287A40C6" w14:textId="0C5E0E58" w:rsidR="00457607" w:rsidRPr="00C57CB5" w:rsidRDefault="00457607" w:rsidP="00457607">
            <w:r w:rsidRPr="00C57CB5">
              <w:rPr>
                <w:rFonts w:eastAsiaTheme="minorEastAsia"/>
                <w:iCs/>
                <w:lang w:eastAsia="ja-JP"/>
              </w:rPr>
              <w:t>We propose to study DL-to-UL and UL-to-DL guard periods of 0.5 ms to facilitate a single local-oscillator implementation, which corresponds to 7 OFDM symbols with 15 kHz SCS, 1 slot with 30 kHz SCS, 2 slots with 60 kHz SCS, and 4 slots with 120 kHz SCS.</w:t>
            </w:r>
          </w:p>
        </w:tc>
      </w:tr>
      <w:tr w:rsidR="00C57CB5" w:rsidRPr="00C57CB5" w14:paraId="34248056" w14:textId="77777777" w:rsidTr="0094635D">
        <w:tc>
          <w:tcPr>
            <w:tcW w:w="1937" w:type="dxa"/>
          </w:tcPr>
          <w:p w14:paraId="0D44658B" w14:textId="55FCC137" w:rsidR="002501C6" w:rsidRPr="00C57CB5" w:rsidRDefault="002501C6" w:rsidP="002501C6">
            <w:r w:rsidRPr="00C57CB5">
              <w:rPr>
                <w:rFonts w:hint="eastAsia"/>
                <w:lang w:eastAsia="zh-CN"/>
              </w:rPr>
              <w:t>X</w:t>
            </w:r>
            <w:r w:rsidRPr="00C57CB5">
              <w:rPr>
                <w:lang w:eastAsia="zh-CN"/>
              </w:rPr>
              <w:t>iaomi</w:t>
            </w:r>
          </w:p>
        </w:tc>
        <w:tc>
          <w:tcPr>
            <w:tcW w:w="7694" w:type="dxa"/>
          </w:tcPr>
          <w:p w14:paraId="5C8D3950" w14:textId="77777777" w:rsidR="002501C6" w:rsidRPr="00C57CB5" w:rsidRDefault="002501C6" w:rsidP="002501C6">
            <w:pPr>
              <w:rPr>
                <w:lang w:eastAsia="zh-CN"/>
              </w:rPr>
            </w:pPr>
            <w:r w:rsidRPr="00C57CB5">
              <w:rPr>
                <w:rFonts w:hint="eastAsia"/>
                <w:lang w:eastAsia="zh-CN"/>
              </w:rPr>
              <w:t xml:space="preserve">For </w:t>
            </w:r>
            <w:r w:rsidRPr="00C57CB5">
              <w:rPr>
                <w:lang w:eastAsia="zh-CN"/>
              </w:rPr>
              <w:t>HD-FDD operation Type A, the transition time defined in 3</w:t>
            </w:r>
            <w:r w:rsidRPr="00C57CB5">
              <w:rPr>
                <w:rFonts w:hint="eastAsia"/>
                <w:lang w:eastAsia="zh-CN"/>
              </w:rPr>
              <w:t xml:space="preserve">GPP </w:t>
            </w:r>
            <w:r w:rsidRPr="00C57CB5">
              <w:rPr>
                <w:lang w:eastAsia="zh-CN"/>
              </w:rPr>
              <w:t xml:space="preserve">TS 38.211 Table 4.3.2.3 for Tx-Rx and Rx-Tx switching can be reused (i.e. 25600Tc for FR1). </w:t>
            </w:r>
          </w:p>
          <w:p w14:paraId="30DCA634" w14:textId="77777777" w:rsidR="002501C6" w:rsidRPr="00C57CB5" w:rsidRDefault="002501C6" w:rsidP="002501C6">
            <w:pPr>
              <w:rPr>
                <w:lang w:eastAsia="zh-CN"/>
              </w:rPr>
            </w:pPr>
            <w:r w:rsidRPr="00C57CB5">
              <w:rPr>
                <w:rFonts w:hint="eastAsia"/>
                <w:lang w:eastAsia="zh-CN"/>
              </w:rPr>
              <w:t xml:space="preserve">For </w:t>
            </w:r>
            <w:r w:rsidRPr="00C57CB5">
              <w:rPr>
                <w:lang w:eastAsia="zh-CN"/>
              </w:rPr>
              <w:t>HD-FDD operation Type B, the transition time should be FFS.</w:t>
            </w:r>
          </w:p>
          <w:p w14:paraId="13F83561" w14:textId="1BE0E133" w:rsidR="002501C6" w:rsidRPr="00C57CB5" w:rsidRDefault="002501C6" w:rsidP="002501C6">
            <w:r w:rsidRPr="00C57CB5">
              <w:rPr>
                <w:lang w:eastAsia="zh-CN"/>
              </w:rPr>
              <w:t>In addition, we are not sure whether we should directly reuse the concept of DL-to-UL and UL-to-DL guard period as in LTE. For example, we are not sure whether UE should always drop the last part of DL reception if an uplink transmission follows. We suggest to further discuss UE behaviour if there is no enough Tx-to-Rx or Rx-to-Tx transition time.</w:t>
            </w:r>
          </w:p>
        </w:tc>
      </w:tr>
      <w:tr w:rsidR="00C57CB5" w:rsidRPr="00C57CB5" w14:paraId="025E9F46" w14:textId="77777777" w:rsidTr="0094635D">
        <w:tc>
          <w:tcPr>
            <w:tcW w:w="1937" w:type="dxa"/>
          </w:tcPr>
          <w:p w14:paraId="775C429F" w14:textId="159100DB" w:rsidR="00995D7E" w:rsidRPr="00C57CB5" w:rsidRDefault="00995D7E" w:rsidP="00995D7E">
            <w:r w:rsidRPr="00C57CB5">
              <w:t>ZTE,Sanechips</w:t>
            </w:r>
          </w:p>
        </w:tc>
        <w:tc>
          <w:tcPr>
            <w:tcW w:w="7694" w:type="dxa"/>
          </w:tcPr>
          <w:p w14:paraId="2974D6BB" w14:textId="76DA8A0D" w:rsidR="00995D7E" w:rsidRPr="00C57CB5" w:rsidRDefault="00995D7E" w:rsidP="00995D7E">
            <w:r w:rsidRPr="00C57CB5">
              <w:t>Send LS to ran4 for this issue</w:t>
            </w:r>
          </w:p>
        </w:tc>
      </w:tr>
      <w:tr w:rsidR="00C57CB5" w:rsidRPr="00C57CB5" w14:paraId="61715B85" w14:textId="77777777" w:rsidTr="0094635D">
        <w:tc>
          <w:tcPr>
            <w:tcW w:w="1937" w:type="dxa"/>
          </w:tcPr>
          <w:p w14:paraId="03110405" w14:textId="23181B1D" w:rsidR="00405FB2" w:rsidRPr="00C57CB5" w:rsidRDefault="00405FB2" w:rsidP="00405FB2">
            <w:r w:rsidRPr="00C57CB5">
              <w:rPr>
                <w:rFonts w:hint="eastAsia"/>
                <w:lang w:eastAsia="zh-CN"/>
              </w:rPr>
              <w:t>OPPO</w:t>
            </w:r>
          </w:p>
        </w:tc>
        <w:tc>
          <w:tcPr>
            <w:tcW w:w="7694" w:type="dxa"/>
          </w:tcPr>
          <w:p w14:paraId="3ED3E127" w14:textId="6ED4DDB5" w:rsidR="00405FB2" w:rsidRPr="00C57CB5" w:rsidRDefault="00405FB2" w:rsidP="00405FB2">
            <w:r w:rsidRPr="00C57CB5">
              <w:rPr>
                <w:rFonts w:hint="eastAsia"/>
                <w:lang w:eastAsia="zh-CN"/>
              </w:rPr>
              <w:t>FFS</w:t>
            </w:r>
          </w:p>
        </w:tc>
      </w:tr>
      <w:tr w:rsidR="00C57CB5" w:rsidRPr="00C57CB5" w14:paraId="1C60890E" w14:textId="77777777" w:rsidTr="0094635D">
        <w:tc>
          <w:tcPr>
            <w:tcW w:w="1937" w:type="dxa"/>
          </w:tcPr>
          <w:p w14:paraId="54D0E504" w14:textId="696B77B4" w:rsidR="00405FB2" w:rsidRPr="00C57CB5" w:rsidRDefault="009B41D2" w:rsidP="00405FB2">
            <w:r w:rsidRPr="00C57CB5">
              <w:rPr>
                <w:rFonts w:eastAsia="Yu Mincho"/>
                <w:lang w:eastAsia="ja-JP"/>
              </w:rPr>
              <w:t>Panasonic</w:t>
            </w:r>
          </w:p>
        </w:tc>
        <w:tc>
          <w:tcPr>
            <w:tcW w:w="7694" w:type="dxa"/>
          </w:tcPr>
          <w:p w14:paraId="6CEEB346" w14:textId="70838AA7" w:rsidR="00405FB2" w:rsidRPr="00C57CB5" w:rsidRDefault="009B41D2" w:rsidP="00405FB2">
            <w:pPr>
              <w:rPr>
                <w:rFonts w:eastAsia="Yu Mincho"/>
                <w:lang w:eastAsia="ja-JP"/>
              </w:rPr>
            </w:pPr>
            <w:r w:rsidRPr="00C57CB5">
              <w:rPr>
                <w:rFonts w:eastAsia="Yu Mincho"/>
                <w:lang w:eastAsia="ja-JP"/>
              </w:rPr>
              <w:t>Similar to past LTE discussion, this should be concluded in RAN4.</w:t>
            </w:r>
          </w:p>
        </w:tc>
      </w:tr>
      <w:tr w:rsidR="00C57CB5" w:rsidRPr="00C57CB5" w14:paraId="27565E4A" w14:textId="77777777" w:rsidTr="0094635D">
        <w:tc>
          <w:tcPr>
            <w:tcW w:w="1937" w:type="dxa"/>
          </w:tcPr>
          <w:p w14:paraId="3D3CD876" w14:textId="43D8C44D" w:rsidR="007D7309" w:rsidRPr="00C57CB5" w:rsidRDefault="007D7309" w:rsidP="007D7309">
            <w:pPr>
              <w:rPr>
                <w:rFonts w:eastAsia="Yu Mincho"/>
                <w:lang w:eastAsia="ja-JP"/>
              </w:rPr>
            </w:pPr>
            <w:r w:rsidRPr="00C57CB5">
              <w:t>Sierra Wireless</w:t>
            </w:r>
          </w:p>
        </w:tc>
        <w:tc>
          <w:tcPr>
            <w:tcW w:w="7694" w:type="dxa"/>
          </w:tcPr>
          <w:p w14:paraId="62490BCB" w14:textId="6DEF848D" w:rsidR="007D7309" w:rsidRPr="00C57CB5" w:rsidRDefault="007D7309" w:rsidP="007D7309">
            <w:pPr>
              <w:rPr>
                <w:rFonts w:eastAsia="Yu Mincho"/>
                <w:lang w:eastAsia="ja-JP"/>
              </w:rPr>
            </w:pPr>
            <w:r w:rsidRPr="00C57CB5">
              <w:t>Only Type A should be studied due to time constraints. Type B would slow the speed down, and the cost impact of a single vs dual oscillator is not significant.</w:t>
            </w:r>
          </w:p>
        </w:tc>
      </w:tr>
      <w:tr w:rsidR="00C57CB5" w:rsidRPr="00C57CB5" w14:paraId="284A1BB2" w14:textId="77777777" w:rsidTr="002D7DE6">
        <w:tc>
          <w:tcPr>
            <w:tcW w:w="1937" w:type="dxa"/>
          </w:tcPr>
          <w:p w14:paraId="7AA42D19" w14:textId="77777777" w:rsidR="002D7DE6" w:rsidRPr="00C57CB5" w:rsidRDefault="002D7DE6" w:rsidP="002D7DE6">
            <w:r w:rsidRPr="00C57CB5">
              <w:t>Convida Wireless</w:t>
            </w:r>
          </w:p>
        </w:tc>
        <w:tc>
          <w:tcPr>
            <w:tcW w:w="7694" w:type="dxa"/>
          </w:tcPr>
          <w:p w14:paraId="7C857E45" w14:textId="21630948" w:rsidR="002D7DE6" w:rsidRPr="00C57CB5" w:rsidRDefault="002D7DE6" w:rsidP="002D7DE6">
            <w:r w:rsidRPr="00C57CB5">
              <w:t>Support studying both HD-FDD type A and type B.</w:t>
            </w:r>
          </w:p>
        </w:tc>
      </w:tr>
      <w:tr w:rsidR="00C57CB5" w:rsidRPr="00C57CB5" w14:paraId="2BBC876D" w14:textId="77777777" w:rsidTr="0094635D">
        <w:tc>
          <w:tcPr>
            <w:tcW w:w="1937" w:type="dxa"/>
          </w:tcPr>
          <w:p w14:paraId="51FFB305" w14:textId="3741F89B" w:rsidR="002D7DE6" w:rsidRPr="00C57CB5" w:rsidRDefault="00F7262F" w:rsidP="007D7309">
            <w:r w:rsidRPr="00C57CB5">
              <w:t>Qualcomm</w:t>
            </w:r>
          </w:p>
        </w:tc>
        <w:tc>
          <w:tcPr>
            <w:tcW w:w="7694" w:type="dxa"/>
          </w:tcPr>
          <w:p w14:paraId="0862C0B9" w14:textId="5E8B03BE" w:rsidR="002D7DE6" w:rsidRPr="00C57CB5" w:rsidRDefault="00F7262F" w:rsidP="007D7309">
            <w:r w:rsidRPr="00C57CB5">
              <w:t>We think HD-FDD operation similar to Type-A HD-FDD of LTE should be studied in FR1, which is supported by LTE Cat-1bis modem.</w:t>
            </w:r>
            <w:r w:rsidR="00217C8B" w:rsidRPr="00C57CB5">
              <w:t xml:space="preserve"> As a result, the </w:t>
            </w:r>
            <w:r w:rsidR="00BD62A9" w:rsidRPr="00C57CB5">
              <w:t xml:space="preserve">size of </w:t>
            </w:r>
            <w:r w:rsidR="00217C8B" w:rsidRPr="00C57CB5">
              <w:t>guard period should be on the order of OFDM symbol instead of slot/subframe.</w:t>
            </w:r>
          </w:p>
          <w:p w14:paraId="5983AE24" w14:textId="61654CBC" w:rsidR="00F7262F" w:rsidRPr="00C57CB5" w:rsidRDefault="00F7262F" w:rsidP="007D7309">
            <w:r w:rsidRPr="00C57CB5">
              <w:t xml:space="preserve">Specifically, </w:t>
            </w:r>
            <w:r w:rsidR="00217C8B" w:rsidRPr="00C57CB5">
              <w:t xml:space="preserve">we don’t see a strong motivation to study HD-FDD device with single PLL/LO. This is because </w:t>
            </w:r>
            <w:r w:rsidRPr="00C57CB5">
              <w:t>reducing the number of PLL/LO from two to one brings marginal gain in cost saving</w:t>
            </w:r>
            <w:r w:rsidR="00217C8B" w:rsidRPr="00C57CB5">
              <w:t>,</w:t>
            </w:r>
            <w:r w:rsidRPr="00C57CB5">
              <w:t xml:space="preserve"> but leads to significant loss in performance including latency</w:t>
            </w:r>
            <w:r w:rsidR="00BD62A9" w:rsidRPr="00C57CB5">
              <w:t xml:space="preserve">, </w:t>
            </w:r>
            <w:r w:rsidRPr="00C57CB5">
              <w:t>throughput</w:t>
            </w:r>
            <w:r w:rsidR="00BD62A9" w:rsidRPr="00C57CB5">
              <w:t xml:space="preserve"> and scheduling flexibility.</w:t>
            </w:r>
          </w:p>
        </w:tc>
      </w:tr>
      <w:tr w:rsidR="00C57CB5" w:rsidRPr="00C57CB5" w14:paraId="43192F1B" w14:textId="77777777" w:rsidTr="0094635D">
        <w:tc>
          <w:tcPr>
            <w:tcW w:w="1937" w:type="dxa"/>
          </w:tcPr>
          <w:p w14:paraId="0CD1C544" w14:textId="2C8AE3A0" w:rsidR="00734BA5" w:rsidRPr="00C57CB5" w:rsidRDefault="00734BA5" w:rsidP="00734BA5">
            <w:r w:rsidRPr="00C57CB5">
              <w:t>CMCC</w:t>
            </w:r>
          </w:p>
        </w:tc>
        <w:tc>
          <w:tcPr>
            <w:tcW w:w="7694" w:type="dxa"/>
          </w:tcPr>
          <w:p w14:paraId="668979F9" w14:textId="674B3741" w:rsidR="00734BA5" w:rsidRPr="00C57CB5" w:rsidRDefault="00734BA5" w:rsidP="00734BA5">
            <w:r w:rsidRPr="00C57CB5">
              <w:rPr>
                <w:lang w:eastAsia="zh-CN"/>
              </w:rPr>
              <w:t>If considered, suggest to prioritize type A.</w:t>
            </w:r>
          </w:p>
        </w:tc>
      </w:tr>
      <w:tr w:rsidR="00C57CB5" w:rsidRPr="00C57CB5" w14:paraId="1EB0C2F4" w14:textId="77777777" w:rsidTr="0094635D">
        <w:tc>
          <w:tcPr>
            <w:tcW w:w="1937" w:type="dxa"/>
          </w:tcPr>
          <w:p w14:paraId="7440F816" w14:textId="5A493A1D" w:rsidR="008812D3" w:rsidRPr="00C57CB5" w:rsidRDefault="008812D3" w:rsidP="008812D3">
            <w:r w:rsidRPr="00C57CB5">
              <w:rPr>
                <w:rFonts w:hint="eastAsia"/>
                <w:lang w:eastAsia="ja-JP"/>
              </w:rPr>
              <w:t>DOCOMO</w:t>
            </w:r>
          </w:p>
        </w:tc>
        <w:tc>
          <w:tcPr>
            <w:tcW w:w="7694" w:type="dxa"/>
          </w:tcPr>
          <w:p w14:paraId="7B7A5235" w14:textId="4647596E" w:rsidR="008812D3" w:rsidRPr="00C57CB5" w:rsidRDefault="008812D3" w:rsidP="008812D3">
            <w:pPr>
              <w:rPr>
                <w:lang w:eastAsia="zh-CN"/>
              </w:rPr>
            </w:pPr>
            <w:r w:rsidRPr="00C57CB5">
              <w:rPr>
                <w:rFonts w:hint="eastAsia"/>
                <w:lang w:eastAsia="ja-JP"/>
              </w:rPr>
              <w:t>LTE HD-FDD type</w:t>
            </w:r>
            <w:r w:rsidRPr="00C57CB5">
              <w:rPr>
                <w:lang w:eastAsia="ja-JP"/>
              </w:rPr>
              <w:t xml:space="preserve"> A/</w:t>
            </w:r>
            <w:r w:rsidRPr="00C57CB5">
              <w:rPr>
                <w:rFonts w:hint="eastAsia"/>
                <w:lang w:eastAsia="ja-JP"/>
              </w:rPr>
              <w:t xml:space="preserve">B </w:t>
            </w:r>
            <w:r w:rsidRPr="00C57CB5">
              <w:rPr>
                <w:lang w:eastAsia="ja-JP"/>
              </w:rPr>
              <w:t>as baseline</w:t>
            </w:r>
          </w:p>
        </w:tc>
      </w:tr>
      <w:tr w:rsidR="00C57CB5" w:rsidRPr="00C57CB5" w14:paraId="58D799FB" w14:textId="77777777" w:rsidTr="00772E0D">
        <w:tc>
          <w:tcPr>
            <w:tcW w:w="1937" w:type="dxa"/>
          </w:tcPr>
          <w:p w14:paraId="1BB564BD" w14:textId="77777777" w:rsidR="00772E0D" w:rsidRPr="00C57CB5" w:rsidRDefault="00772E0D" w:rsidP="00480ED1">
            <w:r w:rsidRPr="00C57CB5">
              <w:t>Huawei, HiSilicon</w:t>
            </w:r>
          </w:p>
        </w:tc>
        <w:tc>
          <w:tcPr>
            <w:tcW w:w="7694" w:type="dxa"/>
          </w:tcPr>
          <w:p w14:paraId="18E65F02" w14:textId="77777777" w:rsidR="00772E0D" w:rsidRPr="00C57CB5" w:rsidRDefault="00772E0D" w:rsidP="00480ED1">
            <w:r w:rsidRPr="00C57CB5">
              <w:rPr>
                <w:lang w:eastAsia="zh-CN"/>
              </w:rPr>
              <w:t xml:space="preserve">HD-FDD will cause low data rate, coverage reduction and high latency since the UEs with HD-FDD cannot simultaneously transmit and receive signals and require big guard overheads, e.g. two full subframes of guard period before and after the start and end of an uplink transmission in LTE, respectively. However, </w:t>
            </w:r>
            <w:r w:rsidRPr="00C57CB5">
              <w:rPr>
                <w:szCs w:val="22"/>
                <w:lang w:val="en-US"/>
              </w:rPr>
              <w:t xml:space="preserve">the rough cost reduction estimation may be less than 10% compared with FD-FDD according to TR36.888. So we propose to support </w:t>
            </w:r>
            <w:r w:rsidRPr="00C57CB5">
              <w:rPr>
                <w:szCs w:val="22"/>
                <w:lang w:val="en-US"/>
              </w:rPr>
              <w:lastRenderedPageBreak/>
              <w:t>FD-FDD as the baseline for REDCAP UEs. Additionally, if it were studied, the guard period would have been based on RAN4 inputs.</w:t>
            </w:r>
          </w:p>
        </w:tc>
      </w:tr>
      <w:tr w:rsidR="00C57CB5" w:rsidRPr="00C57CB5" w14:paraId="7BBBEB32" w14:textId="77777777" w:rsidTr="000553A1">
        <w:tc>
          <w:tcPr>
            <w:tcW w:w="1937" w:type="dxa"/>
          </w:tcPr>
          <w:p w14:paraId="293E7232" w14:textId="77777777" w:rsidR="000553A1" w:rsidRPr="00C57CB5" w:rsidRDefault="000553A1" w:rsidP="00480ED1">
            <w:pPr>
              <w:rPr>
                <w:lang w:eastAsia="ja-JP"/>
              </w:rPr>
            </w:pPr>
            <w:r w:rsidRPr="00C57CB5">
              <w:rPr>
                <w:rFonts w:hint="eastAsia"/>
                <w:lang w:eastAsia="zh-CN"/>
              </w:rPr>
              <w:lastRenderedPageBreak/>
              <w:t>S</w:t>
            </w:r>
            <w:r w:rsidRPr="00C57CB5">
              <w:rPr>
                <w:lang w:eastAsia="zh-CN"/>
              </w:rPr>
              <w:t>amsung</w:t>
            </w:r>
          </w:p>
        </w:tc>
        <w:tc>
          <w:tcPr>
            <w:tcW w:w="7694" w:type="dxa"/>
          </w:tcPr>
          <w:p w14:paraId="5BAFA0E2" w14:textId="77777777" w:rsidR="000553A1" w:rsidRPr="00C57CB5" w:rsidRDefault="000553A1" w:rsidP="00480ED1">
            <w:pPr>
              <w:rPr>
                <w:lang w:eastAsia="ja-JP"/>
              </w:rPr>
            </w:pPr>
            <w:r w:rsidRPr="00C57CB5">
              <w:rPr>
                <w:lang w:eastAsia="zh-CN"/>
              </w:rPr>
              <w:t xml:space="preserve">Both type of HD-FDD can be studied. And we suggest to check with RAN 4 on the values for NR UE with both assumptions.  </w:t>
            </w:r>
          </w:p>
        </w:tc>
      </w:tr>
      <w:tr w:rsidR="00C57CB5" w:rsidRPr="00C57CB5" w14:paraId="30206DA3" w14:textId="77777777" w:rsidTr="000553A1">
        <w:tc>
          <w:tcPr>
            <w:tcW w:w="1937" w:type="dxa"/>
          </w:tcPr>
          <w:p w14:paraId="4C7B9BC4" w14:textId="063A30A4" w:rsidR="00F738D0" w:rsidRPr="00C57CB5" w:rsidRDefault="00F738D0" w:rsidP="00F738D0">
            <w:pPr>
              <w:rPr>
                <w:lang w:eastAsia="zh-CN"/>
              </w:rPr>
            </w:pPr>
            <w:r w:rsidRPr="00C57CB5">
              <w:rPr>
                <w:rFonts w:hint="eastAsia"/>
                <w:lang w:eastAsia="zh-CN"/>
              </w:rPr>
              <w:t>Sprea</w:t>
            </w:r>
            <w:r w:rsidRPr="00C57CB5">
              <w:rPr>
                <w:lang w:eastAsia="zh-CN"/>
              </w:rPr>
              <w:t>dtrum</w:t>
            </w:r>
          </w:p>
        </w:tc>
        <w:tc>
          <w:tcPr>
            <w:tcW w:w="7694" w:type="dxa"/>
          </w:tcPr>
          <w:p w14:paraId="3D137FF3" w14:textId="0168C7B1" w:rsidR="00F738D0" w:rsidRPr="00C57CB5" w:rsidRDefault="00F738D0" w:rsidP="00F738D0">
            <w:pPr>
              <w:rPr>
                <w:lang w:eastAsia="zh-CN"/>
              </w:rPr>
            </w:pPr>
            <w:r w:rsidRPr="00C57CB5">
              <w:rPr>
                <w:lang w:eastAsia="zh-CN"/>
              </w:rPr>
              <w:t>W</w:t>
            </w:r>
            <w:r w:rsidRPr="00C57CB5">
              <w:rPr>
                <w:rFonts w:hint="eastAsia"/>
                <w:lang w:eastAsia="zh-CN"/>
              </w:rPr>
              <w:t xml:space="preserve">e </w:t>
            </w:r>
            <w:r w:rsidRPr="00C57CB5">
              <w:rPr>
                <w:lang w:eastAsia="zh-CN"/>
              </w:rPr>
              <w:t xml:space="preserve">think both HD-FDD type A and type B should be studied, and considering the switching capability of the complexity reduced UE, the definition of </w:t>
            </w:r>
            <w:r w:rsidRPr="00C57CB5">
              <w:rPr>
                <w:rFonts w:hint="eastAsia"/>
                <w:lang w:eastAsia="zh-CN"/>
              </w:rPr>
              <w:t>HD-FDD operation type</w:t>
            </w:r>
            <w:r w:rsidRPr="00C57CB5">
              <w:rPr>
                <w:lang w:eastAsia="zh-CN"/>
              </w:rPr>
              <w:t xml:space="preserve"> may need to be reconsidered. And for different scenarios (i.e. different use cases), different </w:t>
            </w:r>
            <w:r w:rsidRPr="00C57CB5">
              <w:rPr>
                <w:rFonts w:hint="eastAsia"/>
                <w:lang w:eastAsia="zh-CN"/>
              </w:rPr>
              <w:t>HD-FDD operation type</w:t>
            </w:r>
            <w:r w:rsidRPr="00C57CB5">
              <w:rPr>
                <w:lang w:eastAsia="zh-CN"/>
              </w:rPr>
              <w:t>s may be necessary.</w:t>
            </w:r>
          </w:p>
        </w:tc>
      </w:tr>
      <w:tr w:rsidR="00C57CB5" w:rsidRPr="00C57CB5" w14:paraId="4B07C1A1" w14:textId="77777777" w:rsidTr="000553A1">
        <w:tc>
          <w:tcPr>
            <w:tcW w:w="1937" w:type="dxa"/>
          </w:tcPr>
          <w:p w14:paraId="3928D4D4" w14:textId="40CBEF26" w:rsidR="001D4C38" w:rsidRPr="00C57CB5" w:rsidRDefault="001D4C38" w:rsidP="00F738D0">
            <w:pPr>
              <w:rPr>
                <w:lang w:eastAsia="zh-CN"/>
              </w:rPr>
            </w:pPr>
            <w:r w:rsidRPr="00C57CB5">
              <w:rPr>
                <w:rFonts w:hint="eastAsia"/>
                <w:lang w:eastAsia="zh-CN"/>
              </w:rPr>
              <w:t>C</w:t>
            </w:r>
            <w:r w:rsidRPr="00C57CB5">
              <w:rPr>
                <w:lang w:eastAsia="zh-CN"/>
              </w:rPr>
              <w:t>hina Telecom</w:t>
            </w:r>
          </w:p>
        </w:tc>
        <w:tc>
          <w:tcPr>
            <w:tcW w:w="7694" w:type="dxa"/>
          </w:tcPr>
          <w:p w14:paraId="6E79A04E" w14:textId="3136F49D" w:rsidR="001D4C38" w:rsidRPr="00C57CB5" w:rsidRDefault="001D4C38" w:rsidP="00F738D0">
            <w:pPr>
              <w:rPr>
                <w:lang w:eastAsia="zh-CN"/>
              </w:rPr>
            </w:pPr>
            <w:r w:rsidRPr="00C57CB5">
              <w:rPr>
                <w:rFonts w:hint="eastAsia"/>
                <w:lang w:eastAsia="zh-CN"/>
              </w:rPr>
              <w:t>B</w:t>
            </w:r>
            <w:r w:rsidRPr="00C57CB5">
              <w:rPr>
                <w:lang w:eastAsia="zh-CN"/>
              </w:rPr>
              <w:t>oth HD-FDD type should be studied.</w:t>
            </w:r>
          </w:p>
        </w:tc>
      </w:tr>
      <w:tr w:rsidR="00C57CB5" w:rsidRPr="00C57CB5" w14:paraId="43124681" w14:textId="77777777" w:rsidTr="000553A1">
        <w:tc>
          <w:tcPr>
            <w:tcW w:w="1937" w:type="dxa"/>
          </w:tcPr>
          <w:p w14:paraId="5526A713" w14:textId="36A3D7AB" w:rsidR="00CE5C2C" w:rsidRPr="00C57CB5" w:rsidRDefault="00CE5C2C" w:rsidP="00CE5C2C">
            <w:pPr>
              <w:rPr>
                <w:lang w:eastAsia="zh-CN"/>
              </w:rPr>
            </w:pPr>
            <w:r w:rsidRPr="00C57CB5">
              <w:rPr>
                <w:rFonts w:hint="eastAsia"/>
                <w:lang w:eastAsia="ko-KR"/>
              </w:rPr>
              <w:t>LG</w:t>
            </w:r>
          </w:p>
        </w:tc>
        <w:tc>
          <w:tcPr>
            <w:tcW w:w="7694" w:type="dxa"/>
          </w:tcPr>
          <w:p w14:paraId="46E46562" w14:textId="46957AA9" w:rsidR="00CE5C2C" w:rsidRPr="00C57CB5" w:rsidRDefault="00CE5C2C" w:rsidP="00CE5C2C">
            <w:pPr>
              <w:rPr>
                <w:lang w:eastAsia="zh-CN"/>
              </w:rPr>
            </w:pPr>
            <w:r w:rsidRPr="00C57CB5">
              <w:rPr>
                <w:lang w:eastAsia="ko-KR"/>
              </w:rPr>
              <w:t xml:space="preserve">Thanks for the good summary. For the device type or target use case where the cost is most critical and the required peak data rate is small, </w:t>
            </w:r>
            <w:r w:rsidRPr="00C57CB5">
              <w:rPr>
                <w:rFonts w:hint="eastAsia"/>
                <w:lang w:eastAsia="ko-KR"/>
              </w:rPr>
              <w:t>HD-FDD Type B</w:t>
            </w:r>
            <w:r w:rsidRPr="00C57CB5">
              <w:rPr>
                <w:lang w:eastAsia="ko-KR"/>
              </w:rPr>
              <w:t xml:space="preserve"> should be taken into account. For the values of guard periods required for Type A and Type B, we will probably need inputs from RAN4.</w:t>
            </w:r>
          </w:p>
        </w:tc>
      </w:tr>
      <w:tr w:rsidR="00C57CB5" w:rsidRPr="00C57CB5" w14:paraId="7FF61E8A" w14:textId="77777777" w:rsidTr="000553A1">
        <w:tc>
          <w:tcPr>
            <w:tcW w:w="1937" w:type="dxa"/>
          </w:tcPr>
          <w:p w14:paraId="08939F25" w14:textId="1FFE8B0C" w:rsidR="00E76E91" w:rsidRPr="00C57CB5" w:rsidRDefault="00E76E91" w:rsidP="00CE5C2C">
            <w:pPr>
              <w:rPr>
                <w:lang w:eastAsia="ko-KR"/>
              </w:rPr>
            </w:pPr>
            <w:r w:rsidRPr="00C57CB5">
              <w:rPr>
                <w:lang w:eastAsia="ko-KR"/>
              </w:rPr>
              <w:t>Sequans</w:t>
            </w:r>
          </w:p>
        </w:tc>
        <w:tc>
          <w:tcPr>
            <w:tcW w:w="7694" w:type="dxa"/>
          </w:tcPr>
          <w:p w14:paraId="224D0644" w14:textId="7A3AE207" w:rsidR="00E76E91" w:rsidRPr="00C57CB5" w:rsidRDefault="00E76E91" w:rsidP="00CE5C2C">
            <w:pPr>
              <w:rPr>
                <w:lang w:eastAsia="ko-KR"/>
              </w:rPr>
            </w:pPr>
            <w:r w:rsidRPr="00C57CB5">
              <w:t>If HD-FDD is considered in the end, we prefer to prioritize type A. However, we are not convinced if the cost/complexity benefit is justifiable as this technique will introduce scheduling constraints to URLLC services e.g. safety sensor use case has strict latency requirements.</w:t>
            </w:r>
          </w:p>
        </w:tc>
      </w:tr>
      <w:tr w:rsidR="00C57CB5" w:rsidRPr="00C57CB5" w14:paraId="3C4F890E" w14:textId="77777777" w:rsidTr="000553A1">
        <w:tc>
          <w:tcPr>
            <w:tcW w:w="1937" w:type="dxa"/>
          </w:tcPr>
          <w:p w14:paraId="66F1F6D9" w14:textId="4AFAF2DE" w:rsidR="00871A71" w:rsidRPr="00C57CB5" w:rsidRDefault="00871A71" w:rsidP="00871A71">
            <w:pPr>
              <w:rPr>
                <w:lang w:eastAsia="ko-KR"/>
              </w:rPr>
            </w:pPr>
            <w:r w:rsidRPr="00C57CB5">
              <w:rPr>
                <w:lang w:eastAsia="zh-CN"/>
              </w:rPr>
              <w:t>Lenovo, Motorola Mobility</w:t>
            </w:r>
          </w:p>
        </w:tc>
        <w:tc>
          <w:tcPr>
            <w:tcW w:w="7694" w:type="dxa"/>
          </w:tcPr>
          <w:p w14:paraId="6B97DEE9" w14:textId="18441A2C" w:rsidR="00871A71" w:rsidRPr="00C57CB5" w:rsidRDefault="00871A71" w:rsidP="00871A71">
            <w:r w:rsidRPr="00C57CB5">
              <w:t>For FR1, type-A HD-FDD should be studied, which is supported by LTE-1bis.</w:t>
            </w:r>
          </w:p>
        </w:tc>
      </w:tr>
      <w:tr w:rsidR="00C57CB5" w:rsidRPr="00C57CB5" w14:paraId="42005D32" w14:textId="77777777" w:rsidTr="000553A1">
        <w:tc>
          <w:tcPr>
            <w:tcW w:w="1937" w:type="dxa"/>
          </w:tcPr>
          <w:p w14:paraId="3FB1C5BA" w14:textId="25644D5F" w:rsidR="00AA0AA8" w:rsidRPr="00C57CB5" w:rsidRDefault="00AA0AA8" w:rsidP="00AA0AA8">
            <w:pPr>
              <w:rPr>
                <w:lang w:eastAsia="zh-CN"/>
              </w:rPr>
            </w:pPr>
            <w:r w:rsidRPr="00C57CB5">
              <w:t>Nokia, NSB</w:t>
            </w:r>
          </w:p>
        </w:tc>
        <w:tc>
          <w:tcPr>
            <w:tcW w:w="7694" w:type="dxa"/>
          </w:tcPr>
          <w:p w14:paraId="13F8ECA9" w14:textId="77777777" w:rsidR="00AA0AA8" w:rsidRPr="00C57CB5" w:rsidRDefault="00AA0AA8" w:rsidP="00AA0AA8">
            <w:r w:rsidRPr="00C57CB5">
              <w:t>It should be up to RAN4 to provide the switching time.</w:t>
            </w:r>
          </w:p>
          <w:p w14:paraId="21FB5533" w14:textId="4F9BDD3F" w:rsidR="00AA0AA8" w:rsidRPr="00C57CB5" w:rsidRDefault="00AA0AA8" w:rsidP="00AA0AA8">
            <w:r w:rsidRPr="00C57CB5">
              <w:t>RAN1 can discuss whether to align with slot numerology (Type A) or to go with Type B but we need input from RAN4.</w:t>
            </w:r>
          </w:p>
        </w:tc>
      </w:tr>
      <w:tr w:rsidR="00C57CB5" w:rsidRPr="00C57CB5" w14:paraId="3F46976A" w14:textId="77777777" w:rsidTr="000553A1">
        <w:tc>
          <w:tcPr>
            <w:tcW w:w="1937" w:type="dxa"/>
          </w:tcPr>
          <w:p w14:paraId="345A442A" w14:textId="0D62634A" w:rsidR="005F35EA" w:rsidRPr="00C57CB5" w:rsidRDefault="005F35EA" w:rsidP="00AA0AA8">
            <w:r w:rsidRPr="00C57CB5">
              <w:t>InterDigital</w:t>
            </w:r>
          </w:p>
        </w:tc>
        <w:tc>
          <w:tcPr>
            <w:tcW w:w="7694" w:type="dxa"/>
          </w:tcPr>
          <w:p w14:paraId="05F5BC54" w14:textId="3FF046FA" w:rsidR="005F35EA" w:rsidRPr="00C57CB5" w:rsidRDefault="00A53DE9" w:rsidP="00AA0AA8">
            <w:r w:rsidRPr="00C57CB5">
              <w:t xml:space="preserve">We think that while RAN4 can decide </w:t>
            </w:r>
            <w:r w:rsidR="009E1695" w:rsidRPr="00C57CB5">
              <w:t xml:space="preserve">the </w:t>
            </w:r>
            <w:r w:rsidR="00D169A2" w:rsidRPr="00C57CB5">
              <w:t>guard periods</w:t>
            </w:r>
            <w:r w:rsidRPr="00C57CB5">
              <w:t>, a single oscillator implementation should be considered for additional cost/complexity reduction.</w:t>
            </w:r>
          </w:p>
        </w:tc>
      </w:tr>
      <w:tr w:rsidR="00C57CB5" w:rsidRPr="00C57CB5" w14:paraId="3C9DC349" w14:textId="77777777" w:rsidTr="000553A1">
        <w:tc>
          <w:tcPr>
            <w:tcW w:w="1937" w:type="dxa"/>
          </w:tcPr>
          <w:p w14:paraId="6C0B94F9" w14:textId="293FAC59" w:rsidR="00B16E87" w:rsidRPr="00C57CB5" w:rsidRDefault="00B16E87" w:rsidP="00B16E87">
            <w:r w:rsidRPr="00C57CB5">
              <w:rPr>
                <w:lang w:eastAsia="zh-CN"/>
              </w:rPr>
              <w:t>SONY</w:t>
            </w:r>
          </w:p>
        </w:tc>
        <w:tc>
          <w:tcPr>
            <w:tcW w:w="7694" w:type="dxa"/>
          </w:tcPr>
          <w:p w14:paraId="135EF305" w14:textId="0AC39D57" w:rsidR="00B16E87" w:rsidRPr="00C57CB5" w:rsidRDefault="00B16E87" w:rsidP="00B16E87">
            <w:r w:rsidRPr="00C57CB5">
              <w:rPr>
                <w:lang w:eastAsia="zh-CN"/>
              </w:rPr>
              <w:t>Both types of HD-FDD operation can be considered. Our preference is Type A, since there may be limited complexity reduction and limited benefit from use of Type B.</w:t>
            </w:r>
          </w:p>
        </w:tc>
      </w:tr>
      <w:tr w:rsidR="00B37E59" w:rsidRPr="00C57CB5" w14:paraId="3A3A7EF3" w14:textId="77777777" w:rsidTr="000553A1">
        <w:tc>
          <w:tcPr>
            <w:tcW w:w="1937" w:type="dxa"/>
          </w:tcPr>
          <w:p w14:paraId="762A081A" w14:textId="710935B6" w:rsidR="00B37E59" w:rsidRPr="00C57CB5" w:rsidRDefault="00B37E59" w:rsidP="00B37E59">
            <w:pPr>
              <w:rPr>
                <w:lang w:eastAsia="zh-CN"/>
              </w:rPr>
            </w:pPr>
            <w:r w:rsidRPr="00C57CB5">
              <w:t>Intel</w:t>
            </w:r>
          </w:p>
        </w:tc>
        <w:tc>
          <w:tcPr>
            <w:tcW w:w="7694" w:type="dxa"/>
          </w:tcPr>
          <w:p w14:paraId="4585D49E" w14:textId="095E6814" w:rsidR="00B37E59" w:rsidRPr="00C57CB5" w:rsidRDefault="00B37E59" w:rsidP="00B37E59">
            <w:pPr>
              <w:rPr>
                <w:lang w:eastAsia="zh-CN"/>
              </w:rPr>
            </w:pPr>
            <w:r w:rsidRPr="00C57CB5">
              <w:t>Both HD-FDD types may be studied, but Type A may be sufficient for RedCap NR UEs in realizing the best trade-off between complexity reduction and throughput performance loss, etc. On the other hand, we need to consult with RAN4 in any case on relevant switching times that would be most appropriate for RedCap NR UEs. If the switching times are not very short (e.g., considerably longer than current values in R15 NR), Type B approach (at least in terms of specifying clear UE behaviour) may be more appropriate compared to leaving it up to the UE by dropping of certain Rx/Tx symbols.</w:t>
            </w:r>
          </w:p>
        </w:tc>
      </w:tr>
    </w:tbl>
    <w:p w14:paraId="340A7C85" w14:textId="77777777" w:rsidR="00AB76E1" w:rsidRPr="00C57CB5" w:rsidRDefault="00AB76E1" w:rsidP="00AB76E1"/>
    <w:p w14:paraId="17934FD4" w14:textId="0B41C717" w:rsidR="00AB76E1" w:rsidRPr="00C57CB5" w:rsidRDefault="00AB76E1" w:rsidP="00AB76E1">
      <w:pPr>
        <w:pStyle w:val="Heading2"/>
      </w:pPr>
      <w:bookmarkStart w:id="31" w:name="_Toc40490527"/>
      <w:bookmarkStart w:id="32" w:name="_Toc41500876"/>
      <w:r w:rsidRPr="00C57CB5">
        <w:t>7.5</w:t>
      </w:r>
      <w:r w:rsidRPr="00C57CB5">
        <w:tab/>
        <w:t>Relaxed UE processing time</w:t>
      </w:r>
      <w:bookmarkEnd w:id="31"/>
      <w:bookmarkEnd w:id="32"/>
    </w:p>
    <w:p w14:paraId="71805F02" w14:textId="3734538E" w:rsidR="006B545C" w:rsidRPr="00C57CB5" w:rsidRDefault="00FD3641" w:rsidP="006B545C">
      <w:pPr>
        <w:rPr>
          <w:lang w:eastAsia="ja-JP"/>
        </w:rPr>
      </w:pPr>
      <w:r w:rsidRPr="00C57CB5">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sidRPr="00C57CB5">
        <w:rPr>
          <w:lang w:eastAsia="ja-JP"/>
        </w:rPr>
        <w:t>s</w:t>
      </w:r>
      <w:r w:rsidRPr="00C57CB5">
        <w:rPr>
          <w:lang w:eastAsia="ja-JP"/>
        </w:rPr>
        <w:t xml:space="preserve"> a corresponding HARQ feedback, </w:t>
      </w:r>
      <w:r w:rsidR="009F23A1" w:rsidRPr="00C57CB5">
        <w:rPr>
          <w:lang w:eastAsia="ja-JP"/>
        </w:rPr>
        <w:t>whereas</w:t>
      </w:r>
      <w:r w:rsidRPr="00C57CB5">
        <w:rPr>
          <w:lang w:eastAsia="ja-JP"/>
        </w:rPr>
        <w:t xml:space="preserve"> in UL, it impacts how fast UE processes a scheduling UL grant and prepares for the scheduled UL transmission. </w:t>
      </w:r>
    </w:p>
    <w:p w14:paraId="56D34BD8" w14:textId="6B94943C" w:rsidR="006B545C" w:rsidRPr="00C57CB5" w:rsidRDefault="006B545C" w:rsidP="006B545C">
      <w:pPr>
        <w:rPr>
          <w:lang w:eastAsia="ja-JP"/>
        </w:rPr>
      </w:pPr>
      <w:r w:rsidRPr="00C57CB5">
        <w:rPr>
          <w:lang w:eastAsia="ja-JP"/>
        </w:rPr>
        <w:t>In most of the contributions</w:t>
      </w:r>
      <w:r w:rsidR="002B3E30" w:rsidRPr="00C57CB5">
        <w:rPr>
          <w:lang w:eastAsia="ja-JP"/>
        </w:rPr>
        <w:t xml:space="preserve"> [</w:t>
      </w:r>
      <w:r w:rsidR="00A23F45" w:rsidRPr="00C57CB5">
        <w:rPr>
          <w:lang w:eastAsia="ja-JP"/>
        </w:rPr>
        <w:t xml:space="preserve">3, </w:t>
      </w:r>
      <w:r w:rsidR="00E9558B" w:rsidRPr="00C57CB5">
        <w:rPr>
          <w:lang w:eastAsia="ja-JP"/>
        </w:rPr>
        <w:t>6</w:t>
      </w:r>
      <w:r w:rsidR="002B3E30" w:rsidRPr="00C57CB5">
        <w:rPr>
          <w:lang w:eastAsia="ja-JP"/>
        </w:rPr>
        <w:t xml:space="preserve">, </w:t>
      </w:r>
      <w:r w:rsidR="00E9558B" w:rsidRPr="00C57CB5">
        <w:rPr>
          <w:lang w:eastAsia="ja-JP"/>
        </w:rPr>
        <w:t>10</w:t>
      </w:r>
      <w:r w:rsidR="002B3E30" w:rsidRPr="00C57CB5">
        <w:rPr>
          <w:lang w:eastAsia="ja-JP"/>
        </w:rPr>
        <w:t xml:space="preserve">, </w:t>
      </w:r>
      <w:r w:rsidR="00A23F45" w:rsidRPr="00C57CB5">
        <w:rPr>
          <w:lang w:eastAsia="ja-JP"/>
        </w:rPr>
        <w:t xml:space="preserve">13, 25, </w:t>
      </w:r>
      <w:r w:rsidR="004A070F" w:rsidRPr="00C57CB5">
        <w:rPr>
          <w:lang w:eastAsia="ja-JP"/>
        </w:rPr>
        <w:t>29</w:t>
      </w:r>
      <w:r w:rsidR="002B3E30" w:rsidRPr="00C57CB5">
        <w:rPr>
          <w:lang w:eastAsia="ja-JP"/>
        </w:rPr>
        <w:t xml:space="preserve">, </w:t>
      </w:r>
      <w:r w:rsidR="00A23F45" w:rsidRPr="00C57CB5">
        <w:rPr>
          <w:lang w:eastAsia="ja-JP"/>
        </w:rPr>
        <w:t xml:space="preserve">32, 50, </w:t>
      </w:r>
      <w:r w:rsidR="004A070F" w:rsidRPr="00C57CB5">
        <w:rPr>
          <w:lang w:eastAsia="ja-JP"/>
        </w:rPr>
        <w:t>58</w:t>
      </w:r>
      <w:r w:rsidR="00E9558B" w:rsidRPr="00C57CB5">
        <w:rPr>
          <w:lang w:eastAsia="ja-JP"/>
        </w:rPr>
        <w:t xml:space="preserve">, </w:t>
      </w:r>
      <w:r w:rsidR="00A23F45" w:rsidRPr="00C57CB5">
        <w:rPr>
          <w:lang w:eastAsia="ja-JP"/>
        </w:rPr>
        <w:t xml:space="preserve">65, 68, </w:t>
      </w:r>
      <w:r w:rsidR="004A070F" w:rsidRPr="00C57CB5">
        <w:rPr>
          <w:lang w:eastAsia="ja-JP"/>
        </w:rPr>
        <w:t>73</w:t>
      </w:r>
      <w:r w:rsidR="00E9558B" w:rsidRPr="00C57CB5">
        <w:rPr>
          <w:lang w:eastAsia="ja-JP"/>
        </w:rPr>
        <w:t xml:space="preserve">, </w:t>
      </w:r>
      <w:r w:rsidR="00045D9E" w:rsidRPr="00C57CB5">
        <w:rPr>
          <w:lang w:eastAsia="ja-JP"/>
        </w:rPr>
        <w:t>78</w:t>
      </w:r>
      <w:r w:rsidR="00E9558B" w:rsidRPr="00C57CB5">
        <w:rPr>
          <w:lang w:eastAsia="ja-JP"/>
        </w:rPr>
        <w:t xml:space="preserve">, </w:t>
      </w:r>
      <w:r w:rsidR="00A23F45" w:rsidRPr="00C57CB5">
        <w:rPr>
          <w:lang w:eastAsia="ja-JP"/>
        </w:rPr>
        <w:t>86</w:t>
      </w:r>
      <w:r w:rsidR="002B3E30" w:rsidRPr="00C57CB5">
        <w:rPr>
          <w:lang w:eastAsia="ja-JP"/>
        </w:rPr>
        <w:t>]</w:t>
      </w:r>
      <w:r w:rsidRPr="00C57CB5">
        <w:rPr>
          <w:lang w:eastAsia="ja-JP"/>
        </w:rPr>
        <w:t xml:space="preserve">, it is observed that </w:t>
      </w:r>
      <w:r w:rsidR="00614459" w:rsidRPr="00C57CB5">
        <w:rPr>
          <w:lang w:eastAsia="ja-JP"/>
        </w:rPr>
        <w:t>many</w:t>
      </w:r>
      <w:r w:rsidR="00FD3641" w:rsidRPr="00C57CB5">
        <w:rPr>
          <w:lang w:eastAsia="ja-JP"/>
        </w:rPr>
        <w:t xml:space="preserve"> NR</w:t>
      </w:r>
      <w:r w:rsidRPr="00C57CB5">
        <w:rPr>
          <w:lang w:eastAsia="ja-JP"/>
        </w:rPr>
        <w:t xml:space="preserve"> RedCap use cases</w:t>
      </w:r>
      <w:r w:rsidR="00FD3641" w:rsidRPr="00C57CB5">
        <w:rPr>
          <w:lang w:eastAsia="ja-JP"/>
        </w:rPr>
        <w:t xml:space="preserve"> considered in [1]</w:t>
      </w:r>
      <w:r w:rsidRPr="00C57CB5">
        <w:rPr>
          <w:lang w:eastAsia="ja-JP"/>
        </w:rPr>
        <w:t xml:space="preserve"> have rather relaxed latency requirements of up to 100 ms or 500 ms and thus can afford to have more relaxed UE processing time. However, it is also mentioned in several contributions [</w:t>
      </w:r>
      <w:r w:rsidR="00A23F45" w:rsidRPr="00C57CB5">
        <w:rPr>
          <w:lang w:eastAsia="ja-JP"/>
        </w:rPr>
        <w:t xml:space="preserve">3, </w:t>
      </w:r>
      <w:r w:rsidR="00E9558B" w:rsidRPr="00C57CB5">
        <w:rPr>
          <w:lang w:eastAsia="ja-JP"/>
        </w:rPr>
        <w:t>6</w:t>
      </w:r>
      <w:r w:rsidRPr="00C57CB5">
        <w:rPr>
          <w:lang w:eastAsia="ja-JP"/>
        </w:rPr>
        <w:t xml:space="preserve">, </w:t>
      </w:r>
      <w:r w:rsidR="00E9558B" w:rsidRPr="00C57CB5">
        <w:rPr>
          <w:lang w:eastAsia="ja-JP"/>
        </w:rPr>
        <w:t>10</w:t>
      </w:r>
      <w:r w:rsidRPr="00C57CB5">
        <w:rPr>
          <w:lang w:eastAsia="ja-JP"/>
        </w:rPr>
        <w:t xml:space="preserve">, </w:t>
      </w:r>
      <w:r w:rsidR="004A070F" w:rsidRPr="00C57CB5">
        <w:rPr>
          <w:lang w:eastAsia="ja-JP"/>
        </w:rPr>
        <w:t>25</w:t>
      </w:r>
      <w:r w:rsidRPr="00C57CB5">
        <w:rPr>
          <w:lang w:val="en-US"/>
        </w:rPr>
        <w:t xml:space="preserve">, </w:t>
      </w:r>
      <w:r w:rsidR="00A23F45" w:rsidRPr="00C57CB5">
        <w:rPr>
          <w:lang w:val="en-US"/>
        </w:rPr>
        <w:t>32</w:t>
      </w:r>
      <w:r w:rsidR="002B3E30" w:rsidRPr="00C57CB5">
        <w:rPr>
          <w:lang w:val="en-US"/>
        </w:rPr>
        <w:t xml:space="preserve">, </w:t>
      </w:r>
      <w:r w:rsidR="003D63BC" w:rsidRPr="00C57CB5">
        <w:rPr>
          <w:lang w:val="en-US"/>
        </w:rPr>
        <w:t>36</w:t>
      </w:r>
      <w:r w:rsidR="00E9558B" w:rsidRPr="00C57CB5">
        <w:rPr>
          <w:lang w:eastAsia="ja-JP"/>
        </w:rPr>
        <w:t xml:space="preserve">, </w:t>
      </w:r>
      <w:r w:rsidR="00A23F45" w:rsidRPr="00C57CB5">
        <w:rPr>
          <w:lang w:val="en-US"/>
        </w:rPr>
        <w:t>50</w:t>
      </w:r>
      <w:r w:rsidRPr="00C57CB5">
        <w:rPr>
          <w:lang w:eastAsia="ja-JP"/>
        </w:rPr>
        <w:t xml:space="preserve">] that </w:t>
      </w:r>
      <w:r w:rsidR="0021283A" w:rsidRPr="00C57CB5">
        <w:rPr>
          <w:lang w:eastAsia="ja-JP"/>
        </w:rPr>
        <w:t xml:space="preserve">for </w:t>
      </w:r>
      <w:r w:rsidR="002B3E30" w:rsidRPr="00C57CB5">
        <w:rPr>
          <w:lang w:eastAsia="ja-JP"/>
        </w:rPr>
        <w:t xml:space="preserve">some use cases such as </w:t>
      </w:r>
      <w:r w:rsidRPr="00C57CB5">
        <w:rPr>
          <w:lang w:eastAsia="ja-JP"/>
        </w:rPr>
        <w:t>safety-related sensor</w:t>
      </w:r>
      <w:r w:rsidR="0046652A" w:rsidRPr="00C57CB5">
        <w:rPr>
          <w:lang w:eastAsia="ja-JP"/>
        </w:rPr>
        <w:t>s</w:t>
      </w:r>
      <w:r w:rsidRPr="00C57CB5">
        <w:rPr>
          <w:lang w:eastAsia="ja-JP"/>
        </w:rPr>
        <w:t xml:space="preserve">, rather strict latency may be required, and a more relaxed UE processing may not be feasible. </w:t>
      </w:r>
    </w:p>
    <w:p w14:paraId="4CA4D8F3" w14:textId="731039F9" w:rsidR="00BF1764" w:rsidRPr="00C57CB5" w:rsidRDefault="006B545C" w:rsidP="00BF1764">
      <w:r w:rsidRPr="00C57CB5">
        <w:rPr>
          <w:lang w:eastAsia="ja-JP"/>
        </w:rPr>
        <w:t>In many contributions [</w:t>
      </w:r>
      <w:r w:rsidR="00A23F45" w:rsidRPr="00C57CB5">
        <w:t>15</w:t>
      </w:r>
      <w:r w:rsidRPr="00C57CB5">
        <w:rPr>
          <w:lang w:eastAsia="ja-JP"/>
        </w:rPr>
        <w:t xml:space="preserve">, </w:t>
      </w:r>
      <w:r w:rsidR="003D63BC" w:rsidRPr="00C57CB5">
        <w:t>21</w:t>
      </w:r>
      <w:r w:rsidR="00BF1764" w:rsidRPr="00C57CB5">
        <w:t xml:space="preserve">, </w:t>
      </w:r>
      <w:r w:rsidR="00A23F45" w:rsidRPr="00C57CB5">
        <w:t xml:space="preserve">25, </w:t>
      </w:r>
      <w:r w:rsidR="004A070F" w:rsidRPr="00C57CB5">
        <w:t>29</w:t>
      </w:r>
      <w:r w:rsidR="00BF1764" w:rsidRPr="00C57CB5">
        <w:t xml:space="preserve">, </w:t>
      </w:r>
      <w:r w:rsidR="003D63BC" w:rsidRPr="00C57CB5">
        <w:t>36</w:t>
      </w:r>
      <w:r w:rsidR="00BF1764" w:rsidRPr="00C57CB5">
        <w:t xml:space="preserve">, </w:t>
      </w:r>
      <w:r w:rsidR="00F850F1" w:rsidRPr="00C57CB5">
        <w:t>38</w:t>
      </w:r>
      <w:r w:rsidR="00BF1764" w:rsidRPr="00C57CB5">
        <w:t xml:space="preserve">, </w:t>
      </w:r>
      <w:r w:rsidR="00A23F45" w:rsidRPr="00C57CB5">
        <w:t xml:space="preserve">46, 50, 54, 58, </w:t>
      </w:r>
      <w:r w:rsidR="00045D9E" w:rsidRPr="00C57CB5">
        <w:t>65</w:t>
      </w:r>
      <w:r w:rsidR="00BF1764" w:rsidRPr="00C57CB5">
        <w:t xml:space="preserve">, </w:t>
      </w:r>
      <w:r w:rsidR="00E9558B" w:rsidRPr="00C57CB5">
        <w:rPr>
          <w:lang w:eastAsia="ja-JP"/>
        </w:rPr>
        <w:t>68</w:t>
      </w:r>
      <w:r w:rsidR="00A23F45" w:rsidRPr="00C57CB5">
        <w:t>, 73</w:t>
      </w:r>
      <w:r w:rsidR="00BF1764" w:rsidRPr="00C57CB5">
        <w:t xml:space="preserve">, </w:t>
      </w:r>
      <w:r w:rsidR="00D87657" w:rsidRPr="00C57CB5">
        <w:t>97</w:t>
      </w:r>
      <w:r w:rsidR="00BF1764" w:rsidRPr="00C57CB5">
        <w:t xml:space="preserve">], it is mentioned that relaxed UE processing time </w:t>
      </w:r>
      <w:r w:rsidR="00464345" w:rsidRPr="00C57CB5">
        <w:t>beyond what has been specified in Rel-15 (</w:t>
      </w:r>
      <w:r w:rsidR="00A16462" w:rsidRPr="00C57CB5">
        <w:t>i.</w:t>
      </w:r>
      <w:r w:rsidR="00464345" w:rsidRPr="00C57CB5">
        <w:t xml:space="preserve">e. more relaxed than UE processing time capability #1) </w:t>
      </w:r>
      <w:r w:rsidR="00BF1764" w:rsidRPr="00C57CB5">
        <w:t xml:space="preserve">may reduce UE complexity and cost. </w:t>
      </w:r>
      <w:r w:rsidR="00BF1764" w:rsidRPr="00C57CB5">
        <w:rPr>
          <w:szCs w:val="22"/>
          <w:lang w:val="en-US"/>
        </w:rPr>
        <w:t>However, it is noted in [</w:t>
      </w:r>
      <w:r w:rsidR="00A23F45" w:rsidRPr="00C57CB5">
        <w:rPr>
          <w:szCs w:val="22"/>
          <w:lang w:val="en-US"/>
        </w:rPr>
        <w:t xml:space="preserve">3, </w:t>
      </w:r>
      <w:r w:rsidR="00E9558B" w:rsidRPr="00C57CB5">
        <w:rPr>
          <w:szCs w:val="22"/>
          <w:lang w:val="en-US"/>
        </w:rPr>
        <w:t>6</w:t>
      </w:r>
      <w:r w:rsidR="00BF1764" w:rsidRPr="00C57CB5">
        <w:rPr>
          <w:szCs w:val="22"/>
          <w:lang w:val="en-US"/>
        </w:rPr>
        <w:t xml:space="preserve">, </w:t>
      </w:r>
      <w:r w:rsidR="00E9558B" w:rsidRPr="00C57CB5">
        <w:rPr>
          <w:szCs w:val="22"/>
          <w:lang w:val="en-US"/>
        </w:rPr>
        <w:t>10</w:t>
      </w:r>
      <w:r w:rsidR="00BF1764" w:rsidRPr="00C57CB5">
        <w:rPr>
          <w:szCs w:val="22"/>
          <w:lang w:val="en-US"/>
        </w:rPr>
        <w:t xml:space="preserve">, </w:t>
      </w:r>
      <w:r w:rsidR="004A070F" w:rsidRPr="00C57CB5">
        <w:rPr>
          <w:lang w:eastAsia="ja-JP"/>
        </w:rPr>
        <w:t>25</w:t>
      </w:r>
      <w:r w:rsidR="00BF1764" w:rsidRPr="00C57CB5">
        <w:rPr>
          <w:lang w:eastAsia="ja-JP"/>
        </w:rPr>
        <w:t xml:space="preserve">, </w:t>
      </w:r>
      <w:r w:rsidR="00D87657" w:rsidRPr="00C57CB5">
        <w:rPr>
          <w:lang w:eastAsia="ja-JP"/>
        </w:rPr>
        <w:t>43</w:t>
      </w:r>
      <w:r w:rsidR="00BF1764" w:rsidRPr="00C57CB5">
        <w:rPr>
          <w:szCs w:val="22"/>
          <w:lang w:val="en-US"/>
        </w:rPr>
        <w:t xml:space="preserve">] that the actual complexity/cost reduction may not be </w:t>
      </w:r>
      <w:r w:rsidR="00BF1764" w:rsidRPr="00C57CB5">
        <w:rPr>
          <w:szCs w:val="22"/>
          <w:lang w:val="en-US"/>
        </w:rPr>
        <w:lastRenderedPageBreak/>
        <w:t>clear as it is implementation specific</w:t>
      </w:r>
      <w:r w:rsidR="00E84E27" w:rsidRPr="00C57CB5">
        <w:rPr>
          <w:szCs w:val="22"/>
          <w:lang w:val="en-US"/>
        </w:rPr>
        <w:t>,</w:t>
      </w:r>
      <w:r w:rsidR="00BF1764" w:rsidRPr="00C57CB5">
        <w:rPr>
          <w:szCs w:val="22"/>
          <w:lang w:val="en-US"/>
        </w:rPr>
        <w:t xml:space="preserve"> or even </w:t>
      </w:r>
      <w:r w:rsidR="00BF1764" w:rsidRPr="00C57CB5">
        <w:t>expected to be small and would not be sufficiently meaningful to justify the standardization effort, the impact on scheduling, and the potential limitation on scope of applicability.</w:t>
      </w:r>
    </w:p>
    <w:p w14:paraId="44234FDD" w14:textId="7B88370C" w:rsidR="006B545C" w:rsidRPr="00C57CB5" w:rsidRDefault="00BF1764" w:rsidP="004F79DD">
      <w:r w:rsidRPr="00C57CB5">
        <w:rPr>
          <w:lang w:eastAsia="ja-JP"/>
        </w:rPr>
        <w:t xml:space="preserve">With </w:t>
      </w:r>
      <w:r w:rsidR="003F6DA8" w:rsidRPr="00C57CB5">
        <w:rPr>
          <w:lang w:eastAsia="ja-JP"/>
        </w:rPr>
        <w:t>the</w:t>
      </w:r>
      <w:r w:rsidRPr="00C57CB5">
        <w:rPr>
          <w:lang w:eastAsia="ja-JP"/>
        </w:rPr>
        <w:t xml:space="preserve"> above background,</w:t>
      </w:r>
      <w:r w:rsidR="006B545C" w:rsidRPr="00C57CB5">
        <w:rPr>
          <w:lang w:eastAsia="ja-JP"/>
        </w:rPr>
        <w:t xml:space="preserve"> many contributions [</w:t>
      </w:r>
      <w:r w:rsidR="00E9558B" w:rsidRPr="00C57CB5">
        <w:rPr>
          <w:lang w:eastAsia="ja-JP"/>
        </w:rPr>
        <w:t>13</w:t>
      </w:r>
      <w:r w:rsidR="006B545C" w:rsidRPr="00C57CB5">
        <w:rPr>
          <w:lang w:eastAsia="ja-JP"/>
        </w:rPr>
        <w:t xml:space="preserve">, </w:t>
      </w:r>
      <w:r w:rsidR="00A23F45" w:rsidRPr="00C57CB5">
        <w:rPr>
          <w:lang w:eastAsia="ja-JP"/>
        </w:rPr>
        <w:t xml:space="preserve">14, 15, 21, </w:t>
      </w:r>
      <w:r w:rsidR="004A070F" w:rsidRPr="00C57CB5">
        <w:rPr>
          <w:lang w:eastAsia="ja-JP"/>
        </w:rPr>
        <w:t>29</w:t>
      </w:r>
      <w:r w:rsidR="006B545C" w:rsidRPr="00C57CB5">
        <w:rPr>
          <w:lang w:eastAsia="ja-JP"/>
        </w:rPr>
        <w:t xml:space="preserve">, </w:t>
      </w:r>
      <w:r w:rsidR="00A23F45" w:rsidRPr="00C57CB5">
        <w:rPr>
          <w:lang w:eastAsia="ja-JP"/>
        </w:rPr>
        <w:t>32</w:t>
      </w:r>
      <w:r w:rsidR="006B545C" w:rsidRPr="00C57CB5">
        <w:rPr>
          <w:lang w:eastAsia="ja-JP"/>
        </w:rPr>
        <w:t xml:space="preserve">, </w:t>
      </w:r>
      <w:r w:rsidR="003D63BC" w:rsidRPr="00C57CB5">
        <w:t>36</w:t>
      </w:r>
      <w:r w:rsidR="006B545C" w:rsidRPr="00C57CB5">
        <w:t xml:space="preserve">, </w:t>
      </w:r>
      <w:r w:rsidR="00A23F45" w:rsidRPr="00C57CB5">
        <w:rPr>
          <w:lang w:eastAsia="ja-JP"/>
        </w:rPr>
        <w:t xml:space="preserve">38, 46, </w:t>
      </w:r>
      <w:r w:rsidR="00A23F45" w:rsidRPr="00C57CB5">
        <w:t xml:space="preserve">50, 54, </w:t>
      </w:r>
      <w:r w:rsidR="00A23F45" w:rsidRPr="00C57CB5">
        <w:rPr>
          <w:lang w:eastAsia="ja-JP"/>
        </w:rPr>
        <w:t xml:space="preserve">58, </w:t>
      </w:r>
      <w:r w:rsidR="00A23F45" w:rsidRPr="00C57CB5">
        <w:t xml:space="preserve">65, </w:t>
      </w:r>
      <w:r w:rsidR="00E9558B" w:rsidRPr="00C57CB5">
        <w:rPr>
          <w:lang w:eastAsia="ja-JP"/>
        </w:rPr>
        <w:t>68</w:t>
      </w:r>
      <w:r w:rsidR="006B545C" w:rsidRPr="00C57CB5">
        <w:rPr>
          <w:lang w:eastAsia="ja-JP"/>
        </w:rPr>
        <w:t xml:space="preserve">, </w:t>
      </w:r>
      <w:r w:rsidR="00A23F45" w:rsidRPr="00C57CB5">
        <w:rPr>
          <w:lang w:eastAsia="ja-JP"/>
        </w:rPr>
        <w:t>73, 78</w:t>
      </w:r>
      <w:r w:rsidR="006B545C" w:rsidRPr="00C57CB5">
        <w:t>,</w:t>
      </w:r>
      <w:r w:rsidR="006B545C" w:rsidRPr="00C57CB5">
        <w:rPr>
          <w:lang w:eastAsia="ja-JP"/>
        </w:rPr>
        <w:t xml:space="preserve"> </w:t>
      </w:r>
      <w:r w:rsidR="00D87657" w:rsidRPr="00C57CB5">
        <w:t>83</w:t>
      </w:r>
      <w:r w:rsidR="006B545C" w:rsidRPr="00C57CB5">
        <w:t xml:space="preserve">, </w:t>
      </w:r>
      <w:r w:rsidR="00045D9E" w:rsidRPr="00C57CB5">
        <w:t>86</w:t>
      </w:r>
      <w:r w:rsidR="006B545C" w:rsidRPr="00C57CB5">
        <w:rPr>
          <w:lang w:eastAsia="ja-JP"/>
        </w:rPr>
        <w:t xml:space="preserve">, </w:t>
      </w:r>
      <w:r w:rsidR="00A23F45" w:rsidRPr="00C57CB5">
        <w:t>97</w:t>
      </w:r>
      <w:r w:rsidR="006B545C" w:rsidRPr="00C57CB5">
        <w:rPr>
          <w:lang w:eastAsia="ja-JP"/>
        </w:rPr>
        <w:t>] proposed to study a more relaxed NR UE processing time capability in terms of N1/N2</w:t>
      </w:r>
      <w:r w:rsidR="00E84E27" w:rsidRPr="00C57CB5">
        <w:rPr>
          <w:lang w:eastAsia="ja-JP"/>
        </w:rPr>
        <w:t>, while some contributions</w:t>
      </w:r>
      <w:r w:rsidR="006B545C" w:rsidRPr="00C57CB5">
        <w:rPr>
          <w:lang w:eastAsia="ja-JP"/>
        </w:rPr>
        <w:t xml:space="preserve"> [</w:t>
      </w:r>
      <w:r w:rsidR="00E9558B" w:rsidRPr="00C57CB5">
        <w:t>3</w:t>
      </w:r>
      <w:r w:rsidR="006B545C" w:rsidRPr="00C57CB5">
        <w:t xml:space="preserve">, </w:t>
      </w:r>
      <w:r w:rsidR="00E9558B" w:rsidRPr="00C57CB5">
        <w:t>10</w:t>
      </w:r>
      <w:r w:rsidR="006B545C" w:rsidRPr="00C57CB5">
        <w:t xml:space="preserve">, </w:t>
      </w:r>
      <w:r w:rsidR="00D87657" w:rsidRPr="00C57CB5">
        <w:t>25</w:t>
      </w:r>
      <w:r w:rsidR="006B545C" w:rsidRPr="00C57CB5">
        <w:rPr>
          <w:lang w:eastAsia="ja-JP"/>
        </w:rPr>
        <w:t xml:space="preserve">] propose to use the existing NR UE processing time </w:t>
      </w:r>
      <w:r w:rsidR="001C6DC3" w:rsidRPr="00C57CB5">
        <w:rPr>
          <w:lang w:eastAsia="ja-JP"/>
        </w:rPr>
        <w:t xml:space="preserve">capability </w:t>
      </w:r>
      <w:r w:rsidR="006B545C" w:rsidRPr="00C57CB5">
        <w:rPr>
          <w:lang w:eastAsia="ja-JP"/>
        </w:rPr>
        <w:t>#1 as a baseline for NR RedCap and not relax the UE processing times further.</w:t>
      </w:r>
    </w:p>
    <w:p w14:paraId="210BDAB5" w14:textId="49581E40" w:rsidR="00C20A55" w:rsidRPr="00C57CB5" w:rsidRDefault="00C20A55" w:rsidP="00C20A55">
      <w:pPr>
        <w:rPr>
          <w:b/>
          <w:bCs/>
        </w:rPr>
      </w:pPr>
      <w:r w:rsidRPr="00C57CB5">
        <w:rPr>
          <w:b/>
          <w:bCs/>
        </w:rPr>
        <w:t xml:space="preserve">Question </w:t>
      </w:r>
      <w:r w:rsidR="00D221DB" w:rsidRPr="00C57CB5">
        <w:rPr>
          <w:b/>
          <w:bCs/>
        </w:rPr>
        <w:t>20</w:t>
      </w:r>
      <w:r w:rsidRPr="00C57CB5">
        <w:rPr>
          <w:b/>
          <w:bCs/>
        </w:rPr>
        <w:t>:</w:t>
      </w:r>
      <w:r w:rsidR="00F51811" w:rsidRPr="00C57CB5">
        <w:rPr>
          <w:b/>
          <w:bCs/>
        </w:rPr>
        <w:t xml:space="preserve"> Should </w:t>
      </w:r>
      <w:r w:rsidR="00464345" w:rsidRPr="00C57CB5">
        <w:rPr>
          <w:b/>
          <w:bCs/>
        </w:rPr>
        <w:t>a more</w:t>
      </w:r>
      <w:r w:rsidR="00F51811" w:rsidRPr="00C57CB5">
        <w:rPr>
          <w:b/>
          <w:bCs/>
        </w:rPr>
        <w:t xml:space="preserve"> relaxed UE processing time capability in terms of N1/N2 </w:t>
      </w:r>
      <w:r w:rsidR="00464345" w:rsidRPr="00C57CB5">
        <w:rPr>
          <w:b/>
          <w:bCs/>
        </w:rPr>
        <w:t xml:space="preserve">compared to </w:t>
      </w:r>
      <w:r w:rsidR="001C6DC3" w:rsidRPr="00C57CB5">
        <w:rPr>
          <w:b/>
          <w:bCs/>
        </w:rPr>
        <w:t>c</w:t>
      </w:r>
      <w:r w:rsidR="00464345" w:rsidRPr="00C57CB5">
        <w:rPr>
          <w:b/>
          <w:bCs/>
        </w:rPr>
        <w:t>apability #1</w:t>
      </w:r>
      <w:r w:rsidR="00F51811" w:rsidRPr="00C57CB5">
        <w:rPr>
          <w:b/>
          <w:bCs/>
        </w:rPr>
        <w:t xml:space="preserve"> be studied?</w:t>
      </w:r>
    </w:p>
    <w:tbl>
      <w:tblPr>
        <w:tblStyle w:val="TableGrid"/>
        <w:tblW w:w="0" w:type="auto"/>
        <w:tblLook w:val="04A0" w:firstRow="1" w:lastRow="0" w:firstColumn="1" w:lastColumn="0" w:noHBand="0" w:noVBand="1"/>
      </w:tblPr>
      <w:tblGrid>
        <w:gridCol w:w="1937"/>
        <w:gridCol w:w="7694"/>
      </w:tblGrid>
      <w:tr w:rsidR="00C57CB5" w:rsidRPr="00C57CB5" w14:paraId="42745D82" w14:textId="77777777" w:rsidTr="00C13594">
        <w:tc>
          <w:tcPr>
            <w:tcW w:w="1937" w:type="dxa"/>
            <w:shd w:val="clear" w:color="auto" w:fill="D9D9D9" w:themeFill="background1" w:themeFillShade="D9"/>
          </w:tcPr>
          <w:p w14:paraId="5ED2206D" w14:textId="77777777" w:rsidR="00C20A55" w:rsidRPr="00C57CB5" w:rsidRDefault="00C20A55" w:rsidP="006358EC">
            <w:pPr>
              <w:rPr>
                <w:b/>
                <w:bCs/>
              </w:rPr>
            </w:pPr>
            <w:r w:rsidRPr="00C57CB5">
              <w:rPr>
                <w:b/>
                <w:bCs/>
              </w:rPr>
              <w:t>Company</w:t>
            </w:r>
          </w:p>
        </w:tc>
        <w:tc>
          <w:tcPr>
            <w:tcW w:w="7694" w:type="dxa"/>
            <w:shd w:val="clear" w:color="auto" w:fill="D9D9D9" w:themeFill="background1" w:themeFillShade="D9"/>
          </w:tcPr>
          <w:p w14:paraId="3E32EB29" w14:textId="77777777" w:rsidR="00C20A55" w:rsidRPr="00C57CB5" w:rsidRDefault="00C20A55" w:rsidP="006358EC">
            <w:pPr>
              <w:rPr>
                <w:b/>
                <w:bCs/>
              </w:rPr>
            </w:pPr>
            <w:r w:rsidRPr="00C57CB5">
              <w:rPr>
                <w:b/>
                <w:bCs/>
              </w:rPr>
              <w:t>Comments</w:t>
            </w:r>
          </w:p>
        </w:tc>
      </w:tr>
      <w:tr w:rsidR="00C57CB5" w:rsidRPr="00C57CB5" w14:paraId="13BCFFAB" w14:textId="77777777" w:rsidTr="0094635D">
        <w:tc>
          <w:tcPr>
            <w:tcW w:w="1937" w:type="dxa"/>
          </w:tcPr>
          <w:p w14:paraId="0534275C" w14:textId="17A8B4AD" w:rsidR="00C20A55" w:rsidRPr="00C57CB5" w:rsidRDefault="008F613F" w:rsidP="006358EC">
            <w:r w:rsidRPr="00C57CB5">
              <w:t>FUTUREWEI</w:t>
            </w:r>
          </w:p>
        </w:tc>
        <w:tc>
          <w:tcPr>
            <w:tcW w:w="7694" w:type="dxa"/>
          </w:tcPr>
          <w:p w14:paraId="3CD6B3D0" w14:textId="12D80128" w:rsidR="00C20A55" w:rsidRPr="00C57CB5" w:rsidRDefault="008F613F" w:rsidP="006358EC">
            <w:r w:rsidRPr="00C57CB5">
              <w:t>No</w:t>
            </w:r>
          </w:p>
        </w:tc>
      </w:tr>
      <w:tr w:rsidR="00C57CB5" w:rsidRPr="00C57CB5" w14:paraId="5A1207E9" w14:textId="77777777" w:rsidTr="0094635D">
        <w:tc>
          <w:tcPr>
            <w:tcW w:w="1937" w:type="dxa"/>
          </w:tcPr>
          <w:p w14:paraId="5E56C912" w14:textId="124A984E" w:rsidR="0094635D" w:rsidRPr="00C57CB5" w:rsidRDefault="00DE0E79" w:rsidP="00FA48BF">
            <w:pPr>
              <w:rPr>
                <w:lang w:eastAsia="zh-CN"/>
              </w:rPr>
            </w:pPr>
            <w:r w:rsidRPr="00C57CB5">
              <w:rPr>
                <w:rFonts w:hint="eastAsia"/>
                <w:lang w:eastAsia="zh-CN"/>
              </w:rPr>
              <w:t>v</w:t>
            </w:r>
            <w:r w:rsidRPr="00C57CB5">
              <w:rPr>
                <w:lang w:eastAsia="zh-CN"/>
              </w:rPr>
              <w:t>ivo</w:t>
            </w:r>
          </w:p>
        </w:tc>
        <w:tc>
          <w:tcPr>
            <w:tcW w:w="7694" w:type="dxa"/>
          </w:tcPr>
          <w:p w14:paraId="426C9161" w14:textId="6E8969FE" w:rsidR="0094635D" w:rsidRPr="00C57CB5" w:rsidRDefault="005602D9" w:rsidP="00FA48BF">
            <w:pPr>
              <w:rPr>
                <w:lang w:eastAsia="zh-CN"/>
              </w:rPr>
            </w:pPr>
            <w:r w:rsidRPr="00C57CB5">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C57CB5" w:rsidRPr="00C57CB5" w14:paraId="7E1505E3" w14:textId="77777777" w:rsidTr="0094635D">
        <w:tc>
          <w:tcPr>
            <w:tcW w:w="1937" w:type="dxa"/>
          </w:tcPr>
          <w:p w14:paraId="00C64F0A" w14:textId="14F35D99" w:rsidR="00A32521" w:rsidRPr="00C57CB5" w:rsidRDefault="00A32521" w:rsidP="00A32521">
            <w:r w:rsidRPr="00C57CB5">
              <w:t>Ericsson</w:t>
            </w:r>
          </w:p>
        </w:tc>
        <w:tc>
          <w:tcPr>
            <w:tcW w:w="7694" w:type="dxa"/>
          </w:tcPr>
          <w:p w14:paraId="52D2DA7E" w14:textId="575A6A0F" w:rsidR="00A32521" w:rsidRPr="00C57CB5" w:rsidRDefault="00A32521" w:rsidP="00A32521">
            <w:r w:rsidRPr="00C57CB5">
              <w:rPr>
                <w:rFonts w:eastAsia="Calibri"/>
                <w:lang w:eastAsia="ja-JP"/>
              </w:rPr>
              <w:t>We are ok to study it. We observe that there can be a dependency with the PDCCH monitoring relaxation feature, since if a more relaxed limit for PDCCH monitoring is introduced, there may not be much additional complexity reduction from relaxed processing time in terms of N1/N2.</w:t>
            </w:r>
          </w:p>
        </w:tc>
      </w:tr>
      <w:tr w:rsidR="00C57CB5" w:rsidRPr="00C57CB5" w14:paraId="6F4D3281" w14:textId="77777777" w:rsidTr="0094635D">
        <w:tc>
          <w:tcPr>
            <w:tcW w:w="1937" w:type="dxa"/>
          </w:tcPr>
          <w:p w14:paraId="078FD346" w14:textId="1D577B9F" w:rsidR="002501C6" w:rsidRPr="00C57CB5" w:rsidRDefault="002501C6" w:rsidP="002501C6">
            <w:r w:rsidRPr="00C57CB5">
              <w:rPr>
                <w:rFonts w:hint="eastAsia"/>
                <w:lang w:eastAsia="zh-CN"/>
              </w:rPr>
              <w:t>X</w:t>
            </w:r>
            <w:r w:rsidRPr="00C57CB5">
              <w:rPr>
                <w:lang w:eastAsia="zh-CN"/>
              </w:rPr>
              <w:t>iaomi</w:t>
            </w:r>
          </w:p>
        </w:tc>
        <w:tc>
          <w:tcPr>
            <w:tcW w:w="7694" w:type="dxa"/>
          </w:tcPr>
          <w:p w14:paraId="33A8D702" w14:textId="402E344A" w:rsidR="002501C6" w:rsidRPr="00C57CB5" w:rsidRDefault="002501C6" w:rsidP="002501C6">
            <w:r w:rsidRPr="00C57CB5">
              <w:rPr>
                <w:lang w:eastAsia="zh-CN"/>
              </w:rPr>
              <w:t>It’s better to carry out the study before the exclusion</w:t>
            </w:r>
          </w:p>
        </w:tc>
      </w:tr>
      <w:tr w:rsidR="00C57CB5" w:rsidRPr="00C57CB5" w14:paraId="1D83B2A0" w14:textId="77777777" w:rsidTr="0094635D">
        <w:tc>
          <w:tcPr>
            <w:tcW w:w="1937" w:type="dxa"/>
          </w:tcPr>
          <w:p w14:paraId="7F976357" w14:textId="2287D2EC" w:rsidR="00995D7E" w:rsidRPr="00C57CB5" w:rsidRDefault="00995D7E" w:rsidP="00995D7E">
            <w:r w:rsidRPr="00C57CB5">
              <w:t>ZTE,Sanechips</w:t>
            </w:r>
          </w:p>
        </w:tc>
        <w:tc>
          <w:tcPr>
            <w:tcW w:w="7694" w:type="dxa"/>
          </w:tcPr>
          <w:p w14:paraId="6DCAF0C5" w14:textId="4FB3779B" w:rsidR="00995D7E" w:rsidRPr="00C57CB5" w:rsidRDefault="00995D7E" w:rsidP="00995D7E">
            <w:r w:rsidRPr="00C57CB5">
              <w:t>FFS. We need to first decide methodology for evaluation of delay requirement, TR37.910 can be used as a starting point.</w:t>
            </w:r>
          </w:p>
        </w:tc>
      </w:tr>
      <w:tr w:rsidR="00C57CB5" w:rsidRPr="00C57CB5" w14:paraId="40E1F1D3" w14:textId="77777777" w:rsidTr="0094635D">
        <w:tc>
          <w:tcPr>
            <w:tcW w:w="1937" w:type="dxa"/>
          </w:tcPr>
          <w:p w14:paraId="60685DBE" w14:textId="68FB2B29" w:rsidR="00405FB2" w:rsidRPr="00C57CB5" w:rsidRDefault="00405FB2" w:rsidP="00405FB2">
            <w:r w:rsidRPr="00C57CB5">
              <w:rPr>
                <w:lang w:eastAsia="zh-CN"/>
              </w:rPr>
              <w:t>OPPO</w:t>
            </w:r>
          </w:p>
        </w:tc>
        <w:tc>
          <w:tcPr>
            <w:tcW w:w="7694" w:type="dxa"/>
          </w:tcPr>
          <w:p w14:paraId="1EE13604" w14:textId="06B3B51D" w:rsidR="00405FB2" w:rsidRPr="00C57CB5" w:rsidRDefault="00405FB2" w:rsidP="00405FB2">
            <w:r w:rsidRPr="00C57CB5">
              <w:rPr>
                <w:lang w:eastAsia="zh-CN"/>
              </w:rPr>
              <w:t>Yes</w:t>
            </w:r>
          </w:p>
        </w:tc>
      </w:tr>
      <w:tr w:rsidR="00C57CB5" w:rsidRPr="00C57CB5" w14:paraId="13B794E8" w14:textId="77777777" w:rsidTr="0094635D">
        <w:tc>
          <w:tcPr>
            <w:tcW w:w="1937" w:type="dxa"/>
          </w:tcPr>
          <w:p w14:paraId="3706F23C" w14:textId="517408C2" w:rsidR="00405FB2" w:rsidRPr="00C57CB5" w:rsidRDefault="004866B6" w:rsidP="00405FB2">
            <w:r w:rsidRPr="00C57CB5">
              <w:t>Panasonic</w:t>
            </w:r>
          </w:p>
        </w:tc>
        <w:tc>
          <w:tcPr>
            <w:tcW w:w="7694" w:type="dxa"/>
          </w:tcPr>
          <w:p w14:paraId="2087C5AF" w14:textId="6DFC3424" w:rsidR="00405FB2" w:rsidRPr="00C57CB5" w:rsidRDefault="004866B6" w:rsidP="00405FB2">
            <w:r w:rsidRPr="00C57CB5">
              <w:t>Not required.</w:t>
            </w:r>
          </w:p>
        </w:tc>
      </w:tr>
      <w:tr w:rsidR="00C57CB5" w:rsidRPr="00C57CB5" w14:paraId="7BB7BED8" w14:textId="77777777" w:rsidTr="0094635D">
        <w:tc>
          <w:tcPr>
            <w:tcW w:w="1937" w:type="dxa"/>
          </w:tcPr>
          <w:p w14:paraId="4792DE11" w14:textId="7D55CEB9" w:rsidR="007502E7" w:rsidRPr="00C57CB5" w:rsidRDefault="007502E7" w:rsidP="007502E7">
            <w:r w:rsidRPr="00C57CB5">
              <w:t>Sierra Wireless</w:t>
            </w:r>
          </w:p>
        </w:tc>
        <w:tc>
          <w:tcPr>
            <w:tcW w:w="7694" w:type="dxa"/>
          </w:tcPr>
          <w:p w14:paraId="685E10CF" w14:textId="5FE8782E" w:rsidR="007502E7" w:rsidRPr="00C57CB5" w:rsidRDefault="007502E7" w:rsidP="007502E7">
            <w:r w:rsidRPr="00C57CB5">
              <w:t>No. Some of the use cases in the SID may not be able to afford more relaxed processing time. It is also not clear how much cost reduction can be attained with such optimization.</w:t>
            </w:r>
          </w:p>
        </w:tc>
      </w:tr>
      <w:tr w:rsidR="00C57CB5" w:rsidRPr="00C57CB5" w14:paraId="1050EF60" w14:textId="77777777" w:rsidTr="002D7DE6">
        <w:tc>
          <w:tcPr>
            <w:tcW w:w="1937" w:type="dxa"/>
          </w:tcPr>
          <w:p w14:paraId="09FD7221" w14:textId="77777777" w:rsidR="002D7DE6" w:rsidRPr="00C57CB5" w:rsidRDefault="002D7DE6" w:rsidP="002D7DE6">
            <w:r w:rsidRPr="00C57CB5">
              <w:t>Convida Wireless</w:t>
            </w:r>
          </w:p>
        </w:tc>
        <w:tc>
          <w:tcPr>
            <w:tcW w:w="7694" w:type="dxa"/>
          </w:tcPr>
          <w:p w14:paraId="5B100306" w14:textId="77777777" w:rsidR="002D7DE6" w:rsidRPr="00C57CB5" w:rsidRDefault="002D7DE6" w:rsidP="002D7DE6">
            <w:r w:rsidRPr="00C57CB5">
              <w:t xml:space="preserve">Yes, it should be studied. </w:t>
            </w:r>
          </w:p>
        </w:tc>
      </w:tr>
      <w:tr w:rsidR="00C57CB5" w:rsidRPr="00C57CB5" w14:paraId="6B612CB8" w14:textId="77777777" w:rsidTr="0094635D">
        <w:tc>
          <w:tcPr>
            <w:tcW w:w="1937" w:type="dxa"/>
          </w:tcPr>
          <w:p w14:paraId="3C08F3E0" w14:textId="360A7EC5" w:rsidR="002D7DE6" w:rsidRPr="00C57CB5" w:rsidRDefault="00217C8B" w:rsidP="007502E7">
            <w:r w:rsidRPr="00C57CB5">
              <w:t>Qualcomm</w:t>
            </w:r>
          </w:p>
        </w:tc>
        <w:tc>
          <w:tcPr>
            <w:tcW w:w="7694" w:type="dxa"/>
          </w:tcPr>
          <w:p w14:paraId="3E80B9B5" w14:textId="295FD3B9" w:rsidR="002D7DE6" w:rsidRPr="00C57CB5" w:rsidRDefault="00217C8B" w:rsidP="007502E7">
            <w:r w:rsidRPr="00C57CB5">
              <w:t>It can be studied, to verify whether and how much the relaxed UE processing time helps with cost reduction and power saving.</w:t>
            </w:r>
          </w:p>
        </w:tc>
      </w:tr>
      <w:tr w:rsidR="00C57CB5" w:rsidRPr="00C57CB5" w14:paraId="34D8C93B" w14:textId="77777777" w:rsidTr="0094635D">
        <w:tc>
          <w:tcPr>
            <w:tcW w:w="1937" w:type="dxa"/>
          </w:tcPr>
          <w:p w14:paraId="7FF13617" w14:textId="54FB0AE1" w:rsidR="00734BA5" w:rsidRPr="00C57CB5" w:rsidRDefault="00734BA5" w:rsidP="00734BA5">
            <w:r w:rsidRPr="00C57CB5">
              <w:rPr>
                <w:rFonts w:hint="eastAsia"/>
                <w:lang w:eastAsia="zh-CN"/>
              </w:rPr>
              <w:t>C</w:t>
            </w:r>
            <w:r w:rsidRPr="00C57CB5">
              <w:rPr>
                <w:lang w:eastAsia="zh-CN"/>
              </w:rPr>
              <w:t>MCC</w:t>
            </w:r>
          </w:p>
        </w:tc>
        <w:tc>
          <w:tcPr>
            <w:tcW w:w="7694" w:type="dxa"/>
          </w:tcPr>
          <w:p w14:paraId="63B5144D" w14:textId="3DDD4064" w:rsidR="00734BA5" w:rsidRPr="00C57CB5" w:rsidRDefault="00734BA5" w:rsidP="00734BA5">
            <w:r w:rsidRPr="00C57CB5">
              <w:rPr>
                <w:lang w:eastAsia="zh-CN"/>
              </w:rPr>
              <w:t>We are open to study it. If a more relaxed UE processing time capability is studied, the default PUSCH TDRA table may be needed further examination because it is designed according to N2 of capability #1, and the more relaxed N2 may cause some entries in current default PUSCH TDRA table cannot be used by RedCap UE.</w:t>
            </w:r>
          </w:p>
        </w:tc>
      </w:tr>
      <w:tr w:rsidR="00C57CB5" w:rsidRPr="00C57CB5" w14:paraId="150C3298" w14:textId="77777777" w:rsidTr="0094635D">
        <w:tc>
          <w:tcPr>
            <w:tcW w:w="1937" w:type="dxa"/>
          </w:tcPr>
          <w:p w14:paraId="5CE09A73" w14:textId="259F8C47" w:rsidR="008812D3" w:rsidRPr="00C57CB5" w:rsidRDefault="008812D3" w:rsidP="008812D3">
            <w:pPr>
              <w:rPr>
                <w:lang w:eastAsia="zh-CN"/>
              </w:rPr>
            </w:pPr>
            <w:r w:rsidRPr="00C57CB5">
              <w:rPr>
                <w:rFonts w:hint="eastAsia"/>
                <w:lang w:eastAsia="ja-JP"/>
              </w:rPr>
              <w:t>DOCOMO</w:t>
            </w:r>
          </w:p>
        </w:tc>
        <w:tc>
          <w:tcPr>
            <w:tcW w:w="7694" w:type="dxa"/>
          </w:tcPr>
          <w:p w14:paraId="2F9227C3" w14:textId="74D54C71" w:rsidR="008812D3" w:rsidRPr="00C57CB5" w:rsidRDefault="008812D3" w:rsidP="008812D3">
            <w:pPr>
              <w:rPr>
                <w:lang w:eastAsia="zh-CN"/>
              </w:rPr>
            </w:pPr>
            <w:r w:rsidRPr="00C57CB5">
              <w:t>Yes, it should be studied as included in the objective of the SID</w:t>
            </w:r>
          </w:p>
        </w:tc>
      </w:tr>
      <w:tr w:rsidR="00C57CB5" w:rsidRPr="00C57CB5" w14:paraId="23FEBF30" w14:textId="77777777" w:rsidTr="00772E0D">
        <w:tc>
          <w:tcPr>
            <w:tcW w:w="1937" w:type="dxa"/>
          </w:tcPr>
          <w:p w14:paraId="3C020FC7" w14:textId="77777777" w:rsidR="00772E0D" w:rsidRPr="00C57CB5" w:rsidRDefault="00772E0D" w:rsidP="00480ED1">
            <w:r w:rsidRPr="00C57CB5">
              <w:t>Huawei, HiSilicon</w:t>
            </w:r>
          </w:p>
        </w:tc>
        <w:tc>
          <w:tcPr>
            <w:tcW w:w="7694" w:type="dxa"/>
          </w:tcPr>
          <w:p w14:paraId="36242726" w14:textId="77777777" w:rsidR="00772E0D" w:rsidRPr="00C57CB5" w:rsidRDefault="00772E0D" w:rsidP="00480ED1">
            <w:r w:rsidRPr="00C57CB5">
              <w:rPr>
                <w:lang w:eastAsia="zh-CN"/>
              </w:rPr>
              <w:t xml:space="preserve">We propose not to relax UE processing time compared with capability #1 for REDCAP UEs. Because </w:t>
            </w:r>
            <w:r w:rsidRPr="00C57CB5">
              <w:t>relaxing processing time imposes limitation on the application of low latency use cases</w:t>
            </w:r>
            <w:r w:rsidRPr="00C57CB5">
              <w:rPr>
                <w:lang w:eastAsia="zh-CN"/>
              </w:rPr>
              <w:t xml:space="preserve">. Moreover, the </w:t>
            </w:r>
            <w:r w:rsidRPr="00C57CB5">
              <w:t xml:space="preserve">cost saving arising from relaxed processing time seems trivial compared to other potential techniques. </w:t>
            </w:r>
          </w:p>
        </w:tc>
      </w:tr>
      <w:tr w:rsidR="00C57CB5" w:rsidRPr="00C57CB5" w14:paraId="333FF6B1" w14:textId="77777777" w:rsidTr="000553A1">
        <w:tc>
          <w:tcPr>
            <w:tcW w:w="1937" w:type="dxa"/>
          </w:tcPr>
          <w:p w14:paraId="73E1C02A" w14:textId="77777777" w:rsidR="000553A1" w:rsidRPr="00C57CB5" w:rsidRDefault="000553A1" w:rsidP="00480ED1">
            <w:pPr>
              <w:rPr>
                <w:lang w:eastAsia="ja-JP"/>
              </w:rPr>
            </w:pPr>
            <w:r w:rsidRPr="00C57CB5">
              <w:rPr>
                <w:rFonts w:hint="eastAsia"/>
                <w:lang w:eastAsia="zh-CN"/>
              </w:rPr>
              <w:t>S</w:t>
            </w:r>
            <w:r w:rsidRPr="00C57CB5">
              <w:rPr>
                <w:lang w:eastAsia="zh-CN"/>
              </w:rPr>
              <w:t>amsung</w:t>
            </w:r>
          </w:p>
        </w:tc>
        <w:tc>
          <w:tcPr>
            <w:tcW w:w="7694" w:type="dxa"/>
          </w:tcPr>
          <w:p w14:paraId="3695FE0D" w14:textId="77777777" w:rsidR="000553A1" w:rsidRPr="00C57CB5" w:rsidRDefault="000553A1" w:rsidP="00480ED1">
            <w:r w:rsidRPr="00C57CB5">
              <w:rPr>
                <w:lang w:eastAsia="zh-CN"/>
              </w:rPr>
              <w:t xml:space="preserve">Support to study more relaxed N1/N2 as well as cross-slot scheduling for PDSCH (or other relax of PDSCH scheduling). </w:t>
            </w:r>
          </w:p>
        </w:tc>
      </w:tr>
      <w:tr w:rsidR="00C57CB5" w:rsidRPr="00C57CB5" w14:paraId="1510190E" w14:textId="77777777" w:rsidTr="000553A1">
        <w:tc>
          <w:tcPr>
            <w:tcW w:w="1937" w:type="dxa"/>
          </w:tcPr>
          <w:p w14:paraId="6EF04216" w14:textId="046048D9" w:rsidR="00F738D0" w:rsidRPr="00C57CB5" w:rsidRDefault="00F738D0" w:rsidP="00F738D0">
            <w:pPr>
              <w:rPr>
                <w:lang w:eastAsia="zh-CN"/>
              </w:rPr>
            </w:pPr>
            <w:r w:rsidRPr="00C57CB5">
              <w:rPr>
                <w:rFonts w:hint="eastAsia"/>
                <w:lang w:eastAsia="zh-CN"/>
              </w:rPr>
              <w:t>Spreadtrum</w:t>
            </w:r>
          </w:p>
        </w:tc>
        <w:tc>
          <w:tcPr>
            <w:tcW w:w="7694" w:type="dxa"/>
          </w:tcPr>
          <w:p w14:paraId="122448F8" w14:textId="7CD75BA9" w:rsidR="00F738D0" w:rsidRPr="00C57CB5" w:rsidRDefault="00F738D0" w:rsidP="00F738D0">
            <w:pPr>
              <w:rPr>
                <w:lang w:eastAsia="zh-CN"/>
              </w:rPr>
            </w:pPr>
            <w:r w:rsidRPr="00C57CB5">
              <w:rPr>
                <w:lang w:eastAsia="zh-CN"/>
              </w:rPr>
              <w:t>We are ok to study it. We think the relaxed UE processing time helps with cost reduction and power saving.</w:t>
            </w:r>
          </w:p>
        </w:tc>
      </w:tr>
      <w:tr w:rsidR="00C57CB5" w:rsidRPr="00C57CB5" w14:paraId="15386C55" w14:textId="77777777" w:rsidTr="000553A1">
        <w:tc>
          <w:tcPr>
            <w:tcW w:w="1937" w:type="dxa"/>
          </w:tcPr>
          <w:p w14:paraId="48DE9944" w14:textId="58F89A62" w:rsidR="001D4C38" w:rsidRPr="00C57CB5" w:rsidRDefault="001D4C38" w:rsidP="00F738D0">
            <w:pPr>
              <w:rPr>
                <w:lang w:eastAsia="zh-CN"/>
              </w:rPr>
            </w:pPr>
            <w:r w:rsidRPr="00C57CB5">
              <w:rPr>
                <w:rFonts w:hint="eastAsia"/>
                <w:lang w:eastAsia="zh-CN"/>
              </w:rPr>
              <w:t>C</w:t>
            </w:r>
            <w:r w:rsidRPr="00C57CB5">
              <w:rPr>
                <w:lang w:eastAsia="zh-CN"/>
              </w:rPr>
              <w:t>hina Telecom</w:t>
            </w:r>
          </w:p>
        </w:tc>
        <w:tc>
          <w:tcPr>
            <w:tcW w:w="7694" w:type="dxa"/>
          </w:tcPr>
          <w:p w14:paraId="1EAAB041" w14:textId="11DD6ED5" w:rsidR="001D4C38" w:rsidRPr="00C57CB5" w:rsidRDefault="001D4C38" w:rsidP="00F738D0">
            <w:pPr>
              <w:rPr>
                <w:lang w:eastAsia="zh-CN"/>
              </w:rPr>
            </w:pPr>
            <w:r w:rsidRPr="00C57CB5">
              <w:rPr>
                <w:rFonts w:hint="eastAsia"/>
                <w:lang w:eastAsia="zh-CN"/>
              </w:rPr>
              <w:t>Y</w:t>
            </w:r>
            <w:r w:rsidRPr="00C57CB5">
              <w:rPr>
                <w:lang w:eastAsia="zh-CN"/>
              </w:rPr>
              <w:t>ES</w:t>
            </w:r>
          </w:p>
        </w:tc>
      </w:tr>
      <w:tr w:rsidR="00C57CB5" w:rsidRPr="00C57CB5" w14:paraId="5CC97C3D" w14:textId="77777777" w:rsidTr="000553A1">
        <w:tc>
          <w:tcPr>
            <w:tcW w:w="1937" w:type="dxa"/>
          </w:tcPr>
          <w:p w14:paraId="5C995D62" w14:textId="0301AE45" w:rsidR="00CE5C2C" w:rsidRPr="00C57CB5" w:rsidRDefault="00CE5C2C" w:rsidP="00CE5C2C">
            <w:pPr>
              <w:rPr>
                <w:lang w:eastAsia="zh-CN"/>
              </w:rPr>
            </w:pPr>
            <w:r w:rsidRPr="00C57CB5">
              <w:rPr>
                <w:rFonts w:hint="eastAsia"/>
                <w:lang w:eastAsia="ko-KR"/>
              </w:rPr>
              <w:t>LG</w:t>
            </w:r>
          </w:p>
        </w:tc>
        <w:tc>
          <w:tcPr>
            <w:tcW w:w="7694" w:type="dxa"/>
          </w:tcPr>
          <w:p w14:paraId="02A05AD6" w14:textId="72873826" w:rsidR="00CE5C2C" w:rsidRPr="00C57CB5" w:rsidRDefault="00CE5C2C" w:rsidP="00CE5C2C">
            <w:pPr>
              <w:rPr>
                <w:lang w:eastAsia="zh-CN"/>
              </w:rPr>
            </w:pPr>
            <w:r w:rsidRPr="00C57CB5">
              <w:rPr>
                <w:lang w:eastAsia="ko-KR"/>
              </w:rPr>
              <w:t xml:space="preserve">It somehow depends on the use case. For some use cases such as smart wearables with moderate or high peak data rate, the relaxation may not be needed or even not useful. However, for use cases such as low cost sensors not supporting latency-critical functions, </w:t>
            </w:r>
            <w:r w:rsidRPr="00C57CB5">
              <w:rPr>
                <w:lang w:eastAsia="ko-KR"/>
              </w:rPr>
              <w:lastRenderedPageBreak/>
              <w:t>operation with low clock speed can be beneficial in terms of cost and power consumption. For how much the benefit would be, we need to further study during the study item phase.</w:t>
            </w:r>
          </w:p>
        </w:tc>
      </w:tr>
      <w:tr w:rsidR="00C57CB5" w:rsidRPr="00C57CB5" w14:paraId="39312626" w14:textId="77777777" w:rsidTr="000553A1">
        <w:tc>
          <w:tcPr>
            <w:tcW w:w="1937" w:type="dxa"/>
          </w:tcPr>
          <w:p w14:paraId="4A7392FD" w14:textId="2D915AFE" w:rsidR="00E76E91" w:rsidRPr="00C57CB5" w:rsidRDefault="00E76E91" w:rsidP="00CE5C2C">
            <w:pPr>
              <w:rPr>
                <w:lang w:eastAsia="ko-KR"/>
              </w:rPr>
            </w:pPr>
            <w:r w:rsidRPr="00C57CB5">
              <w:rPr>
                <w:lang w:eastAsia="ko-KR"/>
              </w:rPr>
              <w:lastRenderedPageBreak/>
              <w:t>Sequans</w:t>
            </w:r>
          </w:p>
        </w:tc>
        <w:tc>
          <w:tcPr>
            <w:tcW w:w="7694" w:type="dxa"/>
          </w:tcPr>
          <w:p w14:paraId="4EDAC129" w14:textId="3C5C9E49" w:rsidR="00E76E91" w:rsidRPr="00C57CB5" w:rsidRDefault="00E76E91" w:rsidP="00CE5C2C">
            <w:pPr>
              <w:rPr>
                <w:lang w:eastAsia="ko-KR"/>
              </w:rPr>
            </w:pPr>
            <w:r w:rsidRPr="00C57CB5">
              <w:t>We are fine to study N1/N2 relaxation, possibly in conjunction with PDCCH monitoring relaxation.</w:t>
            </w:r>
          </w:p>
        </w:tc>
      </w:tr>
      <w:tr w:rsidR="00C57CB5" w:rsidRPr="00C57CB5" w14:paraId="05D338DA" w14:textId="77777777" w:rsidTr="000553A1">
        <w:tc>
          <w:tcPr>
            <w:tcW w:w="1937" w:type="dxa"/>
          </w:tcPr>
          <w:p w14:paraId="5DC10A89" w14:textId="0C305849" w:rsidR="00DC1D2C" w:rsidRPr="00C57CB5" w:rsidRDefault="00DC1D2C" w:rsidP="00DC1D2C">
            <w:pPr>
              <w:rPr>
                <w:lang w:eastAsia="ko-KR"/>
              </w:rPr>
            </w:pPr>
            <w:r w:rsidRPr="00C57CB5">
              <w:t>Lenovo, Motorola Mobility</w:t>
            </w:r>
          </w:p>
        </w:tc>
        <w:tc>
          <w:tcPr>
            <w:tcW w:w="7694" w:type="dxa"/>
          </w:tcPr>
          <w:p w14:paraId="51BE1FB5" w14:textId="35B79BD9" w:rsidR="00DC1D2C" w:rsidRPr="00C57CB5" w:rsidRDefault="00DC1D2C" w:rsidP="00DC1D2C">
            <w:r w:rsidRPr="00C57CB5">
              <w:t>Yes, fine to study it</w:t>
            </w:r>
          </w:p>
        </w:tc>
      </w:tr>
      <w:tr w:rsidR="00C57CB5" w:rsidRPr="00C57CB5" w14:paraId="12D92086" w14:textId="77777777" w:rsidTr="000553A1">
        <w:tc>
          <w:tcPr>
            <w:tcW w:w="1937" w:type="dxa"/>
          </w:tcPr>
          <w:p w14:paraId="2F318955" w14:textId="2869932B" w:rsidR="00AA0AA8" w:rsidRPr="00C57CB5" w:rsidRDefault="00AA0AA8" w:rsidP="00AA0AA8">
            <w:r w:rsidRPr="00C57CB5">
              <w:t>Nokia, NSB</w:t>
            </w:r>
          </w:p>
        </w:tc>
        <w:tc>
          <w:tcPr>
            <w:tcW w:w="7694" w:type="dxa"/>
          </w:tcPr>
          <w:p w14:paraId="1A6E41A5" w14:textId="753FB288" w:rsidR="00AA0AA8" w:rsidRPr="00C57CB5" w:rsidRDefault="00AA0AA8" w:rsidP="00AA0AA8">
            <w:r w:rsidRPr="00C57CB5">
              <w:t>We are fine to study it since this is listed in the SI. However, we do not think this feature will reduce complexity meaningfully.</w:t>
            </w:r>
          </w:p>
        </w:tc>
      </w:tr>
      <w:tr w:rsidR="00C57CB5" w:rsidRPr="00C57CB5" w14:paraId="18165087" w14:textId="77777777" w:rsidTr="000553A1">
        <w:tc>
          <w:tcPr>
            <w:tcW w:w="1937" w:type="dxa"/>
          </w:tcPr>
          <w:p w14:paraId="7EC08D69" w14:textId="1287B85F" w:rsidR="005F35EA" w:rsidRPr="00C57CB5" w:rsidRDefault="005F35EA" w:rsidP="00AA0AA8">
            <w:r w:rsidRPr="00C57CB5">
              <w:t>InterDigital</w:t>
            </w:r>
          </w:p>
        </w:tc>
        <w:tc>
          <w:tcPr>
            <w:tcW w:w="7694" w:type="dxa"/>
          </w:tcPr>
          <w:p w14:paraId="3BFDF114" w14:textId="43D247D7" w:rsidR="005F35EA" w:rsidRPr="00C57CB5" w:rsidRDefault="00A53DE9" w:rsidP="00AA0AA8">
            <w:r w:rsidRPr="00C57CB5">
              <w:t>We are fine with studying it.</w:t>
            </w:r>
          </w:p>
        </w:tc>
      </w:tr>
      <w:tr w:rsidR="00C57CB5" w:rsidRPr="00C57CB5" w14:paraId="20FF80F6" w14:textId="77777777" w:rsidTr="000553A1">
        <w:tc>
          <w:tcPr>
            <w:tcW w:w="1937" w:type="dxa"/>
          </w:tcPr>
          <w:p w14:paraId="4B63D8FF" w14:textId="70137D65" w:rsidR="00A97047" w:rsidRPr="00C57CB5" w:rsidRDefault="00A97047" w:rsidP="00A97047">
            <w:r w:rsidRPr="00C57CB5">
              <w:t>Apple</w:t>
            </w:r>
          </w:p>
        </w:tc>
        <w:tc>
          <w:tcPr>
            <w:tcW w:w="7694" w:type="dxa"/>
          </w:tcPr>
          <w:p w14:paraId="50888913" w14:textId="36BE6CCD" w:rsidR="00A97047" w:rsidRPr="00C57CB5" w:rsidRDefault="00A97047" w:rsidP="00A97047">
            <w:r w:rsidRPr="00C57CB5">
              <w:t>Yes, this is part of the SI scope.</w:t>
            </w:r>
          </w:p>
        </w:tc>
      </w:tr>
      <w:tr w:rsidR="00C57CB5" w:rsidRPr="00C57CB5" w14:paraId="39C2EA44" w14:textId="77777777" w:rsidTr="000553A1">
        <w:tc>
          <w:tcPr>
            <w:tcW w:w="1937" w:type="dxa"/>
          </w:tcPr>
          <w:p w14:paraId="55BFF050" w14:textId="4ADE51FB" w:rsidR="00B16E87" w:rsidRPr="00C57CB5" w:rsidRDefault="00B16E87" w:rsidP="00B16E87">
            <w:r w:rsidRPr="00C57CB5">
              <w:rPr>
                <w:lang w:eastAsia="zh-CN"/>
              </w:rPr>
              <w:t>SONY</w:t>
            </w:r>
          </w:p>
        </w:tc>
        <w:tc>
          <w:tcPr>
            <w:tcW w:w="7694" w:type="dxa"/>
          </w:tcPr>
          <w:p w14:paraId="3F72FF8F" w14:textId="4DFBE6A5" w:rsidR="00B16E87" w:rsidRPr="00C57CB5" w:rsidRDefault="00B16E87" w:rsidP="00B16E87">
            <w:r w:rsidRPr="00C57CB5">
              <w:rPr>
                <w:lang w:eastAsia="zh-CN"/>
              </w:rPr>
              <w:t>Yes, as per the SID, relaxed UE processing time in terms of N1 / N2 should be considered.</w:t>
            </w:r>
          </w:p>
        </w:tc>
      </w:tr>
      <w:tr w:rsidR="00636A34" w:rsidRPr="00C57CB5" w14:paraId="0F327F56" w14:textId="77777777" w:rsidTr="000553A1">
        <w:tc>
          <w:tcPr>
            <w:tcW w:w="1937" w:type="dxa"/>
          </w:tcPr>
          <w:p w14:paraId="1802AB7E" w14:textId="7C23F2E9" w:rsidR="00636A34" w:rsidRPr="00C57CB5" w:rsidRDefault="00636A34" w:rsidP="00636A34">
            <w:pPr>
              <w:rPr>
                <w:lang w:eastAsia="zh-CN"/>
              </w:rPr>
            </w:pPr>
            <w:r w:rsidRPr="00C57CB5">
              <w:t>Intel</w:t>
            </w:r>
          </w:p>
        </w:tc>
        <w:tc>
          <w:tcPr>
            <w:tcW w:w="7694" w:type="dxa"/>
          </w:tcPr>
          <w:p w14:paraId="3979C2CA" w14:textId="0A2AD7FF" w:rsidR="00636A34" w:rsidRPr="00C57CB5" w:rsidRDefault="00636A34" w:rsidP="00636A34">
            <w:pPr>
              <w:rPr>
                <w:lang w:eastAsia="zh-CN"/>
              </w:rPr>
            </w:pPr>
            <w:r w:rsidRPr="00C57CB5">
              <w:t>Yes, we are supportive of studying relaxations to UE minimum processing times. The current R15 baseline values are significantly more aggressive than LTE counterparts. For the prioritized use cases, there seems to be room to consider such relaxations. However, the overall benefits as well as impact to system design and operation need to be assessed carefully.</w:t>
            </w:r>
          </w:p>
        </w:tc>
      </w:tr>
    </w:tbl>
    <w:p w14:paraId="757F8223" w14:textId="32C09A48" w:rsidR="00AB76E1" w:rsidRPr="00C57CB5" w:rsidRDefault="00AB76E1" w:rsidP="00AB76E1"/>
    <w:p w14:paraId="78A49B53" w14:textId="5F1CE360" w:rsidR="00C67543" w:rsidRPr="00C57CB5" w:rsidRDefault="00C67543" w:rsidP="00AB76E1">
      <w:pPr>
        <w:rPr>
          <w:lang w:eastAsia="ja-JP"/>
        </w:rPr>
      </w:pPr>
      <w:r w:rsidRPr="00C57CB5">
        <w:t xml:space="preserve">In addition to UE processing time related to data transmission, some contributions </w:t>
      </w:r>
      <w:r w:rsidRPr="00C57CB5">
        <w:rPr>
          <w:lang w:eastAsia="ja-JP"/>
        </w:rPr>
        <w:t>[</w:t>
      </w:r>
      <w:r w:rsidR="004A070F" w:rsidRPr="00C57CB5">
        <w:rPr>
          <w:lang w:eastAsia="ja-JP"/>
        </w:rPr>
        <w:t>29</w:t>
      </w:r>
      <w:r w:rsidRPr="00C57CB5">
        <w:rPr>
          <w:lang w:eastAsia="ja-JP"/>
        </w:rPr>
        <w:t xml:space="preserve">, </w:t>
      </w:r>
      <w:r w:rsidR="00F850F1" w:rsidRPr="00C57CB5">
        <w:rPr>
          <w:lang w:eastAsia="ja-JP"/>
        </w:rPr>
        <w:t>38</w:t>
      </w:r>
      <w:r w:rsidRPr="00C57CB5">
        <w:rPr>
          <w:lang w:eastAsia="ja-JP"/>
        </w:rPr>
        <w:t>]</w:t>
      </w:r>
      <w:r w:rsidRPr="00C57CB5">
        <w:t xml:space="preserve"> proposed to also study other relax</w:t>
      </w:r>
      <w:r w:rsidR="009819D2" w:rsidRPr="00C57CB5">
        <w:t>ations of</w:t>
      </w:r>
      <w:r w:rsidRPr="00C57CB5">
        <w:t xml:space="preserve"> UE processing time such as CSI computation time.</w:t>
      </w:r>
    </w:p>
    <w:p w14:paraId="2DBD94BE" w14:textId="205774F2" w:rsidR="00F851BF" w:rsidRPr="00C57CB5" w:rsidRDefault="00F851BF" w:rsidP="00F851BF">
      <w:pPr>
        <w:rPr>
          <w:b/>
          <w:bCs/>
        </w:rPr>
      </w:pPr>
      <w:r w:rsidRPr="00C57CB5">
        <w:rPr>
          <w:b/>
          <w:bCs/>
        </w:rPr>
        <w:t xml:space="preserve">Question </w:t>
      </w:r>
      <w:r w:rsidR="00D221DB" w:rsidRPr="00C57CB5">
        <w:rPr>
          <w:b/>
          <w:bCs/>
        </w:rPr>
        <w:t>21</w:t>
      </w:r>
      <w:r w:rsidRPr="00C57CB5">
        <w:rPr>
          <w:b/>
          <w:bCs/>
        </w:rPr>
        <w:t xml:space="preserve">: </w:t>
      </w:r>
      <w:r w:rsidR="001C6DC3" w:rsidRPr="00C57CB5">
        <w:rPr>
          <w:b/>
        </w:rPr>
        <w:t xml:space="preserve">Would any other UE processing time relaxations need to be studied? </w:t>
      </w:r>
      <w:r w:rsidR="001C6DC3" w:rsidRPr="00C57CB5">
        <w:rPr>
          <w:b/>
          <w:bCs/>
        </w:rPr>
        <w:t>If yes, explain and motivate.</w:t>
      </w:r>
    </w:p>
    <w:tbl>
      <w:tblPr>
        <w:tblStyle w:val="TableGrid"/>
        <w:tblW w:w="0" w:type="auto"/>
        <w:tblLook w:val="04A0" w:firstRow="1" w:lastRow="0" w:firstColumn="1" w:lastColumn="0" w:noHBand="0" w:noVBand="1"/>
      </w:tblPr>
      <w:tblGrid>
        <w:gridCol w:w="1937"/>
        <w:gridCol w:w="7694"/>
      </w:tblGrid>
      <w:tr w:rsidR="00C57CB5" w:rsidRPr="00C57CB5" w14:paraId="2C81B9BB" w14:textId="77777777" w:rsidTr="00C13594">
        <w:tc>
          <w:tcPr>
            <w:tcW w:w="1937" w:type="dxa"/>
            <w:shd w:val="clear" w:color="auto" w:fill="D9D9D9" w:themeFill="background1" w:themeFillShade="D9"/>
          </w:tcPr>
          <w:p w14:paraId="5D0008ED" w14:textId="77777777" w:rsidR="00F851BF" w:rsidRPr="00C57CB5" w:rsidRDefault="00F851BF" w:rsidP="006358EC">
            <w:pPr>
              <w:rPr>
                <w:b/>
                <w:bCs/>
              </w:rPr>
            </w:pPr>
            <w:r w:rsidRPr="00C57CB5">
              <w:rPr>
                <w:b/>
                <w:bCs/>
              </w:rPr>
              <w:t>Company</w:t>
            </w:r>
          </w:p>
        </w:tc>
        <w:tc>
          <w:tcPr>
            <w:tcW w:w="7694" w:type="dxa"/>
            <w:shd w:val="clear" w:color="auto" w:fill="D9D9D9" w:themeFill="background1" w:themeFillShade="D9"/>
          </w:tcPr>
          <w:p w14:paraId="65634602" w14:textId="77777777" w:rsidR="00F851BF" w:rsidRPr="00C57CB5" w:rsidRDefault="00F851BF" w:rsidP="006358EC">
            <w:pPr>
              <w:rPr>
                <w:b/>
                <w:bCs/>
              </w:rPr>
            </w:pPr>
            <w:r w:rsidRPr="00C57CB5">
              <w:rPr>
                <w:b/>
                <w:bCs/>
              </w:rPr>
              <w:t>Comments</w:t>
            </w:r>
          </w:p>
        </w:tc>
      </w:tr>
      <w:tr w:rsidR="00C57CB5" w:rsidRPr="00C57CB5" w14:paraId="1424CF02" w14:textId="77777777" w:rsidTr="0094635D">
        <w:tc>
          <w:tcPr>
            <w:tcW w:w="1937" w:type="dxa"/>
          </w:tcPr>
          <w:p w14:paraId="07BF1035" w14:textId="04E60EBE" w:rsidR="00F851BF" w:rsidRPr="00C57CB5" w:rsidRDefault="008F613F" w:rsidP="006358EC">
            <w:r w:rsidRPr="00C57CB5">
              <w:t>FUTUREWEI</w:t>
            </w:r>
          </w:p>
        </w:tc>
        <w:tc>
          <w:tcPr>
            <w:tcW w:w="7694" w:type="dxa"/>
          </w:tcPr>
          <w:p w14:paraId="47DD697E" w14:textId="3D9ABC64" w:rsidR="00F851BF" w:rsidRPr="00C57CB5" w:rsidRDefault="008F613F" w:rsidP="006358EC">
            <w:r w:rsidRPr="00C57CB5">
              <w:t>No</w:t>
            </w:r>
            <w:r w:rsidR="00C4068A" w:rsidRPr="00C57CB5">
              <w:t>. Note: we may be ok with the proposal to have the cross-slot scheduling rel-16 power savings feature where the UE could assume the cross-slot scheduling is being used.</w:t>
            </w:r>
          </w:p>
        </w:tc>
      </w:tr>
      <w:tr w:rsidR="00C57CB5" w:rsidRPr="00C57CB5" w14:paraId="70813D22" w14:textId="77777777" w:rsidTr="0094635D">
        <w:tc>
          <w:tcPr>
            <w:tcW w:w="1937" w:type="dxa"/>
          </w:tcPr>
          <w:p w14:paraId="744FFCD1" w14:textId="1442CEB7" w:rsidR="0094635D" w:rsidRPr="00C57CB5" w:rsidRDefault="00DE0E79" w:rsidP="00FA48BF">
            <w:pPr>
              <w:rPr>
                <w:lang w:eastAsia="zh-CN"/>
              </w:rPr>
            </w:pPr>
            <w:r w:rsidRPr="00C57CB5">
              <w:rPr>
                <w:rFonts w:hint="eastAsia"/>
                <w:lang w:eastAsia="zh-CN"/>
              </w:rPr>
              <w:t>v</w:t>
            </w:r>
            <w:r w:rsidRPr="00C57CB5">
              <w:rPr>
                <w:lang w:eastAsia="zh-CN"/>
              </w:rPr>
              <w:t>ivo</w:t>
            </w:r>
          </w:p>
        </w:tc>
        <w:tc>
          <w:tcPr>
            <w:tcW w:w="7694" w:type="dxa"/>
          </w:tcPr>
          <w:p w14:paraId="3BA2D2E4" w14:textId="602702C3" w:rsidR="0094635D" w:rsidRPr="00C57CB5" w:rsidRDefault="008B7D1F" w:rsidP="00FA48BF">
            <w:pPr>
              <w:rPr>
                <w:lang w:eastAsia="zh-CN"/>
              </w:rPr>
            </w:pPr>
            <w:r w:rsidRPr="00C57CB5">
              <w:rPr>
                <w:lang w:eastAsia="zh-CN"/>
              </w:rPr>
              <w:t xml:space="preserve">There are a lot of other timelines related to N1/N2, which should also be considered together with N1/N2 relaxation. </w:t>
            </w:r>
          </w:p>
        </w:tc>
      </w:tr>
      <w:tr w:rsidR="00C57CB5" w:rsidRPr="00C57CB5" w14:paraId="65590D7E" w14:textId="77777777" w:rsidTr="0094635D">
        <w:tc>
          <w:tcPr>
            <w:tcW w:w="1937" w:type="dxa"/>
          </w:tcPr>
          <w:p w14:paraId="2913260F" w14:textId="58C18255" w:rsidR="00A32521" w:rsidRPr="00C57CB5" w:rsidRDefault="00A32521" w:rsidP="00A32521">
            <w:r w:rsidRPr="00C57CB5">
              <w:t>Ericsson</w:t>
            </w:r>
          </w:p>
        </w:tc>
        <w:tc>
          <w:tcPr>
            <w:tcW w:w="7694" w:type="dxa"/>
          </w:tcPr>
          <w:p w14:paraId="5EA7C5B8" w14:textId="12B1E7B9" w:rsidR="00A32521" w:rsidRPr="00C57CB5" w:rsidRDefault="00A32521" w:rsidP="00A32521">
            <w:r w:rsidRPr="00C57CB5">
              <w:t>We have not identified any further relaxation that we think need to be studied, but we are open to hear views from UE vendors regarding potential bottlenecks that they may have identified.</w:t>
            </w:r>
          </w:p>
        </w:tc>
      </w:tr>
      <w:tr w:rsidR="00C57CB5" w:rsidRPr="00C57CB5" w14:paraId="5A3E02CD" w14:textId="77777777" w:rsidTr="0094635D">
        <w:tc>
          <w:tcPr>
            <w:tcW w:w="1937" w:type="dxa"/>
          </w:tcPr>
          <w:p w14:paraId="246778F6" w14:textId="0713A63A" w:rsidR="00995D7E" w:rsidRPr="00C57CB5" w:rsidRDefault="00995D7E" w:rsidP="00995D7E">
            <w:r w:rsidRPr="00C57CB5">
              <w:t>ZTE,Sanechips</w:t>
            </w:r>
          </w:p>
        </w:tc>
        <w:tc>
          <w:tcPr>
            <w:tcW w:w="7694" w:type="dxa"/>
          </w:tcPr>
          <w:p w14:paraId="30983535" w14:textId="17DCBB51" w:rsidR="00995D7E" w:rsidRPr="00C57CB5" w:rsidRDefault="00995D7E" w:rsidP="00995D7E">
            <w:r w:rsidRPr="00C57CB5">
              <w:t xml:space="preserve">We are Ok to study CSI computation time  </w:t>
            </w:r>
          </w:p>
        </w:tc>
      </w:tr>
      <w:tr w:rsidR="00C57CB5" w:rsidRPr="00C57CB5" w14:paraId="11A75EEE" w14:textId="77777777" w:rsidTr="0094635D">
        <w:tc>
          <w:tcPr>
            <w:tcW w:w="1937" w:type="dxa"/>
          </w:tcPr>
          <w:p w14:paraId="17FE566E" w14:textId="3D6F2DCD" w:rsidR="00405FB2" w:rsidRPr="00C57CB5" w:rsidRDefault="00405FB2" w:rsidP="00405FB2">
            <w:r w:rsidRPr="00C57CB5">
              <w:rPr>
                <w:rFonts w:hint="eastAsia"/>
                <w:lang w:eastAsia="zh-CN"/>
              </w:rPr>
              <w:t>OPPO</w:t>
            </w:r>
          </w:p>
        </w:tc>
        <w:tc>
          <w:tcPr>
            <w:tcW w:w="7694" w:type="dxa"/>
          </w:tcPr>
          <w:p w14:paraId="13467947" w14:textId="6D3CEB02" w:rsidR="00405FB2" w:rsidRPr="00C57CB5" w:rsidRDefault="00405FB2" w:rsidP="00405FB2">
            <w:r w:rsidRPr="00C57CB5">
              <w:rPr>
                <w:rFonts w:hint="eastAsia"/>
                <w:lang w:eastAsia="zh-CN"/>
              </w:rPr>
              <w:t>M</w:t>
            </w:r>
            <w:r w:rsidRPr="00C57CB5">
              <w:rPr>
                <w:lang w:eastAsia="zh-CN"/>
              </w:rPr>
              <w:t xml:space="preserve">ore relaxed UE processing time capability </w:t>
            </w:r>
            <w:r w:rsidRPr="00C57CB5">
              <w:rPr>
                <w:rFonts w:hint="eastAsia"/>
                <w:lang w:eastAsia="zh-CN"/>
              </w:rPr>
              <w:t xml:space="preserve">shall be studied for delay </w:t>
            </w:r>
            <w:r w:rsidRPr="00C57CB5">
              <w:rPr>
                <w:lang w:eastAsia="zh-CN"/>
              </w:rPr>
              <w:t>tolerant</w:t>
            </w:r>
            <w:r w:rsidRPr="00C57CB5">
              <w:rPr>
                <w:rFonts w:hint="eastAsia"/>
                <w:lang w:eastAsia="zh-CN"/>
              </w:rPr>
              <w:t xml:space="preserve"> use case. Cross-slot</w:t>
            </w:r>
            <w:r w:rsidRPr="00C57CB5">
              <w:rPr>
                <w:lang w:eastAsia="zh-CN"/>
              </w:rPr>
              <w:t>-</w:t>
            </w:r>
            <w:r w:rsidRPr="00C57CB5">
              <w:rPr>
                <w:rFonts w:hint="eastAsia"/>
                <w:lang w:eastAsia="zh-CN"/>
              </w:rPr>
              <w:t xml:space="preserve">only </w:t>
            </w:r>
            <w:r w:rsidRPr="00C57CB5">
              <w:rPr>
                <w:lang w:eastAsia="zh-CN"/>
              </w:rPr>
              <w:t>should be</w:t>
            </w:r>
            <w:r w:rsidRPr="00C57CB5">
              <w:rPr>
                <w:rFonts w:hint="eastAsia"/>
                <w:lang w:eastAsia="zh-CN"/>
              </w:rPr>
              <w:t xml:space="preserve"> be supported for RedCap.</w:t>
            </w:r>
            <w:r w:rsidRPr="00C57CB5">
              <w:rPr>
                <w:lang w:eastAsia="zh-CN"/>
              </w:rPr>
              <w:t xml:space="preserve"> This is complementary to relaxed PDCCH processing.</w:t>
            </w:r>
          </w:p>
        </w:tc>
      </w:tr>
      <w:tr w:rsidR="00C57CB5" w:rsidRPr="00C57CB5" w14:paraId="3020A370" w14:textId="77777777" w:rsidTr="0094635D">
        <w:tc>
          <w:tcPr>
            <w:tcW w:w="1937" w:type="dxa"/>
          </w:tcPr>
          <w:p w14:paraId="5CF18489" w14:textId="4AE999A6" w:rsidR="00405FB2" w:rsidRPr="00C57CB5" w:rsidRDefault="00CA6A09" w:rsidP="00405FB2">
            <w:r w:rsidRPr="00C57CB5">
              <w:t>Panasonic</w:t>
            </w:r>
          </w:p>
        </w:tc>
        <w:tc>
          <w:tcPr>
            <w:tcW w:w="7694" w:type="dxa"/>
          </w:tcPr>
          <w:p w14:paraId="38765ED3" w14:textId="300BAC55" w:rsidR="00405FB2" w:rsidRPr="00C57CB5" w:rsidRDefault="00CA6A09" w:rsidP="00405FB2">
            <w:r w:rsidRPr="00C57CB5">
              <w:t>Cross-slot scheduling related relaxation for PDSCH buffering reduction and PDCCH processing time reduction should be taken into account.</w:t>
            </w:r>
          </w:p>
        </w:tc>
      </w:tr>
      <w:tr w:rsidR="00C57CB5" w:rsidRPr="00C57CB5" w14:paraId="26297185" w14:textId="77777777" w:rsidTr="0094635D">
        <w:tc>
          <w:tcPr>
            <w:tcW w:w="1937" w:type="dxa"/>
          </w:tcPr>
          <w:p w14:paraId="6F2AD0E8" w14:textId="55F5FEDB" w:rsidR="009F23E4" w:rsidRPr="00C57CB5" w:rsidRDefault="009F23E4" w:rsidP="009F23E4">
            <w:r w:rsidRPr="00C57CB5">
              <w:t>Sierra Wireless</w:t>
            </w:r>
          </w:p>
        </w:tc>
        <w:tc>
          <w:tcPr>
            <w:tcW w:w="7694" w:type="dxa"/>
          </w:tcPr>
          <w:p w14:paraId="589D5096" w14:textId="593F06D3" w:rsidR="009F23E4" w:rsidRPr="00C57CB5" w:rsidRDefault="009F23E4" w:rsidP="009F23E4">
            <w:r w:rsidRPr="00C57CB5">
              <w:t>No</w:t>
            </w:r>
          </w:p>
        </w:tc>
      </w:tr>
      <w:tr w:rsidR="00C57CB5" w:rsidRPr="00C57CB5" w14:paraId="10568176" w14:textId="77777777" w:rsidTr="002D7DE6">
        <w:tc>
          <w:tcPr>
            <w:tcW w:w="1937" w:type="dxa"/>
          </w:tcPr>
          <w:p w14:paraId="35069294" w14:textId="77777777" w:rsidR="002D7DE6" w:rsidRPr="00C57CB5" w:rsidRDefault="002D7DE6" w:rsidP="002D7DE6">
            <w:r w:rsidRPr="00C57CB5">
              <w:t>Convida Wireless</w:t>
            </w:r>
          </w:p>
        </w:tc>
        <w:tc>
          <w:tcPr>
            <w:tcW w:w="7694" w:type="dxa"/>
          </w:tcPr>
          <w:p w14:paraId="5831FA27" w14:textId="645F1E1A" w:rsidR="002D7DE6" w:rsidRPr="00C57CB5" w:rsidRDefault="002D7DE6" w:rsidP="002D7DE6">
            <w:r w:rsidRPr="00C57CB5">
              <w:t>We are Ok to study</w:t>
            </w:r>
            <w:r w:rsidR="00EC3FD8" w:rsidRPr="00C57CB5">
              <w:t xml:space="preserve"> the relaxation of</w:t>
            </w:r>
            <w:r w:rsidRPr="00C57CB5">
              <w:t xml:space="preserve"> CSI computation time.  </w:t>
            </w:r>
          </w:p>
        </w:tc>
      </w:tr>
      <w:tr w:rsidR="00C57CB5" w:rsidRPr="00C57CB5" w14:paraId="1029F772" w14:textId="77777777" w:rsidTr="0094635D">
        <w:tc>
          <w:tcPr>
            <w:tcW w:w="1937" w:type="dxa"/>
          </w:tcPr>
          <w:p w14:paraId="32727230" w14:textId="24CC731D" w:rsidR="002D7DE6" w:rsidRPr="00C57CB5" w:rsidRDefault="002D1899" w:rsidP="009F23E4">
            <w:r w:rsidRPr="00C57CB5">
              <w:t>Qualcomm</w:t>
            </w:r>
          </w:p>
        </w:tc>
        <w:tc>
          <w:tcPr>
            <w:tcW w:w="7694" w:type="dxa"/>
          </w:tcPr>
          <w:p w14:paraId="6B93622B" w14:textId="4E73BC75" w:rsidR="002D7DE6" w:rsidRPr="00C57CB5" w:rsidRDefault="002D1899" w:rsidP="009F23E4">
            <w:r w:rsidRPr="00C57CB5">
              <w:t>We think cross-slot scheduling, relaxation for CSI computation latency and relaxed RTT of HARQ procedures can be studied.</w:t>
            </w:r>
          </w:p>
        </w:tc>
      </w:tr>
      <w:tr w:rsidR="00C57CB5" w:rsidRPr="00C57CB5" w14:paraId="13EC1607" w14:textId="77777777" w:rsidTr="0094635D">
        <w:tc>
          <w:tcPr>
            <w:tcW w:w="1937" w:type="dxa"/>
          </w:tcPr>
          <w:p w14:paraId="02C0702B" w14:textId="3DC1D806" w:rsidR="00734BA5" w:rsidRPr="00C57CB5" w:rsidRDefault="00734BA5" w:rsidP="00734BA5">
            <w:r w:rsidRPr="00C57CB5">
              <w:t>CMCC</w:t>
            </w:r>
          </w:p>
        </w:tc>
        <w:tc>
          <w:tcPr>
            <w:tcW w:w="7694" w:type="dxa"/>
          </w:tcPr>
          <w:p w14:paraId="2B9BD2A0" w14:textId="50893CD0" w:rsidR="00734BA5" w:rsidRPr="00C57CB5" w:rsidRDefault="00734BA5" w:rsidP="00734BA5">
            <w:r w:rsidRPr="00C57CB5">
              <w:t>FFS</w:t>
            </w:r>
          </w:p>
        </w:tc>
      </w:tr>
      <w:tr w:rsidR="00C57CB5" w:rsidRPr="00C57CB5" w14:paraId="780A1A49" w14:textId="77777777" w:rsidTr="0094635D">
        <w:tc>
          <w:tcPr>
            <w:tcW w:w="1937" w:type="dxa"/>
          </w:tcPr>
          <w:p w14:paraId="00D6F543" w14:textId="49047614" w:rsidR="008812D3" w:rsidRPr="00C57CB5" w:rsidRDefault="008812D3" w:rsidP="008812D3">
            <w:r w:rsidRPr="00C57CB5">
              <w:rPr>
                <w:rFonts w:hint="eastAsia"/>
                <w:lang w:eastAsia="ja-JP"/>
              </w:rPr>
              <w:t>DOCOMO</w:t>
            </w:r>
          </w:p>
        </w:tc>
        <w:tc>
          <w:tcPr>
            <w:tcW w:w="7694" w:type="dxa"/>
          </w:tcPr>
          <w:p w14:paraId="518BB776" w14:textId="4B32C7E3" w:rsidR="008812D3" w:rsidRPr="00C57CB5" w:rsidRDefault="008812D3" w:rsidP="008812D3">
            <w:r w:rsidRPr="00C57CB5">
              <w:rPr>
                <w:lang w:eastAsia="ja-JP"/>
              </w:rPr>
              <w:t>We are open to study but have not identified any other features.</w:t>
            </w:r>
          </w:p>
        </w:tc>
      </w:tr>
      <w:tr w:rsidR="00C57CB5" w:rsidRPr="00C57CB5" w14:paraId="1B4DEC8C" w14:textId="77777777" w:rsidTr="00772E0D">
        <w:tc>
          <w:tcPr>
            <w:tcW w:w="1937" w:type="dxa"/>
          </w:tcPr>
          <w:p w14:paraId="73426CFB" w14:textId="77777777" w:rsidR="00772E0D" w:rsidRPr="00C57CB5" w:rsidRDefault="00772E0D" w:rsidP="00480ED1">
            <w:r w:rsidRPr="00C57CB5">
              <w:t>Huawei, HiSilicon</w:t>
            </w:r>
          </w:p>
        </w:tc>
        <w:tc>
          <w:tcPr>
            <w:tcW w:w="7694" w:type="dxa"/>
          </w:tcPr>
          <w:p w14:paraId="565BD02B" w14:textId="77777777" w:rsidR="00772E0D" w:rsidRPr="00C57CB5" w:rsidRDefault="00772E0D" w:rsidP="00480ED1">
            <w:r w:rsidRPr="00C57CB5">
              <w:rPr>
                <w:rFonts w:hint="eastAsia"/>
                <w:lang w:eastAsia="zh-CN"/>
              </w:rPr>
              <w:t>N</w:t>
            </w:r>
            <w:r w:rsidRPr="00C57CB5">
              <w:rPr>
                <w:lang w:eastAsia="zh-CN"/>
              </w:rPr>
              <w:t>o, from UE capability perspective. However some HARQ timeline can refer to that in cross-slot scheduling from power saving perspective.</w:t>
            </w:r>
          </w:p>
        </w:tc>
      </w:tr>
      <w:tr w:rsidR="00C57CB5" w:rsidRPr="00C57CB5" w14:paraId="1924DBD4" w14:textId="77777777" w:rsidTr="000553A1">
        <w:tc>
          <w:tcPr>
            <w:tcW w:w="1937" w:type="dxa"/>
          </w:tcPr>
          <w:p w14:paraId="5695AB1F" w14:textId="77777777" w:rsidR="000553A1" w:rsidRPr="00C57CB5" w:rsidRDefault="000553A1" w:rsidP="00480ED1">
            <w:pPr>
              <w:rPr>
                <w:lang w:eastAsia="ja-JP"/>
              </w:rPr>
            </w:pPr>
            <w:r w:rsidRPr="00C57CB5">
              <w:rPr>
                <w:rFonts w:hint="eastAsia"/>
                <w:lang w:eastAsia="zh-CN"/>
              </w:rPr>
              <w:lastRenderedPageBreak/>
              <w:t>S</w:t>
            </w:r>
            <w:r w:rsidRPr="00C57CB5">
              <w:rPr>
                <w:lang w:eastAsia="zh-CN"/>
              </w:rPr>
              <w:t>amsung</w:t>
            </w:r>
          </w:p>
        </w:tc>
        <w:tc>
          <w:tcPr>
            <w:tcW w:w="7694" w:type="dxa"/>
          </w:tcPr>
          <w:p w14:paraId="46D29EDA" w14:textId="77777777" w:rsidR="000553A1" w:rsidRPr="00C57CB5" w:rsidRDefault="000553A1" w:rsidP="00480ED1">
            <w:pPr>
              <w:rPr>
                <w:lang w:eastAsia="ja-JP"/>
              </w:rPr>
            </w:pPr>
            <w:r w:rsidRPr="00C57CB5">
              <w:rPr>
                <w:lang w:eastAsia="zh-CN"/>
              </w:rPr>
              <w:t xml:space="preserve">CSI computation time can be considered after we have more clear view on number of antennas and assumption of MIMO layer, since CSI itself may or may be different. </w:t>
            </w:r>
          </w:p>
        </w:tc>
      </w:tr>
      <w:tr w:rsidR="00C57CB5" w:rsidRPr="00C57CB5" w14:paraId="1C5E5FE6" w14:textId="77777777" w:rsidTr="000553A1">
        <w:tc>
          <w:tcPr>
            <w:tcW w:w="1937" w:type="dxa"/>
          </w:tcPr>
          <w:p w14:paraId="45F57DEE" w14:textId="64E622A0" w:rsidR="00F738D0" w:rsidRPr="00C57CB5" w:rsidRDefault="00F738D0" w:rsidP="00F738D0">
            <w:pPr>
              <w:rPr>
                <w:lang w:eastAsia="zh-CN"/>
              </w:rPr>
            </w:pPr>
            <w:r w:rsidRPr="00C57CB5">
              <w:rPr>
                <w:rFonts w:hint="eastAsia"/>
                <w:lang w:eastAsia="zh-CN"/>
              </w:rPr>
              <w:t>Spreadtrum</w:t>
            </w:r>
          </w:p>
        </w:tc>
        <w:tc>
          <w:tcPr>
            <w:tcW w:w="7694" w:type="dxa"/>
          </w:tcPr>
          <w:p w14:paraId="75ECE6C7" w14:textId="6BCB4677" w:rsidR="00F738D0" w:rsidRPr="00C57CB5" w:rsidRDefault="00F738D0" w:rsidP="00F738D0">
            <w:pPr>
              <w:rPr>
                <w:lang w:eastAsia="zh-CN"/>
              </w:rPr>
            </w:pPr>
            <w:r w:rsidRPr="00C57CB5">
              <w:rPr>
                <w:lang w:eastAsia="zh-CN"/>
              </w:rPr>
              <w:t>We think N0 (PDCCH processing), N1 or N2 should be studied, and the relaxed UE processing time may have different levels. For latency tolerant use case, e.g. video surveillance, the UE processing time can be relaxed as much as possible. While for the small latency use case, e.g. safety related sensors, the UE processing time may not be relaxed.</w:t>
            </w:r>
          </w:p>
        </w:tc>
      </w:tr>
      <w:tr w:rsidR="00C57CB5" w:rsidRPr="00C57CB5" w14:paraId="5024641D" w14:textId="77777777" w:rsidTr="000553A1">
        <w:tc>
          <w:tcPr>
            <w:tcW w:w="1937" w:type="dxa"/>
          </w:tcPr>
          <w:p w14:paraId="690554F0" w14:textId="70581DE7" w:rsidR="001D4C38" w:rsidRPr="00C57CB5" w:rsidRDefault="001D4C38" w:rsidP="00F738D0">
            <w:pPr>
              <w:rPr>
                <w:lang w:eastAsia="zh-CN"/>
              </w:rPr>
            </w:pPr>
            <w:r w:rsidRPr="00C57CB5">
              <w:rPr>
                <w:rFonts w:hint="eastAsia"/>
                <w:lang w:eastAsia="zh-CN"/>
              </w:rPr>
              <w:t>C</w:t>
            </w:r>
            <w:r w:rsidRPr="00C57CB5">
              <w:rPr>
                <w:lang w:eastAsia="zh-CN"/>
              </w:rPr>
              <w:t>hina Telecom</w:t>
            </w:r>
          </w:p>
        </w:tc>
        <w:tc>
          <w:tcPr>
            <w:tcW w:w="7694" w:type="dxa"/>
          </w:tcPr>
          <w:p w14:paraId="0C987746" w14:textId="6B51BA60" w:rsidR="001D4C38" w:rsidRPr="00C57CB5" w:rsidRDefault="001D4C38" w:rsidP="00F738D0">
            <w:pPr>
              <w:rPr>
                <w:lang w:eastAsia="zh-CN"/>
              </w:rPr>
            </w:pPr>
            <w:r w:rsidRPr="00C57CB5">
              <w:rPr>
                <w:rFonts w:hint="eastAsia"/>
                <w:lang w:eastAsia="zh-CN"/>
              </w:rPr>
              <w:t>F</w:t>
            </w:r>
            <w:r w:rsidRPr="00C57CB5">
              <w:rPr>
                <w:lang w:eastAsia="zh-CN"/>
              </w:rPr>
              <w:t>FS</w:t>
            </w:r>
          </w:p>
        </w:tc>
      </w:tr>
      <w:tr w:rsidR="00C57CB5" w:rsidRPr="00C57CB5" w14:paraId="2C86029F" w14:textId="77777777" w:rsidTr="000553A1">
        <w:tc>
          <w:tcPr>
            <w:tcW w:w="1937" w:type="dxa"/>
          </w:tcPr>
          <w:p w14:paraId="05E157C7" w14:textId="1FF62219" w:rsidR="00CE5C2C" w:rsidRPr="00C57CB5" w:rsidRDefault="00CE5C2C" w:rsidP="00CE5C2C">
            <w:pPr>
              <w:rPr>
                <w:lang w:eastAsia="zh-CN"/>
              </w:rPr>
            </w:pPr>
            <w:r w:rsidRPr="00C57CB5">
              <w:rPr>
                <w:rFonts w:hint="eastAsia"/>
                <w:lang w:eastAsia="ko-KR"/>
              </w:rPr>
              <w:t>LG</w:t>
            </w:r>
          </w:p>
        </w:tc>
        <w:tc>
          <w:tcPr>
            <w:tcW w:w="7694" w:type="dxa"/>
          </w:tcPr>
          <w:p w14:paraId="30F11A2D" w14:textId="4086EAE7" w:rsidR="00CE5C2C" w:rsidRPr="00C57CB5" w:rsidRDefault="00CE5C2C" w:rsidP="00CE5C2C">
            <w:pPr>
              <w:rPr>
                <w:lang w:eastAsia="zh-CN"/>
              </w:rPr>
            </w:pPr>
            <w:r w:rsidRPr="00C57CB5">
              <w:rPr>
                <w:rFonts w:hint="eastAsia"/>
                <w:lang w:eastAsia="ko-KR"/>
              </w:rPr>
              <w:t>No</w:t>
            </w:r>
            <w:r w:rsidRPr="00C57CB5">
              <w:rPr>
                <w:lang w:eastAsia="ko-KR"/>
              </w:rPr>
              <w:t xml:space="preserve"> from our point of view, but should still be FFS.</w:t>
            </w:r>
          </w:p>
        </w:tc>
      </w:tr>
      <w:tr w:rsidR="00C57CB5" w:rsidRPr="00C57CB5" w14:paraId="15FC858F" w14:textId="77777777" w:rsidTr="000553A1">
        <w:tc>
          <w:tcPr>
            <w:tcW w:w="1937" w:type="dxa"/>
          </w:tcPr>
          <w:p w14:paraId="6E095C23" w14:textId="139C72E1" w:rsidR="00E76E91" w:rsidRPr="00C57CB5" w:rsidRDefault="00E76E91" w:rsidP="00CE5C2C">
            <w:pPr>
              <w:rPr>
                <w:lang w:eastAsia="ko-KR"/>
              </w:rPr>
            </w:pPr>
            <w:r w:rsidRPr="00C57CB5">
              <w:rPr>
                <w:lang w:eastAsia="ko-KR"/>
              </w:rPr>
              <w:t>Sequans</w:t>
            </w:r>
          </w:p>
        </w:tc>
        <w:tc>
          <w:tcPr>
            <w:tcW w:w="7694" w:type="dxa"/>
          </w:tcPr>
          <w:p w14:paraId="78209B8E" w14:textId="73EFD07E" w:rsidR="00E76E91" w:rsidRPr="00C57CB5" w:rsidRDefault="00E76E91" w:rsidP="00CE5C2C">
            <w:pPr>
              <w:rPr>
                <w:lang w:eastAsia="ko-KR"/>
              </w:rPr>
            </w:pPr>
            <w:r w:rsidRPr="00C57CB5">
              <w:t>If N1/N2 are relaxed, we need to study additional relaxation time to have coherent processing times in the UE. FFS</w:t>
            </w:r>
          </w:p>
        </w:tc>
      </w:tr>
      <w:tr w:rsidR="00C57CB5" w:rsidRPr="00C57CB5" w14:paraId="246C1E45" w14:textId="77777777" w:rsidTr="000553A1">
        <w:tc>
          <w:tcPr>
            <w:tcW w:w="1937" w:type="dxa"/>
          </w:tcPr>
          <w:p w14:paraId="5536DF2D" w14:textId="5C52D2F2" w:rsidR="00DC1D2C" w:rsidRPr="00C57CB5" w:rsidRDefault="00DC1D2C" w:rsidP="00DC1D2C">
            <w:pPr>
              <w:rPr>
                <w:lang w:eastAsia="ko-KR"/>
              </w:rPr>
            </w:pPr>
            <w:r w:rsidRPr="00C57CB5">
              <w:t>Lenovo, Motorola Mobility</w:t>
            </w:r>
          </w:p>
        </w:tc>
        <w:tc>
          <w:tcPr>
            <w:tcW w:w="7694" w:type="dxa"/>
          </w:tcPr>
          <w:p w14:paraId="351C9425" w14:textId="70737576" w:rsidR="00DC1D2C" w:rsidRPr="00C57CB5" w:rsidRDefault="00DC1D2C" w:rsidP="00DC1D2C">
            <w:r w:rsidRPr="00C57CB5">
              <w:t>We are open to study other UE processing time relaxations, such as CSI computation relaxation.</w:t>
            </w:r>
          </w:p>
        </w:tc>
      </w:tr>
      <w:tr w:rsidR="00C57CB5" w:rsidRPr="00C57CB5" w14:paraId="3E49675B" w14:textId="77777777" w:rsidTr="000553A1">
        <w:tc>
          <w:tcPr>
            <w:tcW w:w="1937" w:type="dxa"/>
          </w:tcPr>
          <w:p w14:paraId="066917FB" w14:textId="10BE079D" w:rsidR="00AA0AA8" w:rsidRPr="00C57CB5" w:rsidRDefault="00AA0AA8" w:rsidP="00AA0AA8">
            <w:r w:rsidRPr="00C57CB5">
              <w:t>Nokia, NSB</w:t>
            </w:r>
          </w:p>
        </w:tc>
        <w:tc>
          <w:tcPr>
            <w:tcW w:w="7694" w:type="dxa"/>
          </w:tcPr>
          <w:p w14:paraId="08C9BC4C" w14:textId="6536C9DB" w:rsidR="00AA0AA8" w:rsidRPr="00C57CB5" w:rsidRDefault="00AA0AA8" w:rsidP="00AA0AA8">
            <w:r w:rsidRPr="00C57CB5">
              <w:t>No other technique should be studied.</w:t>
            </w:r>
          </w:p>
        </w:tc>
      </w:tr>
      <w:tr w:rsidR="00C57CB5" w:rsidRPr="00C57CB5" w14:paraId="6B630AF2" w14:textId="77777777" w:rsidTr="000553A1">
        <w:tc>
          <w:tcPr>
            <w:tcW w:w="1937" w:type="dxa"/>
          </w:tcPr>
          <w:p w14:paraId="04C917BC" w14:textId="7BB8C79C" w:rsidR="005F35EA" w:rsidRPr="00C57CB5" w:rsidRDefault="005F35EA" w:rsidP="00AA0AA8">
            <w:r w:rsidRPr="00C57CB5">
              <w:t>InterDigital</w:t>
            </w:r>
          </w:p>
        </w:tc>
        <w:tc>
          <w:tcPr>
            <w:tcW w:w="7694" w:type="dxa"/>
          </w:tcPr>
          <w:p w14:paraId="31A03D79" w14:textId="7AF04816" w:rsidR="005F35EA" w:rsidRPr="00C57CB5" w:rsidRDefault="00A53DE9" w:rsidP="00AA0AA8">
            <w:r w:rsidRPr="00C57CB5">
              <w:t>We are fine with studying other UE processing time relaxation including CSI computation time relaxation.</w:t>
            </w:r>
          </w:p>
        </w:tc>
      </w:tr>
      <w:tr w:rsidR="00C57CB5" w:rsidRPr="00C57CB5" w14:paraId="54962B1B" w14:textId="77777777" w:rsidTr="000553A1">
        <w:tc>
          <w:tcPr>
            <w:tcW w:w="1937" w:type="dxa"/>
          </w:tcPr>
          <w:p w14:paraId="00EE716D" w14:textId="03D1EE52" w:rsidR="00A97047" w:rsidRPr="00C57CB5" w:rsidRDefault="00A97047" w:rsidP="00A97047">
            <w:r w:rsidRPr="00C57CB5">
              <w:t>Apple</w:t>
            </w:r>
          </w:p>
        </w:tc>
        <w:tc>
          <w:tcPr>
            <w:tcW w:w="7694" w:type="dxa"/>
          </w:tcPr>
          <w:p w14:paraId="27B07C2F" w14:textId="77777777" w:rsidR="00A97047" w:rsidRPr="00C57CB5" w:rsidRDefault="00A97047" w:rsidP="00A97047">
            <w:r w:rsidRPr="00C57CB5">
              <w:t xml:space="preserve">We believe cross-slot scheduling should be studied and assumed as baseline for RedCap devices, which is one of the simplest solutions to achieve the power saving as well as complexity reduction targets with least impacts on specification/system. </w:t>
            </w:r>
          </w:p>
          <w:p w14:paraId="56820211" w14:textId="3898D9FC" w:rsidR="00A97047" w:rsidRPr="00C57CB5" w:rsidRDefault="00A97047" w:rsidP="00A97047">
            <w:r w:rsidRPr="00C57CB5">
              <w:t>We also support study of CSI computation relaxation to achieve the best and meaningful power saving performance.</w:t>
            </w:r>
          </w:p>
        </w:tc>
      </w:tr>
      <w:tr w:rsidR="00C57CB5" w:rsidRPr="00C57CB5" w14:paraId="5F4F303E" w14:textId="77777777" w:rsidTr="000553A1">
        <w:tc>
          <w:tcPr>
            <w:tcW w:w="1937" w:type="dxa"/>
          </w:tcPr>
          <w:p w14:paraId="371C6035" w14:textId="1344DF4C" w:rsidR="00B16E87" w:rsidRPr="00C57CB5" w:rsidRDefault="00B16E87" w:rsidP="00B16E87">
            <w:r w:rsidRPr="00C57CB5">
              <w:rPr>
                <w:lang w:eastAsia="zh-CN"/>
              </w:rPr>
              <w:t>SONY</w:t>
            </w:r>
          </w:p>
        </w:tc>
        <w:tc>
          <w:tcPr>
            <w:tcW w:w="7694" w:type="dxa"/>
          </w:tcPr>
          <w:p w14:paraId="56A3A71F" w14:textId="543721A7" w:rsidR="00B16E87" w:rsidRPr="00C57CB5" w:rsidRDefault="00B16E87" w:rsidP="00B16E87">
            <w:r w:rsidRPr="00C57CB5">
              <w:rPr>
                <w:lang w:eastAsia="zh-CN"/>
              </w:rPr>
              <w:t>We are open to studying other UE processing time relaxations.</w:t>
            </w:r>
          </w:p>
        </w:tc>
      </w:tr>
      <w:tr w:rsidR="002A7A0E" w:rsidRPr="00C57CB5" w14:paraId="009C0534" w14:textId="77777777" w:rsidTr="000553A1">
        <w:tc>
          <w:tcPr>
            <w:tcW w:w="1937" w:type="dxa"/>
          </w:tcPr>
          <w:p w14:paraId="48F6BDA5" w14:textId="1C594312" w:rsidR="002A7A0E" w:rsidRPr="00C57CB5" w:rsidRDefault="002A7A0E" w:rsidP="002A7A0E">
            <w:pPr>
              <w:rPr>
                <w:lang w:eastAsia="zh-CN"/>
              </w:rPr>
            </w:pPr>
            <w:r w:rsidRPr="00C57CB5">
              <w:t>Intel</w:t>
            </w:r>
          </w:p>
        </w:tc>
        <w:tc>
          <w:tcPr>
            <w:tcW w:w="7694" w:type="dxa"/>
          </w:tcPr>
          <w:p w14:paraId="276EC316" w14:textId="77777777" w:rsidR="002A7A0E" w:rsidRPr="00C57CB5" w:rsidRDefault="002A7A0E" w:rsidP="002A7A0E">
            <w:r w:rsidRPr="00C57CB5">
              <w:t xml:space="preserve">Yes, in fact, relaxations to CSI processing times should be considered even if we do not pursue relaxations to UE minimum processing times for PDSCH/PUSCH. Assuming support of A-CSI reporting, the current R15 requirements are very demanding with the max CSI processing load possible and the timeline available. Such requirements are not justified for RedCap use cases. </w:t>
            </w:r>
          </w:p>
          <w:p w14:paraId="3CD6342A" w14:textId="5F3EE9A6" w:rsidR="002A7A0E" w:rsidRPr="00C57CB5" w:rsidRDefault="002A7A0E" w:rsidP="002A7A0E">
            <w:pPr>
              <w:rPr>
                <w:lang w:eastAsia="zh-CN"/>
              </w:rPr>
            </w:pPr>
            <w:r w:rsidRPr="00C57CB5">
              <w:t>Thus, at least timelines for CSI processing and reporting should be studied towards enabling relaxed requirements for RedCap UEs.</w:t>
            </w:r>
          </w:p>
        </w:tc>
      </w:tr>
    </w:tbl>
    <w:p w14:paraId="21EB825E" w14:textId="77777777" w:rsidR="00F851BF" w:rsidRPr="00C57CB5" w:rsidRDefault="00F851BF" w:rsidP="00AB76E1"/>
    <w:p w14:paraId="1C5801AF" w14:textId="608B6393" w:rsidR="00AB76E1" w:rsidRPr="00C57CB5" w:rsidRDefault="00AB76E1" w:rsidP="00AB76E1">
      <w:pPr>
        <w:pStyle w:val="Heading2"/>
      </w:pPr>
      <w:bookmarkStart w:id="33" w:name="_Toc40490532"/>
      <w:bookmarkStart w:id="34" w:name="_Toc41500877"/>
      <w:r w:rsidRPr="00C57CB5">
        <w:t>7.6</w:t>
      </w:r>
      <w:r w:rsidRPr="00C57CB5">
        <w:tab/>
        <w:t>Relaxed UE processing capability</w:t>
      </w:r>
      <w:bookmarkEnd w:id="33"/>
      <w:bookmarkEnd w:id="34"/>
    </w:p>
    <w:p w14:paraId="53938E46" w14:textId="3604C2AD" w:rsidR="009A06C6" w:rsidRPr="00C57CB5" w:rsidRDefault="000856EC" w:rsidP="00C20A55">
      <w:r w:rsidRPr="00C57CB5">
        <w:t>Most</w:t>
      </w:r>
      <w:r w:rsidR="00705BBA" w:rsidRPr="00C57CB5">
        <w:t xml:space="preserve"> </w:t>
      </w:r>
      <w:r w:rsidR="00B22F8C" w:rsidRPr="00C57CB5">
        <w:t xml:space="preserve">contributions </w:t>
      </w:r>
      <w:r w:rsidR="00705BBA" w:rsidRPr="00C57CB5">
        <w:t>[6,</w:t>
      </w:r>
      <w:r w:rsidR="009A06C6" w:rsidRPr="00C57CB5">
        <w:t xml:space="preserve"> 10, 13, 25, 29, 38, 43, 46,</w:t>
      </w:r>
      <w:r w:rsidR="00705BBA" w:rsidRPr="00C57CB5">
        <w:t xml:space="preserve"> </w:t>
      </w:r>
      <w:r w:rsidR="009A06C6" w:rsidRPr="00C57CB5">
        <w:t>50, 58, 65, 68</w:t>
      </w:r>
      <w:r w:rsidR="00705BBA" w:rsidRPr="00C57CB5">
        <w:rPr>
          <w:lang w:eastAsia="ja-JP"/>
        </w:rPr>
        <w:t xml:space="preserve">, </w:t>
      </w:r>
      <w:r w:rsidR="009A06C6" w:rsidRPr="00C57CB5">
        <w:rPr>
          <w:lang w:eastAsia="ja-JP"/>
        </w:rPr>
        <w:t>73, 86</w:t>
      </w:r>
      <w:r w:rsidR="00705BBA" w:rsidRPr="00C57CB5">
        <w:t xml:space="preserve">] </w:t>
      </w:r>
      <w:r w:rsidR="00D425A4" w:rsidRPr="00C57CB5">
        <w:t>bring up</w:t>
      </w:r>
      <w:r w:rsidR="00705BBA" w:rsidRPr="00C57CB5">
        <w:t xml:space="preserve"> </w:t>
      </w:r>
      <w:r w:rsidR="00D425A4" w:rsidRPr="00C57CB5">
        <w:t>reduced</w:t>
      </w:r>
      <w:r w:rsidR="00705BBA" w:rsidRPr="00C57CB5">
        <w:t xml:space="preserve"> </w:t>
      </w:r>
      <w:r w:rsidR="00F7394B" w:rsidRPr="00C57CB5">
        <w:t xml:space="preserve">maximum </w:t>
      </w:r>
      <w:r w:rsidR="00705BBA" w:rsidRPr="00C57CB5">
        <w:t xml:space="preserve">peak data rates </w:t>
      </w:r>
      <w:r w:rsidR="00D425A4" w:rsidRPr="00C57CB5">
        <w:t>as a</w:t>
      </w:r>
      <w:r w:rsidR="00705BBA" w:rsidRPr="00C57CB5">
        <w:t xml:space="preserve"> </w:t>
      </w:r>
      <w:r w:rsidR="007C0BAA" w:rsidRPr="00C57CB5">
        <w:t xml:space="preserve">potential </w:t>
      </w:r>
      <w:r w:rsidR="00705BBA" w:rsidRPr="00C57CB5">
        <w:t>UE processing capability relaxation.</w:t>
      </w:r>
      <w:r w:rsidR="009A06C6" w:rsidRPr="00C57CB5">
        <w:t xml:space="preserve"> The </w:t>
      </w:r>
      <w:r w:rsidR="0033300D" w:rsidRPr="00C57CB5">
        <w:t>mentioned</w:t>
      </w:r>
      <w:r w:rsidR="009A06C6" w:rsidRPr="00C57CB5">
        <w:t xml:space="preserve"> techniques for </w:t>
      </w:r>
      <w:r w:rsidR="0033300D" w:rsidRPr="00C57CB5">
        <w:t xml:space="preserve">reducing </w:t>
      </w:r>
      <w:r w:rsidR="009A06C6" w:rsidRPr="00C57CB5">
        <w:t>the maximum peak data rate include restricting the maximum TBS size, the maximum code rate, the maximum modulation order</w:t>
      </w:r>
      <w:r w:rsidR="00A15398" w:rsidRPr="00C57CB5">
        <w:t xml:space="preserve"> or</w:t>
      </w:r>
      <w:r w:rsidR="009A06C6" w:rsidRPr="00C57CB5">
        <w:t xml:space="preserve"> the maximum number of MIMO layers for both UL and DL.</w:t>
      </w:r>
    </w:p>
    <w:p w14:paraId="7BCF579A" w14:textId="5251A2BE" w:rsidR="008F46B5" w:rsidRPr="00C57CB5" w:rsidRDefault="008F46B5" w:rsidP="00C20A55">
      <w:r w:rsidRPr="00C57CB5">
        <w:t xml:space="preserve">Some </w:t>
      </w:r>
      <w:r w:rsidR="00B22F8C" w:rsidRPr="00C57CB5">
        <w:t xml:space="preserve">contributions </w:t>
      </w:r>
      <w:r w:rsidRPr="00C57CB5">
        <w:t>[6, 10, 15</w:t>
      </w:r>
      <w:r w:rsidRPr="00C57CB5">
        <w:rPr>
          <w:lang w:eastAsia="ja-JP"/>
        </w:rPr>
        <w:t>, 32</w:t>
      </w:r>
      <w:r w:rsidRPr="00C57CB5">
        <w:t xml:space="preserve">] further </w:t>
      </w:r>
      <w:r w:rsidR="00FC28D1" w:rsidRPr="00C57CB5">
        <w:t>note</w:t>
      </w:r>
      <w:r w:rsidRPr="00C57CB5">
        <w:t xml:space="preserve"> that </w:t>
      </w:r>
      <w:r w:rsidR="00FC28D1" w:rsidRPr="00C57CB5">
        <w:t>CA</w:t>
      </w:r>
      <w:r w:rsidRPr="00C57CB5">
        <w:t xml:space="preserve"> support </w:t>
      </w:r>
      <w:r w:rsidR="00DC0F1B" w:rsidRPr="00C57CB5">
        <w:t>is not desired for</w:t>
      </w:r>
      <w:r w:rsidRPr="00C57CB5">
        <w:t xml:space="preserve"> NR RedCap UEs. </w:t>
      </w:r>
      <w:r w:rsidR="00FC28D1" w:rsidRPr="00C57CB5">
        <w:t xml:space="preserve">However, one </w:t>
      </w:r>
      <w:r w:rsidR="00B22F8C" w:rsidRPr="00C57CB5">
        <w:t xml:space="preserve">contribution </w:t>
      </w:r>
      <w:r w:rsidR="00FC28D1" w:rsidRPr="00C57CB5">
        <w:t xml:space="preserve">[29] </w:t>
      </w:r>
      <w:r w:rsidR="00A02FCD" w:rsidRPr="00C57CB5">
        <w:t>suggests</w:t>
      </w:r>
      <w:r w:rsidR="00FC28D1" w:rsidRPr="00C57CB5">
        <w:t xml:space="preserve"> that to achieve peak data rate of 150 Mbps for high-end wearables, intra-band CA may be attractive for device implementations in terms of allowing a certain level of modularity.</w:t>
      </w:r>
    </w:p>
    <w:p w14:paraId="7F946444" w14:textId="45418393" w:rsidR="00B01EFF" w:rsidRPr="00C57CB5" w:rsidRDefault="00B01EFF" w:rsidP="00C20A55">
      <w:r w:rsidRPr="00C57CB5">
        <w:t xml:space="preserve">Furthermore, </w:t>
      </w:r>
      <w:r w:rsidR="007D16EC" w:rsidRPr="00C57CB5">
        <w:t xml:space="preserve">relating to the maximum peak data rate relaxation, </w:t>
      </w:r>
      <w:r w:rsidR="00246819" w:rsidRPr="00C57CB5">
        <w:t xml:space="preserve">a </w:t>
      </w:r>
      <w:r w:rsidRPr="00C57CB5">
        <w:t xml:space="preserve">few </w:t>
      </w:r>
      <w:r w:rsidR="00B22F8C" w:rsidRPr="00C57CB5">
        <w:t xml:space="preserve">contributions </w:t>
      </w:r>
      <w:r w:rsidRPr="00C57CB5">
        <w:t xml:space="preserve">[25, 32, 46, 65] </w:t>
      </w:r>
      <w:r w:rsidR="00A058F0" w:rsidRPr="00C57CB5">
        <w:t>mention</w:t>
      </w:r>
      <w:r w:rsidRPr="00C57CB5">
        <w:t xml:space="preserve"> that restricting the maximum HARQ buffer size </w:t>
      </w:r>
      <w:r w:rsidR="00013F9A" w:rsidRPr="00C57CB5">
        <w:t>(</w:t>
      </w:r>
      <w:r w:rsidRPr="00C57CB5">
        <w:t xml:space="preserve">the maximum </w:t>
      </w:r>
      <w:r w:rsidR="00013F9A" w:rsidRPr="00C57CB5">
        <w:t xml:space="preserve">number of </w:t>
      </w:r>
      <w:r w:rsidRPr="00C57CB5">
        <w:t>soft channel bits</w:t>
      </w:r>
      <w:r w:rsidR="00013F9A" w:rsidRPr="00C57CB5">
        <w:t>)</w:t>
      </w:r>
      <w:r w:rsidR="007D16EC" w:rsidRPr="00C57CB5">
        <w:t xml:space="preserve"> or</w:t>
      </w:r>
      <w:r w:rsidRPr="00C57CB5">
        <w:t xml:space="preserve"> the total layer 2 buffer size</w:t>
      </w:r>
      <w:r w:rsidR="007D16EC" w:rsidRPr="00C57CB5">
        <w:t xml:space="preserve"> may also be beneficial for relaxing UE complexity/cost. Reducing the</w:t>
      </w:r>
      <w:r w:rsidRPr="00C57CB5">
        <w:t xml:space="preserve"> maximum number of HARQ processes</w:t>
      </w:r>
      <w:r w:rsidR="007D16EC" w:rsidRPr="00C57CB5">
        <w:t xml:space="preserve"> is discussed as well by some </w:t>
      </w:r>
      <w:r w:rsidR="00B22F8C" w:rsidRPr="00C57CB5">
        <w:t xml:space="preserve">contributions </w:t>
      </w:r>
      <w:r w:rsidR="007D16EC" w:rsidRPr="00C57CB5">
        <w:t xml:space="preserve">[10, </w:t>
      </w:r>
      <w:r w:rsidR="003A2DE5" w:rsidRPr="00C57CB5">
        <w:t xml:space="preserve">15, </w:t>
      </w:r>
      <w:r w:rsidR="003A2DE5" w:rsidRPr="00C57CB5">
        <w:rPr>
          <w:lang w:eastAsia="ja-JP"/>
        </w:rPr>
        <w:t xml:space="preserve">50, 58, 68, </w:t>
      </w:r>
      <w:r w:rsidR="003A2DE5" w:rsidRPr="00C57CB5">
        <w:t>83</w:t>
      </w:r>
      <w:r w:rsidR="007D16EC" w:rsidRPr="00C57CB5">
        <w:t xml:space="preserve">]. However, one </w:t>
      </w:r>
      <w:r w:rsidR="00B22F8C" w:rsidRPr="00C57CB5">
        <w:t xml:space="preserve">contribution </w:t>
      </w:r>
      <w:r w:rsidR="007D16EC" w:rsidRPr="00C57CB5">
        <w:t>[25] points out that the 16 HARQ processes mandate</w:t>
      </w:r>
      <w:r w:rsidR="006D4406" w:rsidRPr="00C57CB5">
        <w:t>d</w:t>
      </w:r>
      <w:r w:rsidR="007D16EC" w:rsidRPr="00C57CB5">
        <w:t xml:space="preserve"> for NR should be kept </w:t>
      </w:r>
      <w:r w:rsidR="00382467" w:rsidRPr="00C57CB5">
        <w:t xml:space="preserve">also </w:t>
      </w:r>
      <w:r w:rsidR="007D16EC" w:rsidRPr="00C57CB5">
        <w:t xml:space="preserve">for </w:t>
      </w:r>
      <w:r w:rsidR="00382467" w:rsidRPr="00C57CB5">
        <w:t xml:space="preserve">RedCap since they may facilitate handling a </w:t>
      </w:r>
      <w:r w:rsidR="007D16EC" w:rsidRPr="00C57CB5">
        <w:t>relaxed RTT.</w:t>
      </w:r>
    </w:p>
    <w:p w14:paraId="7A4A5180" w14:textId="1ECD36A3" w:rsidR="00B77A4D" w:rsidRPr="00C57CB5" w:rsidRDefault="00B77A4D" w:rsidP="00C20A55">
      <w:pPr>
        <w:rPr>
          <w:lang w:val="en-US"/>
        </w:rPr>
      </w:pPr>
      <w:r w:rsidRPr="00C57CB5">
        <w:rPr>
          <w:lang w:val="en-US"/>
        </w:rPr>
        <w:t>Some contributions [6, 10, 46, 86] make observations about the dependency between peak data rates requirements and the TDD patterns.</w:t>
      </w:r>
    </w:p>
    <w:p w14:paraId="1D2BCF53" w14:textId="432C52BF" w:rsidR="001E0E75" w:rsidRPr="00C57CB5" w:rsidRDefault="001E0E75" w:rsidP="00BE74AC">
      <w:pPr>
        <w:pStyle w:val="CommentText"/>
      </w:pPr>
      <w:r w:rsidRPr="00C57CB5">
        <w:lastRenderedPageBreak/>
        <w:t xml:space="preserve">In relation to peak rate relaxations it </w:t>
      </w:r>
      <w:r w:rsidR="00FE4D11" w:rsidRPr="00C57CB5">
        <w:t>may</w:t>
      </w:r>
      <w:r w:rsidRPr="00C57CB5">
        <w:t xml:space="preserve"> also </w:t>
      </w:r>
      <w:r w:rsidR="00FE4D11" w:rsidRPr="00C57CB5">
        <w:t>be</w:t>
      </w:r>
      <w:r w:rsidRPr="00C57CB5">
        <w:t xml:space="preserve"> important to note the following restriction of the SID:</w:t>
      </w:r>
      <w:r w:rsidRPr="00C57CB5">
        <w:rPr>
          <w:i/>
          <w:iCs/>
          <w:lang w:val="en-US" w:eastAsia="ja-JP"/>
        </w:rPr>
        <w:t xml:space="preserve"> </w:t>
      </w:r>
      <w:r w:rsidR="00BE74AC" w:rsidRPr="00C57CB5">
        <w:rPr>
          <w:i/>
          <w:iCs/>
          <w:lang w:val="en-US" w:eastAsia="ja-JP"/>
        </w:rPr>
        <w:t>“</w:t>
      </w:r>
      <w:r w:rsidRPr="00C57CB5">
        <w:rPr>
          <w:i/>
          <w:lang w:val="en-US" w:eastAsia="ja-JP"/>
        </w:rPr>
        <w:t>The work defined above should not overlap with LPWA use cases. The lowest capability considered should be no less than an LTE Category 1bis modem</w:t>
      </w:r>
      <w:r w:rsidR="00BE74AC" w:rsidRPr="00C57CB5">
        <w:rPr>
          <w:i/>
          <w:iCs/>
          <w:lang w:val="en-US" w:eastAsia="ja-JP"/>
        </w:rPr>
        <w:t>.”</w:t>
      </w:r>
    </w:p>
    <w:p w14:paraId="275284B3" w14:textId="0E03EABB" w:rsidR="00C20A55" w:rsidRPr="00C57CB5" w:rsidRDefault="00C20A55" w:rsidP="00C20A55">
      <w:pPr>
        <w:rPr>
          <w:b/>
          <w:bCs/>
        </w:rPr>
      </w:pPr>
      <w:r w:rsidRPr="00C57CB5">
        <w:rPr>
          <w:b/>
          <w:bCs/>
        </w:rPr>
        <w:t>Question</w:t>
      </w:r>
      <w:r w:rsidR="00D221DB" w:rsidRPr="00C57CB5">
        <w:rPr>
          <w:b/>
          <w:bCs/>
        </w:rPr>
        <w:t xml:space="preserve"> 22</w:t>
      </w:r>
      <w:r w:rsidRPr="00C57CB5">
        <w:rPr>
          <w:b/>
          <w:bCs/>
        </w:rPr>
        <w:t xml:space="preserve">: </w:t>
      </w:r>
      <w:r w:rsidR="00107062" w:rsidRPr="00C57CB5">
        <w:rPr>
          <w:b/>
          <w:bCs/>
        </w:rPr>
        <w:t>What, if any, UE peak rate capability relaxations should be studied?</w:t>
      </w:r>
    </w:p>
    <w:tbl>
      <w:tblPr>
        <w:tblStyle w:val="TableGrid"/>
        <w:tblW w:w="0" w:type="auto"/>
        <w:tblLook w:val="04A0" w:firstRow="1" w:lastRow="0" w:firstColumn="1" w:lastColumn="0" w:noHBand="0" w:noVBand="1"/>
      </w:tblPr>
      <w:tblGrid>
        <w:gridCol w:w="1937"/>
        <w:gridCol w:w="7694"/>
      </w:tblGrid>
      <w:tr w:rsidR="00C57CB5" w:rsidRPr="00C57CB5" w14:paraId="30857DB5" w14:textId="77777777" w:rsidTr="00C13594">
        <w:tc>
          <w:tcPr>
            <w:tcW w:w="1937" w:type="dxa"/>
            <w:shd w:val="clear" w:color="auto" w:fill="D9D9D9" w:themeFill="background1" w:themeFillShade="D9"/>
          </w:tcPr>
          <w:p w14:paraId="23B99B06" w14:textId="77777777" w:rsidR="00C20A55" w:rsidRPr="00C57CB5" w:rsidRDefault="00C20A55" w:rsidP="006358EC">
            <w:pPr>
              <w:rPr>
                <w:b/>
                <w:bCs/>
              </w:rPr>
            </w:pPr>
            <w:r w:rsidRPr="00C57CB5">
              <w:rPr>
                <w:b/>
                <w:bCs/>
              </w:rPr>
              <w:t>Company</w:t>
            </w:r>
          </w:p>
        </w:tc>
        <w:tc>
          <w:tcPr>
            <w:tcW w:w="7694" w:type="dxa"/>
            <w:shd w:val="clear" w:color="auto" w:fill="D9D9D9" w:themeFill="background1" w:themeFillShade="D9"/>
          </w:tcPr>
          <w:p w14:paraId="227D0069" w14:textId="77777777" w:rsidR="00C20A55" w:rsidRPr="00C57CB5" w:rsidRDefault="00C20A55" w:rsidP="006358EC">
            <w:pPr>
              <w:rPr>
                <w:b/>
                <w:bCs/>
              </w:rPr>
            </w:pPr>
            <w:r w:rsidRPr="00C57CB5">
              <w:rPr>
                <w:b/>
                <w:bCs/>
              </w:rPr>
              <w:t>Comments</w:t>
            </w:r>
          </w:p>
        </w:tc>
      </w:tr>
      <w:tr w:rsidR="00C57CB5" w:rsidRPr="00C57CB5" w14:paraId="681487D3" w14:textId="77777777" w:rsidTr="0094635D">
        <w:tc>
          <w:tcPr>
            <w:tcW w:w="1937" w:type="dxa"/>
          </w:tcPr>
          <w:p w14:paraId="0C346020" w14:textId="3B204D96" w:rsidR="00C20A55" w:rsidRPr="00C57CB5" w:rsidRDefault="003D6BA3" w:rsidP="006358EC">
            <w:r w:rsidRPr="00C57CB5">
              <w:t>FUTUREWEI</w:t>
            </w:r>
          </w:p>
        </w:tc>
        <w:tc>
          <w:tcPr>
            <w:tcW w:w="7694" w:type="dxa"/>
          </w:tcPr>
          <w:p w14:paraId="73F7A477" w14:textId="14206ADF" w:rsidR="003D6BA3" w:rsidRPr="00C57CB5" w:rsidRDefault="003D6BA3" w:rsidP="003D6BA3">
            <w:r w:rsidRPr="00C57CB5">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Pr="00C57CB5" w:rsidRDefault="003D6BA3" w:rsidP="003D6BA3">
            <w:r w:rsidRPr="00C57CB5">
              <w:t>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a custom devices that exactly match and do not exceed the data rates listed for the three use cases.</w:t>
            </w:r>
          </w:p>
        </w:tc>
      </w:tr>
      <w:tr w:rsidR="00C57CB5" w:rsidRPr="00C57CB5" w14:paraId="259CEBA8" w14:textId="77777777" w:rsidTr="0094635D">
        <w:tc>
          <w:tcPr>
            <w:tcW w:w="1937" w:type="dxa"/>
          </w:tcPr>
          <w:p w14:paraId="669E2CFA" w14:textId="1EE09922" w:rsidR="0094635D" w:rsidRPr="00C57CB5" w:rsidRDefault="005602D9" w:rsidP="00FA48BF">
            <w:pPr>
              <w:rPr>
                <w:lang w:eastAsia="zh-CN"/>
              </w:rPr>
            </w:pPr>
            <w:r w:rsidRPr="00C57CB5">
              <w:rPr>
                <w:rFonts w:hint="eastAsia"/>
                <w:lang w:eastAsia="zh-CN"/>
              </w:rPr>
              <w:t>v</w:t>
            </w:r>
            <w:r w:rsidRPr="00C57CB5">
              <w:rPr>
                <w:lang w:eastAsia="zh-CN"/>
              </w:rPr>
              <w:t>ivo</w:t>
            </w:r>
          </w:p>
        </w:tc>
        <w:tc>
          <w:tcPr>
            <w:tcW w:w="7694" w:type="dxa"/>
          </w:tcPr>
          <w:p w14:paraId="5D306B9A" w14:textId="3F7D4114" w:rsidR="005602D9" w:rsidRPr="00C57CB5" w:rsidRDefault="005602D9" w:rsidP="00FA48BF">
            <w:pPr>
              <w:rPr>
                <w:lang w:eastAsia="zh-CN"/>
              </w:rPr>
            </w:pPr>
            <w:r w:rsidRPr="00C57CB5">
              <w:rPr>
                <w:rFonts w:hint="eastAsia"/>
                <w:lang w:eastAsia="zh-CN"/>
              </w:rPr>
              <w:t>R</w:t>
            </w:r>
            <w:r w:rsidRPr="00C57CB5">
              <w:rPr>
                <w:lang w:eastAsia="zh-CN"/>
              </w:rPr>
              <w:t>educed number of HARQ processes</w:t>
            </w:r>
          </w:p>
        </w:tc>
      </w:tr>
      <w:tr w:rsidR="00C57CB5" w:rsidRPr="00C57CB5" w14:paraId="16B65712" w14:textId="77777777" w:rsidTr="0094635D">
        <w:tc>
          <w:tcPr>
            <w:tcW w:w="1937" w:type="dxa"/>
          </w:tcPr>
          <w:p w14:paraId="1009576A" w14:textId="28F5F04E" w:rsidR="00C746EE" w:rsidRPr="00C57CB5" w:rsidRDefault="00C746EE" w:rsidP="00C746EE">
            <w:r w:rsidRPr="00C57CB5">
              <w:t>Ericsson</w:t>
            </w:r>
          </w:p>
        </w:tc>
        <w:tc>
          <w:tcPr>
            <w:tcW w:w="7694" w:type="dxa"/>
          </w:tcPr>
          <w:p w14:paraId="516B26A5" w14:textId="7E10BB85" w:rsidR="00C746EE" w:rsidRPr="00C57CB5" w:rsidRDefault="00C746EE" w:rsidP="00C746EE">
            <w:r w:rsidRPr="00C57CB5">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C57CB5" w:rsidRPr="00C57CB5" w14:paraId="645897A9" w14:textId="77777777" w:rsidTr="0094635D">
        <w:tc>
          <w:tcPr>
            <w:tcW w:w="1937" w:type="dxa"/>
          </w:tcPr>
          <w:p w14:paraId="6C36F9D2" w14:textId="1517C7C3" w:rsidR="002501C6" w:rsidRPr="00C57CB5" w:rsidRDefault="002501C6" w:rsidP="002501C6">
            <w:r w:rsidRPr="00C57CB5">
              <w:rPr>
                <w:rFonts w:hint="eastAsia"/>
                <w:lang w:eastAsia="zh-CN"/>
              </w:rPr>
              <w:t>X</w:t>
            </w:r>
            <w:r w:rsidRPr="00C57CB5">
              <w:rPr>
                <w:lang w:eastAsia="zh-CN"/>
              </w:rPr>
              <w:t>iaomi</w:t>
            </w:r>
          </w:p>
        </w:tc>
        <w:tc>
          <w:tcPr>
            <w:tcW w:w="7694" w:type="dxa"/>
          </w:tcPr>
          <w:p w14:paraId="141AD48B" w14:textId="4C5742C7" w:rsidR="002501C6" w:rsidRPr="00C57CB5" w:rsidRDefault="002501C6" w:rsidP="002501C6">
            <w:r w:rsidRPr="00C57CB5">
              <w:rPr>
                <w:lang w:eastAsia="zh-CN"/>
              </w:rPr>
              <w:t xml:space="preserve">Agree with Futurewei’s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C57CB5" w:rsidRPr="00C57CB5" w14:paraId="05FE5F19" w14:textId="77777777" w:rsidTr="0094635D">
        <w:tc>
          <w:tcPr>
            <w:tcW w:w="1937" w:type="dxa"/>
          </w:tcPr>
          <w:p w14:paraId="35BF0CF4" w14:textId="035D16AA" w:rsidR="00995D7E" w:rsidRPr="00C57CB5" w:rsidRDefault="00995D7E" w:rsidP="00995D7E">
            <w:r w:rsidRPr="00C57CB5">
              <w:t>ZTE,Sanechips</w:t>
            </w:r>
          </w:p>
        </w:tc>
        <w:tc>
          <w:tcPr>
            <w:tcW w:w="7694" w:type="dxa"/>
          </w:tcPr>
          <w:p w14:paraId="7D60CF51" w14:textId="253B17FB" w:rsidR="00995D7E" w:rsidRPr="00C57CB5" w:rsidRDefault="00995D7E" w:rsidP="00995D7E">
            <w:r w:rsidRPr="00C57CB5">
              <w:rPr>
                <w:lang w:eastAsia="zh-CN"/>
              </w:rPr>
              <w:t>Modulation restriction, max TBS size  , supported code rate  , maximum number of MIMO layers and maximum HARQ processes</w:t>
            </w:r>
          </w:p>
        </w:tc>
      </w:tr>
      <w:tr w:rsidR="00C57CB5" w:rsidRPr="00C57CB5" w14:paraId="0F351BA9" w14:textId="77777777" w:rsidTr="0094635D">
        <w:tc>
          <w:tcPr>
            <w:tcW w:w="1937" w:type="dxa"/>
          </w:tcPr>
          <w:p w14:paraId="0A93018D" w14:textId="6F958666" w:rsidR="00405FB2" w:rsidRPr="00C57CB5" w:rsidRDefault="00405FB2" w:rsidP="00405FB2">
            <w:r w:rsidRPr="00C57CB5">
              <w:rPr>
                <w:rFonts w:hint="eastAsia"/>
                <w:lang w:eastAsia="zh-CN"/>
              </w:rPr>
              <w:t>OPPO</w:t>
            </w:r>
          </w:p>
        </w:tc>
        <w:tc>
          <w:tcPr>
            <w:tcW w:w="7694" w:type="dxa"/>
          </w:tcPr>
          <w:p w14:paraId="5651DD55" w14:textId="77777777" w:rsidR="00405FB2" w:rsidRPr="00C57CB5" w:rsidRDefault="00405FB2" w:rsidP="00405FB2">
            <w:pPr>
              <w:rPr>
                <w:lang w:eastAsia="zh-CN"/>
              </w:rPr>
            </w:pPr>
            <w:r w:rsidRPr="00C57CB5">
              <w:rPr>
                <w:rFonts w:hint="eastAsia"/>
                <w:lang w:eastAsia="zh-CN"/>
              </w:rPr>
              <w:t>Support lower MCSs, at most 2 MIMO layer, not support 256QAM for DL and 64QAM for UL.</w:t>
            </w:r>
          </w:p>
          <w:p w14:paraId="44AF2BEE" w14:textId="1DA4DD79" w:rsidR="00405FB2" w:rsidRPr="00C57CB5" w:rsidRDefault="00405FB2" w:rsidP="00405FB2">
            <w:r w:rsidRPr="00C57CB5">
              <w:rPr>
                <w:rFonts w:hint="eastAsia"/>
                <w:lang w:eastAsia="zh-CN"/>
              </w:rPr>
              <w:t>D</w:t>
            </w:r>
            <w:r w:rsidRPr="00C57CB5">
              <w:rPr>
                <w:rFonts w:hint="eastAsia"/>
              </w:rPr>
              <w:t>ecoupl</w:t>
            </w:r>
            <w:r w:rsidRPr="00C57CB5">
              <w:rPr>
                <w:rFonts w:hint="eastAsia"/>
                <w:lang w:eastAsia="zh-CN"/>
              </w:rPr>
              <w:t>ing</w:t>
            </w:r>
            <w:r w:rsidRPr="00C57CB5">
              <w:rPr>
                <w:rFonts w:hint="eastAsia"/>
              </w:rPr>
              <w:t xml:space="preserve"> UL/DL UE </w:t>
            </w:r>
            <w:r w:rsidRPr="00C57CB5">
              <w:t>capability</w:t>
            </w:r>
            <w:r w:rsidRPr="00C57CB5">
              <w:rPr>
                <w:rFonts w:hint="eastAsia"/>
              </w:rPr>
              <w:t xml:space="preserve"> shall also be studied for </w:t>
            </w:r>
            <w:r w:rsidRPr="00C57CB5">
              <w:t>non- symmetrical</w:t>
            </w:r>
            <w:r w:rsidRPr="00C57CB5">
              <w:rPr>
                <w:rFonts w:hint="eastAsia"/>
              </w:rPr>
              <w:t xml:space="preserve"> traffic for use case such as video </w:t>
            </w:r>
            <w:r w:rsidRPr="00C57CB5">
              <w:t>surveillance</w:t>
            </w:r>
            <w:r w:rsidRPr="00C57CB5">
              <w:rPr>
                <w:rFonts w:hint="eastAsia"/>
              </w:rPr>
              <w:t>.</w:t>
            </w:r>
          </w:p>
        </w:tc>
      </w:tr>
      <w:tr w:rsidR="00C57CB5" w:rsidRPr="00C57CB5" w14:paraId="09DA1F6D" w14:textId="77777777" w:rsidTr="0094635D">
        <w:tc>
          <w:tcPr>
            <w:tcW w:w="1937" w:type="dxa"/>
          </w:tcPr>
          <w:p w14:paraId="0372DFD7" w14:textId="0162F3AF" w:rsidR="00405FB2" w:rsidRPr="00C57CB5" w:rsidRDefault="002E54CF" w:rsidP="00405FB2">
            <w:r w:rsidRPr="00C57CB5">
              <w:t>Panasonic</w:t>
            </w:r>
          </w:p>
        </w:tc>
        <w:tc>
          <w:tcPr>
            <w:tcW w:w="7694" w:type="dxa"/>
          </w:tcPr>
          <w:p w14:paraId="6901EC7B" w14:textId="4B047004" w:rsidR="00405FB2" w:rsidRPr="00C57CB5" w:rsidRDefault="00040830" w:rsidP="00405FB2">
            <w:r w:rsidRPr="00C57CB5">
              <w:t>The maximum peak data rate depends on the maximum TBS size, the maximum code rate, the maximum modulation order and the maximum number of MIMO layers for both UL and DL, which should be studied. Which peak data rate is used can be also different among use cases.</w:t>
            </w:r>
          </w:p>
        </w:tc>
      </w:tr>
      <w:tr w:rsidR="00C57CB5" w:rsidRPr="00C57CB5" w14:paraId="4D22ABB9" w14:textId="77777777" w:rsidTr="0094635D">
        <w:tc>
          <w:tcPr>
            <w:tcW w:w="1937" w:type="dxa"/>
          </w:tcPr>
          <w:p w14:paraId="529F3386" w14:textId="085FDDE0" w:rsidR="00F40E10" w:rsidRPr="00C57CB5" w:rsidRDefault="00F40E10" w:rsidP="00F40E10">
            <w:r w:rsidRPr="00C57CB5">
              <w:t>Sierra Wireless</w:t>
            </w:r>
          </w:p>
        </w:tc>
        <w:tc>
          <w:tcPr>
            <w:tcW w:w="7694" w:type="dxa"/>
          </w:tcPr>
          <w:p w14:paraId="60CF8934" w14:textId="77777777" w:rsidR="00F40E10" w:rsidRPr="00C57CB5" w:rsidRDefault="00F40E10" w:rsidP="00F40E10">
            <w:r w:rsidRPr="00C57CB5">
              <w:t xml:space="preserve">UE processing capability reduction may not provide as much UE cost savings as others. Cost of processing is not as significant as reduction in hardware components. We do not see a need to reduce the UE peak data rate for each of the specific use cases, rather have a single RedCap device for all.  </w:t>
            </w:r>
          </w:p>
          <w:p w14:paraId="40886F4D" w14:textId="14CF7DE3" w:rsidR="00F40E10" w:rsidRPr="00C57CB5" w:rsidRDefault="00F40E10" w:rsidP="00F40E10">
            <w:r w:rsidRPr="00C57CB5">
              <w:t>We can study reduction of modulation order as it would provide relaxation on device performance requirements. However, we do not see a need to reduce the TBS size or to restrict to a single MIMO layer (for 2Rx).</w:t>
            </w:r>
          </w:p>
        </w:tc>
      </w:tr>
      <w:tr w:rsidR="00C57CB5" w:rsidRPr="00C57CB5" w14:paraId="1F98B7A9" w14:textId="77777777" w:rsidTr="002D7DE6">
        <w:tc>
          <w:tcPr>
            <w:tcW w:w="1937" w:type="dxa"/>
          </w:tcPr>
          <w:p w14:paraId="64A1DD11" w14:textId="77777777" w:rsidR="002D7DE6" w:rsidRPr="00C57CB5" w:rsidRDefault="002D7DE6" w:rsidP="002D7DE6">
            <w:r w:rsidRPr="00C57CB5">
              <w:t>Convida Wireless</w:t>
            </w:r>
          </w:p>
        </w:tc>
        <w:tc>
          <w:tcPr>
            <w:tcW w:w="7694" w:type="dxa"/>
          </w:tcPr>
          <w:p w14:paraId="30AAB2C3" w14:textId="77777777" w:rsidR="002D7DE6" w:rsidRPr="00C57CB5" w:rsidRDefault="002D7DE6" w:rsidP="002D7DE6">
            <w:r w:rsidRPr="00C57CB5">
              <w:t>Study reducing the number of HARQ processes and restricting the modulation order.</w:t>
            </w:r>
          </w:p>
        </w:tc>
      </w:tr>
      <w:tr w:rsidR="00C57CB5" w:rsidRPr="00C57CB5" w14:paraId="0A6BCCF1" w14:textId="77777777" w:rsidTr="0094635D">
        <w:tc>
          <w:tcPr>
            <w:tcW w:w="1937" w:type="dxa"/>
          </w:tcPr>
          <w:p w14:paraId="359DFAC6" w14:textId="12D262B3" w:rsidR="002D7DE6" w:rsidRPr="00C57CB5" w:rsidRDefault="002D1899" w:rsidP="00F40E10">
            <w:r w:rsidRPr="00C57CB5">
              <w:lastRenderedPageBreak/>
              <w:t>Qualcomm</w:t>
            </w:r>
          </w:p>
        </w:tc>
        <w:tc>
          <w:tcPr>
            <w:tcW w:w="7694" w:type="dxa"/>
          </w:tcPr>
          <w:p w14:paraId="1A2DE813" w14:textId="43894D33" w:rsidR="002D1899" w:rsidRPr="00C57CB5" w:rsidRDefault="002D1899" w:rsidP="00A13959">
            <w:pPr>
              <w:spacing w:after="0"/>
            </w:pPr>
            <w:r w:rsidRPr="00C57CB5">
              <w:t xml:space="preserve">We think </w:t>
            </w:r>
            <w:r w:rsidR="00A13959" w:rsidRPr="00C57CB5">
              <w:t xml:space="preserve">at least </w:t>
            </w:r>
            <w:r w:rsidRPr="00C57CB5">
              <w:t>the following aspects can be studied for UE peak rate capability relaxation:</w:t>
            </w:r>
          </w:p>
          <w:p w14:paraId="4D2F0D1F" w14:textId="04C6EEBF" w:rsidR="002D1899" w:rsidRPr="00C57CB5" w:rsidRDefault="002D1899" w:rsidP="00A6233E">
            <w:pPr>
              <w:pStyle w:val="ListParagraph"/>
              <w:numPr>
                <w:ilvl w:val="0"/>
                <w:numId w:val="19"/>
              </w:numPr>
              <w:spacing w:after="0"/>
            </w:pPr>
            <w:r w:rsidRPr="00C57CB5">
              <w:t>half duplexing operation only (HD-FDD and TDD)</w:t>
            </w:r>
          </w:p>
          <w:p w14:paraId="21172A04" w14:textId="08C65BE1" w:rsidR="002D1899" w:rsidRPr="00C57CB5" w:rsidRDefault="00EB4444" w:rsidP="00A6233E">
            <w:pPr>
              <w:pStyle w:val="ListParagraph"/>
              <w:numPr>
                <w:ilvl w:val="0"/>
                <w:numId w:val="19"/>
              </w:numPr>
              <w:spacing w:after="0"/>
            </w:pPr>
            <w:r w:rsidRPr="00C57CB5">
              <w:t>reduced</w:t>
            </w:r>
            <w:r w:rsidR="002D1899" w:rsidRPr="00C57CB5">
              <w:t xml:space="preserve"> number of MIMO layer </w:t>
            </w:r>
          </w:p>
          <w:p w14:paraId="10B3A76F" w14:textId="0F3D728D" w:rsidR="002D1899" w:rsidRPr="00C57CB5" w:rsidRDefault="002D1899" w:rsidP="00A6233E">
            <w:pPr>
              <w:pStyle w:val="ListParagraph"/>
              <w:numPr>
                <w:ilvl w:val="0"/>
                <w:numId w:val="19"/>
              </w:numPr>
              <w:spacing w:after="0"/>
            </w:pPr>
            <w:r w:rsidRPr="00C57CB5">
              <w:t xml:space="preserve">MCS </w:t>
            </w:r>
            <w:r w:rsidR="00EB4444" w:rsidRPr="00C57CB5">
              <w:t>restriction</w:t>
            </w:r>
          </w:p>
          <w:p w14:paraId="386235F8" w14:textId="32CEAF77" w:rsidR="00A13959" w:rsidRPr="00C57CB5" w:rsidRDefault="00EB4444" w:rsidP="00A6233E">
            <w:pPr>
              <w:pStyle w:val="ListParagraph"/>
              <w:numPr>
                <w:ilvl w:val="0"/>
                <w:numId w:val="19"/>
              </w:numPr>
              <w:spacing w:after="0"/>
            </w:pPr>
            <w:r w:rsidRPr="00C57CB5">
              <w:t>TBS restriction</w:t>
            </w:r>
          </w:p>
          <w:p w14:paraId="541AE07E" w14:textId="79B9CA12" w:rsidR="00A13959" w:rsidRPr="00C57CB5" w:rsidRDefault="00A13959" w:rsidP="00A6233E">
            <w:pPr>
              <w:pStyle w:val="ListParagraph"/>
              <w:numPr>
                <w:ilvl w:val="0"/>
                <w:numId w:val="19"/>
              </w:numPr>
              <w:spacing w:after="0"/>
            </w:pPr>
            <w:r w:rsidRPr="00C57CB5">
              <w:t xml:space="preserve">max UE BW </w:t>
            </w:r>
            <w:r w:rsidR="00FD3CA2" w:rsidRPr="00C57CB5">
              <w:t>reduction</w:t>
            </w:r>
          </w:p>
          <w:p w14:paraId="7173FDE7" w14:textId="0D01371F" w:rsidR="00A13959" w:rsidRPr="00C57CB5" w:rsidRDefault="00A13959" w:rsidP="00A6233E">
            <w:pPr>
              <w:pStyle w:val="ListParagraph"/>
              <w:numPr>
                <w:ilvl w:val="0"/>
                <w:numId w:val="19"/>
              </w:numPr>
              <w:spacing w:after="0"/>
            </w:pPr>
            <w:r w:rsidRPr="00C57CB5">
              <w:t xml:space="preserve">DMRS </w:t>
            </w:r>
            <w:r w:rsidR="00C17548" w:rsidRPr="00C57CB5">
              <w:t>configuration</w:t>
            </w:r>
          </w:p>
          <w:p w14:paraId="4C4BFB80" w14:textId="0DDF82B8" w:rsidR="002E5A36" w:rsidRPr="00C57CB5" w:rsidRDefault="002E5A36" w:rsidP="00A6233E">
            <w:pPr>
              <w:pStyle w:val="ListParagraph"/>
              <w:numPr>
                <w:ilvl w:val="0"/>
                <w:numId w:val="19"/>
              </w:numPr>
            </w:pPr>
            <w:r w:rsidRPr="00C57CB5">
              <w:t>Single band ans single RAT (No support for intra-band CA and inter-band CA)</w:t>
            </w:r>
          </w:p>
          <w:p w14:paraId="08AA5AD8" w14:textId="45652B44" w:rsidR="002D7DE6" w:rsidRPr="00C57CB5" w:rsidRDefault="002D7DE6" w:rsidP="002E5A36">
            <w:pPr>
              <w:pStyle w:val="ListParagraph"/>
              <w:spacing w:after="0"/>
            </w:pPr>
          </w:p>
        </w:tc>
      </w:tr>
      <w:tr w:rsidR="00C57CB5" w:rsidRPr="00C57CB5" w14:paraId="0C184DAF" w14:textId="77777777" w:rsidTr="0094635D">
        <w:tc>
          <w:tcPr>
            <w:tcW w:w="1937" w:type="dxa"/>
          </w:tcPr>
          <w:p w14:paraId="0FBE3860" w14:textId="1B68DB6A" w:rsidR="0071269E" w:rsidRPr="00C57CB5" w:rsidRDefault="0071269E" w:rsidP="00F40E10">
            <w:r w:rsidRPr="00C57CB5">
              <w:t>Verizon</w:t>
            </w:r>
          </w:p>
        </w:tc>
        <w:tc>
          <w:tcPr>
            <w:tcW w:w="7694" w:type="dxa"/>
          </w:tcPr>
          <w:p w14:paraId="0F8568F6" w14:textId="06AD099C" w:rsidR="0071269E" w:rsidRPr="00C57CB5" w:rsidRDefault="0071269E" w:rsidP="00A13959">
            <w:pPr>
              <w:spacing w:after="0"/>
            </w:pPr>
            <w:r w:rsidRPr="00C57CB5">
              <w:t>Peak rate reduction should be justified for cost and power saving benefit, qualitifively, especially for FR2.</w:t>
            </w:r>
          </w:p>
        </w:tc>
      </w:tr>
      <w:tr w:rsidR="00C57CB5" w:rsidRPr="00C57CB5" w14:paraId="237F37A6" w14:textId="77777777" w:rsidTr="0094635D">
        <w:tc>
          <w:tcPr>
            <w:tcW w:w="1937" w:type="dxa"/>
          </w:tcPr>
          <w:p w14:paraId="57D248AC" w14:textId="554D7477" w:rsidR="00734BA5" w:rsidRPr="00C57CB5" w:rsidRDefault="00734BA5" w:rsidP="00734BA5">
            <w:r w:rsidRPr="00C57CB5">
              <w:rPr>
                <w:rFonts w:hint="eastAsia"/>
                <w:lang w:eastAsia="zh-CN"/>
              </w:rPr>
              <w:t>C</w:t>
            </w:r>
            <w:r w:rsidRPr="00C57CB5">
              <w:rPr>
                <w:lang w:eastAsia="zh-CN"/>
              </w:rPr>
              <w:t>MCC</w:t>
            </w:r>
          </w:p>
        </w:tc>
        <w:tc>
          <w:tcPr>
            <w:tcW w:w="7694" w:type="dxa"/>
          </w:tcPr>
          <w:p w14:paraId="393AE565" w14:textId="1779D6D2" w:rsidR="00734BA5" w:rsidRPr="00C57CB5" w:rsidRDefault="00734BA5" w:rsidP="00734BA5">
            <w:pPr>
              <w:spacing w:after="0"/>
            </w:pPr>
            <w:r w:rsidRPr="00C57CB5">
              <w:rPr>
                <w:rFonts w:hint="eastAsia"/>
                <w:lang w:eastAsia="zh-CN"/>
              </w:rPr>
              <w:t>W</w:t>
            </w:r>
            <w:r w:rsidRPr="00C57CB5">
              <w:rPr>
                <w:lang w:eastAsia="zh-CN"/>
              </w:rPr>
              <w:t>e are open to study the UE peak rate capability relaxation techniques</w:t>
            </w:r>
          </w:p>
        </w:tc>
      </w:tr>
      <w:tr w:rsidR="00C57CB5" w:rsidRPr="00C57CB5" w14:paraId="62AD15E7" w14:textId="77777777" w:rsidTr="0094635D">
        <w:tc>
          <w:tcPr>
            <w:tcW w:w="1937" w:type="dxa"/>
          </w:tcPr>
          <w:p w14:paraId="0B511C98" w14:textId="1DC34412" w:rsidR="002E17E1" w:rsidRPr="00C57CB5" w:rsidRDefault="002E17E1" w:rsidP="002E17E1">
            <w:pPr>
              <w:rPr>
                <w:lang w:eastAsia="zh-CN"/>
              </w:rPr>
            </w:pPr>
            <w:r w:rsidRPr="00C57CB5">
              <w:rPr>
                <w:rFonts w:hint="eastAsia"/>
                <w:lang w:eastAsia="ja-JP"/>
              </w:rPr>
              <w:t>DOCOMO</w:t>
            </w:r>
          </w:p>
        </w:tc>
        <w:tc>
          <w:tcPr>
            <w:tcW w:w="7694" w:type="dxa"/>
          </w:tcPr>
          <w:p w14:paraId="41C2A126" w14:textId="67173596" w:rsidR="002E17E1" w:rsidRPr="00C57CB5" w:rsidRDefault="002E17E1" w:rsidP="002E17E1">
            <w:pPr>
              <w:spacing w:after="0"/>
              <w:rPr>
                <w:lang w:eastAsia="zh-CN"/>
              </w:rPr>
            </w:pPr>
            <w:r w:rsidRPr="00C57CB5">
              <w:rPr>
                <w:lang w:eastAsia="ja-JP"/>
              </w:rPr>
              <w:t>F</w:t>
            </w:r>
            <w:r w:rsidRPr="00C57CB5">
              <w:rPr>
                <w:rFonts w:hint="eastAsia"/>
                <w:lang w:eastAsia="ja-JP"/>
              </w:rPr>
              <w:t>F</w:t>
            </w:r>
            <w:r w:rsidRPr="00C57CB5">
              <w:rPr>
                <w:lang w:eastAsia="ja-JP"/>
              </w:rPr>
              <w:t>S. If only one set of UE features (or something like UE category) is defined for the support of RedCap, to meet the requirements for all the three use cases by one set of UE features, any other relaxation features except for MIMO layer reduction may be difficult to support. However, if few sets of UE features are defined, it would be beneficial to assume additional peak rate relaxation for lower set(s) of UE features (e.g. peak rate relaxation only for industrial sensor use case). Possible candidates of relaxation techniques are reduced number of HARQ process, reduced modulation order, and TBS reduction.</w:t>
            </w:r>
          </w:p>
        </w:tc>
      </w:tr>
      <w:tr w:rsidR="00C57CB5" w:rsidRPr="00C57CB5" w14:paraId="49A9B5CC" w14:textId="77777777" w:rsidTr="00772E0D">
        <w:tc>
          <w:tcPr>
            <w:tcW w:w="1937" w:type="dxa"/>
          </w:tcPr>
          <w:p w14:paraId="6CE276E8" w14:textId="77777777" w:rsidR="00772E0D" w:rsidRPr="00C57CB5" w:rsidRDefault="00772E0D" w:rsidP="00480ED1">
            <w:r w:rsidRPr="00C57CB5">
              <w:t>Huawei, HiSilicon</w:t>
            </w:r>
          </w:p>
        </w:tc>
        <w:tc>
          <w:tcPr>
            <w:tcW w:w="7694" w:type="dxa"/>
          </w:tcPr>
          <w:p w14:paraId="46F89645" w14:textId="77777777" w:rsidR="00772E0D" w:rsidRPr="00C57CB5" w:rsidRDefault="00772E0D" w:rsidP="00480ED1">
            <w:r w:rsidRPr="00C57CB5">
              <w:rPr>
                <w:lang w:eastAsia="zh-CN"/>
              </w:rPr>
              <w:t xml:space="preserve">We think techniques such as </w:t>
            </w:r>
            <w:r w:rsidRPr="00C57CB5">
              <w:rPr>
                <w:iCs/>
              </w:rPr>
              <w:t>reducing the maximum TBS, supporting only one layer MIMO, limiting the maximum modulation scheme to 64QAM</w:t>
            </w:r>
            <w:r w:rsidRPr="00C57CB5">
              <w:rPr>
                <w:rFonts w:hint="eastAsia"/>
                <w:iCs/>
                <w:lang w:eastAsia="zh-CN"/>
              </w:rPr>
              <w:t>,</w:t>
            </w:r>
            <w:r w:rsidRPr="00C57CB5">
              <w:rPr>
                <w:iCs/>
                <w:lang w:eastAsia="zh-CN"/>
              </w:rPr>
              <w:t xml:space="preserve"> will be </w:t>
            </w:r>
            <w:r w:rsidRPr="00C57CB5">
              <w:t>beneficial for complexity reduction and cost saving. And restricting number of HARQ process can also be considered for REDCAP UEs for cost saving if no obvious impact the peak data rate and the scheduling flexibility.</w:t>
            </w:r>
          </w:p>
        </w:tc>
      </w:tr>
      <w:tr w:rsidR="00C57CB5" w:rsidRPr="00C57CB5" w14:paraId="4A07BEDC" w14:textId="77777777" w:rsidTr="000553A1">
        <w:tc>
          <w:tcPr>
            <w:tcW w:w="1937" w:type="dxa"/>
          </w:tcPr>
          <w:p w14:paraId="227B3997" w14:textId="77777777" w:rsidR="000553A1" w:rsidRPr="00C57CB5" w:rsidRDefault="000553A1" w:rsidP="00480ED1">
            <w:pPr>
              <w:rPr>
                <w:lang w:eastAsia="ja-JP"/>
              </w:rPr>
            </w:pPr>
            <w:r w:rsidRPr="00C57CB5">
              <w:rPr>
                <w:rFonts w:hint="eastAsia"/>
                <w:lang w:eastAsia="zh-CN"/>
              </w:rPr>
              <w:t>S</w:t>
            </w:r>
            <w:r w:rsidRPr="00C57CB5">
              <w:rPr>
                <w:lang w:eastAsia="zh-CN"/>
              </w:rPr>
              <w:t>amsung</w:t>
            </w:r>
          </w:p>
        </w:tc>
        <w:tc>
          <w:tcPr>
            <w:tcW w:w="7694" w:type="dxa"/>
          </w:tcPr>
          <w:p w14:paraId="6C5D1551" w14:textId="77777777" w:rsidR="000553A1" w:rsidRPr="00C57CB5" w:rsidRDefault="000553A1" w:rsidP="00480ED1">
            <w:pPr>
              <w:spacing w:after="0"/>
              <w:rPr>
                <w:lang w:eastAsia="ja-JP"/>
              </w:rPr>
            </w:pPr>
            <w:r w:rsidRPr="00C57CB5">
              <w:rPr>
                <w:rFonts w:hint="eastAsia"/>
                <w:lang w:eastAsia="zh-CN"/>
              </w:rPr>
              <w:t>W</w:t>
            </w:r>
            <w:r w:rsidRPr="00C57CB5">
              <w:rPr>
                <w:lang w:eastAsia="zh-CN"/>
              </w:rPr>
              <w:t xml:space="preserve">e think number of HARQ process, modulation order can be considered. </w:t>
            </w:r>
          </w:p>
        </w:tc>
      </w:tr>
      <w:tr w:rsidR="00C57CB5" w:rsidRPr="00C57CB5" w14:paraId="46558F8D" w14:textId="77777777" w:rsidTr="000553A1">
        <w:tc>
          <w:tcPr>
            <w:tcW w:w="1937" w:type="dxa"/>
          </w:tcPr>
          <w:p w14:paraId="56CA8893" w14:textId="57093E28" w:rsidR="00F738D0" w:rsidRPr="00C57CB5" w:rsidRDefault="00F738D0" w:rsidP="00F738D0">
            <w:pPr>
              <w:spacing w:after="0"/>
              <w:rPr>
                <w:lang w:eastAsia="zh-CN"/>
              </w:rPr>
            </w:pPr>
            <w:r w:rsidRPr="00C57CB5">
              <w:rPr>
                <w:rFonts w:hint="eastAsia"/>
                <w:lang w:eastAsia="zh-CN"/>
              </w:rPr>
              <w:t>Spreadtrum</w:t>
            </w:r>
          </w:p>
        </w:tc>
        <w:tc>
          <w:tcPr>
            <w:tcW w:w="7694" w:type="dxa"/>
          </w:tcPr>
          <w:p w14:paraId="32E640ED" w14:textId="18A25708" w:rsidR="00F738D0" w:rsidRPr="00C57CB5" w:rsidRDefault="00F738D0" w:rsidP="00F738D0">
            <w:pPr>
              <w:spacing w:after="0"/>
              <w:rPr>
                <w:lang w:eastAsia="zh-CN"/>
              </w:rPr>
            </w:pPr>
            <w:r w:rsidRPr="00C57CB5">
              <w:rPr>
                <w:lang w:eastAsia="zh-CN"/>
              </w:rPr>
              <w:t>Reduction of the RB allocation of PDSCH/PUSCH, the max number of HARQ processes and the max modulation order can be considered.</w:t>
            </w:r>
          </w:p>
        </w:tc>
      </w:tr>
      <w:tr w:rsidR="00C57CB5" w:rsidRPr="00C57CB5" w14:paraId="556389A8" w14:textId="77777777" w:rsidTr="000553A1">
        <w:tc>
          <w:tcPr>
            <w:tcW w:w="1937" w:type="dxa"/>
          </w:tcPr>
          <w:p w14:paraId="47A62236" w14:textId="51EFD1EA" w:rsidR="001D4C38" w:rsidRPr="00C57CB5" w:rsidRDefault="001D4C38" w:rsidP="00F738D0">
            <w:pPr>
              <w:spacing w:after="0"/>
              <w:rPr>
                <w:lang w:eastAsia="zh-CN"/>
              </w:rPr>
            </w:pPr>
            <w:r w:rsidRPr="00C57CB5">
              <w:rPr>
                <w:rFonts w:hint="eastAsia"/>
                <w:lang w:eastAsia="zh-CN"/>
              </w:rPr>
              <w:t>C</w:t>
            </w:r>
            <w:r w:rsidRPr="00C57CB5">
              <w:rPr>
                <w:lang w:eastAsia="zh-CN"/>
              </w:rPr>
              <w:t>hina Telecom</w:t>
            </w:r>
          </w:p>
        </w:tc>
        <w:tc>
          <w:tcPr>
            <w:tcW w:w="7694" w:type="dxa"/>
          </w:tcPr>
          <w:p w14:paraId="4B7B5472" w14:textId="29DB880A" w:rsidR="001D4C38" w:rsidRPr="00C57CB5" w:rsidRDefault="001D4C38" w:rsidP="00F738D0">
            <w:pPr>
              <w:spacing w:after="0"/>
              <w:rPr>
                <w:lang w:eastAsia="zh-CN"/>
              </w:rPr>
            </w:pPr>
            <w:r w:rsidRPr="00C57CB5">
              <w:rPr>
                <w:rFonts w:hint="eastAsia"/>
                <w:lang w:eastAsia="zh-CN"/>
              </w:rPr>
              <w:t>W</w:t>
            </w:r>
            <w:r w:rsidRPr="00C57CB5">
              <w:rPr>
                <w:lang w:eastAsia="zh-CN"/>
              </w:rPr>
              <w:t>e are open to study the UE peak rate capability relaxation techniques</w:t>
            </w:r>
          </w:p>
        </w:tc>
      </w:tr>
      <w:tr w:rsidR="00C57CB5" w:rsidRPr="00C57CB5" w14:paraId="7A5A327F" w14:textId="77777777" w:rsidTr="000553A1">
        <w:tc>
          <w:tcPr>
            <w:tcW w:w="1937" w:type="dxa"/>
          </w:tcPr>
          <w:p w14:paraId="6E36D483" w14:textId="4F3CB1D3" w:rsidR="00CE5C2C" w:rsidRPr="00C57CB5" w:rsidRDefault="00CE5C2C" w:rsidP="00CE5C2C">
            <w:pPr>
              <w:spacing w:after="0"/>
              <w:rPr>
                <w:lang w:eastAsia="zh-CN"/>
              </w:rPr>
            </w:pPr>
            <w:r w:rsidRPr="00C57CB5">
              <w:rPr>
                <w:rFonts w:eastAsia="Malgun Gothic" w:hint="eastAsia"/>
                <w:lang w:eastAsia="ko-KR"/>
              </w:rPr>
              <w:t>LG</w:t>
            </w:r>
          </w:p>
        </w:tc>
        <w:tc>
          <w:tcPr>
            <w:tcW w:w="7694" w:type="dxa"/>
          </w:tcPr>
          <w:p w14:paraId="667ECC02" w14:textId="77777777" w:rsidR="00CE5C2C" w:rsidRPr="00C57CB5" w:rsidRDefault="00CE5C2C" w:rsidP="00CE5C2C">
            <w:pPr>
              <w:spacing w:after="0"/>
              <w:rPr>
                <w:rFonts w:eastAsia="Malgun Gothic"/>
                <w:lang w:eastAsia="ko-KR"/>
              </w:rPr>
            </w:pPr>
            <w:r w:rsidRPr="00C57CB5">
              <w:rPr>
                <w:rFonts w:eastAsia="Malgun Gothic" w:hint="eastAsia"/>
                <w:lang w:eastAsia="ko-KR"/>
              </w:rPr>
              <w:t xml:space="preserve">The </w:t>
            </w:r>
            <w:r w:rsidRPr="00C57CB5">
              <w:rPr>
                <w:rFonts w:eastAsia="Malgun Gothic"/>
                <w:lang w:eastAsia="ko-KR"/>
              </w:rPr>
              <w:t>following restrictions related to the peak rate but not explicitly mentioned as candidate features can be further studied.</w:t>
            </w:r>
          </w:p>
          <w:p w14:paraId="29655932" w14:textId="77777777" w:rsidR="00CE5C2C" w:rsidRPr="00C57CB5" w:rsidRDefault="00CE5C2C" w:rsidP="00CE5C2C">
            <w:pPr>
              <w:spacing w:after="0"/>
              <w:rPr>
                <w:rFonts w:eastAsia="Malgun Gothic"/>
                <w:lang w:eastAsia="ko-KR"/>
              </w:rPr>
            </w:pPr>
            <w:r w:rsidRPr="00C57CB5">
              <w:rPr>
                <w:rFonts w:eastAsia="Malgun Gothic"/>
                <w:lang w:eastAsia="ko-KR"/>
              </w:rPr>
              <w:t>- Support of CA</w:t>
            </w:r>
          </w:p>
          <w:p w14:paraId="301B9F4B" w14:textId="77777777" w:rsidR="00CE5C2C" w:rsidRPr="00C57CB5" w:rsidRDefault="00CE5C2C" w:rsidP="00CE5C2C">
            <w:pPr>
              <w:spacing w:after="0"/>
              <w:rPr>
                <w:rFonts w:eastAsia="Malgun Gothic"/>
                <w:lang w:eastAsia="ko-KR"/>
              </w:rPr>
            </w:pPr>
            <w:r w:rsidRPr="00C57CB5">
              <w:rPr>
                <w:rFonts w:eastAsia="Malgun Gothic"/>
                <w:lang w:eastAsia="ko-KR"/>
              </w:rPr>
              <w:t>- Number of Layers</w:t>
            </w:r>
          </w:p>
          <w:p w14:paraId="488390E3" w14:textId="2EBAC8B4" w:rsidR="00CE5C2C" w:rsidRPr="00C57CB5" w:rsidRDefault="00CE5C2C" w:rsidP="00CE5C2C">
            <w:pPr>
              <w:spacing w:after="0"/>
              <w:rPr>
                <w:lang w:eastAsia="zh-CN"/>
              </w:rPr>
            </w:pPr>
            <w:r w:rsidRPr="00C57CB5">
              <w:rPr>
                <w:rFonts w:eastAsia="Malgun Gothic"/>
                <w:lang w:eastAsia="ko-KR"/>
              </w:rPr>
              <w:t>- Restriction on the supported modulation orders</w:t>
            </w:r>
          </w:p>
        </w:tc>
      </w:tr>
      <w:tr w:rsidR="00C57CB5" w:rsidRPr="00C57CB5" w14:paraId="07BCA26F" w14:textId="77777777" w:rsidTr="000553A1">
        <w:tc>
          <w:tcPr>
            <w:tcW w:w="1937" w:type="dxa"/>
          </w:tcPr>
          <w:p w14:paraId="677C9618" w14:textId="6AB030FF" w:rsidR="00E76E91" w:rsidRPr="00C57CB5" w:rsidRDefault="00E76E91" w:rsidP="00CE5C2C">
            <w:pPr>
              <w:spacing w:after="0"/>
              <w:rPr>
                <w:rFonts w:eastAsia="Malgun Gothic"/>
                <w:lang w:eastAsia="ko-KR"/>
              </w:rPr>
            </w:pPr>
            <w:r w:rsidRPr="00C57CB5">
              <w:rPr>
                <w:rFonts w:eastAsia="Malgun Gothic"/>
                <w:lang w:eastAsia="ko-KR"/>
              </w:rPr>
              <w:t>Sequans</w:t>
            </w:r>
          </w:p>
        </w:tc>
        <w:tc>
          <w:tcPr>
            <w:tcW w:w="7694" w:type="dxa"/>
          </w:tcPr>
          <w:p w14:paraId="3196F834" w14:textId="04549B14" w:rsidR="00E76E91" w:rsidRPr="00C57CB5" w:rsidRDefault="00E76E91" w:rsidP="00CE5C2C">
            <w:pPr>
              <w:spacing w:after="0"/>
              <w:rPr>
                <w:rFonts w:eastAsia="Malgun Gothic"/>
                <w:lang w:eastAsia="ko-KR"/>
              </w:rPr>
            </w:pPr>
            <w:r w:rsidRPr="00C57CB5">
              <w:t>Restriction about modulation max TBS size, modulation order, number of MIMO layers, maximum number of CC and CC configuration (intra vs. inter band), maximum bandwidth should be considered.</w:t>
            </w:r>
          </w:p>
        </w:tc>
      </w:tr>
      <w:tr w:rsidR="00C57CB5" w:rsidRPr="00C57CB5" w14:paraId="5257868A" w14:textId="77777777" w:rsidTr="000553A1">
        <w:tc>
          <w:tcPr>
            <w:tcW w:w="1937" w:type="dxa"/>
          </w:tcPr>
          <w:p w14:paraId="6A8CDED0" w14:textId="269AF256" w:rsidR="00DC1D2C" w:rsidRPr="00C57CB5" w:rsidRDefault="00DC1D2C" w:rsidP="00DC1D2C">
            <w:pPr>
              <w:spacing w:after="0"/>
              <w:rPr>
                <w:rFonts w:eastAsia="Malgun Gothic"/>
                <w:lang w:eastAsia="ko-KR"/>
              </w:rPr>
            </w:pPr>
            <w:r w:rsidRPr="00C57CB5">
              <w:t>Lenovo, Motorola Mobility</w:t>
            </w:r>
          </w:p>
        </w:tc>
        <w:tc>
          <w:tcPr>
            <w:tcW w:w="7694" w:type="dxa"/>
          </w:tcPr>
          <w:p w14:paraId="394CCCBF" w14:textId="214F9912" w:rsidR="00DC1D2C" w:rsidRPr="00C57CB5" w:rsidRDefault="00DC1D2C" w:rsidP="00DC1D2C">
            <w:pPr>
              <w:spacing w:after="0"/>
            </w:pPr>
            <w:r w:rsidRPr="00C57CB5">
              <w:t xml:space="preserve">We support to study reduced number of MIMO layers, UE BW reduction, max. TBS reduction, etc, which are resulted from UE complexity reduction features. </w:t>
            </w:r>
          </w:p>
        </w:tc>
      </w:tr>
      <w:tr w:rsidR="00C57CB5" w:rsidRPr="00C57CB5" w14:paraId="36C4A427" w14:textId="77777777" w:rsidTr="000553A1">
        <w:tc>
          <w:tcPr>
            <w:tcW w:w="1937" w:type="dxa"/>
          </w:tcPr>
          <w:p w14:paraId="48D09AEC" w14:textId="35F989D7" w:rsidR="00AA0AA8" w:rsidRPr="00C57CB5" w:rsidRDefault="00AA0AA8" w:rsidP="00AA0AA8">
            <w:pPr>
              <w:spacing w:after="0"/>
            </w:pPr>
            <w:r w:rsidRPr="00C57CB5">
              <w:t>Nokia, NSB</w:t>
            </w:r>
          </w:p>
        </w:tc>
        <w:tc>
          <w:tcPr>
            <w:tcW w:w="7694" w:type="dxa"/>
          </w:tcPr>
          <w:p w14:paraId="05D4260E" w14:textId="4129E0AF" w:rsidR="00AA0AA8" w:rsidRPr="00C57CB5" w:rsidRDefault="00AA0AA8" w:rsidP="00AA0AA8">
            <w:pPr>
              <w:spacing w:after="0"/>
            </w:pPr>
            <w:r w:rsidRPr="00C57CB5">
              <w:t xml:space="preserve">We are open to study the following capability relaxations – TBS restriction, MIMO restriction, modulation order restriction </w:t>
            </w:r>
          </w:p>
        </w:tc>
      </w:tr>
      <w:tr w:rsidR="00C57CB5" w:rsidRPr="00C57CB5" w14:paraId="574EFB58" w14:textId="77777777" w:rsidTr="000553A1">
        <w:tc>
          <w:tcPr>
            <w:tcW w:w="1937" w:type="dxa"/>
          </w:tcPr>
          <w:p w14:paraId="562B1D80" w14:textId="7ACEA73A" w:rsidR="005F35EA" w:rsidRPr="00C57CB5" w:rsidRDefault="005F35EA" w:rsidP="00AA0AA8">
            <w:pPr>
              <w:spacing w:after="0"/>
            </w:pPr>
            <w:r w:rsidRPr="00C57CB5">
              <w:t>InterDigital</w:t>
            </w:r>
          </w:p>
        </w:tc>
        <w:tc>
          <w:tcPr>
            <w:tcW w:w="7694" w:type="dxa"/>
          </w:tcPr>
          <w:p w14:paraId="29F349C0" w14:textId="0D1499FA" w:rsidR="00A53DE9" w:rsidRPr="00C57CB5" w:rsidRDefault="00683D5E" w:rsidP="00A53DE9">
            <w:pPr>
              <w:spacing w:after="0"/>
            </w:pPr>
            <w:r w:rsidRPr="00C57CB5">
              <w:t>P</w:t>
            </w:r>
            <w:r w:rsidR="00A53DE9" w:rsidRPr="00C57CB5">
              <w:t>eak rate relaxations including m</w:t>
            </w:r>
            <w:r w:rsidR="00A53DE9" w:rsidRPr="00C57CB5">
              <w:rPr>
                <w:lang w:eastAsia="zh-CN"/>
              </w:rPr>
              <w:t>odulation order, max TBS size, maximum number of MIMO layers, maximum HARQ processes, etc. can be studied.</w:t>
            </w:r>
          </w:p>
          <w:p w14:paraId="4F1798D5" w14:textId="77777777" w:rsidR="005F35EA" w:rsidRPr="00C57CB5" w:rsidRDefault="005F35EA" w:rsidP="00AA0AA8">
            <w:pPr>
              <w:spacing w:after="0"/>
            </w:pPr>
          </w:p>
        </w:tc>
      </w:tr>
      <w:tr w:rsidR="00C57CB5" w:rsidRPr="00C57CB5" w14:paraId="66B03D33" w14:textId="77777777" w:rsidTr="000553A1">
        <w:tc>
          <w:tcPr>
            <w:tcW w:w="1937" w:type="dxa"/>
          </w:tcPr>
          <w:p w14:paraId="67177421" w14:textId="30EAE915" w:rsidR="00A97047" w:rsidRPr="00C57CB5" w:rsidRDefault="00A97047" w:rsidP="00A97047">
            <w:pPr>
              <w:spacing w:after="0"/>
            </w:pPr>
            <w:r w:rsidRPr="00C57CB5">
              <w:t>Apple</w:t>
            </w:r>
          </w:p>
        </w:tc>
        <w:tc>
          <w:tcPr>
            <w:tcW w:w="7694" w:type="dxa"/>
          </w:tcPr>
          <w:p w14:paraId="09CF099B" w14:textId="3EFCA358" w:rsidR="00A97047" w:rsidRPr="00C57CB5" w:rsidRDefault="00A97047" w:rsidP="00A97047">
            <w:pPr>
              <w:spacing w:after="0"/>
            </w:pPr>
            <w:r w:rsidRPr="00C57CB5">
              <w:t>We consider this as a by-product of discussions on max BW, supportable MCS, max DL MIMO layers and CA capability</w:t>
            </w:r>
          </w:p>
        </w:tc>
      </w:tr>
      <w:tr w:rsidR="00C57CB5" w:rsidRPr="00C57CB5" w14:paraId="2CD3A8ED" w14:textId="77777777" w:rsidTr="000553A1">
        <w:tc>
          <w:tcPr>
            <w:tcW w:w="1937" w:type="dxa"/>
          </w:tcPr>
          <w:p w14:paraId="5CDF9282" w14:textId="6D530765" w:rsidR="00B16E87" w:rsidRPr="00C57CB5" w:rsidRDefault="00B16E87" w:rsidP="00B16E87">
            <w:pPr>
              <w:spacing w:after="0"/>
            </w:pPr>
            <w:r w:rsidRPr="00C57CB5">
              <w:rPr>
                <w:lang w:eastAsia="zh-CN"/>
              </w:rPr>
              <w:t>SONY</w:t>
            </w:r>
          </w:p>
        </w:tc>
        <w:tc>
          <w:tcPr>
            <w:tcW w:w="7694" w:type="dxa"/>
          </w:tcPr>
          <w:p w14:paraId="254FA2F5" w14:textId="77777777" w:rsidR="00B16E87" w:rsidRPr="00C57CB5" w:rsidRDefault="00B16E87" w:rsidP="00B16E87">
            <w:pPr>
              <w:spacing w:after="0"/>
              <w:rPr>
                <w:lang w:eastAsia="zh-CN"/>
              </w:rPr>
            </w:pPr>
            <w:r w:rsidRPr="00C57CB5">
              <w:rPr>
                <w:lang w:eastAsia="zh-CN"/>
              </w:rPr>
              <w:t>For relaxing UE processing capability, we support:</w:t>
            </w:r>
          </w:p>
          <w:p w14:paraId="7B2B4ED1" w14:textId="77777777" w:rsidR="00B16E87" w:rsidRPr="00C57CB5" w:rsidRDefault="00B16E87" w:rsidP="00A6233E">
            <w:pPr>
              <w:pStyle w:val="ListParagraph"/>
              <w:numPr>
                <w:ilvl w:val="0"/>
                <w:numId w:val="24"/>
              </w:numPr>
              <w:spacing w:after="0"/>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Reduced peak data requirements (this should be based on max TBS restriction, rather than max MCS restriction: higher MCS can be useful for power consumption reduction in good coverage so we wouldn’t want to limit this)</w:t>
            </w:r>
          </w:p>
          <w:p w14:paraId="477BA282" w14:textId="77777777" w:rsidR="00B16E87" w:rsidRPr="00C57CB5" w:rsidRDefault="00B16E87" w:rsidP="00A6233E">
            <w:pPr>
              <w:pStyle w:val="ListParagraph"/>
              <w:numPr>
                <w:ilvl w:val="0"/>
                <w:numId w:val="24"/>
              </w:numPr>
              <w:spacing w:after="0"/>
              <w:rPr>
                <w:lang w:eastAsia="zh-CN"/>
              </w:rPr>
            </w:pPr>
            <w:r w:rsidRPr="00C57CB5">
              <w:rPr>
                <w:rFonts w:ascii="Times New Roman" w:hAnsi="Times New Roman" w:cs="Times New Roman"/>
                <w:sz w:val="20"/>
                <w:szCs w:val="20"/>
                <w:lang w:val="en-GB" w:eastAsia="zh-CN"/>
              </w:rPr>
              <w:t>Reduced soft buffer memory requirements, possibly associated with a reduced number of HARQ processes</w:t>
            </w:r>
          </w:p>
          <w:p w14:paraId="6D16355B" w14:textId="77777777" w:rsidR="00B16E87" w:rsidRPr="00C57CB5" w:rsidRDefault="00B16E87" w:rsidP="00B16E87">
            <w:pPr>
              <w:spacing w:after="0"/>
              <w:rPr>
                <w:lang w:eastAsia="zh-CN"/>
              </w:rPr>
            </w:pPr>
          </w:p>
          <w:p w14:paraId="08046CEE" w14:textId="0809E5FD" w:rsidR="00B16E87" w:rsidRPr="00C57CB5" w:rsidRDefault="00B16E87" w:rsidP="00B16E87">
            <w:pPr>
              <w:spacing w:after="0"/>
            </w:pPr>
            <w:r w:rsidRPr="00C57CB5">
              <w:rPr>
                <w:lang w:eastAsia="zh-CN"/>
              </w:rPr>
              <w:t>The question is about “reduced peak rate”, but isn’t this about “reduced processing capability” in general?</w:t>
            </w:r>
          </w:p>
        </w:tc>
      </w:tr>
      <w:tr w:rsidR="00691A13" w:rsidRPr="00C57CB5" w14:paraId="4A51333D" w14:textId="77777777" w:rsidTr="000553A1">
        <w:tc>
          <w:tcPr>
            <w:tcW w:w="1937" w:type="dxa"/>
          </w:tcPr>
          <w:p w14:paraId="2AB99E59" w14:textId="05803EC3" w:rsidR="00691A13" w:rsidRPr="00C57CB5" w:rsidRDefault="00691A13" w:rsidP="00691A13">
            <w:pPr>
              <w:spacing w:after="0"/>
              <w:rPr>
                <w:lang w:eastAsia="zh-CN"/>
              </w:rPr>
            </w:pPr>
            <w:r w:rsidRPr="00C57CB5">
              <w:t>Intel</w:t>
            </w:r>
          </w:p>
        </w:tc>
        <w:tc>
          <w:tcPr>
            <w:tcW w:w="7694" w:type="dxa"/>
          </w:tcPr>
          <w:p w14:paraId="23F478FC" w14:textId="77777777" w:rsidR="00691A13" w:rsidRPr="00C57CB5" w:rsidRDefault="00691A13" w:rsidP="00691A13">
            <w:pPr>
              <w:spacing w:after="0"/>
            </w:pPr>
            <w:r w:rsidRPr="00C57CB5">
              <w:t>We think the following related directly to peak data rates should be studied:</w:t>
            </w:r>
          </w:p>
          <w:p w14:paraId="74D23396" w14:textId="77777777" w:rsidR="00691A13" w:rsidRPr="00C57CB5" w:rsidRDefault="00691A13" w:rsidP="00691A13">
            <w:pPr>
              <w:pStyle w:val="ListParagraph"/>
              <w:numPr>
                <w:ilvl w:val="0"/>
                <w:numId w:val="35"/>
              </w:numPr>
              <w:spacing w:after="0"/>
            </w:pPr>
            <w:r w:rsidRPr="00C57CB5">
              <w:lastRenderedPageBreak/>
              <w:t xml:space="preserve">Restriction on max modulation for DL and UL </w:t>
            </w:r>
          </w:p>
          <w:p w14:paraId="3F11EBBE" w14:textId="77777777" w:rsidR="00691A13" w:rsidRPr="00C57CB5" w:rsidRDefault="00691A13" w:rsidP="00691A13">
            <w:pPr>
              <w:pStyle w:val="ListParagraph"/>
              <w:numPr>
                <w:ilvl w:val="0"/>
                <w:numId w:val="35"/>
              </w:numPr>
              <w:spacing w:after="0"/>
            </w:pPr>
            <w:r w:rsidRPr="00C57CB5">
              <w:t>Restriction on max TBS for DL and UL</w:t>
            </w:r>
          </w:p>
          <w:p w14:paraId="2D8DA161" w14:textId="77777777" w:rsidR="00691A13" w:rsidRPr="00C57CB5" w:rsidRDefault="00691A13" w:rsidP="00691A13">
            <w:pPr>
              <w:pStyle w:val="ListParagraph"/>
              <w:numPr>
                <w:ilvl w:val="0"/>
                <w:numId w:val="35"/>
              </w:numPr>
              <w:spacing w:after="0"/>
            </w:pPr>
            <w:r w:rsidRPr="00C57CB5">
              <w:t>Restriction on max # of MIMO layers for DL and UL</w:t>
            </w:r>
          </w:p>
          <w:p w14:paraId="2D74D969" w14:textId="77777777" w:rsidR="00691A13" w:rsidRPr="00C57CB5" w:rsidRDefault="00691A13" w:rsidP="00691A13">
            <w:pPr>
              <w:pStyle w:val="ListParagraph"/>
              <w:numPr>
                <w:ilvl w:val="0"/>
                <w:numId w:val="35"/>
              </w:numPr>
              <w:spacing w:after="0"/>
            </w:pPr>
            <w:r w:rsidRPr="00C57CB5">
              <w:t>Restriction on max UE BW</w:t>
            </w:r>
          </w:p>
          <w:p w14:paraId="76C55C72" w14:textId="77777777" w:rsidR="00691A13" w:rsidRPr="00C57CB5" w:rsidRDefault="00691A13" w:rsidP="00691A13">
            <w:pPr>
              <w:spacing w:after="0"/>
            </w:pPr>
          </w:p>
          <w:p w14:paraId="0C787050" w14:textId="77777777" w:rsidR="00691A13" w:rsidRPr="00C57CB5" w:rsidRDefault="00691A13" w:rsidP="00691A13">
            <w:pPr>
              <w:spacing w:after="0"/>
            </w:pPr>
            <w:r w:rsidRPr="00C57CB5">
              <w:t xml:space="preserve">Note that while UL CA need not be pursued, there exists a valid case for studying support of DL CA to enable a modular UE implementation and realize a scalable specifications framework to address the wide range of identified peak rate requirements across use cases, as well as for future adaptability. </w:t>
            </w:r>
          </w:p>
          <w:p w14:paraId="037959F3" w14:textId="77777777" w:rsidR="00691A13" w:rsidRPr="00C57CB5" w:rsidRDefault="00691A13" w:rsidP="00691A13">
            <w:pPr>
              <w:spacing w:after="0"/>
            </w:pPr>
            <w:r w:rsidRPr="00C57CB5">
              <w:t xml:space="preserve">On number of HARQ processes, given that we do not have any softbuffer requirements mandated in NR, it is not absolutely necessary or beneficial in reducing number of HARQ processes. On the other hand, for TDD or HD-FDD cases, it would be necessary to recover some of the throughput loss via a larger number of HARQ processes. </w:t>
            </w:r>
          </w:p>
          <w:p w14:paraId="2DFC7CEC" w14:textId="617C6B2F" w:rsidR="00691A13" w:rsidRPr="00C57CB5" w:rsidRDefault="00691A13" w:rsidP="00691A13">
            <w:pPr>
              <w:spacing w:after="0"/>
              <w:rPr>
                <w:lang w:eastAsia="zh-CN"/>
              </w:rPr>
            </w:pPr>
            <w:r w:rsidRPr="00C57CB5">
              <w:t>The softbuffer requirements for RedCap NR UEs would already be addressed with the other peak rate reduction measures, and if any further relaxations are needed, they can be addressed based on appropriately defining the RAN4 reference configurations for corresponding throughput tests for RedCap NR UEs.</w:t>
            </w:r>
          </w:p>
        </w:tc>
      </w:tr>
    </w:tbl>
    <w:p w14:paraId="08B2F631" w14:textId="77777777" w:rsidR="00C20A55" w:rsidRPr="00C57CB5" w:rsidRDefault="00C20A55" w:rsidP="00C20A55"/>
    <w:p w14:paraId="648A1B5B" w14:textId="3E095977" w:rsidR="00B64003" w:rsidRPr="00C57CB5" w:rsidRDefault="00B64003" w:rsidP="00C20A55">
      <w:r w:rsidRPr="00C57CB5">
        <w:t xml:space="preserve">Several </w:t>
      </w:r>
      <w:r w:rsidR="00B22F8C" w:rsidRPr="00C57CB5">
        <w:t xml:space="preserve">contributions </w:t>
      </w:r>
      <w:r w:rsidRPr="00C57CB5">
        <w:t>[</w:t>
      </w:r>
      <w:r w:rsidR="008F06BF" w:rsidRPr="00C57CB5">
        <w:t xml:space="preserve">6, 29, 32, 38, 58, 68, 74, 86, </w:t>
      </w:r>
      <w:r w:rsidR="008F06BF" w:rsidRPr="00C57CB5">
        <w:rPr>
          <w:lang w:eastAsia="ja-JP"/>
        </w:rPr>
        <w:t>97</w:t>
      </w:r>
      <w:r w:rsidRPr="00C57CB5">
        <w:t xml:space="preserve">] also mention </w:t>
      </w:r>
      <w:r w:rsidR="008F06BF" w:rsidRPr="00C57CB5">
        <w:t xml:space="preserve">other various </w:t>
      </w:r>
      <w:r w:rsidRPr="00C57CB5">
        <w:t>techniques that may be beneficial for processing capability relaxation. These techniques include</w:t>
      </w:r>
      <w:r w:rsidR="008F06BF" w:rsidRPr="00C57CB5">
        <w:t xml:space="preserve"> supporting DFT-S</w:t>
      </w:r>
      <w:r w:rsidR="001225F4" w:rsidRPr="00C57CB5">
        <w:t>-</w:t>
      </w:r>
      <w:r w:rsidR="008F06BF" w:rsidRPr="00C57CB5">
        <w:t>OFDM as the only mandatory waveform,</w:t>
      </w:r>
      <w:r w:rsidRPr="00C57CB5">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57CB5" w:rsidRDefault="00107062" w:rsidP="00107062">
      <w:pPr>
        <w:rPr>
          <w:b/>
          <w:bCs/>
        </w:rPr>
      </w:pPr>
      <w:r w:rsidRPr="00C57CB5">
        <w:rPr>
          <w:b/>
          <w:bCs/>
        </w:rPr>
        <w:t xml:space="preserve">Question </w:t>
      </w:r>
      <w:r w:rsidR="00D221DB" w:rsidRPr="00C57CB5">
        <w:rPr>
          <w:b/>
          <w:bCs/>
        </w:rPr>
        <w:t>23</w:t>
      </w:r>
      <w:r w:rsidRPr="00C57CB5">
        <w:rPr>
          <w:b/>
          <w:bCs/>
        </w:rPr>
        <w:t xml:space="preserve">: </w:t>
      </w:r>
      <w:r w:rsidR="00AC69A2" w:rsidRPr="00C57CB5">
        <w:rPr>
          <w:b/>
          <w:bCs/>
        </w:rPr>
        <w:t>What, if any, other UE processing capability relaxations should be studied?</w:t>
      </w:r>
    </w:p>
    <w:tbl>
      <w:tblPr>
        <w:tblStyle w:val="TableGrid"/>
        <w:tblW w:w="0" w:type="auto"/>
        <w:tblLook w:val="04A0" w:firstRow="1" w:lastRow="0" w:firstColumn="1" w:lastColumn="0" w:noHBand="0" w:noVBand="1"/>
      </w:tblPr>
      <w:tblGrid>
        <w:gridCol w:w="1937"/>
        <w:gridCol w:w="7694"/>
      </w:tblGrid>
      <w:tr w:rsidR="00C57CB5" w:rsidRPr="00C57CB5" w14:paraId="10138368" w14:textId="77777777" w:rsidTr="00A51640">
        <w:tc>
          <w:tcPr>
            <w:tcW w:w="1937" w:type="dxa"/>
            <w:shd w:val="clear" w:color="auto" w:fill="D9D9D9" w:themeFill="background1" w:themeFillShade="D9"/>
          </w:tcPr>
          <w:p w14:paraId="642E5677" w14:textId="77777777" w:rsidR="00107062" w:rsidRPr="00C57CB5" w:rsidRDefault="00107062" w:rsidP="006358EC">
            <w:pPr>
              <w:rPr>
                <w:b/>
                <w:bCs/>
              </w:rPr>
            </w:pPr>
            <w:r w:rsidRPr="00C57CB5">
              <w:rPr>
                <w:b/>
                <w:bCs/>
              </w:rPr>
              <w:t>Company</w:t>
            </w:r>
          </w:p>
        </w:tc>
        <w:tc>
          <w:tcPr>
            <w:tcW w:w="7694" w:type="dxa"/>
            <w:shd w:val="clear" w:color="auto" w:fill="D9D9D9" w:themeFill="background1" w:themeFillShade="D9"/>
          </w:tcPr>
          <w:p w14:paraId="60B80E90" w14:textId="77777777" w:rsidR="00107062" w:rsidRPr="00C57CB5" w:rsidRDefault="00107062" w:rsidP="006358EC">
            <w:pPr>
              <w:rPr>
                <w:b/>
                <w:bCs/>
              </w:rPr>
            </w:pPr>
            <w:r w:rsidRPr="00C57CB5">
              <w:rPr>
                <w:b/>
                <w:bCs/>
              </w:rPr>
              <w:t>Comments</w:t>
            </w:r>
          </w:p>
        </w:tc>
      </w:tr>
      <w:tr w:rsidR="00C57CB5" w:rsidRPr="00C57CB5" w14:paraId="04F72657" w14:textId="77777777" w:rsidTr="0094635D">
        <w:tc>
          <w:tcPr>
            <w:tcW w:w="1937" w:type="dxa"/>
          </w:tcPr>
          <w:p w14:paraId="57A4DF22" w14:textId="4B9A15E9" w:rsidR="00107062" w:rsidRPr="00C57CB5" w:rsidRDefault="00937956" w:rsidP="006358EC">
            <w:r w:rsidRPr="00C57CB5">
              <w:t>FUTUREWEI</w:t>
            </w:r>
          </w:p>
        </w:tc>
        <w:tc>
          <w:tcPr>
            <w:tcW w:w="7694" w:type="dxa"/>
          </w:tcPr>
          <w:p w14:paraId="6B10F796" w14:textId="795EE004" w:rsidR="00107062" w:rsidRPr="00C57CB5" w:rsidRDefault="00937956" w:rsidP="006358EC">
            <w:r w:rsidRPr="00C57CB5">
              <w:t>See above. Redcap devices should be as close to “normal” NR as possible with some big-ticket techniques providing major cost reductions. Spending time on very many small optimizations has not been agreed nor will be worthwhile.</w:t>
            </w:r>
          </w:p>
        </w:tc>
      </w:tr>
      <w:tr w:rsidR="00C57CB5" w:rsidRPr="00C57CB5" w14:paraId="344D584B" w14:textId="77777777" w:rsidTr="0094635D">
        <w:tc>
          <w:tcPr>
            <w:tcW w:w="1937" w:type="dxa"/>
          </w:tcPr>
          <w:p w14:paraId="2F18C0EF" w14:textId="4375B020" w:rsidR="0094635D" w:rsidRPr="00C57CB5" w:rsidRDefault="00093E1A" w:rsidP="00FA48BF">
            <w:pPr>
              <w:rPr>
                <w:lang w:eastAsia="zh-CN"/>
              </w:rPr>
            </w:pPr>
            <w:r w:rsidRPr="00C57CB5">
              <w:rPr>
                <w:rFonts w:hint="eastAsia"/>
                <w:lang w:eastAsia="zh-CN"/>
              </w:rPr>
              <w:t>v</w:t>
            </w:r>
            <w:r w:rsidRPr="00C57CB5">
              <w:rPr>
                <w:lang w:eastAsia="zh-CN"/>
              </w:rPr>
              <w:t>ivo</w:t>
            </w:r>
          </w:p>
        </w:tc>
        <w:tc>
          <w:tcPr>
            <w:tcW w:w="7694" w:type="dxa"/>
          </w:tcPr>
          <w:p w14:paraId="63AE645E" w14:textId="0FCF76A5" w:rsidR="0094635D" w:rsidRPr="00C57CB5" w:rsidRDefault="00093E1A" w:rsidP="00FA48BF">
            <w:pPr>
              <w:rPr>
                <w:lang w:eastAsia="zh-CN"/>
              </w:rPr>
            </w:pPr>
            <w:r w:rsidRPr="00C57CB5">
              <w:rPr>
                <w:rFonts w:hint="eastAsia"/>
                <w:lang w:eastAsia="zh-CN"/>
              </w:rPr>
              <w:t>F</w:t>
            </w:r>
            <w:r w:rsidRPr="00C57CB5">
              <w:rPr>
                <w:lang w:eastAsia="zh-CN"/>
              </w:rPr>
              <w:t>FS</w:t>
            </w:r>
          </w:p>
        </w:tc>
      </w:tr>
      <w:tr w:rsidR="00C57CB5" w:rsidRPr="00C57CB5" w14:paraId="1C1D1E7E" w14:textId="77777777" w:rsidTr="0094635D">
        <w:tc>
          <w:tcPr>
            <w:tcW w:w="1937" w:type="dxa"/>
          </w:tcPr>
          <w:p w14:paraId="16410F8A" w14:textId="698F8046" w:rsidR="00C746EE" w:rsidRPr="00C57CB5" w:rsidRDefault="00C746EE" w:rsidP="00C746EE">
            <w:r w:rsidRPr="00C57CB5">
              <w:t>Ericsson</w:t>
            </w:r>
          </w:p>
        </w:tc>
        <w:tc>
          <w:tcPr>
            <w:tcW w:w="7694" w:type="dxa"/>
          </w:tcPr>
          <w:p w14:paraId="4138E475" w14:textId="77777777" w:rsidR="00C746EE" w:rsidRPr="00C57CB5" w:rsidRDefault="00C746EE" w:rsidP="00C746EE">
            <w:r w:rsidRPr="00C57CB5">
              <w:t>In general, we don’t think any of the relaxation techniques mentioned should be studied.</w:t>
            </w:r>
          </w:p>
          <w:p w14:paraId="58FDCFE3" w14:textId="3EA12CFA" w:rsidR="00C746EE" w:rsidRPr="00C57CB5" w:rsidRDefault="00C746EE" w:rsidP="00C746EE">
            <w:r w:rsidRPr="00C57CB5">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C57CB5" w:rsidRPr="00C57CB5" w14:paraId="4804A5CF" w14:textId="77777777" w:rsidTr="0094635D">
        <w:tc>
          <w:tcPr>
            <w:tcW w:w="1937" w:type="dxa"/>
          </w:tcPr>
          <w:p w14:paraId="24279840" w14:textId="71A0E511" w:rsidR="00995D7E" w:rsidRPr="00C57CB5" w:rsidRDefault="00995D7E" w:rsidP="00995D7E">
            <w:r w:rsidRPr="00C57CB5">
              <w:t>ZTE,Sanechips</w:t>
            </w:r>
          </w:p>
        </w:tc>
        <w:tc>
          <w:tcPr>
            <w:tcW w:w="7694" w:type="dxa"/>
          </w:tcPr>
          <w:p w14:paraId="1E0885E0" w14:textId="4480A2EE" w:rsidR="00995D7E" w:rsidRPr="00C57CB5" w:rsidRDefault="00995D7E" w:rsidP="00995D7E">
            <w:r w:rsidRPr="00C57CB5">
              <w:t>CSI measurement/feedback/report relaxation</w:t>
            </w:r>
          </w:p>
        </w:tc>
      </w:tr>
      <w:tr w:rsidR="00C57CB5" w:rsidRPr="00C57CB5" w14:paraId="4C833432" w14:textId="77777777" w:rsidTr="0094635D">
        <w:tc>
          <w:tcPr>
            <w:tcW w:w="1937" w:type="dxa"/>
          </w:tcPr>
          <w:p w14:paraId="7559E251" w14:textId="4F00017A" w:rsidR="00405FB2" w:rsidRPr="00C57CB5" w:rsidRDefault="00405FB2" w:rsidP="00405FB2">
            <w:r w:rsidRPr="00C57CB5">
              <w:rPr>
                <w:rFonts w:hint="eastAsia"/>
                <w:lang w:eastAsia="zh-CN"/>
              </w:rPr>
              <w:t>OPPO</w:t>
            </w:r>
          </w:p>
        </w:tc>
        <w:tc>
          <w:tcPr>
            <w:tcW w:w="7694" w:type="dxa"/>
          </w:tcPr>
          <w:p w14:paraId="144C41C1" w14:textId="4E45762B" w:rsidR="00405FB2" w:rsidRPr="00C57CB5" w:rsidRDefault="00405FB2" w:rsidP="00405FB2">
            <w:r w:rsidRPr="00C57CB5">
              <w:rPr>
                <w:lang w:eastAsia="zh-CN"/>
              </w:rPr>
              <w:t>M</w:t>
            </w:r>
            <w:r w:rsidRPr="00C57CB5">
              <w:rPr>
                <w:rFonts w:hint="eastAsia"/>
                <w:lang w:eastAsia="zh-CN"/>
              </w:rPr>
              <w:t>ore relaxed BWP switching delay shall be studied.</w:t>
            </w:r>
          </w:p>
        </w:tc>
      </w:tr>
      <w:tr w:rsidR="00C57CB5" w:rsidRPr="00C57CB5" w14:paraId="6F254BD6" w14:textId="77777777" w:rsidTr="0094635D">
        <w:tc>
          <w:tcPr>
            <w:tcW w:w="1937" w:type="dxa"/>
          </w:tcPr>
          <w:p w14:paraId="60764D03" w14:textId="29310B3A" w:rsidR="00405FB2" w:rsidRPr="00C57CB5" w:rsidRDefault="00064DBB" w:rsidP="00405FB2">
            <w:r w:rsidRPr="00C57CB5">
              <w:t>Panasonic</w:t>
            </w:r>
          </w:p>
        </w:tc>
        <w:tc>
          <w:tcPr>
            <w:tcW w:w="7694" w:type="dxa"/>
          </w:tcPr>
          <w:p w14:paraId="357546AE" w14:textId="795AF377" w:rsidR="00405FB2" w:rsidRPr="00C57CB5" w:rsidRDefault="003A0721" w:rsidP="00405FB2">
            <w:pPr>
              <w:rPr>
                <w:rFonts w:eastAsia="Yu Mincho"/>
                <w:lang w:eastAsia="ja-JP"/>
              </w:rPr>
            </w:pPr>
            <w:r w:rsidRPr="00C57CB5">
              <w:rPr>
                <w:rFonts w:eastAsia="Yu Mincho"/>
                <w:lang w:eastAsia="ja-JP"/>
              </w:rPr>
              <w:t>FFS. It should avoid too many small optimizations.</w:t>
            </w:r>
          </w:p>
        </w:tc>
      </w:tr>
      <w:tr w:rsidR="00C57CB5" w:rsidRPr="00C57CB5" w14:paraId="3B407190" w14:textId="77777777" w:rsidTr="0094635D">
        <w:tc>
          <w:tcPr>
            <w:tcW w:w="1937" w:type="dxa"/>
          </w:tcPr>
          <w:p w14:paraId="04DB4DA7" w14:textId="1D52C4EF" w:rsidR="00FA2D1A" w:rsidRPr="00C57CB5" w:rsidRDefault="00FA2D1A" w:rsidP="00FA2D1A">
            <w:r w:rsidRPr="00C57CB5">
              <w:t>Sierra Wireless</w:t>
            </w:r>
          </w:p>
        </w:tc>
        <w:tc>
          <w:tcPr>
            <w:tcW w:w="7694" w:type="dxa"/>
          </w:tcPr>
          <w:p w14:paraId="6C3EAB59" w14:textId="0B59D53A" w:rsidR="00FA2D1A" w:rsidRPr="00C57CB5" w:rsidRDefault="00FA2D1A" w:rsidP="00FA2D1A">
            <w:r w:rsidRPr="00C57CB5">
              <w:t xml:space="preserve">None or as low priority </w:t>
            </w:r>
          </w:p>
        </w:tc>
      </w:tr>
      <w:tr w:rsidR="00C57CB5" w:rsidRPr="00C57CB5" w14:paraId="4963EA89" w14:textId="77777777" w:rsidTr="0094635D">
        <w:tc>
          <w:tcPr>
            <w:tcW w:w="1937" w:type="dxa"/>
          </w:tcPr>
          <w:p w14:paraId="74EF895C" w14:textId="3E2C32D4" w:rsidR="00A13959" w:rsidRPr="00C57CB5" w:rsidRDefault="00A13959" w:rsidP="00FA2D1A">
            <w:r w:rsidRPr="00C57CB5">
              <w:t>Qualcomm</w:t>
            </w:r>
          </w:p>
        </w:tc>
        <w:tc>
          <w:tcPr>
            <w:tcW w:w="7694" w:type="dxa"/>
          </w:tcPr>
          <w:p w14:paraId="78ABE25A" w14:textId="77777777" w:rsidR="00A13959" w:rsidRPr="00C57CB5" w:rsidRDefault="00A13959" w:rsidP="00A13959">
            <w:r w:rsidRPr="00C57CB5">
              <w:t>We think the following aspects can be studied for UE processing capability relaxation:</w:t>
            </w:r>
          </w:p>
          <w:p w14:paraId="75178A4F" w14:textId="03525716" w:rsidR="00A13959" w:rsidRPr="00C57CB5" w:rsidRDefault="00A13959" w:rsidP="00A13959">
            <w:r w:rsidRPr="00C57CB5">
              <w:t>•</w:t>
            </w:r>
            <w:r w:rsidRPr="00C57CB5">
              <w:tab/>
              <w:t>reduced number of HARQ processes</w:t>
            </w:r>
          </w:p>
          <w:p w14:paraId="2321DD08" w14:textId="77777777" w:rsidR="00A13959" w:rsidRPr="00C57CB5" w:rsidRDefault="00A13959" w:rsidP="00A13959">
            <w:r w:rsidRPr="00C57CB5">
              <w:t>•</w:t>
            </w:r>
            <w:r w:rsidRPr="00C57CB5">
              <w:tab/>
              <w:t>HARQ-ACK bundling</w:t>
            </w:r>
          </w:p>
          <w:p w14:paraId="652937C6" w14:textId="0610065B" w:rsidR="00A13959" w:rsidRPr="00C57CB5" w:rsidRDefault="00A13959" w:rsidP="00F03DAE">
            <w:pPr>
              <w:ind w:left="-69"/>
            </w:pPr>
            <w:r w:rsidRPr="00C57CB5">
              <w:t>•</w:t>
            </w:r>
            <w:r w:rsidRPr="00C57CB5">
              <w:tab/>
              <w:t>restriction on the DCI size/formats to be monitored</w:t>
            </w:r>
            <w:r w:rsidR="00F03DAE" w:rsidRPr="00C57CB5">
              <w:t>, reduced PDCCH monitoring and CCE limits</w:t>
            </w:r>
          </w:p>
          <w:p w14:paraId="794D85C9" w14:textId="77777777" w:rsidR="00A13959" w:rsidRPr="00C57CB5" w:rsidRDefault="00A13959" w:rsidP="00A13959">
            <w:r w:rsidRPr="00C57CB5">
              <w:t>•</w:t>
            </w:r>
            <w:r w:rsidRPr="00C57CB5">
              <w:tab/>
              <w:t>CSF simplification</w:t>
            </w:r>
          </w:p>
          <w:p w14:paraId="2E126E93" w14:textId="51D7FB9B" w:rsidR="00A13959" w:rsidRPr="00C57CB5" w:rsidRDefault="00A13959" w:rsidP="00A13959">
            <w:r w:rsidRPr="00C57CB5">
              <w:t>•</w:t>
            </w:r>
            <w:r w:rsidRPr="00C57CB5">
              <w:tab/>
              <w:t>UCI multiplexing simplification</w:t>
            </w:r>
          </w:p>
          <w:p w14:paraId="1428CF4D" w14:textId="393237C5" w:rsidR="00A13959" w:rsidRPr="00C57CB5" w:rsidRDefault="00A13959" w:rsidP="00A13959">
            <w:r w:rsidRPr="00C57CB5">
              <w:lastRenderedPageBreak/>
              <w:t>•</w:t>
            </w:r>
            <w:r w:rsidRPr="00C57CB5">
              <w:tab/>
              <w:t>BWP hopping/switching simplification and potential optimization</w:t>
            </w:r>
          </w:p>
          <w:p w14:paraId="24757706" w14:textId="7CA584E7" w:rsidR="00A13959" w:rsidRPr="00C57CB5" w:rsidRDefault="00A13959" w:rsidP="00A13959">
            <w:r w:rsidRPr="00C57CB5">
              <w:t>•</w:t>
            </w:r>
            <w:r w:rsidRPr="00C57CB5">
              <w:tab/>
              <w:t>Beam management simplification (for FR2)</w:t>
            </w:r>
          </w:p>
        </w:tc>
      </w:tr>
      <w:tr w:rsidR="00C57CB5" w:rsidRPr="00C57CB5" w14:paraId="71572464" w14:textId="77777777" w:rsidTr="0094635D">
        <w:tc>
          <w:tcPr>
            <w:tcW w:w="1937" w:type="dxa"/>
          </w:tcPr>
          <w:p w14:paraId="47875E53" w14:textId="371BF34F" w:rsidR="0071269E" w:rsidRPr="00C57CB5" w:rsidRDefault="0071269E" w:rsidP="00FA2D1A">
            <w:r w:rsidRPr="00C57CB5">
              <w:lastRenderedPageBreak/>
              <w:t>Verizon</w:t>
            </w:r>
          </w:p>
        </w:tc>
        <w:tc>
          <w:tcPr>
            <w:tcW w:w="7694" w:type="dxa"/>
          </w:tcPr>
          <w:p w14:paraId="2F3A7995" w14:textId="358AD0B5" w:rsidR="0071269E" w:rsidRPr="00C57CB5" w:rsidRDefault="0071269E" w:rsidP="00A13959">
            <w:r w:rsidRPr="00C57CB5">
              <w:t>Beam management simplication for FR2</w:t>
            </w:r>
          </w:p>
        </w:tc>
      </w:tr>
      <w:tr w:rsidR="00C57CB5" w:rsidRPr="00C57CB5" w14:paraId="3C5AA611" w14:textId="77777777" w:rsidTr="0094635D">
        <w:tc>
          <w:tcPr>
            <w:tcW w:w="1937" w:type="dxa"/>
          </w:tcPr>
          <w:p w14:paraId="6D321516" w14:textId="602C3D1C" w:rsidR="00734BA5" w:rsidRPr="00C57CB5" w:rsidRDefault="00734BA5" w:rsidP="00734BA5">
            <w:r w:rsidRPr="00C57CB5">
              <w:rPr>
                <w:rFonts w:hint="eastAsia"/>
                <w:lang w:eastAsia="zh-CN"/>
              </w:rPr>
              <w:t>C</w:t>
            </w:r>
            <w:r w:rsidRPr="00C57CB5">
              <w:rPr>
                <w:lang w:eastAsia="zh-CN"/>
              </w:rPr>
              <w:t>MCC</w:t>
            </w:r>
          </w:p>
        </w:tc>
        <w:tc>
          <w:tcPr>
            <w:tcW w:w="7694" w:type="dxa"/>
          </w:tcPr>
          <w:p w14:paraId="355FEED8" w14:textId="1C31347D" w:rsidR="00734BA5" w:rsidRPr="00C57CB5" w:rsidRDefault="00734BA5" w:rsidP="00734BA5">
            <w:r w:rsidRPr="00C57CB5">
              <w:rPr>
                <w:rFonts w:hint="eastAsia"/>
                <w:lang w:eastAsia="zh-CN"/>
              </w:rPr>
              <w:t>F</w:t>
            </w:r>
            <w:r w:rsidRPr="00C57CB5">
              <w:rPr>
                <w:lang w:eastAsia="zh-CN"/>
              </w:rPr>
              <w:t>FS</w:t>
            </w:r>
          </w:p>
        </w:tc>
      </w:tr>
      <w:tr w:rsidR="00C57CB5" w:rsidRPr="00C57CB5" w14:paraId="0C49F47F" w14:textId="77777777" w:rsidTr="0094635D">
        <w:tc>
          <w:tcPr>
            <w:tcW w:w="1937" w:type="dxa"/>
          </w:tcPr>
          <w:p w14:paraId="44F3284C" w14:textId="183F357B" w:rsidR="002E17E1" w:rsidRPr="00C57CB5" w:rsidRDefault="002E17E1" w:rsidP="002E17E1">
            <w:pPr>
              <w:rPr>
                <w:lang w:eastAsia="zh-CN"/>
              </w:rPr>
            </w:pPr>
            <w:r w:rsidRPr="00C57CB5">
              <w:rPr>
                <w:rFonts w:hint="eastAsia"/>
                <w:lang w:eastAsia="ja-JP"/>
              </w:rPr>
              <w:t>DOCOMO</w:t>
            </w:r>
          </w:p>
        </w:tc>
        <w:tc>
          <w:tcPr>
            <w:tcW w:w="7694" w:type="dxa"/>
          </w:tcPr>
          <w:p w14:paraId="3F5DCB38" w14:textId="4BF36B67" w:rsidR="002E17E1" w:rsidRPr="00C57CB5" w:rsidRDefault="002E17E1" w:rsidP="002E17E1">
            <w:pPr>
              <w:rPr>
                <w:lang w:eastAsia="zh-CN"/>
              </w:rPr>
            </w:pPr>
            <w:r w:rsidRPr="00C57CB5">
              <w:t>We are open to study but have not identified any other features.</w:t>
            </w:r>
          </w:p>
        </w:tc>
      </w:tr>
      <w:tr w:rsidR="00C57CB5" w:rsidRPr="00C57CB5" w14:paraId="577D032E" w14:textId="77777777" w:rsidTr="00772E0D">
        <w:tc>
          <w:tcPr>
            <w:tcW w:w="1937" w:type="dxa"/>
          </w:tcPr>
          <w:p w14:paraId="7A554D2D" w14:textId="77777777" w:rsidR="00772E0D" w:rsidRPr="00C57CB5" w:rsidRDefault="00772E0D" w:rsidP="00480ED1">
            <w:r w:rsidRPr="00C57CB5">
              <w:t>Huawei, HiSilicon</w:t>
            </w:r>
          </w:p>
        </w:tc>
        <w:tc>
          <w:tcPr>
            <w:tcW w:w="7694" w:type="dxa"/>
          </w:tcPr>
          <w:p w14:paraId="357EAB43" w14:textId="77777777" w:rsidR="00772E0D" w:rsidRPr="00C57CB5" w:rsidRDefault="00772E0D" w:rsidP="00480ED1">
            <w:r w:rsidRPr="00C57CB5">
              <w:t>FFS. Need to first get through the list set in the SID before extending it without any consideration of the time units it might take.</w:t>
            </w:r>
          </w:p>
        </w:tc>
      </w:tr>
      <w:tr w:rsidR="00C57CB5" w:rsidRPr="00C57CB5" w14:paraId="4E337AD8" w14:textId="77777777" w:rsidTr="000553A1">
        <w:tc>
          <w:tcPr>
            <w:tcW w:w="1937" w:type="dxa"/>
          </w:tcPr>
          <w:p w14:paraId="67E0C8FF" w14:textId="77777777" w:rsidR="000553A1" w:rsidRPr="00C57CB5" w:rsidRDefault="000553A1" w:rsidP="00480ED1">
            <w:pPr>
              <w:rPr>
                <w:lang w:eastAsia="ja-JP"/>
              </w:rPr>
            </w:pPr>
            <w:r w:rsidRPr="00C57CB5">
              <w:rPr>
                <w:rFonts w:hint="eastAsia"/>
                <w:lang w:eastAsia="zh-CN"/>
              </w:rPr>
              <w:t>S</w:t>
            </w:r>
            <w:r w:rsidRPr="00C57CB5">
              <w:rPr>
                <w:lang w:eastAsia="zh-CN"/>
              </w:rPr>
              <w:t>amsung</w:t>
            </w:r>
          </w:p>
        </w:tc>
        <w:tc>
          <w:tcPr>
            <w:tcW w:w="7694" w:type="dxa"/>
          </w:tcPr>
          <w:p w14:paraId="358BC5E4" w14:textId="77777777" w:rsidR="000553A1" w:rsidRPr="00C57CB5" w:rsidRDefault="000553A1" w:rsidP="00480ED1">
            <w:r w:rsidRPr="00C57CB5">
              <w:rPr>
                <w:lang w:eastAsia="zh-CN"/>
              </w:rPr>
              <w:t xml:space="preserve">We are open to study more solutions </w:t>
            </w:r>
            <w:r w:rsidRPr="00C57CB5">
              <w:t>for processing capability relaxation</w:t>
            </w:r>
            <w:r w:rsidRPr="00C57CB5">
              <w:rPr>
                <w:lang w:eastAsia="zh-CN"/>
              </w:rPr>
              <w:t xml:space="preserve"> but with low priority in general. </w:t>
            </w:r>
          </w:p>
        </w:tc>
      </w:tr>
      <w:tr w:rsidR="00C57CB5" w:rsidRPr="00C57CB5" w14:paraId="67EACA5B" w14:textId="77777777" w:rsidTr="000553A1">
        <w:tc>
          <w:tcPr>
            <w:tcW w:w="1937" w:type="dxa"/>
          </w:tcPr>
          <w:p w14:paraId="4DE5F45D" w14:textId="030F763C" w:rsidR="00F738D0" w:rsidRPr="00C57CB5" w:rsidRDefault="00F738D0" w:rsidP="00F738D0">
            <w:r w:rsidRPr="00C57CB5">
              <w:t>Spreadtrum</w:t>
            </w:r>
          </w:p>
        </w:tc>
        <w:tc>
          <w:tcPr>
            <w:tcW w:w="7694" w:type="dxa"/>
          </w:tcPr>
          <w:p w14:paraId="09DC6A68" w14:textId="03377FD7" w:rsidR="00F738D0" w:rsidRPr="00C57CB5" w:rsidRDefault="00F738D0" w:rsidP="00F738D0">
            <w:r w:rsidRPr="00C57CB5">
              <w:t>None or as low priority</w:t>
            </w:r>
          </w:p>
        </w:tc>
      </w:tr>
      <w:tr w:rsidR="00C57CB5" w:rsidRPr="00C57CB5" w14:paraId="3D372893" w14:textId="77777777" w:rsidTr="000553A1">
        <w:tc>
          <w:tcPr>
            <w:tcW w:w="1937" w:type="dxa"/>
          </w:tcPr>
          <w:p w14:paraId="4EA72CC4" w14:textId="3E6A8557" w:rsidR="001D4C38" w:rsidRPr="00C57CB5" w:rsidRDefault="001D4C38" w:rsidP="00F738D0">
            <w:pPr>
              <w:rPr>
                <w:lang w:eastAsia="zh-CN"/>
              </w:rPr>
            </w:pPr>
            <w:r w:rsidRPr="00C57CB5">
              <w:rPr>
                <w:rFonts w:hint="eastAsia"/>
                <w:lang w:eastAsia="zh-CN"/>
              </w:rPr>
              <w:t>C</w:t>
            </w:r>
            <w:r w:rsidRPr="00C57CB5">
              <w:rPr>
                <w:lang w:eastAsia="zh-CN"/>
              </w:rPr>
              <w:t>hina Telecom</w:t>
            </w:r>
          </w:p>
        </w:tc>
        <w:tc>
          <w:tcPr>
            <w:tcW w:w="7694" w:type="dxa"/>
          </w:tcPr>
          <w:p w14:paraId="7E6D2BD3" w14:textId="68A1FCDB" w:rsidR="001D4C38" w:rsidRPr="00C57CB5" w:rsidRDefault="001D4C38" w:rsidP="00F738D0">
            <w:pPr>
              <w:rPr>
                <w:lang w:eastAsia="zh-CN"/>
              </w:rPr>
            </w:pPr>
            <w:r w:rsidRPr="00C57CB5">
              <w:rPr>
                <w:rFonts w:hint="eastAsia"/>
                <w:lang w:eastAsia="zh-CN"/>
              </w:rPr>
              <w:t>F</w:t>
            </w:r>
            <w:r w:rsidRPr="00C57CB5">
              <w:rPr>
                <w:lang w:eastAsia="zh-CN"/>
              </w:rPr>
              <w:t>FS</w:t>
            </w:r>
          </w:p>
        </w:tc>
      </w:tr>
      <w:tr w:rsidR="00C57CB5" w:rsidRPr="00C57CB5" w14:paraId="4718931F" w14:textId="77777777" w:rsidTr="000553A1">
        <w:tc>
          <w:tcPr>
            <w:tcW w:w="1937" w:type="dxa"/>
          </w:tcPr>
          <w:p w14:paraId="635C250C" w14:textId="10AC0685" w:rsidR="00CE5C2C" w:rsidRPr="00C57CB5" w:rsidRDefault="00CE5C2C" w:rsidP="00CE5C2C">
            <w:pPr>
              <w:rPr>
                <w:lang w:eastAsia="zh-CN"/>
              </w:rPr>
            </w:pPr>
            <w:r w:rsidRPr="00C57CB5">
              <w:rPr>
                <w:rFonts w:hint="eastAsia"/>
                <w:lang w:eastAsia="ko-KR"/>
              </w:rPr>
              <w:t>LG</w:t>
            </w:r>
          </w:p>
        </w:tc>
        <w:tc>
          <w:tcPr>
            <w:tcW w:w="7694" w:type="dxa"/>
          </w:tcPr>
          <w:p w14:paraId="61063B2A" w14:textId="3282CC6C" w:rsidR="00CE5C2C" w:rsidRPr="00C57CB5" w:rsidRDefault="00CE5C2C" w:rsidP="00CE5C2C">
            <w:pPr>
              <w:rPr>
                <w:lang w:eastAsia="zh-CN"/>
              </w:rPr>
            </w:pPr>
            <w:r w:rsidRPr="00C57CB5">
              <w:rPr>
                <w:lang w:eastAsia="ko-KR"/>
              </w:rPr>
              <w:t>FFS. The techniques summarized above are somehow optimizations on top of the major factors. Whether those optimizations are needed or not is somehow dependent upon the target use cases and whether they are supported via a single device type or multiple device types. For now, it seems to require a further study.</w:t>
            </w:r>
          </w:p>
        </w:tc>
      </w:tr>
      <w:tr w:rsidR="00C57CB5" w:rsidRPr="00C57CB5" w14:paraId="2641291E" w14:textId="77777777" w:rsidTr="000553A1">
        <w:tc>
          <w:tcPr>
            <w:tcW w:w="1937" w:type="dxa"/>
          </w:tcPr>
          <w:p w14:paraId="20AB45BD" w14:textId="2CD32B62" w:rsidR="00E76E91" w:rsidRPr="00C57CB5" w:rsidRDefault="00E76E91" w:rsidP="00CE5C2C">
            <w:pPr>
              <w:rPr>
                <w:lang w:eastAsia="ko-KR"/>
              </w:rPr>
            </w:pPr>
            <w:r w:rsidRPr="00C57CB5">
              <w:rPr>
                <w:lang w:eastAsia="ko-KR"/>
              </w:rPr>
              <w:t>Sequans</w:t>
            </w:r>
          </w:p>
        </w:tc>
        <w:tc>
          <w:tcPr>
            <w:tcW w:w="7694" w:type="dxa"/>
          </w:tcPr>
          <w:p w14:paraId="659F2AFD" w14:textId="3C340D04" w:rsidR="00E76E91" w:rsidRPr="00C57CB5" w:rsidRDefault="00E76E91" w:rsidP="00CE5C2C">
            <w:pPr>
              <w:rPr>
                <w:lang w:eastAsia="ko-KR"/>
              </w:rPr>
            </w:pPr>
            <w:r w:rsidRPr="00C57CB5">
              <w:t>Maybe not as first priority. However if any of such technique should be studied, we thing that CSI measurement / feedback, simplified beam management and PDCCH relaxation should be studied.</w:t>
            </w:r>
          </w:p>
        </w:tc>
      </w:tr>
      <w:tr w:rsidR="00C57CB5" w:rsidRPr="00C57CB5" w14:paraId="35602FF2" w14:textId="77777777" w:rsidTr="000553A1">
        <w:tc>
          <w:tcPr>
            <w:tcW w:w="1937" w:type="dxa"/>
          </w:tcPr>
          <w:p w14:paraId="00D45119" w14:textId="0F8A2608" w:rsidR="00DC1D2C" w:rsidRPr="00C57CB5" w:rsidRDefault="00DC1D2C" w:rsidP="00DC1D2C">
            <w:pPr>
              <w:rPr>
                <w:lang w:eastAsia="ko-KR"/>
              </w:rPr>
            </w:pPr>
            <w:r w:rsidRPr="00C57CB5">
              <w:t>Lenovo, Motorola Mobility</w:t>
            </w:r>
          </w:p>
        </w:tc>
        <w:tc>
          <w:tcPr>
            <w:tcW w:w="7694" w:type="dxa"/>
          </w:tcPr>
          <w:p w14:paraId="6C37D7D6" w14:textId="41E1C0F8" w:rsidR="00DC1D2C" w:rsidRPr="00C57CB5" w:rsidRDefault="00DC1D2C" w:rsidP="00DC1D2C">
            <w:r w:rsidRPr="00C57CB5">
              <w:t xml:space="preserve">Support to study techniques like CSI measurement and report relaxation. </w:t>
            </w:r>
          </w:p>
        </w:tc>
      </w:tr>
      <w:tr w:rsidR="00C57CB5" w:rsidRPr="00C57CB5" w14:paraId="27A4EEB8" w14:textId="77777777" w:rsidTr="000553A1">
        <w:tc>
          <w:tcPr>
            <w:tcW w:w="1937" w:type="dxa"/>
          </w:tcPr>
          <w:p w14:paraId="7A2238C2" w14:textId="257900E4" w:rsidR="00AA0AA8" w:rsidRPr="00C57CB5" w:rsidRDefault="00AA0AA8" w:rsidP="00AA0AA8">
            <w:r w:rsidRPr="00C57CB5">
              <w:t>Nokia, NSB</w:t>
            </w:r>
          </w:p>
        </w:tc>
        <w:tc>
          <w:tcPr>
            <w:tcW w:w="7694" w:type="dxa"/>
          </w:tcPr>
          <w:p w14:paraId="0DE86630" w14:textId="2E240232" w:rsidR="00AA0AA8" w:rsidRPr="00C57CB5" w:rsidRDefault="00AA0AA8" w:rsidP="00AA0AA8">
            <w:r w:rsidRPr="00C57CB5">
              <w:t>We don’t think any of the relaxation techniques mentioned should be studied.</w:t>
            </w:r>
          </w:p>
        </w:tc>
      </w:tr>
      <w:tr w:rsidR="00C57CB5" w:rsidRPr="00C57CB5" w14:paraId="7587D90E" w14:textId="77777777" w:rsidTr="000553A1">
        <w:tc>
          <w:tcPr>
            <w:tcW w:w="1937" w:type="dxa"/>
          </w:tcPr>
          <w:p w14:paraId="434018A0" w14:textId="64F24A23" w:rsidR="005F35EA" w:rsidRPr="00C57CB5" w:rsidRDefault="005F35EA" w:rsidP="00AA0AA8">
            <w:r w:rsidRPr="00C57CB5">
              <w:t>InterDigital</w:t>
            </w:r>
          </w:p>
        </w:tc>
        <w:tc>
          <w:tcPr>
            <w:tcW w:w="7694" w:type="dxa"/>
          </w:tcPr>
          <w:p w14:paraId="0CFD8945" w14:textId="1F0C0941" w:rsidR="005F35EA" w:rsidRPr="00C57CB5" w:rsidRDefault="00A53DE9" w:rsidP="00AA0AA8">
            <w:r w:rsidRPr="00C57CB5">
              <w:t>We support studying other relaxation mechanisms, especially CSI measurement and reporting relaxations, beam management simplifications.</w:t>
            </w:r>
          </w:p>
        </w:tc>
      </w:tr>
      <w:tr w:rsidR="00C57CB5" w:rsidRPr="00C57CB5" w14:paraId="7DD6F721" w14:textId="77777777" w:rsidTr="000553A1">
        <w:tc>
          <w:tcPr>
            <w:tcW w:w="1937" w:type="dxa"/>
          </w:tcPr>
          <w:p w14:paraId="734E13EB" w14:textId="28C04116" w:rsidR="00A97047" w:rsidRPr="00C57CB5" w:rsidRDefault="00A97047" w:rsidP="00A97047">
            <w:r w:rsidRPr="00C57CB5">
              <w:t>Apple</w:t>
            </w:r>
          </w:p>
        </w:tc>
        <w:tc>
          <w:tcPr>
            <w:tcW w:w="7694" w:type="dxa"/>
          </w:tcPr>
          <w:p w14:paraId="155F2339" w14:textId="728DADD9" w:rsidR="00A97047" w:rsidRPr="00C57CB5" w:rsidRDefault="00A97047" w:rsidP="00A97047">
            <w:r w:rsidRPr="00C57CB5">
              <w:t>In addition to reduced MCS and number of DL layers, we believe reducing number of HARQ processes can also be considered</w:t>
            </w:r>
          </w:p>
        </w:tc>
      </w:tr>
      <w:tr w:rsidR="00C57CB5" w:rsidRPr="00C57CB5" w14:paraId="25B0E046" w14:textId="77777777" w:rsidTr="000553A1">
        <w:tc>
          <w:tcPr>
            <w:tcW w:w="1937" w:type="dxa"/>
          </w:tcPr>
          <w:p w14:paraId="28541181" w14:textId="38C4135F" w:rsidR="00B16E87" w:rsidRPr="00C57CB5" w:rsidRDefault="00B16E87" w:rsidP="00B16E87">
            <w:r w:rsidRPr="00C57CB5">
              <w:rPr>
                <w:lang w:eastAsia="zh-CN"/>
              </w:rPr>
              <w:t>SONY</w:t>
            </w:r>
          </w:p>
        </w:tc>
        <w:tc>
          <w:tcPr>
            <w:tcW w:w="7694" w:type="dxa"/>
          </w:tcPr>
          <w:p w14:paraId="3C30581B" w14:textId="5527F123" w:rsidR="00B16E87" w:rsidRPr="00C57CB5" w:rsidRDefault="00B16E87" w:rsidP="00B16E87">
            <w:r w:rsidRPr="00C57CB5">
              <w:rPr>
                <w:lang w:eastAsia="zh-CN"/>
              </w:rPr>
              <w:t>Lower transmit powers should be considered. Some wearable devices, with small form factor batteries, may not be able to transmit at higher transmit power in any case (due to peak current limitations from the battery).</w:t>
            </w:r>
          </w:p>
        </w:tc>
      </w:tr>
      <w:tr w:rsidR="008209FF" w:rsidRPr="00C57CB5" w14:paraId="679E71A0" w14:textId="77777777" w:rsidTr="000553A1">
        <w:tc>
          <w:tcPr>
            <w:tcW w:w="1937" w:type="dxa"/>
          </w:tcPr>
          <w:p w14:paraId="6FEB02FD" w14:textId="4B59EDD3" w:rsidR="008209FF" w:rsidRPr="00C57CB5" w:rsidRDefault="008209FF" w:rsidP="008209FF">
            <w:pPr>
              <w:rPr>
                <w:lang w:eastAsia="zh-CN"/>
              </w:rPr>
            </w:pPr>
            <w:r w:rsidRPr="00C57CB5">
              <w:t>Intel</w:t>
            </w:r>
          </w:p>
        </w:tc>
        <w:tc>
          <w:tcPr>
            <w:tcW w:w="7694" w:type="dxa"/>
          </w:tcPr>
          <w:p w14:paraId="54059CBB" w14:textId="77777777" w:rsidR="008209FF" w:rsidRPr="00C57CB5" w:rsidRDefault="008209FF" w:rsidP="008209FF">
            <w:r w:rsidRPr="00C57CB5">
              <w:t xml:space="preserve">It is important to identify techniques or simplifications that can help reduce UE power consumption vs. those that enable lower UE complexity and dimensioning, and the latter should be the focus in the context of relaxing UE processing capabilities. In this regard, at least the following should be studied: </w:t>
            </w:r>
          </w:p>
          <w:p w14:paraId="765A8D0B" w14:textId="77777777" w:rsidR="008209FF" w:rsidRPr="00C57CB5" w:rsidRDefault="008209FF" w:rsidP="008209FF">
            <w:pPr>
              <w:pStyle w:val="ListParagraph"/>
              <w:numPr>
                <w:ilvl w:val="0"/>
                <w:numId w:val="36"/>
              </w:numPr>
            </w:pPr>
            <w:r w:rsidRPr="00C57CB5">
              <w:t>Restricting UL waveform to DFT-S-OFDM only</w:t>
            </w:r>
          </w:p>
          <w:p w14:paraId="0AE1DA68" w14:textId="77777777" w:rsidR="008209FF" w:rsidRPr="00C57CB5" w:rsidRDefault="008209FF" w:rsidP="008209FF">
            <w:pPr>
              <w:pStyle w:val="ListParagraph"/>
              <w:numPr>
                <w:ilvl w:val="0"/>
                <w:numId w:val="36"/>
              </w:numPr>
            </w:pPr>
            <w:r w:rsidRPr="00C57CB5">
              <w:t>Simplifications to CSI feedback framework</w:t>
            </w:r>
          </w:p>
          <w:p w14:paraId="1584818E" w14:textId="77777777" w:rsidR="008209FF" w:rsidRPr="00C57CB5" w:rsidRDefault="008209FF" w:rsidP="008209FF">
            <w:pPr>
              <w:pStyle w:val="ListParagraph"/>
              <w:numPr>
                <w:ilvl w:val="0"/>
                <w:numId w:val="36"/>
              </w:numPr>
            </w:pPr>
            <w:r w:rsidRPr="00C57CB5">
              <w:t>Simplifications to LDPC for PDSCH/PUSCH, e.g., use of BG2 only for RedCap NR UEs can help significantly with decoder complexity</w:t>
            </w:r>
          </w:p>
          <w:p w14:paraId="176AD9CA" w14:textId="77777777" w:rsidR="008209FF" w:rsidRPr="00C57CB5" w:rsidRDefault="008209FF" w:rsidP="008209FF">
            <w:pPr>
              <w:pStyle w:val="ListParagraph"/>
              <w:numPr>
                <w:ilvl w:val="0"/>
                <w:numId w:val="36"/>
              </w:numPr>
            </w:pPr>
            <w:r w:rsidRPr="00C57CB5">
              <w:t>Simplifications to beam management – this is one of the essential items to consider simplification for FR2.</w:t>
            </w:r>
          </w:p>
          <w:p w14:paraId="7931CC82" w14:textId="77777777" w:rsidR="008209FF" w:rsidRPr="00C57CB5" w:rsidRDefault="008209FF" w:rsidP="008209FF">
            <w:pPr>
              <w:pStyle w:val="ListParagraph"/>
              <w:numPr>
                <w:ilvl w:val="0"/>
                <w:numId w:val="36"/>
              </w:numPr>
            </w:pPr>
            <w:r w:rsidRPr="00C57CB5">
              <w:t xml:space="preserve">Simplified BWP operation – limited to R15 mandatory features only </w:t>
            </w:r>
          </w:p>
          <w:p w14:paraId="25DE98F3" w14:textId="067F84ED" w:rsidR="008209FF" w:rsidRPr="00C57CB5" w:rsidRDefault="008209FF" w:rsidP="008209FF">
            <w:pPr>
              <w:rPr>
                <w:lang w:eastAsia="zh-CN"/>
              </w:rPr>
            </w:pPr>
            <w:r w:rsidRPr="00C57CB5">
              <w:t>Simplifications to avoid dynamic rate-matching, reception of multiple PDSCHs, overwriting/prioritization behavior that are necesary in R15.</w:t>
            </w:r>
          </w:p>
        </w:tc>
      </w:tr>
    </w:tbl>
    <w:p w14:paraId="5E77D64B" w14:textId="77777777" w:rsidR="00AB76E1" w:rsidRPr="00C57CB5" w:rsidRDefault="00AB76E1" w:rsidP="00AB76E1"/>
    <w:p w14:paraId="0BAAAF44" w14:textId="4077BE46" w:rsidR="00CD2A34" w:rsidRPr="00C57CB5" w:rsidRDefault="00CD2A34" w:rsidP="00CD2A34">
      <w:pPr>
        <w:pStyle w:val="Heading2"/>
      </w:pPr>
      <w:bookmarkStart w:id="35" w:name="_Toc41500878"/>
      <w:r w:rsidRPr="00C57CB5">
        <w:lastRenderedPageBreak/>
        <w:t>7.7</w:t>
      </w:r>
      <w:r w:rsidRPr="00C57CB5">
        <w:tab/>
        <w:t>Combinations of UE complexity reduction features</w:t>
      </w:r>
      <w:bookmarkEnd w:id="35"/>
    </w:p>
    <w:p w14:paraId="738D27E6" w14:textId="5CEDC5DF" w:rsidR="00A30D32" w:rsidRPr="00C57CB5" w:rsidRDefault="00865092" w:rsidP="00AB76E1">
      <w:r w:rsidRPr="00C57CB5">
        <w:t xml:space="preserve">The complexity reductions that can be achieved with the individual </w:t>
      </w:r>
      <w:r w:rsidR="00B75F0A" w:rsidRPr="00C57CB5">
        <w:t>features</w:t>
      </w:r>
      <w:r w:rsidRPr="00C57CB5">
        <w:t xml:space="preserve"> discussed in the earlier sections may not </w:t>
      </w:r>
      <w:r w:rsidR="007A181D" w:rsidRPr="00C57CB5">
        <w:t xml:space="preserve">necessarily </w:t>
      </w:r>
      <w:r w:rsidR="009919B9" w:rsidRPr="00C57CB5">
        <w:t>combine</w:t>
      </w:r>
      <w:r w:rsidRPr="00C57CB5">
        <w:t xml:space="preserve"> linearly when multiple </w:t>
      </w:r>
      <w:r w:rsidR="00B75F0A" w:rsidRPr="00C57CB5">
        <w:t>features</w:t>
      </w:r>
      <w:r w:rsidRPr="00C57CB5">
        <w:t xml:space="preserve"> are applied simultaneously. This section concerns evaluation of the </w:t>
      </w:r>
      <w:r w:rsidR="001F7555" w:rsidRPr="00C57CB5">
        <w:t>total</w:t>
      </w:r>
      <w:r w:rsidRPr="00C57CB5">
        <w:t xml:space="preserve"> complexity reduction for combinations of </w:t>
      </w:r>
      <w:r w:rsidR="00B75F0A" w:rsidRPr="00C57CB5">
        <w:t>features</w:t>
      </w:r>
      <w:r w:rsidR="00A30D32" w:rsidRPr="00C57CB5">
        <w:t xml:space="preserve">. For each </w:t>
      </w:r>
      <w:r w:rsidR="00B75F0A" w:rsidRPr="00C57CB5">
        <w:t>feature</w:t>
      </w:r>
      <w:r w:rsidR="00A30D32" w:rsidRPr="00C57CB5">
        <w:t xml:space="preserve"> there may be multiple options to study, so the total number of possible combinations may become quite large. Some of the combinations may be less relevant, and some of the </w:t>
      </w:r>
      <w:r w:rsidR="00B75F0A" w:rsidRPr="00C57CB5">
        <w:t>features</w:t>
      </w:r>
      <w:r w:rsidR="00A30D32" w:rsidRPr="00C57CB5">
        <w:t xml:space="preserve"> may be band dependent, since bands are associated with different duplex modes, bandwidths and numbers of antennas (cf. TS 38.101-1 for FR1 and TS 38.101-2 for FR2).</w:t>
      </w:r>
    </w:p>
    <w:p w14:paraId="0A501CE4" w14:textId="636F0A56" w:rsidR="00865092" w:rsidRPr="00C57CB5" w:rsidRDefault="00865092" w:rsidP="00865092">
      <w:pPr>
        <w:rPr>
          <w:b/>
          <w:bCs/>
        </w:rPr>
      </w:pPr>
      <w:r w:rsidRPr="00C57CB5">
        <w:rPr>
          <w:b/>
          <w:bCs/>
        </w:rPr>
        <w:t xml:space="preserve">Question </w:t>
      </w:r>
      <w:r w:rsidR="00D221DB" w:rsidRPr="00C57CB5">
        <w:rPr>
          <w:b/>
          <w:bCs/>
        </w:rPr>
        <w:t>24</w:t>
      </w:r>
      <w:r w:rsidRPr="00C57CB5">
        <w:rPr>
          <w:b/>
          <w:bCs/>
        </w:rPr>
        <w:t xml:space="preserve">: </w:t>
      </w:r>
      <w:r w:rsidR="00B75F0A" w:rsidRPr="00C57CB5">
        <w:rPr>
          <w:b/>
          <w:bCs/>
        </w:rPr>
        <w:t xml:space="preserve">What combinations of </w:t>
      </w:r>
      <w:r w:rsidR="00D73604" w:rsidRPr="00C57CB5">
        <w:rPr>
          <w:b/>
          <w:bCs/>
        </w:rPr>
        <w:t>features should be studied and how should they account for potential band dependencies</w:t>
      </w:r>
      <w:r w:rsidRPr="00C57CB5">
        <w:rPr>
          <w:b/>
          <w:bCs/>
        </w:rPr>
        <w:t>?</w:t>
      </w:r>
    </w:p>
    <w:tbl>
      <w:tblPr>
        <w:tblStyle w:val="TableGrid"/>
        <w:tblW w:w="0" w:type="auto"/>
        <w:tblLook w:val="04A0" w:firstRow="1" w:lastRow="0" w:firstColumn="1" w:lastColumn="0" w:noHBand="0" w:noVBand="1"/>
      </w:tblPr>
      <w:tblGrid>
        <w:gridCol w:w="1937"/>
        <w:gridCol w:w="7694"/>
      </w:tblGrid>
      <w:tr w:rsidR="00C57CB5" w:rsidRPr="00C57CB5" w14:paraId="2F20A2E4" w14:textId="77777777" w:rsidTr="00A51640">
        <w:tc>
          <w:tcPr>
            <w:tcW w:w="1937" w:type="dxa"/>
            <w:shd w:val="clear" w:color="auto" w:fill="D9D9D9" w:themeFill="background1" w:themeFillShade="D9"/>
          </w:tcPr>
          <w:p w14:paraId="3E70FC11" w14:textId="77777777" w:rsidR="00865092" w:rsidRPr="00C57CB5" w:rsidRDefault="00865092" w:rsidP="00865092">
            <w:pPr>
              <w:rPr>
                <w:b/>
                <w:bCs/>
              </w:rPr>
            </w:pPr>
            <w:r w:rsidRPr="00C57CB5">
              <w:rPr>
                <w:b/>
                <w:bCs/>
              </w:rPr>
              <w:t>Company</w:t>
            </w:r>
          </w:p>
        </w:tc>
        <w:tc>
          <w:tcPr>
            <w:tcW w:w="7694" w:type="dxa"/>
            <w:shd w:val="clear" w:color="auto" w:fill="D9D9D9" w:themeFill="background1" w:themeFillShade="D9"/>
          </w:tcPr>
          <w:p w14:paraId="0F82FC95" w14:textId="77777777" w:rsidR="00865092" w:rsidRPr="00C57CB5" w:rsidRDefault="00865092" w:rsidP="00865092">
            <w:pPr>
              <w:rPr>
                <w:b/>
                <w:bCs/>
              </w:rPr>
            </w:pPr>
            <w:r w:rsidRPr="00C57CB5">
              <w:rPr>
                <w:b/>
                <w:bCs/>
              </w:rPr>
              <w:t>Comments</w:t>
            </w:r>
          </w:p>
        </w:tc>
      </w:tr>
      <w:tr w:rsidR="00C57CB5" w:rsidRPr="00C57CB5" w14:paraId="42B21EFE" w14:textId="77777777" w:rsidTr="0094635D">
        <w:tc>
          <w:tcPr>
            <w:tcW w:w="1937" w:type="dxa"/>
          </w:tcPr>
          <w:p w14:paraId="1215D89A" w14:textId="38F354C0" w:rsidR="00865092" w:rsidRPr="00C57CB5" w:rsidRDefault="00BC1DF4" w:rsidP="00865092">
            <w:r w:rsidRPr="00C57CB5">
              <w:t>FUTUREWEI</w:t>
            </w:r>
          </w:p>
        </w:tc>
        <w:tc>
          <w:tcPr>
            <w:tcW w:w="7694" w:type="dxa"/>
          </w:tcPr>
          <w:p w14:paraId="6B234244" w14:textId="54B75A38" w:rsidR="00865092" w:rsidRPr="00C57CB5" w:rsidRDefault="00BC1DF4" w:rsidP="00865092">
            <w:r w:rsidRPr="00C57CB5">
              <w:t>We should be able to consider this later, where we investigate a particular combination. If possible, we should avoid working on a technique that will obviously not have any large additional benefit over antenna and bandwidth reduction.</w:t>
            </w:r>
          </w:p>
        </w:tc>
      </w:tr>
      <w:tr w:rsidR="00C57CB5" w:rsidRPr="00C57CB5" w14:paraId="03B964F5" w14:textId="77777777" w:rsidTr="0094635D">
        <w:tc>
          <w:tcPr>
            <w:tcW w:w="1937" w:type="dxa"/>
          </w:tcPr>
          <w:p w14:paraId="40F1FA01" w14:textId="64E9242C" w:rsidR="0094635D" w:rsidRPr="00C57CB5" w:rsidRDefault="00093E1A" w:rsidP="00FA48BF">
            <w:pPr>
              <w:rPr>
                <w:lang w:eastAsia="zh-CN"/>
              </w:rPr>
            </w:pPr>
            <w:r w:rsidRPr="00C57CB5">
              <w:rPr>
                <w:rFonts w:hint="eastAsia"/>
                <w:lang w:eastAsia="zh-CN"/>
              </w:rPr>
              <w:t>v</w:t>
            </w:r>
            <w:r w:rsidRPr="00C57CB5">
              <w:rPr>
                <w:lang w:eastAsia="zh-CN"/>
              </w:rPr>
              <w:t>ivo</w:t>
            </w:r>
          </w:p>
        </w:tc>
        <w:tc>
          <w:tcPr>
            <w:tcW w:w="7694" w:type="dxa"/>
          </w:tcPr>
          <w:p w14:paraId="1E10C099" w14:textId="310ACE32" w:rsidR="0094635D" w:rsidRPr="00C57CB5" w:rsidRDefault="00093E1A" w:rsidP="00FA48BF">
            <w:pPr>
              <w:rPr>
                <w:lang w:eastAsia="zh-CN"/>
              </w:rPr>
            </w:pPr>
            <w:r w:rsidRPr="00C57CB5">
              <w:rPr>
                <w:lang w:eastAsia="zh-CN"/>
              </w:rPr>
              <w:t>FFS</w:t>
            </w:r>
          </w:p>
        </w:tc>
      </w:tr>
      <w:tr w:rsidR="00C57CB5" w:rsidRPr="00C57CB5" w14:paraId="1B7D2384" w14:textId="77777777" w:rsidTr="0094635D">
        <w:tc>
          <w:tcPr>
            <w:tcW w:w="1937" w:type="dxa"/>
          </w:tcPr>
          <w:p w14:paraId="7A62C765" w14:textId="3FEA7FC5" w:rsidR="00C746EE" w:rsidRPr="00C57CB5" w:rsidRDefault="00C746EE" w:rsidP="00C746EE">
            <w:r w:rsidRPr="00C57CB5">
              <w:t>Ericsson</w:t>
            </w:r>
          </w:p>
        </w:tc>
        <w:tc>
          <w:tcPr>
            <w:tcW w:w="7694" w:type="dxa"/>
          </w:tcPr>
          <w:p w14:paraId="2234894D" w14:textId="77777777" w:rsidR="00C746EE" w:rsidRPr="00C57CB5" w:rsidRDefault="00C746EE" w:rsidP="00C746EE">
            <w:r w:rsidRPr="00C57CB5">
              <w:t>To support an aggregated estimate of the complexity reduction we propose three reference band configurations:</w:t>
            </w:r>
          </w:p>
          <w:p w14:paraId="5484158E" w14:textId="77777777" w:rsidR="00C746EE" w:rsidRPr="00C57CB5" w:rsidRDefault="00C746EE" w:rsidP="00C746EE">
            <w:r w:rsidRPr="00C57CB5">
              <w:rPr>
                <w:b/>
                <w:bCs/>
              </w:rPr>
              <w:t>FR1 FDD:</w:t>
            </w:r>
            <w:r w:rsidRPr="00C57CB5">
              <w:t xml:space="preserve"> Single-band UE supporting 70 MHz channel bandwidth (corresponding to the largest bandwidth currently specified for an FR1 FDD band) and requiring 4 RX.</w:t>
            </w:r>
          </w:p>
          <w:p w14:paraId="6A3BC678" w14:textId="77777777" w:rsidR="00C746EE" w:rsidRPr="00C57CB5" w:rsidRDefault="00C746EE" w:rsidP="00C746EE">
            <w:r w:rsidRPr="00C57CB5">
              <w:rPr>
                <w:b/>
                <w:bCs/>
              </w:rPr>
              <w:t>FR1 TDD:</w:t>
            </w:r>
            <w:r w:rsidRPr="00C57CB5">
              <w:t xml:space="preserve"> Single-band UE supporting 100 MHz channel bandwidth and requiring 4 RX.</w:t>
            </w:r>
          </w:p>
          <w:p w14:paraId="3A8856F7" w14:textId="1239DA4A" w:rsidR="00C746EE" w:rsidRPr="00C57CB5" w:rsidRDefault="00C746EE" w:rsidP="00C746EE">
            <w:r w:rsidRPr="00C57CB5">
              <w:rPr>
                <w:b/>
                <w:bCs/>
              </w:rPr>
              <w:t>FR2 TDD:</w:t>
            </w:r>
            <w:r w:rsidRPr="00C57CB5">
              <w:t xml:space="preserve"> Single-band UE supporting 200 MHz channel bandwidth and requiring 2 RX.</w:t>
            </w:r>
          </w:p>
        </w:tc>
      </w:tr>
      <w:tr w:rsidR="00C57CB5" w:rsidRPr="00C57CB5" w14:paraId="0C180AF3" w14:textId="77777777" w:rsidTr="0094635D">
        <w:tc>
          <w:tcPr>
            <w:tcW w:w="1937" w:type="dxa"/>
          </w:tcPr>
          <w:p w14:paraId="2AC83401" w14:textId="12C16290" w:rsidR="002501C6" w:rsidRPr="00C57CB5" w:rsidRDefault="002501C6" w:rsidP="002501C6">
            <w:r w:rsidRPr="00C57CB5">
              <w:rPr>
                <w:rFonts w:hint="eastAsia"/>
                <w:lang w:eastAsia="zh-CN"/>
              </w:rPr>
              <w:t>X</w:t>
            </w:r>
            <w:r w:rsidRPr="00C57CB5">
              <w:rPr>
                <w:lang w:eastAsia="zh-CN"/>
              </w:rPr>
              <w:t>iaomi</w:t>
            </w:r>
          </w:p>
        </w:tc>
        <w:tc>
          <w:tcPr>
            <w:tcW w:w="7694" w:type="dxa"/>
          </w:tcPr>
          <w:p w14:paraId="5D7FD4EA" w14:textId="1FEEDF65" w:rsidR="002501C6" w:rsidRPr="00C57CB5" w:rsidRDefault="002501C6" w:rsidP="002501C6">
            <w:r w:rsidRPr="00C57CB5">
              <w:rPr>
                <w:rFonts w:hint="eastAsia"/>
                <w:lang w:eastAsia="zh-CN"/>
              </w:rPr>
              <w:t>O</w:t>
            </w:r>
            <w:r w:rsidRPr="00C57CB5">
              <w:rPr>
                <w:lang w:eastAsia="zh-CN"/>
              </w:rPr>
              <w:t xml:space="preserve">K to study it. And different combinations aim to provide different performance. For example one combination target to low data rate requirement case with more cost reduction and another combination target to high data rate requirement case with less cost reduction. </w:t>
            </w:r>
          </w:p>
        </w:tc>
      </w:tr>
      <w:tr w:rsidR="00C57CB5" w:rsidRPr="00C57CB5" w14:paraId="22E2E9E1" w14:textId="77777777" w:rsidTr="0094635D">
        <w:tc>
          <w:tcPr>
            <w:tcW w:w="1937" w:type="dxa"/>
          </w:tcPr>
          <w:p w14:paraId="1168BC03" w14:textId="14FF1CB0" w:rsidR="00995D7E" w:rsidRPr="00C57CB5" w:rsidRDefault="00995D7E" w:rsidP="00995D7E">
            <w:r w:rsidRPr="00C57CB5">
              <w:t>ZTE,Sanechips</w:t>
            </w:r>
          </w:p>
        </w:tc>
        <w:tc>
          <w:tcPr>
            <w:tcW w:w="7694" w:type="dxa"/>
          </w:tcPr>
          <w:p w14:paraId="7A016740" w14:textId="7B5BF41E" w:rsidR="00995D7E" w:rsidRPr="00C57CB5" w:rsidRDefault="00995D7E" w:rsidP="00995D7E">
            <w:r w:rsidRPr="00C57CB5">
              <w:t xml:space="preserve">Focus on the techniques such as antenna number, peak data </w:t>
            </w:r>
            <w:r w:rsidR="00BB1713" w:rsidRPr="00C57CB5">
              <w:t>rate etc</w:t>
            </w:r>
            <w:r w:rsidRPr="00C57CB5">
              <w:t>. The combination should be evaluated for both FR1 and FR2.</w:t>
            </w:r>
          </w:p>
        </w:tc>
      </w:tr>
      <w:tr w:rsidR="00C57CB5" w:rsidRPr="00C57CB5" w14:paraId="08A28F67" w14:textId="77777777" w:rsidTr="0094635D">
        <w:tc>
          <w:tcPr>
            <w:tcW w:w="1937" w:type="dxa"/>
          </w:tcPr>
          <w:p w14:paraId="7633184E" w14:textId="5108EAA5" w:rsidR="00405FB2" w:rsidRPr="00C57CB5" w:rsidRDefault="00405FB2" w:rsidP="00405FB2">
            <w:r w:rsidRPr="00C57CB5">
              <w:rPr>
                <w:rFonts w:hint="eastAsia"/>
                <w:lang w:eastAsia="zh-CN"/>
              </w:rPr>
              <w:t>OPPO</w:t>
            </w:r>
          </w:p>
        </w:tc>
        <w:tc>
          <w:tcPr>
            <w:tcW w:w="7694" w:type="dxa"/>
          </w:tcPr>
          <w:p w14:paraId="213851B0" w14:textId="5E1EA4EA" w:rsidR="00405FB2" w:rsidRPr="00C57CB5" w:rsidRDefault="00405FB2" w:rsidP="00405FB2">
            <w:r w:rsidRPr="00C57CB5">
              <w:rPr>
                <w:rFonts w:hint="eastAsia"/>
                <w:lang w:eastAsia="zh-CN"/>
              </w:rPr>
              <w:t>whether to support a feature needs to consider whether there is additional gain when introducing it.</w:t>
            </w:r>
          </w:p>
        </w:tc>
      </w:tr>
      <w:tr w:rsidR="00C57CB5" w:rsidRPr="00C57CB5" w14:paraId="58A93639" w14:textId="77777777" w:rsidTr="0094635D">
        <w:tc>
          <w:tcPr>
            <w:tcW w:w="1937" w:type="dxa"/>
          </w:tcPr>
          <w:p w14:paraId="5F641A50" w14:textId="112F3690" w:rsidR="00405FB2" w:rsidRPr="00C57CB5" w:rsidRDefault="00733161" w:rsidP="00405FB2">
            <w:r w:rsidRPr="00C57CB5">
              <w:t>Panasonic</w:t>
            </w:r>
          </w:p>
        </w:tc>
        <w:tc>
          <w:tcPr>
            <w:tcW w:w="7694" w:type="dxa"/>
          </w:tcPr>
          <w:p w14:paraId="1E525C3C" w14:textId="6C4D0916" w:rsidR="00405FB2" w:rsidRPr="00C57CB5" w:rsidRDefault="00FC3589" w:rsidP="00405FB2">
            <w:pPr>
              <w:rPr>
                <w:rFonts w:eastAsia="Yu Mincho"/>
                <w:lang w:eastAsia="ja-JP"/>
              </w:rPr>
            </w:pPr>
            <w:r w:rsidRPr="00C57CB5">
              <w:rPr>
                <w:rFonts w:eastAsia="Yu Mincho"/>
                <w:lang w:eastAsia="ja-JP"/>
              </w:rPr>
              <w:t>We agree the complexity reductions may not necessarily combine linearly when multiple features are applied simultaneously. In order to avoid too many combinations, it should be discussed later.</w:t>
            </w:r>
          </w:p>
        </w:tc>
      </w:tr>
      <w:tr w:rsidR="00C57CB5" w:rsidRPr="00C57CB5" w14:paraId="0A3A79F3" w14:textId="77777777" w:rsidTr="0094635D">
        <w:tc>
          <w:tcPr>
            <w:tcW w:w="1937" w:type="dxa"/>
          </w:tcPr>
          <w:p w14:paraId="59D459C8" w14:textId="39EA98E5" w:rsidR="005D01E5" w:rsidRPr="00C57CB5" w:rsidRDefault="005D01E5" w:rsidP="005D01E5">
            <w:r w:rsidRPr="00C57CB5">
              <w:t>Sierra Wireless</w:t>
            </w:r>
          </w:p>
        </w:tc>
        <w:tc>
          <w:tcPr>
            <w:tcW w:w="7694" w:type="dxa"/>
          </w:tcPr>
          <w:p w14:paraId="42852DCA" w14:textId="77F86C3E" w:rsidR="005D01E5" w:rsidRPr="00C57CB5" w:rsidRDefault="005D01E5" w:rsidP="005D01E5">
            <w:pPr>
              <w:rPr>
                <w:rFonts w:eastAsia="Yu Mincho"/>
                <w:lang w:eastAsia="ja-JP"/>
              </w:rPr>
            </w:pPr>
            <w:r w:rsidRPr="00C57CB5">
              <w:t xml:space="preserve">As we mentioned, the baseline device should consider a large number of bands (14 FDD bands and 10 TDD bands) that way if there is band dependencies, it gets consider in the total aggregated cost reduction for that technique. </w:t>
            </w:r>
          </w:p>
        </w:tc>
      </w:tr>
      <w:tr w:rsidR="00C57CB5" w:rsidRPr="00C57CB5" w14:paraId="335DDADE" w14:textId="77777777" w:rsidTr="002D7DE6">
        <w:tc>
          <w:tcPr>
            <w:tcW w:w="1937" w:type="dxa"/>
          </w:tcPr>
          <w:p w14:paraId="77D30AF5" w14:textId="77777777" w:rsidR="002D7DE6" w:rsidRPr="00C57CB5" w:rsidRDefault="002D7DE6" w:rsidP="002D7DE6">
            <w:r w:rsidRPr="00C57CB5">
              <w:t>Convida Wireless</w:t>
            </w:r>
          </w:p>
        </w:tc>
        <w:tc>
          <w:tcPr>
            <w:tcW w:w="7694" w:type="dxa"/>
          </w:tcPr>
          <w:p w14:paraId="7658450C" w14:textId="77777777" w:rsidR="002D7DE6" w:rsidRPr="00C57CB5" w:rsidRDefault="002D7DE6" w:rsidP="002D7DE6">
            <w:r w:rsidRPr="00C57CB5">
              <w:t xml:space="preserve">We may first study each feature separately. </w:t>
            </w:r>
          </w:p>
        </w:tc>
      </w:tr>
      <w:tr w:rsidR="00C57CB5" w:rsidRPr="00C57CB5" w14:paraId="211D304F" w14:textId="77777777" w:rsidTr="0094635D">
        <w:tc>
          <w:tcPr>
            <w:tcW w:w="1937" w:type="dxa"/>
          </w:tcPr>
          <w:p w14:paraId="11C5FA1E" w14:textId="50ABB00B" w:rsidR="002D7DE6" w:rsidRPr="00C57CB5" w:rsidRDefault="00A13959" w:rsidP="005D01E5">
            <w:r w:rsidRPr="00C57CB5">
              <w:t>Qualcomm</w:t>
            </w:r>
          </w:p>
        </w:tc>
        <w:tc>
          <w:tcPr>
            <w:tcW w:w="7694" w:type="dxa"/>
          </w:tcPr>
          <w:p w14:paraId="1C5F12DB" w14:textId="570A7CAB" w:rsidR="00F03DAE" w:rsidRPr="00C57CB5" w:rsidRDefault="00C57D86" w:rsidP="00F03DAE">
            <w:pPr>
              <w:spacing w:line="254" w:lineRule="auto"/>
              <w:contextualSpacing/>
              <w:rPr>
                <w:rFonts w:ascii="Times" w:eastAsia="Times" w:hAnsi="Times" w:cs="Times"/>
                <w:lang w:val="sv-SE" w:eastAsia="ja-JP"/>
              </w:rPr>
            </w:pPr>
            <w:r w:rsidRPr="00C57CB5">
              <w:rPr>
                <w:rFonts w:ascii="Times" w:eastAsia="Times" w:hAnsi="Times" w:cs="Times"/>
                <w:lang w:val="sv-SE" w:eastAsia="ja-JP"/>
              </w:rPr>
              <w:t>Most of</w:t>
            </w:r>
            <w:r w:rsidR="00F03DAE" w:rsidRPr="00C57CB5">
              <w:rPr>
                <w:rFonts w:ascii="Times" w:eastAsia="Times" w:hAnsi="Times" w:cs="Times"/>
                <w:lang w:val="sv-SE" w:eastAsia="ja-JP"/>
              </w:rPr>
              <w:t xml:space="preserve"> the features of UE complexity reduction described in Sections 7.2 to 7.6 can be combined. </w:t>
            </w:r>
            <w:r w:rsidRPr="00C57CB5">
              <w:rPr>
                <w:rFonts w:ascii="Times" w:eastAsia="Times" w:hAnsi="Times" w:cs="Times"/>
                <w:lang w:val="sv-SE" w:eastAsia="ja-JP"/>
              </w:rPr>
              <w:t xml:space="preserve">HD-FDD operation work for FDD bands only. </w:t>
            </w:r>
            <w:r w:rsidR="00F03DAE" w:rsidRPr="00C57CB5">
              <w:rPr>
                <w:rFonts w:ascii="Times" w:eastAsia="Times" w:hAnsi="Times" w:cs="Times"/>
                <w:lang w:val="sv-SE" w:eastAsia="ja-JP"/>
              </w:rPr>
              <w:t>Specifically, the following UE features for complexity reduction are band-specific:</w:t>
            </w:r>
          </w:p>
          <w:p w14:paraId="5444B217" w14:textId="6F61F774" w:rsidR="00722D01" w:rsidRPr="00C57CB5" w:rsidRDefault="00722D01" w:rsidP="00A6233E">
            <w:pPr>
              <w:numPr>
                <w:ilvl w:val="0"/>
                <w:numId w:val="20"/>
              </w:numPr>
              <w:spacing w:line="254" w:lineRule="auto"/>
              <w:contextualSpacing/>
              <w:rPr>
                <w:rFonts w:ascii="Times" w:eastAsia="Times" w:hAnsi="Times" w:cs="Times"/>
                <w:lang w:val="sv-SE" w:eastAsia="ja-JP"/>
              </w:rPr>
            </w:pPr>
            <w:r w:rsidRPr="00C57CB5">
              <w:rPr>
                <w:rFonts w:ascii="Times" w:eastAsia="Times" w:hAnsi="Times" w:cs="Times"/>
                <w:lang w:val="sv-SE" w:eastAsia="ja-JP"/>
              </w:rPr>
              <w:t>For FR1:</w:t>
            </w:r>
          </w:p>
          <w:p w14:paraId="6A710B9F" w14:textId="05AB1CD6" w:rsidR="00722D01" w:rsidRPr="00C57CB5" w:rsidRDefault="00C57D86" w:rsidP="00A6233E">
            <w:pPr>
              <w:numPr>
                <w:ilvl w:val="1"/>
                <w:numId w:val="20"/>
              </w:numPr>
              <w:spacing w:line="254" w:lineRule="auto"/>
              <w:contextualSpacing/>
              <w:rPr>
                <w:rFonts w:ascii="Times" w:eastAsia="Times" w:hAnsi="Times" w:cs="Times"/>
                <w:lang w:val="sv-SE" w:eastAsia="ja-JP"/>
              </w:rPr>
            </w:pPr>
            <w:r w:rsidRPr="00C57CB5">
              <w:rPr>
                <w:rFonts w:ascii="Times" w:eastAsia="Times" w:hAnsi="Times" w:cs="Times"/>
                <w:lang w:val="sv-SE" w:eastAsia="ja-JP"/>
              </w:rPr>
              <w:t xml:space="preserve">Max </w:t>
            </w:r>
            <w:r w:rsidR="00722D01" w:rsidRPr="00C57CB5">
              <w:rPr>
                <w:rFonts w:ascii="Times" w:eastAsia="Times" w:hAnsi="Times" w:cs="Times"/>
                <w:lang w:val="sv-SE" w:eastAsia="ja-JP"/>
              </w:rPr>
              <w:t>UE BW of 20 MHz excluding intra-band and inter-band CA</w:t>
            </w:r>
          </w:p>
          <w:p w14:paraId="0DD7C8DA" w14:textId="77777777" w:rsidR="00722D01" w:rsidRPr="00C57CB5" w:rsidRDefault="00722D01" w:rsidP="00A6233E">
            <w:pPr>
              <w:numPr>
                <w:ilvl w:val="1"/>
                <w:numId w:val="20"/>
              </w:numPr>
              <w:spacing w:line="254" w:lineRule="auto"/>
              <w:contextualSpacing/>
              <w:rPr>
                <w:rFonts w:ascii="Times" w:eastAsia="Times" w:hAnsi="Times" w:cs="Times"/>
                <w:lang w:val="sv-SE" w:eastAsia="ja-JP"/>
              </w:rPr>
            </w:pPr>
            <w:r w:rsidRPr="00C57CB5">
              <w:rPr>
                <w:rFonts w:ascii="Times" w:eastAsia="Times" w:hAnsi="Times" w:cs="Times"/>
                <w:lang w:val="sv-SE" w:eastAsia="ja-JP"/>
              </w:rPr>
              <w:t xml:space="preserve">TX/RX antenna number reduction </w:t>
            </w:r>
          </w:p>
          <w:p w14:paraId="2A4110DD" w14:textId="77777777" w:rsidR="00722D01" w:rsidRPr="00C57CB5" w:rsidRDefault="00722D01" w:rsidP="00A6233E">
            <w:pPr>
              <w:numPr>
                <w:ilvl w:val="2"/>
                <w:numId w:val="20"/>
              </w:numPr>
              <w:spacing w:line="254" w:lineRule="auto"/>
              <w:contextualSpacing/>
              <w:rPr>
                <w:rFonts w:ascii="Times" w:eastAsia="Times" w:hAnsi="Times" w:cs="Times"/>
                <w:lang w:val="sv-SE" w:eastAsia="ja-JP"/>
              </w:rPr>
            </w:pPr>
            <w:r w:rsidRPr="00C57CB5">
              <w:rPr>
                <w:rFonts w:ascii="Times" w:eastAsia="Times" w:hAnsi="Times" w:cs="Times"/>
                <w:lang w:val="sv-SE" w:eastAsia="ja-JP"/>
              </w:rPr>
              <w:t>1T1R for all TDD/FDD bands of FR1</w:t>
            </w:r>
          </w:p>
          <w:p w14:paraId="1D30B492" w14:textId="1C9A650E" w:rsidR="00722D01" w:rsidRPr="00C57CB5" w:rsidRDefault="00722D01" w:rsidP="00A6233E">
            <w:pPr>
              <w:numPr>
                <w:ilvl w:val="2"/>
                <w:numId w:val="20"/>
              </w:numPr>
              <w:spacing w:line="254" w:lineRule="auto"/>
              <w:contextualSpacing/>
              <w:rPr>
                <w:rFonts w:ascii="Times" w:eastAsia="Times" w:hAnsi="Times" w:cs="Times"/>
                <w:lang w:val="sv-SE" w:eastAsia="ja-JP"/>
              </w:rPr>
            </w:pPr>
            <w:r w:rsidRPr="00C57CB5">
              <w:rPr>
                <w:rFonts w:ascii="Times" w:eastAsia="Times" w:hAnsi="Times" w:cs="Times"/>
                <w:lang w:val="sv-SE" w:eastAsia="ja-JP"/>
              </w:rPr>
              <w:t>1T2R</w:t>
            </w:r>
            <w:r w:rsidR="00C57D86" w:rsidRPr="00C57CB5">
              <w:rPr>
                <w:rFonts w:ascii="Times" w:eastAsia="Times" w:hAnsi="Times" w:cs="Times"/>
                <w:lang w:val="sv-SE" w:eastAsia="ja-JP"/>
              </w:rPr>
              <w:t xml:space="preserve"> configuration</w:t>
            </w:r>
            <w:r w:rsidRPr="00C57CB5">
              <w:rPr>
                <w:rFonts w:ascii="Times" w:eastAsia="Times" w:hAnsi="Times" w:cs="Times"/>
                <w:lang w:val="sv-SE" w:eastAsia="ja-JP"/>
              </w:rPr>
              <w:t xml:space="preserve"> for bands n7, n38, n41, n78 and n79</w:t>
            </w:r>
            <w:r w:rsidR="00C57D86" w:rsidRPr="00C57CB5">
              <w:rPr>
                <w:rFonts w:ascii="Times" w:eastAsia="Times" w:hAnsi="Times" w:cs="Times"/>
                <w:lang w:val="sv-SE" w:eastAsia="ja-JP"/>
              </w:rPr>
              <w:t xml:space="preserve"> (FFS)</w:t>
            </w:r>
          </w:p>
          <w:p w14:paraId="708C070C" w14:textId="5DA3DBCE" w:rsidR="00722D01" w:rsidRPr="00C57CB5" w:rsidRDefault="00722D01" w:rsidP="00A6233E">
            <w:pPr>
              <w:numPr>
                <w:ilvl w:val="1"/>
                <w:numId w:val="20"/>
              </w:numPr>
              <w:spacing w:line="254" w:lineRule="auto"/>
              <w:contextualSpacing/>
              <w:rPr>
                <w:rFonts w:ascii="Times" w:eastAsia="Times" w:hAnsi="Times" w:cs="Times"/>
                <w:lang w:val="sv-SE" w:eastAsia="ja-JP"/>
              </w:rPr>
            </w:pPr>
            <w:r w:rsidRPr="00C57CB5">
              <w:rPr>
                <w:rFonts w:ascii="Times" w:eastAsia="Times" w:hAnsi="Times" w:cs="Times"/>
                <w:lang w:val="sv-SE" w:eastAsia="ja-JP"/>
              </w:rPr>
              <w:t xml:space="preserve">HD-FDD operation on FDD bands </w:t>
            </w:r>
            <w:r w:rsidR="00C57D86" w:rsidRPr="00C57CB5">
              <w:rPr>
                <w:rFonts w:ascii="Times" w:eastAsia="Times" w:hAnsi="Times" w:cs="Times"/>
                <w:lang w:val="sv-SE" w:eastAsia="ja-JP"/>
              </w:rPr>
              <w:t>only</w:t>
            </w:r>
          </w:p>
          <w:p w14:paraId="46F75889" w14:textId="77777777" w:rsidR="00722D01" w:rsidRPr="00C57CB5" w:rsidRDefault="00722D01" w:rsidP="00A6233E">
            <w:pPr>
              <w:numPr>
                <w:ilvl w:val="0"/>
                <w:numId w:val="20"/>
              </w:numPr>
              <w:spacing w:line="254" w:lineRule="auto"/>
              <w:contextualSpacing/>
              <w:rPr>
                <w:rFonts w:ascii="Times" w:eastAsia="Times" w:hAnsi="Times" w:cs="Times"/>
                <w:lang w:val="sv-SE" w:eastAsia="ja-JP"/>
              </w:rPr>
            </w:pPr>
            <w:r w:rsidRPr="00C57CB5">
              <w:rPr>
                <w:rFonts w:ascii="Times" w:eastAsia="Times" w:hAnsi="Times" w:cs="Times"/>
                <w:lang w:val="sv-SE" w:eastAsia="ja-JP"/>
              </w:rPr>
              <w:t>For FR2:</w:t>
            </w:r>
          </w:p>
          <w:p w14:paraId="1A0C5F4E" w14:textId="5119743D" w:rsidR="00722D01" w:rsidRPr="00C57CB5" w:rsidRDefault="00C57D86" w:rsidP="00A6233E">
            <w:pPr>
              <w:numPr>
                <w:ilvl w:val="1"/>
                <w:numId w:val="20"/>
              </w:numPr>
              <w:spacing w:line="254" w:lineRule="auto"/>
              <w:contextualSpacing/>
              <w:rPr>
                <w:rFonts w:ascii="Times" w:eastAsia="Times" w:hAnsi="Times" w:cs="Times"/>
                <w:lang w:val="sv-SE" w:eastAsia="ja-JP"/>
              </w:rPr>
            </w:pPr>
            <w:r w:rsidRPr="00C57CB5">
              <w:rPr>
                <w:rFonts w:ascii="Times" w:eastAsia="Times" w:hAnsi="Times" w:cs="Times"/>
                <w:lang w:val="sv-SE" w:eastAsia="ja-JP"/>
              </w:rPr>
              <w:t xml:space="preserve">Max </w:t>
            </w:r>
            <w:r w:rsidR="00722D01" w:rsidRPr="00C57CB5">
              <w:rPr>
                <w:rFonts w:ascii="Times" w:eastAsia="Times" w:hAnsi="Times" w:cs="Times"/>
                <w:lang w:val="sv-SE" w:eastAsia="ja-JP"/>
              </w:rPr>
              <w:t>UE BW of 50 and 100 MHz excluding intra-band and inter-band CA</w:t>
            </w:r>
          </w:p>
          <w:p w14:paraId="7318FFE0" w14:textId="67B0FD83" w:rsidR="002D7DE6" w:rsidRPr="00C57CB5" w:rsidRDefault="00722D01" w:rsidP="00A6233E">
            <w:pPr>
              <w:numPr>
                <w:ilvl w:val="1"/>
                <w:numId w:val="20"/>
              </w:numPr>
              <w:spacing w:line="254" w:lineRule="auto"/>
              <w:contextualSpacing/>
            </w:pPr>
            <w:r w:rsidRPr="00C57CB5">
              <w:rPr>
                <w:rFonts w:ascii="Times" w:eastAsia="Times" w:hAnsi="Times" w:cs="Times"/>
                <w:lang w:val="sv-SE" w:eastAsia="ja-JP"/>
              </w:rPr>
              <w:t>TX/RX antenna number reduction: 1T2R and 1T1R</w:t>
            </w:r>
          </w:p>
        </w:tc>
      </w:tr>
      <w:tr w:rsidR="00C57CB5" w:rsidRPr="00C57CB5" w14:paraId="6A16686F" w14:textId="77777777" w:rsidTr="0094635D">
        <w:tc>
          <w:tcPr>
            <w:tcW w:w="1937" w:type="dxa"/>
          </w:tcPr>
          <w:p w14:paraId="12F06B3E" w14:textId="71CAF3FD" w:rsidR="002E17E1" w:rsidRPr="00C57CB5" w:rsidRDefault="002E17E1" w:rsidP="002E17E1">
            <w:r w:rsidRPr="00C57CB5">
              <w:rPr>
                <w:rFonts w:hint="eastAsia"/>
                <w:lang w:eastAsia="ja-JP"/>
              </w:rPr>
              <w:lastRenderedPageBreak/>
              <w:t>DOCOMO</w:t>
            </w:r>
          </w:p>
        </w:tc>
        <w:tc>
          <w:tcPr>
            <w:tcW w:w="7694" w:type="dxa"/>
          </w:tcPr>
          <w:p w14:paraId="2C4EE791" w14:textId="11FF2055" w:rsidR="002E17E1" w:rsidRPr="00C57CB5" w:rsidRDefault="002E17E1" w:rsidP="002E17E1">
            <w:pPr>
              <w:spacing w:line="254" w:lineRule="auto"/>
              <w:contextualSpacing/>
              <w:rPr>
                <w:rFonts w:ascii="Times" w:eastAsia="Times" w:hAnsi="Times" w:cs="Times"/>
                <w:lang w:val="sv-SE" w:eastAsia="ja-JP"/>
              </w:rPr>
            </w:pPr>
            <w:r w:rsidRPr="00C57CB5">
              <w:t>FFS. It may be better to discuss first how many sets of UE complexity reduction features need to be discussed, i.e. only one sets of UE complexity reduction features covering all of three use cases, or a few sets of UE complexity reduction features need to be defined</w:t>
            </w:r>
          </w:p>
        </w:tc>
      </w:tr>
      <w:tr w:rsidR="00C57CB5" w:rsidRPr="00C57CB5" w14:paraId="16CD79B3" w14:textId="77777777" w:rsidTr="00772E0D">
        <w:tc>
          <w:tcPr>
            <w:tcW w:w="1937" w:type="dxa"/>
          </w:tcPr>
          <w:p w14:paraId="6FF8187B" w14:textId="77777777" w:rsidR="00772E0D" w:rsidRPr="00C57CB5" w:rsidRDefault="00772E0D" w:rsidP="00480ED1">
            <w:r w:rsidRPr="00C57CB5">
              <w:rPr>
                <w:lang w:eastAsia="zh-CN"/>
              </w:rPr>
              <w:t>Huawei, HiSilicon</w:t>
            </w:r>
          </w:p>
        </w:tc>
        <w:tc>
          <w:tcPr>
            <w:tcW w:w="7694" w:type="dxa"/>
          </w:tcPr>
          <w:p w14:paraId="1BD007F1" w14:textId="77777777" w:rsidR="00772E0D" w:rsidRPr="00C57CB5" w:rsidRDefault="00772E0D" w:rsidP="00480ED1">
            <w:r w:rsidRPr="00C57CB5">
              <w:rPr>
                <w:lang w:eastAsia="zh-CN"/>
              </w:rPr>
              <w:t xml:space="preserve">From our view, the </w:t>
            </w:r>
            <w:r w:rsidRPr="00C57CB5">
              <w:t>individual features discussed in the earlier sections should be studied with high priority. The potential combinations could be considered later after identifying the individual features for UE complexity reduction if necessary.</w:t>
            </w:r>
          </w:p>
        </w:tc>
      </w:tr>
      <w:tr w:rsidR="00C57CB5" w:rsidRPr="00C57CB5" w14:paraId="5E35D0DA" w14:textId="77777777" w:rsidTr="000553A1">
        <w:tc>
          <w:tcPr>
            <w:tcW w:w="1937" w:type="dxa"/>
          </w:tcPr>
          <w:p w14:paraId="0B3F87E3" w14:textId="77777777" w:rsidR="000553A1" w:rsidRPr="00C57CB5" w:rsidRDefault="000553A1" w:rsidP="00480ED1">
            <w:pPr>
              <w:rPr>
                <w:lang w:eastAsia="ja-JP"/>
              </w:rPr>
            </w:pPr>
            <w:r w:rsidRPr="00C57CB5">
              <w:t>Samsung</w:t>
            </w:r>
          </w:p>
        </w:tc>
        <w:tc>
          <w:tcPr>
            <w:tcW w:w="7694" w:type="dxa"/>
          </w:tcPr>
          <w:p w14:paraId="1F4CBE86" w14:textId="77777777" w:rsidR="000553A1" w:rsidRPr="00C57CB5" w:rsidRDefault="000553A1" w:rsidP="00480ED1">
            <w:pPr>
              <w:spacing w:line="254" w:lineRule="auto"/>
              <w:contextualSpacing/>
            </w:pPr>
            <w:r w:rsidRPr="00C57CB5">
              <w:t>It is too early to discuss this now. We need to study the possible techniques first and then consider if combinations are feasible and give additional benefits.</w:t>
            </w:r>
            <w:r w:rsidRPr="00C57CB5">
              <w:rPr>
                <w:rFonts w:hint="eastAsia"/>
                <w:lang w:eastAsia="zh-CN"/>
              </w:rPr>
              <w:t xml:space="preserve"> Same</w:t>
            </w:r>
            <w:r w:rsidRPr="00C57CB5">
              <w:rPr>
                <w:lang w:eastAsia="zh-CN"/>
              </w:rPr>
              <w:t xml:space="preserve"> methodology in TR 36.888 can be used in the conclusion part to give analysis on some cost combination, and draw the conclusion based on the combined cost reduction result.  </w:t>
            </w:r>
          </w:p>
        </w:tc>
      </w:tr>
      <w:tr w:rsidR="00C57CB5" w:rsidRPr="00C57CB5" w14:paraId="46DF6805" w14:textId="77777777" w:rsidTr="000553A1">
        <w:tc>
          <w:tcPr>
            <w:tcW w:w="1937" w:type="dxa"/>
          </w:tcPr>
          <w:p w14:paraId="5F053383" w14:textId="735A6486" w:rsidR="00F738D0" w:rsidRPr="00C57CB5" w:rsidRDefault="00F738D0" w:rsidP="00F738D0">
            <w:pPr>
              <w:spacing w:line="254" w:lineRule="auto"/>
              <w:contextualSpacing/>
              <w:rPr>
                <w:lang w:eastAsia="zh-CN"/>
              </w:rPr>
            </w:pPr>
            <w:r w:rsidRPr="00C57CB5">
              <w:rPr>
                <w:rFonts w:hint="eastAsia"/>
                <w:lang w:eastAsia="zh-CN"/>
              </w:rPr>
              <w:t>Spreadtrum</w:t>
            </w:r>
          </w:p>
        </w:tc>
        <w:tc>
          <w:tcPr>
            <w:tcW w:w="7694" w:type="dxa"/>
          </w:tcPr>
          <w:p w14:paraId="65960234" w14:textId="6DCF4BA8" w:rsidR="00F738D0" w:rsidRPr="00C57CB5" w:rsidRDefault="00F738D0" w:rsidP="00F738D0">
            <w:pPr>
              <w:spacing w:line="254" w:lineRule="auto"/>
              <w:contextualSpacing/>
              <w:rPr>
                <w:lang w:eastAsia="zh-CN"/>
              </w:rPr>
            </w:pPr>
            <w:r w:rsidRPr="00C57CB5">
              <w:rPr>
                <w:lang w:eastAsia="zh-CN"/>
              </w:rPr>
              <w:t>We should consider this later.</w:t>
            </w:r>
          </w:p>
        </w:tc>
      </w:tr>
      <w:tr w:rsidR="00C57CB5" w:rsidRPr="00C57CB5" w14:paraId="5C1C80C0" w14:textId="77777777" w:rsidTr="000553A1">
        <w:tc>
          <w:tcPr>
            <w:tcW w:w="1937" w:type="dxa"/>
          </w:tcPr>
          <w:p w14:paraId="72CC0F5A" w14:textId="177AD831" w:rsidR="001D4C38" w:rsidRPr="00C57CB5" w:rsidRDefault="001D4C38" w:rsidP="00F738D0">
            <w:pPr>
              <w:spacing w:line="254" w:lineRule="auto"/>
              <w:contextualSpacing/>
              <w:rPr>
                <w:lang w:eastAsia="zh-CN"/>
              </w:rPr>
            </w:pPr>
            <w:r w:rsidRPr="00C57CB5">
              <w:rPr>
                <w:rFonts w:hint="eastAsia"/>
                <w:lang w:eastAsia="zh-CN"/>
              </w:rPr>
              <w:t>C</w:t>
            </w:r>
            <w:r w:rsidRPr="00C57CB5">
              <w:rPr>
                <w:lang w:eastAsia="zh-CN"/>
              </w:rPr>
              <w:t>hina Telecom</w:t>
            </w:r>
          </w:p>
        </w:tc>
        <w:tc>
          <w:tcPr>
            <w:tcW w:w="7694" w:type="dxa"/>
          </w:tcPr>
          <w:p w14:paraId="1975ED47" w14:textId="4045D017" w:rsidR="001D4C38" w:rsidRPr="00C57CB5" w:rsidRDefault="001D4C38" w:rsidP="00F738D0">
            <w:pPr>
              <w:spacing w:line="254" w:lineRule="auto"/>
              <w:contextualSpacing/>
              <w:rPr>
                <w:lang w:eastAsia="zh-CN"/>
              </w:rPr>
            </w:pPr>
            <w:r w:rsidRPr="00C57CB5">
              <w:rPr>
                <w:rFonts w:hint="eastAsia"/>
                <w:lang w:eastAsia="zh-CN"/>
              </w:rPr>
              <w:t>F</w:t>
            </w:r>
            <w:r w:rsidRPr="00C57CB5">
              <w:rPr>
                <w:lang w:eastAsia="zh-CN"/>
              </w:rPr>
              <w:t>FS</w:t>
            </w:r>
          </w:p>
        </w:tc>
      </w:tr>
      <w:tr w:rsidR="00C57CB5" w:rsidRPr="00C57CB5" w14:paraId="3E0FA526" w14:textId="77777777" w:rsidTr="000553A1">
        <w:tc>
          <w:tcPr>
            <w:tcW w:w="1937" w:type="dxa"/>
          </w:tcPr>
          <w:p w14:paraId="38F8C971" w14:textId="610AD7E9" w:rsidR="00CE5C2C" w:rsidRPr="00C57CB5" w:rsidRDefault="00CE5C2C" w:rsidP="00CE5C2C">
            <w:pPr>
              <w:spacing w:line="254" w:lineRule="auto"/>
              <w:contextualSpacing/>
              <w:rPr>
                <w:lang w:eastAsia="zh-CN"/>
              </w:rPr>
            </w:pPr>
            <w:r w:rsidRPr="00C57CB5">
              <w:rPr>
                <w:rFonts w:eastAsia="Malgun Gothic" w:hint="eastAsia"/>
                <w:lang w:eastAsia="ko-KR"/>
              </w:rPr>
              <w:t>LG</w:t>
            </w:r>
          </w:p>
        </w:tc>
        <w:tc>
          <w:tcPr>
            <w:tcW w:w="7694" w:type="dxa"/>
          </w:tcPr>
          <w:p w14:paraId="3B54C4D3" w14:textId="7809FE93" w:rsidR="00CE5C2C" w:rsidRPr="00C57CB5" w:rsidRDefault="00CE5C2C" w:rsidP="00CE5C2C">
            <w:pPr>
              <w:spacing w:line="254" w:lineRule="auto"/>
              <w:contextualSpacing/>
              <w:rPr>
                <w:lang w:eastAsia="zh-CN"/>
              </w:rPr>
            </w:pPr>
            <w:r w:rsidRPr="00C57CB5">
              <w:rPr>
                <w:rFonts w:eastAsia="Malgun Gothic" w:hint="eastAsia"/>
                <w:lang w:eastAsia="ko-KR"/>
              </w:rPr>
              <w:t xml:space="preserve">FFS. </w:t>
            </w:r>
            <w:r w:rsidRPr="00C57CB5">
              <w:rPr>
                <w:rFonts w:eastAsia="Malgun Gothic"/>
                <w:lang w:eastAsia="ko-KR"/>
              </w:rPr>
              <w:t>Similar view with DOCOMO. As the three use cases require different combinations of features, we may need to involve the target use case when we discuss the proper combination of features. If there is a concern on the timeline, then we can just work on individual features (or a group of features) for the time being.</w:t>
            </w:r>
          </w:p>
        </w:tc>
      </w:tr>
      <w:tr w:rsidR="00C57CB5" w:rsidRPr="00C57CB5" w14:paraId="01F5D5DB" w14:textId="77777777" w:rsidTr="000553A1">
        <w:tc>
          <w:tcPr>
            <w:tcW w:w="1937" w:type="dxa"/>
          </w:tcPr>
          <w:p w14:paraId="63C923D1" w14:textId="4F19E3F0" w:rsidR="00E76E91" w:rsidRPr="00C57CB5" w:rsidRDefault="00E76E91" w:rsidP="00CE5C2C">
            <w:pPr>
              <w:spacing w:line="254" w:lineRule="auto"/>
              <w:contextualSpacing/>
              <w:rPr>
                <w:rFonts w:eastAsia="Malgun Gothic"/>
                <w:lang w:eastAsia="ko-KR"/>
              </w:rPr>
            </w:pPr>
            <w:r w:rsidRPr="00C57CB5">
              <w:rPr>
                <w:rFonts w:eastAsia="Malgun Gothic"/>
                <w:lang w:eastAsia="ko-KR"/>
              </w:rPr>
              <w:t>Sequans</w:t>
            </w:r>
          </w:p>
        </w:tc>
        <w:tc>
          <w:tcPr>
            <w:tcW w:w="7694" w:type="dxa"/>
          </w:tcPr>
          <w:p w14:paraId="3670017C" w14:textId="49B76435" w:rsidR="00E76E91" w:rsidRPr="00C57CB5" w:rsidRDefault="00E76E91" w:rsidP="00CE5C2C">
            <w:pPr>
              <w:spacing w:line="254" w:lineRule="auto"/>
              <w:contextualSpacing/>
              <w:rPr>
                <w:rFonts w:eastAsia="Malgun Gothic"/>
                <w:lang w:eastAsia="ko-KR"/>
              </w:rPr>
            </w:pPr>
            <w:r w:rsidRPr="00C57CB5">
              <w:rPr>
                <w:rFonts w:ascii="Times" w:eastAsia="Times" w:hAnsi="Times" w:cs="Times"/>
                <w:lang w:val="sv-SE" w:eastAsia="ja-JP"/>
              </w:rPr>
              <w:t xml:space="preserve">To be discussed later, when reduction complexity techniques will be agreed. </w:t>
            </w:r>
          </w:p>
        </w:tc>
      </w:tr>
      <w:tr w:rsidR="00C57CB5" w:rsidRPr="00C57CB5" w14:paraId="4A2D3B66" w14:textId="77777777" w:rsidTr="000553A1">
        <w:tc>
          <w:tcPr>
            <w:tcW w:w="1937" w:type="dxa"/>
          </w:tcPr>
          <w:p w14:paraId="50A1943F" w14:textId="418509F8" w:rsidR="00AA0AA8" w:rsidRPr="00C57CB5" w:rsidRDefault="00AA0AA8" w:rsidP="00AA0AA8">
            <w:pPr>
              <w:spacing w:line="254" w:lineRule="auto"/>
              <w:contextualSpacing/>
              <w:rPr>
                <w:rFonts w:eastAsia="Malgun Gothic"/>
                <w:lang w:eastAsia="ko-KR"/>
              </w:rPr>
            </w:pPr>
            <w:r w:rsidRPr="00C57CB5">
              <w:t>Nokia, NSB</w:t>
            </w:r>
          </w:p>
        </w:tc>
        <w:tc>
          <w:tcPr>
            <w:tcW w:w="7694" w:type="dxa"/>
          </w:tcPr>
          <w:p w14:paraId="61C12820" w14:textId="0C1A04B0" w:rsidR="00AA0AA8" w:rsidRPr="00C57CB5" w:rsidRDefault="00AA0AA8" w:rsidP="00AA0AA8">
            <w:pPr>
              <w:spacing w:line="254" w:lineRule="auto"/>
              <w:contextualSpacing/>
              <w:rPr>
                <w:rFonts w:ascii="Times" w:eastAsia="Times" w:hAnsi="Times" w:cs="Times"/>
                <w:lang w:val="sv-SE" w:eastAsia="ja-JP"/>
              </w:rPr>
            </w:pPr>
            <w:r w:rsidRPr="00C57CB5">
              <w:t>We can consider this later once complexity reduction is known</w:t>
            </w:r>
          </w:p>
        </w:tc>
      </w:tr>
      <w:tr w:rsidR="00C57CB5" w:rsidRPr="00C57CB5" w14:paraId="7B6DFC50" w14:textId="77777777" w:rsidTr="000553A1">
        <w:tc>
          <w:tcPr>
            <w:tcW w:w="1937" w:type="dxa"/>
          </w:tcPr>
          <w:p w14:paraId="204917E7" w14:textId="3E131A79" w:rsidR="005F35EA" w:rsidRPr="00C57CB5" w:rsidRDefault="005F35EA" w:rsidP="00AA0AA8">
            <w:pPr>
              <w:spacing w:line="254" w:lineRule="auto"/>
              <w:contextualSpacing/>
            </w:pPr>
            <w:r w:rsidRPr="00C57CB5">
              <w:t>InterDigital</w:t>
            </w:r>
          </w:p>
        </w:tc>
        <w:tc>
          <w:tcPr>
            <w:tcW w:w="7694" w:type="dxa"/>
          </w:tcPr>
          <w:p w14:paraId="2F26B802" w14:textId="29D4BA17" w:rsidR="005F35EA" w:rsidRPr="00C57CB5" w:rsidRDefault="00A53DE9" w:rsidP="00AA0AA8">
            <w:pPr>
              <w:spacing w:line="254" w:lineRule="auto"/>
              <w:contextualSpacing/>
            </w:pPr>
            <w:r w:rsidRPr="00C57CB5">
              <w:rPr>
                <w:rFonts w:ascii="Times" w:eastAsia="Times" w:hAnsi="Times" w:cs="Times"/>
                <w:lang w:val="sv-SE" w:eastAsia="ja-JP"/>
              </w:rPr>
              <w:t>This could be decided at a later stage.</w:t>
            </w:r>
          </w:p>
        </w:tc>
      </w:tr>
      <w:tr w:rsidR="00C57CB5" w:rsidRPr="00C57CB5" w14:paraId="12A9633B" w14:textId="77777777" w:rsidTr="000553A1">
        <w:tc>
          <w:tcPr>
            <w:tcW w:w="1937" w:type="dxa"/>
          </w:tcPr>
          <w:p w14:paraId="7DD84738" w14:textId="68C082DE" w:rsidR="00A97047" w:rsidRPr="00C57CB5" w:rsidRDefault="00A97047" w:rsidP="00A97047">
            <w:pPr>
              <w:spacing w:line="254" w:lineRule="auto"/>
              <w:contextualSpacing/>
            </w:pPr>
            <w:r w:rsidRPr="00C57CB5">
              <w:t>Apple</w:t>
            </w:r>
          </w:p>
        </w:tc>
        <w:tc>
          <w:tcPr>
            <w:tcW w:w="7694" w:type="dxa"/>
          </w:tcPr>
          <w:p w14:paraId="6D312D72" w14:textId="3C69611B" w:rsidR="00A97047" w:rsidRPr="00C57CB5" w:rsidRDefault="00A97047" w:rsidP="00A97047">
            <w:pPr>
              <w:spacing w:line="254" w:lineRule="auto"/>
              <w:contextualSpacing/>
              <w:rPr>
                <w:rFonts w:ascii="Times" w:eastAsia="Times" w:hAnsi="Times" w:cs="Times"/>
                <w:lang w:val="sv-SE" w:eastAsia="ja-JP"/>
              </w:rPr>
            </w:pPr>
            <w:r w:rsidRPr="00C57CB5">
              <w:t>Should be considered at later stage.</w:t>
            </w:r>
          </w:p>
        </w:tc>
      </w:tr>
      <w:tr w:rsidR="00C57CB5" w:rsidRPr="00C57CB5" w14:paraId="620BD35B" w14:textId="77777777" w:rsidTr="000553A1">
        <w:tc>
          <w:tcPr>
            <w:tcW w:w="1937" w:type="dxa"/>
          </w:tcPr>
          <w:p w14:paraId="2D7A6D75" w14:textId="2F8A5CF5" w:rsidR="00B16E87" w:rsidRPr="00C57CB5" w:rsidRDefault="00B16E87" w:rsidP="00B16E87">
            <w:pPr>
              <w:spacing w:line="254" w:lineRule="auto"/>
              <w:contextualSpacing/>
            </w:pPr>
            <w:r w:rsidRPr="00C57CB5">
              <w:rPr>
                <w:lang w:eastAsia="zh-CN"/>
              </w:rPr>
              <w:t>SONY</w:t>
            </w:r>
          </w:p>
        </w:tc>
        <w:tc>
          <w:tcPr>
            <w:tcW w:w="7694" w:type="dxa"/>
          </w:tcPr>
          <w:p w14:paraId="4CC5F9C5" w14:textId="6A1CF067" w:rsidR="00B16E87" w:rsidRPr="00C57CB5" w:rsidRDefault="00B16E87" w:rsidP="00B16E87">
            <w:pPr>
              <w:spacing w:line="254" w:lineRule="auto"/>
              <w:contextualSpacing/>
            </w:pPr>
            <w:r w:rsidRPr="00C57CB5">
              <w:rPr>
                <w:lang w:eastAsia="zh-CN"/>
              </w:rPr>
              <w:t>While complexity reduction features can be combined, we think that sufficient insight can be gained from considering the complexity reduction from individual features. We felt that consideration of the overall complexity reduction of combinations of features didn’t add a huge amount of value in TR36.888, hence we do not need to prioritise consideration of the combination of complexity reduction features for this Redcap study.</w:t>
            </w:r>
          </w:p>
        </w:tc>
      </w:tr>
      <w:tr w:rsidR="003478E8" w:rsidRPr="00C57CB5" w14:paraId="7EF903F6" w14:textId="77777777" w:rsidTr="000553A1">
        <w:tc>
          <w:tcPr>
            <w:tcW w:w="1937" w:type="dxa"/>
          </w:tcPr>
          <w:p w14:paraId="23BE4BB9" w14:textId="110A7A43" w:rsidR="003478E8" w:rsidRPr="00C57CB5" w:rsidRDefault="003478E8" w:rsidP="003478E8">
            <w:pPr>
              <w:spacing w:line="254" w:lineRule="auto"/>
              <w:contextualSpacing/>
              <w:rPr>
                <w:lang w:eastAsia="zh-CN"/>
              </w:rPr>
            </w:pPr>
            <w:r w:rsidRPr="00C57CB5">
              <w:t>Intel</w:t>
            </w:r>
          </w:p>
        </w:tc>
        <w:tc>
          <w:tcPr>
            <w:tcW w:w="7694" w:type="dxa"/>
          </w:tcPr>
          <w:p w14:paraId="566BC1DC" w14:textId="424D22F6" w:rsidR="003478E8" w:rsidRPr="00C57CB5" w:rsidRDefault="003478E8" w:rsidP="003478E8">
            <w:pPr>
              <w:spacing w:line="254" w:lineRule="auto"/>
              <w:contextualSpacing/>
              <w:rPr>
                <w:lang w:eastAsia="zh-CN"/>
              </w:rPr>
            </w:pPr>
            <w:r w:rsidRPr="00C57CB5">
              <w:t xml:space="preserve">Suggest </w:t>
            </w:r>
            <w:r w:rsidRPr="00C57CB5">
              <w:t>revisiting</w:t>
            </w:r>
            <w:r w:rsidRPr="00C57CB5">
              <w:t xml:space="preserve"> this question when aspects related to the above questions in sub-sections 7.2 through 7.6 are more stable.</w:t>
            </w:r>
          </w:p>
        </w:tc>
      </w:tr>
    </w:tbl>
    <w:p w14:paraId="3033510A" w14:textId="77777777" w:rsidR="00865092" w:rsidRPr="00C57CB5" w:rsidRDefault="00865092" w:rsidP="00AB76E1"/>
    <w:p w14:paraId="4F1E2F86" w14:textId="77777777" w:rsidR="00AB76E1" w:rsidRPr="00C57CB5" w:rsidRDefault="00AB76E1" w:rsidP="00AB76E1">
      <w:pPr>
        <w:pStyle w:val="Heading1"/>
      </w:pPr>
      <w:bookmarkStart w:id="36" w:name="_Toc40490542"/>
      <w:bookmarkStart w:id="37" w:name="_Toc41500879"/>
      <w:r w:rsidRPr="00C57CB5">
        <w:t>8</w:t>
      </w:r>
      <w:r w:rsidRPr="00C57CB5">
        <w:tab/>
        <w:t>UE power saving and battery lifetime enhancement</w:t>
      </w:r>
      <w:bookmarkEnd w:id="36"/>
      <w:bookmarkEnd w:id="37"/>
    </w:p>
    <w:p w14:paraId="5D25862B" w14:textId="77777777" w:rsidR="00AB76E1" w:rsidRPr="00C57CB5" w:rsidRDefault="00AB76E1" w:rsidP="00AB76E1">
      <w:pPr>
        <w:pStyle w:val="Heading2"/>
      </w:pPr>
      <w:bookmarkStart w:id="38" w:name="_Toc40490543"/>
      <w:bookmarkStart w:id="39" w:name="_Toc41500880"/>
      <w:r w:rsidRPr="00C57CB5">
        <w:t>8.1</w:t>
      </w:r>
      <w:r w:rsidRPr="00C57CB5">
        <w:tab/>
        <w:t>Reduced PDCCH monitoring</w:t>
      </w:r>
      <w:bookmarkEnd w:id="38"/>
      <w:bookmarkEnd w:id="39"/>
    </w:p>
    <w:p w14:paraId="013F7A86" w14:textId="2E1CD80E" w:rsidR="00157948" w:rsidRPr="00C57CB5" w:rsidRDefault="00353434" w:rsidP="00ED43DD">
      <w:pPr>
        <w:jc w:val="both"/>
      </w:pPr>
      <w:r w:rsidRPr="00C57CB5">
        <w:t xml:space="preserve">Several </w:t>
      </w:r>
      <w:r w:rsidR="003E1358" w:rsidRPr="00C57CB5">
        <w:t>contributions</w:t>
      </w:r>
      <w:r w:rsidRPr="00C57CB5">
        <w:t xml:space="preserve"> [</w:t>
      </w:r>
      <w:r w:rsidR="00451965" w:rsidRPr="00C57CB5">
        <w:t xml:space="preserve">16, 22, 28, 30, 33, 39, 47, 51, 63, </w:t>
      </w:r>
      <w:r w:rsidR="00A5301B" w:rsidRPr="00C57CB5">
        <w:t>69</w:t>
      </w:r>
      <w:r w:rsidRPr="00C57CB5">
        <w:t xml:space="preserve">, </w:t>
      </w:r>
      <w:r w:rsidR="00181007" w:rsidRPr="00C57CB5">
        <w:t>72</w:t>
      </w:r>
      <w:r w:rsidRPr="00C57CB5">
        <w:t xml:space="preserve">, </w:t>
      </w:r>
      <w:r w:rsidR="003C75E4" w:rsidRPr="00C57CB5">
        <w:t>87</w:t>
      </w:r>
      <w:r w:rsidRPr="00C57CB5">
        <w:t xml:space="preserve">] propose to reduce the existing </w:t>
      </w:r>
      <w:r w:rsidR="00825D86" w:rsidRPr="00C57CB5">
        <w:t xml:space="preserve">blind decode (BD) and </w:t>
      </w:r>
      <w:r w:rsidRPr="00C57CB5">
        <w:t xml:space="preserve">CCE limits. </w:t>
      </w:r>
      <w:r w:rsidR="00157948" w:rsidRPr="00C57CB5">
        <w:t>In [</w:t>
      </w:r>
      <w:r w:rsidR="00282A8E" w:rsidRPr="00C57CB5">
        <w:t>7</w:t>
      </w:r>
      <w:r w:rsidR="00157948" w:rsidRPr="00C57CB5">
        <w:t xml:space="preserve">, </w:t>
      </w:r>
      <w:r w:rsidR="00791153" w:rsidRPr="00C57CB5">
        <w:t>84</w:t>
      </w:r>
      <w:r w:rsidR="00157948" w:rsidRPr="00C57CB5">
        <w:t>] it is proposed to study whether it is motivated to reduce the exiting BD/CCE limits, considering its power saving benefit.</w:t>
      </w:r>
      <w:r w:rsidR="00476841" w:rsidRPr="00C57CB5">
        <w:t xml:space="preserve"> Meanwhile, [26] argues that </w:t>
      </w:r>
      <w:r w:rsidR="003A650D" w:rsidRPr="00C57CB5">
        <w:t xml:space="preserve">the number of </w:t>
      </w:r>
      <w:r w:rsidR="00476841" w:rsidRPr="00C57CB5">
        <w:t>BD and CCE</w:t>
      </w:r>
      <w:r w:rsidR="003A650D" w:rsidRPr="00C57CB5">
        <w:t>s</w:t>
      </w:r>
      <w:r w:rsidR="00DC3F90" w:rsidRPr="00C57CB5">
        <w:t xml:space="preserve"> monitored by </w:t>
      </w:r>
      <w:r w:rsidR="00D90A76" w:rsidRPr="00C57CB5">
        <w:t xml:space="preserve">a </w:t>
      </w:r>
      <w:r w:rsidR="00DC3F90" w:rsidRPr="00C57CB5">
        <w:t xml:space="preserve">UE </w:t>
      </w:r>
      <w:r w:rsidR="00611B62" w:rsidRPr="00C57CB5">
        <w:t>can be</w:t>
      </w:r>
      <w:r w:rsidR="00ED43DD" w:rsidRPr="00C57CB5">
        <w:t xml:space="preserve"> </w:t>
      </w:r>
      <w:r w:rsidR="00611B62" w:rsidRPr="00C57CB5">
        <w:t>controlled by network configuration</w:t>
      </w:r>
      <w:r w:rsidR="00D90A76" w:rsidRPr="00C57CB5">
        <w:t>s</w:t>
      </w:r>
      <w:r w:rsidR="00DC3F90" w:rsidRPr="00C57CB5">
        <w:t xml:space="preserve"> </w:t>
      </w:r>
      <w:r w:rsidR="00D90A76" w:rsidRPr="00C57CB5">
        <w:t>and BD/CCE limits reduction</w:t>
      </w:r>
      <w:r w:rsidR="00476841" w:rsidRPr="00C57CB5">
        <w:t xml:space="preserve"> should not be considered for RedCap UEs in Rel-17</w:t>
      </w:r>
      <w:r w:rsidR="00D90A76" w:rsidRPr="00C57CB5">
        <w:t xml:space="preserve">. Furthermore, </w:t>
      </w:r>
      <w:r w:rsidR="00476841" w:rsidRPr="00C57CB5">
        <w:t xml:space="preserve">[11] believes that CCE limit reduction </w:t>
      </w:r>
      <w:r w:rsidR="00A2487D" w:rsidRPr="00C57CB5">
        <w:t xml:space="preserve">does not provide </w:t>
      </w:r>
      <w:r w:rsidR="001B5D17" w:rsidRPr="00C57CB5">
        <w:t xml:space="preserve">a </w:t>
      </w:r>
      <w:r w:rsidR="00A2487D" w:rsidRPr="00C57CB5">
        <w:t xml:space="preserve">substantial power </w:t>
      </w:r>
      <w:r w:rsidR="00CE7A68" w:rsidRPr="00C57CB5">
        <w:t>saving benefit</w:t>
      </w:r>
      <w:r w:rsidR="00476841" w:rsidRPr="00C57CB5">
        <w:t>.</w:t>
      </w:r>
    </w:p>
    <w:p w14:paraId="327CBADA" w14:textId="28E59E84" w:rsidR="00353434" w:rsidRPr="00C57CB5" w:rsidRDefault="00353434" w:rsidP="00ED43DD">
      <w:pPr>
        <w:jc w:val="both"/>
      </w:pPr>
      <w:r w:rsidRPr="00C57CB5">
        <w:t xml:space="preserve">Moreover, </w:t>
      </w:r>
      <w:r w:rsidR="009923B8" w:rsidRPr="00C57CB5">
        <w:t>several</w:t>
      </w:r>
      <w:r w:rsidR="00E06A9D" w:rsidRPr="00C57CB5">
        <w:t xml:space="preserve"> </w:t>
      </w:r>
      <w:r w:rsidRPr="00C57CB5">
        <w:t>contributions discuss potential techniques for reducing the number of BD and monitored CCEs [</w:t>
      </w:r>
      <w:r w:rsidR="00B77EFD" w:rsidRPr="00C57CB5">
        <w:t xml:space="preserve">7, 16, 30, 39, 51, </w:t>
      </w:r>
      <w:r w:rsidR="00780971" w:rsidRPr="00C57CB5">
        <w:t>66</w:t>
      </w:r>
      <w:r w:rsidRPr="00C57CB5">
        <w:t xml:space="preserve">, </w:t>
      </w:r>
      <w:r w:rsidR="00B77EFD" w:rsidRPr="00C57CB5">
        <w:t xml:space="preserve">72, </w:t>
      </w:r>
      <w:r w:rsidR="00D90B49" w:rsidRPr="00C57CB5">
        <w:t>75</w:t>
      </w:r>
      <w:r w:rsidRPr="00C57CB5">
        <w:t xml:space="preserve">, </w:t>
      </w:r>
      <w:r w:rsidR="002C505E" w:rsidRPr="00C57CB5">
        <w:t>95</w:t>
      </w:r>
      <w:r w:rsidRPr="00C57CB5">
        <w:t xml:space="preserve">]. These techniques include DCI size budget reduction, reducing the number of ALs and PDCCH candidates per AL, and search space adaptation. </w:t>
      </w:r>
    </w:p>
    <w:p w14:paraId="261C1C40" w14:textId="6BAFAB9D" w:rsidR="00C20A55" w:rsidRPr="00C57CB5" w:rsidRDefault="00C20A55" w:rsidP="00C20A55">
      <w:pPr>
        <w:rPr>
          <w:b/>
          <w:bCs/>
        </w:rPr>
      </w:pPr>
      <w:r w:rsidRPr="00C57CB5">
        <w:rPr>
          <w:b/>
          <w:bCs/>
        </w:rPr>
        <w:t xml:space="preserve">Question </w:t>
      </w:r>
      <w:r w:rsidR="00D221DB" w:rsidRPr="00C57CB5">
        <w:rPr>
          <w:b/>
          <w:bCs/>
        </w:rPr>
        <w:t>25</w:t>
      </w:r>
      <w:r w:rsidRPr="00C57CB5">
        <w:rPr>
          <w:b/>
          <w:bCs/>
        </w:rPr>
        <w:t xml:space="preserve">: </w:t>
      </w:r>
      <w:r w:rsidR="004357E6" w:rsidRPr="00C57CB5">
        <w:rPr>
          <w:b/>
          <w:bCs/>
        </w:rPr>
        <w:t xml:space="preserve">What techniques for </w:t>
      </w:r>
      <w:r w:rsidR="001373C6" w:rsidRPr="00C57CB5">
        <w:rPr>
          <w:b/>
          <w:bCs/>
        </w:rPr>
        <w:t>achieving</w:t>
      </w:r>
      <w:r w:rsidR="004357E6" w:rsidRPr="00C57CB5">
        <w:rPr>
          <w:b/>
          <w:bCs/>
        </w:rPr>
        <w:t xml:space="preserve"> reduced PDCCH monitoring by </w:t>
      </w:r>
      <w:r w:rsidR="001373C6" w:rsidRPr="00C57CB5">
        <w:rPr>
          <w:b/>
          <w:bCs/>
        </w:rPr>
        <w:t xml:space="preserve">means of </w:t>
      </w:r>
      <w:r w:rsidR="004357E6" w:rsidRPr="00C57CB5">
        <w:rPr>
          <w:b/>
          <w:bCs/>
        </w:rPr>
        <w:t>smaller numbers of blind decodes and CCE limits should be studied?</w:t>
      </w:r>
    </w:p>
    <w:tbl>
      <w:tblPr>
        <w:tblStyle w:val="TableGrid"/>
        <w:tblW w:w="0" w:type="auto"/>
        <w:tblLook w:val="04A0" w:firstRow="1" w:lastRow="0" w:firstColumn="1" w:lastColumn="0" w:noHBand="0" w:noVBand="1"/>
      </w:tblPr>
      <w:tblGrid>
        <w:gridCol w:w="1937"/>
        <w:gridCol w:w="7694"/>
      </w:tblGrid>
      <w:tr w:rsidR="00C57CB5" w:rsidRPr="00C57CB5" w14:paraId="6AC3C410" w14:textId="77777777" w:rsidTr="00A51640">
        <w:tc>
          <w:tcPr>
            <w:tcW w:w="1937" w:type="dxa"/>
            <w:shd w:val="clear" w:color="auto" w:fill="D9D9D9" w:themeFill="background1" w:themeFillShade="D9"/>
          </w:tcPr>
          <w:p w14:paraId="1C976C92" w14:textId="77777777" w:rsidR="00CE7A68" w:rsidRPr="00C57CB5" w:rsidRDefault="00CE7A68" w:rsidP="0083103D">
            <w:pPr>
              <w:rPr>
                <w:b/>
                <w:bCs/>
              </w:rPr>
            </w:pPr>
            <w:r w:rsidRPr="00C57CB5">
              <w:rPr>
                <w:b/>
                <w:bCs/>
              </w:rPr>
              <w:t>Company</w:t>
            </w:r>
          </w:p>
        </w:tc>
        <w:tc>
          <w:tcPr>
            <w:tcW w:w="7694" w:type="dxa"/>
            <w:shd w:val="clear" w:color="auto" w:fill="D9D9D9" w:themeFill="background1" w:themeFillShade="D9"/>
          </w:tcPr>
          <w:p w14:paraId="782CD3BC" w14:textId="77777777" w:rsidR="00CE7A68" w:rsidRPr="00C57CB5" w:rsidRDefault="00CE7A68" w:rsidP="0083103D">
            <w:pPr>
              <w:rPr>
                <w:b/>
                <w:bCs/>
              </w:rPr>
            </w:pPr>
            <w:r w:rsidRPr="00C57CB5">
              <w:rPr>
                <w:b/>
                <w:bCs/>
              </w:rPr>
              <w:t>Comments</w:t>
            </w:r>
          </w:p>
        </w:tc>
      </w:tr>
      <w:tr w:rsidR="00C57CB5" w:rsidRPr="00C57CB5" w14:paraId="029A3D3A" w14:textId="77777777" w:rsidTr="0094635D">
        <w:tc>
          <w:tcPr>
            <w:tcW w:w="1937" w:type="dxa"/>
          </w:tcPr>
          <w:p w14:paraId="734581E3" w14:textId="2BC49E71" w:rsidR="00CE7A68" w:rsidRPr="00C57CB5" w:rsidRDefault="00494BEE" w:rsidP="0083103D">
            <w:r w:rsidRPr="00C57CB5">
              <w:t>FUTUREWEI</w:t>
            </w:r>
          </w:p>
        </w:tc>
        <w:tc>
          <w:tcPr>
            <w:tcW w:w="7694" w:type="dxa"/>
          </w:tcPr>
          <w:p w14:paraId="4C94C6C4" w14:textId="3C4DAD43" w:rsidR="00CE7A68" w:rsidRPr="00C57CB5" w:rsidRDefault="00494BEE" w:rsidP="0083103D">
            <w:r w:rsidRPr="00C57CB5">
              <w:t>FFS. Should see what is possible within the current configuration ranges.</w:t>
            </w:r>
          </w:p>
        </w:tc>
      </w:tr>
      <w:tr w:rsidR="00C57CB5" w:rsidRPr="00C57CB5" w14:paraId="127F34A1" w14:textId="77777777" w:rsidTr="0094635D">
        <w:tc>
          <w:tcPr>
            <w:tcW w:w="1937" w:type="dxa"/>
          </w:tcPr>
          <w:p w14:paraId="18DC3453" w14:textId="24E3CE3C" w:rsidR="0094635D" w:rsidRPr="00C57CB5" w:rsidRDefault="00BD3BA1" w:rsidP="00FA48BF">
            <w:pPr>
              <w:rPr>
                <w:lang w:eastAsia="zh-CN"/>
              </w:rPr>
            </w:pPr>
            <w:r w:rsidRPr="00C57CB5">
              <w:rPr>
                <w:rFonts w:hint="eastAsia"/>
                <w:lang w:eastAsia="zh-CN"/>
              </w:rPr>
              <w:t>v</w:t>
            </w:r>
            <w:r w:rsidRPr="00C57CB5">
              <w:rPr>
                <w:lang w:eastAsia="zh-CN"/>
              </w:rPr>
              <w:t>ivo</w:t>
            </w:r>
          </w:p>
        </w:tc>
        <w:tc>
          <w:tcPr>
            <w:tcW w:w="7694" w:type="dxa"/>
          </w:tcPr>
          <w:p w14:paraId="52D00C93" w14:textId="073710B3" w:rsidR="0094635D" w:rsidRPr="00C57CB5" w:rsidRDefault="00BD3BA1" w:rsidP="00FA48BF">
            <w:pPr>
              <w:rPr>
                <w:lang w:eastAsia="zh-CN"/>
              </w:rPr>
            </w:pPr>
            <w:r w:rsidRPr="00C57CB5">
              <w:rPr>
                <w:lang w:eastAsia="zh-CN"/>
              </w:rPr>
              <w:t>Study the relaxation the number of BD and CCE that is required per slot for the UE.</w:t>
            </w:r>
          </w:p>
        </w:tc>
      </w:tr>
      <w:tr w:rsidR="00C57CB5" w:rsidRPr="00C57CB5" w14:paraId="0153D67F" w14:textId="77777777" w:rsidTr="0094635D">
        <w:tc>
          <w:tcPr>
            <w:tcW w:w="1937" w:type="dxa"/>
          </w:tcPr>
          <w:p w14:paraId="3512B412" w14:textId="25CD31A9" w:rsidR="00C746EE" w:rsidRPr="00C57CB5" w:rsidRDefault="00C746EE" w:rsidP="00C746EE">
            <w:r w:rsidRPr="00C57CB5">
              <w:t>Ericsson</w:t>
            </w:r>
          </w:p>
        </w:tc>
        <w:tc>
          <w:tcPr>
            <w:tcW w:w="7694" w:type="dxa"/>
          </w:tcPr>
          <w:p w14:paraId="2992D721" w14:textId="4BF6F3F0" w:rsidR="00C746EE" w:rsidRPr="00C57CB5" w:rsidRDefault="00C746EE" w:rsidP="00C746EE">
            <w:r w:rsidRPr="00C57CB5">
              <w:t xml:space="preserve">In order to reduce the number of blind decodes and CCE limits, the possibility of reducing the maximum numbers of DCI sizes, ALs and PDCCH candidates per AL that the UE needs to monitor simultaneously should be studied. </w:t>
            </w:r>
          </w:p>
        </w:tc>
      </w:tr>
      <w:tr w:rsidR="00C57CB5" w:rsidRPr="00C57CB5" w14:paraId="08281389" w14:textId="77777777" w:rsidTr="0094635D">
        <w:tc>
          <w:tcPr>
            <w:tcW w:w="1937" w:type="dxa"/>
          </w:tcPr>
          <w:p w14:paraId="78F4E371" w14:textId="30844629" w:rsidR="002501C6" w:rsidRPr="00C57CB5" w:rsidRDefault="002501C6" w:rsidP="002501C6">
            <w:r w:rsidRPr="00C57CB5">
              <w:rPr>
                <w:rFonts w:hint="eastAsia"/>
                <w:lang w:eastAsia="zh-CN"/>
              </w:rPr>
              <w:lastRenderedPageBreak/>
              <w:t>X</w:t>
            </w:r>
            <w:r w:rsidRPr="00C57CB5">
              <w:rPr>
                <w:lang w:eastAsia="zh-CN"/>
              </w:rPr>
              <w:t>iaomi</w:t>
            </w:r>
          </w:p>
        </w:tc>
        <w:tc>
          <w:tcPr>
            <w:tcW w:w="7694" w:type="dxa"/>
          </w:tcPr>
          <w:p w14:paraId="5D844FA9" w14:textId="77777777" w:rsidR="002501C6" w:rsidRPr="00C57CB5" w:rsidRDefault="002501C6" w:rsidP="002501C6">
            <w:pPr>
              <w:rPr>
                <w:lang w:eastAsia="zh-CN"/>
              </w:rPr>
            </w:pPr>
            <w:r w:rsidRPr="00C57CB5">
              <w:rPr>
                <w:rFonts w:hint="eastAsia"/>
                <w:lang w:eastAsia="zh-CN"/>
              </w:rPr>
              <w:t>F</w:t>
            </w:r>
            <w:r w:rsidRPr="00C57CB5">
              <w:rPr>
                <w:lang w:eastAsia="zh-CN"/>
              </w:rPr>
              <w:t xml:space="preserve">or the purpose of UE power saving, current NR already supports limiting the BD and CCE per slot by NW’s configuration. So, we don’t see the motivation of limiting the BD and CCE  per slot by means of restricting the PDCCH processing capability. </w:t>
            </w:r>
          </w:p>
          <w:p w14:paraId="65C66BF2" w14:textId="37F0EC26" w:rsidR="002501C6" w:rsidRPr="00C57CB5" w:rsidRDefault="002501C6" w:rsidP="002501C6">
            <w:r w:rsidRPr="00C57CB5">
              <w:rPr>
                <w:lang w:eastAsia="zh-CN"/>
              </w:rPr>
              <w:t xml:space="preserve">In this case, we suggest to first clarify why limiting the BD and CCE via NW configuration is not enough. After that, we could consider some other technique to reduce PDCCH monitoring. </w:t>
            </w:r>
          </w:p>
        </w:tc>
      </w:tr>
      <w:tr w:rsidR="00C57CB5" w:rsidRPr="00C57CB5" w14:paraId="061E3104" w14:textId="77777777" w:rsidTr="0094635D">
        <w:tc>
          <w:tcPr>
            <w:tcW w:w="1937" w:type="dxa"/>
          </w:tcPr>
          <w:p w14:paraId="04822279" w14:textId="637334BE" w:rsidR="00721F80" w:rsidRPr="00C57CB5" w:rsidRDefault="00721F80" w:rsidP="00721F80">
            <w:r w:rsidRPr="00C57CB5">
              <w:t>ZTE,Sanechips</w:t>
            </w:r>
          </w:p>
        </w:tc>
        <w:tc>
          <w:tcPr>
            <w:tcW w:w="7694" w:type="dxa"/>
          </w:tcPr>
          <w:p w14:paraId="0F713C2D" w14:textId="55BB3969" w:rsidR="00721F80" w:rsidRPr="00C57CB5" w:rsidRDefault="00721F80" w:rsidP="00721F80">
            <w:r w:rsidRPr="00C57CB5">
              <w:t>PDCCH related configuration settings, including maximum number of DCI sizes,</w:t>
            </w:r>
            <w:r w:rsidRPr="00C57CB5">
              <w:rPr>
                <w:rFonts w:hint="eastAsia"/>
                <w:lang w:val="en-US" w:eastAsia="zh-CN"/>
              </w:rPr>
              <w:t xml:space="preserve"> search space configuration, </w:t>
            </w:r>
            <w:r w:rsidRPr="00C57CB5">
              <w:t xml:space="preserve">total number of search spaces , total </w:t>
            </w:r>
            <w:r w:rsidRPr="00C57CB5">
              <w:rPr>
                <w:rFonts w:hint="eastAsia"/>
                <w:lang w:val="en-US" w:eastAsia="zh-CN"/>
              </w:rPr>
              <w:t xml:space="preserve">CORESET </w:t>
            </w:r>
            <w:r w:rsidRPr="00C57CB5">
              <w:t>numbers etc</w:t>
            </w:r>
          </w:p>
        </w:tc>
      </w:tr>
      <w:tr w:rsidR="00C57CB5" w:rsidRPr="00C57CB5" w14:paraId="3A00B60D" w14:textId="77777777" w:rsidTr="0094635D">
        <w:tc>
          <w:tcPr>
            <w:tcW w:w="1937" w:type="dxa"/>
          </w:tcPr>
          <w:p w14:paraId="4F4B0F70" w14:textId="7C70EC8B" w:rsidR="00405FB2" w:rsidRPr="00C57CB5" w:rsidRDefault="00405FB2" w:rsidP="00405FB2">
            <w:r w:rsidRPr="00C57CB5">
              <w:rPr>
                <w:rFonts w:hint="eastAsia"/>
                <w:lang w:eastAsia="zh-CN"/>
              </w:rPr>
              <w:t>OPPO</w:t>
            </w:r>
          </w:p>
        </w:tc>
        <w:tc>
          <w:tcPr>
            <w:tcW w:w="7694" w:type="dxa"/>
          </w:tcPr>
          <w:p w14:paraId="0D9C233E" w14:textId="132F9054" w:rsidR="00405FB2" w:rsidRPr="00C57CB5" w:rsidRDefault="00405FB2" w:rsidP="00405FB2">
            <w:r w:rsidRPr="00C57CB5">
              <w:rPr>
                <w:rFonts w:hint="eastAsia"/>
                <w:lang w:eastAsia="zh-CN"/>
              </w:rPr>
              <w:t>FFS</w:t>
            </w:r>
          </w:p>
        </w:tc>
      </w:tr>
      <w:tr w:rsidR="00C57CB5" w:rsidRPr="00C57CB5" w14:paraId="134DCD33" w14:textId="77777777" w:rsidTr="0094635D">
        <w:tc>
          <w:tcPr>
            <w:tcW w:w="1937" w:type="dxa"/>
          </w:tcPr>
          <w:p w14:paraId="5AD1D373" w14:textId="09FBBBAE" w:rsidR="001962E7" w:rsidRPr="00C57CB5" w:rsidRDefault="00B1628C" w:rsidP="00405FB2">
            <w:pPr>
              <w:rPr>
                <w:lang w:eastAsia="zh-CN"/>
              </w:rPr>
            </w:pPr>
            <w:r w:rsidRPr="00C57CB5">
              <w:rPr>
                <w:lang w:eastAsia="zh-CN"/>
              </w:rPr>
              <w:t>Panasonic</w:t>
            </w:r>
          </w:p>
        </w:tc>
        <w:tc>
          <w:tcPr>
            <w:tcW w:w="7694" w:type="dxa"/>
          </w:tcPr>
          <w:p w14:paraId="3EA9CDED" w14:textId="66E8B626" w:rsidR="001962E7" w:rsidRPr="00C57CB5" w:rsidRDefault="00DC4E73" w:rsidP="00405FB2">
            <w:pPr>
              <w:rPr>
                <w:lang w:eastAsia="zh-CN"/>
              </w:rPr>
            </w:pPr>
            <w:r w:rsidRPr="00C57CB5">
              <w:t>The current reference configuration of Rel.16 power model for scaling the BD/CCE assumes two symbol CORESET at the beginning of a slot. If the proposed techniques are beyond the reference configuration, modification/extension is needed for evaluation/justification.</w:t>
            </w:r>
          </w:p>
        </w:tc>
      </w:tr>
      <w:tr w:rsidR="00C57CB5" w:rsidRPr="00C57CB5" w14:paraId="39B46D9E" w14:textId="77777777" w:rsidTr="0094635D">
        <w:tc>
          <w:tcPr>
            <w:tcW w:w="1937" w:type="dxa"/>
          </w:tcPr>
          <w:p w14:paraId="35058478" w14:textId="4E4F4B9A" w:rsidR="00722D01" w:rsidRPr="00C57CB5" w:rsidRDefault="00722D01" w:rsidP="00405FB2">
            <w:pPr>
              <w:rPr>
                <w:lang w:eastAsia="zh-CN"/>
              </w:rPr>
            </w:pPr>
            <w:r w:rsidRPr="00C57CB5">
              <w:rPr>
                <w:lang w:eastAsia="zh-CN"/>
              </w:rPr>
              <w:t>Qualcomm</w:t>
            </w:r>
          </w:p>
        </w:tc>
        <w:tc>
          <w:tcPr>
            <w:tcW w:w="7694" w:type="dxa"/>
          </w:tcPr>
          <w:p w14:paraId="2FB7D007" w14:textId="2CC8C148" w:rsidR="00722D01" w:rsidRPr="00C57CB5" w:rsidRDefault="00722D01" w:rsidP="00405FB2">
            <w:r w:rsidRPr="00C57CB5">
              <w:t>The techniques include static reduction of BD and CCE limits compared to Rel-15 and dynamic PDCCH BD and CCE limits.</w:t>
            </w:r>
          </w:p>
        </w:tc>
      </w:tr>
      <w:tr w:rsidR="00C57CB5" w:rsidRPr="00C57CB5" w14:paraId="2F1FB5DC" w14:textId="77777777" w:rsidTr="0094635D">
        <w:tc>
          <w:tcPr>
            <w:tcW w:w="1937" w:type="dxa"/>
          </w:tcPr>
          <w:p w14:paraId="1CE72A4A" w14:textId="3F4B9013" w:rsidR="00734BA5" w:rsidRPr="00C57CB5" w:rsidRDefault="00734BA5" w:rsidP="00734BA5">
            <w:pPr>
              <w:rPr>
                <w:lang w:eastAsia="zh-CN"/>
              </w:rPr>
            </w:pPr>
            <w:r w:rsidRPr="00C57CB5">
              <w:rPr>
                <w:lang w:eastAsia="zh-CN"/>
              </w:rPr>
              <w:t>CMCC</w:t>
            </w:r>
          </w:p>
        </w:tc>
        <w:tc>
          <w:tcPr>
            <w:tcW w:w="7694" w:type="dxa"/>
          </w:tcPr>
          <w:p w14:paraId="6B4E1F9D" w14:textId="50E31194" w:rsidR="00734BA5" w:rsidRPr="00C57CB5" w:rsidRDefault="00734BA5" w:rsidP="00734BA5">
            <w:r w:rsidRPr="00C57CB5">
              <w:rPr>
                <w:rFonts w:hint="eastAsia"/>
                <w:lang w:eastAsia="zh-CN"/>
              </w:rPr>
              <w:t>W</w:t>
            </w:r>
            <w:r w:rsidRPr="00C57CB5">
              <w:rPr>
                <w:lang w:eastAsia="zh-CN"/>
              </w:rPr>
              <w:t>e are open to study the reduction of BD/CCE limits, but the PDCCH performance impact e.g., the blocking probability should be carefully considered.</w:t>
            </w:r>
          </w:p>
        </w:tc>
      </w:tr>
      <w:tr w:rsidR="00C57CB5" w:rsidRPr="00C57CB5" w14:paraId="1BEE6304" w14:textId="77777777" w:rsidTr="0094635D">
        <w:tc>
          <w:tcPr>
            <w:tcW w:w="1937" w:type="dxa"/>
          </w:tcPr>
          <w:p w14:paraId="14E4992B" w14:textId="5CA10460" w:rsidR="002E17E1" w:rsidRPr="00C57CB5" w:rsidRDefault="002E17E1" w:rsidP="002E17E1">
            <w:pPr>
              <w:rPr>
                <w:lang w:eastAsia="zh-CN"/>
              </w:rPr>
            </w:pPr>
            <w:r w:rsidRPr="00C57CB5">
              <w:rPr>
                <w:rFonts w:hint="eastAsia"/>
                <w:lang w:eastAsia="ja-JP"/>
              </w:rPr>
              <w:t>DOCOMO</w:t>
            </w:r>
          </w:p>
        </w:tc>
        <w:tc>
          <w:tcPr>
            <w:tcW w:w="7694" w:type="dxa"/>
          </w:tcPr>
          <w:p w14:paraId="20D4B9F3" w14:textId="2831CE9D" w:rsidR="002E17E1" w:rsidRPr="00C57CB5" w:rsidRDefault="002E17E1" w:rsidP="002E17E1">
            <w:pPr>
              <w:rPr>
                <w:lang w:eastAsia="zh-CN"/>
              </w:rPr>
            </w:pPr>
            <w:r w:rsidRPr="00C57CB5">
              <w:t>RRC configurations for supporting smaller number of BDs and CCE limits should be the baseline, and it is necessary to study whether further enhancement is necessary for reducing the number of BDs and CCE limits</w:t>
            </w:r>
          </w:p>
        </w:tc>
      </w:tr>
      <w:tr w:rsidR="00C57CB5" w:rsidRPr="00C57CB5" w14:paraId="4534CA6B" w14:textId="77777777" w:rsidTr="00772E0D">
        <w:tc>
          <w:tcPr>
            <w:tcW w:w="1937" w:type="dxa"/>
          </w:tcPr>
          <w:p w14:paraId="1B00CA83" w14:textId="77777777" w:rsidR="00772E0D" w:rsidRPr="00C57CB5" w:rsidRDefault="00772E0D" w:rsidP="00480ED1">
            <w:r w:rsidRPr="00C57CB5">
              <w:rPr>
                <w:lang w:eastAsia="zh-CN"/>
              </w:rPr>
              <w:t>Huawei, HiSilicon</w:t>
            </w:r>
          </w:p>
        </w:tc>
        <w:tc>
          <w:tcPr>
            <w:tcW w:w="7694" w:type="dxa"/>
          </w:tcPr>
          <w:p w14:paraId="0865D1F8" w14:textId="77777777" w:rsidR="00772E0D" w:rsidRPr="00C57CB5" w:rsidRDefault="00772E0D" w:rsidP="00480ED1">
            <w:r w:rsidRPr="00C57CB5">
              <w:rPr>
                <w:lang w:eastAsia="zh-CN"/>
              </w:rPr>
              <w:t>The techniques for achieving reduced PDCCH monitoring by means of smaller numbers of BDs and CCE limits would be identified at least taking into account the power saving gain, scheduling flexibility at gNB side, as well as less scheduling impact on NR RedCap UE. Since the fewer number of CCEs would bring scheduling constrains and little benefit on power saving, we suggest to focus on the techniques of reducing the max. # of DCI sizes.</w:t>
            </w:r>
          </w:p>
        </w:tc>
      </w:tr>
      <w:tr w:rsidR="00C57CB5" w:rsidRPr="00C57CB5" w14:paraId="10B946B6" w14:textId="77777777" w:rsidTr="000553A1">
        <w:tc>
          <w:tcPr>
            <w:tcW w:w="1937" w:type="dxa"/>
          </w:tcPr>
          <w:p w14:paraId="277329D0" w14:textId="77777777" w:rsidR="000553A1" w:rsidRPr="00C57CB5" w:rsidRDefault="000553A1" w:rsidP="00480ED1">
            <w:pPr>
              <w:rPr>
                <w:lang w:eastAsia="ja-JP"/>
              </w:rPr>
            </w:pPr>
            <w:r w:rsidRPr="00C57CB5">
              <w:t>Samsung</w:t>
            </w:r>
          </w:p>
        </w:tc>
        <w:tc>
          <w:tcPr>
            <w:tcW w:w="7694" w:type="dxa"/>
          </w:tcPr>
          <w:p w14:paraId="0817CC82" w14:textId="77777777" w:rsidR="000553A1" w:rsidRPr="00C57CB5" w:rsidRDefault="000553A1" w:rsidP="00A6233E">
            <w:pPr>
              <w:pStyle w:val="ListParagraph"/>
              <w:numPr>
                <w:ilvl w:val="0"/>
                <w:numId w:val="26"/>
              </w:numPr>
              <w:spacing w:after="160" w:line="252" w:lineRule="auto"/>
            </w:pPr>
            <w:r w:rsidRPr="00C57CB5">
              <w:t>Indication methods to determine the reduced blind decodes and CCE limits. For example, fixed, new UE capability, scaling with respect to UE operating bandwidth, and etc.</w:t>
            </w:r>
          </w:p>
          <w:p w14:paraId="140D56B2" w14:textId="77777777" w:rsidR="000553A1" w:rsidRPr="00C57CB5" w:rsidRDefault="000553A1" w:rsidP="00A6233E">
            <w:pPr>
              <w:pStyle w:val="ListParagraph"/>
              <w:numPr>
                <w:ilvl w:val="0"/>
                <w:numId w:val="26"/>
              </w:numPr>
              <w:spacing w:after="160" w:line="252" w:lineRule="auto"/>
            </w:pPr>
            <w:r w:rsidRPr="00C57CB5">
              <w:t>Numbers of blind decodes and CCE limits per extended span gap, e.g. larger than 1 slot. FFS: reuse R16 values or smaller values.</w:t>
            </w:r>
          </w:p>
          <w:p w14:paraId="5EC3985E" w14:textId="77777777" w:rsidR="000553A1" w:rsidRPr="00C57CB5" w:rsidRDefault="000553A1" w:rsidP="00A6233E">
            <w:pPr>
              <w:pStyle w:val="ListParagraph"/>
              <w:numPr>
                <w:ilvl w:val="0"/>
                <w:numId w:val="26"/>
              </w:numPr>
            </w:pPr>
            <w:r w:rsidRPr="00C57CB5">
              <w:t>Adaptation on PDCCH monitoring parameters directly relates to blind decodes and CCE limits, such as BDs number, CCE ALs, span gap. (Notes: adaptation on PDCCH monitoring not associated with blind decodes, such as search space set switching, can be discussed in R17 ePS agenda)</w:t>
            </w:r>
          </w:p>
        </w:tc>
      </w:tr>
      <w:tr w:rsidR="00C57CB5" w:rsidRPr="00C57CB5" w14:paraId="126F05CA" w14:textId="77777777" w:rsidTr="000553A1">
        <w:tc>
          <w:tcPr>
            <w:tcW w:w="1937" w:type="dxa"/>
          </w:tcPr>
          <w:p w14:paraId="3914A3B5" w14:textId="306E4ACC" w:rsidR="00F738D0" w:rsidRPr="00C57CB5" w:rsidRDefault="00F738D0" w:rsidP="00F738D0">
            <w:r w:rsidRPr="00C57CB5">
              <w:t>Spreadtrum</w:t>
            </w:r>
          </w:p>
        </w:tc>
        <w:tc>
          <w:tcPr>
            <w:tcW w:w="7694" w:type="dxa"/>
          </w:tcPr>
          <w:p w14:paraId="67D93264" w14:textId="12384808" w:rsidR="00F738D0" w:rsidRPr="00C57CB5" w:rsidRDefault="00F738D0" w:rsidP="00F738D0">
            <w:r w:rsidRPr="00C57CB5">
              <w:t xml:space="preserve">To reduce the PDCCH monitoring, gNB could configure a fewer number of CORESETs and SS sets on each BWP, and restricting the SS set configuration and aggregation level. As mentioned by Xiaomi, before we </w:t>
            </w:r>
            <w:r w:rsidRPr="00C57CB5">
              <w:rPr>
                <w:lang w:eastAsia="ja-JP"/>
              </w:rPr>
              <w:t>consider other techniques, we need to clarify why limiting the BD and CCE by configuration is not enough.</w:t>
            </w:r>
          </w:p>
        </w:tc>
      </w:tr>
      <w:tr w:rsidR="00C57CB5" w:rsidRPr="00C57CB5" w14:paraId="01F9B12E" w14:textId="77777777" w:rsidTr="000553A1">
        <w:tc>
          <w:tcPr>
            <w:tcW w:w="1937" w:type="dxa"/>
          </w:tcPr>
          <w:p w14:paraId="40E45D0B" w14:textId="3F545DCF" w:rsidR="00CE5C2C" w:rsidRPr="00C57CB5" w:rsidRDefault="00CE5C2C" w:rsidP="00CE5C2C">
            <w:r w:rsidRPr="00C57CB5">
              <w:rPr>
                <w:rFonts w:eastAsia="Malgun Gothic" w:hint="eastAsia"/>
                <w:lang w:eastAsia="ko-KR"/>
              </w:rPr>
              <w:t>LG</w:t>
            </w:r>
          </w:p>
        </w:tc>
        <w:tc>
          <w:tcPr>
            <w:tcW w:w="7694" w:type="dxa"/>
          </w:tcPr>
          <w:p w14:paraId="13D232F6" w14:textId="229F9575" w:rsidR="00CE5C2C" w:rsidRPr="00C57CB5" w:rsidRDefault="00CE5C2C" w:rsidP="00CE5C2C">
            <w:r w:rsidRPr="00C57CB5">
              <w:rPr>
                <w:rFonts w:eastAsia="Malgun Gothic" w:hint="eastAsia"/>
                <w:lang w:eastAsia="ko-KR"/>
              </w:rPr>
              <w:t>For the techniques</w:t>
            </w:r>
            <w:r w:rsidRPr="00C57CB5">
              <w:rPr>
                <w:rFonts w:eastAsia="Malgun Gothic"/>
                <w:lang w:eastAsia="ko-KR"/>
              </w:rPr>
              <w:t xml:space="preserve"> themselves, reductions in DCI size budget, the number of ALs and PDCCH candidates per AL can be studied. For adoption of the techniques, the performance impact (e.g., increase the blocking probability) should be taken into consideration.</w:t>
            </w:r>
          </w:p>
        </w:tc>
      </w:tr>
      <w:tr w:rsidR="00C57CB5" w:rsidRPr="00C57CB5" w14:paraId="55BF074A" w14:textId="77777777" w:rsidTr="000553A1">
        <w:tc>
          <w:tcPr>
            <w:tcW w:w="1937" w:type="dxa"/>
          </w:tcPr>
          <w:p w14:paraId="0746552B" w14:textId="1C877EB9" w:rsidR="00E76E91" w:rsidRPr="00C57CB5" w:rsidRDefault="00E76E91" w:rsidP="00CE5C2C">
            <w:pPr>
              <w:rPr>
                <w:rFonts w:eastAsia="Malgun Gothic"/>
                <w:lang w:eastAsia="ko-KR"/>
              </w:rPr>
            </w:pPr>
            <w:r w:rsidRPr="00C57CB5">
              <w:rPr>
                <w:rFonts w:eastAsia="Malgun Gothic"/>
                <w:lang w:eastAsia="ko-KR"/>
              </w:rPr>
              <w:t>Sequans</w:t>
            </w:r>
          </w:p>
        </w:tc>
        <w:tc>
          <w:tcPr>
            <w:tcW w:w="7694" w:type="dxa"/>
          </w:tcPr>
          <w:p w14:paraId="303E0127" w14:textId="151534B5" w:rsidR="00E76E91" w:rsidRPr="00C57CB5" w:rsidRDefault="00E76E91" w:rsidP="00CE5C2C">
            <w:pPr>
              <w:rPr>
                <w:rFonts w:eastAsia="Malgun Gothic"/>
                <w:lang w:eastAsia="ko-KR"/>
              </w:rPr>
            </w:pPr>
            <w:r w:rsidRPr="00C57CB5">
              <w:rPr>
                <w:rFonts w:eastAsia="Malgun Gothic"/>
                <w:lang w:eastAsia="ko-KR"/>
              </w:rPr>
              <w:t>FFS</w:t>
            </w:r>
          </w:p>
        </w:tc>
      </w:tr>
      <w:tr w:rsidR="00C57CB5" w:rsidRPr="00C57CB5" w14:paraId="16E66689" w14:textId="77777777" w:rsidTr="000553A1">
        <w:tc>
          <w:tcPr>
            <w:tcW w:w="1937" w:type="dxa"/>
          </w:tcPr>
          <w:p w14:paraId="05DE040C" w14:textId="752A3CC6" w:rsidR="00DC1D2C" w:rsidRPr="00C57CB5" w:rsidRDefault="00DC1D2C" w:rsidP="00DC1D2C">
            <w:pPr>
              <w:rPr>
                <w:rFonts w:eastAsia="Malgun Gothic"/>
                <w:lang w:eastAsia="ko-KR"/>
              </w:rPr>
            </w:pPr>
            <w:r w:rsidRPr="00C57CB5">
              <w:rPr>
                <w:lang w:eastAsia="zh-CN"/>
              </w:rPr>
              <w:t>Lenovo, Motorola Mobility</w:t>
            </w:r>
          </w:p>
        </w:tc>
        <w:tc>
          <w:tcPr>
            <w:tcW w:w="7694" w:type="dxa"/>
          </w:tcPr>
          <w:p w14:paraId="314DF616" w14:textId="706A7BA7" w:rsidR="00DC1D2C" w:rsidRPr="00C57CB5" w:rsidRDefault="00DC1D2C" w:rsidP="00DC1D2C">
            <w:pPr>
              <w:rPr>
                <w:rFonts w:eastAsia="Malgun Gothic"/>
                <w:lang w:eastAsia="ko-KR"/>
              </w:rPr>
            </w:pPr>
            <w:r w:rsidRPr="00C57CB5">
              <w:t>Study lower number of search space sets, study reduction of blind decoding from search space related configurations in terms lower number of ALs, lower number of candidates per AL, lower DCI sizes, and the adaptation framework, e.g. in terms of a number of DCI sizes to be monitored, should be studied.</w:t>
            </w:r>
          </w:p>
        </w:tc>
      </w:tr>
      <w:tr w:rsidR="00C57CB5" w:rsidRPr="00C57CB5" w14:paraId="3E47CCA5" w14:textId="77777777" w:rsidTr="000553A1">
        <w:tc>
          <w:tcPr>
            <w:tcW w:w="1937" w:type="dxa"/>
          </w:tcPr>
          <w:p w14:paraId="20ED3FAE" w14:textId="19B4ECDD" w:rsidR="00A45EFD" w:rsidRPr="00C57CB5" w:rsidRDefault="00A45EFD" w:rsidP="00A45EFD">
            <w:pPr>
              <w:rPr>
                <w:lang w:eastAsia="zh-CN"/>
              </w:rPr>
            </w:pPr>
            <w:r w:rsidRPr="00C57CB5">
              <w:t>Nokia, NSB</w:t>
            </w:r>
          </w:p>
        </w:tc>
        <w:tc>
          <w:tcPr>
            <w:tcW w:w="7694" w:type="dxa"/>
          </w:tcPr>
          <w:p w14:paraId="4CEFACEE" w14:textId="77777777" w:rsidR="00A45EFD" w:rsidRPr="00C57CB5" w:rsidRDefault="00A45EFD" w:rsidP="00A45EFD">
            <w:r w:rsidRPr="00C57CB5">
              <w:t>The primary focus of the study should be assessing the pros and cons of reducing the number of BD and CCE supported per slot.</w:t>
            </w:r>
          </w:p>
          <w:p w14:paraId="48B0B620" w14:textId="21CA0DB7" w:rsidR="00A45EFD" w:rsidRPr="00C57CB5" w:rsidRDefault="00A45EFD" w:rsidP="00A45EFD">
            <w:r w:rsidRPr="00C57CB5">
              <w:lastRenderedPageBreak/>
              <w:t xml:space="preserve">As part of this study, we’d like some investigation into the comparison and impact on other pre-existing techniques that also reduce PDCCH monitoring.  It is possible, that we discover that pre-existing techniques provide as many or more benefits, with fewer drawbacks. </w:t>
            </w:r>
          </w:p>
        </w:tc>
      </w:tr>
      <w:tr w:rsidR="00C57CB5" w:rsidRPr="00C57CB5" w14:paraId="44B5460D" w14:textId="77777777" w:rsidTr="000553A1">
        <w:tc>
          <w:tcPr>
            <w:tcW w:w="1937" w:type="dxa"/>
          </w:tcPr>
          <w:p w14:paraId="68C61659" w14:textId="7DEB7429" w:rsidR="005F35EA" w:rsidRPr="00C57CB5" w:rsidRDefault="005F35EA" w:rsidP="00A45EFD">
            <w:r w:rsidRPr="00C57CB5">
              <w:lastRenderedPageBreak/>
              <w:t>InterDigital</w:t>
            </w:r>
          </w:p>
        </w:tc>
        <w:tc>
          <w:tcPr>
            <w:tcW w:w="7694" w:type="dxa"/>
          </w:tcPr>
          <w:p w14:paraId="12543D03" w14:textId="55C914CF" w:rsidR="005F35EA" w:rsidRPr="00C57CB5" w:rsidRDefault="00C846E8" w:rsidP="00A45EFD">
            <w:r w:rsidRPr="00C57CB5">
              <w:rPr>
                <w:rFonts w:eastAsia="Malgun Gothic"/>
                <w:lang w:eastAsia="ko-KR"/>
              </w:rPr>
              <w:t>Dynamic restriction of the number of blind decodes and CCE limits should be studied.</w:t>
            </w:r>
          </w:p>
        </w:tc>
      </w:tr>
      <w:tr w:rsidR="00C57CB5" w:rsidRPr="00C57CB5" w14:paraId="55F49C62" w14:textId="77777777" w:rsidTr="000553A1">
        <w:tc>
          <w:tcPr>
            <w:tcW w:w="1937" w:type="dxa"/>
          </w:tcPr>
          <w:p w14:paraId="4C6DB0D1" w14:textId="3D06598F" w:rsidR="00A97047" w:rsidRPr="00C57CB5" w:rsidRDefault="00A97047" w:rsidP="00A97047">
            <w:r w:rsidRPr="00C57CB5">
              <w:t>Apple</w:t>
            </w:r>
          </w:p>
        </w:tc>
        <w:tc>
          <w:tcPr>
            <w:tcW w:w="7694" w:type="dxa"/>
          </w:tcPr>
          <w:p w14:paraId="27251DCA" w14:textId="37A6A5B5" w:rsidR="00A97047" w:rsidRPr="00C57CB5" w:rsidRDefault="00A97047" w:rsidP="00A97047">
            <w:pPr>
              <w:rPr>
                <w:rFonts w:eastAsia="Malgun Gothic"/>
                <w:lang w:eastAsia="ko-KR"/>
              </w:rPr>
            </w:pPr>
            <w:r w:rsidRPr="00C57CB5">
              <w:t>Reduced maximum number of BD and non-overlapped CCEs relative to R15 can be considered for RedCap UEs. In addition, mechanisms to improve the resource efficiency and reduce the blocking probability should be studied, e.g. reduced number of configurable ALs based on UE mobility conditions.</w:t>
            </w:r>
          </w:p>
        </w:tc>
      </w:tr>
      <w:tr w:rsidR="00C57CB5" w:rsidRPr="00C57CB5" w14:paraId="12A7B08C" w14:textId="77777777" w:rsidTr="000553A1">
        <w:tc>
          <w:tcPr>
            <w:tcW w:w="1937" w:type="dxa"/>
          </w:tcPr>
          <w:p w14:paraId="70D2EA3B" w14:textId="7F72367C" w:rsidR="00B16E87" w:rsidRPr="00C57CB5" w:rsidRDefault="00B16E87" w:rsidP="00B16E87">
            <w:r w:rsidRPr="00C57CB5">
              <w:t>SONY</w:t>
            </w:r>
          </w:p>
        </w:tc>
        <w:tc>
          <w:tcPr>
            <w:tcW w:w="7694" w:type="dxa"/>
          </w:tcPr>
          <w:p w14:paraId="5BA12E87" w14:textId="77777777" w:rsidR="00B16E87" w:rsidRPr="00C57CB5" w:rsidRDefault="00B16E87" w:rsidP="00B16E87">
            <w:r w:rsidRPr="00C57CB5">
              <w:t>For reduction of PDCCH monitoring within a slot, we think that both static and dynamic restriction of the number of blind decodes (through reduction of the number of DCI sizes and ALs that the UE needs to monitor) and the number of CCE per slot should be considered.</w:t>
            </w:r>
          </w:p>
          <w:p w14:paraId="6670DBA8" w14:textId="5182D812" w:rsidR="00B16E87" w:rsidRPr="00C57CB5" w:rsidRDefault="00B16E87" w:rsidP="00B16E87">
            <w:r w:rsidRPr="00C57CB5">
              <w:t>However we think that the larger power saving gain is obtained through not monitoring a slot for PDCCH at all. Hence techniques related to dynamic DRX configuration / PDCCH skipping may be more valuable. These techniques reduce the number of blind decodes by not monitoring for PDCCH in some slots.</w:t>
            </w:r>
          </w:p>
        </w:tc>
      </w:tr>
      <w:tr w:rsidR="00717DDF" w:rsidRPr="00C57CB5" w14:paraId="30C8AD63" w14:textId="77777777" w:rsidTr="000553A1">
        <w:tc>
          <w:tcPr>
            <w:tcW w:w="1937" w:type="dxa"/>
          </w:tcPr>
          <w:p w14:paraId="26C6DFBC" w14:textId="1B0859C9" w:rsidR="00717DDF" w:rsidRPr="00C57CB5" w:rsidRDefault="00717DDF" w:rsidP="00717DDF">
            <w:r w:rsidRPr="00C57CB5">
              <w:rPr>
                <w:lang w:eastAsia="zh-CN"/>
              </w:rPr>
              <w:t>Intel</w:t>
            </w:r>
          </w:p>
        </w:tc>
        <w:tc>
          <w:tcPr>
            <w:tcW w:w="7694" w:type="dxa"/>
          </w:tcPr>
          <w:p w14:paraId="2A693E93" w14:textId="77777777" w:rsidR="00717DDF" w:rsidRPr="00C57CB5" w:rsidRDefault="00717DDF" w:rsidP="00717DDF">
            <w:pPr>
              <w:rPr>
                <w:lang w:eastAsia="zh-CN"/>
              </w:rPr>
            </w:pPr>
            <w:r w:rsidRPr="00C57CB5">
              <w:rPr>
                <w:lang w:eastAsia="zh-CN"/>
              </w:rPr>
              <w:t xml:space="preserve">The scope should include considerations on reducing the limits on minimum requirements for numbers of BDs and non-overlapped CCEs for PDCCH reception. </w:t>
            </w:r>
          </w:p>
          <w:p w14:paraId="3681E8B1" w14:textId="22925CFA" w:rsidR="00717DDF" w:rsidRPr="00C57CB5" w:rsidRDefault="00717DDF" w:rsidP="00717DDF">
            <w:r w:rsidRPr="00C57CB5">
              <w:rPr>
                <w:lang w:eastAsia="zh-CN"/>
              </w:rPr>
              <w:t xml:space="preserve">For dynamic adaptation of PDCCH monitoring, the studies should be preferably aligned with the efforts in Rel-17 WI on UE PS enhancements.  </w:t>
            </w:r>
          </w:p>
        </w:tc>
      </w:tr>
    </w:tbl>
    <w:p w14:paraId="5D7E376D" w14:textId="11EFEC93" w:rsidR="00CE7A68" w:rsidRPr="00C57CB5" w:rsidRDefault="00CE7A68" w:rsidP="0094635D">
      <w:pPr>
        <w:rPr>
          <w:b/>
          <w:bCs/>
        </w:rPr>
      </w:pPr>
    </w:p>
    <w:p w14:paraId="3C537647" w14:textId="64697902" w:rsidR="00CE7A68" w:rsidRPr="00C57CB5" w:rsidRDefault="00AC0946" w:rsidP="00D25DCE">
      <w:pPr>
        <w:rPr>
          <w:b/>
          <w:bCs/>
        </w:rPr>
      </w:pPr>
      <w:r w:rsidRPr="00C57CB5">
        <w:t>S</w:t>
      </w:r>
      <w:r w:rsidR="00D25DCE" w:rsidRPr="00C57CB5">
        <w:t xml:space="preserve">everal contributions propose to study the </w:t>
      </w:r>
      <w:r w:rsidR="00701902" w:rsidRPr="00C57CB5">
        <w:t>trade-off between</w:t>
      </w:r>
      <w:r w:rsidR="00D25DCE" w:rsidRPr="00C57CB5">
        <w:t xml:space="preserve"> BD/CCE reduction </w:t>
      </w:r>
      <w:r w:rsidR="00701902" w:rsidRPr="00C57CB5">
        <w:t>and</w:t>
      </w:r>
      <w:r w:rsidR="00D25DCE" w:rsidRPr="00C57CB5">
        <w:t xml:space="preserve"> blocking probability, latency, and scheduling flexibility [7, 22, 26, 28, 30, 33].</w:t>
      </w:r>
    </w:p>
    <w:p w14:paraId="01A80BF5" w14:textId="3D543112" w:rsidR="00476841" w:rsidRPr="00C57CB5" w:rsidRDefault="00476841" w:rsidP="00476841">
      <w:pPr>
        <w:rPr>
          <w:b/>
          <w:bCs/>
        </w:rPr>
      </w:pPr>
      <w:r w:rsidRPr="00C57CB5">
        <w:rPr>
          <w:b/>
          <w:bCs/>
        </w:rPr>
        <w:t xml:space="preserve">Question </w:t>
      </w:r>
      <w:r w:rsidR="00D221DB" w:rsidRPr="00C57CB5">
        <w:rPr>
          <w:b/>
          <w:bCs/>
        </w:rPr>
        <w:t>26</w:t>
      </w:r>
      <w:r w:rsidRPr="00C57CB5">
        <w:rPr>
          <w:b/>
          <w:bCs/>
        </w:rPr>
        <w:t xml:space="preserve">: What </w:t>
      </w:r>
      <w:r w:rsidR="006453B7" w:rsidRPr="00C57CB5">
        <w:rPr>
          <w:b/>
          <w:bCs/>
        </w:rPr>
        <w:t>trade</w:t>
      </w:r>
      <w:r w:rsidR="00241233" w:rsidRPr="00C57CB5">
        <w:rPr>
          <w:b/>
          <w:bCs/>
        </w:rPr>
        <w:t>-</w:t>
      </w:r>
      <w:r w:rsidR="006453B7" w:rsidRPr="00C57CB5">
        <w:rPr>
          <w:b/>
          <w:bCs/>
        </w:rPr>
        <w:t>offs should be considered when reducing the number of blind decodes and CCE limits</w:t>
      </w:r>
      <w:r w:rsidRPr="00C57CB5">
        <w:rPr>
          <w:b/>
          <w:bCs/>
        </w:rPr>
        <w:t>?</w:t>
      </w:r>
    </w:p>
    <w:tbl>
      <w:tblPr>
        <w:tblStyle w:val="TableGrid"/>
        <w:tblW w:w="0" w:type="auto"/>
        <w:tblLook w:val="04A0" w:firstRow="1" w:lastRow="0" w:firstColumn="1" w:lastColumn="0" w:noHBand="0" w:noVBand="1"/>
      </w:tblPr>
      <w:tblGrid>
        <w:gridCol w:w="1937"/>
        <w:gridCol w:w="7694"/>
      </w:tblGrid>
      <w:tr w:rsidR="00C57CB5" w:rsidRPr="00C57CB5" w14:paraId="459FFADE" w14:textId="77777777" w:rsidTr="00A51640">
        <w:tc>
          <w:tcPr>
            <w:tcW w:w="1937" w:type="dxa"/>
            <w:shd w:val="clear" w:color="auto" w:fill="D9D9D9" w:themeFill="background1" w:themeFillShade="D9"/>
          </w:tcPr>
          <w:p w14:paraId="1F749A65" w14:textId="77777777" w:rsidR="00C20A55" w:rsidRPr="00C57CB5" w:rsidRDefault="00C20A55" w:rsidP="006358EC">
            <w:pPr>
              <w:rPr>
                <w:b/>
                <w:bCs/>
              </w:rPr>
            </w:pPr>
            <w:r w:rsidRPr="00C57CB5">
              <w:rPr>
                <w:b/>
                <w:bCs/>
              </w:rPr>
              <w:t>Company</w:t>
            </w:r>
          </w:p>
        </w:tc>
        <w:tc>
          <w:tcPr>
            <w:tcW w:w="7694" w:type="dxa"/>
            <w:shd w:val="clear" w:color="auto" w:fill="D9D9D9" w:themeFill="background1" w:themeFillShade="D9"/>
          </w:tcPr>
          <w:p w14:paraId="5753D1AF" w14:textId="77777777" w:rsidR="00C20A55" w:rsidRPr="00C57CB5" w:rsidRDefault="00C20A55" w:rsidP="006358EC">
            <w:pPr>
              <w:rPr>
                <w:b/>
                <w:bCs/>
              </w:rPr>
            </w:pPr>
            <w:r w:rsidRPr="00C57CB5">
              <w:rPr>
                <w:b/>
                <w:bCs/>
              </w:rPr>
              <w:t>Comments</w:t>
            </w:r>
          </w:p>
        </w:tc>
      </w:tr>
      <w:tr w:rsidR="00C57CB5" w:rsidRPr="00C57CB5" w14:paraId="0DEEDEAB" w14:textId="77777777" w:rsidTr="00AF0559">
        <w:tc>
          <w:tcPr>
            <w:tcW w:w="1937" w:type="dxa"/>
          </w:tcPr>
          <w:p w14:paraId="2567FDC0" w14:textId="775188A7" w:rsidR="00C20A55" w:rsidRPr="00C57CB5" w:rsidRDefault="00494BEE" w:rsidP="006358EC">
            <w:r w:rsidRPr="00C57CB5">
              <w:t>FUTUREWEI</w:t>
            </w:r>
          </w:p>
        </w:tc>
        <w:tc>
          <w:tcPr>
            <w:tcW w:w="7694" w:type="dxa"/>
          </w:tcPr>
          <w:p w14:paraId="217E8632" w14:textId="5DB41774" w:rsidR="00C20A55" w:rsidRPr="00C57CB5" w:rsidRDefault="00494BEE" w:rsidP="006358EC">
            <w:r w:rsidRPr="00C57CB5">
              <w:t>FFS</w:t>
            </w:r>
            <w:r w:rsidR="00BE1F66" w:rsidRPr="00C57CB5">
              <w:t xml:space="preserve">. Should </w:t>
            </w:r>
            <w:r w:rsidR="00FC0E99" w:rsidRPr="00C57CB5">
              <w:t xml:space="preserve">at least </w:t>
            </w:r>
            <w:r w:rsidR="00BE1F66" w:rsidRPr="00C57CB5">
              <w:t>include the impact on blocking probability.</w:t>
            </w:r>
          </w:p>
        </w:tc>
      </w:tr>
      <w:tr w:rsidR="00C57CB5" w:rsidRPr="00C57CB5" w14:paraId="2DBB0B88" w14:textId="77777777" w:rsidTr="0094635D">
        <w:tc>
          <w:tcPr>
            <w:tcW w:w="1937" w:type="dxa"/>
          </w:tcPr>
          <w:p w14:paraId="71A84405" w14:textId="151950A2" w:rsidR="0094635D" w:rsidRPr="00C57CB5" w:rsidRDefault="00BD3BA1" w:rsidP="00FA48BF">
            <w:pPr>
              <w:rPr>
                <w:lang w:eastAsia="zh-CN"/>
              </w:rPr>
            </w:pPr>
            <w:r w:rsidRPr="00C57CB5">
              <w:rPr>
                <w:rFonts w:hint="eastAsia"/>
                <w:lang w:eastAsia="zh-CN"/>
              </w:rPr>
              <w:t>v</w:t>
            </w:r>
            <w:r w:rsidRPr="00C57CB5">
              <w:rPr>
                <w:lang w:eastAsia="zh-CN"/>
              </w:rPr>
              <w:t>ivo</w:t>
            </w:r>
          </w:p>
        </w:tc>
        <w:tc>
          <w:tcPr>
            <w:tcW w:w="7694" w:type="dxa"/>
          </w:tcPr>
          <w:p w14:paraId="2492F976" w14:textId="77777777" w:rsidR="0094635D" w:rsidRPr="00C57CB5" w:rsidRDefault="00BD3BA1" w:rsidP="00FA48BF">
            <w:pPr>
              <w:rPr>
                <w:lang w:eastAsia="zh-CN"/>
              </w:rPr>
            </w:pPr>
            <w:r w:rsidRPr="00C57CB5">
              <w:rPr>
                <w:lang w:eastAsia="zh-CN"/>
              </w:rPr>
              <w:t>To quantify the complexity and power saving benefit.</w:t>
            </w:r>
          </w:p>
          <w:p w14:paraId="5F4679C9" w14:textId="6BADFE7C" w:rsidR="00BD3BA1" w:rsidRPr="00C57CB5" w:rsidRDefault="00BD3BA1" w:rsidP="00FA48BF">
            <w:pPr>
              <w:rPr>
                <w:lang w:eastAsia="zh-CN"/>
              </w:rPr>
            </w:pPr>
            <w:r w:rsidRPr="00C57CB5">
              <w:rPr>
                <w:lang w:eastAsia="zh-CN"/>
              </w:rPr>
              <w:t xml:space="preserve">To evaluate the system performance impact, e.g. scheduling restriction. </w:t>
            </w:r>
          </w:p>
        </w:tc>
      </w:tr>
      <w:tr w:rsidR="00C57CB5" w:rsidRPr="00C57CB5" w14:paraId="3B07D145" w14:textId="77777777" w:rsidTr="0094635D">
        <w:tc>
          <w:tcPr>
            <w:tcW w:w="1937" w:type="dxa"/>
          </w:tcPr>
          <w:p w14:paraId="7BB62F61" w14:textId="65DFC37E" w:rsidR="00C746EE" w:rsidRPr="00C57CB5" w:rsidRDefault="00C746EE" w:rsidP="00C746EE">
            <w:r w:rsidRPr="00C57CB5">
              <w:t>Ericsson</w:t>
            </w:r>
          </w:p>
        </w:tc>
        <w:tc>
          <w:tcPr>
            <w:tcW w:w="7694" w:type="dxa"/>
          </w:tcPr>
          <w:p w14:paraId="17448750" w14:textId="545BA99D" w:rsidR="00C746EE" w:rsidRPr="00C57CB5" w:rsidRDefault="00C746EE" w:rsidP="00C746EE">
            <w:r w:rsidRPr="00C57CB5">
              <w:t>To consider the possible impacts on scheduling flexibility and capacity, the impact of blind decodes and CCE limits reduction on the PDCCH blocking probability should be studied.</w:t>
            </w:r>
          </w:p>
        </w:tc>
      </w:tr>
      <w:tr w:rsidR="00C57CB5" w:rsidRPr="00C57CB5" w14:paraId="4F089019" w14:textId="77777777" w:rsidTr="0094635D">
        <w:tc>
          <w:tcPr>
            <w:tcW w:w="1937" w:type="dxa"/>
          </w:tcPr>
          <w:p w14:paraId="35F4094D" w14:textId="71F08D7B" w:rsidR="00523C45" w:rsidRPr="00C57CB5" w:rsidRDefault="00523C45" w:rsidP="00523C45">
            <w:r w:rsidRPr="00C57CB5">
              <w:rPr>
                <w:rFonts w:hint="eastAsia"/>
                <w:lang w:eastAsia="zh-CN"/>
              </w:rPr>
              <w:t>X</w:t>
            </w:r>
            <w:r w:rsidRPr="00C57CB5">
              <w:rPr>
                <w:lang w:eastAsia="zh-CN"/>
              </w:rPr>
              <w:t>iaomi</w:t>
            </w:r>
          </w:p>
        </w:tc>
        <w:tc>
          <w:tcPr>
            <w:tcW w:w="7694" w:type="dxa"/>
          </w:tcPr>
          <w:p w14:paraId="6E15A284" w14:textId="3470A471" w:rsidR="00523C45" w:rsidRPr="00C57CB5" w:rsidRDefault="00523C45" w:rsidP="00523C45">
            <w:r w:rsidRPr="00C57CB5">
              <w:rPr>
                <w:lang w:eastAsia="zh-CN"/>
              </w:rPr>
              <w:t xml:space="preserve">The trade off between power saving and PDCCH blocking probability should be considered. </w:t>
            </w:r>
          </w:p>
        </w:tc>
      </w:tr>
      <w:tr w:rsidR="00C57CB5" w:rsidRPr="00C57CB5" w14:paraId="68B4F94B" w14:textId="77777777" w:rsidTr="0094635D">
        <w:tc>
          <w:tcPr>
            <w:tcW w:w="1937" w:type="dxa"/>
          </w:tcPr>
          <w:p w14:paraId="168CE986" w14:textId="2C8B7ED4" w:rsidR="00721F80" w:rsidRPr="00C57CB5" w:rsidRDefault="00721F80" w:rsidP="00721F80">
            <w:r w:rsidRPr="00C57CB5">
              <w:t>ZTE,Sanechips</w:t>
            </w:r>
          </w:p>
        </w:tc>
        <w:tc>
          <w:tcPr>
            <w:tcW w:w="7694" w:type="dxa"/>
          </w:tcPr>
          <w:p w14:paraId="36E7765F" w14:textId="7E8D448F" w:rsidR="00721F80" w:rsidRPr="00C57CB5" w:rsidRDefault="00721F80" w:rsidP="00721F80">
            <w:r w:rsidRPr="00C57CB5">
              <w:rPr>
                <w:lang w:eastAsia="zh-CN"/>
              </w:rPr>
              <w:t>Need to consider the impact on blocking probability and scheduling delay.</w:t>
            </w:r>
          </w:p>
        </w:tc>
      </w:tr>
      <w:tr w:rsidR="00C57CB5" w:rsidRPr="00C57CB5" w14:paraId="3876FEBE" w14:textId="77777777" w:rsidTr="0094635D">
        <w:tc>
          <w:tcPr>
            <w:tcW w:w="1937" w:type="dxa"/>
          </w:tcPr>
          <w:p w14:paraId="01CCA9D6" w14:textId="38453A8E" w:rsidR="00721F80" w:rsidRPr="00C57CB5" w:rsidRDefault="000F269C" w:rsidP="00721F80">
            <w:r w:rsidRPr="00C57CB5">
              <w:t>Panasonic</w:t>
            </w:r>
          </w:p>
        </w:tc>
        <w:tc>
          <w:tcPr>
            <w:tcW w:w="7694" w:type="dxa"/>
          </w:tcPr>
          <w:p w14:paraId="239C2653" w14:textId="778F2F90" w:rsidR="00721F80" w:rsidRPr="00C57CB5" w:rsidRDefault="00C23787" w:rsidP="00721F80">
            <w:pPr>
              <w:rPr>
                <w:rFonts w:eastAsia="Yu Mincho"/>
                <w:lang w:eastAsia="ja-JP"/>
              </w:rPr>
            </w:pPr>
            <w:r w:rsidRPr="00C57CB5">
              <w:rPr>
                <w:rFonts w:eastAsia="Yu Mincho"/>
                <w:lang w:eastAsia="ja-JP"/>
              </w:rPr>
              <w:t>If smaller numbers of blind decodes and CCE limits are studied, blocking probability should be studied.</w:t>
            </w:r>
          </w:p>
        </w:tc>
      </w:tr>
      <w:tr w:rsidR="00C57CB5" w:rsidRPr="00C57CB5" w14:paraId="10948BAA" w14:textId="77777777" w:rsidTr="0094635D">
        <w:tc>
          <w:tcPr>
            <w:tcW w:w="1937" w:type="dxa"/>
          </w:tcPr>
          <w:p w14:paraId="48179F88" w14:textId="7811C2BB" w:rsidR="005B36AD" w:rsidRPr="00C57CB5" w:rsidRDefault="005B36AD" w:rsidP="005B36AD">
            <w:r w:rsidRPr="00C57CB5">
              <w:t>Sierra Wireless</w:t>
            </w:r>
          </w:p>
        </w:tc>
        <w:tc>
          <w:tcPr>
            <w:tcW w:w="7694" w:type="dxa"/>
          </w:tcPr>
          <w:p w14:paraId="4D4FFC72" w14:textId="5C68678F" w:rsidR="005B36AD" w:rsidRPr="00C57CB5" w:rsidRDefault="005B36AD" w:rsidP="005B36AD">
            <w:r w:rsidRPr="00C57CB5">
              <w:t xml:space="preserve">Scheduling flexibility or blocking probability.  </w:t>
            </w:r>
          </w:p>
        </w:tc>
      </w:tr>
      <w:tr w:rsidR="00C57CB5" w:rsidRPr="00C57CB5" w14:paraId="26E13954" w14:textId="77777777" w:rsidTr="00824B56">
        <w:tc>
          <w:tcPr>
            <w:tcW w:w="1937" w:type="dxa"/>
          </w:tcPr>
          <w:p w14:paraId="5F5C933F" w14:textId="77777777" w:rsidR="00EC3FD8" w:rsidRPr="00C57CB5" w:rsidRDefault="00EC3FD8" w:rsidP="00824B56">
            <w:r w:rsidRPr="00C57CB5">
              <w:t>Convida Wireless</w:t>
            </w:r>
          </w:p>
        </w:tc>
        <w:tc>
          <w:tcPr>
            <w:tcW w:w="7694" w:type="dxa"/>
          </w:tcPr>
          <w:p w14:paraId="7D89B492" w14:textId="77777777" w:rsidR="00EC3FD8" w:rsidRPr="00C57CB5" w:rsidRDefault="00EC3FD8" w:rsidP="00824B56">
            <w:r w:rsidRPr="00C57CB5">
              <w:t xml:space="preserve">We may quantify the impact of PDCCH blocking on scheduling latency and whether it will meet the provided SID requirements or not.  </w:t>
            </w:r>
          </w:p>
        </w:tc>
      </w:tr>
      <w:tr w:rsidR="00C57CB5" w:rsidRPr="00C57CB5" w14:paraId="6DAEA0D2" w14:textId="77777777" w:rsidTr="0094635D">
        <w:tc>
          <w:tcPr>
            <w:tcW w:w="1937" w:type="dxa"/>
          </w:tcPr>
          <w:p w14:paraId="55336A1D" w14:textId="18B7A5CA" w:rsidR="00EC3FD8" w:rsidRPr="00C57CB5" w:rsidRDefault="00722D01" w:rsidP="005B36AD">
            <w:r w:rsidRPr="00C57CB5">
              <w:t>Qualcomm</w:t>
            </w:r>
          </w:p>
        </w:tc>
        <w:tc>
          <w:tcPr>
            <w:tcW w:w="7694" w:type="dxa"/>
          </w:tcPr>
          <w:p w14:paraId="307AAF94" w14:textId="023D4119" w:rsidR="00EC3FD8" w:rsidRPr="00C57CB5" w:rsidRDefault="00722D01" w:rsidP="005B36AD">
            <w:r w:rsidRPr="00C57CB5">
              <w:t xml:space="preserve">PDCCH blockage probability and its impact on latency and resource utilization </w:t>
            </w:r>
            <w:r w:rsidR="00C57D86" w:rsidRPr="00C57CB5">
              <w:t xml:space="preserve">efficiency </w:t>
            </w:r>
            <w:r w:rsidRPr="00C57CB5">
              <w:t>for some use cases.</w:t>
            </w:r>
          </w:p>
        </w:tc>
      </w:tr>
      <w:tr w:rsidR="00C57CB5" w:rsidRPr="00C57CB5" w14:paraId="44AEFEC3" w14:textId="77777777" w:rsidTr="0094635D">
        <w:tc>
          <w:tcPr>
            <w:tcW w:w="1937" w:type="dxa"/>
          </w:tcPr>
          <w:p w14:paraId="5A66D210" w14:textId="3523E7EE" w:rsidR="00734BA5" w:rsidRPr="00C57CB5" w:rsidRDefault="00734BA5" w:rsidP="00734BA5">
            <w:r w:rsidRPr="00C57CB5">
              <w:rPr>
                <w:rFonts w:hint="eastAsia"/>
                <w:lang w:eastAsia="zh-CN"/>
              </w:rPr>
              <w:t>C</w:t>
            </w:r>
            <w:r w:rsidRPr="00C57CB5">
              <w:rPr>
                <w:lang w:eastAsia="zh-CN"/>
              </w:rPr>
              <w:t>MCC</w:t>
            </w:r>
          </w:p>
        </w:tc>
        <w:tc>
          <w:tcPr>
            <w:tcW w:w="7694" w:type="dxa"/>
          </w:tcPr>
          <w:p w14:paraId="359588D4" w14:textId="3D8572D2" w:rsidR="00734BA5" w:rsidRPr="00C57CB5" w:rsidRDefault="00734BA5" w:rsidP="00734BA5">
            <w:r w:rsidRPr="00C57CB5">
              <w:rPr>
                <w:rFonts w:hint="eastAsia"/>
                <w:lang w:eastAsia="zh-CN"/>
              </w:rPr>
              <w:t>W</w:t>
            </w:r>
            <w:r w:rsidRPr="00C57CB5">
              <w:rPr>
                <w:lang w:eastAsia="zh-CN"/>
              </w:rPr>
              <w:t>e support to consider the impact on blocking probability and latency,</w:t>
            </w:r>
            <w:r w:rsidRPr="00C57CB5">
              <w:t xml:space="preserve"> </w:t>
            </w:r>
            <w:r w:rsidRPr="00C57CB5">
              <w:rPr>
                <w:lang w:eastAsia="zh-CN"/>
              </w:rPr>
              <w:t>scheduling flexibility</w:t>
            </w:r>
          </w:p>
        </w:tc>
      </w:tr>
      <w:tr w:rsidR="00C57CB5" w:rsidRPr="00C57CB5" w14:paraId="1301D798" w14:textId="77777777" w:rsidTr="0094635D">
        <w:tc>
          <w:tcPr>
            <w:tcW w:w="1937" w:type="dxa"/>
          </w:tcPr>
          <w:p w14:paraId="237AA9BD" w14:textId="7623EB07" w:rsidR="002E17E1" w:rsidRPr="00C57CB5" w:rsidRDefault="002E17E1" w:rsidP="002E17E1">
            <w:pPr>
              <w:rPr>
                <w:lang w:eastAsia="zh-CN"/>
              </w:rPr>
            </w:pPr>
            <w:r w:rsidRPr="00C57CB5">
              <w:rPr>
                <w:rFonts w:hint="eastAsia"/>
                <w:lang w:eastAsia="ja-JP"/>
              </w:rPr>
              <w:t>DOCOMO</w:t>
            </w:r>
          </w:p>
        </w:tc>
        <w:tc>
          <w:tcPr>
            <w:tcW w:w="7694" w:type="dxa"/>
          </w:tcPr>
          <w:p w14:paraId="33CE78EC" w14:textId="5AFC57E3" w:rsidR="002E17E1" w:rsidRPr="00C57CB5" w:rsidRDefault="002E17E1" w:rsidP="002E17E1">
            <w:pPr>
              <w:rPr>
                <w:lang w:eastAsia="zh-CN"/>
              </w:rPr>
            </w:pPr>
            <w:r w:rsidRPr="00C57CB5">
              <w:rPr>
                <w:rFonts w:hint="eastAsia"/>
                <w:lang w:eastAsia="ja-JP"/>
              </w:rPr>
              <w:t xml:space="preserve">The impacts on </w:t>
            </w:r>
            <w:r w:rsidRPr="00C57CB5">
              <w:rPr>
                <w:lang w:eastAsia="ja-JP"/>
              </w:rPr>
              <w:t xml:space="preserve">blocking probability and </w:t>
            </w:r>
            <w:r w:rsidRPr="00C57CB5">
              <w:rPr>
                <w:rFonts w:hint="eastAsia"/>
                <w:lang w:eastAsia="ja-JP"/>
              </w:rPr>
              <w:t xml:space="preserve">scheduling </w:t>
            </w:r>
            <w:r w:rsidRPr="00C57CB5">
              <w:rPr>
                <w:lang w:eastAsia="ja-JP"/>
              </w:rPr>
              <w:t xml:space="preserve">flexibility should be considered. </w:t>
            </w:r>
            <w:r w:rsidRPr="00C57CB5">
              <w:rPr>
                <w:rFonts w:hint="eastAsia"/>
                <w:lang w:eastAsia="ja-JP"/>
              </w:rPr>
              <w:t xml:space="preserve">The impacts on </w:t>
            </w:r>
            <w:r w:rsidRPr="00C57CB5">
              <w:rPr>
                <w:lang w:eastAsia="ja-JP"/>
              </w:rPr>
              <w:t>latency should be considered at least for safety related sensors.</w:t>
            </w:r>
          </w:p>
        </w:tc>
      </w:tr>
      <w:tr w:rsidR="00C57CB5" w:rsidRPr="00C57CB5" w14:paraId="66A87F89" w14:textId="77777777" w:rsidTr="00772E0D">
        <w:tc>
          <w:tcPr>
            <w:tcW w:w="1937" w:type="dxa"/>
          </w:tcPr>
          <w:p w14:paraId="646E305B" w14:textId="77777777" w:rsidR="00772E0D" w:rsidRPr="00C57CB5" w:rsidRDefault="00772E0D" w:rsidP="00480ED1">
            <w:r w:rsidRPr="00C57CB5">
              <w:rPr>
                <w:lang w:eastAsia="zh-CN"/>
              </w:rPr>
              <w:lastRenderedPageBreak/>
              <w:t>Huawei, HiSilicon</w:t>
            </w:r>
          </w:p>
        </w:tc>
        <w:tc>
          <w:tcPr>
            <w:tcW w:w="7694" w:type="dxa"/>
          </w:tcPr>
          <w:p w14:paraId="7241F031" w14:textId="77777777" w:rsidR="00772E0D" w:rsidRPr="00C57CB5" w:rsidRDefault="00772E0D" w:rsidP="00480ED1">
            <w:pPr>
              <w:rPr>
                <w:lang w:eastAsia="zh-CN"/>
              </w:rPr>
            </w:pPr>
            <w:r w:rsidRPr="00C57CB5">
              <w:rPr>
                <w:lang w:eastAsia="zh-CN"/>
              </w:rPr>
              <w:t>As the reply to Question 25, at least the following aspects should be considered for reducing the number of BDs and CCE limits: the power saving gain, scheduling flexibility at gNB side, as well as less scheduling impact on NR RedCap UE.</w:t>
            </w:r>
          </w:p>
        </w:tc>
      </w:tr>
      <w:tr w:rsidR="00C57CB5" w:rsidRPr="00C57CB5" w14:paraId="5A980610" w14:textId="77777777" w:rsidTr="000553A1">
        <w:tc>
          <w:tcPr>
            <w:tcW w:w="1937" w:type="dxa"/>
          </w:tcPr>
          <w:p w14:paraId="57C2FE5F" w14:textId="77777777" w:rsidR="000553A1" w:rsidRPr="00C57CB5" w:rsidRDefault="000553A1" w:rsidP="00480ED1">
            <w:pPr>
              <w:rPr>
                <w:lang w:eastAsia="ja-JP"/>
              </w:rPr>
            </w:pPr>
            <w:r w:rsidRPr="00C57CB5">
              <w:t>Samsung</w:t>
            </w:r>
          </w:p>
        </w:tc>
        <w:tc>
          <w:tcPr>
            <w:tcW w:w="7694" w:type="dxa"/>
          </w:tcPr>
          <w:p w14:paraId="6EA5681D" w14:textId="77777777" w:rsidR="000553A1" w:rsidRPr="00C57CB5" w:rsidRDefault="000553A1" w:rsidP="00480ED1">
            <w:pPr>
              <w:rPr>
                <w:lang w:eastAsia="ja-JP"/>
              </w:rPr>
            </w:pPr>
            <w:r w:rsidRPr="00C57CB5">
              <w:t>Scheduling flexibility and PDCCH blocking probability.</w:t>
            </w:r>
          </w:p>
        </w:tc>
      </w:tr>
      <w:tr w:rsidR="00C57CB5" w:rsidRPr="00C57CB5" w14:paraId="608AADCC" w14:textId="77777777" w:rsidTr="000553A1">
        <w:tc>
          <w:tcPr>
            <w:tcW w:w="1937" w:type="dxa"/>
          </w:tcPr>
          <w:p w14:paraId="3E82BDF2" w14:textId="03CBD87A" w:rsidR="00F738D0" w:rsidRPr="00C57CB5" w:rsidRDefault="00F738D0" w:rsidP="00F738D0">
            <w:r w:rsidRPr="00C57CB5">
              <w:rPr>
                <w:lang w:eastAsia="zh-CN"/>
              </w:rPr>
              <w:t>Spreadtrum</w:t>
            </w:r>
          </w:p>
        </w:tc>
        <w:tc>
          <w:tcPr>
            <w:tcW w:w="7694" w:type="dxa"/>
          </w:tcPr>
          <w:p w14:paraId="38BDB30C" w14:textId="3E3C639D" w:rsidR="00F738D0" w:rsidRPr="00C57CB5" w:rsidRDefault="00F738D0" w:rsidP="00F738D0">
            <w:r w:rsidRPr="00C57CB5">
              <w:rPr>
                <w:lang w:eastAsia="zh-CN"/>
              </w:rPr>
              <w:t>Power saving and PDCCH blocking probability</w:t>
            </w:r>
          </w:p>
        </w:tc>
      </w:tr>
      <w:tr w:rsidR="00C57CB5" w:rsidRPr="00C57CB5" w14:paraId="2D739F78" w14:textId="77777777" w:rsidTr="000553A1">
        <w:tc>
          <w:tcPr>
            <w:tcW w:w="1937" w:type="dxa"/>
          </w:tcPr>
          <w:p w14:paraId="6EE0D0B7" w14:textId="49718FF2" w:rsidR="00E950C9" w:rsidRPr="00C57CB5" w:rsidRDefault="00E950C9" w:rsidP="00F738D0">
            <w:pPr>
              <w:rPr>
                <w:lang w:eastAsia="zh-CN"/>
              </w:rPr>
            </w:pPr>
            <w:r w:rsidRPr="00C57CB5">
              <w:rPr>
                <w:rFonts w:hint="eastAsia"/>
                <w:lang w:eastAsia="zh-CN"/>
              </w:rPr>
              <w:t>C</w:t>
            </w:r>
            <w:r w:rsidRPr="00C57CB5">
              <w:rPr>
                <w:lang w:eastAsia="zh-CN"/>
              </w:rPr>
              <w:t>hina Telecom</w:t>
            </w:r>
          </w:p>
        </w:tc>
        <w:tc>
          <w:tcPr>
            <w:tcW w:w="7694" w:type="dxa"/>
          </w:tcPr>
          <w:p w14:paraId="41B3E561" w14:textId="0B6B7EB7" w:rsidR="00E950C9" w:rsidRPr="00C57CB5" w:rsidRDefault="00E950C9" w:rsidP="00F738D0">
            <w:pPr>
              <w:rPr>
                <w:lang w:eastAsia="zh-CN"/>
              </w:rPr>
            </w:pPr>
            <w:r w:rsidRPr="00C57CB5">
              <w:rPr>
                <w:lang w:eastAsia="zh-CN"/>
              </w:rPr>
              <w:t>Scheduling flexibility and blocking probability.</w:t>
            </w:r>
          </w:p>
        </w:tc>
      </w:tr>
      <w:tr w:rsidR="00C57CB5" w:rsidRPr="00C57CB5" w14:paraId="484D0D77" w14:textId="77777777" w:rsidTr="000553A1">
        <w:tc>
          <w:tcPr>
            <w:tcW w:w="1937" w:type="dxa"/>
          </w:tcPr>
          <w:p w14:paraId="04E3A183" w14:textId="72B332CC" w:rsidR="00CE5C2C" w:rsidRPr="00C57CB5" w:rsidRDefault="00CE5C2C" w:rsidP="00CE5C2C">
            <w:pPr>
              <w:rPr>
                <w:lang w:eastAsia="zh-CN"/>
              </w:rPr>
            </w:pPr>
            <w:r w:rsidRPr="00C57CB5">
              <w:rPr>
                <w:rFonts w:eastAsia="Malgun Gothic" w:hint="eastAsia"/>
                <w:lang w:eastAsia="ko-KR"/>
              </w:rPr>
              <w:t>LG</w:t>
            </w:r>
          </w:p>
        </w:tc>
        <w:tc>
          <w:tcPr>
            <w:tcW w:w="7694" w:type="dxa"/>
          </w:tcPr>
          <w:p w14:paraId="2BB7E15A" w14:textId="5FB0B557" w:rsidR="00CE5C2C" w:rsidRPr="00C57CB5" w:rsidRDefault="00CE5C2C" w:rsidP="00CE5C2C">
            <w:pPr>
              <w:rPr>
                <w:lang w:eastAsia="zh-CN"/>
              </w:rPr>
            </w:pPr>
            <w:r w:rsidRPr="00C57CB5">
              <w:rPr>
                <w:rFonts w:eastAsia="Malgun Gothic" w:hint="eastAsia"/>
                <w:lang w:eastAsia="ko-KR"/>
              </w:rPr>
              <w:t xml:space="preserve">The </w:t>
            </w:r>
            <w:r w:rsidRPr="00C57CB5">
              <w:rPr>
                <w:rFonts w:eastAsia="Malgun Gothic"/>
                <w:lang w:eastAsia="ko-KR"/>
              </w:rPr>
              <w:t>impact on the scheduling flexibility and capacity caused by the potential increase in blocking probability should be considered.</w:t>
            </w:r>
          </w:p>
        </w:tc>
      </w:tr>
      <w:tr w:rsidR="00C57CB5" w:rsidRPr="00C57CB5" w14:paraId="382E6F82" w14:textId="77777777" w:rsidTr="000553A1">
        <w:tc>
          <w:tcPr>
            <w:tcW w:w="1937" w:type="dxa"/>
          </w:tcPr>
          <w:p w14:paraId="265DCF89" w14:textId="687893AF" w:rsidR="00E76E91" w:rsidRPr="00C57CB5" w:rsidRDefault="00E76E91" w:rsidP="00CE5C2C">
            <w:pPr>
              <w:rPr>
                <w:rFonts w:eastAsia="Malgun Gothic"/>
                <w:lang w:eastAsia="ko-KR"/>
              </w:rPr>
            </w:pPr>
            <w:r w:rsidRPr="00C57CB5">
              <w:rPr>
                <w:rFonts w:eastAsia="Malgun Gothic"/>
                <w:lang w:eastAsia="ko-KR"/>
              </w:rPr>
              <w:t>Sequans</w:t>
            </w:r>
          </w:p>
        </w:tc>
        <w:tc>
          <w:tcPr>
            <w:tcW w:w="7694" w:type="dxa"/>
          </w:tcPr>
          <w:p w14:paraId="77EF737D" w14:textId="74C68905" w:rsidR="00E76E91" w:rsidRPr="00C57CB5" w:rsidRDefault="00E76E91" w:rsidP="00CE5C2C">
            <w:pPr>
              <w:rPr>
                <w:rFonts w:eastAsia="Malgun Gothic"/>
                <w:lang w:eastAsia="ko-KR"/>
              </w:rPr>
            </w:pPr>
            <w:r w:rsidRPr="00C57CB5">
              <w:t>Tradeoff with PDCCH blocking probability should be considered. Scheduling flexibility/latency as well. FFS other</w:t>
            </w:r>
          </w:p>
        </w:tc>
      </w:tr>
      <w:tr w:rsidR="00C57CB5" w:rsidRPr="00C57CB5" w14:paraId="2F893037" w14:textId="77777777" w:rsidTr="000553A1">
        <w:tc>
          <w:tcPr>
            <w:tcW w:w="1937" w:type="dxa"/>
          </w:tcPr>
          <w:p w14:paraId="772F08CB" w14:textId="5C801DDE" w:rsidR="00DC1D2C" w:rsidRPr="00C57CB5" w:rsidRDefault="00DC1D2C" w:rsidP="00DC1D2C">
            <w:pPr>
              <w:rPr>
                <w:rFonts w:eastAsia="Malgun Gothic"/>
                <w:lang w:eastAsia="ko-KR"/>
              </w:rPr>
            </w:pPr>
            <w:r w:rsidRPr="00C57CB5">
              <w:t>Lenovo, Motorola Mobility</w:t>
            </w:r>
          </w:p>
        </w:tc>
        <w:tc>
          <w:tcPr>
            <w:tcW w:w="7694" w:type="dxa"/>
          </w:tcPr>
          <w:p w14:paraId="62714C4E" w14:textId="3A06BB1F" w:rsidR="00DC1D2C" w:rsidRPr="00C57CB5" w:rsidRDefault="00DC1D2C" w:rsidP="00DC1D2C">
            <w:r w:rsidRPr="00C57CB5">
              <w:t>PDCCH blocking probability, and scheduling flexibility.</w:t>
            </w:r>
          </w:p>
        </w:tc>
      </w:tr>
      <w:tr w:rsidR="00C57CB5" w:rsidRPr="00C57CB5" w14:paraId="5E6D90B1" w14:textId="77777777" w:rsidTr="000553A1">
        <w:tc>
          <w:tcPr>
            <w:tcW w:w="1937" w:type="dxa"/>
          </w:tcPr>
          <w:p w14:paraId="792E7965" w14:textId="59C7DF58" w:rsidR="00A45EFD" w:rsidRPr="00C57CB5" w:rsidRDefault="00A45EFD" w:rsidP="00A45EFD">
            <w:r w:rsidRPr="00C57CB5">
              <w:t>Nokia, NSB</w:t>
            </w:r>
          </w:p>
        </w:tc>
        <w:tc>
          <w:tcPr>
            <w:tcW w:w="7694" w:type="dxa"/>
          </w:tcPr>
          <w:p w14:paraId="06F41F9D" w14:textId="63D02023" w:rsidR="00A45EFD" w:rsidRPr="00C57CB5" w:rsidRDefault="00A45EFD" w:rsidP="00A45EFD">
            <w:r w:rsidRPr="00C57CB5">
              <w:t>FFS But should include impact on PDCCH Blocking Probability.</w:t>
            </w:r>
          </w:p>
        </w:tc>
      </w:tr>
      <w:tr w:rsidR="00C57CB5" w:rsidRPr="00C57CB5" w14:paraId="7704BCE7" w14:textId="77777777" w:rsidTr="000553A1">
        <w:tc>
          <w:tcPr>
            <w:tcW w:w="1937" w:type="dxa"/>
          </w:tcPr>
          <w:p w14:paraId="118847D5" w14:textId="4CD451CA" w:rsidR="005F35EA" w:rsidRPr="00C57CB5" w:rsidRDefault="005F35EA" w:rsidP="00A45EFD">
            <w:r w:rsidRPr="00C57CB5">
              <w:t>InterDigital</w:t>
            </w:r>
          </w:p>
        </w:tc>
        <w:tc>
          <w:tcPr>
            <w:tcW w:w="7694" w:type="dxa"/>
          </w:tcPr>
          <w:p w14:paraId="343882F5" w14:textId="62029EFC" w:rsidR="005F35EA" w:rsidRPr="00C57CB5" w:rsidRDefault="00171CFA" w:rsidP="00A45EFD">
            <w:r w:rsidRPr="00C57CB5">
              <w:t>Scheduling flexibility and PDCCH blocking probability.</w:t>
            </w:r>
          </w:p>
        </w:tc>
      </w:tr>
      <w:tr w:rsidR="00C57CB5" w:rsidRPr="00C57CB5" w14:paraId="40EAE008" w14:textId="77777777" w:rsidTr="000553A1">
        <w:tc>
          <w:tcPr>
            <w:tcW w:w="1937" w:type="dxa"/>
          </w:tcPr>
          <w:p w14:paraId="7846C1D3" w14:textId="2C93E000" w:rsidR="00A97047" w:rsidRPr="00C57CB5" w:rsidRDefault="00A97047" w:rsidP="00A97047">
            <w:r w:rsidRPr="00C57CB5">
              <w:t>Apple</w:t>
            </w:r>
          </w:p>
        </w:tc>
        <w:tc>
          <w:tcPr>
            <w:tcW w:w="7694" w:type="dxa"/>
          </w:tcPr>
          <w:p w14:paraId="4D86A168" w14:textId="400519B2" w:rsidR="00A97047" w:rsidRPr="00C57CB5" w:rsidRDefault="00A97047" w:rsidP="00A97047">
            <w:r w:rsidRPr="00C57CB5">
              <w:t>Potential impact on PDCCH blocking probability due to reduced number of BDs or non-overlapped CCEs.</w:t>
            </w:r>
          </w:p>
        </w:tc>
      </w:tr>
      <w:tr w:rsidR="00C57CB5" w:rsidRPr="00C57CB5" w14:paraId="6E59BFC3" w14:textId="77777777" w:rsidTr="000553A1">
        <w:tc>
          <w:tcPr>
            <w:tcW w:w="1937" w:type="dxa"/>
          </w:tcPr>
          <w:p w14:paraId="30F8E5B4" w14:textId="5457919C" w:rsidR="00B16E87" w:rsidRPr="00C57CB5" w:rsidRDefault="00B16E87" w:rsidP="00B16E87">
            <w:r w:rsidRPr="00C57CB5">
              <w:rPr>
                <w:lang w:eastAsia="zh-CN"/>
              </w:rPr>
              <w:t>SONY</w:t>
            </w:r>
          </w:p>
        </w:tc>
        <w:tc>
          <w:tcPr>
            <w:tcW w:w="7694" w:type="dxa"/>
          </w:tcPr>
          <w:p w14:paraId="5790F026" w14:textId="3E79E497" w:rsidR="00B16E87" w:rsidRPr="00C57CB5" w:rsidRDefault="00B16E87" w:rsidP="00B16E87">
            <w:r w:rsidRPr="00C57CB5">
              <w:rPr>
                <w:lang w:eastAsia="zh-CN"/>
              </w:rPr>
              <w:t>Power saving, latency, blocking probability and scheduling flexibility should be considered.</w:t>
            </w:r>
          </w:p>
        </w:tc>
      </w:tr>
      <w:tr w:rsidR="00680672" w:rsidRPr="00C57CB5" w14:paraId="56156390" w14:textId="77777777" w:rsidTr="000553A1">
        <w:tc>
          <w:tcPr>
            <w:tcW w:w="1937" w:type="dxa"/>
          </w:tcPr>
          <w:p w14:paraId="7BFE4C34" w14:textId="49928A17" w:rsidR="00680672" w:rsidRPr="00C57CB5" w:rsidRDefault="00680672" w:rsidP="00680672">
            <w:pPr>
              <w:rPr>
                <w:lang w:eastAsia="zh-CN"/>
              </w:rPr>
            </w:pPr>
            <w:r w:rsidRPr="00C57CB5">
              <w:t>Intel</w:t>
            </w:r>
          </w:p>
        </w:tc>
        <w:tc>
          <w:tcPr>
            <w:tcW w:w="7694" w:type="dxa"/>
          </w:tcPr>
          <w:p w14:paraId="15C87158" w14:textId="77777777" w:rsidR="00680672" w:rsidRPr="00C57CB5" w:rsidRDefault="00680672" w:rsidP="00680672">
            <w:r w:rsidRPr="00C57CB5">
              <w:t xml:space="preserve">Yes, while it would be beneficial to reduce the burden from PDCCH reception and processing for Redcap NR UEs, it is also necessary to ensure that the system operation efficiency is not significantly impacted. </w:t>
            </w:r>
          </w:p>
          <w:p w14:paraId="45B10067" w14:textId="77777777" w:rsidR="00680672" w:rsidRPr="00C57CB5" w:rsidRDefault="00680672" w:rsidP="00680672">
            <w:r w:rsidRPr="00C57CB5">
              <w:t xml:space="preserve">Towards this, the trade-offs between UE complexity reduction, power consumption reduction on one side and increase in user (PDCCH) blocking considering a mix of RedCap and non-RedCap NR UEs on another side need to be assessed. </w:t>
            </w:r>
          </w:p>
          <w:p w14:paraId="32695B8A" w14:textId="77777777" w:rsidR="00680672" w:rsidRPr="00C57CB5" w:rsidRDefault="00680672" w:rsidP="00680672">
            <w:r w:rsidRPr="00C57CB5">
              <w:t xml:space="preserve">Note that scheduling flexibility may not be a significantly important factor for RedCap UEs themselves, but particular design choices may impact scheduling flexibility for other UEs, e.g., via resource blocking. </w:t>
            </w:r>
          </w:p>
          <w:p w14:paraId="65BE7182" w14:textId="0EE99B19" w:rsidR="00680672" w:rsidRPr="00C57CB5" w:rsidRDefault="00680672" w:rsidP="00680672">
            <w:pPr>
              <w:rPr>
                <w:lang w:eastAsia="zh-CN"/>
              </w:rPr>
            </w:pPr>
            <w:r w:rsidRPr="00C57CB5">
              <w:t>Means to enable high operation efficiency and scheduling flexibility while reducing the reliance on excessive Layer 1 signalling for RedCap NR UEs should be studied.</w:t>
            </w:r>
          </w:p>
        </w:tc>
      </w:tr>
    </w:tbl>
    <w:p w14:paraId="1FE109EF" w14:textId="77777777" w:rsidR="00C20A55" w:rsidRPr="00C57CB5" w:rsidRDefault="00C20A55" w:rsidP="00C20A55"/>
    <w:p w14:paraId="0080D2D3" w14:textId="6C4B0500" w:rsidR="000928F9" w:rsidRPr="00C57CB5" w:rsidRDefault="000916BB" w:rsidP="00C20A55">
      <w:r w:rsidRPr="00C57CB5">
        <w:t xml:space="preserve">Other </w:t>
      </w:r>
      <w:r w:rsidR="000928F9" w:rsidRPr="00C57CB5">
        <w:t>PDCCH monitoring reduction techniques have also been discussed in several contributions [</w:t>
      </w:r>
      <w:r w:rsidR="00854CF9" w:rsidRPr="00C57CB5">
        <w:t xml:space="preserve">7, 16, </w:t>
      </w:r>
      <w:r w:rsidR="00513A51" w:rsidRPr="00C57CB5">
        <w:t>22</w:t>
      </w:r>
      <w:r w:rsidR="000928F9" w:rsidRPr="00C57CB5">
        <w:t xml:space="preserve">, </w:t>
      </w:r>
      <w:r w:rsidR="00854CF9" w:rsidRPr="00C57CB5">
        <w:t xml:space="preserve">28, 39, </w:t>
      </w:r>
      <w:r w:rsidR="007E7801" w:rsidRPr="00C57CB5">
        <w:t>47</w:t>
      </w:r>
      <w:r w:rsidR="000928F9" w:rsidRPr="00C57CB5">
        <w:t>,</w:t>
      </w:r>
      <w:r w:rsidR="00854CF9" w:rsidRPr="00C57CB5">
        <w:t xml:space="preserve"> 66, </w:t>
      </w:r>
      <w:r w:rsidR="00590178" w:rsidRPr="00C57CB5">
        <w:t>75</w:t>
      </w:r>
      <w:r w:rsidR="000928F9" w:rsidRPr="00C57CB5">
        <w:t xml:space="preserve">, </w:t>
      </w:r>
      <w:r w:rsidR="007D7583" w:rsidRPr="00C57CB5">
        <w:t>95</w:t>
      </w:r>
      <w:r w:rsidR="000928F9" w:rsidRPr="00C57CB5">
        <w:t>,</w:t>
      </w:r>
      <w:r w:rsidR="00B816DE" w:rsidRPr="00C57CB5">
        <w:t xml:space="preserve"> 87</w:t>
      </w:r>
      <w:r w:rsidR="000928F9" w:rsidRPr="00C57CB5">
        <w:t>]. The proposed techniques include search space adaptation, BWP switching, dormant BWP, DCI-based reduced PDCCH monitoring, and multi-slot monitoring.</w:t>
      </w:r>
    </w:p>
    <w:p w14:paraId="405CD1FB" w14:textId="288926D0" w:rsidR="004357E6" w:rsidRPr="00C57CB5" w:rsidRDefault="004357E6" w:rsidP="004357E6">
      <w:pPr>
        <w:rPr>
          <w:b/>
          <w:bCs/>
        </w:rPr>
      </w:pPr>
      <w:r w:rsidRPr="00C57CB5">
        <w:rPr>
          <w:b/>
          <w:bCs/>
        </w:rPr>
        <w:t xml:space="preserve">Question </w:t>
      </w:r>
      <w:r w:rsidR="00D221DB" w:rsidRPr="00C57CB5">
        <w:rPr>
          <w:b/>
          <w:bCs/>
        </w:rPr>
        <w:t>27</w:t>
      </w:r>
      <w:r w:rsidRPr="00C57CB5">
        <w:rPr>
          <w:b/>
          <w:bCs/>
        </w:rPr>
        <w:t>: Should any other techniques for reduced PDCCH monitoring be studied</w:t>
      </w:r>
      <w:r w:rsidR="001B6286" w:rsidRPr="00C57CB5">
        <w:rPr>
          <w:b/>
          <w:bCs/>
        </w:rPr>
        <w:t xml:space="preserve">, </w:t>
      </w:r>
      <w:r w:rsidR="00A51FD2" w:rsidRPr="00C57CB5">
        <w:rPr>
          <w:b/>
          <w:bCs/>
        </w:rPr>
        <w:t xml:space="preserve">in addition to </w:t>
      </w:r>
      <w:r w:rsidR="00F67629" w:rsidRPr="00C57CB5">
        <w:rPr>
          <w:b/>
          <w:bCs/>
        </w:rPr>
        <w:t xml:space="preserve">blind decodes and CCE </w:t>
      </w:r>
      <w:r w:rsidR="006358EC" w:rsidRPr="00C57CB5">
        <w:rPr>
          <w:b/>
          <w:bCs/>
        </w:rPr>
        <w:t xml:space="preserve">limits </w:t>
      </w:r>
      <w:r w:rsidR="00A51FD2" w:rsidRPr="00C57CB5">
        <w:rPr>
          <w:b/>
          <w:bCs/>
        </w:rPr>
        <w:t>reduction</w:t>
      </w:r>
      <w:r w:rsidRPr="00C57CB5">
        <w:rPr>
          <w:b/>
          <w:bCs/>
        </w:rPr>
        <w:t>?</w:t>
      </w:r>
      <w:r w:rsidR="00272CC3" w:rsidRPr="00C57CB5">
        <w:rPr>
          <w:b/>
        </w:rPr>
        <w:t xml:space="preserve"> </w:t>
      </w:r>
      <w:r w:rsidR="00272CC3" w:rsidRPr="00C57CB5">
        <w:rPr>
          <w:b/>
          <w:bCs/>
        </w:rPr>
        <w:t>If yes, explain and motivate.</w:t>
      </w:r>
    </w:p>
    <w:tbl>
      <w:tblPr>
        <w:tblStyle w:val="TableGrid"/>
        <w:tblW w:w="0" w:type="auto"/>
        <w:tblLook w:val="04A0" w:firstRow="1" w:lastRow="0" w:firstColumn="1" w:lastColumn="0" w:noHBand="0" w:noVBand="1"/>
      </w:tblPr>
      <w:tblGrid>
        <w:gridCol w:w="1937"/>
        <w:gridCol w:w="7694"/>
      </w:tblGrid>
      <w:tr w:rsidR="00C57CB5" w:rsidRPr="00C57CB5" w14:paraId="269ABB68" w14:textId="77777777" w:rsidTr="00A51640">
        <w:tc>
          <w:tcPr>
            <w:tcW w:w="1937" w:type="dxa"/>
            <w:shd w:val="clear" w:color="auto" w:fill="D9D9D9" w:themeFill="background1" w:themeFillShade="D9"/>
          </w:tcPr>
          <w:p w14:paraId="43F06F1D" w14:textId="77777777" w:rsidR="004357E6" w:rsidRPr="00C57CB5" w:rsidRDefault="004357E6" w:rsidP="006358EC">
            <w:pPr>
              <w:rPr>
                <w:b/>
                <w:bCs/>
              </w:rPr>
            </w:pPr>
            <w:r w:rsidRPr="00C57CB5">
              <w:rPr>
                <w:b/>
                <w:bCs/>
              </w:rPr>
              <w:t>Company</w:t>
            </w:r>
          </w:p>
        </w:tc>
        <w:tc>
          <w:tcPr>
            <w:tcW w:w="7694" w:type="dxa"/>
            <w:shd w:val="clear" w:color="auto" w:fill="D9D9D9" w:themeFill="background1" w:themeFillShade="D9"/>
          </w:tcPr>
          <w:p w14:paraId="79E378B5" w14:textId="77777777" w:rsidR="004357E6" w:rsidRPr="00C57CB5" w:rsidRDefault="004357E6" w:rsidP="006358EC">
            <w:pPr>
              <w:rPr>
                <w:b/>
                <w:bCs/>
              </w:rPr>
            </w:pPr>
            <w:r w:rsidRPr="00C57CB5">
              <w:rPr>
                <w:b/>
                <w:bCs/>
              </w:rPr>
              <w:t>Comments</w:t>
            </w:r>
          </w:p>
        </w:tc>
      </w:tr>
      <w:tr w:rsidR="00C57CB5" w:rsidRPr="00C57CB5" w14:paraId="17D60E9B" w14:textId="77777777" w:rsidTr="0094635D">
        <w:tc>
          <w:tcPr>
            <w:tcW w:w="1937" w:type="dxa"/>
          </w:tcPr>
          <w:p w14:paraId="19143DCE" w14:textId="137EF65C" w:rsidR="004357E6" w:rsidRPr="00C57CB5" w:rsidRDefault="0083689F" w:rsidP="006358EC">
            <w:r w:rsidRPr="00C57CB5">
              <w:t>FUTUREWEI</w:t>
            </w:r>
          </w:p>
        </w:tc>
        <w:tc>
          <w:tcPr>
            <w:tcW w:w="7694" w:type="dxa"/>
          </w:tcPr>
          <w:p w14:paraId="3893C414" w14:textId="730216DE" w:rsidR="004357E6" w:rsidRPr="00C57CB5" w:rsidRDefault="0083689F" w:rsidP="006358EC">
            <w:r w:rsidRPr="00C57CB5">
              <w:t>No, stay within the SID.</w:t>
            </w:r>
          </w:p>
        </w:tc>
      </w:tr>
      <w:tr w:rsidR="00C57CB5" w:rsidRPr="00C57CB5" w14:paraId="307CF486" w14:textId="77777777" w:rsidTr="0094635D">
        <w:tc>
          <w:tcPr>
            <w:tcW w:w="1937" w:type="dxa"/>
          </w:tcPr>
          <w:p w14:paraId="37C889D5" w14:textId="11A4076F" w:rsidR="0094635D" w:rsidRPr="00C57CB5" w:rsidRDefault="00BD3BA1" w:rsidP="00FA48BF">
            <w:pPr>
              <w:rPr>
                <w:lang w:eastAsia="zh-CN"/>
              </w:rPr>
            </w:pPr>
            <w:r w:rsidRPr="00C57CB5">
              <w:rPr>
                <w:rFonts w:hint="eastAsia"/>
                <w:lang w:eastAsia="zh-CN"/>
              </w:rPr>
              <w:t>v</w:t>
            </w:r>
            <w:r w:rsidRPr="00C57CB5">
              <w:rPr>
                <w:lang w:eastAsia="zh-CN"/>
              </w:rPr>
              <w:t>ivo</w:t>
            </w:r>
          </w:p>
        </w:tc>
        <w:tc>
          <w:tcPr>
            <w:tcW w:w="7694" w:type="dxa"/>
          </w:tcPr>
          <w:p w14:paraId="07D17BF2" w14:textId="77777777" w:rsidR="008E6CA0" w:rsidRPr="00C57CB5" w:rsidRDefault="00BD3BA1" w:rsidP="00FA48BF">
            <w:pPr>
              <w:rPr>
                <w:lang w:eastAsia="zh-CN"/>
              </w:rPr>
            </w:pPr>
            <w:r w:rsidRPr="00C57CB5">
              <w:rPr>
                <w:rFonts w:hint="eastAsia"/>
                <w:lang w:eastAsia="zh-CN"/>
              </w:rPr>
              <w:t>T</w:t>
            </w:r>
            <w:r w:rsidRPr="00C57CB5">
              <w:rPr>
                <w:lang w:eastAsia="zh-CN"/>
              </w:rPr>
              <w:t>o study the benefit and trade-offs of relaxing other PDCCH monitoring</w:t>
            </w:r>
            <w:r w:rsidR="008E6CA0" w:rsidRPr="00C57CB5">
              <w:rPr>
                <w:lang w:eastAsia="zh-CN"/>
              </w:rPr>
              <w:t xml:space="preserve"> related parameters</w:t>
            </w:r>
            <w:r w:rsidR="008E6CA0" w:rsidRPr="00C57CB5">
              <w:rPr>
                <w:rFonts w:hint="eastAsia"/>
                <w:lang w:eastAsia="zh-CN"/>
              </w:rPr>
              <w:t>,</w:t>
            </w:r>
            <w:r w:rsidR="008E6CA0" w:rsidRPr="00C57CB5">
              <w:rPr>
                <w:lang w:eastAsia="zh-CN"/>
              </w:rPr>
              <w:t xml:space="preserve"> including</w:t>
            </w:r>
          </w:p>
          <w:p w14:paraId="0BEF3E70" w14:textId="77777777" w:rsidR="008E6CA0" w:rsidRPr="00C57CB5" w:rsidRDefault="008E6CA0" w:rsidP="00A6233E">
            <w:pPr>
              <w:pStyle w:val="Caption"/>
              <w:numPr>
                <w:ilvl w:val="0"/>
                <w:numId w:val="6"/>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C57CB5">
              <w:rPr>
                <w:rFonts w:ascii="Times New Roman" w:eastAsia="SimSun" w:hAnsi="Times New Roman"/>
                <w:b w:val="0"/>
                <w:bCs/>
                <w:sz w:val="18"/>
                <w:lang w:eastAsia="zh-CN"/>
              </w:rPr>
              <w:t xml:space="preserve">The maximum number of configurable CORESET per BWP. </w:t>
            </w:r>
          </w:p>
          <w:p w14:paraId="743AF712" w14:textId="77777777" w:rsidR="008E6CA0" w:rsidRPr="00C57CB5" w:rsidRDefault="008E6CA0" w:rsidP="00A6233E">
            <w:pPr>
              <w:pStyle w:val="Caption"/>
              <w:numPr>
                <w:ilvl w:val="0"/>
                <w:numId w:val="6"/>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C57CB5">
              <w:rPr>
                <w:rFonts w:ascii="Times New Roman" w:eastAsia="SimSun" w:hAnsi="Times New Roman" w:hint="eastAsia"/>
                <w:b w:val="0"/>
                <w:bCs/>
                <w:sz w:val="18"/>
                <w:lang w:eastAsia="zh-CN"/>
              </w:rPr>
              <w:t>T</w:t>
            </w:r>
            <w:r w:rsidRPr="00C57CB5">
              <w:rPr>
                <w:rFonts w:ascii="Times New Roman" w:eastAsia="SimSun" w:hAnsi="Times New Roman"/>
                <w:b w:val="0"/>
                <w:bCs/>
                <w:sz w:val="18"/>
                <w:lang w:eastAsia="zh-CN"/>
              </w:rPr>
              <w:t xml:space="preserve">he maximum number of configurable search space per BWP. </w:t>
            </w:r>
          </w:p>
          <w:p w14:paraId="235C8C3E" w14:textId="15887A05" w:rsidR="008E6CA0" w:rsidRPr="00C57CB5" w:rsidRDefault="008E6CA0" w:rsidP="00A6233E">
            <w:pPr>
              <w:pStyle w:val="Caption"/>
              <w:numPr>
                <w:ilvl w:val="0"/>
                <w:numId w:val="6"/>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C57CB5">
              <w:rPr>
                <w:rFonts w:ascii="Times New Roman" w:eastAsia="SimSun" w:hAnsi="Times New Roman"/>
                <w:b w:val="0"/>
                <w:bCs/>
                <w:sz w:val="18"/>
                <w:lang w:eastAsia="zh-CN"/>
              </w:rPr>
              <w:t xml:space="preserve">The DCI size budget. </w:t>
            </w:r>
          </w:p>
        </w:tc>
      </w:tr>
      <w:tr w:rsidR="00C57CB5" w:rsidRPr="00C57CB5" w14:paraId="10746562" w14:textId="77777777" w:rsidTr="0094635D">
        <w:tc>
          <w:tcPr>
            <w:tcW w:w="1937" w:type="dxa"/>
          </w:tcPr>
          <w:p w14:paraId="44BD95E4" w14:textId="75F7596F" w:rsidR="00C746EE" w:rsidRPr="00C57CB5" w:rsidRDefault="00C746EE" w:rsidP="00C746EE">
            <w:r w:rsidRPr="00C57CB5">
              <w:t>Ericsson</w:t>
            </w:r>
          </w:p>
        </w:tc>
        <w:tc>
          <w:tcPr>
            <w:tcW w:w="7694" w:type="dxa"/>
          </w:tcPr>
          <w:p w14:paraId="382C242B" w14:textId="2D2EF0EF" w:rsidR="00C746EE" w:rsidRPr="00C57CB5" w:rsidRDefault="00C746EE" w:rsidP="00C746EE">
            <w:r w:rsidRPr="00C57CB5">
              <w:t>No.</w:t>
            </w:r>
          </w:p>
        </w:tc>
      </w:tr>
      <w:tr w:rsidR="00C57CB5" w:rsidRPr="00C57CB5" w14:paraId="4DD608EC" w14:textId="77777777" w:rsidTr="0094635D">
        <w:tc>
          <w:tcPr>
            <w:tcW w:w="1937" w:type="dxa"/>
          </w:tcPr>
          <w:p w14:paraId="5C621952" w14:textId="75656A11" w:rsidR="00523C45" w:rsidRPr="00C57CB5" w:rsidRDefault="00523C45" w:rsidP="00523C45">
            <w:r w:rsidRPr="00C57CB5">
              <w:rPr>
                <w:rFonts w:hint="eastAsia"/>
                <w:lang w:eastAsia="zh-CN"/>
              </w:rPr>
              <w:lastRenderedPageBreak/>
              <w:t>X</w:t>
            </w:r>
            <w:r w:rsidRPr="00C57CB5">
              <w:rPr>
                <w:lang w:eastAsia="zh-CN"/>
              </w:rPr>
              <w:t>iaomi</w:t>
            </w:r>
          </w:p>
        </w:tc>
        <w:tc>
          <w:tcPr>
            <w:tcW w:w="7694" w:type="dxa"/>
          </w:tcPr>
          <w:p w14:paraId="0C6737FC" w14:textId="77777777" w:rsidR="00495436" w:rsidRPr="00C57CB5" w:rsidRDefault="00523C45" w:rsidP="00A6233E">
            <w:pPr>
              <w:pStyle w:val="ListParagraph"/>
              <w:numPr>
                <w:ilvl w:val="0"/>
                <w:numId w:val="10"/>
              </w:numPr>
              <w:rPr>
                <w:lang w:val="en-US" w:eastAsia="zh-CN"/>
              </w:rPr>
            </w:pPr>
            <w:r w:rsidRPr="00C57CB5">
              <w:rPr>
                <w:rFonts w:hint="eastAsia"/>
                <w:lang w:val="en-US" w:eastAsia="zh-CN"/>
              </w:rPr>
              <w:t>W</w:t>
            </w:r>
            <w:r w:rsidRPr="00C57CB5">
              <w:rPr>
                <w:lang w:val="en-US" w:eastAsia="zh-CN"/>
              </w:rPr>
              <w:t xml:space="preserve">hen coverage recovery technique such as repetition is supported, techiniques to reduce PDCCH monitoring in this case should be considered. For example, support configuring different AL for different number of repetitions to reduce the total BD </w:t>
            </w:r>
          </w:p>
          <w:p w14:paraId="3A724BE3" w14:textId="6EDB7278" w:rsidR="00523C45" w:rsidRPr="00C57CB5" w:rsidRDefault="00523C45" w:rsidP="00A6233E">
            <w:pPr>
              <w:pStyle w:val="ListParagraph"/>
              <w:numPr>
                <w:ilvl w:val="0"/>
                <w:numId w:val="10"/>
              </w:numPr>
              <w:rPr>
                <w:lang w:val="en-US" w:eastAsia="zh-CN"/>
              </w:rPr>
            </w:pPr>
            <w:r w:rsidRPr="00C57CB5">
              <w:rPr>
                <w:lang w:val="en-US" w:eastAsia="zh-CN"/>
              </w:rPr>
              <w:t>Multi-TB scheduling can be considered for the use case of low mobility such as video survilliance and industrial sensors</w:t>
            </w:r>
          </w:p>
        </w:tc>
      </w:tr>
      <w:tr w:rsidR="00C57CB5" w:rsidRPr="00C57CB5" w14:paraId="707586F8" w14:textId="77777777" w:rsidTr="0094635D">
        <w:tc>
          <w:tcPr>
            <w:tcW w:w="1937" w:type="dxa"/>
          </w:tcPr>
          <w:p w14:paraId="27212E30" w14:textId="26828D72" w:rsidR="00721F80" w:rsidRPr="00C57CB5" w:rsidRDefault="00721F80" w:rsidP="00721F80">
            <w:r w:rsidRPr="00C57CB5">
              <w:t>ZTE,Sanechips</w:t>
            </w:r>
          </w:p>
        </w:tc>
        <w:tc>
          <w:tcPr>
            <w:tcW w:w="7694" w:type="dxa"/>
          </w:tcPr>
          <w:p w14:paraId="3EF5A2DB" w14:textId="79791644" w:rsidR="00721F80" w:rsidRPr="00C57CB5" w:rsidRDefault="00721F80" w:rsidP="00721F80">
            <w:r w:rsidRPr="00C57CB5">
              <w:rPr>
                <w:rFonts w:hint="eastAsia"/>
                <w:lang w:val="en-US" w:eastAsia="zh-CN"/>
              </w:rPr>
              <w:t>The other techniques for reduced PDCCH monitoring which are not related to the BD and CCE limits reducing are out of the scope.</w:t>
            </w:r>
          </w:p>
        </w:tc>
      </w:tr>
      <w:tr w:rsidR="00C57CB5" w:rsidRPr="00C57CB5" w14:paraId="5907FAB8" w14:textId="77777777" w:rsidTr="0094635D">
        <w:tc>
          <w:tcPr>
            <w:tcW w:w="1937" w:type="dxa"/>
          </w:tcPr>
          <w:p w14:paraId="67C7C902" w14:textId="53C5707C" w:rsidR="00721F80" w:rsidRPr="00C57CB5" w:rsidRDefault="00EB0504" w:rsidP="00721F80">
            <w:r w:rsidRPr="00C57CB5">
              <w:rPr>
                <w:rFonts w:eastAsia="Yu Mincho"/>
                <w:lang w:eastAsia="ja-JP"/>
              </w:rPr>
              <w:t>Panasonic</w:t>
            </w:r>
          </w:p>
        </w:tc>
        <w:tc>
          <w:tcPr>
            <w:tcW w:w="7694" w:type="dxa"/>
          </w:tcPr>
          <w:p w14:paraId="767747BC" w14:textId="195FB99E" w:rsidR="00721F80" w:rsidRPr="00C57CB5" w:rsidRDefault="00260020" w:rsidP="00721F80">
            <w:r w:rsidRPr="00C57CB5">
              <w:t>Search space adaptation, BWP switching, dormant BWP, DCI-based reduced PDCCH monitoring, and multi-slot monitoring should be studied.</w:t>
            </w:r>
          </w:p>
        </w:tc>
      </w:tr>
      <w:tr w:rsidR="00C57CB5" w:rsidRPr="00C57CB5" w14:paraId="358F5D9A" w14:textId="77777777" w:rsidTr="0094635D">
        <w:tc>
          <w:tcPr>
            <w:tcW w:w="1937" w:type="dxa"/>
          </w:tcPr>
          <w:p w14:paraId="222A55C3" w14:textId="62EB4251" w:rsidR="00BB7C06" w:rsidRPr="00C57CB5" w:rsidRDefault="00BB7C06" w:rsidP="00BB7C06">
            <w:r w:rsidRPr="00C57CB5">
              <w:t>Sierra Wireless</w:t>
            </w:r>
          </w:p>
        </w:tc>
        <w:tc>
          <w:tcPr>
            <w:tcW w:w="7694" w:type="dxa"/>
          </w:tcPr>
          <w:p w14:paraId="4D28E96A" w14:textId="765C1682" w:rsidR="00BB7C06" w:rsidRPr="00C57CB5" w:rsidRDefault="00BB7C06" w:rsidP="00BB7C06">
            <w:r w:rsidRPr="00C57CB5">
              <w:t>No</w:t>
            </w:r>
          </w:p>
        </w:tc>
      </w:tr>
      <w:tr w:rsidR="00C57CB5" w:rsidRPr="00C57CB5" w14:paraId="743A7B18" w14:textId="77777777" w:rsidTr="0094635D">
        <w:tc>
          <w:tcPr>
            <w:tcW w:w="1937" w:type="dxa"/>
          </w:tcPr>
          <w:p w14:paraId="0830455D" w14:textId="021381F9" w:rsidR="00722D01" w:rsidRPr="00C57CB5" w:rsidRDefault="00722D01" w:rsidP="00BB7C06">
            <w:r w:rsidRPr="00C57CB5">
              <w:t>Qualcomm</w:t>
            </w:r>
          </w:p>
        </w:tc>
        <w:tc>
          <w:tcPr>
            <w:tcW w:w="7694" w:type="dxa"/>
          </w:tcPr>
          <w:p w14:paraId="1DBEA62C" w14:textId="77777777" w:rsidR="00722D01" w:rsidRPr="00C57CB5" w:rsidRDefault="00722D01" w:rsidP="00722D01">
            <w:r w:rsidRPr="00C57CB5">
              <w:t xml:space="preserve">Dynamic configuration of DL control resources and reduced dependency on PDCCH messages/grants for some cases (e.g., pre-configuration of dynamic re-tx). Sparse PDCCH monitoring periodicity achieves a similar effect to reducing the BD or CCE limit per slot in the average sense. Reduction of PDCCH overhead reduces the actual numbers of BDs/CCEs for UE to process. </w:t>
            </w:r>
          </w:p>
          <w:p w14:paraId="35F99E55" w14:textId="72A40280" w:rsidR="00722D01" w:rsidRPr="00C57CB5" w:rsidRDefault="00722D01" w:rsidP="00722D01">
            <w:r w:rsidRPr="00C57CB5">
              <w:t>Consider the</w:t>
            </w:r>
            <w:r w:rsidR="001F3BA2" w:rsidRPr="00C57CB5">
              <w:t xml:space="preserve"> possible</w:t>
            </w:r>
            <w:r w:rsidRPr="00C57CB5">
              <w:t xml:space="preserve"> massive number of</w:t>
            </w:r>
            <w:r w:rsidR="001F3BA2" w:rsidRPr="00C57CB5">
              <w:t xml:space="preserve"> IIoT</w:t>
            </w:r>
            <w:r w:rsidRPr="00C57CB5">
              <w:t xml:space="preserve"> terminals with small packets for industrial wireless sensors network, the following technologies </w:t>
            </w:r>
            <w:r w:rsidR="001F3BA2" w:rsidRPr="00C57CB5">
              <w:t>can</w:t>
            </w:r>
            <w:r w:rsidRPr="00C57CB5">
              <w:t xml:space="preserve"> be studied</w:t>
            </w:r>
            <w:r w:rsidR="001F3BA2" w:rsidRPr="00C57CB5">
              <w:t>:</w:t>
            </w:r>
          </w:p>
          <w:p w14:paraId="443BED22" w14:textId="77777777" w:rsidR="00722D01" w:rsidRPr="00C57CB5" w:rsidRDefault="00722D01" w:rsidP="00722D01">
            <w:r w:rsidRPr="00C57CB5">
              <w:t>Enhancement for CG-UL and SPS-DL</w:t>
            </w:r>
          </w:p>
          <w:p w14:paraId="4A050B6A" w14:textId="77777777" w:rsidR="00722D01" w:rsidRPr="00C57CB5" w:rsidRDefault="00722D01" w:rsidP="00722D01">
            <w:r w:rsidRPr="00C57CB5">
              <w:t xml:space="preserve">The main advantage for CG-UL and SPS-DL enhancement of providing multiple opportunities for each occasion is that UE does not need to monitor DL and UL grants anymore except handling the retransmission grants with low probability. </w:t>
            </w:r>
          </w:p>
          <w:p w14:paraId="3E93C816" w14:textId="77777777" w:rsidR="00722D01" w:rsidRPr="00C57CB5" w:rsidRDefault="00722D01" w:rsidP="00722D01">
            <w:r w:rsidRPr="00C57CB5">
              <w:t>DCI piggyback over PDSCH</w:t>
            </w:r>
          </w:p>
          <w:p w14:paraId="466FC105" w14:textId="77777777" w:rsidR="00722D01" w:rsidRPr="00C57CB5" w:rsidRDefault="00722D01" w:rsidP="00722D01">
            <w:r w:rsidRPr="00C57CB5">
              <w:t xml:space="preserve">DCI piggyback over PDSCH can help a lot for power saving. The UE does not need to keep monitoring control frequently. Instead, the UE can monitor a sparse control over time, and if there is data for the UE, the DCI can be piggyback in the PDSCH portion to keep the UE scheduled. </w:t>
            </w:r>
          </w:p>
          <w:p w14:paraId="484CAC2A" w14:textId="77777777" w:rsidR="00722D01" w:rsidRPr="00C57CB5" w:rsidRDefault="00722D01" w:rsidP="00722D01">
            <w:r w:rsidRPr="00C57CB5">
              <w:t>MUP (Multiple User Packets) over single PDSCH</w:t>
            </w:r>
          </w:p>
          <w:p w14:paraId="4075AECF" w14:textId="77777777" w:rsidR="00722D01" w:rsidRPr="00C57CB5" w:rsidRDefault="00722D01" w:rsidP="00722D01">
            <w:r w:rsidRPr="00C57CB5">
              <w:t xml:space="preserve">The PDCCH loading can be reduced greatly by using MUP. The basic concept of the MUP is that we can use single DCI to indicate single PDSCH in normal way. The single DCI should be common for a group UEs and transmitted in a CSS. The TBs of the group UEs are aggregated into single TB and transmitted over single PDSCH. </w:t>
            </w:r>
          </w:p>
          <w:p w14:paraId="3EE1B71C" w14:textId="7A3C0B0B" w:rsidR="00722D01" w:rsidRPr="00C57CB5" w:rsidRDefault="00722D01" w:rsidP="00722D01">
            <w:r w:rsidRPr="00C57CB5">
              <w:t>More details about enhancements for CG-UL and SPS-DL, DCI piggyback over PDSCH, and MUP over single PDSCH can be found in [87]</w:t>
            </w:r>
          </w:p>
        </w:tc>
      </w:tr>
      <w:tr w:rsidR="00C57CB5" w:rsidRPr="00C57CB5" w14:paraId="4DBFB3C3" w14:textId="77777777" w:rsidTr="0094635D">
        <w:tc>
          <w:tcPr>
            <w:tcW w:w="1937" w:type="dxa"/>
          </w:tcPr>
          <w:p w14:paraId="3C3649A2" w14:textId="5D956068" w:rsidR="00734BA5" w:rsidRPr="00C57CB5" w:rsidRDefault="00734BA5" w:rsidP="00734BA5">
            <w:r w:rsidRPr="00C57CB5">
              <w:rPr>
                <w:rFonts w:hint="eastAsia"/>
                <w:lang w:eastAsia="zh-CN"/>
              </w:rPr>
              <w:t>C</w:t>
            </w:r>
            <w:r w:rsidRPr="00C57CB5">
              <w:rPr>
                <w:lang w:eastAsia="zh-CN"/>
              </w:rPr>
              <w:t>MCC</w:t>
            </w:r>
          </w:p>
        </w:tc>
        <w:tc>
          <w:tcPr>
            <w:tcW w:w="7694" w:type="dxa"/>
          </w:tcPr>
          <w:p w14:paraId="46A04BF3" w14:textId="77777777" w:rsidR="00734BA5" w:rsidRPr="00C57CB5" w:rsidRDefault="00734BA5" w:rsidP="00734BA5">
            <w:pPr>
              <w:rPr>
                <w:lang w:eastAsia="zh-CN"/>
              </w:rPr>
            </w:pPr>
            <w:r w:rsidRPr="00C57CB5">
              <w:rPr>
                <w:rFonts w:hint="eastAsia"/>
                <w:lang w:eastAsia="zh-CN"/>
              </w:rPr>
              <w:t>W</w:t>
            </w:r>
            <w:r w:rsidRPr="00C57CB5">
              <w:rPr>
                <w:lang w:eastAsia="zh-CN"/>
              </w:rPr>
              <w:t>e think the study of power saving can contain the following aspects:</w:t>
            </w:r>
          </w:p>
          <w:p w14:paraId="0E8E7EC6" w14:textId="77777777" w:rsidR="00734BA5" w:rsidRPr="00C57CB5" w:rsidRDefault="00734BA5" w:rsidP="00734BA5">
            <w:pPr>
              <w:rPr>
                <w:lang w:eastAsia="zh-CN"/>
              </w:rPr>
            </w:pPr>
            <w:r w:rsidRPr="00C57CB5">
              <w:rPr>
                <w:lang w:eastAsia="zh-CN"/>
              </w:rPr>
              <w:t>1) Study whether the R15/R16 power saving features can be used in RedCap UE according to capability of RedCap UE, e.g., BWP switching, if more than one BWPs is supported, dormant BWP if CA is supported, DCI format 2_6, cross-slot scheduling.</w:t>
            </w:r>
          </w:p>
          <w:p w14:paraId="0BA22F13" w14:textId="77777777" w:rsidR="00734BA5" w:rsidRPr="00C57CB5" w:rsidRDefault="00734BA5" w:rsidP="00734BA5">
            <w:pPr>
              <w:rPr>
                <w:lang w:eastAsia="zh-CN"/>
              </w:rPr>
            </w:pPr>
            <w:r w:rsidRPr="00C57CB5">
              <w:rPr>
                <w:lang w:eastAsia="zh-CN"/>
              </w:rPr>
              <w:t>2) Study the PDCCH capability reduction of RedCap UE, e.g., the CORESET/search space/DCI size number, compact DCI.</w:t>
            </w:r>
          </w:p>
          <w:p w14:paraId="67F4A7C5" w14:textId="77777777" w:rsidR="00734BA5" w:rsidRPr="00C57CB5" w:rsidRDefault="00734BA5" w:rsidP="00734BA5">
            <w:r w:rsidRPr="00C57CB5">
              <w:rPr>
                <w:lang w:eastAsia="zh-CN"/>
              </w:rPr>
              <w:t xml:space="preserve">3) Study the PDCCH monitoring reduction techniques, e.g., </w:t>
            </w:r>
            <w:r w:rsidRPr="00C57CB5">
              <w:t>DCI-based reduced PDCCH monitoring</w:t>
            </w:r>
          </w:p>
          <w:p w14:paraId="09B3B1FC" w14:textId="2FD50F6D" w:rsidR="00734BA5" w:rsidRPr="00C57CB5" w:rsidRDefault="00734BA5" w:rsidP="00734BA5">
            <w:r w:rsidRPr="00C57CB5">
              <w:t>4) Study the scheduling signalling overhead reduction of network, due to the larger access number of RedCap UE, e.g., multi-UE SPS triggering.</w:t>
            </w:r>
          </w:p>
        </w:tc>
      </w:tr>
      <w:tr w:rsidR="00C57CB5" w:rsidRPr="00C57CB5" w14:paraId="4E64655C" w14:textId="77777777" w:rsidTr="0094635D">
        <w:tc>
          <w:tcPr>
            <w:tcW w:w="1937" w:type="dxa"/>
          </w:tcPr>
          <w:p w14:paraId="06435C62" w14:textId="4627D013" w:rsidR="002E17E1" w:rsidRPr="00C57CB5" w:rsidRDefault="002E17E1" w:rsidP="002E17E1">
            <w:pPr>
              <w:rPr>
                <w:lang w:eastAsia="zh-CN"/>
              </w:rPr>
            </w:pPr>
            <w:r w:rsidRPr="00C57CB5">
              <w:rPr>
                <w:rFonts w:hint="eastAsia"/>
                <w:lang w:eastAsia="ja-JP"/>
              </w:rPr>
              <w:lastRenderedPageBreak/>
              <w:t>DOCOMO</w:t>
            </w:r>
          </w:p>
        </w:tc>
        <w:tc>
          <w:tcPr>
            <w:tcW w:w="7694" w:type="dxa"/>
          </w:tcPr>
          <w:p w14:paraId="613BCE40" w14:textId="00663BC7" w:rsidR="002E17E1" w:rsidRPr="00C57CB5" w:rsidRDefault="002E17E1" w:rsidP="002E17E1">
            <w:pPr>
              <w:rPr>
                <w:lang w:eastAsia="zh-CN"/>
              </w:rPr>
            </w:pPr>
            <w:r w:rsidRPr="00C57CB5">
              <w:rPr>
                <w:rFonts w:hint="eastAsia"/>
                <w:lang w:eastAsia="ja-JP"/>
              </w:rPr>
              <w:t xml:space="preserve">We </w:t>
            </w:r>
            <w:r w:rsidRPr="00C57CB5">
              <w:rPr>
                <w:lang w:eastAsia="ja-JP"/>
              </w:rPr>
              <w:t xml:space="preserve">are generally </w:t>
            </w:r>
            <w:r w:rsidRPr="00C57CB5">
              <w:rPr>
                <w:rFonts w:hint="eastAsia"/>
                <w:lang w:eastAsia="ja-JP"/>
              </w:rPr>
              <w:t xml:space="preserve">fine to study any other </w:t>
            </w:r>
            <w:r w:rsidRPr="00C57CB5">
              <w:rPr>
                <w:lang w:eastAsia="ja-JP"/>
              </w:rPr>
              <w:t>PDCCH monitoring reduction techniques, but the relation with Power saving WI should be carefully considered.</w:t>
            </w:r>
          </w:p>
        </w:tc>
      </w:tr>
      <w:tr w:rsidR="00C57CB5" w:rsidRPr="00C57CB5" w14:paraId="3F3B9922" w14:textId="77777777" w:rsidTr="00772E0D">
        <w:tc>
          <w:tcPr>
            <w:tcW w:w="1937" w:type="dxa"/>
          </w:tcPr>
          <w:p w14:paraId="51F1D4C7" w14:textId="77777777" w:rsidR="00772E0D" w:rsidRPr="00C57CB5" w:rsidRDefault="00772E0D" w:rsidP="00480ED1">
            <w:r w:rsidRPr="00C57CB5">
              <w:rPr>
                <w:lang w:eastAsia="zh-CN"/>
              </w:rPr>
              <w:t>Huawei, HiSilicon</w:t>
            </w:r>
          </w:p>
        </w:tc>
        <w:tc>
          <w:tcPr>
            <w:tcW w:w="7694" w:type="dxa"/>
          </w:tcPr>
          <w:p w14:paraId="457CB06F" w14:textId="77777777" w:rsidR="00772E0D" w:rsidRPr="00C57CB5" w:rsidRDefault="00772E0D" w:rsidP="00480ED1">
            <w:pPr>
              <w:rPr>
                <w:lang w:eastAsia="zh-CN"/>
              </w:rPr>
            </w:pPr>
            <w:bookmarkStart w:id="40" w:name="OLE_LINK67"/>
            <w:r w:rsidRPr="00C57CB5">
              <w:rPr>
                <w:lang w:eastAsia="zh-CN"/>
              </w:rPr>
              <w:t xml:space="preserve">Techniques for reduced PDCCH monitoring specified in Rel-16 UE power saving WID such as WUS can be considered to reuse for NR RedCap UEs, whenever applicable. </w:t>
            </w:r>
          </w:p>
          <w:p w14:paraId="5B895981" w14:textId="77777777" w:rsidR="00772E0D" w:rsidRPr="00C57CB5" w:rsidRDefault="00772E0D" w:rsidP="00480ED1">
            <w:r w:rsidRPr="00C57CB5">
              <w:rPr>
                <w:lang w:eastAsia="zh-CN"/>
              </w:rPr>
              <w:t>Furthermore, other methods such as cross-slot scheduling and BWP based maximum MIMO layer adaptation could also be considered.</w:t>
            </w:r>
            <w:bookmarkEnd w:id="40"/>
          </w:p>
        </w:tc>
      </w:tr>
      <w:tr w:rsidR="00C57CB5" w:rsidRPr="00C57CB5" w14:paraId="774D7770" w14:textId="77777777" w:rsidTr="000553A1">
        <w:tc>
          <w:tcPr>
            <w:tcW w:w="1937" w:type="dxa"/>
          </w:tcPr>
          <w:p w14:paraId="0A1EDCA8" w14:textId="77777777" w:rsidR="000553A1" w:rsidRPr="00C57CB5" w:rsidRDefault="000553A1" w:rsidP="00480ED1">
            <w:pPr>
              <w:rPr>
                <w:lang w:eastAsia="zh-CN"/>
              </w:rPr>
            </w:pPr>
            <w:r w:rsidRPr="00C57CB5">
              <w:rPr>
                <w:rFonts w:hint="eastAsia"/>
                <w:lang w:eastAsia="zh-CN"/>
              </w:rPr>
              <w:t>S</w:t>
            </w:r>
            <w:r w:rsidRPr="00C57CB5">
              <w:rPr>
                <w:lang w:eastAsia="zh-CN"/>
              </w:rPr>
              <w:t>amsung</w:t>
            </w:r>
          </w:p>
        </w:tc>
        <w:tc>
          <w:tcPr>
            <w:tcW w:w="7694" w:type="dxa"/>
          </w:tcPr>
          <w:p w14:paraId="5D03D69F" w14:textId="77777777" w:rsidR="000553A1" w:rsidRPr="00C57CB5" w:rsidRDefault="000553A1" w:rsidP="00480ED1">
            <w:pPr>
              <w:rPr>
                <w:lang w:eastAsia="ja-JP"/>
              </w:rPr>
            </w:pPr>
            <w:r w:rsidRPr="00C57CB5">
              <w:rPr>
                <w:lang w:eastAsia="ko-KR"/>
              </w:rPr>
              <w:t>We are open to study other techniques other than blind decodes and CCE limits reduction, however we should fulfill the SID objective.</w:t>
            </w:r>
          </w:p>
        </w:tc>
      </w:tr>
      <w:tr w:rsidR="00C57CB5" w:rsidRPr="00C57CB5" w14:paraId="4CC34B60" w14:textId="77777777" w:rsidTr="000553A1">
        <w:tc>
          <w:tcPr>
            <w:tcW w:w="1937" w:type="dxa"/>
          </w:tcPr>
          <w:p w14:paraId="67831A16" w14:textId="1202A351" w:rsidR="00CE5C2C" w:rsidRPr="00C57CB5" w:rsidRDefault="00CE5C2C" w:rsidP="00CE5C2C">
            <w:pPr>
              <w:rPr>
                <w:lang w:eastAsia="zh-CN"/>
              </w:rPr>
            </w:pPr>
            <w:r w:rsidRPr="00C57CB5">
              <w:rPr>
                <w:rFonts w:eastAsia="Malgun Gothic" w:hint="eastAsia"/>
                <w:lang w:eastAsia="ko-KR"/>
              </w:rPr>
              <w:t>LG</w:t>
            </w:r>
          </w:p>
        </w:tc>
        <w:tc>
          <w:tcPr>
            <w:tcW w:w="7694" w:type="dxa"/>
          </w:tcPr>
          <w:p w14:paraId="2B8C9F2D" w14:textId="0A401699" w:rsidR="00CE5C2C" w:rsidRPr="00C57CB5" w:rsidRDefault="00CE5C2C" w:rsidP="00CE5C2C">
            <w:pPr>
              <w:rPr>
                <w:lang w:eastAsia="ko-KR"/>
              </w:rPr>
            </w:pPr>
            <w:r w:rsidRPr="00C57CB5">
              <w:rPr>
                <w:rFonts w:eastAsia="Malgun Gothic" w:hint="eastAsia"/>
                <w:lang w:eastAsia="ko-KR"/>
              </w:rPr>
              <w:t xml:space="preserve">Study </w:t>
            </w:r>
            <w:r w:rsidRPr="00C57CB5">
              <w:rPr>
                <w:rFonts w:eastAsia="Malgun Gothic"/>
                <w:lang w:eastAsia="ko-KR"/>
              </w:rPr>
              <w:t>the techniques that can reuse the BD/channel estimation results. For example, nested or hierarchical search space structure to reuse the channel estimation results and the DCI size alignment to reduce the BD complexity are proposed for further considerations.</w:t>
            </w:r>
          </w:p>
        </w:tc>
      </w:tr>
      <w:tr w:rsidR="00C57CB5" w:rsidRPr="00C57CB5" w14:paraId="0502E504" w14:textId="77777777" w:rsidTr="000553A1">
        <w:tc>
          <w:tcPr>
            <w:tcW w:w="1937" w:type="dxa"/>
          </w:tcPr>
          <w:p w14:paraId="5C4310A8" w14:textId="5B188D96" w:rsidR="00E76E91" w:rsidRPr="00C57CB5" w:rsidRDefault="00E76E91" w:rsidP="00CE5C2C">
            <w:pPr>
              <w:rPr>
                <w:rFonts w:eastAsia="Malgun Gothic"/>
                <w:lang w:eastAsia="ko-KR"/>
              </w:rPr>
            </w:pPr>
            <w:r w:rsidRPr="00C57CB5">
              <w:rPr>
                <w:rFonts w:eastAsia="Malgun Gothic"/>
                <w:lang w:eastAsia="ko-KR"/>
              </w:rPr>
              <w:t>Sequans</w:t>
            </w:r>
          </w:p>
        </w:tc>
        <w:tc>
          <w:tcPr>
            <w:tcW w:w="7694" w:type="dxa"/>
          </w:tcPr>
          <w:p w14:paraId="13E2F5F8" w14:textId="50C3F1C9" w:rsidR="00E76E91" w:rsidRPr="00C57CB5" w:rsidRDefault="00E76E91" w:rsidP="00CE5C2C">
            <w:pPr>
              <w:rPr>
                <w:rFonts w:eastAsia="Malgun Gothic"/>
                <w:lang w:eastAsia="ko-KR"/>
              </w:rPr>
            </w:pPr>
            <w:r w:rsidRPr="00C57CB5">
              <w:t>FFS, depending on overall study overload</w:t>
            </w:r>
          </w:p>
        </w:tc>
      </w:tr>
      <w:tr w:rsidR="00C57CB5" w:rsidRPr="00C57CB5" w14:paraId="49214281" w14:textId="77777777" w:rsidTr="000553A1">
        <w:tc>
          <w:tcPr>
            <w:tcW w:w="1937" w:type="dxa"/>
          </w:tcPr>
          <w:p w14:paraId="68C507F4" w14:textId="30815F7A" w:rsidR="00A45EFD" w:rsidRPr="00C57CB5" w:rsidRDefault="00A45EFD" w:rsidP="00A45EFD">
            <w:pPr>
              <w:rPr>
                <w:rFonts w:eastAsia="Malgun Gothic"/>
                <w:lang w:eastAsia="ko-KR"/>
              </w:rPr>
            </w:pPr>
            <w:r w:rsidRPr="00C57CB5">
              <w:t>Nokia, NSB</w:t>
            </w:r>
          </w:p>
        </w:tc>
        <w:tc>
          <w:tcPr>
            <w:tcW w:w="7694" w:type="dxa"/>
          </w:tcPr>
          <w:p w14:paraId="6E3894E6" w14:textId="77777777" w:rsidR="00A45EFD" w:rsidRPr="00C57CB5" w:rsidRDefault="00A45EFD" w:rsidP="00A45EFD">
            <w:r w:rsidRPr="00C57CB5">
              <w:t>No</w:t>
            </w:r>
          </w:p>
          <w:p w14:paraId="69CF19E4" w14:textId="21CBBFD8" w:rsidR="00A45EFD" w:rsidRPr="00C57CB5" w:rsidRDefault="00A45EFD" w:rsidP="00A45EFD">
            <w:r w:rsidRPr="00C57CB5">
              <w:t>Outside the scope are new techniques that reduce the average level of PDCCH monitoring over longer than a slot.  We believe these were extensively reviewed as part of the R16 Power Savings SI.</w:t>
            </w:r>
          </w:p>
        </w:tc>
      </w:tr>
      <w:tr w:rsidR="00C57CB5" w:rsidRPr="00C57CB5" w14:paraId="2E45C260" w14:textId="77777777" w:rsidTr="000553A1">
        <w:tc>
          <w:tcPr>
            <w:tcW w:w="1937" w:type="dxa"/>
          </w:tcPr>
          <w:p w14:paraId="5253AC1B" w14:textId="085286D5" w:rsidR="005F35EA" w:rsidRPr="00C57CB5" w:rsidRDefault="005F35EA" w:rsidP="00A45EFD">
            <w:r w:rsidRPr="00C57CB5">
              <w:t>InterDigital</w:t>
            </w:r>
          </w:p>
        </w:tc>
        <w:tc>
          <w:tcPr>
            <w:tcW w:w="7694" w:type="dxa"/>
          </w:tcPr>
          <w:p w14:paraId="6EFE5668" w14:textId="3F63E0A2" w:rsidR="005F35EA" w:rsidRPr="00C57CB5" w:rsidRDefault="00171CFA" w:rsidP="00A45EFD">
            <w:r w:rsidRPr="00C57CB5">
              <w:rPr>
                <w:lang w:eastAsia="ko-KR"/>
              </w:rPr>
              <w:t>We are open to stud</w:t>
            </w:r>
            <w:r w:rsidR="00826F06" w:rsidRPr="00C57CB5">
              <w:rPr>
                <w:lang w:eastAsia="ko-KR"/>
              </w:rPr>
              <w:t>ying</w:t>
            </w:r>
            <w:r w:rsidRPr="00C57CB5">
              <w:rPr>
                <w:lang w:eastAsia="ko-KR"/>
              </w:rPr>
              <w:t xml:space="preserve"> other techniques.</w:t>
            </w:r>
          </w:p>
        </w:tc>
      </w:tr>
      <w:tr w:rsidR="00C57CB5" w:rsidRPr="00C57CB5" w14:paraId="555A0954" w14:textId="77777777" w:rsidTr="000553A1">
        <w:tc>
          <w:tcPr>
            <w:tcW w:w="1937" w:type="dxa"/>
          </w:tcPr>
          <w:p w14:paraId="376FE3B2" w14:textId="441E8121" w:rsidR="00B16E87" w:rsidRPr="00C57CB5" w:rsidRDefault="00B16E87" w:rsidP="00B16E87">
            <w:r w:rsidRPr="00C57CB5">
              <w:rPr>
                <w:lang w:eastAsia="zh-CN"/>
              </w:rPr>
              <w:t>SONY</w:t>
            </w:r>
          </w:p>
        </w:tc>
        <w:tc>
          <w:tcPr>
            <w:tcW w:w="7694" w:type="dxa"/>
          </w:tcPr>
          <w:p w14:paraId="614C9E30" w14:textId="77777777" w:rsidR="00B16E87" w:rsidRPr="00C57CB5" w:rsidRDefault="00B16E87" w:rsidP="00B16E87">
            <w:pPr>
              <w:rPr>
                <w:lang w:eastAsia="ko-KR"/>
              </w:rPr>
            </w:pPr>
            <w:r w:rsidRPr="00C57CB5">
              <w:rPr>
                <w:lang w:eastAsia="ko-KR"/>
              </w:rPr>
              <w:t xml:space="preserve">Fundamentally, yes, however the question seems to inherently imply that techniques other than reducing the PDCCH monitoring load in a slot are outside the scope of “smaller numbers of blind decodes and CCE limits” (from SID). However, it is clear to us that reducing the average number of blind decodes over multiple slots also leads to a smaller number of blind decodes. Furthermore, we think that not monitoring PDCCH at all in a slot has a greater power saving gain than reducing the number of PDCCH candidates monitored within a slot. </w:t>
            </w:r>
          </w:p>
          <w:p w14:paraId="5A7F0119" w14:textId="535D710D" w:rsidR="00B16E87" w:rsidRPr="00C57CB5" w:rsidRDefault="00B16E87" w:rsidP="00B16E87">
            <w:pPr>
              <w:rPr>
                <w:lang w:eastAsia="ko-KR"/>
              </w:rPr>
            </w:pPr>
            <w:r w:rsidRPr="00C57CB5">
              <w:rPr>
                <w:lang w:eastAsia="ko-KR"/>
              </w:rPr>
              <w:t xml:space="preserve">Hence we think that techniques that reduce the number of slots in which PDCCH monitoring should be studied and are within scope. Examples include dynamic DCI configuration and PDCCH skipping.  </w:t>
            </w:r>
          </w:p>
        </w:tc>
      </w:tr>
      <w:tr w:rsidR="00C57CB5" w:rsidRPr="00C57CB5" w14:paraId="005AC166" w14:textId="77777777" w:rsidTr="000553A1">
        <w:tc>
          <w:tcPr>
            <w:tcW w:w="1937" w:type="dxa"/>
          </w:tcPr>
          <w:p w14:paraId="11BE8126" w14:textId="0E9756E5" w:rsidR="00590838" w:rsidRPr="00C57CB5" w:rsidRDefault="00590838" w:rsidP="00590838">
            <w:pPr>
              <w:rPr>
                <w:lang w:eastAsia="zh-CN"/>
              </w:rPr>
            </w:pPr>
            <w:r w:rsidRPr="00C57CB5">
              <w:t>Intel</w:t>
            </w:r>
          </w:p>
        </w:tc>
        <w:tc>
          <w:tcPr>
            <w:tcW w:w="7694" w:type="dxa"/>
          </w:tcPr>
          <w:p w14:paraId="5EED4763" w14:textId="77777777" w:rsidR="00590838" w:rsidRPr="00C57CB5" w:rsidRDefault="00590838" w:rsidP="00590838">
            <w:pPr>
              <w:rPr>
                <w:lang w:eastAsia="zh-CN"/>
              </w:rPr>
            </w:pPr>
            <w:r w:rsidRPr="00C57CB5">
              <w:rPr>
                <w:lang w:eastAsia="zh-CN"/>
              </w:rPr>
              <w:t>In addition to reducing the BD/CCEs limits, further decoding complexity efforts can be reduced by: (1) limiting the numbers of DCI format sizes RedCap UEs need to be able to monitor for; (2) avoiding overlapping PDCCH MOs; (3) limiting numbers of CORESETs (e.g., could be limited to the mandatory requirements); etc.</w:t>
            </w:r>
          </w:p>
          <w:p w14:paraId="4FD883A5" w14:textId="77777777" w:rsidR="00590838" w:rsidRPr="00C57CB5" w:rsidRDefault="00590838" w:rsidP="00590838">
            <w:pPr>
              <w:rPr>
                <w:lang w:eastAsia="zh-CN"/>
              </w:rPr>
            </w:pPr>
            <w:r w:rsidRPr="00C57CB5">
              <w:rPr>
                <w:lang w:eastAsia="zh-CN"/>
              </w:rPr>
              <w:t>Also, as mentioned in response to previous question, mechanisms to enable serving RedCap NR UEs with reduced PDCCH monitoring requirements should be pursued. Such include:</w:t>
            </w:r>
          </w:p>
          <w:p w14:paraId="0985C7D5" w14:textId="77777777" w:rsidR="00590838" w:rsidRPr="00C57CB5" w:rsidRDefault="00590838" w:rsidP="00590838">
            <w:pPr>
              <w:pStyle w:val="ListParagraph"/>
              <w:numPr>
                <w:ilvl w:val="0"/>
                <w:numId w:val="24"/>
              </w:numPr>
              <w:rPr>
                <w:lang w:eastAsia="zh-CN"/>
              </w:rPr>
            </w:pPr>
            <w:r w:rsidRPr="00C57CB5">
              <w:rPr>
                <w:lang w:eastAsia="zh-CN"/>
              </w:rPr>
              <w:t>consideration of compact DCI format size for RedCap UEs (that can be smaller than DCI formats 0_0/1_0) to reduce demands on used ALs for the PDCCH;</w:t>
            </w:r>
          </w:p>
          <w:p w14:paraId="546D4E1E" w14:textId="0B384A44" w:rsidR="00590838" w:rsidRPr="00C57CB5" w:rsidRDefault="00590838" w:rsidP="00590838">
            <w:pPr>
              <w:pStyle w:val="ListParagraph"/>
              <w:numPr>
                <w:ilvl w:val="0"/>
                <w:numId w:val="24"/>
              </w:numPr>
              <w:rPr>
                <w:lang w:eastAsia="zh-CN"/>
              </w:rPr>
            </w:pPr>
            <w:r w:rsidRPr="00C57CB5">
              <w:rPr>
                <w:lang w:eastAsia="zh-CN"/>
              </w:rPr>
              <w:t>enabling scheduling of multiple PDSCHs/PUSCHs with different TBs using a single DCI format for bursty traffic profiles.</w:t>
            </w:r>
          </w:p>
        </w:tc>
      </w:tr>
    </w:tbl>
    <w:p w14:paraId="2287554F" w14:textId="2EB20243" w:rsidR="00665A88" w:rsidRPr="00C57CB5" w:rsidRDefault="00665A88" w:rsidP="000E647A"/>
    <w:p w14:paraId="1398934D" w14:textId="388565F2" w:rsidR="00AF0559" w:rsidRPr="00C57CB5" w:rsidRDefault="00AF0559" w:rsidP="00AF0559">
      <w:pPr>
        <w:pStyle w:val="Heading1"/>
      </w:pPr>
      <w:bookmarkStart w:id="41" w:name="_Toc41500881"/>
      <w:r w:rsidRPr="00C57CB5">
        <w:t>9</w:t>
      </w:r>
      <w:r w:rsidRPr="00C57CB5">
        <w:tab/>
        <w:t>Other comments</w:t>
      </w:r>
      <w:bookmarkEnd w:id="41"/>
    </w:p>
    <w:p w14:paraId="7BDE8D94" w14:textId="7A17B907" w:rsidR="00B2036E" w:rsidRPr="00C57CB5" w:rsidRDefault="001B3675" w:rsidP="00AF0559">
      <w:r w:rsidRPr="00C57CB5">
        <w:t>C</w:t>
      </w:r>
      <w:r w:rsidR="00073C8D" w:rsidRPr="00C57CB5">
        <w:t xml:space="preserve">omments </w:t>
      </w:r>
      <w:r w:rsidRPr="00C57CB5">
        <w:t xml:space="preserve">that do not fit in any of the previous sections of this document </w:t>
      </w:r>
      <w:r w:rsidR="00AF0559" w:rsidRPr="00C57CB5">
        <w:t>can be provided in this section.</w:t>
      </w:r>
      <w:r w:rsidR="00A51640" w:rsidRPr="00C57CB5">
        <w:t xml:space="preserve"> </w:t>
      </w:r>
      <w:r w:rsidR="00B2036E" w:rsidRPr="00C57CB5">
        <w:t>Note that the TR skeleton is discussed in a separate email discussion [101-e-NR-RedCap-Skeleton].</w:t>
      </w:r>
    </w:p>
    <w:tbl>
      <w:tblPr>
        <w:tblStyle w:val="TableGrid"/>
        <w:tblW w:w="0" w:type="auto"/>
        <w:tblLook w:val="04A0" w:firstRow="1" w:lastRow="0" w:firstColumn="1" w:lastColumn="0" w:noHBand="0" w:noVBand="1"/>
      </w:tblPr>
      <w:tblGrid>
        <w:gridCol w:w="1937"/>
        <w:gridCol w:w="7694"/>
      </w:tblGrid>
      <w:tr w:rsidR="00C57CB5" w:rsidRPr="00C57CB5" w14:paraId="68F2EEDE" w14:textId="77777777" w:rsidTr="00A51640">
        <w:tc>
          <w:tcPr>
            <w:tcW w:w="1937" w:type="dxa"/>
            <w:shd w:val="clear" w:color="auto" w:fill="D9D9D9" w:themeFill="background1" w:themeFillShade="D9"/>
          </w:tcPr>
          <w:p w14:paraId="38EE9AED" w14:textId="77777777" w:rsidR="00AF0559" w:rsidRPr="00C57CB5" w:rsidRDefault="00AF0559" w:rsidP="00282568">
            <w:pPr>
              <w:rPr>
                <w:b/>
                <w:bCs/>
              </w:rPr>
            </w:pPr>
            <w:r w:rsidRPr="00C57CB5">
              <w:rPr>
                <w:b/>
                <w:bCs/>
              </w:rPr>
              <w:t>Company</w:t>
            </w:r>
          </w:p>
        </w:tc>
        <w:tc>
          <w:tcPr>
            <w:tcW w:w="7694" w:type="dxa"/>
            <w:shd w:val="clear" w:color="auto" w:fill="D9D9D9" w:themeFill="background1" w:themeFillShade="D9"/>
          </w:tcPr>
          <w:p w14:paraId="34BA44EC" w14:textId="77777777" w:rsidR="00AF0559" w:rsidRPr="00C57CB5" w:rsidRDefault="00AF0559" w:rsidP="00282568">
            <w:pPr>
              <w:rPr>
                <w:b/>
                <w:bCs/>
              </w:rPr>
            </w:pPr>
            <w:r w:rsidRPr="00C57CB5">
              <w:rPr>
                <w:b/>
                <w:bCs/>
              </w:rPr>
              <w:t>Comments</w:t>
            </w:r>
          </w:p>
        </w:tc>
      </w:tr>
      <w:tr w:rsidR="00C57CB5" w:rsidRPr="00C57CB5" w14:paraId="4A3D7665" w14:textId="77777777" w:rsidTr="00282568">
        <w:tc>
          <w:tcPr>
            <w:tcW w:w="1937" w:type="dxa"/>
          </w:tcPr>
          <w:p w14:paraId="4AC2B262" w14:textId="1B90D47B" w:rsidR="00AF0559" w:rsidRPr="00C57CB5" w:rsidRDefault="008B652E" w:rsidP="00282568">
            <w:r w:rsidRPr="00C57CB5">
              <w:t>FUTUREWEI</w:t>
            </w:r>
          </w:p>
        </w:tc>
        <w:tc>
          <w:tcPr>
            <w:tcW w:w="7694" w:type="dxa"/>
          </w:tcPr>
          <w:p w14:paraId="0C89E7F4" w14:textId="54BC37BE" w:rsidR="00AF0559" w:rsidRPr="00C57CB5" w:rsidRDefault="008B652E" w:rsidP="00282568">
            <w:r w:rsidRPr="00C57CB5">
              <w:t xml:space="preserve">The rapporteur should be commended for the large amount of material covered in this discussion. However we need to take great care to be able to progress the most important </w:t>
            </w:r>
            <w:r w:rsidRPr="00C57CB5">
              <w:lastRenderedPageBreak/>
              <w:t>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2A423D7C" w14:textId="6F07142F" w:rsidR="008B652E" w:rsidRPr="00C57CB5" w:rsidRDefault="008B652E" w:rsidP="00282568">
            <w:r w:rsidRPr="00C57CB5">
              <w:t>If needed, we can ask RAN to clarify the scope or objectives.</w:t>
            </w:r>
          </w:p>
        </w:tc>
      </w:tr>
      <w:tr w:rsidR="00C57CB5" w:rsidRPr="00C57CB5" w14:paraId="65BC0274" w14:textId="77777777" w:rsidTr="0094635D">
        <w:tc>
          <w:tcPr>
            <w:tcW w:w="1937" w:type="dxa"/>
          </w:tcPr>
          <w:p w14:paraId="0F8AC1C6" w14:textId="2A4C4B5A" w:rsidR="00523C45" w:rsidRPr="00C57CB5" w:rsidRDefault="00523C45" w:rsidP="00523C45">
            <w:r w:rsidRPr="00C57CB5">
              <w:rPr>
                <w:rFonts w:hint="eastAsia"/>
                <w:lang w:eastAsia="zh-CN"/>
              </w:rPr>
              <w:lastRenderedPageBreak/>
              <w:t>X</w:t>
            </w:r>
            <w:r w:rsidRPr="00C57CB5">
              <w:rPr>
                <w:lang w:eastAsia="zh-CN"/>
              </w:rPr>
              <w:t>iaomi</w:t>
            </w:r>
          </w:p>
        </w:tc>
        <w:tc>
          <w:tcPr>
            <w:tcW w:w="7694" w:type="dxa"/>
          </w:tcPr>
          <w:p w14:paraId="593873B6" w14:textId="4BF390AA" w:rsidR="00523C45" w:rsidRPr="00C57CB5" w:rsidRDefault="00523C45" w:rsidP="00523C45">
            <w:r w:rsidRPr="00C57CB5">
              <w:rPr>
                <w:rFonts w:hint="eastAsia"/>
                <w:lang w:eastAsia="zh-CN"/>
              </w:rPr>
              <w:t>H</w:t>
            </w:r>
            <w:r w:rsidRPr="00C57CB5">
              <w:rPr>
                <w:lang w:eastAsia="zh-CN"/>
              </w:rPr>
              <w:t>ow many UE types should to be defined should be discussed first, because we saw large gap in the requirements, such as peak data rate, for the use cases captured in the SID</w:t>
            </w:r>
          </w:p>
        </w:tc>
      </w:tr>
      <w:tr w:rsidR="00C57CB5" w:rsidRPr="00C57CB5" w14:paraId="319E20CD" w14:textId="77777777" w:rsidTr="0094635D">
        <w:tc>
          <w:tcPr>
            <w:tcW w:w="1937" w:type="dxa"/>
          </w:tcPr>
          <w:p w14:paraId="78B70736" w14:textId="5828875A" w:rsidR="00721F80" w:rsidRPr="00C57CB5" w:rsidRDefault="00721F80" w:rsidP="00721F80">
            <w:r w:rsidRPr="00C57CB5">
              <w:t>ZTE,Sanechips</w:t>
            </w:r>
          </w:p>
        </w:tc>
        <w:tc>
          <w:tcPr>
            <w:tcW w:w="7694" w:type="dxa"/>
          </w:tcPr>
          <w:p w14:paraId="25DD782A" w14:textId="77777777" w:rsidR="00721F80" w:rsidRPr="00C57CB5" w:rsidRDefault="00721F80" w:rsidP="00721F80">
            <w:r w:rsidRPr="00C57CB5">
              <w:t>We would like the following two issues:</w:t>
            </w:r>
          </w:p>
          <w:p w14:paraId="3C57AF63" w14:textId="77777777" w:rsidR="00721F80" w:rsidRPr="00C57CB5" w:rsidRDefault="00721F80" w:rsidP="00721F80">
            <w:r w:rsidRPr="00C57CB5">
              <w:t>1.Which Rel-16 or Rel-17 WI feature the RedCap UE should also support</w:t>
            </w:r>
          </w:p>
          <w:p w14:paraId="209C921D" w14:textId="0AF0316D" w:rsidR="00721F80" w:rsidRPr="00C57CB5" w:rsidRDefault="00721F80" w:rsidP="00721F80">
            <w:r w:rsidRPr="00C57CB5">
              <w:t xml:space="preserve">2.How many base UE type should we target for FR1 and for FR2. </w:t>
            </w:r>
          </w:p>
        </w:tc>
      </w:tr>
      <w:tr w:rsidR="00C57CB5" w:rsidRPr="00C57CB5" w14:paraId="72DC1EDB" w14:textId="77777777" w:rsidTr="0094635D">
        <w:tc>
          <w:tcPr>
            <w:tcW w:w="1937" w:type="dxa"/>
          </w:tcPr>
          <w:p w14:paraId="1A5D3024" w14:textId="6F5F4087" w:rsidR="001568F8" w:rsidRPr="00C57CB5" w:rsidRDefault="001568F8" w:rsidP="001568F8">
            <w:r w:rsidRPr="00C57CB5">
              <w:t>Sierra Wireless</w:t>
            </w:r>
          </w:p>
        </w:tc>
        <w:tc>
          <w:tcPr>
            <w:tcW w:w="7694" w:type="dxa"/>
          </w:tcPr>
          <w:p w14:paraId="040C9C7D" w14:textId="343B5FBF" w:rsidR="001568F8" w:rsidRPr="00C57CB5" w:rsidRDefault="001568F8" w:rsidP="001568F8">
            <w:r w:rsidRPr="00C57CB5">
              <w:t>The key objective of this SID is to reduce the average selling price of devices which is linked to development costs and production volume. The SID should strive to limit to a single RedCap variant as multiple variants adds to development costs and reduces production volume for each variant.</w:t>
            </w:r>
          </w:p>
        </w:tc>
      </w:tr>
      <w:tr w:rsidR="00C57CB5" w:rsidRPr="00C57CB5" w14:paraId="056394A8" w14:textId="77777777" w:rsidTr="0094635D">
        <w:tc>
          <w:tcPr>
            <w:tcW w:w="1937" w:type="dxa"/>
          </w:tcPr>
          <w:p w14:paraId="0198A149" w14:textId="07B23012" w:rsidR="001568F8" w:rsidRPr="00C57CB5" w:rsidRDefault="00722D01" w:rsidP="001568F8">
            <w:r w:rsidRPr="00C57CB5">
              <w:t>Qualcomm</w:t>
            </w:r>
          </w:p>
        </w:tc>
        <w:tc>
          <w:tcPr>
            <w:tcW w:w="7694" w:type="dxa"/>
          </w:tcPr>
          <w:p w14:paraId="6C1B81D0" w14:textId="1440F4F9" w:rsidR="00722D01" w:rsidRPr="00C57CB5" w:rsidRDefault="00722D01" w:rsidP="00722D01">
            <w:r w:rsidRPr="00C57CB5">
              <w:t xml:space="preserve">In section 6.2, we </w:t>
            </w:r>
            <w:r w:rsidR="003319BD" w:rsidRPr="00C57CB5">
              <w:t xml:space="preserve">can </w:t>
            </w:r>
            <w:r w:rsidRPr="00C57CB5">
              <w:t xml:space="preserve">add a table and study </w:t>
            </w:r>
            <w:r w:rsidR="001F3BA2" w:rsidRPr="00C57CB5">
              <w:t>the</w:t>
            </w:r>
            <w:r w:rsidRPr="00C57CB5">
              <w:t xml:space="preserve"> traffic model for video surveillance cameras use case. Example: TR 38.888, A.1 MTC Traffic model/characteristics regular reporting</w:t>
            </w:r>
          </w:p>
          <w:p w14:paraId="764FF116" w14:textId="77777777" w:rsidR="00722D01" w:rsidRPr="00C57CB5" w:rsidRDefault="00722D01" w:rsidP="00722D01">
            <w:r w:rsidRPr="00C57CB5">
              <w:t>Study other power savings techniques, e.g.: event-based reporting, message bundling, and SPS/UL-CG optimizations [87]</w:t>
            </w:r>
          </w:p>
          <w:p w14:paraId="57702C62" w14:textId="14D26B8C" w:rsidR="001568F8" w:rsidRPr="00C57CB5" w:rsidRDefault="00722D01" w:rsidP="00722D01">
            <w:r w:rsidRPr="00C57CB5">
              <w:t>Study beam management issues for FR2 including reducing beam overloading and beam blockage (due to preconfigured RedCap UE configurations) [89]</w:t>
            </w:r>
          </w:p>
        </w:tc>
      </w:tr>
      <w:tr w:rsidR="00C57CB5" w:rsidRPr="00C57CB5" w14:paraId="7F1B013D" w14:textId="77777777" w:rsidTr="0094635D">
        <w:tc>
          <w:tcPr>
            <w:tcW w:w="1937" w:type="dxa"/>
          </w:tcPr>
          <w:p w14:paraId="584AA2EF" w14:textId="23F69258" w:rsidR="000553A1" w:rsidRPr="00C57CB5" w:rsidRDefault="000553A1" w:rsidP="000553A1">
            <w:r w:rsidRPr="00C57CB5">
              <w:rPr>
                <w:rFonts w:hint="eastAsia"/>
                <w:lang w:eastAsia="zh-CN"/>
              </w:rPr>
              <w:t>S</w:t>
            </w:r>
            <w:r w:rsidRPr="00C57CB5">
              <w:rPr>
                <w:lang w:eastAsia="zh-CN"/>
              </w:rPr>
              <w:t>amsung</w:t>
            </w:r>
          </w:p>
        </w:tc>
        <w:tc>
          <w:tcPr>
            <w:tcW w:w="7694" w:type="dxa"/>
          </w:tcPr>
          <w:p w14:paraId="4259839D" w14:textId="45590E43" w:rsidR="000553A1" w:rsidRPr="00C57CB5" w:rsidRDefault="000553A1" w:rsidP="000553A1">
            <w:r w:rsidRPr="00C57CB5">
              <w:rPr>
                <w:lang w:eastAsia="zh-CN"/>
              </w:rPr>
              <w:t xml:space="preserve">We suggest to leverage existing reference (e.g., TR 36.888, </w:t>
            </w:r>
            <w:r w:rsidRPr="00C57CB5">
              <w:t>TR 38.840</w:t>
            </w:r>
            <w:r w:rsidRPr="00C57CB5">
              <w:rPr>
                <w:lang w:eastAsia="zh-CN"/>
              </w:rPr>
              <w:t xml:space="preserve">) and result from other ongoing SI/WI as much as possible to avoid duplicated effort. Therefore, we propose to: define a reference modem closed to LTE (e.g., 10MHZ BW, 2 RX, etc) for cost analysis, to reuse evaluation </w:t>
            </w:r>
            <w:r w:rsidRPr="00C57CB5">
              <w:t xml:space="preserve">methodology </w:t>
            </w:r>
            <w:r w:rsidRPr="00C57CB5">
              <w:rPr>
                <w:lang w:eastAsia="zh-CN"/>
              </w:rPr>
              <w:t xml:space="preserve">in </w:t>
            </w:r>
            <w:r w:rsidRPr="00C57CB5">
              <w:t xml:space="preserve">IMT-2020 self-evaluation or coverage enhancement SI and some results (if possible) for coverage evaluation, and same methodology in TR 38.840 for power saving. </w:t>
            </w:r>
          </w:p>
        </w:tc>
      </w:tr>
      <w:tr w:rsidR="00C57CB5" w:rsidRPr="00C57CB5" w14:paraId="4D411C31" w14:textId="77777777" w:rsidTr="0094635D">
        <w:tc>
          <w:tcPr>
            <w:tcW w:w="1937" w:type="dxa"/>
          </w:tcPr>
          <w:p w14:paraId="4A0B6DE1" w14:textId="038A782B" w:rsidR="00CE5C2C" w:rsidRPr="00C57CB5" w:rsidRDefault="00CE5C2C" w:rsidP="00CE5C2C">
            <w:r w:rsidRPr="00C57CB5">
              <w:rPr>
                <w:rFonts w:eastAsia="Malgun Gothic" w:hint="eastAsia"/>
                <w:lang w:eastAsia="ko-KR"/>
              </w:rPr>
              <w:t>LG</w:t>
            </w:r>
          </w:p>
        </w:tc>
        <w:tc>
          <w:tcPr>
            <w:tcW w:w="7694" w:type="dxa"/>
          </w:tcPr>
          <w:p w14:paraId="7230CD94" w14:textId="77777777" w:rsidR="00CE5C2C" w:rsidRPr="00C57CB5" w:rsidRDefault="00CE5C2C" w:rsidP="00CE5C2C">
            <w:r w:rsidRPr="00C57CB5">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33834028" w14:textId="554B9D4D" w:rsidR="00CE5C2C" w:rsidRPr="00C57CB5" w:rsidRDefault="00CE5C2C" w:rsidP="00CE5C2C">
            <w:r w:rsidRPr="00C57CB5">
              <w:rPr>
                <w:lang w:eastAsia="ko-KR"/>
              </w:rP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C57CB5" w:rsidRPr="00C57CB5" w14:paraId="617385BC" w14:textId="77777777" w:rsidTr="0094635D">
        <w:tc>
          <w:tcPr>
            <w:tcW w:w="1937" w:type="dxa"/>
          </w:tcPr>
          <w:p w14:paraId="604862D9" w14:textId="27DE740F" w:rsidR="00E76E91" w:rsidRPr="00C57CB5" w:rsidRDefault="00E76E91" w:rsidP="00CE5C2C">
            <w:pPr>
              <w:rPr>
                <w:rFonts w:eastAsia="Malgun Gothic"/>
                <w:lang w:eastAsia="ko-KR"/>
              </w:rPr>
            </w:pPr>
            <w:r w:rsidRPr="00C57CB5">
              <w:rPr>
                <w:rFonts w:eastAsia="Malgun Gothic"/>
                <w:lang w:eastAsia="ko-KR"/>
              </w:rPr>
              <w:t>Sequans</w:t>
            </w:r>
          </w:p>
        </w:tc>
        <w:tc>
          <w:tcPr>
            <w:tcW w:w="7694" w:type="dxa"/>
          </w:tcPr>
          <w:p w14:paraId="5405113F" w14:textId="4082358D" w:rsidR="00E76E91" w:rsidRPr="00C57CB5" w:rsidRDefault="00E76E91" w:rsidP="00CE5C2C">
            <w:r w:rsidRPr="00C57CB5">
              <w:t>Cat-0 was never deployed. This SI should avoid leading to similar outcome, i.e. RedCap variant never deployed. The SI should define meaningful outcomes for the market even if it takes more time.</w:t>
            </w:r>
          </w:p>
        </w:tc>
      </w:tr>
      <w:tr w:rsidR="00C57CB5" w:rsidRPr="00C57CB5" w14:paraId="06973C81" w14:textId="77777777" w:rsidTr="0094635D">
        <w:tc>
          <w:tcPr>
            <w:tcW w:w="1937" w:type="dxa"/>
          </w:tcPr>
          <w:p w14:paraId="121E0F31" w14:textId="74470BF1" w:rsidR="00C931B4" w:rsidRPr="00C57CB5" w:rsidRDefault="00C931B4" w:rsidP="00C931B4">
            <w:pPr>
              <w:rPr>
                <w:rFonts w:eastAsia="Malgun Gothic"/>
                <w:lang w:eastAsia="ko-KR"/>
              </w:rPr>
            </w:pPr>
            <w:r w:rsidRPr="00C57CB5">
              <w:rPr>
                <w:rFonts w:eastAsia="Malgun Gothic"/>
                <w:lang w:eastAsia="ko-KR"/>
              </w:rPr>
              <w:t>Apple</w:t>
            </w:r>
          </w:p>
        </w:tc>
        <w:tc>
          <w:tcPr>
            <w:tcW w:w="7694" w:type="dxa"/>
          </w:tcPr>
          <w:p w14:paraId="26397DAE" w14:textId="64A20AD8" w:rsidR="00C931B4" w:rsidRPr="00C57CB5" w:rsidRDefault="00C931B4" w:rsidP="00C931B4">
            <w:r w:rsidRPr="00C57CB5">
              <w:t xml:space="preserve">A general concern for wearable device, compared to normal phones, is the coverage loss associated with loss in per-Antenna efficiency due to smaller form factor, which impact both DL and UL. This should be taken into account, and preferably leading to a unified solution.  </w:t>
            </w:r>
          </w:p>
        </w:tc>
      </w:tr>
      <w:tr w:rsidR="00C2144F" w:rsidRPr="00C57CB5" w14:paraId="57E03A67" w14:textId="77777777" w:rsidTr="0094635D">
        <w:tc>
          <w:tcPr>
            <w:tcW w:w="1937" w:type="dxa"/>
          </w:tcPr>
          <w:p w14:paraId="0AA170AF" w14:textId="259B29C1" w:rsidR="00C2144F" w:rsidRPr="00C57CB5" w:rsidRDefault="00C2144F" w:rsidP="00C2144F">
            <w:pPr>
              <w:rPr>
                <w:rFonts w:eastAsia="Malgun Gothic"/>
                <w:lang w:eastAsia="ko-KR"/>
              </w:rPr>
            </w:pPr>
            <w:r w:rsidRPr="00C57CB5">
              <w:rPr>
                <w:rFonts w:eastAsia="Malgun Gothic"/>
                <w:lang w:eastAsia="ko-KR"/>
              </w:rPr>
              <w:t>Intel</w:t>
            </w:r>
          </w:p>
        </w:tc>
        <w:tc>
          <w:tcPr>
            <w:tcW w:w="7694" w:type="dxa"/>
          </w:tcPr>
          <w:p w14:paraId="4C9D9E37" w14:textId="77777777" w:rsidR="00C2144F" w:rsidRPr="00C57CB5" w:rsidRDefault="00C2144F" w:rsidP="00C2144F">
            <w:r w:rsidRPr="00C57CB5">
              <w:t xml:space="preserve">A single type of RedCap NR UEs should be pursued. Further separation via support of certain optional UE features should be considered to realize a scalable framework. Considering this is the first release for RedCap NR UEs, care needs to be taken to ensure that </w:t>
            </w:r>
            <w:r w:rsidRPr="00C57CB5">
              <w:lastRenderedPageBreak/>
              <w:t>we design a future-proof and scalable framework that can adapt further based on particular use cases identified in the future.</w:t>
            </w:r>
          </w:p>
          <w:p w14:paraId="6E6C9D6C" w14:textId="55CB7A4C" w:rsidR="00C2144F" w:rsidRPr="00C57CB5" w:rsidRDefault="00C2144F" w:rsidP="00C2144F">
            <w:r w:rsidRPr="00C57CB5">
              <w:t>In terms of the capability framework, the current capability reporting framework in NR should be maximally reused. Also, related to reference UE model and also when considering relaxations to UE processing capabilities, focus on features that are mandatory in Rel-15 and Rel-16. The only exception would be for any optional feature(s) that can be beneficial if optionally supported by some RedCap use cases (e.g., DL CA, DL SPS, UL CG PUSCH, etc.), and those that may need to be adapted for support by RedCap NR UEs.</w:t>
            </w:r>
          </w:p>
        </w:tc>
      </w:tr>
    </w:tbl>
    <w:p w14:paraId="7E0D9A47" w14:textId="77777777" w:rsidR="00AF0559" w:rsidRPr="00C57CB5" w:rsidRDefault="00AF0559" w:rsidP="000E647A"/>
    <w:p w14:paraId="2F1E61B8" w14:textId="3B444AA4" w:rsidR="00665A88" w:rsidRPr="00C57CB5" w:rsidRDefault="00665A88" w:rsidP="00665A88">
      <w:pPr>
        <w:pStyle w:val="Heading1"/>
      </w:pPr>
      <w:bookmarkStart w:id="42" w:name="_Toc41500882"/>
      <w:bookmarkStart w:id="43" w:name="_Hlk41391803"/>
      <w:r w:rsidRPr="00C57CB5">
        <w:t>References</w:t>
      </w:r>
      <w:bookmarkEnd w:id="42"/>
    </w:p>
    <w:p w14:paraId="4EE9F39E" w14:textId="1BE9C213" w:rsidR="00283F09" w:rsidRPr="00C57CB5" w:rsidRDefault="00AC53CD" w:rsidP="00AC53CD">
      <w:pPr>
        <w:ind w:left="567" w:hanging="567"/>
        <w:rPr>
          <w:lang w:val="en-US"/>
        </w:rPr>
      </w:pPr>
      <w:r w:rsidRPr="00C57CB5">
        <w:t>[1]</w:t>
      </w:r>
      <w:r w:rsidRPr="00C57CB5">
        <w:tab/>
      </w:r>
      <w:r w:rsidRPr="00C57CB5">
        <w:tab/>
      </w:r>
      <w:hyperlink r:id="rId13" w:history="1">
        <w:r w:rsidR="00283F09" w:rsidRPr="00C57CB5">
          <w:rPr>
            <w:rStyle w:val="Hyperlink"/>
            <w:color w:val="auto"/>
            <w:lang w:val="en-US"/>
          </w:rPr>
          <w:t>RP-193238</w:t>
        </w:r>
      </w:hyperlink>
      <w:r w:rsidR="00283F09" w:rsidRPr="00C57CB5">
        <w:rPr>
          <w:lang w:val="en-US"/>
        </w:rPr>
        <w:t>, ”New SID on support of reduced capability NR devices”</w:t>
      </w:r>
    </w:p>
    <w:p w14:paraId="0033E0A8" w14:textId="71C714C3" w:rsidR="00283F09" w:rsidRPr="00C57CB5" w:rsidRDefault="00AC53CD" w:rsidP="00AC53CD">
      <w:pPr>
        <w:ind w:left="567" w:hanging="567"/>
        <w:rPr>
          <w:u w:val="single"/>
          <w:lang w:val="en-US"/>
        </w:rPr>
      </w:pPr>
      <w:r w:rsidRPr="00C57CB5">
        <w:t>[2]</w:t>
      </w:r>
      <w:r w:rsidRPr="00C57CB5">
        <w:tab/>
      </w:r>
      <w:r w:rsidRPr="00C57CB5">
        <w:tab/>
      </w:r>
      <w:hyperlink r:id="rId14" w:history="1">
        <w:r w:rsidR="00283F09" w:rsidRPr="00C57CB5">
          <w:rPr>
            <w:rStyle w:val="Hyperlink"/>
            <w:color w:val="auto"/>
          </w:rPr>
          <w:t>R1-2003288</w:t>
        </w:r>
      </w:hyperlink>
      <w:r w:rsidR="00283F09" w:rsidRPr="00C57CB5">
        <w:rPr>
          <w:lang w:val="en-US"/>
        </w:rPr>
        <w:t>, “TR skeleton for Redcap”, Rapporteur (Ericsson)</w:t>
      </w:r>
    </w:p>
    <w:p w14:paraId="613E3411" w14:textId="7D747013" w:rsidR="00283F09" w:rsidRPr="00C57CB5" w:rsidRDefault="00AC53CD" w:rsidP="00AC53CD">
      <w:pPr>
        <w:ind w:left="567" w:hanging="567"/>
        <w:rPr>
          <w:u w:val="single"/>
          <w:lang w:val="en-US"/>
        </w:rPr>
      </w:pPr>
      <w:r w:rsidRPr="00C57CB5">
        <w:t>[3]</w:t>
      </w:r>
      <w:r w:rsidRPr="00C57CB5">
        <w:tab/>
      </w:r>
      <w:r w:rsidRPr="00C57CB5">
        <w:tab/>
      </w:r>
      <w:hyperlink r:id="rId15" w:history="1">
        <w:r w:rsidR="00283F09" w:rsidRPr="00C57CB5">
          <w:rPr>
            <w:rStyle w:val="Hyperlink"/>
            <w:color w:val="auto"/>
          </w:rPr>
          <w:t>R1-2003281</w:t>
        </w:r>
      </w:hyperlink>
      <w:r w:rsidR="00283F09" w:rsidRPr="00C57CB5">
        <w:rPr>
          <w:lang w:val="en-US"/>
        </w:rPr>
        <w:t>, “Analysis of complexity reduction features for RedCap UEs”, Futurewei</w:t>
      </w:r>
    </w:p>
    <w:p w14:paraId="2A60625F" w14:textId="76FC9730" w:rsidR="00283F09" w:rsidRPr="00C57CB5" w:rsidRDefault="00AC53CD" w:rsidP="00AC53CD">
      <w:pPr>
        <w:ind w:left="567" w:hanging="567"/>
        <w:rPr>
          <w:u w:val="single"/>
          <w:lang w:val="en-US"/>
        </w:rPr>
      </w:pPr>
      <w:r w:rsidRPr="00C57CB5">
        <w:t>[4]</w:t>
      </w:r>
      <w:r w:rsidRPr="00C57CB5">
        <w:tab/>
      </w:r>
      <w:r w:rsidRPr="00C57CB5">
        <w:tab/>
      </w:r>
      <w:hyperlink r:id="rId16" w:history="1">
        <w:r w:rsidR="00283F09" w:rsidRPr="00C57CB5">
          <w:rPr>
            <w:rStyle w:val="Hyperlink"/>
            <w:color w:val="auto"/>
          </w:rPr>
          <w:t>R1-2003282</w:t>
        </w:r>
      </w:hyperlink>
      <w:r w:rsidR="00283F09" w:rsidRPr="00C57CB5">
        <w:rPr>
          <w:lang w:val="en-US"/>
        </w:rPr>
        <w:t>, “Coverage recovery for RedCap”, Futurewei</w:t>
      </w:r>
    </w:p>
    <w:p w14:paraId="4EAA917B" w14:textId="53410A3E" w:rsidR="00283F09" w:rsidRPr="00C57CB5" w:rsidRDefault="00AC53CD" w:rsidP="00AC53CD">
      <w:pPr>
        <w:ind w:left="567" w:hanging="567"/>
        <w:rPr>
          <w:u w:val="single"/>
          <w:lang w:val="en-US"/>
        </w:rPr>
      </w:pPr>
      <w:r w:rsidRPr="00C57CB5">
        <w:t>[5]</w:t>
      </w:r>
      <w:r w:rsidRPr="00C57CB5">
        <w:tab/>
      </w:r>
      <w:r w:rsidRPr="00C57CB5">
        <w:tab/>
      </w:r>
      <w:hyperlink r:id="rId17" w:history="1">
        <w:r w:rsidR="00283F09" w:rsidRPr="00C57CB5">
          <w:rPr>
            <w:rStyle w:val="Hyperlink"/>
            <w:color w:val="auto"/>
          </w:rPr>
          <w:t>R1-2003283</w:t>
        </w:r>
      </w:hyperlink>
      <w:r w:rsidR="00283F09" w:rsidRPr="00C57CB5">
        <w:rPr>
          <w:lang w:val="en-US"/>
        </w:rPr>
        <w:t>, “Framework for RedCap UEs”, Futurewei</w:t>
      </w:r>
    </w:p>
    <w:p w14:paraId="009BF3A7" w14:textId="0132C578" w:rsidR="00283F09" w:rsidRPr="00C57CB5" w:rsidRDefault="00AC53CD" w:rsidP="00AC53CD">
      <w:pPr>
        <w:ind w:left="567" w:hanging="567"/>
        <w:rPr>
          <w:u w:val="single"/>
          <w:lang w:val="en-US"/>
        </w:rPr>
      </w:pPr>
      <w:r w:rsidRPr="00C57CB5">
        <w:t>[6]</w:t>
      </w:r>
      <w:r w:rsidRPr="00C57CB5">
        <w:tab/>
      </w:r>
      <w:r w:rsidRPr="00C57CB5">
        <w:tab/>
      </w:r>
      <w:hyperlink r:id="rId18" w:history="1">
        <w:r w:rsidR="00283F09" w:rsidRPr="00C57CB5">
          <w:rPr>
            <w:rStyle w:val="Hyperlink"/>
            <w:color w:val="auto"/>
          </w:rPr>
          <w:t>R1-2003289</w:t>
        </w:r>
      </w:hyperlink>
      <w:r w:rsidR="00283F09" w:rsidRPr="00C57CB5">
        <w:rPr>
          <w:lang w:val="en-US"/>
        </w:rPr>
        <w:t>, “Potential UE complexity reduction features for Redcap”, Ericsson</w:t>
      </w:r>
    </w:p>
    <w:p w14:paraId="79DF0A95" w14:textId="13CE3103" w:rsidR="00283F09" w:rsidRPr="00C57CB5" w:rsidRDefault="00AC53CD" w:rsidP="00AC53CD">
      <w:pPr>
        <w:ind w:left="567" w:hanging="567"/>
        <w:rPr>
          <w:u w:val="single"/>
          <w:lang w:val="en-US"/>
        </w:rPr>
      </w:pPr>
      <w:r w:rsidRPr="00C57CB5">
        <w:t>[7]</w:t>
      </w:r>
      <w:r w:rsidRPr="00C57CB5">
        <w:tab/>
      </w:r>
      <w:r w:rsidRPr="00C57CB5">
        <w:tab/>
      </w:r>
      <w:hyperlink r:id="rId19" w:history="1">
        <w:r w:rsidR="00283F09" w:rsidRPr="00C57CB5">
          <w:rPr>
            <w:rStyle w:val="Hyperlink"/>
            <w:color w:val="auto"/>
          </w:rPr>
          <w:t>R1-2003290</w:t>
        </w:r>
      </w:hyperlink>
      <w:r w:rsidR="00283F09" w:rsidRPr="00C57CB5">
        <w:rPr>
          <w:lang w:val="en-US"/>
        </w:rPr>
        <w:t>, “Reduced PDCCH monitoring for Redcap”, Ericsson</w:t>
      </w:r>
    </w:p>
    <w:p w14:paraId="7CA5E9D1" w14:textId="683AFE34" w:rsidR="00283F09" w:rsidRPr="00C57CB5" w:rsidRDefault="00AC53CD" w:rsidP="00AC53CD">
      <w:pPr>
        <w:ind w:left="567" w:hanging="567"/>
        <w:rPr>
          <w:u w:val="single"/>
          <w:lang w:val="en-US"/>
        </w:rPr>
      </w:pPr>
      <w:r w:rsidRPr="00C57CB5">
        <w:t>[8]</w:t>
      </w:r>
      <w:r w:rsidRPr="00C57CB5">
        <w:tab/>
      </w:r>
      <w:r w:rsidRPr="00C57CB5">
        <w:tab/>
      </w:r>
      <w:hyperlink r:id="rId20" w:history="1">
        <w:r w:rsidR="00283F09" w:rsidRPr="00C57CB5">
          <w:rPr>
            <w:rStyle w:val="Hyperlink"/>
            <w:color w:val="auto"/>
          </w:rPr>
          <w:t>R1-2003291</w:t>
        </w:r>
      </w:hyperlink>
      <w:r w:rsidR="00283F09" w:rsidRPr="00C57CB5">
        <w:rPr>
          <w:lang w:val="en-US"/>
        </w:rPr>
        <w:t>, “Functionality for coverage recovery for Redcap”, Ericsson</w:t>
      </w:r>
    </w:p>
    <w:p w14:paraId="0407EDB1" w14:textId="3A370C7C" w:rsidR="00283F09" w:rsidRPr="00C57CB5" w:rsidRDefault="00AC53CD" w:rsidP="00AC53CD">
      <w:pPr>
        <w:ind w:left="567" w:hanging="567"/>
        <w:rPr>
          <w:u w:val="single"/>
          <w:lang w:val="en-US"/>
        </w:rPr>
      </w:pPr>
      <w:r w:rsidRPr="00C57CB5">
        <w:t>[9]</w:t>
      </w:r>
      <w:r w:rsidRPr="00C57CB5">
        <w:tab/>
      </w:r>
      <w:r w:rsidRPr="00C57CB5">
        <w:tab/>
      </w:r>
      <w:hyperlink r:id="rId21" w:history="1">
        <w:r w:rsidR="00283F09" w:rsidRPr="00C57CB5">
          <w:rPr>
            <w:rStyle w:val="Hyperlink"/>
            <w:color w:val="auto"/>
          </w:rPr>
          <w:t>R1-2003292</w:t>
        </w:r>
      </w:hyperlink>
      <w:r w:rsidR="00283F09" w:rsidRPr="00C57CB5">
        <w:rPr>
          <w:lang w:val="en-US"/>
        </w:rPr>
        <w:t>, “Higher-layer aspects for Redcap”, Ericsson</w:t>
      </w:r>
    </w:p>
    <w:p w14:paraId="3F364F08" w14:textId="6CE6CF4E" w:rsidR="00283F09" w:rsidRPr="00C57CB5" w:rsidRDefault="00AC53CD" w:rsidP="00AC53CD">
      <w:pPr>
        <w:ind w:left="567" w:hanging="567"/>
        <w:rPr>
          <w:u w:val="single"/>
          <w:lang w:val="en-US"/>
        </w:rPr>
      </w:pPr>
      <w:r w:rsidRPr="00C57CB5">
        <w:t>[10]</w:t>
      </w:r>
      <w:r w:rsidRPr="00C57CB5">
        <w:tab/>
      </w:r>
      <w:hyperlink r:id="rId22" w:history="1">
        <w:r w:rsidR="00283F09" w:rsidRPr="00C57CB5">
          <w:rPr>
            <w:rStyle w:val="Hyperlink"/>
            <w:color w:val="auto"/>
          </w:rPr>
          <w:t>R1-2003301</w:t>
        </w:r>
      </w:hyperlink>
      <w:r w:rsidR="00283F09" w:rsidRPr="00C57CB5">
        <w:rPr>
          <w:lang w:val="en-US"/>
        </w:rPr>
        <w:t>, “Potential UE complexity reduction features”, Huawei, HiSilicon</w:t>
      </w:r>
    </w:p>
    <w:p w14:paraId="2182B46F" w14:textId="6DABD081" w:rsidR="00283F09" w:rsidRPr="00C57CB5" w:rsidRDefault="00AC53CD" w:rsidP="00AC53CD">
      <w:pPr>
        <w:ind w:left="567" w:hanging="567"/>
        <w:rPr>
          <w:u w:val="single"/>
          <w:lang w:val="en-US"/>
        </w:rPr>
      </w:pPr>
      <w:r w:rsidRPr="00C57CB5">
        <w:t>[11]</w:t>
      </w:r>
      <w:r w:rsidRPr="00C57CB5">
        <w:tab/>
      </w:r>
      <w:hyperlink r:id="rId23" w:history="1">
        <w:r w:rsidR="00283F09" w:rsidRPr="00C57CB5">
          <w:rPr>
            <w:rStyle w:val="Hyperlink"/>
            <w:color w:val="auto"/>
          </w:rPr>
          <w:t>R1-2003302</w:t>
        </w:r>
      </w:hyperlink>
      <w:r w:rsidR="00283F09" w:rsidRPr="00C57CB5">
        <w:rPr>
          <w:lang w:val="en-US"/>
        </w:rPr>
        <w:t>, “Power saving for reduced capability devices”, Huawei, HiSilicon</w:t>
      </w:r>
    </w:p>
    <w:p w14:paraId="2E50C797" w14:textId="736AD7BA" w:rsidR="00283F09" w:rsidRPr="00C57CB5" w:rsidRDefault="00AC53CD" w:rsidP="00AC53CD">
      <w:pPr>
        <w:ind w:left="567" w:hanging="567"/>
        <w:rPr>
          <w:u w:val="single"/>
          <w:lang w:val="en-US"/>
        </w:rPr>
      </w:pPr>
      <w:r w:rsidRPr="00C57CB5">
        <w:t>[12]</w:t>
      </w:r>
      <w:r w:rsidRPr="00C57CB5">
        <w:tab/>
      </w:r>
      <w:hyperlink r:id="rId24" w:history="1">
        <w:r w:rsidR="00283F09" w:rsidRPr="00C57CB5">
          <w:rPr>
            <w:rStyle w:val="Hyperlink"/>
            <w:color w:val="auto"/>
          </w:rPr>
          <w:t>R1-2003303</w:t>
        </w:r>
      </w:hyperlink>
      <w:r w:rsidR="00283F09" w:rsidRPr="00C57CB5">
        <w:rPr>
          <w:lang w:val="en-US"/>
        </w:rPr>
        <w:t>, “Functionality for coverage recovery”, Huawei, HiSilicon</w:t>
      </w:r>
    </w:p>
    <w:p w14:paraId="6C05A759" w14:textId="64E2E5F1" w:rsidR="00283F09" w:rsidRPr="00C57CB5" w:rsidRDefault="00AC53CD" w:rsidP="00AC53CD">
      <w:pPr>
        <w:ind w:left="567" w:hanging="567"/>
        <w:rPr>
          <w:u w:val="single"/>
          <w:lang w:val="en-US"/>
        </w:rPr>
      </w:pPr>
      <w:r w:rsidRPr="00C57CB5">
        <w:t>[13]</w:t>
      </w:r>
      <w:r w:rsidRPr="00C57CB5">
        <w:tab/>
      </w:r>
      <w:hyperlink r:id="rId25" w:history="1">
        <w:r w:rsidR="00283F09" w:rsidRPr="00C57CB5">
          <w:rPr>
            <w:rStyle w:val="Hyperlink"/>
            <w:color w:val="auto"/>
          </w:rPr>
          <w:t>R1-2003307</w:t>
        </w:r>
      </w:hyperlink>
      <w:r w:rsidR="00283F09" w:rsidRPr="00C57CB5">
        <w:rPr>
          <w:lang w:val="en-US"/>
        </w:rPr>
        <w:t>, “Potential UE complexity reduction features”, China Unicom</w:t>
      </w:r>
    </w:p>
    <w:p w14:paraId="2FF1E3B7" w14:textId="6F9C33A0" w:rsidR="00283F09" w:rsidRPr="00C57CB5" w:rsidRDefault="00AC53CD" w:rsidP="00AC53CD">
      <w:pPr>
        <w:ind w:left="567" w:hanging="567"/>
        <w:rPr>
          <w:u w:val="single"/>
          <w:lang w:val="en-US"/>
        </w:rPr>
      </w:pPr>
      <w:r w:rsidRPr="00C57CB5">
        <w:t>[14]</w:t>
      </w:r>
      <w:r w:rsidRPr="00C57CB5">
        <w:tab/>
      </w:r>
      <w:hyperlink r:id="rId26" w:history="1">
        <w:r w:rsidR="00283F09" w:rsidRPr="00C57CB5">
          <w:rPr>
            <w:rStyle w:val="Hyperlink"/>
            <w:color w:val="auto"/>
          </w:rPr>
          <w:t>R1-2003344</w:t>
        </w:r>
      </w:hyperlink>
      <w:r w:rsidR="00283F09" w:rsidRPr="00C57CB5">
        <w:rPr>
          <w:lang w:val="en-US"/>
        </w:rPr>
        <w:t>, “Reduced Capability UE Complexity Reduction Features”, Sierra Wireless, S.A.</w:t>
      </w:r>
    </w:p>
    <w:p w14:paraId="6DB9A9FC" w14:textId="5675829A" w:rsidR="00283F09" w:rsidRPr="00C57CB5" w:rsidRDefault="00AC53CD" w:rsidP="00AC53CD">
      <w:pPr>
        <w:ind w:left="567" w:hanging="567"/>
        <w:rPr>
          <w:u w:val="single"/>
          <w:lang w:val="en-US"/>
        </w:rPr>
      </w:pPr>
      <w:r w:rsidRPr="00C57CB5">
        <w:t>[15]</w:t>
      </w:r>
      <w:r w:rsidRPr="00C57CB5">
        <w:tab/>
      </w:r>
      <w:hyperlink r:id="rId27" w:history="1">
        <w:r w:rsidR="00283F09" w:rsidRPr="00C57CB5">
          <w:rPr>
            <w:rStyle w:val="Hyperlink"/>
            <w:color w:val="auto"/>
          </w:rPr>
          <w:t>R1-2003431</w:t>
        </w:r>
      </w:hyperlink>
      <w:r w:rsidR="00283F09" w:rsidRPr="00C57CB5">
        <w:rPr>
          <w:lang w:val="en-US"/>
        </w:rPr>
        <w:t>, “Capability and complexity reduction for Reduced Capability NR devices”, vivo, Guangdong Genius</w:t>
      </w:r>
    </w:p>
    <w:p w14:paraId="06BB25D5" w14:textId="752022FC" w:rsidR="00283F09" w:rsidRPr="00C57CB5" w:rsidRDefault="00AC53CD" w:rsidP="00AC53CD">
      <w:pPr>
        <w:ind w:left="567" w:hanging="567"/>
        <w:rPr>
          <w:u w:val="single"/>
          <w:lang w:val="en-US"/>
        </w:rPr>
      </w:pPr>
      <w:r w:rsidRPr="00C57CB5">
        <w:t>[16]</w:t>
      </w:r>
      <w:r w:rsidRPr="00C57CB5">
        <w:tab/>
      </w:r>
      <w:hyperlink r:id="rId28" w:history="1">
        <w:r w:rsidR="00283F09" w:rsidRPr="00C57CB5">
          <w:rPr>
            <w:rStyle w:val="Hyperlink"/>
            <w:color w:val="auto"/>
          </w:rPr>
          <w:t>R1-2003432</w:t>
        </w:r>
      </w:hyperlink>
      <w:r w:rsidR="00283F09" w:rsidRPr="00C57CB5">
        <w:rPr>
          <w:lang w:val="en-US"/>
        </w:rPr>
        <w:t>, “Reduced PDCCH monitoring for Reduced Capability NR devices”, vivo, Guangdong Genius</w:t>
      </w:r>
    </w:p>
    <w:p w14:paraId="54A70477" w14:textId="6CEB23F7" w:rsidR="00283F09" w:rsidRPr="00C57CB5" w:rsidRDefault="00AC53CD" w:rsidP="00AC53CD">
      <w:pPr>
        <w:ind w:left="567" w:hanging="567"/>
        <w:rPr>
          <w:u w:val="single"/>
          <w:lang w:val="en-US"/>
        </w:rPr>
      </w:pPr>
      <w:r w:rsidRPr="00C57CB5">
        <w:t>[17]</w:t>
      </w:r>
      <w:r w:rsidRPr="00C57CB5">
        <w:tab/>
      </w:r>
      <w:hyperlink r:id="rId29" w:history="1">
        <w:r w:rsidR="00283F09" w:rsidRPr="00C57CB5">
          <w:rPr>
            <w:rStyle w:val="Hyperlink"/>
            <w:color w:val="auto"/>
          </w:rPr>
          <w:t>R1-2003433</w:t>
        </w:r>
      </w:hyperlink>
      <w:r w:rsidR="00283F09" w:rsidRPr="00C57CB5">
        <w:rPr>
          <w:lang w:val="en-US"/>
        </w:rPr>
        <w:t>, “Discussion on functionality for coverage recovery”, vivo, Guangdong Genius</w:t>
      </w:r>
    </w:p>
    <w:p w14:paraId="266329E4" w14:textId="13CFB5D7" w:rsidR="00283F09" w:rsidRPr="00C57CB5" w:rsidRDefault="00AC53CD" w:rsidP="00AC53CD">
      <w:pPr>
        <w:ind w:left="567" w:hanging="567"/>
        <w:rPr>
          <w:u w:val="single"/>
          <w:lang w:val="en-US"/>
        </w:rPr>
      </w:pPr>
      <w:r w:rsidRPr="00C57CB5">
        <w:t>[18]</w:t>
      </w:r>
      <w:r w:rsidRPr="00C57CB5">
        <w:tab/>
      </w:r>
      <w:hyperlink r:id="rId30" w:history="1">
        <w:r w:rsidR="00283F09" w:rsidRPr="00C57CB5">
          <w:rPr>
            <w:rStyle w:val="Hyperlink"/>
            <w:color w:val="auto"/>
          </w:rPr>
          <w:t>R1-2003434</w:t>
        </w:r>
      </w:hyperlink>
      <w:r w:rsidR="00283F09" w:rsidRPr="00C57CB5">
        <w:rPr>
          <w:lang w:val="en-US"/>
        </w:rPr>
        <w:t>, “RRM relaxation for Reduced Capability NR devices”, vivo, Guangdong Genius</w:t>
      </w:r>
    </w:p>
    <w:p w14:paraId="454ACF71" w14:textId="227FBD5E" w:rsidR="00283F09" w:rsidRPr="00C57CB5" w:rsidRDefault="00AC53CD" w:rsidP="00AC53CD">
      <w:pPr>
        <w:ind w:left="567" w:hanging="567"/>
        <w:rPr>
          <w:u w:val="single"/>
          <w:lang w:val="en-US"/>
        </w:rPr>
      </w:pPr>
      <w:r w:rsidRPr="00C57CB5">
        <w:t>[19]</w:t>
      </w:r>
      <w:r w:rsidRPr="00C57CB5">
        <w:tab/>
      </w:r>
      <w:hyperlink r:id="rId31" w:history="1">
        <w:r w:rsidR="00283F09" w:rsidRPr="00C57CB5">
          <w:rPr>
            <w:rStyle w:val="Hyperlink"/>
            <w:color w:val="auto"/>
          </w:rPr>
          <w:t>R1-2003546</w:t>
        </w:r>
      </w:hyperlink>
      <w:r w:rsidR="00283F09" w:rsidRPr="00C57CB5">
        <w:rPr>
          <w:lang w:val="en-US"/>
        </w:rPr>
        <w:t>, “Power savings for RedCap UEs”, Futurewei</w:t>
      </w:r>
    </w:p>
    <w:p w14:paraId="6205040E" w14:textId="199084D6" w:rsidR="00283F09" w:rsidRPr="00C57CB5" w:rsidRDefault="00AC53CD" w:rsidP="00AC53CD">
      <w:pPr>
        <w:ind w:left="567" w:hanging="567"/>
        <w:rPr>
          <w:u w:val="single"/>
          <w:lang w:val="en-US"/>
        </w:rPr>
      </w:pPr>
      <w:r w:rsidRPr="00C57CB5">
        <w:t>[20]</w:t>
      </w:r>
      <w:r w:rsidRPr="00C57CB5">
        <w:tab/>
      </w:r>
      <w:hyperlink r:id="rId32" w:history="1">
        <w:r w:rsidR="00283F09" w:rsidRPr="00C57CB5">
          <w:rPr>
            <w:rStyle w:val="Hyperlink"/>
            <w:color w:val="auto"/>
          </w:rPr>
          <w:t>R1-2003558</w:t>
        </w:r>
      </w:hyperlink>
      <w:r w:rsidR="00283F09" w:rsidRPr="00C57CB5">
        <w:rPr>
          <w:lang w:val="en-US"/>
        </w:rPr>
        <w:t>, “Functionality for Coverage Recovery”, Panasonic Corporation</w:t>
      </w:r>
    </w:p>
    <w:p w14:paraId="75797D67" w14:textId="5844B65F" w:rsidR="00283F09" w:rsidRPr="00C57CB5" w:rsidRDefault="00AC53CD" w:rsidP="00AC53CD">
      <w:pPr>
        <w:ind w:left="567" w:hanging="567"/>
        <w:rPr>
          <w:u w:val="single"/>
          <w:lang w:val="en-US"/>
        </w:rPr>
      </w:pPr>
      <w:r w:rsidRPr="00C57CB5">
        <w:t>[21]</w:t>
      </w:r>
      <w:r w:rsidRPr="00C57CB5">
        <w:tab/>
      </w:r>
      <w:hyperlink r:id="rId33" w:history="1">
        <w:r w:rsidR="00283F09" w:rsidRPr="00C57CB5">
          <w:rPr>
            <w:rStyle w:val="Hyperlink"/>
            <w:color w:val="auto"/>
          </w:rPr>
          <w:t>R1-2003644</w:t>
        </w:r>
      </w:hyperlink>
      <w:r w:rsidR="00283F09" w:rsidRPr="00C57CB5">
        <w:rPr>
          <w:lang w:val="en-US"/>
        </w:rPr>
        <w:t>, “Discussion on potential UE complexity reduction features”, CATT</w:t>
      </w:r>
    </w:p>
    <w:p w14:paraId="50CCBCF9" w14:textId="5F152FEE" w:rsidR="00283F09" w:rsidRPr="00C57CB5" w:rsidRDefault="00AC53CD" w:rsidP="00AC53CD">
      <w:pPr>
        <w:ind w:left="567" w:hanging="567"/>
        <w:rPr>
          <w:u w:val="single"/>
          <w:lang w:val="en-US"/>
        </w:rPr>
      </w:pPr>
      <w:r w:rsidRPr="00C57CB5">
        <w:t>[22]</w:t>
      </w:r>
      <w:r w:rsidRPr="00C57CB5">
        <w:tab/>
      </w:r>
      <w:hyperlink r:id="rId34" w:history="1">
        <w:r w:rsidR="00283F09" w:rsidRPr="00C57CB5">
          <w:rPr>
            <w:rStyle w:val="Hyperlink"/>
            <w:color w:val="auto"/>
          </w:rPr>
          <w:t>R1-2003645</w:t>
        </w:r>
      </w:hyperlink>
      <w:r w:rsidR="00283F09" w:rsidRPr="00C57CB5">
        <w:rPr>
          <w:lang w:val="en-US"/>
        </w:rPr>
        <w:t>, “Discussion on PDCCH monitoring reduction”, CATT</w:t>
      </w:r>
    </w:p>
    <w:p w14:paraId="597A6D4E" w14:textId="4ADC99FF" w:rsidR="00283F09" w:rsidRPr="00C57CB5" w:rsidRDefault="00AC53CD" w:rsidP="00AC53CD">
      <w:pPr>
        <w:ind w:left="567" w:hanging="567"/>
        <w:rPr>
          <w:u w:val="single"/>
          <w:lang w:val="en-US"/>
        </w:rPr>
      </w:pPr>
      <w:r w:rsidRPr="00C57CB5">
        <w:t>[23]</w:t>
      </w:r>
      <w:r w:rsidRPr="00C57CB5">
        <w:tab/>
      </w:r>
      <w:hyperlink r:id="rId35" w:history="1">
        <w:r w:rsidR="00283F09" w:rsidRPr="00C57CB5">
          <w:rPr>
            <w:rStyle w:val="Hyperlink"/>
            <w:color w:val="auto"/>
          </w:rPr>
          <w:t>R1-2003646</w:t>
        </w:r>
      </w:hyperlink>
      <w:r w:rsidR="00283F09" w:rsidRPr="00C57CB5">
        <w:rPr>
          <w:lang w:val="en-US"/>
        </w:rPr>
        <w:t>, “Coverage recovery for reduced capability NR devices”, CATT</w:t>
      </w:r>
    </w:p>
    <w:p w14:paraId="48C022CD" w14:textId="0C0CB1FE" w:rsidR="00283F09" w:rsidRPr="00C57CB5" w:rsidRDefault="00AC53CD" w:rsidP="00AC53CD">
      <w:pPr>
        <w:ind w:left="567" w:hanging="567"/>
        <w:rPr>
          <w:u w:val="single"/>
          <w:lang w:val="en-US"/>
        </w:rPr>
      </w:pPr>
      <w:r w:rsidRPr="00C57CB5">
        <w:t>[24]</w:t>
      </w:r>
      <w:r w:rsidRPr="00C57CB5">
        <w:tab/>
      </w:r>
      <w:hyperlink r:id="rId36" w:history="1">
        <w:r w:rsidR="00283F09" w:rsidRPr="00C57CB5">
          <w:rPr>
            <w:rStyle w:val="Hyperlink"/>
            <w:color w:val="auto"/>
          </w:rPr>
          <w:t>R1-2003647</w:t>
        </w:r>
      </w:hyperlink>
      <w:r w:rsidR="00283F09" w:rsidRPr="00C57CB5">
        <w:rPr>
          <w:lang w:val="en-US"/>
        </w:rPr>
        <w:t>, “Identification and access restriction for reduced capability NR devices”, CATT</w:t>
      </w:r>
    </w:p>
    <w:p w14:paraId="0E03E7AB" w14:textId="5E151565" w:rsidR="00283F09" w:rsidRPr="00C57CB5" w:rsidRDefault="00AC53CD" w:rsidP="00AC53CD">
      <w:pPr>
        <w:ind w:left="567" w:hanging="567"/>
        <w:rPr>
          <w:u w:val="single"/>
          <w:lang w:val="en-US"/>
        </w:rPr>
      </w:pPr>
      <w:r w:rsidRPr="00C57CB5">
        <w:t>[25]</w:t>
      </w:r>
      <w:r w:rsidRPr="00C57CB5">
        <w:tab/>
      </w:r>
      <w:hyperlink r:id="rId37" w:history="1">
        <w:r w:rsidR="00283F09" w:rsidRPr="00C57CB5">
          <w:rPr>
            <w:rStyle w:val="Hyperlink"/>
            <w:color w:val="auto"/>
          </w:rPr>
          <w:t>R1-2003687</w:t>
        </w:r>
      </w:hyperlink>
      <w:r w:rsidR="00283F09" w:rsidRPr="00C57CB5">
        <w:rPr>
          <w:lang w:val="en-US"/>
        </w:rPr>
        <w:t>, “On complexity reduction features for NR RedCap UEs”, MediaTek Inc.</w:t>
      </w:r>
    </w:p>
    <w:p w14:paraId="46DB52C1" w14:textId="69E29F67" w:rsidR="00283F09" w:rsidRPr="00C57CB5" w:rsidRDefault="00AC53CD" w:rsidP="00AC53CD">
      <w:pPr>
        <w:ind w:left="567" w:hanging="567"/>
        <w:rPr>
          <w:u w:val="single"/>
          <w:lang w:val="en-US"/>
        </w:rPr>
      </w:pPr>
      <w:r w:rsidRPr="00C57CB5">
        <w:t>[26]</w:t>
      </w:r>
      <w:r w:rsidRPr="00C57CB5">
        <w:tab/>
      </w:r>
      <w:hyperlink r:id="rId38" w:history="1">
        <w:r w:rsidR="00283F09" w:rsidRPr="00C57CB5">
          <w:rPr>
            <w:rStyle w:val="Hyperlink"/>
            <w:color w:val="auto"/>
          </w:rPr>
          <w:t>R1-2003688</w:t>
        </w:r>
      </w:hyperlink>
      <w:r w:rsidR="00283F09" w:rsidRPr="00C57CB5">
        <w:rPr>
          <w:lang w:val="en-US"/>
        </w:rPr>
        <w:t>, “Discussion on reduced PDCCH monitoring for NR RedCap UEs”, MediaTek Inc.</w:t>
      </w:r>
    </w:p>
    <w:p w14:paraId="67028277" w14:textId="360A18D9" w:rsidR="00283F09" w:rsidRPr="00C57CB5" w:rsidRDefault="00AC53CD" w:rsidP="00AC53CD">
      <w:pPr>
        <w:ind w:left="567" w:hanging="567"/>
        <w:rPr>
          <w:u w:val="single"/>
          <w:lang w:val="en-US"/>
        </w:rPr>
      </w:pPr>
      <w:r w:rsidRPr="00C57CB5">
        <w:lastRenderedPageBreak/>
        <w:t>[27]</w:t>
      </w:r>
      <w:r w:rsidRPr="00C57CB5">
        <w:tab/>
      </w:r>
      <w:hyperlink r:id="rId39" w:history="1">
        <w:r w:rsidR="00283F09" w:rsidRPr="00C57CB5">
          <w:rPr>
            <w:rStyle w:val="Hyperlink"/>
            <w:color w:val="auto"/>
          </w:rPr>
          <w:t>R1-2003689</w:t>
        </w:r>
      </w:hyperlink>
      <w:r w:rsidR="00283F09" w:rsidRPr="00C57CB5">
        <w:rPr>
          <w:lang w:val="en-US"/>
        </w:rPr>
        <w:t>, “Discussion on coverage recovery for NR RedCap UEs”, MediaTek Inc.</w:t>
      </w:r>
    </w:p>
    <w:p w14:paraId="6653EC97" w14:textId="3C67FBEC" w:rsidR="00283F09" w:rsidRPr="00C57CB5" w:rsidRDefault="00AC53CD" w:rsidP="00AC53CD">
      <w:pPr>
        <w:ind w:left="567" w:hanging="567"/>
        <w:rPr>
          <w:u w:val="single"/>
          <w:lang w:val="en-US"/>
        </w:rPr>
      </w:pPr>
      <w:r w:rsidRPr="00C57CB5">
        <w:t>[28]</w:t>
      </w:r>
      <w:r w:rsidRPr="00C57CB5">
        <w:tab/>
      </w:r>
      <w:hyperlink r:id="rId40" w:history="1">
        <w:r w:rsidR="00283F09" w:rsidRPr="00C57CB5">
          <w:rPr>
            <w:rStyle w:val="Hyperlink"/>
            <w:color w:val="auto"/>
          </w:rPr>
          <w:t>R1-2003711</w:t>
        </w:r>
      </w:hyperlink>
      <w:r w:rsidR="00283F09" w:rsidRPr="00C57CB5">
        <w:rPr>
          <w:lang w:val="en-US"/>
        </w:rPr>
        <w:t>, “View on reduced PDCCH monitoring for NR devices”, NEC</w:t>
      </w:r>
    </w:p>
    <w:p w14:paraId="3CA84322" w14:textId="7C386452" w:rsidR="00283F09" w:rsidRPr="00C57CB5" w:rsidRDefault="00AC53CD" w:rsidP="00AC53CD">
      <w:pPr>
        <w:ind w:left="567" w:hanging="567"/>
        <w:rPr>
          <w:u w:val="single"/>
          <w:lang w:val="en-US"/>
        </w:rPr>
      </w:pPr>
      <w:r w:rsidRPr="00C57CB5">
        <w:t>[29]</w:t>
      </w:r>
      <w:r w:rsidRPr="00C57CB5">
        <w:tab/>
      </w:r>
      <w:hyperlink r:id="rId41" w:history="1">
        <w:r w:rsidR="00283F09" w:rsidRPr="00C57CB5">
          <w:rPr>
            <w:rStyle w:val="Hyperlink"/>
            <w:color w:val="auto"/>
          </w:rPr>
          <w:t>R1-2003770</w:t>
        </w:r>
      </w:hyperlink>
      <w:r w:rsidR="00283F09" w:rsidRPr="00C57CB5">
        <w:rPr>
          <w:lang w:val="en-US"/>
        </w:rPr>
        <w:t>, “On potential UE complexity reduction features”, Intel Corporation</w:t>
      </w:r>
    </w:p>
    <w:p w14:paraId="1E2446DF" w14:textId="1A6DAAF5" w:rsidR="00283F09" w:rsidRPr="00C57CB5" w:rsidRDefault="00AC53CD" w:rsidP="00AC53CD">
      <w:pPr>
        <w:ind w:left="567" w:hanging="567"/>
        <w:rPr>
          <w:u w:val="single"/>
          <w:lang w:val="en-US"/>
        </w:rPr>
      </w:pPr>
      <w:r w:rsidRPr="00C57CB5">
        <w:t>[30]</w:t>
      </w:r>
      <w:r w:rsidRPr="00C57CB5">
        <w:tab/>
      </w:r>
      <w:hyperlink r:id="rId42" w:history="1">
        <w:r w:rsidR="00283F09" w:rsidRPr="00C57CB5">
          <w:rPr>
            <w:rStyle w:val="Hyperlink"/>
            <w:color w:val="auto"/>
          </w:rPr>
          <w:t>R1-2003771</w:t>
        </w:r>
      </w:hyperlink>
      <w:r w:rsidR="00283F09" w:rsidRPr="00C57CB5">
        <w:rPr>
          <w:lang w:val="en-US"/>
        </w:rPr>
        <w:t>, “On PDCCH monitoring simplifications for RedCap NR Ues”, Intel Corporation</w:t>
      </w:r>
    </w:p>
    <w:p w14:paraId="70BF927B" w14:textId="7C443492" w:rsidR="00283F09" w:rsidRPr="00C57CB5" w:rsidRDefault="00AC53CD" w:rsidP="00AC53CD">
      <w:pPr>
        <w:ind w:left="567" w:hanging="567"/>
        <w:rPr>
          <w:u w:val="single"/>
          <w:lang w:val="en-US"/>
        </w:rPr>
      </w:pPr>
      <w:r w:rsidRPr="00C57CB5">
        <w:t>[31]</w:t>
      </w:r>
      <w:r w:rsidRPr="00C57CB5">
        <w:tab/>
      </w:r>
      <w:hyperlink r:id="rId43" w:history="1">
        <w:r w:rsidR="00283F09" w:rsidRPr="00C57CB5">
          <w:rPr>
            <w:rStyle w:val="Hyperlink"/>
            <w:color w:val="auto"/>
          </w:rPr>
          <w:t>R1-2003772</w:t>
        </w:r>
      </w:hyperlink>
      <w:r w:rsidR="00283F09" w:rsidRPr="00C57CB5">
        <w:rPr>
          <w:lang w:val="en-US"/>
        </w:rPr>
        <w:t>, “On coverage recovery for RedCap NR UEs”, Intel Corporation</w:t>
      </w:r>
    </w:p>
    <w:p w14:paraId="00635EBD" w14:textId="5FA1AE63" w:rsidR="00283F09" w:rsidRPr="00C57CB5" w:rsidRDefault="00AC53CD" w:rsidP="00AC53CD">
      <w:pPr>
        <w:ind w:left="567" w:hanging="567"/>
        <w:rPr>
          <w:u w:val="single"/>
          <w:lang w:val="en-US"/>
        </w:rPr>
      </w:pPr>
      <w:r w:rsidRPr="00C57CB5">
        <w:t>[32]</w:t>
      </w:r>
      <w:r w:rsidRPr="00C57CB5">
        <w:tab/>
      </w:r>
      <w:hyperlink r:id="rId44" w:history="1">
        <w:r w:rsidR="00283F09" w:rsidRPr="00C57CB5">
          <w:rPr>
            <w:rStyle w:val="Hyperlink"/>
            <w:color w:val="auto"/>
          </w:rPr>
          <w:t>R1-2003801</w:t>
        </w:r>
      </w:hyperlink>
      <w:r w:rsidR="00283F09" w:rsidRPr="00C57CB5">
        <w:rPr>
          <w:lang w:val="en-US"/>
        </w:rPr>
        <w:t>, “Discussion on potential UE complexity reduction features”, ZTE</w:t>
      </w:r>
    </w:p>
    <w:p w14:paraId="7F363B6B" w14:textId="58ABF4CA" w:rsidR="00283F09" w:rsidRPr="00C57CB5" w:rsidRDefault="00AC53CD" w:rsidP="00AC53CD">
      <w:pPr>
        <w:ind w:left="567" w:hanging="567"/>
        <w:rPr>
          <w:u w:val="single"/>
          <w:lang w:val="en-US"/>
        </w:rPr>
      </w:pPr>
      <w:r w:rsidRPr="00C57CB5">
        <w:t>[33]</w:t>
      </w:r>
      <w:r w:rsidRPr="00C57CB5">
        <w:tab/>
      </w:r>
      <w:hyperlink r:id="rId45" w:history="1">
        <w:r w:rsidR="00283F09" w:rsidRPr="00C57CB5">
          <w:rPr>
            <w:rStyle w:val="Hyperlink"/>
            <w:color w:val="auto"/>
          </w:rPr>
          <w:t>R1-2003802</w:t>
        </w:r>
      </w:hyperlink>
      <w:r w:rsidR="00283F09" w:rsidRPr="00C57CB5">
        <w:rPr>
          <w:lang w:val="en-US"/>
        </w:rPr>
        <w:t>, “Considerations on reduced PDCCH monitoring”, ZTE</w:t>
      </w:r>
    </w:p>
    <w:p w14:paraId="5E927201" w14:textId="57DAC7A4" w:rsidR="00283F09" w:rsidRPr="00C57CB5" w:rsidRDefault="00AC53CD" w:rsidP="00AC53CD">
      <w:pPr>
        <w:ind w:left="567" w:hanging="567"/>
        <w:rPr>
          <w:u w:val="single"/>
          <w:lang w:val="en-US"/>
        </w:rPr>
      </w:pPr>
      <w:r w:rsidRPr="00C57CB5">
        <w:t>[34]</w:t>
      </w:r>
      <w:r w:rsidRPr="00C57CB5">
        <w:tab/>
      </w:r>
      <w:hyperlink r:id="rId46" w:history="1">
        <w:r w:rsidR="00283F09" w:rsidRPr="00C57CB5">
          <w:rPr>
            <w:rStyle w:val="Hyperlink"/>
            <w:color w:val="auto"/>
          </w:rPr>
          <w:t>R1-2003803</w:t>
        </w:r>
      </w:hyperlink>
      <w:r w:rsidR="00283F09" w:rsidRPr="00C57CB5">
        <w:rPr>
          <w:lang w:val="en-US"/>
        </w:rPr>
        <w:t>, “Discussion on functionality for coverage recovery”, ZTE</w:t>
      </w:r>
    </w:p>
    <w:p w14:paraId="332C7B70" w14:textId="7F29CBBF" w:rsidR="00283F09" w:rsidRPr="00C57CB5" w:rsidRDefault="00AC53CD" w:rsidP="00AC53CD">
      <w:pPr>
        <w:ind w:left="567" w:hanging="567"/>
        <w:rPr>
          <w:u w:val="single"/>
          <w:lang w:val="en-US"/>
        </w:rPr>
      </w:pPr>
      <w:r w:rsidRPr="00C57CB5">
        <w:t>[35]</w:t>
      </w:r>
      <w:r w:rsidRPr="00C57CB5">
        <w:tab/>
      </w:r>
      <w:hyperlink r:id="rId47" w:history="1">
        <w:r w:rsidR="00283F09" w:rsidRPr="00C57CB5">
          <w:rPr>
            <w:rStyle w:val="Hyperlink"/>
            <w:color w:val="auto"/>
          </w:rPr>
          <w:t>R1-2003804</w:t>
        </w:r>
      </w:hyperlink>
      <w:r w:rsidR="00283F09" w:rsidRPr="00C57CB5">
        <w:rPr>
          <w:lang w:val="en-US"/>
        </w:rPr>
        <w:t>, “Discussion on UE categories for reduced capability NR devices”, ZTE</w:t>
      </w:r>
    </w:p>
    <w:p w14:paraId="4C8840D1" w14:textId="017A512E" w:rsidR="00283F09" w:rsidRPr="00C57CB5" w:rsidRDefault="00AC53CD" w:rsidP="00AC53CD">
      <w:pPr>
        <w:ind w:left="567" w:hanging="567"/>
        <w:rPr>
          <w:u w:val="single"/>
          <w:lang w:val="en-US"/>
        </w:rPr>
      </w:pPr>
      <w:r w:rsidRPr="00C57CB5">
        <w:t>[36]</w:t>
      </w:r>
      <w:r w:rsidRPr="00C57CB5">
        <w:tab/>
      </w:r>
      <w:hyperlink r:id="rId48" w:history="1">
        <w:r w:rsidR="00283F09" w:rsidRPr="00C57CB5">
          <w:rPr>
            <w:rStyle w:val="Hyperlink"/>
            <w:color w:val="auto"/>
          </w:rPr>
          <w:t>R1-2003828</w:t>
        </w:r>
      </w:hyperlink>
      <w:r w:rsidR="00283F09" w:rsidRPr="00C57CB5">
        <w:rPr>
          <w:lang w:val="en-US"/>
        </w:rPr>
        <w:t>, “On UE complexity reduction features”, Lenovo, Motorola Mobility</w:t>
      </w:r>
    </w:p>
    <w:p w14:paraId="222B768E" w14:textId="4C890FAD" w:rsidR="00283F09" w:rsidRPr="00C57CB5" w:rsidRDefault="00AC53CD" w:rsidP="00AC53CD">
      <w:pPr>
        <w:ind w:left="567" w:hanging="567"/>
        <w:rPr>
          <w:u w:val="single"/>
          <w:lang w:val="en-US"/>
        </w:rPr>
      </w:pPr>
      <w:r w:rsidRPr="00C57CB5">
        <w:t>[37]</w:t>
      </w:r>
      <w:r w:rsidRPr="00C57CB5">
        <w:tab/>
      </w:r>
      <w:hyperlink r:id="rId49" w:history="1">
        <w:r w:rsidR="00283F09" w:rsidRPr="00C57CB5">
          <w:rPr>
            <w:rStyle w:val="Hyperlink"/>
            <w:color w:val="auto"/>
          </w:rPr>
          <w:t>R1-2003829</w:t>
        </w:r>
      </w:hyperlink>
      <w:r w:rsidR="00283F09" w:rsidRPr="00C57CB5">
        <w:rPr>
          <w:lang w:val="en-US"/>
        </w:rPr>
        <w:t>, “On coverage enhancement for RedCap”, Lenovo, Motorola Mobility</w:t>
      </w:r>
    </w:p>
    <w:p w14:paraId="786FFD40" w14:textId="412B4201" w:rsidR="00283F09" w:rsidRPr="00C57CB5" w:rsidRDefault="00AC53CD" w:rsidP="00AC53CD">
      <w:pPr>
        <w:ind w:left="567" w:hanging="567"/>
        <w:rPr>
          <w:u w:val="single"/>
          <w:lang w:val="en-US"/>
        </w:rPr>
      </w:pPr>
      <w:r w:rsidRPr="00C57CB5">
        <w:t>[38]</w:t>
      </w:r>
      <w:r w:rsidRPr="00C57CB5">
        <w:tab/>
      </w:r>
      <w:hyperlink r:id="rId50" w:history="1">
        <w:r w:rsidR="00283F09" w:rsidRPr="00C57CB5">
          <w:rPr>
            <w:rStyle w:val="Hyperlink"/>
            <w:color w:val="auto"/>
          </w:rPr>
          <w:t>R1-2003910</w:t>
        </w:r>
      </w:hyperlink>
      <w:r w:rsidR="00283F09" w:rsidRPr="00C57CB5">
        <w:rPr>
          <w:lang w:val="en-US"/>
        </w:rPr>
        <w:t>, “UE complexity reduction”, Samsung</w:t>
      </w:r>
    </w:p>
    <w:p w14:paraId="7B536E04" w14:textId="339003B8" w:rsidR="00283F09" w:rsidRPr="00C57CB5" w:rsidRDefault="00AC53CD" w:rsidP="00AC53CD">
      <w:pPr>
        <w:ind w:left="567" w:hanging="567"/>
        <w:rPr>
          <w:u w:val="single"/>
          <w:lang w:val="en-US"/>
        </w:rPr>
      </w:pPr>
      <w:r w:rsidRPr="00C57CB5">
        <w:t>[39]</w:t>
      </w:r>
      <w:r w:rsidRPr="00C57CB5">
        <w:tab/>
      </w:r>
      <w:hyperlink r:id="rId51" w:history="1">
        <w:r w:rsidR="00283F09" w:rsidRPr="00C57CB5">
          <w:rPr>
            <w:rStyle w:val="Hyperlink"/>
            <w:color w:val="auto"/>
          </w:rPr>
          <w:t>R1-2003911</w:t>
        </w:r>
      </w:hyperlink>
      <w:r w:rsidR="00283F09" w:rsidRPr="00C57CB5">
        <w:rPr>
          <w:lang w:val="en-US"/>
        </w:rPr>
        <w:t>, “Reduced PDCCH monitoring”, Samsung</w:t>
      </w:r>
    </w:p>
    <w:p w14:paraId="4AB093B4" w14:textId="36EB7E24" w:rsidR="00283F09" w:rsidRPr="00C57CB5" w:rsidRDefault="00AC53CD" w:rsidP="00AC53CD">
      <w:pPr>
        <w:ind w:left="567" w:hanging="567"/>
        <w:rPr>
          <w:u w:val="single"/>
          <w:lang w:val="en-US"/>
        </w:rPr>
      </w:pPr>
      <w:r w:rsidRPr="00C57CB5">
        <w:t>[40]</w:t>
      </w:r>
      <w:r w:rsidRPr="00C57CB5">
        <w:tab/>
      </w:r>
      <w:hyperlink r:id="rId52" w:history="1">
        <w:r w:rsidR="00283F09" w:rsidRPr="00C57CB5">
          <w:rPr>
            <w:rStyle w:val="Hyperlink"/>
            <w:color w:val="auto"/>
          </w:rPr>
          <w:t>R1-2003912</w:t>
        </w:r>
      </w:hyperlink>
      <w:r w:rsidR="00283F09" w:rsidRPr="00C57CB5">
        <w:rPr>
          <w:lang w:val="en-US"/>
        </w:rPr>
        <w:t>, “Coverage recovery for low capability device”, Samsung</w:t>
      </w:r>
    </w:p>
    <w:p w14:paraId="731F2ACB" w14:textId="0352EBD2" w:rsidR="00283F09" w:rsidRPr="00C57CB5" w:rsidRDefault="00AC53CD" w:rsidP="00AC53CD">
      <w:pPr>
        <w:ind w:left="567" w:hanging="567"/>
        <w:rPr>
          <w:u w:val="single"/>
          <w:lang w:val="en-US"/>
        </w:rPr>
      </w:pPr>
      <w:r w:rsidRPr="00C57CB5">
        <w:t>[41]</w:t>
      </w:r>
      <w:r w:rsidRPr="00C57CB5">
        <w:tab/>
      </w:r>
      <w:hyperlink r:id="rId53" w:history="1">
        <w:r w:rsidR="00283F09" w:rsidRPr="00C57CB5">
          <w:rPr>
            <w:rStyle w:val="Hyperlink"/>
            <w:color w:val="auto"/>
          </w:rPr>
          <w:t>R1-2003913</w:t>
        </w:r>
      </w:hyperlink>
      <w:r w:rsidR="00283F09" w:rsidRPr="00C57CB5">
        <w:rPr>
          <w:lang w:val="en-US"/>
        </w:rPr>
        <w:t>, “Considerations on access barring and UE capability”, Samsung</w:t>
      </w:r>
    </w:p>
    <w:p w14:paraId="0DB995C0" w14:textId="1F2D885F" w:rsidR="00283F09" w:rsidRPr="00C57CB5" w:rsidRDefault="00AC53CD" w:rsidP="00AC53CD">
      <w:pPr>
        <w:ind w:left="567" w:hanging="567"/>
        <w:rPr>
          <w:u w:val="single"/>
          <w:lang w:val="en-US"/>
        </w:rPr>
      </w:pPr>
      <w:r w:rsidRPr="00C57CB5">
        <w:t>[42]</w:t>
      </w:r>
      <w:r w:rsidRPr="00C57CB5">
        <w:tab/>
      </w:r>
      <w:hyperlink r:id="rId54" w:history="1">
        <w:r w:rsidR="00283F09" w:rsidRPr="00C57CB5">
          <w:rPr>
            <w:rStyle w:val="Hyperlink"/>
            <w:color w:val="auto"/>
          </w:rPr>
          <w:t>R1-2003922</w:t>
        </w:r>
      </w:hyperlink>
      <w:r w:rsidR="00283F09" w:rsidRPr="00C57CB5">
        <w:rPr>
          <w:lang w:val="en-US"/>
        </w:rPr>
        <w:t>, “View on reduced capability NR devices”, NEC</w:t>
      </w:r>
    </w:p>
    <w:p w14:paraId="23B29EB9" w14:textId="30D55704" w:rsidR="00283F09" w:rsidRPr="00C57CB5" w:rsidRDefault="00AC53CD" w:rsidP="00AC53CD">
      <w:pPr>
        <w:ind w:left="567" w:hanging="567"/>
        <w:rPr>
          <w:u w:val="single"/>
          <w:lang w:val="en-US"/>
        </w:rPr>
      </w:pPr>
      <w:r w:rsidRPr="00C57CB5">
        <w:t>[43]</w:t>
      </w:r>
      <w:r w:rsidRPr="00C57CB5">
        <w:tab/>
      </w:r>
      <w:hyperlink r:id="rId55" w:history="1">
        <w:r w:rsidR="00283F09" w:rsidRPr="00C57CB5">
          <w:rPr>
            <w:rStyle w:val="Hyperlink"/>
            <w:color w:val="auto"/>
          </w:rPr>
          <w:t>R1-2003934</w:t>
        </w:r>
      </w:hyperlink>
      <w:r w:rsidR="00283F09" w:rsidRPr="00C57CB5">
        <w:rPr>
          <w:lang w:val="en-US"/>
        </w:rPr>
        <w:t>, “UE complexity reduction features”, Nokia, Nokia Shanghai Bell</w:t>
      </w:r>
    </w:p>
    <w:p w14:paraId="167FECFC" w14:textId="03780F45" w:rsidR="00283F09" w:rsidRPr="00C57CB5" w:rsidRDefault="00AC53CD" w:rsidP="00AC53CD">
      <w:pPr>
        <w:ind w:left="567" w:hanging="567"/>
        <w:rPr>
          <w:u w:val="single"/>
          <w:lang w:val="en-US"/>
        </w:rPr>
      </w:pPr>
      <w:r w:rsidRPr="00C57CB5">
        <w:t>[44]</w:t>
      </w:r>
      <w:r w:rsidRPr="00C57CB5">
        <w:tab/>
      </w:r>
      <w:hyperlink r:id="rId56" w:history="1">
        <w:r w:rsidR="00283F09" w:rsidRPr="00C57CB5">
          <w:rPr>
            <w:rStyle w:val="Hyperlink"/>
            <w:color w:val="auto"/>
          </w:rPr>
          <w:t>R1-2003935</w:t>
        </w:r>
      </w:hyperlink>
      <w:r w:rsidR="00283F09" w:rsidRPr="00C57CB5">
        <w:rPr>
          <w:lang w:val="en-US"/>
        </w:rPr>
        <w:t>, “Reduced PDCCH monitoring”, Nokia, Nokia Shanghai Bell</w:t>
      </w:r>
    </w:p>
    <w:p w14:paraId="44B347DA" w14:textId="2FEE833D" w:rsidR="00283F09" w:rsidRPr="00C57CB5" w:rsidRDefault="00AC53CD" w:rsidP="00AC53CD">
      <w:pPr>
        <w:ind w:left="567" w:hanging="567"/>
        <w:rPr>
          <w:u w:val="single"/>
          <w:lang w:val="en-US"/>
        </w:rPr>
      </w:pPr>
      <w:r w:rsidRPr="00C57CB5">
        <w:t>[45]</w:t>
      </w:r>
      <w:r w:rsidRPr="00C57CB5">
        <w:tab/>
      </w:r>
      <w:hyperlink r:id="rId57" w:history="1">
        <w:r w:rsidR="00283F09" w:rsidRPr="00C57CB5">
          <w:rPr>
            <w:rStyle w:val="Hyperlink"/>
            <w:color w:val="auto"/>
          </w:rPr>
          <w:t>R1-2003936</w:t>
        </w:r>
      </w:hyperlink>
      <w:r w:rsidR="00283F09" w:rsidRPr="00C57CB5">
        <w:rPr>
          <w:lang w:val="en-US"/>
        </w:rPr>
        <w:t>, “Functionality for coverage recovery”, Nokia, Nokia Shanghai Bell</w:t>
      </w:r>
    </w:p>
    <w:p w14:paraId="2CD85AE7" w14:textId="6C2D8556" w:rsidR="00283F09" w:rsidRPr="00C57CB5" w:rsidRDefault="00AC53CD" w:rsidP="00AC53CD">
      <w:pPr>
        <w:ind w:left="567" w:hanging="567"/>
        <w:rPr>
          <w:u w:val="single"/>
          <w:lang w:val="en-US"/>
        </w:rPr>
      </w:pPr>
      <w:r w:rsidRPr="00C57CB5">
        <w:t>[46]</w:t>
      </w:r>
      <w:r w:rsidRPr="00C57CB5">
        <w:tab/>
      </w:r>
      <w:hyperlink r:id="rId58" w:history="1">
        <w:r w:rsidR="00283F09" w:rsidRPr="00C57CB5">
          <w:rPr>
            <w:rStyle w:val="Hyperlink"/>
            <w:color w:val="auto"/>
          </w:rPr>
          <w:t>R1-2003966</w:t>
        </w:r>
      </w:hyperlink>
      <w:r w:rsidR="00283F09" w:rsidRPr="00C57CB5">
        <w:rPr>
          <w:lang w:val="en-US"/>
        </w:rPr>
        <w:t>, “Discussion on UE complexity reduction”, CMCC</w:t>
      </w:r>
    </w:p>
    <w:p w14:paraId="03240831" w14:textId="29612DB4" w:rsidR="00283F09" w:rsidRPr="00C57CB5" w:rsidRDefault="00AC53CD" w:rsidP="00AC53CD">
      <w:pPr>
        <w:ind w:left="567" w:hanging="567"/>
        <w:rPr>
          <w:u w:val="single"/>
          <w:lang w:val="en-US"/>
        </w:rPr>
      </w:pPr>
      <w:r w:rsidRPr="00C57CB5">
        <w:t>[47]</w:t>
      </w:r>
      <w:r w:rsidRPr="00C57CB5">
        <w:tab/>
      </w:r>
      <w:hyperlink r:id="rId59" w:history="1">
        <w:r w:rsidR="00283F09" w:rsidRPr="00C57CB5">
          <w:rPr>
            <w:rStyle w:val="Hyperlink"/>
            <w:color w:val="auto"/>
          </w:rPr>
          <w:t>R1-2003967</w:t>
        </w:r>
      </w:hyperlink>
      <w:r w:rsidR="00283F09" w:rsidRPr="00C57CB5">
        <w:rPr>
          <w:lang w:val="en-US"/>
        </w:rPr>
        <w:t>, “Discussion on PDCCH monitoring reduction for Reduced Capability NR Devices”, CMCC</w:t>
      </w:r>
    </w:p>
    <w:p w14:paraId="185B0317" w14:textId="102316CE" w:rsidR="00283F09" w:rsidRPr="00C57CB5" w:rsidRDefault="00AC53CD" w:rsidP="00AC53CD">
      <w:pPr>
        <w:ind w:left="567" w:hanging="567"/>
        <w:rPr>
          <w:u w:val="single"/>
          <w:lang w:val="en-US"/>
        </w:rPr>
      </w:pPr>
      <w:r w:rsidRPr="00C57CB5">
        <w:t>[48]</w:t>
      </w:r>
      <w:r w:rsidRPr="00C57CB5">
        <w:tab/>
      </w:r>
      <w:hyperlink r:id="rId60" w:history="1">
        <w:r w:rsidR="00283F09" w:rsidRPr="00C57CB5">
          <w:rPr>
            <w:rStyle w:val="Hyperlink"/>
            <w:color w:val="auto"/>
          </w:rPr>
          <w:t>R1-2003968</w:t>
        </w:r>
      </w:hyperlink>
      <w:r w:rsidR="00283F09" w:rsidRPr="00C57CB5">
        <w:rPr>
          <w:lang w:val="en-US"/>
        </w:rPr>
        <w:t>, “Consideration on coverage recovery for Reduced Capability NR Devices”, CMCC</w:t>
      </w:r>
    </w:p>
    <w:p w14:paraId="7692412D" w14:textId="2D2E8A18" w:rsidR="00283F09" w:rsidRPr="00C57CB5" w:rsidRDefault="00AC53CD" w:rsidP="00AC53CD">
      <w:pPr>
        <w:ind w:left="567" w:hanging="567"/>
        <w:rPr>
          <w:u w:val="single"/>
          <w:lang w:val="en-US"/>
        </w:rPr>
      </w:pPr>
      <w:r w:rsidRPr="00C57CB5">
        <w:t>[49]</w:t>
      </w:r>
      <w:r w:rsidRPr="00C57CB5">
        <w:tab/>
      </w:r>
      <w:hyperlink r:id="rId61" w:history="1">
        <w:r w:rsidR="00283F09" w:rsidRPr="00C57CB5">
          <w:rPr>
            <w:rStyle w:val="Hyperlink"/>
            <w:color w:val="auto"/>
          </w:rPr>
          <w:t>R1-2003969</w:t>
        </w:r>
      </w:hyperlink>
      <w:r w:rsidR="00283F09" w:rsidRPr="00C57CB5">
        <w:rPr>
          <w:lang w:val="en-US"/>
        </w:rPr>
        <w:t>, “Discussion on framework of Reduced Capability NR Devices”, CMCC</w:t>
      </w:r>
    </w:p>
    <w:p w14:paraId="63DB588D" w14:textId="6D748977" w:rsidR="00283F09" w:rsidRPr="00C57CB5" w:rsidRDefault="00AC53CD" w:rsidP="00AC53CD">
      <w:pPr>
        <w:ind w:left="567" w:hanging="567"/>
        <w:rPr>
          <w:u w:val="single"/>
          <w:lang w:val="en-US"/>
        </w:rPr>
      </w:pPr>
      <w:r w:rsidRPr="00C57CB5">
        <w:t>[50]</w:t>
      </w:r>
      <w:r w:rsidRPr="00C57CB5">
        <w:tab/>
      </w:r>
      <w:hyperlink r:id="rId62" w:history="1">
        <w:r w:rsidR="00283F09" w:rsidRPr="00C57CB5">
          <w:rPr>
            <w:rStyle w:val="Hyperlink"/>
            <w:color w:val="auto"/>
          </w:rPr>
          <w:t>R1-2003995</w:t>
        </w:r>
      </w:hyperlink>
      <w:r w:rsidR="00283F09" w:rsidRPr="00C57CB5">
        <w:rPr>
          <w:lang w:val="en-US"/>
        </w:rPr>
        <w:t>, “Discussion on potential UE complexity reduction features”, Spreadtrum Communications</w:t>
      </w:r>
    </w:p>
    <w:p w14:paraId="70E10724" w14:textId="2ACA96C3" w:rsidR="00283F09" w:rsidRPr="00C57CB5" w:rsidRDefault="00AC53CD" w:rsidP="00AC53CD">
      <w:pPr>
        <w:ind w:left="567" w:hanging="567"/>
        <w:rPr>
          <w:u w:val="single"/>
          <w:lang w:val="en-US"/>
        </w:rPr>
      </w:pPr>
      <w:r w:rsidRPr="00C57CB5">
        <w:t>[51]</w:t>
      </w:r>
      <w:r w:rsidRPr="00C57CB5">
        <w:tab/>
      </w:r>
      <w:hyperlink r:id="rId63" w:history="1">
        <w:r w:rsidR="00283F09" w:rsidRPr="00C57CB5">
          <w:rPr>
            <w:rStyle w:val="Hyperlink"/>
            <w:color w:val="auto"/>
          </w:rPr>
          <w:t>R1-2003996</w:t>
        </w:r>
      </w:hyperlink>
      <w:r w:rsidR="00283F09" w:rsidRPr="00C57CB5">
        <w:rPr>
          <w:lang w:val="en-US"/>
        </w:rPr>
        <w:t>, “Discussion on reduced PDCCH monitoring”, Spreadtrum Communications</w:t>
      </w:r>
    </w:p>
    <w:p w14:paraId="03DBDBD4" w14:textId="39068C7C" w:rsidR="00283F09" w:rsidRPr="00C57CB5" w:rsidRDefault="00AC53CD" w:rsidP="00AC53CD">
      <w:pPr>
        <w:ind w:left="567" w:hanging="567"/>
        <w:rPr>
          <w:u w:val="single"/>
          <w:lang w:val="en-US"/>
        </w:rPr>
      </w:pPr>
      <w:r w:rsidRPr="00C57CB5">
        <w:t>[52]</w:t>
      </w:r>
      <w:r w:rsidRPr="00C57CB5">
        <w:tab/>
      </w:r>
      <w:hyperlink r:id="rId64" w:history="1">
        <w:r w:rsidR="00283F09" w:rsidRPr="00C57CB5">
          <w:rPr>
            <w:rStyle w:val="Hyperlink"/>
            <w:color w:val="auto"/>
          </w:rPr>
          <w:t>R1-2003997</w:t>
        </w:r>
      </w:hyperlink>
      <w:r w:rsidR="00283F09" w:rsidRPr="00C57CB5">
        <w:rPr>
          <w:lang w:val="en-US"/>
        </w:rPr>
        <w:t>, “Consideration on power saving for reduced capability NR devices”, Spreadtrum Communications</w:t>
      </w:r>
    </w:p>
    <w:p w14:paraId="248D0F49" w14:textId="4B483C20" w:rsidR="00283F09" w:rsidRPr="00C57CB5" w:rsidRDefault="00AC53CD" w:rsidP="00AC53CD">
      <w:pPr>
        <w:ind w:left="567" w:hanging="567"/>
        <w:rPr>
          <w:u w:val="single"/>
          <w:lang w:val="en-US"/>
        </w:rPr>
      </w:pPr>
      <w:r w:rsidRPr="00C57CB5">
        <w:t>[53]</w:t>
      </w:r>
      <w:r w:rsidRPr="00C57CB5">
        <w:tab/>
      </w:r>
      <w:hyperlink r:id="rId65" w:history="1">
        <w:r w:rsidR="00283F09" w:rsidRPr="00C57CB5">
          <w:rPr>
            <w:rStyle w:val="Hyperlink"/>
            <w:color w:val="auto"/>
          </w:rPr>
          <w:t>R1-2003998</w:t>
        </w:r>
      </w:hyperlink>
      <w:r w:rsidR="00283F09" w:rsidRPr="00C57CB5">
        <w:rPr>
          <w:lang w:val="en-US"/>
        </w:rPr>
        <w:t>, “Discussion on functionality for coverage recovery”, Spreadtrum Communications</w:t>
      </w:r>
    </w:p>
    <w:p w14:paraId="529030FF" w14:textId="2D37719E" w:rsidR="00283F09" w:rsidRPr="00C57CB5" w:rsidRDefault="00AC53CD" w:rsidP="00AC53CD">
      <w:pPr>
        <w:ind w:left="567" w:hanging="567"/>
        <w:rPr>
          <w:u w:val="single"/>
          <w:lang w:val="en-US"/>
        </w:rPr>
      </w:pPr>
      <w:r w:rsidRPr="00C57CB5">
        <w:t>[54]</w:t>
      </w:r>
      <w:r w:rsidRPr="00C57CB5">
        <w:tab/>
      </w:r>
      <w:hyperlink r:id="rId66" w:history="1">
        <w:r w:rsidR="00283F09" w:rsidRPr="00C57CB5">
          <w:rPr>
            <w:rStyle w:val="Hyperlink"/>
            <w:color w:val="auto"/>
          </w:rPr>
          <w:t>R1-2004021</w:t>
        </w:r>
      </w:hyperlink>
      <w:r w:rsidR="00283F09" w:rsidRPr="00C57CB5">
        <w:rPr>
          <w:lang w:val="en-US"/>
        </w:rPr>
        <w:t>, “Discussion on potential UE complexity reduction features”, LG Electronics</w:t>
      </w:r>
    </w:p>
    <w:p w14:paraId="00B47970" w14:textId="430E73A5" w:rsidR="00283F09" w:rsidRPr="00C57CB5" w:rsidRDefault="00AC53CD" w:rsidP="00AC53CD">
      <w:pPr>
        <w:ind w:left="567" w:hanging="567"/>
        <w:rPr>
          <w:u w:val="single"/>
          <w:lang w:val="en-US"/>
        </w:rPr>
      </w:pPr>
      <w:r w:rsidRPr="00C57CB5">
        <w:t>[55]</w:t>
      </w:r>
      <w:r w:rsidRPr="00C57CB5">
        <w:tab/>
      </w:r>
      <w:hyperlink r:id="rId67" w:history="1">
        <w:r w:rsidR="00283F09" w:rsidRPr="00C57CB5">
          <w:rPr>
            <w:rStyle w:val="Hyperlink"/>
            <w:color w:val="auto"/>
          </w:rPr>
          <w:t>R1-2004022</w:t>
        </w:r>
      </w:hyperlink>
      <w:r w:rsidR="00283F09" w:rsidRPr="00C57CB5">
        <w:rPr>
          <w:lang w:val="en-US"/>
        </w:rPr>
        <w:t>, “Discussion on PDCCH monitoring for reduced capability NR devices”, LG Electronics</w:t>
      </w:r>
    </w:p>
    <w:p w14:paraId="26A36627" w14:textId="1C775217" w:rsidR="00283F09" w:rsidRPr="00C57CB5" w:rsidRDefault="00AC53CD" w:rsidP="00AC53CD">
      <w:pPr>
        <w:ind w:left="567" w:hanging="567"/>
        <w:rPr>
          <w:u w:val="single"/>
          <w:lang w:val="en-US"/>
        </w:rPr>
      </w:pPr>
      <w:r w:rsidRPr="00C57CB5">
        <w:t>[56]</w:t>
      </w:r>
      <w:r w:rsidRPr="00C57CB5">
        <w:tab/>
      </w:r>
      <w:hyperlink r:id="rId68" w:history="1">
        <w:r w:rsidR="00283F09" w:rsidRPr="00C57CB5">
          <w:rPr>
            <w:rStyle w:val="Hyperlink"/>
            <w:color w:val="auto"/>
          </w:rPr>
          <w:t>R1-2004023</w:t>
        </w:r>
      </w:hyperlink>
      <w:r w:rsidR="00283F09" w:rsidRPr="00C57CB5">
        <w:rPr>
          <w:lang w:val="en-US"/>
        </w:rPr>
        <w:t>, “Discussion on the coverage recovery of reduced capability NR devices”, LG Electronics</w:t>
      </w:r>
    </w:p>
    <w:p w14:paraId="65929CF1" w14:textId="28950B55" w:rsidR="00283F09" w:rsidRPr="00C57CB5" w:rsidRDefault="00AC53CD" w:rsidP="00AC53CD">
      <w:pPr>
        <w:ind w:left="567" w:hanging="567"/>
        <w:rPr>
          <w:u w:val="single"/>
          <w:lang w:val="en-US"/>
        </w:rPr>
      </w:pPr>
      <w:r w:rsidRPr="00C57CB5">
        <w:t>[57]</w:t>
      </w:r>
      <w:r w:rsidRPr="00C57CB5">
        <w:tab/>
      </w:r>
      <w:hyperlink r:id="rId69" w:history="1">
        <w:r w:rsidR="00283F09" w:rsidRPr="00C57CB5">
          <w:rPr>
            <w:rStyle w:val="Hyperlink"/>
            <w:color w:val="auto"/>
          </w:rPr>
          <w:t>R1-2004024</w:t>
        </w:r>
      </w:hyperlink>
      <w:r w:rsidR="00283F09" w:rsidRPr="00C57CB5">
        <w:rPr>
          <w:lang w:val="en-US"/>
        </w:rPr>
        <w:t>, “Consideration on the framework to support reduced capability NR devices”, LG Electronics</w:t>
      </w:r>
    </w:p>
    <w:p w14:paraId="449BA66D" w14:textId="78E08096" w:rsidR="00283F09" w:rsidRPr="00C57CB5" w:rsidRDefault="00AC53CD" w:rsidP="00AC53CD">
      <w:pPr>
        <w:ind w:left="567" w:hanging="567"/>
        <w:rPr>
          <w:u w:val="single"/>
          <w:lang w:val="en-US"/>
        </w:rPr>
      </w:pPr>
      <w:r w:rsidRPr="00C57CB5">
        <w:t>[58]</w:t>
      </w:r>
      <w:r w:rsidRPr="00C57CB5">
        <w:tab/>
      </w:r>
      <w:hyperlink r:id="rId70" w:history="1">
        <w:r w:rsidR="00283F09" w:rsidRPr="00C57CB5">
          <w:rPr>
            <w:rStyle w:val="Hyperlink"/>
            <w:color w:val="auto"/>
          </w:rPr>
          <w:t>R1-2004104</w:t>
        </w:r>
      </w:hyperlink>
      <w:r w:rsidR="00283F09" w:rsidRPr="00C57CB5">
        <w:rPr>
          <w:lang w:val="en-US"/>
        </w:rPr>
        <w:t>, “Discussion on UE complexity reduction”, OPPO</w:t>
      </w:r>
    </w:p>
    <w:p w14:paraId="224C6FBA" w14:textId="57B1E9FC" w:rsidR="00283F09" w:rsidRPr="00C57CB5" w:rsidRDefault="00AC53CD" w:rsidP="00AC53CD">
      <w:pPr>
        <w:ind w:left="567" w:hanging="567"/>
        <w:rPr>
          <w:u w:val="single"/>
          <w:lang w:val="en-US"/>
        </w:rPr>
      </w:pPr>
      <w:r w:rsidRPr="00C57CB5">
        <w:t>[59]</w:t>
      </w:r>
      <w:r w:rsidRPr="00C57CB5">
        <w:tab/>
      </w:r>
      <w:hyperlink r:id="rId71" w:history="1">
        <w:r w:rsidR="00283F09" w:rsidRPr="00C57CB5">
          <w:rPr>
            <w:rStyle w:val="Hyperlink"/>
            <w:color w:val="auto"/>
          </w:rPr>
          <w:t>R1-2004105</w:t>
        </w:r>
      </w:hyperlink>
      <w:r w:rsidR="00283F09" w:rsidRPr="00C57CB5">
        <w:rPr>
          <w:lang w:val="en-US"/>
        </w:rPr>
        <w:t>, “Discussion on reduced monitoring for PDCCH”, OPPO</w:t>
      </w:r>
    </w:p>
    <w:p w14:paraId="6966FB06" w14:textId="5F6A4D2D" w:rsidR="00283F09" w:rsidRPr="00C57CB5" w:rsidRDefault="00AC53CD" w:rsidP="00AC53CD">
      <w:pPr>
        <w:ind w:left="567" w:hanging="567"/>
        <w:rPr>
          <w:u w:val="single"/>
          <w:lang w:val="en-US"/>
        </w:rPr>
      </w:pPr>
      <w:r w:rsidRPr="00C57CB5">
        <w:t>[60]</w:t>
      </w:r>
      <w:r w:rsidRPr="00C57CB5">
        <w:tab/>
      </w:r>
      <w:hyperlink r:id="rId72" w:history="1">
        <w:r w:rsidR="00283F09" w:rsidRPr="00C57CB5">
          <w:rPr>
            <w:rStyle w:val="Hyperlink"/>
            <w:color w:val="auto"/>
          </w:rPr>
          <w:t>R1-2004106</w:t>
        </w:r>
      </w:hyperlink>
      <w:r w:rsidR="00283F09" w:rsidRPr="00C57CB5">
        <w:rPr>
          <w:lang w:val="en-US"/>
        </w:rPr>
        <w:t>, “Discussion on functionality for coverage recovery”, OPPO</w:t>
      </w:r>
    </w:p>
    <w:p w14:paraId="2EB907D2" w14:textId="0C1F8F04" w:rsidR="00283F09" w:rsidRPr="00C57CB5" w:rsidRDefault="00AC53CD" w:rsidP="00AC53CD">
      <w:pPr>
        <w:ind w:left="567" w:hanging="567"/>
        <w:rPr>
          <w:u w:val="single"/>
          <w:lang w:val="en-US"/>
        </w:rPr>
      </w:pPr>
      <w:r w:rsidRPr="00C57CB5">
        <w:t>[61]</w:t>
      </w:r>
      <w:r w:rsidRPr="00C57CB5">
        <w:tab/>
      </w:r>
      <w:hyperlink r:id="rId73" w:history="1">
        <w:r w:rsidR="00283F09" w:rsidRPr="00C57CB5">
          <w:rPr>
            <w:rStyle w:val="Hyperlink"/>
            <w:color w:val="auto"/>
          </w:rPr>
          <w:t>R1-2004107</w:t>
        </w:r>
      </w:hyperlink>
      <w:r w:rsidR="00283F09" w:rsidRPr="00C57CB5">
        <w:rPr>
          <w:lang w:val="en-US"/>
        </w:rPr>
        <w:t>, “Consideration on reduced UE capability”, OPPO</w:t>
      </w:r>
    </w:p>
    <w:p w14:paraId="0B6DD9AF" w14:textId="31BE53DC" w:rsidR="00283F09" w:rsidRPr="00C57CB5" w:rsidRDefault="00AC53CD" w:rsidP="00AC53CD">
      <w:pPr>
        <w:ind w:left="567" w:hanging="567"/>
        <w:rPr>
          <w:u w:val="single"/>
          <w:lang w:val="en-US"/>
        </w:rPr>
      </w:pPr>
      <w:r w:rsidRPr="00C57CB5">
        <w:lastRenderedPageBreak/>
        <w:t>[62]</w:t>
      </w:r>
      <w:r w:rsidRPr="00C57CB5">
        <w:tab/>
      </w:r>
      <w:hyperlink r:id="rId74" w:history="1">
        <w:r w:rsidR="00283F09" w:rsidRPr="00C57CB5">
          <w:rPr>
            <w:rStyle w:val="Hyperlink"/>
            <w:color w:val="auto"/>
          </w:rPr>
          <w:t>R1-2004172</w:t>
        </w:r>
      </w:hyperlink>
      <w:r w:rsidR="00283F09" w:rsidRPr="00C57CB5">
        <w:rPr>
          <w:lang w:val="en-US"/>
        </w:rPr>
        <w:t>, “Potential UE complexity reduction features”, TCL Communication Ltd.</w:t>
      </w:r>
    </w:p>
    <w:p w14:paraId="1044D29D" w14:textId="6DA3FCBB" w:rsidR="00283F09" w:rsidRPr="00C57CB5" w:rsidRDefault="00AC53CD" w:rsidP="00AC53CD">
      <w:pPr>
        <w:ind w:left="567" w:hanging="567"/>
        <w:rPr>
          <w:u w:val="single"/>
          <w:lang w:val="en-US"/>
        </w:rPr>
      </w:pPr>
      <w:r w:rsidRPr="00C57CB5">
        <w:t>[63]</w:t>
      </w:r>
      <w:r w:rsidRPr="00C57CB5">
        <w:tab/>
      </w:r>
      <w:hyperlink r:id="rId75" w:history="1">
        <w:r w:rsidR="00283F09" w:rsidRPr="00C57CB5">
          <w:rPr>
            <w:rStyle w:val="Hyperlink"/>
            <w:color w:val="auto"/>
          </w:rPr>
          <w:t>R1-2004173</w:t>
        </w:r>
      </w:hyperlink>
      <w:r w:rsidR="00283F09" w:rsidRPr="00C57CB5">
        <w:rPr>
          <w:lang w:val="en-US"/>
        </w:rPr>
        <w:t>, “Reduced PDCCH monitoring”, TCL Communication Ltd.</w:t>
      </w:r>
    </w:p>
    <w:p w14:paraId="3B5081D0" w14:textId="47237BA8" w:rsidR="00283F09" w:rsidRPr="00C57CB5" w:rsidRDefault="00AC53CD" w:rsidP="00AC53CD">
      <w:pPr>
        <w:ind w:left="567" w:hanging="567"/>
        <w:rPr>
          <w:u w:val="single"/>
          <w:lang w:val="en-US"/>
        </w:rPr>
      </w:pPr>
      <w:r w:rsidRPr="00C57CB5">
        <w:t>[64]</w:t>
      </w:r>
      <w:r w:rsidRPr="00C57CB5">
        <w:tab/>
      </w:r>
      <w:hyperlink r:id="rId76" w:history="1">
        <w:r w:rsidR="00283F09" w:rsidRPr="00C57CB5">
          <w:rPr>
            <w:rStyle w:val="Hyperlink"/>
            <w:color w:val="auto"/>
          </w:rPr>
          <w:t>R1-2004176</w:t>
        </w:r>
      </w:hyperlink>
      <w:r w:rsidR="00283F09" w:rsidRPr="00C57CB5">
        <w:rPr>
          <w:lang w:val="en-US"/>
        </w:rPr>
        <w:t>, “Discussion on RedCap”, Sequans Communications</w:t>
      </w:r>
    </w:p>
    <w:p w14:paraId="1A90EBEC" w14:textId="374BC143" w:rsidR="00283F09" w:rsidRPr="00C57CB5" w:rsidRDefault="00AC53CD" w:rsidP="00AC53CD">
      <w:pPr>
        <w:ind w:left="567" w:hanging="567"/>
        <w:rPr>
          <w:u w:val="single"/>
          <w:lang w:val="en-US"/>
        </w:rPr>
      </w:pPr>
      <w:r w:rsidRPr="00C57CB5">
        <w:t>[65]</w:t>
      </w:r>
      <w:r w:rsidRPr="00C57CB5">
        <w:tab/>
      </w:r>
      <w:hyperlink r:id="rId77" w:history="1">
        <w:r w:rsidR="00283F09" w:rsidRPr="00C57CB5">
          <w:rPr>
            <w:rStyle w:val="Hyperlink"/>
            <w:color w:val="auto"/>
          </w:rPr>
          <w:t>R1-2004193</w:t>
        </w:r>
      </w:hyperlink>
      <w:r w:rsidR="00283F09" w:rsidRPr="00C57CB5">
        <w:rPr>
          <w:lang w:val="en-US"/>
        </w:rPr>
        <w:t>, “On potential UE complexity reduction features for NR devices”, Sony</w:t>
      </w:r>
    </w:p>
    <w:p w14:paraId="44B76AAA" w14:textId="7041EA06" w:rsidR="00283F09" w:rsidRPr="00C57CB5" w:rsidRDefault="00AC53CD" w:rsidP="00AC53CD">
      <w:pPr>
        <w:ind w:left="567" w:hanging="567"/>
        <w:rPr>
          <w:u w:val="single"/>
          <w:lang w:val="en-US"/>
        </w:rPr>
      </w:pPr>
      <w:r w:rsidRPr="00C57CB5">
        <w:t>[66]</w:t>
      </w:r>
      <w:r w:rsidRPr="00C57CB5">
        <w:tab/>
      </w:r>
      <w:hyperlink r:id="rId78" w:history="1">
        <w:r w:rsidR="00283F09" w:rsidRPr="00C57CB5">
          <w:rPr>
            <w:rStyle w:val="Hyperlink"/>
            <w:color w:val="auto"/>
          </w:rPr>
          <w:t>R1-2004194</w:t>
        </w:r>
      </w:hyperlink>
      <w:r w:rsidR="00283F09" w:rsidRPr="00C57CB5">
        <w:rPr>
          <w:lang w:val="en-US"/>
        </w:rPr>
        <w:t>, “Battery lifetime enhancement for reduced capability NR devices through reduction of PDCCH monitoring”, Sony</w:t>
      </w:r>
    </w:p>
    <w:p w14:paraId="4B83E2DC" w14:textId="2BBBDB59" w:rsidR="00283F09" w:rsidRPr="00C57CB5" w:rsidRDefault="00AC53CD" w:rsidP="00AC53CD">
      <w:pPr>
        <w:ind w:left="567" w:hanging="567"/>
        <w:rPr>
          <w:u w:val="single"/>
          <w:lang w:val="en-US"/>
        </w:rPr>
      </w:pPr>
      <w:r w:rsidRPr="00C57CB5">
        <w:t>[67]</w:t>
      </w:r>
      <w:r w:rsidRPr="00C57CB5">
        <w:tab/>
      </w:r>
      <w:hyperlink r:id="rId79" w:history="1">
        <w:r w:rsidR="00283F09" w:rsidRPr="00C57CB5">
          <w:rPr>
            <w:rStyle w:val="Hyperlink"/>
            <w:color w:val="auto"/>
          </w:rPr>
          <w:t>R1-2004195</w:t>
        </w:r>
      </w:hyperlink>
      <w:r w:rsidR="00283F09" w:rsidRPr="00C57CB5">
        <w:rPr>
          <w:lang w:val="en-US"/>
        </w:rPr>
        <w:t>, “Coverage recovery techniques for reduced capability NR devices”, Sony</w:t>
      </w:r>
    </w:p>
    <w:p w14:paraId="1DA2E95E" w14:textId="60DA9FD9" w:rsidR="00283F09" w:rsidRPr="00C57CB5" w:rsidRDefault="00AC53CD" w:rsidP="00AC53CD">
      <w:pPr>
        <w:ind w:left="567" w:hanging="567"/>
        <w:rPr>
          <w:u w:val="single"/>
          <w:lang w:val="en-US"/>
        </w:rPr>
      </w:pPr>
      <w:r w:rsidRPr="00C57CB5">
        <w:t>[68]</w:t>
      </w:r>
      <w:r w:rsidRPr="00C57CB5">
        <w:tab/>
      </w:r>
      <w:hyperlink r:id="rId80" w:history="1">
        <w:r w:rsidR="00283F09" w:rsidRPr="00C57CB5">
          <w:rPr>
            <w:rStyle w:val="Hyperlink"/>
            <w:color w:val="auto"/>
          </w:rPr>
          <w:t>R1-2004251</w:t>
        </w:r>
      </w:hyperlink>
      <w:r w:rsidR="00283F09" w:rsidRPr="00C57CB5">
        <w:rPr>
          <w:lang w:val="en-US"/>
        </w:rPr>
        <w:t>, “Standard Aspects of UE complexity Reduction Features”, Apple</w:t>
      </w:r>
    </w:p>
    <w:p w14:paraId="0DDF6DA7" w14:textId="3E3342B7" w:rsidR="00283F09" w:rsidRPr="00C57CB5" w:rsidRDefault="00AC53CD" w:rsidP="00AC53CD">
      <w:pPr>
        <w:ind w:left="567" w:hanging="567"/>
        <w:rPr>
          <w:u w:val="single"/>
          <w:lang w:val="en-US"/>
        </w:rPr>
      </w:pPr>
      <w:r w:rsidRPr="00C57CB5">
        <w:t>[69]</w:t>
      </w:r>
      <w:r w:rsidRPr="00C57CB5">
        <w:tab/>
      </w:r>
      <w:hyperlink r:id="rId81" w:history="1">
        <w:r w:rsidR="00283F09" w:rsidRPr="00C57CB5">
          <w:rPr>
            <w:rStyle w:val="Hyperlink"/>
            <w:color w:val="auto"/>
          </w:rPr>
          <w:t>R1-2004252</w:t>
        </w:r>
      </w:hyperlink>
      <w:r w:rsidR="00283F09" w:rsidRPr="00C57CB5">
        <w:rPr>
          <w:lang w:val="en-US"/>
        </w:rPr>
        <w:t>, “PDCCH Monitoring for Reduced Capability Devices”, Apple</w:t>
      </w:r>
    </w:p>
    <w:p w14:paraId="4F7E637A" w14:textId="4F933C1F" w:rsidR="00283F09" w:rsidRPr="00C57CB5" w:rsidRDefault="00AC53CD" w:rsidP="00AC53CD">
      <w:pPr>
        <w:ind w:left="567" w:hanging="567"/>
        <w:rPr>
          <w:u w:val="single"/>
          <w:lang w:val="en-US"/>
        </w:rPr>
      </w:pPr>
      <w:r w:rsidRPr="00C57CB5">
        <w:t>[70]</w:t>
      </w:r>
      <w:r w:rsidRPr="00C57CB5">
        <w:tab/>
      </w:r>
      <w:hyperlink r:id="rId82" w:history="1">
        <w:r w:rsidR="00283F09" w:rsidRPr="00C57CB5">
          <w:rPr>
            <w:rStyle w:val="Hyperlink"/>
            <w:color w:val="auto"/>
          </w:rPr>
          <w:t>R1-2004253</w:t>
        </w:r>
      </w:hyperlink>
      <w:r w:rsidR="00283F09" w:rsidRPr="00C57CB5">
        <w:rPr>
          <w:lang w:val="en-US"/>
        </w:rPr>
        <w:t>, “Coverage recovery for reduced capability NR devices”, Apple</w:t>
      </w:r>
    </w:p>
    <w:p w14:paraId="3EBB27EC" w14:textId="5E7662B4" w:rsidR="00283F09" w:rsidRPr="00C57CB5" w:rsidRDefault="00AC53CD" w:rsidP="00AC53CD">
      <w:pPr>
        <w:ind w:left="567" w:hanging="567"/>
        <w:rPr>
          <w:u w:val="single"/>
          <w:lang w:val="en-US"/>
        </w:rPr>
      </w:pPr>
      <w:r w:rsidRPr="00C57CB5">
        <w:t>[71]</w:t>
      </w:r>
      <w:r w:rsidRPr="00C57CB5">
        <w:tab/>
      </w:r>
      <w:hyperlink r:id="rId83" w:history="1">
        <w:r w:rsidR="00283F09" w:rsidRPr="00C57CB5">
          <w:rPr>
            <w:rStyle w:val="Hyperlink"/>
            <w:color w:val="auto"/>
          </w:rPr>
          <w:t>R1-2004270</w:t>
        </w:r>
      </w:hyperlink>
      <w:r w:rsidR="00283F09" w:rsidRPr="00C57CB5">
        <w:rPr>
          <w:lang w:val="en-US"/>
        </w:rPr>
        <w:t>, “On the effect of reducing the number of UE Rx antennas on DL capacity”, Orange</w:t>
      </w:r>
    </w:p>
    <w:p w14:paraId="2CF75217" w14:textId="7EB56D60" w:rsidR="00283F09" w:rsidRPr="00C57CB5" w:rsidRDefault="00AC53CD" w:rsidP="00AC53CD">
      <w:pPr>
        <w:ind w:left="567" w:hanging="567"/>
        <w:rPr>
          <w:u w:val="single"/>
          <w:lang w:val="en-US"/>
        </w:rPr>
      </w:pPr>
      <w:r w:rsidRPr="00C57CB5">
        <w:t>[72]</w:t>
      </w:r>
      <w:r w:rsidRPr="00C57CB5">
        <w:tab/>
      </w:r>
      <w:hyperlink r:id="rId84" w:history="1">
        <w:r w:rsidR="00283F09" w:rsidRPr="00C57CB5">
          <w:rPr>
            <w:rStyle w:val="Hyperlink"/>
            <w:color w:val="auto"/>
          </w:rPr>
          <w:t>R1-2004302</w:t>
        </w:r>
      </w:hyperlink>
      <w:r w:rsidR="00283F09" w:rsidRPr="00C57CB5">
        <w:rPr>
          <w:lang w:val="en-US"/>
        </w:rPr>
        <w:t>, “Considerations on reducing PDCCH monitoring”, Fujitsu</w:t>
      </w:r>
    </w:p>
    <w:p w14:paraId="27150F87" w14:textId="113201DA" w:rsidR="00283F09" w:rsidRPr="00C57CB5" w:rsidRDefault="00AC53CD" w:rsidP="00AC53CD">
      <w:pPr>
        <w:ind w:left="567" w:hanging="567"/>
        <w:rPr>
          <w:u w:val="single"/>
          <w:lang w:val="en-US"/>
        </w:rPr>
      </w:pPr>
      <w:r w:rsidRPr="00C57CB5">
        <w:t>[73]</w:t>
      </w:r>
      <w:r w:rsidRPr="00C57CB5">
        <w:tab/>
      </w:r>
      <w:hyperlink r:id="rId85" w:history="1">
        <w:r w:rsidR="00283F09" w:rsidRPr="00C57CB5">
          <w:rPr>
            <w:rStyle w:val="Hyperlink"/>
            <w:color w:val="auto"/>
          </w:rPr>
          <w:t>R1-2004306</w:t>
        </w:r>
      </w:hyperlink>
      <w:r w:rsidR="00283F09" w:rsidRPr="00C57CB5">
        <w:rPr>
          <w:lang w:val="en-US"/>
        </w:rPr>
        <w:t>, “Discussion on potential UE complexity reduction features”, Panasonic Corporation</w:t>
      </w:r>
    </w:p>
    <w:p w14:paraId="6E017958" w14:textId="467DB2FB" w:rsidR="00283F09" w:rsidRPr="00C57CB5" w:rsidRDefault="00AC53CD" w:rsidP="00AC53CD">
      <w:pPr>
        <w:ind w:left="567" w:hanging="567"/>
        <w:rPr>
          <w:u w:val="single"/>
          <w:lang w:val="en-US"/>
        </w:rPr>
      </w:pPr>
      <w:r w:rsidRPr="00C57CB5">
        <w:t>[74]</w:t>
      </w:r>
      <w:r w:rsidRPr="00C57CB5">
        <w:tab/>
      </w:r>
      <w:hyperlink r:id="rId86" w:history="1">
        <w:r w:rsidR="00283F09" w:rsidRPr="00C57CB5">
          <w:rPr>
            <w:rStyle w:val="Hyperlink"/>
            <w:color w:val="auto"/>
          </w:rPr>
          <w:t>R1-2004314</w:t>
        </w:r>
      </w:hyperlink>
      <w:r w:rsidR="00283F09" w:rsidRPr="00C57CB5">
        <w:rPr>
          <w:lang w:val="en-US"/>
        </w:rPr>
        <w:t>, “Complexity reduction features for reduced capability NR devices”, InterDigital</w:t>
      </w:r>
    </w:p>
    <w:p w14:paraId="499913DD" w14:textId="5F481628" w:rsidR="00283F09" w:rsidRPr="00C57CB5" w:rsidRDefault="00AC53CD" w:rsidP="00AC53CD">
      <w:pPr>
        <w:ind w:left="567" w:hanging="567"/>
        <w:rPr>
          <w:u w:val="single"/>
          <w:lang w:val="en-US"/>
        </w:rPr>
      </w:pPr>
      <w:r w:rsidRPr="00C57CB5">
        <w:t>[75]</w:t>
      </w:r>
      <w:r w:rsidRPr="00C57CB5">
        <w:tab/>
      </w:r>
      <w:hyperlink r:id="rId87" w:history="1">
        <w:r w:rsidR="00283F09" w:rsidRPr="00C57CB5">
          <w:rPr>
            <w:rStyle w:val="Hyperlink"/>
            <w:color w:val="auto"/>
          </w:rPr>
          <w:t>R1-2004315</w:t>
        </w:r>
      </w:hyperlink>
      <w:r w:rsidR="00283F09" w:rsidRPr="00C57CB5">
        <w:rPr>
          <w:lang w:val="en-US"/>
        </w:rPr>
        <w:t>, “Reduced PDCCH monitoring for reduced capability NR devices”, InterDigital</w:t>
      </w:r>
    </w:p>
    <w:p w14:paraId="109BD889" w14:textId="6B86E79A" w:rsidR="00283F09" w:rsidRPr="00C57CB5" w:rsidRDefault="00AC53CD" w:rsidP="00AC53CD">
      <w:pPr>
        <w:ind w:left="567" w:hanging="567"/>
        <w:rPr>
          <w:u w:val="single"/>
          <w:lang w:val="en-US"/>
        </w:rPr>
      </w:pPr>
      <w:r w:rsidRPr="00C57CB5">
        <w:t>[76]</w:t>
      </w:r>
      <w:r w:rsidRPr="00C57CB5">
        <w:tab/>
      </w:r>
      <w:hyperlink r:id="rId88" w:history="1">
        <w:r w:rsidR="00283F09" w:rsidRPr="00C57CB5">
          <w:rPr>
            <w:rStyle w:val="Hyperlink"/>
            <w:color w:val="auto"/>
          </w:rPr>
          <w:t>R1-2004317</w:t>
        </w:r>
      </w:hyperlink>
      <w:r w:rsidR="00283F09" w:rsidRPr="00C57CB5">
        <w:rPr>
          <w:lang w:val="en-US"/>
        </w:rPr>
        <w:t>, “Coverage enhancement for reduced capability NR devices”, InterDigital</w:t>
      </w:r>
    </w:p>
    <w:p w14:paraId="45CEABAD" w14:textId="316FEE71" w:rsidR="00283F09" w:rsidRPr="00C57CB5" w:rsidRDefault="00AC53CD" w:rsidP="00AC53CD">
      <w:pPr>
        <w:ind w:left="567" w:hanging="567"/>
        <w:rPr>
          <w:u w:val="single"/>
          <w:lang w:val="en-US"/>
        </w:rPr>
      </w:pPr>
      <w:r w:rsidRPr="00C57CB5">
        <w:t>[77]</w:t>
      </w:r>
      <w:r w:rsidRPr="00C57CB5">
        <w:tab/>
      </w:r>
      <w:hyperlink r:id="rId89" w:history="1">
        <w:r w:rsidR="00283F09" w:rsidRPr="00C57CB5">
          <w:rPr>
            <w:rStyle w:val="Hyperlink"/>
            <w:color w:val="auto"/>
          </w:rPr>
          <w:t>R1-2004318</w:t>
        </w:r>
      </w:hyperlink>
      <w:r w:rsidR="00283F09" w:rsidRPr="00C57CB5">
        <w:rPr>
          <w:lang w:val="en-US"/>
        </w:rPr>
        <w:t>, “Orthogonal ON/OFF keying for wake-up signal design”, InterDigital</w:t>
      </w:r>
    </w:p>
    <w:p w14:paraId="249CF69F" w14:textId="2E1B2351" w:rsidR="00283F09" w:rsidRPr="00C57CB5" w:rsidRDefault="00AC53CD" w:rsidP="00AC53CD">
      <w:pPr>
        <w:ind w:left="567" w:hanging="567"/>
        <w:rPr>
          <w:u w:val="single"/>
          <w:lang w:val="en-US"/>
        </w:rPr>
      </w:pPr>
      <w:r w:rsidRPr="00C57CB5">
        <w:t>[78]</w:t>
      </w:r>
      <w:r w:rsidRPr="00C57CB5">
        <w:tab/>
      </w:r>
      <w:hyperlink r:id="rId90" w:history="1">
        <w:r w:rsidR="00283F09" w:rsidRPr="00C57CB5">
          <w:rPr>
            <w:rStyle w:val="Hyperlink"/>
            <w:color w:val="auto"/>
          </w:rPr>
          <w:t>R1-2004335</w:t>
        </w:r>
      </w:hyperlink>
      <w:r w:rsidR="00283F09" w:rsidRPr="00C57CB5">
        <w:rPr>
          <w:lang w:val="en-US"/>
        </w:rPr>
        <w:t>, “Discussion on Potential UE complexity reduction features”, Sharp</w:t>
      </w:r>
    </w:p>
    <w:p w14:paraId="34AE0562" w14:textId="6226B217" w:rsidR="00283F09" w:rsidRPr="00C57CB5" w:rsidRDefault="00AC53CD" w:rsidP="00AC53CD">
      <w:pPr>
        <w:ind w:left="567" w:hanging="567"/>
        <w:rPr>
          <w:u w:val="single"/>
          <w:lang w:val="en-US"/>
        </w:rPr>
      </w:pPr>
      <w:r w:rsidRPr="00C57CB5">
        <w:t>[79]</w:t>
      </w:r>
      <w:r w:rsidRPr="00C57CB5">
        <w:tab/>
      </w:r>
      <w:hyperlink r:id="rId91" w:history="1">
        <w:r w:rsidR="00283F09" w:rsidRPr="00C57CB5">
          <w:rPr>
            <w:rStyle w:val="Hyperlink"/>
            <w:color w:val="auto"/>
          </w:rPr>
          <w:t>R1-2004336</w:t>
        </w:r>
      </w:hyperlink>
      <w:r w:rsidR="00283F09" w:rsidRPr="00C57CB5">
        <w:rPr>
          <w:lang w:val="en-US"/>
        </w:rPr>
        <w:t>, “Reduced PDCCH monitoring for reduced capability UEs”, Sharp</w:t>
      </w:r>
    </w:p>
    <w:p w14:paraId="13114F5B" w14:textId="018B0A21" w:rsidR="00283F09" w:rsidRPr="00C57CB5" w:rsidRDefault="00AC53CD" w:rsidP="00AC53CD">
      <w:pPr>
        <w:ind w:left="567" w:hanging="567"/>
        <w:rPr>
          <w:u w:val="single"/>
          <w:lang w:val="en-US"/>
        </w:rPr>
      </w:pPr>
      <w:r w:rsidRPr="00C57CB5">
        <w:t>[80]</w:t>
      </w:r>
      <w:r w:rsidRPr="00C57CB5">
        <w:tab/>
      </w:r>
      <w:hyperlink r:id="rId92" w:history="1">
        <w:r w:rsidR="00283F09" w:rsidRPr="00C57CB5">
          <w:rPr>
            <w:rStyle w:val="Hyperlink"/>
            <w:color w:val="auto"/>
          </w:rPr>
          <w:t>R1-2004337</w:t>
        </w:r>
      </w:hyperlink>
      <w:r w:rsidR="00283F09" w:rsidRPr="00C57CB5">
        <w:rPr>
          <w:lang w:val="en-US"/>
        </w:rPr>
        <w:t>, “Coverage recovery for reduced capability UEs”, Sharp</w:t>
      </w:r>
    </w:p>
    <w:p w14:paraId="1A1E05DE" w14:textId="4E104B6F" w:rsidR="00283F09" w:rsidRPr="00C57CB5" w:rsidRDefault="00AC53CD" w:rsidP="00AC53CD">
      <w:pPr>
        <w:ind w:left="567" w:hanging="567"/>
        <w:rPr>
          <w:u w:val="single"/>
          <w:lang w:val="en-US"/>
        </w:rPr>
      </w:pPr>
      <w:r w:rsidRPr="00C57CB5">
        <w:t>[81]</w:t>
      </w:r>
      <w:r w:rsidRPr="00C57CB5">
        <w:tab/>
      </w:r>
      <w:hyperlink r:id="rId93" w:history="1">
        <w:r w:rsidR="00283F09" w:rsidRPr="00C57CB5">
          <w:rPr>
            <w:rStyle w:val="Hyperlink"/>
            <w:color w:val="auto"/>
          </w:rPr>
          <w:t>R1-2004373</w:t>
        </w:r>
      </w:hyperlink>
      <w:r w:rsidR="00283F09" w:rsidRPr="00C57CB5">
        <w:rPr>
          <w:lang w:val="en-US"/>
        </w:rPr>
        <w:t>, “PDCCH monitoring at reduced capability UEs”, Motorola Mobility, Lenovo</w:t>
      </w:r>
    </w:p>
    <w:p w14:paraId="0CD3C4C8" w14:textId="622ACB0C" w:rsidR="00283F09" w:rsidRPr="00C57CB5" w:rsidRDefault="00AC53CD" w:rsidP="00AC53CD">
      <w:pPr>
        <w:ind w:left="567" w:hanging="567"/>
        <w:rPr>
          <w:u w:val="single"/>
          <w:lang w:val="en-US"/>
        </w:rPr>
      </w:pPr>
      <w:r w:rsidRPr="00C57CB5">
        <w:t>[82]</w:t>
      </w:r>
      <w:r w:rsidRPr="00C57CB5">
        <w:tab/>
      </w:r>
      <w:hyperlink r:id="rId94" w:history="1">
        <w:r w:rsidR="00283F09" w:rsidRPr="00C57CB5">
          <w:rPr>
            <w:rStyle w:val="Hyperlink"/>
            <w:color w:val="auto"/>
          </w:rPr>
          <w:t>R1-2004374</w:t>
        </w:r>
      </w:hyperlink>
      <w:r w:rsidR="00283F09" w:rsidRPr="00C57CB5">
        <w:rPr>
          <w:lang w:val="en-US"/>
        </w:rPr>
        <w:t>, “Narrowband operation at reduced capability UEs”, Motorola Mobility, Lenovo</w:t>
      </w:r>
    </w:p>
    <w:p w14:paraId="3330E9CD" w14:textId="1EBC7BFB" w:rsidR="00283F09" w:rsidRPr="00C57CB5" w:rsidRDefault="00AC53CD" w:rsidP="00AC53CD">
      <w:pPr>
        <w:ind w:left="567" w:hanging="567"/>
        <w:rPr>
          <w:u w:val="single"/>
          <w:lang w:val="en-US"/>
        </w:rPr>
      </w:pPr>
      <w:r w:rsidRPr="00C57CB5">
        <w:t>[83]</w:t>
      </w:r>
      <w:r w:rsidRPr="00C57CB5">
        <w:tab/>
      </w:r>
      <w:hyperlink r:id="rId95" w:history="1">
        <w:r w:rsidR="00283F09" w:rsidRPr="00C57CB5">
          <w:rPr>
            <w:rStyle w:val="Hyperlink"/>
            <w:color w:val="auto"/>
          </w:rPr>
          <w:t>R1-2004421</w:t>
        </w:r>
      </w:hyperlink>
      <w:r w:rsidR="00283F09" w:rsidRPr="00C57CB5">
        <w:rPr>
          <w:lang w:val="en-US"/>
        </w:rPr>
        <w:t>, “Potential UE complexity reduction features for RedCap”, NTT DOCOMO, INC</w:t>
      </w:r>
    </w:p>
    <w:p w14:paraId="76861956" w14:textId="3FECFFE2" w:rsidR="00283F09" w:rsidRPr="00C57CB5" w:rsidRDefault="00AC53CD" w:rsidP="00AC53CD">
      <w:pPr>
        <w:ind w:left="567" w:hanging="567"/>
        <w:rPr>
          <w:u w:val="single"/>
          <w:lang w:val="en-US"/>
        </w:rPr>
      </w:pPr>
      <w:r w:rsidRPr="00C57CB5">
        <w:t>[84]</w:t>
      </w:r>
      <w:r w:rsidRPr="00C57CB5">
        <w:tab/>
      </w:r>
      <w:hyperlink r:id="rId96" w:history="1">
        <w:r w:rsidR="00283F09" w:rsidRPr="00C57CB5">
          <w:rPr>
            <w:rStyle w:val="Hyperlink"/>
            <w:color w:val="auto"/>
          </w:rPr>
          <w:t>R1-2004422</w:t>
        </w:r>
      </w:hyperlink>
      <w:r w:rsidR="00283F09" w:rsidRPr="00C57CB5">
        <w:rPr>
          <w:lang w:val="en-US"/>
        </w:rPr>
        <w:t>, “Reduced PDCCH monitoring for RedCap”, NTT DOCOMO, INC</w:t>
      </w:r>
    </w:p>
    <w:p w14:paraId="1186FD78" w14:textId="022167AF" w:rsidR="00283F09" w:rsidRPr="00C57CB5" w:rsidRDefault="00AC53CD" w:rsidP="00AC53CD">
      <w:pPr>
        <w:ind w:left="567" w:hanging="567"/>
        <w:rPr>
          <w:u w:val="single"/>
          <w:lang w:val="en-US"/>
        </w:rPr>
      </w:pPr>
      <w:r w:rsidRPr="00C57CB5">
        <w:t>[85]</w:t>
      </w:r>
      <w:r w:rsidRPr="00C57CB5">
        <w:tab/>
      </w:r>
      <w:hyperlink r:id="rId97" w:history="1">
        <w:r w:rsidR="00283F09" w:rsidRPr="00C57CB5">
          <w:rPr>
            <w:rStyle w:val="Hyperlink"/>
            <w:color w:val="auto"/>
          </w:rPr>
          <w:t>R1-2004423</w:t>
        </w:r>
      </w:hyperlink>
      <w:r w:rsidR="00283F09" w:rsidRPr="00C57CB5">
        <w:rPr>
          <w:lang w:val="en-US"/>
        </w:rPr>
        <w:t>, “Functionality for coverage recovery for RedCap”, NTT DOCOMO, INC</w:t>
      </w:r>
    </w:p>
    <w:p w14:paraId="02B69693" w14:textId="56934B3C" w:rsidR="00283F09" w:rsidRPr="00C57CB5" w:rsidRDefault="00AC53CD" w:rsidP="00AC53CD">
      <w:pPr>
        <w:ind w:left="567" w:hanging="567"/>
        <w:rPr>
          <w:u w:val="single"/>
          <w:lang w:val="en-US"/>
        </w:rPr>
      </w:pPr>
      <w:r w:rsidRPr="00C57CB5">
        <w:t>[86]</w:t>
      </w:r>
      <w:r w:rsidRPr="00C57CB5">
        <w:tab/>
      </w:r>
      <w:hyperlink r:id="rId98" w:history="1">
        <w:r w:rsidR="00283F09" w:rsidRPr="00C57CB5">
          <w:rPr>
            <w:rStyle w:val="Hyperlink"/>
            <w:color w:val="auto"/>
          </w:rPr>
          <w:t>R1-2004493</w:t>
        </w:r>
      </w:hyperlink>
      <w:r w:rsidR="00283F09" w:rsidRPr="00C57CB5">
        <w:rPr>
          <w:lang w:val="en-US"/>
        </w:rPr>
        <w:t>, “Considerations for Complexity Reduction of RedCap Devices”, Qualcomm Incorporated</w:t>
      </w:r>
    </w:p>
    <w:p w14:paraId="31BB3ECC" w14:textId="6BBA3282" w:rsidR="00283F09" w:rsidRPr="00C57CB5" w:rsidRDefault="00AC53CD" w:rsidP="00AC53CD">
      <w:pPr>
        <w:ind w:left="567" w:hanging="567"/>
        <w:rPr>
          <w:u w:val="single"/>
          <w:lang w:val="en-US"/>
        </w:rPr>
      </w:pPr>
      <w:r w:rsidRPr="00C57CB5">
        <w:t>[87]</w:t>
      </w:r>
      <w:r w:rsidRPr="00C57CB5">
        <w:tab/>
      </w:r>
      <w:hyperlink r:id="rId99" w:history="1">
        <w:r w:rsidR="00283F09" w:rsidRPr="00C57CB5">
          <w:rPr>
            <w:rStyle w:val="Hyperlink"/>
            <w:color w:val="auto"/>
          </w:rPr>
          <w:t>R1-2004494</w:t>
        </w:r>
      </w:hyperlink>
      <w:r w:rsidR="00283F09" w:rsidRPr="00C57CB5">
        <w:rPr>
          <w:lang w:val="en-US"/>
        </w:rPr>
        <w:t>, “Considerations for PDCCH Monitoring Reduction and Power Saving of RedCap Devices”, Qualcomm Incorporated</w:t>
      </w:r>
    </w:p>
    <w:p w14:paraId="7764F731" w14:textId="6130A3C7" w:rsidR="00283F09" w:rsidRPr="00C57CB5" w:rsidRDefault="00AC53CD" w:rsidP="00AC53CD">
      <w:pPr>
        <w:ind w:left="567" w:hanging="567"/>
        <w:rPr>
          <w:u w:val="single"/>
          <w:lang w:val="en-US"/>
        </w:rPr>
      </w:pPr>
      <w:r w:rsidRPr="00C57CB5">
        <w:t>[88]</w:t>
      </w:r>
      <w:r w:rsidRPr="00C57CB5">
        <w:tab/>
      </w:r>
      <w:hyperlink r:id="rId100" w:history="1">
        <w:r w:rsidR="00283F09" w:rsidRPr="00C57CB5">
          <w:rPr>
            <w:rStyle w:val="Hyperlink"/>
            <w:color w:val="auto"/>
          </w:rPr>
          <w:t>R1-2004495</w:t>
        </w:r>
      </w:hyperlink>
      <w:r w:rsidR="00283F09" w:rsidRPr="00C57CB5">
        <w:rPr>
          <w:lang w:val="en-US"/>
        </w:rPr>
        <w:t>, “Considerations for Coverage Recovery of RedCap Devices”, Qualcomm Incorporated</w:t>
      </w:r>
    </w:p>
    <w:p w14:paraId="776C16E5" w14:textId="2208018E" w:rsidR="00283F09" w:rsidRPr="00C57CB5" w:rsidRDefault="00AC53CD" w:rsidP="00AC53CD">
      <w:pPr>
        <w:ind w:left="567" w:hanging="567"/>
        <w:rPr>
          <w:u w:val="single"/>
          <w:lang w:val="en-US"/>
        </w:rPr>
      </w:pPr>
      <w:r w:rsidRPr="00C57CB5">
        <w:t>[89]</w:t>
      </w:r>
      <w:r w:rsidRPr="00C57CB5">
        <w:tab/>
      </w:r>
      <w:hyperlink r:id="rId101" w:history="1">
        <w:r w:rsidR="00283F09" w:rsidRPr="00C57CB5">
          <w:rPr>
            <w:rStyle w:val="Hyperlink"/>
            <w:color w:val="auto"/>
          </w:rPr>
          <w:t>R1-2004496</w:t>
        </w:r>
      </w:hyperlink>
      <w:r w:rsidR="00283F09" w:rsidRPr="00C57CB5">
        <w:rPr>
          <w:lang w:val="en-US"/>
        </w:rPr>
        <w:t>, “Considerations for Standardization Framework and Design Principles of RedCap Devices”, Qualcomm Incorporated</w:t>
      </w:r>
    </w:p>
    <w:p w14:paraId="08B75864" w14:textId="28306C85" w:rsidR="00283F09" w:rsidRPr="00C57CB5" w:rsidRDefault="00AC53CD" w:rsidP="00AC53CD">
      <w:pPr>
        <w:ind w:left="567" w:hanging="567"/>
        <w:rPr>
          <w:u w:val="single"/>
          <w:lang w:val="en-US"/>
        </w:rPr>
      </w:pPr>
      <w:r w:rsidRPr="00C57CB5">
        <w:t>[90]</w:t>
      </w:r>
      <w:r w:rsidRPr="00C57CB5">
        <w:tab/>
      </w:r>
      <w:hyperlink r:id="rId102" w:history="1">
        <w:r w:rsidR="00283F09" w:rsidRPr="00C57CB5">
          <w:rPr>
            <w:rStyle w:val="Hyperlink"/>
            <w:color w:val="auto"/>
          </w:rPr>
          <w:t>R1-2004506</w:t>
        </w:r>
      </w:hyperlink>
      <w:r w:rsidR="00283F09" w:rsidRPr="00C57CB5">
        <w:rPr>
          <w:lang w:val="en-US"/>
        </w:rPr>
        <w:t>, “Initial discussion on the complexity reduction for reduced capability device”, Xiaomi Technology</w:t>
      </w:r>
    </w:p>
    <w:p w14:paraId="7CC697EA" w14:textId="64BFEC2D" w:rsidR="00283F09" w:rsidRPr="00C57CB5" w:rsidRDefault="00AC53CD" w:rsidP="00AC53CD">
      <w:pPr>
        <w:ind w:left="567" w:hanging="567"/>
        <w:rPr>
          <w:u w:val="single"/>
          <w:lang w:val="en-US"/>
        </w:rPr>
      </w:pPr>
      <w:r w:rsidRPr="00C57CB5">
        <w:t>[91]</w:t>
      </w:r>
      <w:r w:rsidRPr="00C57CB5">
        <w:tab/>
      </w:r>
      <w:hyperlink r:id="rId103" w:history="1">
        <w:r w:rsidR="00283F09" w:rsidRPr="00C57CB5">
          <w:rPr>
            <w:rStyle w:val="Hyperlink"/>
            <w:color w:val="auto"/>
          </w:rPr>
          <w:t>R1-2004514</w:t>
        </w:r>
      </w:hyperlink>
      <w:r w:rsidR="00283F09" w:rsidRPr="00C57CB5">
        <w:rPr>
          <w:lang w:val="en-US"/>
        </w:rPr>
        <w:t>, “Initial discussion on the reduced PDCCH monitoring for reduced capability devices”, Xiaomi Technology</w:t>
      </w:r>
    </w:p>
    <w:p w14:paraId="69BEF6EC" w14:textId="31D46D97" w:rsidR="00283F09" w:rsidRPr="00C57CB5" w:rsidRDefault="00AC53CD" w:rsidP="00AC53CD">
      <w:pPr>
        <w:ind w:left="567" w:hanging="567"/>
        <w:rPr>
          <w:u w:val="single"/>
          <w:lang w:val="en-US"/>
        </w:rPr>
      </w:pPr>
      <w:r w:rsidRPr="00C57CB5">
        <w:t>[92]</w:t>
      </w:r>
      <w:r w:rsidRPr="00C57CB5">
        <w:tab/>
      </w:r>
      <w:hyperlink r:id="rId104" w:history="1">
        <w:r w:rsidR="00283F09" w:rsidRPr="00C57CB5">
          <w:rPr>
            <w:rStyle w:val="Hyperlink"/>
            <w:color w:val="auto"/>
          </w:rPr>
          <w:t>R1-2004532</w:t>
        </w:r>
      </w:hyperlink>
      <w:r w:rsidR="00283F09" w:rsidRPr="00C57CB5">
        <w:rPr>
          <w:lang w:val="en-US"/>
        </w:rPr>
        <w:t>, “Initial discussion on coverage recovery for reduced capability”, Xiaomi Technology</w:t>
      </w:r>
    </w:p>
    <w:p w14:paraId="5E13B2F2" w14:textId="3D7CFB45" w:rsidR="00283F09" w:rsidRPr="00C57CB5" w:rsidRDefault="00AC53CD" w:rsidP="00AC53CD">
      <w:pPr>
        <w:ind w:left="567" w:hanging="567"/>
        <w:rPr>
          <w:u w:val="single"/>
          <w:lang w:val="en-US"/>
        </w:rPr>
      </w:pPr>
      <w:r w:rsidRPr="00C57CB5">
        <w:t>[93]</w:t>
      </w:r>
      <w:r w:rsidRPr="00C57CB5">
        <w:tab/>
      </w:r>
      <w:hyperlink r:id="rId105" w:history="1">
        <w:r w:rsidR="00283F09" w:rsidRPr="00C57CB5">
          <w:rPr>
            <w:rStyle w:val="Hyperlink"/>
            <w:color w:val="auto"/>
          </w:rPr>
          <w:t>R1-2004535</w:t>
        </w:r>
      </w:hyperlink>
      <w:r w:rsidR="00283F09" w:rsidRPr="00C57CB5">
        <w:rPr>
          <w:lang w:val="en-US"/>
        </w:rPr>
        <w:t>, “On the framework and principles of Reduced Capability NR Devices”, Xiaomi Technology</w:t>
      </w:r>
    </w:p>
    <w:p w14:paraId="34C4C761" w14:textId="7EC04F7E" w:rsidR="00AC53CD" w:rsidRPr="00C57CB5" w:rsidRDefault="00AC53CD" w:rsidP="00AC53CD">
      <w:pPr>
        <w:ind w:left="567" w:hanging="567"/>
        <w:rPr>
          <w:u w:val="single"/>
          <w:lang w:val="en-US"/>
        </w:rPr>
      </w:pPr>
      <w:r w:rsidRPr="00C57CB5">
        <w:t>[94]</w:t>
      </w:r>
      <w:r w:rsidRPr="00C57CB5">
        <w:tab/>
      </w:r>
      <w:hyperlink r:id="rId106" w:history="1">
        <w:r w:rsidR="00283F09" w:rsidRPr="00C57CB5">
          <w:rPr>
            <w:rStyle w:val="Hyperlink"/>
            <w:color w:val="auto"/>
          </w:rPr>
          <w:t>R1-2004536</w:t>
        </w:r>
      </w:hyperlink>
      <w:r w:rsidRPr="00C57CB5">
        <w:rPr>
          <w:lang w:val="en-US"/>
        </w:rPr>
        <w:t>, “Discussion on potential UE complexity reduction features”, Asia Pacific Telecom co. Ltd</w:t>
      </w:r>
    </w:p>
    <w:p w14:paraId="7C21A96E" w14:textId="32B69547" w:rsidR="00283F09" w:rsidRPr="00C57CB5" w:rsidRDefault="00AC53CD" w:rsidP="00AC53CD">
      <w:pPr>
        <w:ind w:left="567" w:hanging="567"/>
        <w:rPr>
          <w:u w:val="single"/>
          <w:lang w:val="en-US"/>
        </w:rPr>
      </w:pPr>
      <w:r w:rsidRPr="00C57CB5">
        <w:lastRenderedPageBreak/>
        <w:t>[95]</w:t>
      </w:r>
      <w:r w:rsidRPr="00C57CB5">
        <w:tab/>
      </w:r>
      <w:hyperlink r:id="rId107" w:history="1">
        <w:r w:rsidR="00283F09" w:rsidRPr="00C57CB5">
          <w:rPr>
            <w:rStyle w:val="Hyperlink"/>
            <w:color w:val="auto"/>
          </w:rPr>
          <w:t>R1-2004541</w:t>
        </w:r>
      </w:hyperlink>
      <w:r w:rsidR="00283F09" w:rsidRPr="00C57CB5">
        <w:rPr>
          <w:lang w:val="en-US"/>
        </w:rPr>
        <w:t>, “Discussion on reducing PDCCH monitoring for RedCap UEs”, PANASONIC</w:t>
      </w:r>
    </w:p>
    <w:p w14:paraId="326DCEF5" w14:textId="21898C0D" w:rsidR="00283F09" w:rsidRPr="00C57CB5" w:rsidRDefault="00AC53CD" w:rsidP="00AC53CD">
      <w:pPr>
        <w:ind w:left="567" w:hanging="567"/>
        <w:rPr>
          <w:u w:val="single"/>
          <w:lang w:val="en-US"/>
        </w:rPr>
      </w:pPr>
      <w:r w:rsidRPr="00C57CB5">
        <w:t>[96]</w:t>
      </w:r>
      <w:r w:rsidRPr="00C57CB5">
        <w:tab/>
      </w:r>
      <w:hyperlink r:id="rId108" w:history="1">
        <w:r w:rsidR="00283F09" w:rsidRPr="00C57CB5">
          <w:rPr>
            <w:rStyle w:val="Hyperlink"/>
            <w:color w:val="auto"/>
          </w:rPr>
          <w:t>R1-2004557</w:t>
        </w:r>
      </w:hyperlink>
      <w:r w:rsidR="00283F09" w:rsidRPr="00C57CB5">
        <w:rPr>
          <w:lang w:val="en-US"/>
        </w:rPr>
        <w:t>, “UE Complexity Reduction for Reduced Capability NR Devices”, Potevio</w:t>
      </w:r>
    </w:p>
    <w:p w14:paraId="39A9595B" w14:textId="34CE9E99" w:rsidR="00283F09" w:rsidRPr="00C57CB5" w:rsidRDefault="00AC53CD" w:rsidP="00AC53CD">
      <w:pPr>
        <w:ind w:left="567" w:hanging="567"/>
        <w:rPr>
          <w:u w:val="single"/>
          <w:lang w:val="en-US"/>
        </w:rPr>
      </w:pPr>
      <w:r w:rsidRPr="00C57CB5">
        <w:t>[97]</w:t>
      </w:r>
      <w:r w:rsidRPr="00C57CB5">
        <w:tab/>
      </w:r>
      <w:hyperlink r:id="rId109" w:history="1">
        <w:r w:rsidR="00283F09" w:rsidRPr="00C57CB5">
          <w:rPr>
            <w:rStyle w:val="Hyperlink"/>
            <w:color w:val="auto"/>
          </w:rPr>
          <w:t>R1-2004595</w:t>
        </w:r>
      </w:hyperlink>
      <w:r w:rsidR="00283F09" w:rsidRPr="00C57CB5">
        <w:rPr>
          <w:lang w:val="en-US"/>
        </w:rPr>
        <w:t>, “On potential UE complexity reduction features”, Convida Wireless</w:t>
      </w:r>
    </w:p>
    <w:p w14:paraId="30D5D56C" w14:textId="75A71F2F" w:rsidR="00283F09" w:rsidRPr="00C57CB5" w:rsidRDefault="00AC53CD" w:rsidP="00AC53CD">
      <w:pPr>
        <w:ind w:left="567" w:hanging="567"/>
        <w:rPr>
          <w:u w:val="single"/>
          <w:lang w:val="en-US"/>
        </w:rPr>
      </w:pPr>
      <w:r w:rsidRPr="00C57CB5">
        <w:t>[98]</w:t>
      </w:r>
      <w:r w:rsidRPr="00C57CB5">
        <w:tab/>
      </w:r>
      <w:hyperlink r:id="rId110" w:history="1">
        <w:r w:rsidR="00283F09" w:rsidRPr="00C57CB5">
          <w:rPr>
            <w:rStyle w:val="Hyperlink"/>
            <w:color w:val="auto"/>
          </w:rPr>
          <w:t>R1-2004596</w:t>
        </w:r>
      </w:hyperlink>
      <w:r w:rsidR="00283F09" w:rsidRPr="00C57CB5">
        <w:rPr>
          <w:lang w:val="en-US"/>
        </w:rPr>
        <w:t>, “On coverage recovery for reduced capability UEs”, Convida Wireless</w:t>
      </w:r>
    </w:p>
    <w:p w14:paraId="4F621346" w14:textId="7B647FB1" w:rsidR="00733C8B" w:rsidRPr="00C57CB5" w:rsidRDefault="00AC53CD" w:rsidP="00EF02A4">
      <w:pPr>
        <w:ind w:left="567" w:hanging="567"/>
        <w:rPr>
          <w:lang w:val="en-US"/>
        </w:rPr>
      </w:pPr>
      <w:r w:rsidRPr="00C57CB5">
        <w:t>[99]</w:t>
      </w:r>
      <w:r w:rsidRPr="00C57CB5">
        <w:tab/>
      </w:r>
      <w:hyperlink r:id="rId111" w:history="1">
        <w:r w:rsidR="00283F09" w:rsidRPr="00C57CB5">
          <w:rPr>
            <w:rStyle w:val="Hyperlink"/>
            <w:color w:val="auto"/>
          </w:rPr>
          <w:t>R1-2004612</w:t>
        </w:r>
      </w:hyperlink>
      <w:r w:rsidR="00283F09" w:rsidRPr="00C57CB5">
        <w:rPr>
          <w:lang w:val="en-US"/>
        </w:rPr>
        <w:t>, “Other aspects for reduced capability devices”, Huawei, HiSilicon</w:t>
      </w:r>
      <w:bookmarkEnd w:id="43"/>
    </w:p>
    <w:sectPr w:rsidR="00733C8B" w:rsidRPr="00C57CB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B2C1A" w14:textId="77777777" w:rsidR="001C38A1" w:rsidRDefault="001C38A1">
      <w:r>
        <w:separator/>
      </w:r>
    </w:p>
  </w:endnote>
  <w:endnote w:type="continuationSeparator" w:id="0">
    <w:p w14:paraId="16829C55" w14:textId="77777777" w:rsidR="001C38A1" w:rsidRDefault="001C38A1">
      <w:r>
        <w:continuationSeparator/>
      </w:r>
    </w:p>
  </w:endnote>
  <w:endnote w:type="continuationNotice" w:id="1">
    <w:p w14:paraId="39FDE638" w14:textId="77777777" w:rsidR="001C38A1" w:rsidRDefault="001C38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05A76" w14:textId="77777777" w:rsidR="001C38A1" w:rsidRDefault="001C38A1">
      <w:r>
        <w:separator/>
      </w:r>
    </w:p>
  </w:footnote>
  <w:footnote w:type="continuationSeparator" w:id="0">
    <w:p w14:paraId="14BA66EC" w14:textId="77777777" w:rsidR="001C38A1" w:rsidRDefault="001C38A1">
      <w:r>
        <w:continuationSeparator/>
      </w:r>
    </w:p>
  </w:footnote>
  <w:footnote w:type="continuationNotice" w:id="1">
    <w:p w14:paraId="1B1553AA" w14:textId="77777777" w:rsidR="001C38A1" w:rsidRDefault="001C38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B88"/>
    <w:multiLevelType w:val="hybridMultilevel"/>
    <w:tmpl w:val="0208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EB70E8"/>
    <w:multiLevelType w:val="hybridMultilevel"/>
    <w:tmpl w:val="65C4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5575D"/>
    <w:multiLevelType w:val="hybridMultilevel"/>
    <w:tmpl w:val="C39E1268"/>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DC3E2E"/>
    <w:multiLevelType w:val="hybridMultilevel"/>
    <w:tmpl w:val="FFFFFFFF"/>
    <w:lvl w:ilvl="0" w:tplc="5194ECF0">
      <w:start w:val="1"/>
      <w:numFmt w:val="bullet"/>
      <w:lvlText w:val=""/>
      <w:lvlJc w:val="left"/>
      <w:pPr>
        <w:ind w:left="720" w:hanging="360"/>
      </w:pPr>
      <w:rPr>
        <w:rFonts w:ascii="Symbol" w:hAnsi="Symbol" w:hint="default"/>
      </w:rPr>
    </w:lvl>
    <w:lvl w:ilvl="1" w:tplc="3E2A2A10">
      <w:start w:val="1"/>
      <w:numFmt w:val="bullet"/>
      <w:lvlText w:val="o"/>
      <w:lvlJc w:val="left"/>
      <w:pPr>
        <w:ind w:left="1440" w:hanging="360"/>
      </w:pPr>
      <w:rPr>
        <w:rFonts w:ascii="Courier New" w:hAnsi="Courier New" w:hint="default"/>
      </w:rPr>
    </w:lvl>
    <w:lvl w:ilvl="2" w:tplc="03D0BCDE">
      <w:start w:val="1"/>
      <w:numFmt w:val="bullet"/>
      <w:lvlText w:val=""/>
      <w:lvlJc w:val="left"/>
      <w:pPr>
        <w:ind w:left="2160" w:hanging="360"/>
      </w:pPr>
      <w:rPr>
        <w:rFonts w:ascii="Wingdings" w:hAnsi="Wingdings" w:hint="default"/>
      </w:rPr>
    </w:lvl>
    <w:lvl w:ilvl="3" w:tplc="0BD0A36A">
      <w:start w:val="1"/>
      <w:numFmt w:val="bullet"/>
      <w:lvlText w:val=""/>
      <w:lvlJc w:val="left"/>
      <w:pPr>
        <w:ind w:left="2880" w:hanging="360"/>
      </w:pPr>
      <w:rPr>
        <w:rFonts w:ascii="Symbol" w:hAnsi="Symbol" w:hint="default"/>
      </w:rPr>
    </w:lvl>
    <w:lvl w:ilvl="4" w:tplc="8B40BED2">
      <w:start w:val="1"/>
      <w:numFmt w:val="bullet"/>
      <w:lvlText w:val="o"/>
      <w:lvlJc w:val="left"/>
      <w:pPr>
        <w:ind w:left="3600" w:hanging="360"/>
      </w:pPr>
      <w:rPr>
        <w:rFonts w:ascii="Courier New" w:hAnsi="Courier New" w:hint="default"/>
      </w:rPr>
    </w:lvl>
    <w:lvl w:ilvl="5" w:tplc="04242EAA">
      <w:start w:val="1"/>
      <w:numFmt w:val="bullet"/>
      <w:lvlText w:val=""/>
      <w:lvlJc w:val="left"/>
      <w:pPr>
        <w:ind w:left="4320" w:hanging="360"/>
      </w:pPr>
      <w:rPr>
        <w:rFonts w:ascii="Wingdings" w:hAnsi="Wingdings" w:hint="default"/>
      </w:rPr>
    </w:lvl>
    <w:lvl w:ilvl="6" w:tplc="AE4E5D6A">
      <w:start w:val="1"/>
      <w:numFmt w:val="bullet"/>
      <w:lvlText w:val=""/>
      <w:lvlJc w:val="left"/>
      <w:pPr>
        <w:ind w:left="5040" w:hanging="360"/>
      </w:pPr>
      <w:rPr>
        <w:rFonts w:ascii="Symbol" w:hAnsi="Symbol" w:hint="default"/>
      </w:rPr>
    </w:lvl>
    <w:lvl w:ilvl="7" w:tplc="21C630D6">
      <w:start w:val="1"/>
      <w:numFmt w:val="bullet"/>
      <w:lvlText w:val="o"/>
      <w:lvlJc w:val="left"/>
      <w:pPr>
        <w:ind w:left="5760" w:hanging="360"/>
      </w:pPr>
      <w:rPr>
        <w:rFonts w:ascii="Courier New" w:hAnsi="Courier New" w:hint="default"/>
      </w:rPr>
    </w:lvl>
    <w:lvl w:ilvl="8" w:tplc="F510F06E">
      <w:start w:val="1"/>
      <w:numFmt w:val="bullet"/>
      <w:lvlText w:val=""/>
      <w:lvlJc w:val="left"/>
      <w:pPr>
        <w:ind w:left="6480" w:hanging="360"/>
      </w:pPr>
      <w:rPr>
        <w:rFonts w:ascii="Wingdings" w:hAnsi="Wingdings" w:hint="default"/>
      </w:rPr>
    </w:lvl>
  </w:abstractNum>
  <w:abstractNum w:abstractNumId="6"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E2A98"/>
    <w:multiLevelType w:val="hybridMultilevel"/>
    <w:tmpl w:val="94A8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57D52"/>
    <w:multiLevelType w:val="hybridMultilevel"/>
    <w:tmpl w:val="4ED00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637D18"/>
    <w:multiLevelType w:val="hybridMultilevel"/>
    <w:tmpl w:val="FFFFFFFF"/>
    <w:lvl w:ilvl="0" w:tplc="C6BE0000">
      <w:start w:val="1"/>
      <w:numFmt w:val="bullet"/>
      <w:lvlText w:val=""/>
      <w:lvlJc w:val="left"/>
      <w:pPr>
        <w:ind w:left="720" w:hanging="360"/>
      </w:pPr>
      <w:rPr>
        <w:rFonts w:ascii="Symbol" w:hAnsi="Symbol" w:hint="default"/>
      </w:rPr>
    </w:lvl>
    <w:lvl w:ilvl="1" w:tplc="52DA0CAC">
      <w:start w:val="1"/>
      <w:numFmt w:val="bullet"/>
      <w:lvlText w:val="o"/>
      <w:lvlJc w:val="left"/>
      <w:pPr>
        <w:ind w:left="1440" w:hanging="360"/>
      </w:pPr>
      <w:rPr>
        <w:rFonts w:ascii="Courier New" w:hAnsi="Courier New" w:hint="default"/>
      </w:rPr>
    </w:lvl>
    <w:lvl w:ilvl="2" w:tplc="9C70245C">
      <w:start w:val="1"/>
      <w:numFmt w:val="bullet"/>
      <w:lvlText w:val=""/>
      <w:lvlJc w:val="left"/>
      <w:pPr>
        <w:ind w:left="2160" w:hanging="360"/>
      </w:pPr>
      <w:rPr>
        <w:rFonts w:ascii="Wingdings" w:hAnsi="Wingdings" w:hint="default"/>
      </w:rPr>
    </w:lvl>
    <w:lvl w:ilvl="3" w:tplc="38A2004A">
      <w:start w:val="1"/>
      <w:numFmt w:val="bullet"/>
      <w:lvlText w:val=""/>
      <w:lvlJc w:val="left"/>
      <w:pPr>
        <w:ind w:left="2880" w:hanging="360"/>
      </w:pPr>
      <w:rPr>
        <w:rFonts w:ascii="Symbol" w:hAnsi="Symbol" w:hint="default"/>
      </w:rPr>
    </w:lvl>
    <w:lvl w:ilvl="4" w:tplc="8938A564">
      <w:start w:val="1"/>
      <w:numFmt w:val="bullet"/>
      <w:lvlText w:val="o"/>
      <w:lvlJc w:val="left"/>
      <w:pPr>
        <w:ind w:left="3600" w:hanging="360"/>
      </w:pPr>
      <w:rPr>
        <w:rFonts w:ascii="Courier New" w:hAnsi="Courier New" w:hint="default"/>
      </w:rPr>
    </w:lvl>
    <w:lvl w:ilvl="5" w:tplc="6F6A9B74">
      <w:start w:val="1"/>
      <w:numFmt w:val="bullet"/>
      <w:lvlText w:val=""/>
      <w:lvlJc w:val="left"/>
      <w:pPr>
        <w:ind w:left="4320" w:hanging="360"/>
      </w:pPr>
      <w:rPr>
        <w:rFonts w:ascii="Wingdings" w:hAnsi="Wingdings" w:hint="default"/>
      </w:rPr>
    </w:lvl>
    <w:lvl w:ilvl="6" w:tplc="17A8F9D8">
      <w:start w:val="1"/>
      <w:numFmt w:val="bullet"/>
      <w:lvlText w:val=""/>
      <w:lvlJc w:val="left"/>
      <w:pPr>
        <w:ind w:left="5040" w:hanging="360"/>
      </w:pPr>
      <w:rPr>
        <w:rFonts w:ascii="Symbol" w:hAnsi="Symbol" w:hint="default"/>
      </w:rPr>
    </w:lvl>
    <w:lvl w:ilvl="7" w:tplc="61EAC4CC">
      <w:start w:val="1"/>
      <w:numFmt w:val="bullet"/>
      <w:lvlText w:val="o"/>
      <w:lvlJc w:val="left"/>
      <w:pPr>
        <w:ind w:left="5760" w:hanging="360"/>
      </w:pPr>
      <w:rPr>
        <w:rFonts w:ascii="Courier New" w:hAnsi="Courier New" w:hint="default"/>
      </w:rPr>
    </w:lvl>
    <w:lvl w:ilvl="8" w:tplc="5A6E9DC2">
      <w:start w:val="1"/>
      <w:numFmt w:val="bullet"/>
      <w:lvlText w:val=""/>
      <w:lvlJc w:val="left"/>
      <w:pPr>
        <w:ind w:left="6480" w:hanging="360"/>
      </w:pPr>
      <w:rPr>
        <w:rFonts w:ascii="Wingdings" w:hAnsi="Wingdings" w:hint="default"/>
      </w:rPr>
    </w:lvl>
  </w:abstractNum>
  <w:abstractNum w:abstractNumId="11" w15:restartNumberingAfterBreak="0">
    <w:nsid w:val="1D4C110C"/>
    <w:multiLevelType w:val="hybridMultilevel"/>
    <w:tmpl w:val="7E20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F2BEE"/>
    <w:multiLevelType w:val="hybridMultilevel"/>
    <w:tmpl w:val="FFFFFFFF"/>
    <w:lvl w:ilvl="0" w:tplc="F39C420A">
      <w:start w:val="1"/>
      <w:numFmt w:val="bullet"/>
      <w:lvlText w:val=""/>
      <w:lvlJc w:val="left"/>
      <w:pPr>
        <w:ind w:left="720" w:hanging="360"/>
      </w:pPr>
      <w:rPr>
        <w:rFonts w:ascii="Symbol" w:hAnsi="Symbol" w:hint="default"/>
      </w:rPr>
    </w:lvl>
    <w:lvl w:ilvl="1" w:tplc="02BAFB92">
      <w:start w:val="1"/>
      <w:numFmt w:val="bullet"/>
      <w:lvlText w:val="o"/>
      <w:lvlJc w:val="left"/>
      <w:pPr>
        <w:ind w:left="1440" w:hanging="360"/>
      </w:pPr>
      <w:rPr>
        <w:rFonts w:ascii="Courier New" w:hAnsi="Courier New" w:hint="default"/>
      </w:rPr>
    </w:lvl>
    <w:lvl w:ilvl="2" w:tplc="9C9A29D8">
      <w:start w:val="1"/>
      <w:numFmt w:val="bullet"/>
      <w:lvlText w:val=""/>
      <w:lvlJc w:val="left"/>
      <w:pPr>
        <w:ind w:left="2160" w:hanging="360"/>
      </w:pPr>
      <w:rPr>
        <w:rFonts w:ascii="Wingdings" w:hAnsi="Wingdings" w:hint="default"/>
      </w:rPr>
    </w:lvl>
    <w:lvl w:ilvl="3" w:tplc="9878CEDC">
      <w:start w:val="1"/>
      <w:numFmt w:val="bullet"/>
      <w:lvlText w:val=""/>
      <w:lvlJc w:val="left"/>
      <w:pPr>
        <w:ind w:left="2880" w:hanging="360"/>
      </w:pPr>
      <w:rPr>
        <w:rFonts w:ascii="Symbol" w:hAnsi="Symbol" w:hint="default"/>
      </w:rPr>
    </w:lvl>
    <w:lvl w:ilvl="4" w:tplc="6F78C0B8">
      <w:start w:val="1"/>
      <w:numFmt w:val="bullet"/>
      <w:lvlText w:val="o"/>
      <w:lvlJc w:val="left"/>
      <w:pPr>
        <w:ind w:left="3600" w:hanging="360"/>
      </w:pPr>
      <w:rPr>
        <w:rFonts w:ascii="Courier New" w:hAnsi="Courier New" w:hint="default"/>
      </w:rPr>
    </w:lvl>
    <w:lvl w:ilvl="5" w:tplc="C450E9FA">
      <w:start w:val="1"/>
      <w:numFmt w:val="bullet"/>
      <w:lvlText w:val=""/>
      <w:lvlJc w:val="left"/>
      <w:pPr>
        <w:ind w:left="4320" w:hanging="360"/>
      </w:pPr>
      <w:rPr>
        <w:rFonts w:ascii="Wingdings" w:hAnsi="Wingdings" w:hint="default"/>
      </w:rPr>
    </w:lvl>
    <w:lvl w:ilvl="6" w:tplc="D4D8137A">
      <w:start w:val="1"/>
      <w:numFmt w:val="bullet"/>
      <w:lvlText w:val=""/>
      <w:lvlJc w:val="left"/>
      <w:pPr>
        <w:ind w:left="5040" w:hanging="360"/>
      </w:pPr>
      <w:rPr>
        <w:rFonts w:ascii="Symbol" w:hAnsi="Symbol" w:hint="default"/>
      </w:rPr>
    </w:lvl>
    <w:lvl w:ilvl="7" w:tplc="78249978">
      <w:start w:val="1"/>
      <w:numFmt w:val="bullet"/>
      <w:lvlText w:val="o"/>
      <w:lvlJc w:val="left"/>
      <w:pPr>
        <w:ind w:left="5760" w:hanging="360"/>
      </w:pPr>
      <w:rPr>
        <w:rFonts w:ascii="Courier New" w:hAnsi="Courier New" w:hint="default"/>
      </w:rPr>
    </w:lvl>
    <w:lvl w:ilvl="8" w:tplc="0FBAC338">
      <w:start w:val="1"/>
      <w:numFmt w:val="bullet"/>
      <w:lvlText w:val=""/>
      <w:lvlJc w:val="left"/>
      <w:pPr>
        <w:ind w:left="6480" w:hanging="360"/>
      </w:pPr>
      <w:rPr>
        <w:rFonts w:ascii="Wingdings" w:hAnsi="Wingdings" w:hint="default"/>
      </w:rPr>
    </w:lvl>
  </w:abstractNum>
  <w:abstractNum w:abstractNumId="14" w15:restartNumberingAfterBreak="0">
    <w:nsid w:val="379F7D66"/>
    <w:multiLevelType w:val="hybridMultilevel"/>
    <w:tmpl w:val="F5126A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300A24"/>
    <w:multiLevelType w:val="hybridMultilevel"/>
    <w:tmpl w:val="4B649450"/>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4C5E93"/>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9A45EB"/>
    <w:multiLevelType w:val="hybridMultilevel"/>
    <w:tmpl w:val="4596D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48A1B27"/>
    <w:multiLevelType w:val="hybridMultilevel"/>
    <w:tmpl w:val="FFFFFFFF"/>
    <w:lvl w:ilvl="0" w:tplc="BE1E0620">
      <w:start w:val="1"/>
      <w:numFmt w:val="decimal"/>
      <w:lvlText w:val="%1."/>
      <w:lvlJc w:val="left"/>
      <w:pPr>
        <w:ind w:left="720" w:hanging="360"/>
      </w:pPr>
    </w:lvl>
    <w:lvl w:ilvl="1" w:tplc="319A48E2">
      <w:start w:val="1"/>
      <w:numFmt w:val="lowerLetter"/>
      <w:lvlText w:val="%2."/>
      <w:lvlJc w:val="left"/>
      <w:pPr>
        <w:ind w:left="1440" w:hanging="360"/>
      </w:pPr>
    </w:lvl>
    <w:lvl w:ilvl="2" w:tplc="92BA502C">
      <w:start w:val="1"/>
      <w:numFmt w:val="lowerRoman"/>
      <w:lvlText w:val="%3."/>
      <w:lvlJc w:val="right"/>
      <w:pPr>
        <w:ind w:left="2160" w:hanging="180"/>
      </w:pPr>
    </w:lvl>
    <w:lvl w:ilvl="3" w:tplc="FABE1024">
      <w:start w:val="1"/>
      <w:numFmt w:val="decimal"/>
      <w:lvlText w:val="%4."/>
      <w:lvlJc w:val="left"/>
      <w:pPr>
        <w:ind w:left="2880" w:hanging="360"/>
      </w:pPr>
    </w:lvl>
    <w:lvl w:ilvl="4" w:tplc="8D4C3E2A">
      <w:start w:val="1"/>
      <w:numFmt w:val="lowerLetter"/>
      <w:lvlText w:val="%5."/>
      <w:lvlJc w:val="left"/>
      <w:pPr>
        <w:ind w:left="3600" w:hanging="360"/>
      </w:pPr>
    </w:lvl>
    <w:lvl w:ilvl="5" w:tplc="1C6258B0">
      <w:start w:val="1"/>
      <w:numFmt w:val="lowerRoman"/>
      <w:lvlText w:val="%6."/>
      <w:lvlJc w:val="right"/>
      <w:pPr>
        <w:ind w:left="4320" w:hanging="180"/>
      </w:pPr>
    </w:lvl>
    <w:lvl w:ilvl="6" w:tplc="BD086194">
      <w:start w:val="1"/>
      <w:numFmt w:val="decimal"/>
      <w:lvlText w:val="%7."/>
      <w:lvlJc w:val="left"/>
      <w:pPr>
        <w:ind w:left="5040" w:hanging="360"/>
      </w:pPr>
    </w:lvl>
    <w:lvl w:ilvl="7" w:tplc="EA9617A4">
      <w:start w:val="1"/>
      <w:numFmt w:val="lowerLetter"/>
      <w:lvlText w:val="%8."/>
      <w:lvlJc w:val="left"/>
      <w:pPr>
        <w:ind w:left="5760" w:hanging="360"/>
      </w:pPr>
    </w:lvl>
    <w:lvl w:ilvl="8" w:tplc="528C4280">
      <w:start w:val="1"/>
      <w:numFmt w:val="lowerRoman"/>
      <w:lvlText w:val="%9."/>
      <w:lvlJc w:val="right"/>
      <w:pPr>
        <w:ind w:left="6480" w:hanging="180"/>
      </w:pPr>
    </w:lvl>
  </w:abstractNum>
  <w:abstractNum w:abstractNumId="23" w15:restartNumberingAfterBreak="0">
    <w:nsid w:val="4B1774A8"/>
    <w:multiLevelType w:val="hybridMultilevel"/>
    <w:tmpl w:val="657844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CA1103E"/>
    <w:multiLevelType w:val="hybridMultilevel"/>
    <w:tmpl w:val="239C5906"/>
    <w:lvl w:ilvl="0" w:tplc="834212B2">
      <w:start w:val="2"/>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D7101CF4">
      <w:start w:val="1"/>
      <w:numFmt w:val="lowerRoman"/>
      <w:lvlText w:val="%3."/>
      <w:lvlJc w:val="right"/>
      <w:pPr>
        <w:ind w:left="2160" w:hanging="180"/>
      </w:pPr>
    </w:lvl>
    <w:lvl w:ilvl="3" w:tplc="29BEEC6C">
      <w:start w:val="1"/>
      <w:numFmt w:val="decimal"/>
      <w:lvlText w:val="%4."/>
      <w:lvlJc w:val="left"/>
      <w:pPr>
        <w:ind w:left="2880" w:hanging="360"/>
      </w:pPr>
    </w:lvl>
    <w:lvl w:ilvl="4" w:tplc="773803FE">
      <w:start w:val="1"/>
      <w:numFmt w:val="lowerLetter"/>
      <w:lvlText w:val="%5."/>
      <w:lvlJc w:val="left"/>
      <w:pPr>
        <w:ind w:left="3600" w:hanging="360"/>
      </w:pPr>
    </w:lvl>
    <w:lvl w:ilvl="5" w:tplc="A636FB2A">
      <w:start w:val="1"/>
      <w:numFmt w:val="lowerRoman"/>
      <w:lvlText w:val="%6."/>
      <w:lvlJc w:val="right"/>
      <w:pPr>
        <w:ind w:left="4320" w:hanging="180"/>
      </w:pPr>
    </w:lvl>
    <w:lvl w:ilvl="6" w:tplc="1AB853E6">
      <w:start w:val="1"/>
      <w:numFmt w:val="decimal"/>
      <w:lvlText w:val="%7."/>
      <w:lvlJc w:val="left"/>
      <w:pPr>
        <w:ind w:left="5040" w:hanging="360"/>
      </w:pPr>
    </w:lvl>
    <w:lvl w:ilvl="7" w:tplc="2928708A">
      <w:start w:val="1"/>
      <w:numFmt w:val="lowerLetter"/>
      <w:lvlText w:val="%8."/>
      <w:lvlJc w:val="left"/>
      <w:pPr>
        <w:ind w:left="5760" w:hanging="360"/>
      </w:pPr>
    </w:lvl>
    <w:lvl w:ilvl="8" w:tplc="EDCA1140">
      <w:start w:val="1"/>
      <w:numFmt w:val="lowerRoman"/>
      <w:lvlText w:val="%9."/>
      <w:lvlJc w:val="right"/>
      <w:pPr>
        <w:ind w:left="6480" w:hanging="180"/>
      </w:pPr>
    </w:lvl>
  </w:abstractNum>
  <w:abstractNum w:abstractNumId="25" w15:restartNumberingAfterBreak="0">
    <w:nsid w:val="4CA21EE0"/>
    <w:multiLevelType w:val="hybridMultilevel"/>
    <w:tmpl w:val="FFFFFFFF"/>
    <w:lvl w:ilvl="0" w:tplc="79B0EAC0">
      <w:start w:val="1"/>
      <w:numFmt w:val="bullet"/>
      <w:lvlText w:val=""/>
      <w:lvlJc w:val="left"/>
      <w:pPr>
        <w:ind w:left="720" w:hanging="360"/>
      </w:pPr>
      <w:rPr>
        <w:rFonts w:ascii="Symbol" w:hAnsi="Symbol" w:hint="default"/>
      </w:rPr>
    </w:lvl>
    <w:lvl w:ilvl="1" w:tplc="710C3DB4">
      <w:start w:val="1"/>
      <w:numFmt w:val="bullet"/>
      <w:lvlText w:val="o"/>
      <w:lvlJc w:val="left"/>
      <w:pPr>
        <w:ind w:left="1440" w:hanging="360"/>
      </w:pPr>
      <w:rPr>
        <w:rFonts w:ascii="Courier New" w:hAnsi="Courier New" w:hint="default"/>
      </w:rPr>
    </w:lvl>
    <w:lvl w:ilvl="2" w:tplc="B074D27C">
      <w:start w:val="1"/>
      <w:numFmt w:val="bullet"/>
      <w:lvlText w:val=""/>
      <w:lvlJc w:val="left"/>
      <w:pPr>
        <w:ind w:left="2160" w:hanging="360"/>
      </w:pPr>
      <w:rPr>
        <w:rFonts w:ascii="Wingdings" w:hAnsi="Wingdings" w:hint="default"/>
      </w:rPr>
    </w:lvl>
    <w:lvl w:ilvl="3" w:tplc="687E216C">
      <w:start w:val="1"/>
      <w:numFmt w:val="bullet"/>
      <w:lvlText w:val=""/>
      <w:lvlJc w:val="left"/>
      <w:pPr>
        <w:ind w:left="2880" w:hanging="360"/>
      </w:pPr>
      <w:rPr>
        <w:rFonts w:ascii="Symbol" w:hAnsi="Symbol" w:hint="default"/>
      </w:rPr>
    </w:lvl>
    <w:lvl w:ilvl="4" w:tplc="B65A4D3C">
      <w:start w:val="1"/>
      <w:numFmt w:val="bullet"/>
      <w:lvlText w:val="o"/>
      <w:lvlJc w:val="left"/>
      <w:pPr>
        <w:ind w:left="3600" w:hanging="360"/>
      </w:pPr>
      <w:rPr>
        <w:rFonts w:ascii="Courier New" w:hAnsi="Courier New" w:hint="default"/>
      </w:rPr>
    </w:lvl>
    <w:lvl w:ilvl="5" w:tplc="8020C1F2">
      <w:start w:val="1"/>
      <w:numFmt w:val="bullet"/>
      <w:lvlText w:val=""/>
      <w:lvlJc w:val="left"/>
      <w:pPr>
        <w:ind w:left="4320" w:hanging="360"/>
      </w:pPr>
      <w:rPr>
        <w:rFonts w:ascii="Wingdings" w:hAnsi="Wingdings" w:hint="default"/>
      </w:rPr>
    </w:lvl>
    <w:lvl w:ilvl="6" w:tplc="0B3EBE46">
      <w:start w:val="1"/>
      <w:numFmt w:val="bullet"/>
      <w:lvlText w:val=""/>
      <w:lvlJc w:val="left"/>
      <w:pPr>
        <w:ind w:left="5040" w:hanging="360"/>
      </w:pPr>
      <w:rPr>
        <w:rFonts w:ascii="Symbol" w:hAnsi="Symbol" w:hint="default"/>
      </w:rPr>
    </w:lvl>
    <w:lvl w:ilvl="7" w:tplc="3BA6DFE0">
      <w:start w:val="1"/>
      <w:numFmt w:val="bullet"/>
      <w:lvlText w:val="o"/>
      <w:lvlJc w:val="left"/>
      <w:pPr>
        <w:ind w:left="5760" w:hanging="360"/>
      </w:pPr>
      <w:rPr>
        <w:rFonts w:ascii="Courier New" w:hAnsi="Courier New" w:hint="default"/>
      </w:rPr>
    </w:lvl>
    <w:lvl w:ilvl="8" w:tplc="173E1D9E">
      <w:start w:val="1"/>
      <w:numFmt w:val="bullet"/>
      <w:lvlText w:val=""/>
      <w:lvlJc w:val="left"/>
      <w:pPr>
        <w:ind w:left="6480" w:hanging="360"/>
      </w:pPr>
      <w:rPr>
        <w:rFonts w:ascii="Wingdings" w:hAnsi="Wingdings" w:hint="default"/>
      </w:rPr>
    </w:lvl>
  </w:abstractNum>
  <w:abstractNum w:abstractNumId="26" w15:restartNumberingAfterBreak="0">
    <w:nsid w:val="563732AA"/>
    <w:multiLevelType w:val="hybridMultilevel"/>
    <w:tmpl w:val="D302803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58737116"/>
    <w:multiLevelType w:val="hybridMultilevel"/>
    <w:tmpl w:val="6D82A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65758D8"/>
    <w:multiLevelType w:val="hybridMultilevel"/>
    <w:tmpl w:val="2A04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40667A"/>
    <w:multiLevelType w:val="hybridMultilevel"/>
    <w:tmpl w:val="230E5CF8"/>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CF7622"/>
    <w:multiLevelType w:val="hybridMultilevel"/>
    <w:tmpl w:val="FFFFFFFF"/>
    <w:lvl w:ilvl="0" w:tplc="A7CA92C0">
      <w:start w:val="1"/>
      <w:numFmt w:val="bullet"/>
      <w:lvlText w:val=""/>
      <w:lvlJc w:val="left"/>
      <w:pPr>
        <w:ind w:left="720" w:hanging="360"/>
      </w:pPr>
      <w:rPr>
        <w:rFonts w:ascii="Symbol" w:hAnsi="Symbol" w:hint="default"/>
      </w:rPr>
    </w:lvl>
    <w:lvl w:ilvl="1" w:tplc="7BA26EB4">
      <w:start w:val="1"/>
      <w:numFmt w:val="bullet"/>
      <w:lvlText w:val="o"/>
      <w:lvlJc w:val="left"/>
      <w:pPr>
        <w:ind w:left="1440" w:hanging="360"/>
      </w:pPr>
      <w:rPr>
        <w:rFonts w:ascii="Courier New" w:hAnsi="Courier New" w:hint="default"/>
      </w:rPr>
    </w:lvl>
    <w:lvl w:ilvl="2" w:tplc="8F6C97B0">
      <w:start w:val="1"/>
      <w:numFmt w:val="bullet"/>
      <w:lvlText w:val=""/>
      <w:lvlJc w:val="left"/>
      <w:pPr>
        <w:ind w:left="2160" w:hanging="360"/>
      </w:pPr>
      <w:rPr>
        <w:rFonts w:ascii="Wingdings" w:hAnsi="Wingdings" w:hint="default"/>
      </w:rPr>
    </w:lvl>
    <w:lvl w:ilvl="3" w:tplc="E758A5E0">
      <w:start w:val="1"/>
      <w:numFmt w:val="bullet"/>
      <w:lvlText w:val=""/>
      <w:lvlJc w:val="left"/>
      <w:pPr>
        <w:ind w:left="2880" w:hanging="360"/>
      </w:pPr>
      <w:rPr>
        <w:rFonts w:ascii="Symbol" w:hAnsi="Symbol" w:hint="default"/>
      </w:rPr>
    </w:lvl>
    <w:lvl w:ilvl="4" w:tplc="F86023C8">
      <w:start w:val="1"/>
      <w:numFmt w:val="bullet"/>
      <w:lvlText w:val="o"/>
      <w:lvlJc w:val="left"/>
      <w:pPr>
        <w:ind w:left="3600" w:hanging="360"/>
      </w:pPr>
      <w:rPr>
        <w:rFonts w:ascii="Courier New" w:hAnsi="Courier New" w:hint="default"/>
      </w:rPr>
    </w:lvl>
    <w:lvl w:ilvl="5" w:tplc="14E84BEE">
      <w:start w:val="1"/>
      <w:numFmt w:val="bullet"/>
      <w:lvlText w:val=""/>
      <w:lvlJc w:val="left"/>
      <w:pPr>
        <w:ind w:left="4320" w:hanging="360"/>
      </w:pPr>
      <w:rPr>
        <w:rFonts w:ascii="Wingdings" w:hAnsi="Wingdings" w:hint="default"/>
      </w:rPr>
    </w:lvl>
    <w:lvl w:ilvl="6" w:tplc="66A078C8">
      <w:start w:val="1"/>
      <w:numFmt w:val="bullet"/>
      <w:lvlText w:val=""/>
      <w:lvlJc w:val="left"/>
      <w:pPr>
        <w:ind w:left="5040" w:hanging="360"/>
      </w:pPr>
      <w:rPr>
        <w:rFonts w:ascii="Symbol" w:hAnsi="Symbol" w:hint="default"/>
      </w:rPr>
    </w:lvl>
    <w:lvl w:ilvl="7" w:tplc="3190AA9C">
      <w:start w:val="1"/>
      <w:numFmt w:val="bullet"/>
      <w:lvlText w:val="o"/>
      <w:lvlJc w:val="left"/>
      <w:pPr>
        <w:ind w:left="5760" w:hanging="360"/>
      </w:pPr>
      <w:rPr>
        <w:rFonts w:ascii="Courier New" w:hAnsi="Courier New" w:hint="default"/>
      </w:rPr>
    </w:lvl>
    <w:lvl w:ilvl="8" w:tplc="D3700274">
      <w:start w:val="1"/>
      <w:numFmt w:val="bullet"/>
      <w:lvlText w:val=""/>
      <w:lvlJc w:val="left"/>
      <w:pPr>
        <w:ind w:left="6480" w:hanging="360"/>
      </w:pPr>
      <w:rPr>
        <w:rFonts w:ascii="Wingdings" w:hAnsi="Wingdings" w:hint="default"/>
      </w:rPr>
    </w:lvl>
  </w:abstractNum>
  <w:abstractNum w:abstractNumId="32" w15:restartNumberingAfterBreak="0">
    <w:nsid w:val="773B5D24"/>
    <w:multiLevelType w:val="hybridMultilevel"/>
    <w:tmpl w:val="3FF8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34"/>
  </w:num>
  <w:num w:numId="3">
    <w:abstractNumId w:val="16"/>
  </w:num>
  <w:num w:numId="4">
    <w:abstractNumId w:val="14"/>
  </w:num>
  <w:num w:numId="5">
    <w:abstractNumId w:val="4"/>
  </w:num>
  <w:num w:numId="6">
    <w:abstractNumId w:val="28"/>
  </w:num>
  <w:num w:numId="7">
    <w:abstractNumId w:val="2"/>
  </w:num>
  <w:num w:numId="8">
    <w:abstractNumId w:val="8"/>
  </w:num>
  <w:num w:numId="9">
    <w:abstractNumId w:val="12"/>
  </w:num>
  <w:num w:numId="10">
    <w:abstractNumId w:val="1"/>
  </w:num>
  <w:num w:numId="11">
    <w:abstractNumId w:val="24"/>
  </w:num>
  <w:num w:numId="12">
    <w:abstractNumId w:val="22"/>
  </w:num>
  <w:num w:numId="13">
    <w:abstractNumId w:val="5"/>
  </w:num>
  <w:num w:numId="14">
    <w:abstractNumId w:val="13"/>
  </w:num>
  <w:num w:numId="15">
    <w:abstractNumId w:val="31"/>
  </w:num>
  <w:num w:numId="16">
    <w:abstractNumId w:val="25"/>
  </w:num>
  <w:num w:numId="17">
    <w:abstractNumId w:val="10"/>
  </w:num>
  <w:num w:numId="18">
    <w:abstractNumId w:val="32"/>
  </w:num>
  <w:num w:numId="19">
    <w:abstractNumId w:val="7"/>
  </w:num>
  <w:num w:numId="20">
    <w:abstractNumId w:val="0"/>
  </w:num>
  <w:num w:numId="21">
    <w:abstractNumId w:val="20"/>
  </w:num>
  <w:num w:numId="22">
    <w:abstractNumId w:val="18"/>
  </w:num>
  <w:num w:numId="23">
    <w:abstractNumId w:val="35"/>
  </w:num>
  <w:num w:numId="24">
    <w:abstractNumId w:val="33"/>
  </w:num>
  <w:num w:numId="25">
    <w:abstractNumId w:val="27"/>
  </w:num>
  <w:num w:numId="26">
    <w:abstractNumId w:val="17"/>
  </w:num>
  <w:num w:numId="27">
    <w:abstractNumId w:val="21"/>
  </w:num>
  <w:num w:numId="28">
    <w:abstractNumId w:val="19"/>
  </w:num>
  <w:num w:numId="29">
    <w:abstractNumId w:val="6"/>
  </w:num>
  <w:num w:numId="30">
    <w:abstractNumId w:val="9"/>
  </w:num>
  <w:num w:numId="31">
    <w:abstractNumId w:val="23"/>
  </w:num>
  <w:num w:numId="32">
    <w:abstractNumId w:val="26"/>
  </w:num>
  <w:num w:numId="33">
    <w:abstractNumId w:val="30"/>
  </w:num>
  <w:num w:numId="34">
    <w:abstractNumId w:val="11"/>
  </w:num>
  <w:num w:numId="35">
    <w:abstractNumId w:val="29"/>
  </w:num>
  <w:num w:numId="36">
    <w:abstractNumId w:val="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Communication Standard Research Lab /SRC-Beijing/Staff Engineer/Samsung Electronics">
    <w15:presenceInfo w15:providerId="AD" w15:userId="S-1-5-21-1569490900-2152479555-3239727262-3397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5584"/>
    <w:rsid w:val="00035A07"/>
    <w:rsid w:val="000366E6"/>
    <w:rsid w:val="00036A87"/>
    <w:rsid w:val="00036F1B"/>
    <w:rsid w:val="000374CC"/>
    <w:rsid w:val="000374F5"/>
    <w:rsid w:val="00040095"/>
    <w:rsid w:val="00040293"/>
    <w:rsid w:val="00040830"/>
    <w:rsid w:val="00042243"/>
    <w:rsid w:val="000427BE"/>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3A1"/>
    <w:rsid w:val="00055514"/>
    <w:rsid w:val="000555F4"/>
    <w:rsid w:val="00055846"/>
    <w:rsid w:val="00055EB6"/>
    <w:rsid w:val="00060635"/>
    <w:rsid w:val="00062023"/>
    <w:rsid w:val="00062279"/>
    <w:rsid w:val="0006229C"/>
    <w:rsid w:val="00062ED6"/>
    <w:rsid w:val="00063739"/>
    <w:rsid w:val="00063A32"/>
    <w:rsid w:val="00063C61"/>
    <w:rsid w:val="00064981"/>
    <w:rsid w:val="00064DBB"/>
    <w:rsid w:val="000655A6"/>
    <w:rsid w:val="000658F2"/>
    <w:rsid w:val="00065930"/>
    <w:rsid w:val="00065B3E"/>
    <w:rsid w:val="000663B9"/>
    <w:rsid w:val="00067205"/>
    <w:rsid w:val="00067856"/>
    <w:rsid w:val="00067E25"/>
    <w:rsid w:val="000705C7"/>
    <w:rsid w:val="00070934"/>
    <w:rsid w:val="0007096C"/>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4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7DF"/>
    <w:rsid w:val="000C0F11"/>
    <w:rsid w:val="000C150E"/>
    <w:rsid w:val="000C1C5F"/>
    <w:rsid w:val="000C23CA"/>
    <w:rsid w:val="000C262A"/>
    <w:rsid w:val="000C322E"/>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3A7B"/>
    <w:rsid w:val="000E44F5"/>
    <w:rsid w:val="000E5811"/>
    <w:rsid w:val="000E5D29"/>
    <w:rsid w:val="000E5F68"/>
    <w:rsid w:val="000E6463"/>
    <w:rsid w:val="000E647A"/>
    <w:rsid w:val="000E650B"/>
    <w:rsid w:val="000E6586"/>
    <w:rsid w:val="000E721A"/>
    <w:rsid w:val="000E7623"/>
    <w:rsid w:val="000E76AE"/>
    <w:rsid w:val="000E7A2C"/>
    <w:rsid w:val="000E7F01"/>
    <w:rsid w:val="000F04F2"/>
    <w:rsid w:val="000F0A53"/>
    <w:rsid w:val="000F1D4A"/>
    <w:rsid w:val="000F269C"/>
    <w:rsid w:val="000F2B2A"/>
    <w:rsid w:val="000F31B2"/>
    <w:rsid w:val="000F3A49"/>
    <w:rsid w:val="000F4110"/>
    <w:rsid w:val="000F5342"/>
    <w:rsid w:val="000F5987"/>
    <w:rsid w:val="000F72EB"/>
    <w:rsid w:val="000F78A6"/>
    <w:rsid w:val="000F79F3"/>
    <w:rsid w:val="000F7A28"/>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41E"/>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6E2"/>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1CE"/>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304"/>
    <w:rsid w:val="00147AC3"/>
    <w:rsid w:val="00147AE0"/>
    <w:rsid w:val="00150C3D"/>
    <w:rsid w:val="00150DD1"/>
    <w:rsid w:val="00151674"/>
    <w:rsid w:val="0015190C"/>
    <w:rsid w:val="00151CC2"/>
    <w:rsid w:val="00151D33"/>
    <w:rsid w:val="00152F77"/>
    <w:rsid w:val="001563D4"/>
    <w:rsid w:val="001565F1"/>
    <w:rsid w:val="0015675D"/>
    <w:rsid w:val="001568F8"/>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5910"/>
    <w:rsid w:val="0016614A"/>
    <w:rsid w:val="0016657A"/>
    <w:rsid w:val="0016679A"/>
    <w:rsid w:val="00166E79"/>
    <w:rsid w:val="00167E7E"/>
    <w:rsid w:val="001709D3"/>
    <w:rsid w:val="00171A61"/>
    <w:rsid w:val="00171CFA"/>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3F"/>
    <w:rsid w:val="001962E7"/>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2A74"/>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1DE2"/>
    <w:rsid w:val="001C21C3"/>
    <w:rsid w:val="001C2E62"/>
    <w:rsid w:val="001C38A1"/>
    <w:rsid w:val="001C4041"/>
    <w:rsid w:val="001C68E6"/>
    <w:rsid w:val="001C6D52"/>
    <w:rsid w:val="001C6DC3"/>
    <w:rsid w:val="001C747F"/>
    <w:rsid w:val="001C78F4"/>
    <w:rsid w:val="001C7F25"/>
    <w:rsid w:val="001D0108"/>
    <w:rsid w:val="001D02C2"/>
    <w:rsid w:val="001D0C87"/>
    <w:rsid w:val="001D185D"/>
    <w:rsid w:val="001D4C38"/>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6D2A"/>
    <w:rsid w:val="001E7FFD"/>
    <w:rsid w:val="001F01EA"/>
    <w:rsid w:val="001F03A5"/>
    <w:rsid w:val="001F0402"/>
    <w:rsid w:val="001F092B"/>
    <w:rsid w:val="001F0C1D"/>
    <w:rsid w:val="001F0CAE"/>
    <w:rsid w:val="001F1132"/>
    <w:rsid w:val="001F168B"/>
    <w:rsid w:val="001F1AF1"/>
    <w:rsid w:val="001F1C3D"/>
    <w:rsid w:val="001F3553"/>
    <w:rsid w:val="001F3654"/>
    <w:rsid w:val="001F3BA2"/>
    <w:rsid w:val="001F3BDC"/>
    <w:rsid w:val="001F3EF6"/>
    <w:rsid w:val="001F4041"/>
    <w:rsid w:val="001F418F"/>
    <w:rsid w:val="001F4830"/>
    <w:rsid w:val="001F646C"/>
    <w:rsid w:val="001F6740"/>
    <w:rsid w:val="001F6D6B"/>
    <w:rsid w:val="001F7555"/>
    <w:rsid w:val="001F7763"/>
    <w:rsid w:val="001F7D0B"/>
    <w:rsid w:val="001F7FFC"/>
    <w:rsid w:val="002008D0"/>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C8B"/>
    <w:rsid w:val="0022050F"/>
    <w:rsid w:val="00220597"/>
    <w:rsid w:val="00220815"/>
    <w:rsid w:val="00220A30"/>
    <w:rsid w:val="00220DAC"/>
    <w:rsid w:val="002216A6"/>
    <w:rsid w:val="00221994"/>
    <w:rsid w:val="00221CF0"/>
    <w:rsid w:val="00221D3D"/>
    <w:rsid w:val="002222BD"/>
    <w:rsid w:val="00222605"/>
    <w:rsid w:val="002239CF"/>
    <w:rsid w:val="002245C5"/>
    <w:rsid w:val="002255BE"/>
    <w:rsid w:val="00225729"/>
    <w:rsid w:val="00225765"/>
    <w:rsid w:val="00226539"/>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D21"/>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020"/>
    <w:rsid w:val="002609BA"/>
    <w:rsid w:val="00260E22"/>
    <w:rsid w:val="00260E88"/>
    <w:rsid w:val="00261A5F"/>
    <w:rsid w:val="00261AA6"/>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5E47"/>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3E0"/>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08F"/>
    <w:rsid w:val="002A6741"/>
    <w:rsid w:val="002A6A70"/>
    <w:rsid w:val="002A7A0E"/>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899"/>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D7DE6"/>
    <w:rsid w:val="002E00EE"/>
    <w:rsid w:val="002E02A0"/>
    <w:rsid w:val="002E145F"/>
    <w:rsid w:val="002E1557"/>
    <w:rsid w:val="002E1593"/>
    <w:rsid w:val="002E17E1"/>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4CF"/>
    <w:rsid w:val="002E5863"/>
    <w:rsid w:val="002E58C6"/>
    <w:rsid w:val="002E595A"/>
    <w:rsid w:val="002E5A36"/>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9BD"/>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40"/>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8E8"/>
    <w:rsid w:val="00347A05"/>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6CD"/>
    <w:rsid w:val="00356BE8"/>
    <w:rsid w:val="00357215"/>
    <w:rsid w:val="00357C9E"/>
    <w:rsid w:val="003601A6"/>
    <w:rsid w:val="00360721"/>
    <w:rsid w:val="00360B2B"/>
    <w:rsid w:val="0036201B"/>
    <w:rsid w:val="003630B5"/>
    <w:rsid w:val="003644EA"/>
    <w:rsid w:val="003650BB"/>
    <w:rsid w:val="0036547F"/>
    <w:rsid w:val="00365C33"/>
    <w:rsid w:val="0036659B"/>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195"/>
    <w:rsid w:val="00384B47"/>
    <w:rsid w:val="0038531E"/>
    <w:rsid w:val="00386131"/>
    <w:rsid w:val="00386BE4"/>
    <w:rsid w:val="003902B5"/>
    <w:rsid w:val="00390855"/>
    <w:rsid w:val="003915AD"/>
    <w:rsid w:val="003915C8"/>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721"/>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0A"/>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79A"/>
    <w:rsid w:val="003D3812"/>
    <w:rsid w:val="003D45F4"/>
    <w:rsid w:val="003D4605"/>
    <w:rsid w:val="003D497A"/>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2F2"/>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474"/>
    <w:rsid w:val="00404F84"/>
    <w:rsid w:val="00405898"/>
    <w:rsid w:val="00405FB2"/>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65E"/>
    <w:rsid w:val="00427CE4"/>
    <w:rsid w:val="00430AEA"/>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57B58"/>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0ED1"/>
    <w:rsid w:val="00481543"/>
    <w:rsid w:val="00482042"/>
    <w:rsid w:val="004820B5"/>
    <w:rsid w:val="0048329F"/>
    <w:rsid w:val="00484F70"/>
    <w:rsid w:val="0048573F"/>
    <w:rsid w:val="004858DF"/>
    <w:rsid w:val="00485B74"/>
    <w:rsid w:val="004866B6"/>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3759"/>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233C"/>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06EB"/>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1807"/>
    <w:rsid w:val="005720B4"/>
    <w:rsid w:val="005723F9"/>
    <w:rsid w:val="00572979"/>
    <w:rsid w:val="00573DF6"/>
    <w:rsid w:val="005743E5"/>
    <w:rsid w:val="00574533"/>
    <w:rsid w:val="00574E42"/>
    <w:rsid w:val="005750E6"/>
    <w:rsid w:val="005750FF"/>
    <w:rsid w:val="00575A8C"/>
    <w:rsid w:val="00575B8C"/>
    <w:rsid w:val="005766DB"/>
    <w:rsid w:val="00576F38"/>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AC6"/>
    <w:rsid w:val="00586D2F"/>
    <w:rsid w:val="005870A9"/>
    <w:rsid w:val="00587377"/>
    <w:rsid w:val="00587800"/>
    <w:rsid w:val="00587B38"/>
    <w:rsid w:val="00590178"/>
    <w:rsid w:val="005903FC"/>
    <w:rsid w:val="0059048F"/>
    <w:rsid w:val="005905F7"/>
    <w:rsid w:val="00590838"/>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330"/>
    <w:rsid w:val="005A0DEC"/>
    <w:rsid w:val="005A1963"/>
    <w:rsid w:val="005A1C9F"/>
    <w:rsid w:val="005A32D0"/>
    <w:rsid w:val="005A3F9F"/>
    <w:rsid w:val="005A4C0C"/>
    <w:rsid w:val="005A56A5"/>
    <w:rsid w:val="005A571E"/>
    <w:rsid w:val="005A58E8"/>
    <w:rsid w:val="005A5DAC"/>
    <w:rsid w:val="005A6637"/>
    <w:rsid w:val="005A66AB"/>
    <w:rsid w:val="005A6710"/>
    <w:rsid w:val="005A7702"/>
    <w:rsid w:val="005A7D27"/>
    <w:rsid w:val="005A7E03"/>
    <w:rsid w:val="005B15C6"/>
    <w:rsid w:val="005B1ED1"/>
    <w:rsid w:val="005B2A90"/>
    <w:rsid w:val="005B2CEF"/>
    <w:rsid w:val="005B31BB"/>
    <w:rsid w:val="005B36AD"/>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1E5"/>
    <w:rsid w:val="005D0804"/>
    <w:rsid w:val="005D08FC"/>
    <w:rsid w:val="005D0C3B"/>
    <w:rsid w:val="005D0E84"/>
    <w:rsid w:val="005D179A"/>
    <w:rsid w:val="005D18F3"/>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5EA"/>
    <w:rsid w:val="005F38E0"/>
    <w:rsid w:val="005F3AD5"/>
    <w:rsid w:val="005F4F8D"/>
    <w:rsid w:val="005F523F"/>
    <w:rsid w:val="005F54DC"/>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A4"/>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259"/>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34"/>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3F28"/>
    <w:rsid w:val="0067439A"/>
    <w:rsid w:val="0067484F"/>
    <w:rsid w:val="006748B7"/>
    <w:rsid w:val="00675EAD"/>
    <w:rsid w:val="00675F94"/>
    <w:rsid w:val="0067647F"/>
    <w:rsid w:val="0067730E"/>
    <w:rsid w:val="00677AB3"/>
    <w:rsid w:val="00677E94"/>
    <w:rsid w:val="006803AA"/>
    <w:rsid w:val="00680672"/>
    <w:rsid w:val="00680A59"/>
    <w:rsid w:val="006819EE"/>
    <w:rsid w:val="00681CA4"/>
    <w:rsid w:val="00682422"/>
    <w:rsid w:val="006825B5"/>
    <w:rsid w:val="006831B4"/>
    <w:rsid w:val="00683644"/>
    <w:rsid w:val="00683D5E"/>
    <w:rsid w:val="0068471A"/>
    <w:rsid w:val="00684DC6"/>
    <w:rsid w:val="006850BA"/>
    <w:rsid w:val="00685737"/>
    <w:rsid w:val="00685D30"/>
    <w:rsid w:val="00685F37"/>
    <w:rsid w:val="00686308"/>
    <w:rsid w:val="0068685C"/>
    <w:rsid w:val="00687700"/>
    <w:rsid w:val="006906C7"/>
    <w:rsid w:val="0069087B"/>
    <w:rsid w:val="00691775"/>
    <w:rsid w:val="00691A13"/>
    <w:rsid w:val="00691CE4"/>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46B"/>
    <w:rsid w:val="006B5825"/>
    <w:rsid w:val="006B5F99"/>
    <w:rsid w:val="006B6BA2"/>
    <w:rsid w:val="006B7170"/>
    <w:rsid w:val="006B77BA"/>
    <w:rsid w:val="006B7BA9"/>
    <w:rsid w:val="006B7D73"/>
    <w:rsid w:val="006C0151"/>
    <w:rsid w:val="006C0187"/>
    <w:rsid w:val="006C09E1"/>
    <w:rsid w:val="006C0D31"/>
    <w:rsid w:val="006C2270"/>
    <w:rsid w:val="006C2650"/>
    <w:rsid w:val="006C38FA"/>
    <w:rsid w:val="006C3D95"/>
    <w:rsid w:val="006C4267"/>
    <w:rsid w:val="006C472B"/>
    <w:rsid w:val="006C4966"/>
    <w:rsid w:val="006C4E7D"/>
    <w:rsid w:val="006C5160"/>
    <w:rsid w:val="006C7302"/>
    <w:rsid w:val="006C7342"/>
    <w:rsid w:val="006C74BB"/>
    <w:rsid w:val="006D02C8"/>
    <w:rsid w:val="006D0C7A"/>
    <w:rsid w:val="006D108B"/>
    <w:rsid w:val="006D14E4"/>
    <w:rsid w:val="006D179B"/>
    <w:rsid w:val="006D185B"/>
    <w:rsid w:val="006D21CF"/>
    <w:rsid w:val="006D2484"/>
    <w:rsid w:val="006D2BAE"/>
    <w:rsid w:val="006D3700"/>
    <w:rsid w:val="006D38E1"/>
    <w:rsid w:val="006D3DDC"/>
    <w:rsid w:val="006D3F15"/>
    <w:rsid w:val="006D4406"/>
    <w:rsid w:val="006D4451"/>
    <w:rsid w:val="006D49E9"/>
    <w:rsid w:val="006D52FB"/>
    <w:rsid w:val="006D64FB"/>
    <w:rsid w:val="006D67C7"/>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2E5C"/>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3E4"/>
    <w:rsid w:val="00706649"/>
    <w:rsid w:val="00706F42"/>
    <w:rsid w:val="00707E6E"/>
    <w:rsid w:val="00710002"/>
    <w:rsid w:val="00710CC3"/>
    <w:rsid w:val="00711A49"/>
    <w:rsid w:val="00712041"/>
    <w:rsid w:val="007122F0"/>
    <w:rsid w:val="0071269E"/>
    <w:rsid w:val="00713C18"/>
    <w:rsid w:val="00713C44"/>
    <w:rsid w:val="00713D5F"/>
    <w:rsid w:val="00714445"/>
    <w:rsid w:val="007149F0"/>
    <w:rsid w:val="00714BB3"/>
    <w:rsid w:val="00715533"/>
    <w:rsid w:val="0071602B"/>
    <w:rsid w:val="007171EF"/>
    <w:rsid w:val="00717514"/>
    <w:rsid w:val="00717DDF"/>
    <w:rsid w:val="007201F8"/>
    <w:rsid w:val="007206C8"/>
    <w:rsid w:val="00721F80"/>
    <w:rsid w:val="0072223C"/>
    <w:rsid w:val="00722384"/>
    <w:rsid w:val="007224BA"/>
    <w:rsid w:val="00722D01"/>
    <w:rsid w:val="0072331C"/>
    <w:rsid w:val="007235FE"/>
    <w:rsid w:val="0072370B"/>
    <w:rsid w:val="00724A0F"/>
    <w:rsid w:val="00724B18"/>
    <w:rsid w:val="00724C56"/>
    <w:rsid w:val="00725F2B"/>
    <w:rsid w:val="00726722"/>
    <w:rsid w:val="00726B0E"/>
    <w:rsid w:val="00726EA1"/>
    <w:rsid w:val="0072763B"/>
    <w:rsid w:val="007277C2"/>
    <w:rsid w:val="0073091D"/>
    <w:rsid w:val="00730A90"/>
    <w:rsid w:val="00730C52"/>
    <w:rsid w:val="007316D6"/>
    <w:rsid w:val="00731E4C"/>
    <w:rsid w:val="00732191"/>
    <w:rsid w:val="00733161"/>
    <w:rsid w:val="00733C8B"/>
    <w:rsid w:val="00734711"/>
    <w:rsid w:val="00734A5B"/>
    <w:rsid w:val="00734BA5"/>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2E7"/>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88F"/>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AC3"/>
    <w:rsid w:val="00770F1A"/>
    <w:rsid w:val="00772158"/>
    <w:rsid w:val="00772A61"/>
    <w:rsid w:val="00772A62"/>
    <w:rsid w:val="00772E0D"/>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684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4F4"/>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7EE"/>
    <w:rsid w:val="007B79C2"/>
    <w:rsid w:val="007B7F31"/>
    <w:rsid w:val="007C0694"/>
    <w:rsid w:val="007C07CE"/>
    <w:rsid w:val="007C0BAA"/>
    <w:rsid w:val="007C20CC"/>
    <w:rsid w:val="007C43BD"/>
    <w:rsid w:val="007C44F2"/>
    <w:rsid w:val="007C4A7C"/>
    <w:rsid w:val="007C4DC9"/>
    <w:rsid w:val="007C52A8"/>
    <w:rsid w:val="007C5CFD"/>
    <w:rsid w:val="007C5EFF"/>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309"/>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27DE"/>
    <w:rsid w:val="007F3B40"/>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3CBE"/>
    <w:rsid w:val="00814A82"/>
    <w:rsid w:val="00814FD2"/>
    <w:rsid w:val="00815240"/>
    <w:rsid w:val="00815F4F"/>
    <w:rsid w:val="00816039"/>
    <w:rsid w:val="0081670A"/>
    <w:rsid w:val="008172AF"/>
    <w:rsid w:val="008172F1"/>
    <w:rsid w:val="00817496"/>
    <w:rsid w:val="00817C81"/>
    <w:rsid w:val="008207B4"/>
    <w:rsid w:val="00820903"/>
    <w:rsid w:val="008209FF"/>
    <w:rsid w:val="00820B11"/>
    <w:rsid w:val="00821059"/>
    <w:rsid w:val="0082107F"/>
    <w:rsid w:val="008210FC"/>
    <w:rsid w:val="0082171A"/>
    <w:rsid w:val="00821C38"/>
    <w:rsid w:val="00821FFF"/>
    <w:rsid w:val="00823258"/>
    <w:rsid w:val="00823433"/>
    <w:rsid w:val="00824622"/>
    <w:rsid w:val="00824B56"/>
    <w:rsid w:val="00824CC4"/>
    <w:rsid w:val="00825042"/>
    <w:rsid w:val="00825D86"/>
    <w:rsid w:val="00826F06"/>
    <w:rsid w:val="00826F0A"/>
    <w:rsid w:val="008274C8"/>
    <w:rsid w:val="00827F18"/>
    <w:rsid w:val="00830747"/>
    <w:rsid w:val="00830878"/>
    <w:rsid w:val="0083103D"/>
    <w:rsid w:val="00831FFB"/>
    <w:rsid w:val="00832419"/>
    <w:rsid w:val="008328BC"/>
    <w:rsid w:val="00832E1F"/>
    <w:rsid w:val="0083322D"/>
    <w:rsid w:val="008333B9"/>
    <w:rsid w:val="008337BF"/>
    <w:rsid w:val="00833957"/>
    <w:rsid w:val="00833961"/>
    <w:rsid w:val="008343E6"/>
    <w:rsid w:val="008348A6"/>
    <w:rsid w:val="00834B92"/>
    <w:rsid w:val="00834B98"/>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0D73"/>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391"/>
    <w:rsid w:val="00865092"/>
    <w:rsid w:val="00865179"/>
    <w:rsid w:val="0086563D"/>
    <w:rsid w:val="0086591A"/>
    <w:rsid w:val="0086595D"/>
    <w:rsid w:val="00867566"/>
    <w:rsid w:val="0087038E"/>
    <w:rsid w:val="00870BDA"/>
    <w:rsid w:val="00870FD6"/>
    <w:rsid w:val="00871A71"/>
    <w:rsid w:val="00871A78"/>
    <w:rsid w:val="008722D6"/>
    <w:rsid w:val="00872313"/>
    <w:rsid w:val="008730C9"/>
    <w:rsid w:val="008733EC"/>
    <w:rsid w:val="00873789"/>
    <w:rsid w:val="00873FB5"/>
    <w:rsid w:val="008741A6"/>
    <w:rsid w:val="00874554"/>
    <w:rsid w:val="00875284"/>
    <w:rsid w:val="00875946"/>
    <w:rsid w:val="00875FE4"/>
    <w:rsid w:val="008764AA"/>
    <w:rsid w:val="008768CA"/>
    <w:rsid w:val="00876D04"/>
    <w:rsid w:val="00877A2A"/>
    <w:rsid w:val="00880EB0"/>
    <w:rsid w:val="00880F05"/>
    <w:rsid w:val="00880F3B"/>
    <w:rsid w:val="008812D3"/>
    <w:rsid w:val="0088138B"/>
    <w:rsid w:val="00881703"/>
    <w:rsid w:val="00883C8F"/>
    <w:rsid w:val="00884431"/>
    <w:rsid w:val="00885627"/>
    <w:rsid w:val="008861F5"/>
    <w:rsid w:val="00886845"/>
    <w:rsid w:val="00886C62"/>
    <w:rsid w:val="00886DAF"/>
    <w:rsid w:val="0088708C"/>
    <w:rsid w:val="008872D5"/>
    <w:rsid w:val="0089020E"/>
    <w:rsid w:val="008904A6"/>
    <w:rsid w:val="00890531"/>
    <w:rsid w:val="00891576"/>
    <w:rsid w:val="0089175A"/>
    <w:rsid w:val="0089226F"/>
    <w:rsid w:val="00892818"/>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221"/>
    <w:rsid w:val="008A0803"/>
    <w:rsid w:val="008A089B"/>
    <w:rsid w:val="008A1EB9"/>
    <w:rsid w:val="008A3516"/>
    <w:rsid w:val="008A3C30"/>
    <w:rsid w:val="008A3C7E"/>
    <w:rsid w:val="008A413C"/>
    <w:rsid w:val="008A4E41"/>
    <w:rsid w:val="008A50C7"/>
    <w:rsid w:val="008A5505"/>
    <w:rsid w:val="008A57AC"/>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2E41"/>
    <w:rsid w:val="008B3009"/>
    <w:rsid w:val="008B3CD3"/>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1FF"/>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61E6"/>
    <w:rsid w:val="009070C9"/>
    <w:rsid w:val="00907302"/>
    <w:rsid w:val="00907C69"/>
    <w:rsid w:val="009101F1"/>
    <w:rsid w:val="00910533"/>
    <w:rsid w:val="00910706"/>
    <w:rsid w:val="00910F8D"/>
    <w:rsid w:val="00911122"/>
    <w:rsid w:val="009114D7"/>
    <w:rsid w:val="00911673"/>
    <w:rsid w:val="00911D54"/>
    <w:rsid w:val="0091208E"/>
    <w:rsid w:val="00912244"/>
    <w:rsid w:val="009126A9"/>
    <w:rsid w:val="00912816"/>
    <w:rsid w:val="00912C95"/>
    <w:rsid w:val="0091324F"/>
    <w:rsid w:val="0091348E"/>
    <w:rsid w:val="00913F51"/>
    <w:rsid w:val="00914E33"/>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397"/>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37BF4"/>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47728"/>
    <w:rsid w:val="00950110"/>
    <w:rsid w:val="0095013C"/>
    <w:rsid w:val="0095047C"/>
    <w:rsid w:val="0095069D"/>
    <w:rsid w:val="00950705"/>
    <w:rsid w:val="009507E3"/>
    <w:rsid w:val="00950DA4"/>
    <w:rsid w:val="00950FC4"/>
    <w:rsid w:val="009510C0"/>
    <w:rsid w:val="009510DE"/>
    <w:rsid w:val="00951E58"/>
    <w:rsid w:val="00952291"/>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56A"/>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2F96"/>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1D2"/>
    <w:rsid w:val="009B49A1"/>
    <w:rsid w:val="009B4A4D"/>
    <w:rsid w:val="009B6492"/>
    <w:rsid w:val="009B6E1F"/>
    <w:rsid w:val="009B766D"/>
    <w:rsid w:val="009B76EF"/>
    <w:rsid w:val="009B78F3"/>
    <w:rsid w:val="009C1C7D"/>
    <w:rsid w:val="009C2244"/>
    <w:rsid w:val="009C2FD4"/>
    <w:rsid w:val="009C62F0"/>
    <w:rsid w:val="009C63E6"/>
    <w:rsid w:val="009C64AB"/>
    <w:rsid w:val="009C6CEA"/>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695"/>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23E4"/>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1E96"/>
    <w:rsid w:val="00A124F3"/>
    <w:rsid w:val="00A1270F"/>
    <w:rsid w:val="00A1273A"/>
    <w:rsid w:val="00A12EFC"/>
    <w:rsid w:val="00A12FB9"/>
    <w:rsid w:val="00A13959"/>
    <w:rsid w:val="00A13BE6"/>
    <w:rsid w:val="00A143A3"/>
    <w:rsid w:val="00A151E2"/>
    <w:rsid w:val="00A15200"/>
    <w:rsid w:val="00A15398"/>
    <w:rsid w:val="00A157D9"/>
    <w:rsid w:val="00A15A24"/>
    <w:rsid w:val="00A1615E"/>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59C8"/>
    <w:rsid w:val="00A25F2D"/>
    <w:rsid w:val="00A26076"/>
    <w:rsid w:val="00A26956"/>
    <w:rsid w:val="00A26FF8"/>
    <w:rsid w:val="00A27486"/>
    <w:rsid w:val="00A27523"/>
    <w:rsid w:val="00A27572"/>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5EFD"/>
    <w:rsid w:val="00A46209"/>
    <w:rsid w:val="00A46F0C"/>
    <w:rsid w:val="00A47527"/>
    <w:rsid w:val="00A50AF9"/>
    <w:rsid w:val="00A51640"/>
    <w:rsid w:val="00A51A3E"/>
    <w:rsid w:val="00A51FD2"/>
    <w:rsid w:val="00A52AC5"/>
    <w:rsid w:val="00A52F44"/>
    <w:rsid w:val="00A5301B"/>
    <w:rsid w:val="00A530C4"/>
    <w:rsid w:val="00A536C9"/>
    <w:rsid w:val="00A53724"/>
    <w:rsid w:val="00A53DE9"/>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33E"/>
    <w:rsid w:val="00A62CA1"/>
    <w:rsid w:val="00A62CE1"/>
    <w:rsid w:val="00A63A7F"/>
    <w:rsid w:val="00A63C59"/>
    <w:rsid w:val="00A64989"/>
    <w:rsid w:val="00A65167"/>
    <w:rsid w:val="00A6616C"/>
    <w:rsid w:val="00A66988"/>
    <w:rsid w:val="00A66D46"/>
    <w:rsid w:val="00A66FAC"/>
    <w:rsid w:val="00A670B6"/>
    <w:rsid w:val="00A673C2"/>
    <w:rsid w:val="00A67405"/>
    <w:rsid w:val="00A67DC0"/>
    <w:rsid w:val="00A7060E"/>
    <w:rsid w:val="00A70775"/>
    <w:rsid w:val="00A70C2B"/>
    <w:rsid w:val="00A70C9F"/>
    <w:rsid w:val="00A72FDA"/>
    <w:rsid w:val="00A73129"/>
    <w:rsid w:val="00A74384"/>
    <w:rsid w:val="00A7491B"/>
    <w:rsid w:val="00A7508A"/>
    <w:rsid w:val="00A75121"/>
    <w:rsid w:val="00A764FA"/>
    <w:rsid w:val="00A771C7"/>
    <w:rsid w:val="00A7754C"/>
    <w:rsid w:val="00A80262"/>
    <w:rsid w:val="00A8043F"/>
    <w:rsid w:val="00A80502"/>
    <w:rsid w:val="00A80ED0"/>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5EEB"/>
    <w:rsid w:val="00A96418"/>
    <w:rsid w:val="00A964AA"/>
    <w:rsid w:val="00A9698F"/>
    <w:rsid w:val="00A96F7F"/>
    <w:rsid w:val="00A97047"/>
    <w:rsid w:val="00A971F1"/>
    <w:rsid w:val="00A97B99"/>
    <w:rsid w:val="00AA06EB"/>
    <w:rsid w:val="00AA098B"/>
    <w:rsid w:val="00AA0A26"/>
    <w:rsid w:val="00AA0AA8"/>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219"/>
    <w:rsid w:val="00AA7612"/>
    <w:rsid w:val="00AA76F8"/>
    <w:rsid w:val="00AA7DEC"/>
    <w:rsid w:val="00AB173A"/>
    <w:rsid w:val="00AB1835"/>
    <w:rsid w:val="00AB1D38"/>
    <w:rsid w:val="00AB2BB4"/>
    <w:rsid w:val="00AB2C67"/>
    <w:rsid w:val="00AB375F"/>
    <w:rsid w:val="00AB4009"/>
    <w:rsid w:val="00AB5476"/>
    <w:rsid w:val="00AB54D1"/>
    <w:rsid w:val="00AB665D"/>
    <w:rsid w:val="00AB6E70"/>
    <w:rsid w:val="00AB74D5"/>
    <w:rsid w:val="00AB76E1"/>
    <w:rsid w:val="00AB7963"/>
    <w:rsid w:val="00AB7F28"/>
    <w:rsid w:val="00AC04A4"/>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C7B95"/>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2F9"/>
    <w:rsid w:val="00AE4749"/>
    <w:rsid w:val="00AE48E1"/>
    <w:rsid w:val="00AE54BF"/>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3DA"/>
    <w:rsid w:val="00B034BF"/>
    <w:rsid w:val="00B036AC"/>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28C"/>
    <w:rsid w:val="00B165BE"/>
    <w:rsid w:val="00B16C28"/>
    <w:rsid w:val="00B16E87"/>
    <w:rsid w:val="00B16EEC"/>
    <w:rsid w:val="00B175DD"/>
    <w:rsid w:val="00B17831"/>
    <w:rsid w:val="00B2036E"/>
    <w:rsid w:val="00B215D3"/>
    <w:rsid w:val="00B22169"/>
    <w:rsid w:val="00B221BC"/>
    <w:rsid w:val="00B22F8C"/>
    <w:rsid w:val="00B236EE"/>
    <w:rsid w:val="00B23DB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339"/>
    <w:rsid w:val="00B355BC"/>
    <w:rsid w:val="00B35D4C"/>
    <w:rsid w:val="00B35E39"/>
    <w:rsid w:val="00B35EED"/>
    <w:rsid w:val="00B37771"/>
    <w:rsid w:val="00B37E59"/>
    <w:rsid w:val="00B40267"/>
    <w:rsid w:val="00B4058A"/>
    <w:rsid w:val="00B40E90"/>
    <w:rsid w:val="00B42EE6"/>
    <w:rsid w:val="00B4419F"/>
    <w:rsid w:val="00B4423C"/>
    <w:rsid w:val="00B44B1E"/>
    <w:rsid w:val="00B44DE0"/>
    <w:rsid w:val="00B44F72"/>
    <w:rsid w:val="00B45458"/>
    <w:rsid w:val="00B45BA8"/>
    <w:rsid w:val="00B46083"/>
    <w:rsid w:val="00B46414"/>
    <w:rsid w:val="00B469B0"/>
    <w:rsid w:val="00B46E5F"/>
    <w:rsid w:val="00B47732"/>
    <w:rsid w:val="00B50348"/>
    <w:rsid w:val="00B503C3"/>
    <w:rsid w:val="00B50583"/>
    <w:rsid w:val="00B50826"/>
    <w:rsid w:val="00B50C61"/>
    <w:rsid w:val="00B512D1"/>
    <w:rsid w:val="00B512EE"/>
    <w:rsid w:val="00B51DE5"/>
    <w:rsid w:val="00B520EB"/>
    <w:rsid w:val="00B521F2"/>
    <w:rsid w:val="00B52ED3"/>
    <w:rsid w:val="00B53B8B"/>
    <w:rsid w:val="00B55CC5"/>
    <w:rsid w:val="00B55D0B"/>
    <w:rsid w:val="00B57083"/>
    <w:rsid w:val="00B5762E"/>
    <w:rsid w:val="00B57727"/>
    <w:rsid w:val="00B57A5D"/>
    <w:rsid w:val="00B600F5"/>
    <w:rsid w:val="00B6025D"/>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0A49"/>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8749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49"/>
    <w:rsid w:val="00BB3DFE"/>
    <w:rsid w:val="00BB4047"/>
    <w:rsid w:val="00BB417F"/>
    <w:rsid w:val="00BB4919"/>
    <w:rsid w:val="00BB49FF"/>
    <w:rsid w:val="00BB550F"/>
    <w:rsid w:val="00BB58E8"/>
    <w:rsid w:val="00BB592E"/>
    <w:rsid w:val="00BB6957"/>
    <w:rsid w:val="00BB6CC5"/>
    <w:rsid w:val="00BB72EA"/>
    <w:rsid w:val="00BB7747"/>
    <w:rsid w:val="00BB79BE"/>
    <w:rsid w:val="00BB7C06"/>
    <w:rsid w:val="00BB7CBC"/>
    <w:rsid w:val="00BC0375"/>
    <w:rsid w:val="00BC0F46"/>
    <w:rsid w:val="00BC0F7D"/>
    <w:rsid w:val="00BC1BE5"/>
    <w:rsid w:val="00BC1CE2"/>
    <w:rsid w:val="00BC1DF4"/>
    <w:rsid w:val="00BC2506"/>
    <w:rsid w:val="00BC28EF"/>
    <w:rsid w:val="00BC2A0D"/>
    <w:rsid w:val="00BC30B9"/>
    <w:rsid w:val="00BC366C"/>
    <w:rsid w:val="00BC3774"/>
    <w:rsid w:val="00BC3E5D"/>
    <w:rsid w:val="00BC40B5"/>
    <w:rsid w:val="00BC5A1E"/>
    <w:rsid w:val="00BC5ADD"/>
    <w:rsid w:val="00BC5E48"/>
    <w:rsid w:val="00BC5E7D"/>
    <w:rsid w:val="00BC67BA"/>
    <w:rsid w:val="00BC692C"/>
    <w:rsid w:val="00BC6AB9"/>
    <w:rsid w:val="00BC73FA"/>
    <w:rsid w:val="00BC75D6"/>
    <w:rsid w:val="00BC75FA"/>
    <w:rsid w:val="00BC7E29"/>
    <w:rsid w:val="00BD0074"/>
    <w:rsid w:val="00BD1AA9"/>
    <w:rsid w:val="00BD2BD2"/>
    <w:rsid w:val="00BD3BA1"/>
    <w:rsid w:val="00BD4615"/>
    <w:rsid w:val="00BD4B74"/>
    <w:rsid w:val="00BD4D89"/>
    <w:rsid w:val="00BD62A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4837"/>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548"/>
    <w:rsid w:val="00C17EAD"/>
    <w:rsid w:val="00C20A55"/>
    <w:rsid w:val="00C2144F"/>
    <w:rsid w:val="00C214F0"/>
    <w:rsid w:val="00C21813"/>
    <w:rsid w:val="00C2258B"/>
    <w:rsid w:val="00C22652"/>
    <w:rsid w:val="00C22E1C"/>
    <w:rsid w:val="00C23787"/>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1EE"/>
    <w:rsid w:val="00C4429F"/>
    <w:rsid w:val="00C443A8"/>
    <w:rsid w:val="00C445B0"/>
    <w:rsid w:val="00C45231"/>
    <w:rsid w:val="00C463AC"/>
    <w:rsid w:val="00C4654D"/>
    <w:rsid w:val="00C46714"/>
    <w:rsid w:val="00C46AA0"/>
    <w:rsid w:val="00C50177"/>
    <w:rsid w:val="00C504D4"/>
    <w:rsid w:val="00C50992"/>
    <w:rsid w:val="00C50F62"/>
    <w:rsid w:val="00C51123"/>
    <w:rsid w:val="00C51BC2"/>
    <w:rsid w:val="00C51FC1"/>
    <w:rsid w:val="00C52BC9"/>
    <w:rsid w:val="00C534D8"/>
    <w:rsid w:val="00C53F69"/>
    <w:rsid w:val="00C54F94"/>
    <w:rsid w:val="00C5565E"/>
    <w:rsid w:val="00C55812"/>
    <w:rsid w:val="00C55A44"/>
    <w:rsid w:val="00C55D76"/>
    <w:rsid w:val="00C55D83"/>
    <w:rsid w:val="00C56316"/>
    <w:rsid w:val="00C5677A"/>
    <w:rsid w:val="00C56F76"/>
    <w:rsid w:val="00C5718A"/>
    <w:rsid w:val="00C572D3"/>
    <w:rsid w:val="00C57CB5"/>
    <w:rsid w:val="00C57D86"/>
    <w:rsid w:val="00C605BB"/>
    <w:rsid w:val="00C61156"/>
    <w:rsid w:val="00C618D0"/>
    <w:rsid w:val="00C62391"/>
    <w:rsid w:val="00C62570"/>
    <w:rsid w:val="00C630E4"/>
    <w:rsid w:val="00C6366F"/>
    <w:rsid w:val="00C63D1B"/>
    <w:rsid w:val="00C64415"/>
    <w:rsid w:val="00C646BB"/>
    <w:rsid w:val="00C64C37"/>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2BB7"/>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6E8"/>
    <w:rsid w:val="00C84BA5"/>
    <w:rsid w:val="00C84BCB"/>
    <w:rsid w:val="00C85369"/>
    <w:rsid w:val="00C86356"/>
    <w:rsid w:val="00C86491"/>
    <w:rsid w:val="00C8675A"/>
    <w:rsid w:val="00C86AF2"/>
    <w:rsid w:val="00C86E2E"/>
    <w:rsid w:val="00C86EF0"/>
    <w:rsid w:val="00C87C16"/>
    <w:rsid w:val="00C9124F"/>
    <w:rsid w:val="00C91934"/>
    <w:rsid w:val="00C91E88"/>
    <w:rsid w:val="00C928DF"/>
    <w:rsid w:val="00C931B4"/>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53C"/>
    <w:rsid w:val="00CA2629"/>
    <w:rsid w:val="00CA30B1"/>
    <w:rsid w:val="00CA363E"/>
    <w:rsid w:val="00CA3D0C"/>
    <w:rsid w:val="00CA4119"/>
    <w:rsid w:val="00CA4791"/>
    <w:rsid w:val="00CA4DE0"/>
    <w:rsid w:val="00CA4E64"/>
    <w:rsid w:val="00CA55B1"/>
    <w:rsid w:val="00CA57A2"/>
    <w:rsid w:val="00CA5F0D"/>
    <w:rsid w:val="00CA6697"/>
    <w:rsid w:val="00CA6973"/>
    <w:rsid w:val="00CA6A09"/>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0D81"/>
    <w:rsid w:val="00CC142F"/>
    <w:rsid w:val="00CC174C"/>
    <w:rsid w:val="00CC1B81"/>
    <w:rsid w:val="00CC2018"/>
    <w:rsid w:val="00CC2063"/>
    <w:rsid w:val="00CC3B2A"/>
    <w:rsid w:val="00CC4120"/>
    <w:rsid w:val="00CC4139"/>
    <w:rsid w:val="00CC42C5"/>
    <w:rsid w:val="00CC4481"/>
    <w:rsid w:val="00CC5180"/>
    <w:rsid w:val="00CC6119"/>
    <w:rsid w:val="00CC6268"/>
    <w:rsid w:val="00CC7880"/>
    <w:rsid w:val="00CC78A6"/>
    <w:rsid w:val="00CD0494"/>
    <w:rsid w:val="00CD0497"/>
    <w:rsid w:val="00CD24F6"/>
    <w:rsid w:val="00CD2A34"/>
    <w:rsid w:val="00CD2C84"/>
    <w:rsid w:val="00CD2DB3"/>
    <w:rsid w:val="00CD3DFF"/>
    <w:rsid w:val="00CD4ACC"/>
    <w:rsid w:val="00CD4DEC"/>
    <w:rsid w:val="00CD4FA9"/>
    <w:rsid w:val="00CD5177"/>
    <w:rsid w:val="00CD59BA"/>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5C2C"/>
    <w:rsid w:val="00CE69B5"/>
    <w:rsid w:val="00CE71BD"/>
    <w:rsid w:val="00CE7A12"/>
    <w:rsid w:val="00CE7A68"/>
    <w:rsid w:val="00CF01C1"/>
    <w:rsid w:val="00CF0ABD"/>
    <w:rsid w:val="00CF0DB3"/>
    <w:rsid w:val="00CF0DEB"/>
    <w:rsid w:val="00CF0E63"/>
    <w:rsid w:val="00CF144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17B"/>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9A2"/>
    <w:rsid w:val="00D16BBD"/>
    <w:rsid w:val="00D17555"/>
    <w:rsid w:val="00D17BBF"/>
    <w:rsid w:val="00D20542"/>
    <w:rsid w:val="00D21173"/>
    <w:rsid w:val="00D212D2"/>
    <w:rsid w:val="00D22087"/>
    <w:rsid w:val="00D221DB"/>
    <w:rsid w:val="00D2222F"/>
    <w:rsid w:val="00D23773"/>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4BD"/>
    <w:rsid w:val="00D50CD3"/>
    <w:rsid w:val="00D51605"/>
    <w:rsid w:val="00D5172A"/>
    <w:rsid w:val="00D51AD1"/>
    <w:rsid w:val="00D525A0"/>
    <w:rsid w:val="00D52DDF"/>
    <w:rsid w:val="00D5301D"/>
    <w:rsid w:val="00D535A8"/>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1836"/>
    <w:rsid w:val="00D72377"/>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2"/>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4018"/>
    <w:rsid w:val="00DA549A"/>
    <w:rsid w:val="00DA6B7E"/>
    <w:rsid w:val="00DA6E24"/>
    <w:rsid w:val="00DA724A"/>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1D2C"/>
    <w:rsid w:val="00DC20B5"/>
    <w:rsid w:val="00DC219B"/>
    <w:rsid w:val="00DC309B"/>
    <w:rsid w:val="00DC3694"/>
    <w:rsid w:val="00DC3C5D"/>
    <w:rsid w:val="00DC3C62"/>
    <w:rsid w:val="00DC3EC5"/>
    <w:rsid w:val="00DC3F81"/>
    <w:rsid w:val="00DC3F90"/>
    <w:rsid w:val="00DC4DA2"/>
    <w:rsid w:val="00DC4E73"/>
    <w:rsid w:val="00DC52C1"/>
    <w:rsid w:val="00DC5679"/>
    <w:rsid w:val="00DC6FA5"/>
    <w:rsid w:val="00DD08EB"/>
    <w:rsid w:val="00DD09F3"/>
    <w:rsid w:val="00DD0EE6"/>
    <w:rsid w:val="00DD1FA3"/>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BD1"/>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241"/>
    <w:rsid w:val="00E03574"/>
    <w:rsid w:val="00E03709"/>
    <w:rsid w:val="00E0379D"/>
    <w:rsid w:val="00E03FD2"/>
    <w:rsid w:val="00E043C9"/>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2FBC"/>
    <w:rsid w:val="00E233A6"/>
    <w:rsid w:val="00E23A6D"/>
    <w:rsid w:val="00E244A2"/>
    <w:rsid w:val="00E24B7C"/>
    <w:rsid w:val="00E24C0E"/>
    <w:rsid w:val="00E24F29"/>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4800"/>
    <w:rsid w:val="00E3566C"/>
    <w:rsid w:val="00E35D8F"/>
    <w:rsid w:val="00E360E6"/>
    <w:rsid w:val="00E36A0E"/>
    <w:rsid w:val="00E37BD5"/>
    <w:rsid w:val="00E403B1"/>
    <w:rsid w:val="00E40594"/>
    <w:rsid w:val="00E409A5"/>
    <w:rsid w:val="00E40BD1"/>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4A95"/>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67E57"/>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E91"/>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0C9"/>
    <w:rsid w:val="00E95299"/>
    <w:rsid w:val="00E9558B"/>
    <w:rsid w:val="00E95781"/>
    <w:rsid w:val="00E96019"/>
    <w:rsid w:val="00E96275"/>
    <w:rsid w:val="00E96D41"/>
    <w:rsid w:val="00E96E00"/>
    <w:rsid w:val="00E96F2A"/>
    <w:rsid w:val="00E97BF7"/>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504"/>
    <w:rsid w:val="00EB0CC6"/>
    <w:rsid w:val="00EB1546"/>
    <w:rsid w:val="00EB1954"/>
    <w:rsid w:val="00EB1AF9"/>
    <w:rsid w:val="00EB1FA6"/>
    <w:rsid w:val="00EB205E"/>
    <w:rsid w:val="00EB2833"/>
    <w:rsid w:val="00EB3545"/>
    <w:rsid w:val="00EB3DB1"/>
    <w:rsid w:val="00EB4444"/>
    <w:rsid w:val="00EB46C8"/>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3FD8"/>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EF6CEE"/>
    <w:rsid w:val="00F00233"/>
    <w:rsid w:val="00F011D8"/>
    <w:rsid w:val="00F0133A"/>
    <w:rsid w:val="00F020DF"/>
    <w:rsid w:val="00F025A2"/>
    <w:rsid w:val="00F0315A"/>
    <w:rsid w:val="00F03BD0"/>
    <w:rsid w:val="00F03D30"/>
    <w:rsid w:val="00F03DAE"/>
    <w:rsid w:val="00F03DE7"/>
    <w:rsid w:val="00F04712"/>
    <w:rsid w:val="00F0477F"/>
    <w:rsid w:val="00F04C7A"/>
    <w:rsid w:val="00F0511F"/>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778"/>
    <w:rsid w:val="00F32A66"/>
    <w:rsid w:val="00F33DF3"/>
    <w:rsid w:val="00F356C3"/>
    <w:rsid w:val="00F3578C"/>
    <w:rsid w:val="00F35E93"/>
    <w:rsid w:val="00F36207"/>
    <w:rsid w:val="00F363FE"/>
    <w:rsid w:val="00F36427"/>
    <w:rsid w:val="00F36445"/>
    <w:rsid w:val="00F36517"/>
    <w:rsid w:val="00F37905"/>
    <w:rsid w:val="00F405CA"/>
    <w:rsid w:val="00F40E10"/>
    <w:rsid w:val="00F42521"/>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5C51"/>
    <w:rsid w:val="00F572BE"/>
    <w:rsid w:val="00F5757F"/>
    <w:rsid w:val="00F578CF"/>
    <w:rsid w:val="00F57EA4"/>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62F"/>
    <w:rsid w:val="00F72FAE"/>
    <w:rsid w:val="00F73865"/>
    <w:rsid w:val="00F738D0"/>
    <w:rsid w:val="00F7394B"/>
    <w:rsid w:val="00F73AA2"/>
    <w:rsid w:val="00F73C34"/>
    <w:rsid w:val="00F74A77"/>
    <w:rsid w:val="00F74B11"/>
    <w:rsid w:val="00F74C9C"/>
    <w:rsid w:val="00F75DFF"/>
    <w:rsid w:val="00F75F7A"/>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1A"/>
    <w:rsid w:val="00FA2D80"/>
    <w:rsid w:val="00FA3BE8"/>
    <w:rsid w:val="00FA4109"/>
    <w:rsid w:val="00FA48BF"/>
    <w:rsid w:val="00FA4E86"/>
    <w:rsid w:val="00FA5AB4"/>
    <w:rsid w:val="00FA713B"/>
    <w:rsid w:val="00FA74E3"/>
    <w:rsid w:val="00FB08D3"/>
    <w:rsid w:val="00FB0B5F"/>
    <w:rsid w:val="00FB1687"/>
    <w:rsid w:val="00FB1A2F"/>
    <w:rsid w:val="00FB3659"/>
    <w:rsid w:val="00FB3932"/>
    <w:rsid w:val="00FB3D2C"/>
    <w:rsid w:val="00FB4F91"/>
    <w:rsid w:val="00FB550F"/>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589"/>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3CA2"/>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5E84"/>
    <w:rsid w:val="00FF66BA"/>
    <w:rsid w:val="00FF6983"/>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625C3D7"/>
  <w15:docId w15:val="{E03DA413-3BBF-407D-AFDD-BC63F770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出段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1434">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193932433">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29426286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47140435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6432621">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08066446">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753207163">
      <w:bodyDiv w:val="1"/>
      <w:marLeft w:val="0"/>
      <w:marRight w:val="0"/>
      <w:marTop w:val="0"/>
      <w:marBottom w:val="0"/>
      <w:divBdr>
        <w:top w:val="none" w:sz="0" w:space="0" w:color="auto"/>
        <w:left w:val="none" w:sz="0" w:space="0" w:color="auto"/>
        <w:bottom w:val="none" w:sz="0" w:space="0" w:color="auto"/>
        <w:right w:val="none" w:sz="0" w:space="0" w:color="auto"/>
      </w:divBdr>
    </w:div>
    <w:div w:id="841360736">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25778659">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32638609">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54708151">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76320040">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4878649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5476374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83444994">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50240706">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1380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1-e/Docs/R1-2003282.zip" TargetMode="External"/><Relationship Id="rId29" Type="http://schemas.openxmlformats.org/officeDocument/2006/relationships/hyperlink" Target="http://www.3gpp.org/ftp/TSG_RAN/WG1_RL1/TSGR1_101-e/Docs/R1-2003433.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24" Type="http://schemas.openxmlformats.org/officeDocument/2006/relationships/hyperlink" Target="http://www.3gpp.org/ftp/TSG_RAN/WG1_RL1/TSGR1_101-e/Docs/R1-2003303.zip" TargetMode="External"/><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66" Type="http://schemas.openxmlformats.org/officeDocument/2006/relationships/hyperlink" Target="http://www.3gpp.org/ftp/TSG_RAN/WG1_RL1/TSGR1_101-e/Docs/R1-2004021.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87" Type="http://schemas.openxmlformats.org/officeDocument/2006/relationships/hyperlink" Target="http://www.3gpp.org/ftp/TSG_RAN/WG1_RL1/TSGR1_101-e/Docs/R1-2004315.zip" TargetMode="External"/><Relationship Id="rId102" Type="http://schemas.openxmlformats.org/officeDocument/2006/relationships/hyperlink" Target="http://www.3gpp.org/ftp/TSG_RAN/WG1_RL1/TSGR1_101-e/Docs/R1-2004506.zip" TargetMode="External"/><Relationship Id="rId110" Type="http://schemas.openxmlformats.org/officeDocument/2006/relationships/hyperlink" Target="http://www.3gpp.org/ftp/TSG_RAN/WG1_RL1/TSGR1_101-e/Docs/R1-2004596.zip" TargetMode="External"/><Relationship Id="rId5" Type="http://schemas.openxmlformats.org/officeDocument/2006/relationships/numbering" Target="numbering.xm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56" Type="http://schemas.openxmlformats.org/officeDocument/2006/relationships/hyperlink" Target="http://www.3gpp.org/ftp/TSG_RAN/WG1_RL1/TSGR1_101-e/Docs/R1-2003935.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113"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25" Type="http://schemas.openxmlformats.org/officeDocument/2006/relationships/hyperlink" Target="http://www.3gpp.org/ftp/TSG_RAN/WG1_RL1/TSGR1_101-e/Docs/R1-2003307.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46" Type="http://schemas.openxmlformats.org/officeDocument/2006/relationships/hyperlink" Target="http://www.3gpp.org/ftp/TSG_RAN/WG1_RL1/TSGR1_101-e/Docs/R1-2003803.zip" TargetMode="External"/><Relationship Id="rId59" Type="http://schemas.openxmlformats.org/officeDocument/2006/relationships/hyperlink" Target="http://www.3gpp.org/ftp/TSG_RAN/WG1_RL1/TSGR1_101-e/Docs/R1-2003967.zip" TargetMode="External"/><Relationship Id="rId67" Type="http://schemas.openxmlformats.org/officeDocument/2006/relationships/hyperlink" Target="http://www.3gpp.org/ftp/TSG_RAN/WG1_RL1/TSGR1_101-e/Docs/R1-2004022.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54" Type="http://schemas.openxmlformats.org/officeDocument/2006/relationships/hyperlink" Target="http://www.3gpp.org/ftp/TSG_RAN/WG1_RL1/TSGR1_101-e/Docs/R1-2003922.zip" TargetMode="External"/><Relationship Id="rId62" Type="http://schemas.openxmlformats.org/officeDocument/2006/relationships/hyperlink" Target="http://www.3gpp.org/ftp/TSG_RAN/WG1_RL1/TSGR1_101-e/Docs/R1-2003995.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11" Type="http://schemas.openxmlformats.org/officeDocument/2006/relationships/hyperlink" Target="http://www.3gpp.org/ftp/TSG_RAN/WG1_RL1/TSGR1_101-e/Docs/R1-200461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A1166E58-7E40-4186-BD59-12DD8C2EF3FB}">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9b239327-9e80-40e4-b1b7-4394fed77a33"/>
    <ds:schemaRef ds:uri="2f282d3b-eb4a-4b09-b61f-b9593442e286"/>
    <ds:schemaRef ds:uri="http://www.w3.org/XML/1998/namespace"/>
  </ds:schemaRefs>
</ds:datastoreItem>
</file>

<file path=customXml/itemProps4.xml><?xml version="1.0" encoding="utf-8"?>
<ds:datastoreItem xmlns:ds="http://schemas.openxmlformats.org/officeDocument/2006/customXml" ds:itemID="{85A486E2-1A24-4386-AA8F-70617CCF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59</Pages>
  <Words>29403</Words>
  <Characters>152918</Characters>
  <Application>Microsoft Office Word</Application>
  <DocSecurity>0</DocSecurity>
  <Lines>3269</Lines>
  <Paragraphs>1863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180833</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Chatterjee, Debdeep</cp:lastModifiedBy>
  <cp:revision>42</cp:revision>
  <cp:lastPrinted>2020-05-14T12:07:00Z</cp:lastPrinted>
  <dcterms:created xsi:type="dcterms:W3CDTF">2020-06-01T21:49:00Z</dcterms:created>
  <dcterms:modified xsi:type="dcterms:W3CDTF">2020-06-02T00:50:00Z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(2)OCi3gJr6DlsnEkxuE4bcbaVOKGn0B78vk1HTNN8XBxiqhLPUE0a5LgiZ7jYbqkoVnG/2LrI4
vAn8TtM1sbVcpQ1m0flRk2qHKGM8kfsvouVL5Sl6f3F87UMYFY52NfWv8XV4KvSxJtqh7S+e
/x9jWkFy1ySeG0sKNFw89zVb0NtdX9ogGA7VgmCnKP2+Unx/H7uarzemqe8/SqGrMNJxO1Jl
HfS6iNaIyZD8Gea1PX</vt:lpwstr>
  </property>
  <property fmtid="{D5CDD505-2E9C-101B-9397-08002B2CF9AE}" pid="4" name="_2015_ms_pID_7253431">
    <vt:lpwstr>B26PXm9aUZJs88yFhkBnReZqzFAkSY08P8YeDBIkymMxAnXCzsY9rL
vPmfOrqt8QJ7Sb7Nqh05fDs72lqz6+7OIClWAosthf0v89gfucSNBp1Vy2fJZgGpTUl1N3SX
ykVixljCYa+WkkX/tNsaqcBojcbM719es+WkVrBJnedHTL16Ck53+z8JDBSOw/gNNvCARAhi
yTO82JE9RUt4IRac</vt:lpwstr>
  </property>
  <property fmtid="{D5CDD505-2E9C-101B-9397-08002B2CF9AE}" pid="5" name="NSCPROP_SA">
    <vt:lpwstr>C:\Users\feifei.sun\Desktop\Draft Tdoc\RedCap01-v015-DCM-HW02.docx</vt:lpwstr>
  </property>
  <property fmtid="{D5CDD505-2E9C-101B-9397-08002B2CF9AE}" pid="6" name="TitusGUID">
    <vt:lpwstr>6da7d7ff-651a-423f-8965-fe4c9e88bdb4</vt:lpwstr>
  </property>
  <property fmtid="{D5CDD505-2E9C-101B-9397-08002B2CF9AE}" pid="7" name="CTP_TimeStamp">
    <vt:lpwstr>2020-06-02 00:50:25Z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