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67F08BE" w14:textId="046E65EC" w:rsidR="003E2E5C" w:rsidRDefault="0051128C" w:rsidP="009239A6">
      <w:pPr>
        <w:pStyle w:val="Header"/>
        <w:spacing w:after="0"/>
        <w:rPr>
          <w:rFonts w:eastAsiaTheme="minorEastAsia"/>
          <w:bCs/>
          <w:sz w:val="22"/>
          <w:szCs w:val="22"/>
          <w:lang w:eastAsia="zh-CN"/>
        </w:rPr>
      </w:pPr>
      <w:r>
        <w:rPr>
          <w:bCs/>
          <w:sz w:val="22"/>
          <w:szCs w:val="22"/>
        </w:rPr>
        <w:t>3GPP TSG RAN WG1 #101</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ab/>
      </w:r>
      <w:r w:rsidR="00160114">
        <w:rPr>
          <w:bCs/>
          <w:sz w:val="22"/>
          <w:szCs w:val="22"/>
        </w:rPr>
        <w:t>R1-</w:t>
      </w:r>
      <w:r w:rsidR="00160114">
        <w:t xml:space="preserve"> </w:t>
      </w:r>
      <w:r w:rsidR="00160114">
        <w:rPr>
          <w:bCs/>
          <w:sz w:val="22"/>
          <w:szCs w:val="22"/>
        </w:rPr>
        <w:t>200</w:t>
      </w:r>
      <w:r w:rsidR="00E3733A">
        <w:rPr>
          <w:bCs/>
          <w:sz w:val="22"/>
          <w:szCs w:val="22"/>
        </w:rPr>
        <w:t>xxxx</w:t>
      </w:r>
    </w:p>
    <w:p w14:paraId="627F50D1" w14:textId="49DB7D9A" w:rsidR="003E2E5C" w:rsidRDefault="009239A6">
      <w:pPr>
        <w:spacing w:after="0"/>
        <w:ind w:left="1988" w:hanging="1988"/>
        <w:rPr>
          <w:rFonts w:ascii="Arial" w:hAnsi="Arial" w:cs="Arial"/>
          <w:b/>
          <w:sz w:val="24"/>
          <w:lang w:val="en-US"/>
        </w:rPr>
      </w:pPr>
      <w:proofErr w:type="gramStart"/>
      <w:r w:rsidRPr="009239A6">
        <w:rPr>
          <w:rFonts w:ascii="Arial" w:hAnsi="Arial" w:cs="Arial"/>
          <w:b/>
          <w:sz w:val="24"/>
          <w:lang w:val="en-US"/>
        </w:rPr>
        <w:t>e-Meeting</w:t>
      </w:r>
      <w:proofErr w:type="gramEnd"/>
      <w:r w:rsidR="00E3733A" w:rsidRPr="00E3733A">
        <w:t xml:space="preserve"> </w:t>
      </w:r>
      <w:r w:rsidR="000816B0">
        <w:rPr>
          <w:rFonts w:ascii="Arial" w:hAnsi="Arial" w:cs="Arial"/>
          <w:b/>
          <w:sz w:val="24"/>
          <w:lang w:val="en-US"/>
        </w:rPr>
        <w:t xml:space="preserve">2, </w:t>
      </w:r>
      <w:r w:rsidR="0051128C" w:rsidRPr="0051128C">
        <w:rPr>
          <w:rFonts w:ascii="Arial" w:hAnsi="Arial" w:cs="Arial"/>
          <w:b/>
          <w:sz w:val="24"/>
          <w:lang w:val="en-US"/>
        </w:rPr>
        <w:t>25th May – 5th June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Header"/>
        <w:ind w:left="-2"/>
        <w:rPr>
          <w:rFonts w:eastAsia="宋体"/>
          <w:sz w:val="22"/>
          <w:szCs w:val="22"/>
          <w:lang w:val="en-US" w:eastAsia="zh-CN"/>
        </w:rPr>
      </w:pPr>
    </w:p>
    <w:p w14:paraId="0CA91F5C" w14:textId="767CAAD2" w:rsidR="003E2E5C" w:rsidRDefault="00160114">
      <w:pPr>
        <w:pStyle w:val="Header"/>
        <w:tabs>
          <w:tab w:val="left" w:pos="1800"/>
        </w:tabs>
        <w:ind w:left="1798" w:hanging="1800"/>
        <w:rPr>
          <w:rFonts w:eastAsia="宋体"/>
          <w:sz w:val="22"/>
          <w:szCs w:val="22"/>
          <w:lang w:eastAsia="zh-CN"/>
        </w:rPr>
      </w:pPr>
      <w:r>
        <w:rPr>
          <w:sz w:val="22"/>
          <w:szCs w:val="22"/>
        </w:rPr>
        <w:t>Source:</w:t>
      </w:r>
      <w:r>
        <w:rPr>
          <w:sz w:val="22"/>
          <w:szCs w:val="22"/>
        </w:rPr>
        <w:tab/>
      </w:r>
      <w:r w:rsidR="00FE2C77">
        <w:rPr>
          <w:sz w:val="22"/>
          <w:szCs w:val="22"/>
        </w:rPr>
        <w:t>Moderator (</w:t>
      </w:r>
      <w:r>
        <w:rPr>
          <w:rFonts w:eastAsia="宋体"/>
          <w:sz w:val="22"/>
          <w:szCs w:val="22"/>
          <w:lang w:eastAsia="zh-CN"/>
        </w:rPr>
        <w:t>CATT</w:t>
      </w:r>
      <w:r w:rsidR="00FE2C77">
        <w:rPr>
          <w:rFonts w:eastAsia="宋体"/>
          <w:sz w:val="22"/>
          <w:szCs w:val="22"/>
          <w:lang w:eastAsia="zh-CN"/>
        </w:rPr>
        <w:t>)</w:t>
      </w:r>
    </w:p>
    <w:p w14:paraId="4F24D554" w14:textId="79F40219" w:rsidR="003E2E5C" w:rsidRDefault="00160114">
      <w:pPr>
        <w:pStyle w:val="Header"/>
        <w:tabs>
          <w:tab w:val="left" w:pos="1800"/>
        </w:tabs>
        <w:ind w:left="-2"/>
        <w:rPr>
          <w:rFonts w:eastAsia="宋体"/>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Header"/>
        <w:tabs>
          <w:tab w:val="left" w:pos="1800"/>
        </w:tabs>
        <w:ind w:left="-2"/>
        <w:rPr>
          <w:rFonts w:eastAsia="宋体"/>
          <w:sz w:val="22"/>
          <w:szCs w:val="22"/>
          <w:lang w:val="en-US" w:eastAsia="zh-CN"/>
        </w:rPr>
      </w:pPr>
      <w:r>
        <w:rPr>
          <w:sz w:val="22"/>
          <w:szCs w:val="22"/>
        </w:rPr>
        <w:t>Agenda Item:</w:t>
      </w:r>
      <w:bookmarkStart w:id="1" w:name="Source"/>
      <w:bookmarkEnd w:id="1"/>
      <w:r>
        <w:rPr>
          <w:sz w:val="22"/>
          <w:szCs w:val="22"/>
        </w:rPr>
        <w:tab/>
      </w:r>
      <w:r>
        <w:rPr>
          <w:rFonts w:eastAsia="宋体"/>
          <w:sz w:val="22"/>
          <w:szCs w:val="22"/>
          <w:lang w:val="en-US" w:eastAsia="zh-CN"/>
        </w:rPr>
        <w:t>7.2.8.3</w:t>
      </w:r>
    </w:p>
    <w:p w14:paraId="78A05330" w14:textId="77777777" w:rsidR="003E2E5C" w:rsidRDefault="00160114">
      <w:pPr>
        <w:pStyle w:val="Header"/>
        <w:tabs>
          <w:tab w:val="left" w:pos="1800"/>
        </w:tabs>
        <w:ind w:left="-2"/>
        <w:rPr>
          <w:rFonts w:eastAsia="宋体"/>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宋体"/>
          <w:sz w:val="22"/>
          <w:szCs w:val="22"/>
          <w:lang w:eastAsia="zh-CN"/>
        </w:rPr>
        <w:t>n</w:t>
      </w:r>
      <w:r>
        <w:rPr>
          <w:rFonts w:eastAsia="宋体" w:hint="eastAsia"/>
          <w:sz w:val="22"/>
          <w:szCs w:val="22"/>
          <w:lang w:eastAsia="zh-CN"/>
        </w:rPr>
        <w:t xml:space="preserve"> and Decision</w:t>
      </w:r>
    </w:p>
    <w:p w14:paraId="39A44516" w14:textId="77777777" w:rsidR="003E2E5C" w:rsidRDefault="003E2E5C">
      <w:pPr>
        <w:pStyle w:val="Title"/>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Heading1"/>
        <w:tabs>
          <w:tab w:val="clear" w:pos="432"/>
          <w:tab w:val="left" w:pos="280"/>
        </w:tabs>
      </w:pPr>
      <w:bookmarkStart w:id="3" w:name="_Toc32744954"/>
      <w:r>
        <w:t>Introduction</w:t>
      </w:r>
      <w:bookmarkEnd w:id="3"/>
    </w:p>
    <w:p w14:paraId="60578BC7" w14:textId="5BA79087" w:rsidR="003A15D1" w:rsidRDefault="003A15D1" w:rsidP="00034C54">
      <w:pPr>
        <w:rPr>
          <w:lang w:eastAsia="en-US"/>
        </w:rPr>
      </w:pPr>
      <w:r>
        <w:t>This document provides a summary of the remaining issues and proposals for AI 7.2.8.3 related to UE and gNB measurements for NR Positioning b</w:t>
      </w:r>
      <w:r>
        <w:rPr>
          <w:lang w:eastAsia="en-US"/>
        </w:rPr>
        <w:t>ased on the contributi</w:t>
      </w:r>
      <w:r w:rsidR="00AC0A80">
        <w:rPr>
          <w:lang w:eastAsia="en-US"/>
        </w:rPr>
        <w:t>ons submitted under this AI [1-9</w:t>
      </w:r>
      <w:r>
        <w:rPr>
          <w:lang w:eastAsia="en-US"/>
        </w:rPr>
        <w:t xml:space="preserve">].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w:t>
      </w:r>
      <w:r w:rsidR="005D1C08">
        <w:rPr>
          <w:lang w:eastAsia="en-US"/>
        </w:rPr>
        <w:t xml:space="preserve"> email discussion in RAN1#101</w:t>
      </w:r>
      <w:r>
        <w:rPr>
          <w:lang w:eastAsia="en-US"/>
        </w:rPr>
        <w:t xml:space="preserve">.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8A3B9E" w:rsidRDefault="00160114" w:rsidP="00034C54">
      <w:pPr>
        <w:pStyle w:val="3GPPHeading1"/>
        <w:rPr>
          <w:sz w:val="28"/>
          <w:szCs w:val="28"/>
        </w:rPr>
      </w:pPr>
      <w:bookmarkStart w:id="4" w:name="_Toc8325048"/>
      <w:bookmarkStart w:id="5" w:name="_Toc32744955"/>
      <w:bookmarkStart w:id="6" w:name="_Toc5732805"/>
      <w:r w:rsidRPr="008A3B9E">
        <w:t>Issues/proposals for UE/gNB measurements</w:t>
      </w:r>
      <w:bookmarkEnd w:id="4"/>
      <w:bookmarkEnd w:id="5"/>
      <w:bookmarkEnd w:id="6"/>
    </w:p>
    <w:p w14:paraId="3DF3E7B9" w14:textId="77777777" w:rsidR="002D26FA" w:rsidRDefault="002D26FA" w:rsidP="002D26FA">
      <w:pPr>
        <w:pStyle w:val="Heading2"/>
      </w:pPr>
      <w:r w:rsidRPr="002D26FA">
        <w:t>Additional path</w:t>
      </w:r>
    </w:p>
    <w:p w14:paraId="11BB3BAD" w14:textId="2BAACB5A" w:rsidR="002D26FA" w:rsidRDefault="002D26FA" w:rsidP="002D26FA">
      <w:pPr>
        <w:pStyle w:val="Subtitle"/>
        <w:rPr>
          <w:rFonts w:ascii="Times New Roman" w:hAnsi="Times New Roman" w:cs="Times New Roman"/>
        </w:rPr>
      </w:pPr>
      <w:r>
        <w:rPr>
          <w:rFonts w:ascii="Times New Roman" w:hAnsi="Times New Roman" w:cs="Times New Roman"/>
        </w:rPr>
        <w:t>Background</w:t>
      </w:r>
    </w:p>
    <w:p w14:paraId="5D7FD87B" w14:textId="32DD2B28" w:rsidR="002D26FA" w:rsidRDefault="002D26FA" w:rsidP="002D26FA">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w:t>
      </w:r>
      <w:r w:rsidRPr="002D26FA">
        <w:rPr>
          <w:lang w:eastAsia="en-US"/>
        </w:rPr>
        <w:t>dditional path for time-based measurement is agreed in RAN2 and captured in the IE ‘NR-DL-TDOA-MeasElement-r16’ and ‘NR-Multi-RTT-MeasElement-r16’ as below in the latest TS 37.355</w:t>
      </w:r>
      <w:r>
        <w:rPr>
          <w:lang w:eastAsia="en-US"/>
        </w:rPr>
        <w:t xml:space="preserve">.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sidRPr="00D626B4">
        <w:rPr>
          <w:i/>
        </w:rPr>
        <w:t>NR-</w:t>
      </w:r>
      <w:proofErr w:type="spellStart"/>
      <w:r w:rsidRPr="00D626B4">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WI</w:t>
      </w:r>
      <w:proofErr w:type="gramStart"/>
      <w:r>
        <w:rPr>
          <w:rFonts w:eastAsiaTheme="minorEastAsia"/>
          <w:lang w:eastAsia="zh-CN"/>
        </w:rPr>
        <w:t>.</w:t>
      </w:r>
      <w:r w:rsidRPr="002D26FA">
        <w:rPr>
          <w:lang w:eastAsia="en-US"/>
        </w:rPr>
        <w:t>.</w:t>
      </w:r>
      <w:proofErr w:type="gramEnd"/>
    </w:p>
    <w:tbl>
      <w:tblPr>
        <w:tblStyle w:val="TableGrid"/>
        <w:tblW w:w="0" w:type="auto"/>
        <w:tblInd w:w="108" w:type="dxa"/>
        <w:tblLook w:val="04A0" w:firstRow="1" w:lastRow="0" w:firstColumn="1" w:lastColumn="0" w:noHBand="0" w:noVBand="1"/>
      </w:tblPr>
      <w:tblGrid>
        <w:gridCol w:w="9072"/>
      </w:tblGrid>
      <w:tr w:rsidR="002D26FA" w14:paraId="07643D2C" w14:textId="77777777" w:rsidTr="002D26FA">
        <w:tc>
          <w:tcPr>
            <w:tcW w:w="9072" w:type="dxa"/>
          </w:tcPr>
          <w:p w14:paraId="76433B7A" w14:textId="77777777" w:rsidR="002D26FA" w:rsidRPr="00D626B4" w:rsidRDefault="002D26FA" w:rsidP="002D26FA">
            <w:pPr>
              <w:pStyle w:val="PL"/>
              <w:spacing w:after="0"/>
              <w:rPr>
                <w:snapToGrid w:val="0"/>
              </w:rPr>
            </w:pPr>
            <w:r w:rsidRPr="00D626B4">
              <w:rPr>
                <w:snapToGrid w:val="0"/>
              </w:rPr>
              <w:t>NR-DL-TDOA-MeasElement-r16 ::= SEQUENCE {</w:t>
            </w:r>
          </w:p>
          <w:p w14:paraId="0C4DB44E" w14:textId="77777777" w:rsidR="002D26FA" w:rsidRPr="00D626B4" w:rsidRDefault="002D26FA" w:rsidP="002D26FA">
            <w:pPr>
              <w:pStyle w:val="PL"/>
              <w:spacing w:after="0"/>
            </w:pPr>
            <w:r w:rsidRPr="00D626B4">
              <w:rPr>
                <w:snapToGrid w:val="0"/>
              </w:rPr>
              <w:tab/>
            </w:r>
            <w:r w:rsidRPr="00D626B4">
              <w:t>trp-ID-r16</w:t>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t>OPTIONAL,</w:t>
            </w:r>
          </w:p>
          <w:p w14:paraId="1C0AC6EA" w14:textId="77777777" w:rsidR="002D26FA" w:rsidRPr="00D626B4" w:rsidRDefault="002D26FA" w:rsidP="002D26FA">
            <w:pPr>
              <w:pStyle w:val="PL"/>
              <w:spacing w:after="0"/>
              <w:rPr>
                <w:snapToGrid w:val="0"/>
              </w:rPr>
            </w:pPr>
            <w:r w:rsidRPr="00D626B4">
              <w:rPr>
                <w:snapToGrid w:val="0"/>
              </w:rPr>
              <w:tab/>
              <w:t>nr-DL-PRS-ResourceId-r16</w:t>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r>
            <w:r w:rsidRPr="00D626B4">
              <w:t xml:space="preserve"> OPTIONAL</w:t>
            </w:r>
            <w:r w:rsidRPr="00D626B4">
              <w:rPr>
                <w:snapToGrid w:val="0"/>
              </w:rPr>
              <w:t>,</w:t>
            </w:r>
          </w:p>
          <w:p w14:paraId="647DC9C9" w14:textId="77777777" w:rsidR="002D26FA" w:rsidRPr="00D626B4" w:rsidRDefault="002D26FA" w:rsidP="002D26FA">
            <w:pPr>
              <w:pStyle w:val="PL"/>
              <w:spacing w:after="0"/>
            </w:pPr>
            <w:r w:rsidRPr="00D626B4">
              <w:tab/>
              <w:t>nr-DL-PRS-ResourceSetId-r16</w:t>
            </w:r>
            <w:r w:rsidRPr="00D626B4">
              <w:tab/>
            </w:r>
            <w:r w:rsidRPr="00D626B4">
              <w:tab/>
            </w:r>
            <w:proofErr w:type="spellStart"/>
            <w:r w:rsidRPr="00D626B4">
              <w:t>NR-DL-PRS-ResourceSetId-r16</w:t>
            </w:r>
            <w:proofErr w:type="spellEnd"/>
            <w:r w:rsidRPr="00D626B4">
              <w:t xml:space="preserve"> OPTIONAL,</w:t>
            </w:r>
          </w:p>
          <w:p w14:paraId="48B30880" w14:textId="77777777" w:rsidR="002D26FA" w:rsidRPr="00D626B4" w:rsidRDefault="002D26FA" w:rsidP="002D26FA">
            <w:pPr>
              <w:pStyle w:val="PL"/>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1759E03B" w14:textId="77777777" w:rsidR="002D26FA" w:rsidRPr="00D626B4" w:rsidRDefault="002D26FA" w:rsidP="002D26FA">
            <w:pPr>
              <w:pStyle w:val="PL"/>
              <w:spacing w:after="0"/>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DFC0714" w14:textId="77777777" w:rsidR="002D26FA" w:rsidRPr="00D626B4" w:rsidRDefault="002D26FA" w:rsidP="002D26FA">
            <w:pPr>
              <w:pStyle w:val="PL"/>
              <w:spacing w:after="0"/>
              <w:rPr>
                <w:snapToGrid w:val="0"/>
              </w:rPr>
            </w:pPr>
            <w:r w:rsidRPr="00D626B4">
              <w:rPr>
                <w:snapToGrid w:val="0"/>
              </w:rPr>
              <w:tab/>
            </w:r>
            <w:r w:rsidRPr="00231784">
              <w:rPr>
                <w:snapToGrid w:val="0"/>
                <w:highlight w:val="yellow"/>
              </w:rPr>
              <w:t>nr-AdditionalPathList-r16</w:t>
            </w:r>
            <w:r w:rsidRPr="0048190E">
              <w:rPr>
                <w:snapToGrid w:val="0"/>
              </w:rPr>
              <w:tab/>
            </w:r>
            <w:r w:rsidRPr="0048190E">
              <w:rPr>
                <w:snapToGrid w:val="0"/>
              </w:rPr>
              <w:tab/>
            </w:r>
            <w:proofErr w:type="spellStart"/>
            <w:r w:rsidRPr="00231784">
              <w:rPr>
                <w:snapToGrid w:val="0"/>
                <w:highlight w:val="yellow"/>
              </w:rPr>
              <w:t>NR-AdditionalPathList-r16</w:t>
            </w:r>
            <w:proofErr w:type="spellEnd"/>
            <w:r w:rsidRPr="0048190E">
              <w:rPr>
                <w:snapToGrid w:val="0"/>
              </w:rPr>
              <w:tab/>
            </w:r>
            <w:r w:rsidRPr="0048190E">
              <w:rPr>
                <w:snapToGrid w:val="0"/>
              </w:rPr>
              <w:tab/>
              <w:t>OPTIONAL</w:t>
            </w:r>
            <w:r w:rsidRPr="00D626B4">
              <w:rPr>
                <w:snapToGrid w:val="0"/>
              </w:rPr>
              <w:t>,</w:t>
            </w:r>
          </w:p>
          <w:p w14:paraId="78A88DB0" w14:textId="77777777" w:rsidR="002D26FA" w:rsidRPr="00D626B4" w:rsidRDefault="002D26FA" w:rsidP="002D26FA">
            <w:pPr>
              <w:pStyle w:val="PL"/>
              <w:spacing w:after="0"/>
              <w:rPr>
                <w:snapToGrid w:val="0"/>
              </w:rPr>
            </w:pPr>
            <w:r w:rsidRPr="00D626B4">
              <w:rPr>
                <w:snapToGrid w:val="0"/>
              </w:rPr>
              <w:tab/>
              <w:t>nr-TimingMeasQuality-r16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755089B4" w14:textId="77777777" w:rsidR="002D26FA" w:rsidRPr="00D626B4" w:rsidRDefault="002D26FA" w:rsidP="002D26FA">
            <w:pPr>
              <w:pStyle w:val="PL"/>
              <w:spacing w:after="0"/>
              <w:rPr>
                <w:snapToGrid w:val="0"/>
              </w:rPr>
            </w:pPr>
            <w:r w:rsidRPr="00D626B4">
              <w:rPr>
                <w:snapToGrid w:val="0"/>
              </w:rPr>
              <w:tab/>
            </w:r>
            <w:proofErr w:type="gramStart"/>
            <w:r w:rsidRPr="00D626B4">
              <w:rPr>
                <w:snapToGrid w:val="0"/>
              </w:rPr>
              <w:t>nr-PRS-RSRP</w:t>
            </w:r>
            <w:r w:rsidRPr="00D626B4">
              <w:t>-Result-r16</w:t>
            </w:r>
            <w:proofErr w:type="gramEnd"/>
            <w:r w:rsidRPr="00D626B4">
              <w:tab/>
            </w:r>
            <w:r w:rsidRPr="00D626B4">
              <w:tab/>
            </w:r>
            <w:r w:rsidRPr="00D626B4">
              <w:tab/>
              <w:t>INTEGER (FFS)</w:t>
            </w:r>
            <w:r w:rsidRPr="00D626B4">
              <w:tab/>
            </w:r>
            <w:r w:rsidRPr="00D626B4">
              <w:tab/>
            </w:r>
            <w:r w:rsidRPr="00D626B4">
              <w:tab/>
              <w:t>OPTIONAL, -- FFS, value range to be decided in RAN4.</w:t>
            </w:r>
          </w:p>
          <w:p w14:paraId="2DBFA678" w14:textId="77777777" w:rsidR="002D26FA" w:rsidRPr="00D626B4" w:rsidRDefault="002D26FA" w:rsidP="002D26FA">
            <w:pPr>
              <w:pStyle w:val="PL"/>
              <w:spacing w:after="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NR-DL-TDOA-AdditionalMeasurements-r16</w:t>
            </w:r>
            <w:proofErr w:type="spellEnd"/>
            <w:r w:rsidRPr="00D626B4">
              <w:rPr>
                <w:snapToGrid w:val="0"/>
              </w:rPr>
              <w:t>,</w:t>
            </w:r>
          </w:p>
          <w:p w14:paraId="2C62089C" w14:textId="77777777" w:rsidR="002D26FA" w:rsidRPr="00D626B4" w:rsidRDefault="002D26FA" w:rsidP="002D26FA">
            <w:pPr>
              <w:pStyle w:val="PL"/>
              <w:spacing w:after="0"/>
              <w:rPr>
                <w:snapToGrid w:val="0"/>
              </w:rPr>
            </w:pPr>
            <w:r w:rsidRPr="00D626B4">
              <w:rPr>
                <w:snapToGrid w:val="0"/>
              </w:rPr>
              <w:tab/>
              <w:t>...</w:t>
            </w:r>
          </w:p>
          <w:p w14:paraId="47F1194B" w14:textId="77777777" w:rsidR="002D26FA" w:rsidRPr="00B73411" w:rsidRDefault="002D26FA" w:rsidP="002D26FA">
            <w:pPr>
              <w:pStyle w:val="PL"/>
              <w:spacing w:after="0"/>
              <w:rPr>
                <w:rFonts w:eastAsiaTheme="minorEastAsia"/>
                <w:snapToGrid w:val="0"/>
                <w:lang w:eastAsia="zh-CN"/>
              </w:rPr>
            </w:pPr>
            <w:r w:rsidRPr="00D626B4">
              <w:rPr>
                <w:snapToGrid w:val="0"/>
              </w:rPr>
              <w:t>}</w:t>
            </w:r>
          </w:p>
        </w:tc>
      </w:tr>
      <w:tr w:rsidR="002D26FA" w14:paraId="2E584CE0" w14:textId="77777777" w:rsidTr="002D26FA">
        <w:tc>
          <w:tcPr>
            <w:tcW w:w="9072" w:type="dxa"/>
          </w:tcPr>
          <w:p w14:paraId="2B8B7C2E" w14:textId="77777777" w:rsidR="002D26FA" w:rsidRPr="00D626B4" w:rsidRDefault="002D26FA" w:rsidP="002D26FA">
            <w:pPr>
              <w:pStyle w:val="PL"/>
              <w:spacing w:after="0"/>
              <w:rPr>
                <w:snapToGrid w:val="0"/>
              </w:rPr>
            </w:pPr>
            <w:r w:rsidRPr="00D626B4">
              <w:rPr>
                <w:snapToGrid w:val="0"/>
              </w:rPr>
              <w:t>NR-Multi-RTT-MeasElement-r16 ::= SEQUENCE {</w:t>
            </w:r>
          </w:p>
          <w:p w14:paraId="2127B738" w14:textId="77777777" w:rsidR="002D26FA" w:rsidRPr="00D626B4" w:rsidRDefault="002D26FA" w:rsidP="002D26FA">
            <w:pPr>
              <w:pStyle w:val="PL"/>
              <w:spacing w:after="0"/>
              <w:rPr>
                <w:snapToGrid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tab/>
            </w:r>
            <w:proofErr w:type="spellStart"/>
            <w:r w:rsidRPr="00D626B4">
              <w:rPr>
                <w:snapToGrid w:val="0"/>
              </w:rPr>
              <w:t>TRP-ID-r16</w:t>
            </w:r>
            <w:proofErr w:type="spellEnd"/>
            <w:r w:rsidRPr="00D626B4">
              <w:rPr>
                <w:snapToGrid w:val="0"/>
              </w:rPr>
              <w:tab/>
            </w:r>
            <w:r w:rsidRPr="00D626B4">
              <w:rPr>
                <w:snapToGrid w:val="0"/>
              </w:rPr>
              <w:tab/>
            </w:r>
            <w:r w:rsidRPr="00D626B4">
              <w:rPr>
                <w:snapToGrid w:val="0"/>
              </w:rPr>
              <w:tab/>
              <w:t>OPTIONAL,</w:t>
            </w:r>
          </w:p>
          <w:p w14:paraId="0BACB644" w14:textId="77777777" w:rsidR="002D26FA" w:rsidRPr="00D626B4" w:rsidRDefault="002D26FA" w:rsidP="002D26FA">
            <w:pPr>
              <w:pStyle w:val="PL"/>
              <w:spacing w:after="0"/>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r>
            <w:proofErr w:type="spellStart"/>
            <w:r w:rsidRPr="00D626B4">
              <w:rPr>
                <w:snapToGrid w:val="0"/>
              </w:rPr>
              <w:t>NR-DL-PRS-ResourceId-r16</w:t>
            </w:r>
            <w:proofErr w:type="spellEnd"/>
            <w:r w:rsidRPr="00D626B4">
              <w:rPr>
                <w:snapToGrid w:val="0"/>
              </w:rPr>
              <w:tab/>
              <w:t>OPTIONAL,</w:t>
            </w:r>
          </w:p>
          <w:p w14:paraId="7BD8F6C9" w14:textId="77777777" w:rsidR="002D26FA" w:rsidRPr="00D626B4" w:rsidRDefault="002D26FA" w:rsidP="002D26FA">
            <w:pPr>
              <w:pStyle w:val="PL"/>
              <w:spacing w:after="0"/>
            </w:pPr>
            <w:r w:rsidRPr="00D626B4">
              <w:tab/>
              <w:t>nr-DL-PRS-ResourceSetId-r16</w:t>
            </w:r>
            <w:r w:rsidRPr="00D626B4">
              <w:tab/>
            </w:r>
            <w:r w:rsidRPr="00D626B4">
              <w:tab/>
            </w:r>
            <w:r w:rsidRPr="00D626B4">
              <w:tab/>
            </w:r>
            <w:proofErr w:type="spellStart"/>
            <w:r w:rsidRPr="00D626B4">
              <w:t>NR-DL-PRS-ResourceSetId-r16</w:t>
            </w:r>
            <w:proofErr w:type="spellEnd"/>
            <w:r w:rsidRPr="00D626B4">
              <w:t xml:space="preserve"> OPTIONAL,</w:t>
            </w:r>
          </w:p>
          <w:p w14:paraId="4D80840A" w14:textId="77777777" w:rsidR="002D26FA" w:rsidRPr="00D626B4" w:rsidRDefault="002D26FA" w:rsidP="002D26FA">
            <w:pPr>
              <w:pStyle w:val="PL"/>
              <w:spacing w:after="0"/>
            </w:pPr>
            <w:r w:rsidRPr="00D626B4">
              <w:rPr>
                <w:snapToGrid w:val="0"/>
              </w:rPr>
              <w:tab/>
              <w:t>nr-UE</w:t>
            </w:r>
            <w:r w:rsidRPr="00D626B4">
              <w:t>-RxTxTimeDiff-r16</w:t>
            </w:r>
            <w:r w:rsidRPr="00D626B4">
              <w:tab/>
            </w:r>
            <w:r w:rsidRPr="00D626B4">
              <w:tab/>
            </w:r>
            <w:r w:rsidRPr="00D626B4">
              <w:tab/>
            </w:r>
            <w:r w:rsidRPr="00D626B4">
              <w:tab/>
              <w:t>INTEGER (0..ffs)</w:t>
            </w:r>
            <w:r w:rsidRPr="00D626B4">
              <w:tab/>
              <w:t>OPTIONAL,</w:t>
            </w:r>
            <w:r w:rsidRPr="00D626B4">
              <w:tab/>
              <w:t>-- FFS on the value range to be decided in RAN4</w:t>
            </w:r>
          </w:p>
          <w:p w14:paraId="5656599C" w14:textId="77777777" w:rsidR="002D26FA" w:rsidRPr="00D626B4" w:rsidRDefault="002D26FA" w:rsidP="002D26FA">
            <w:pPr>
              <w:pStyle w:val="PL"/>
              <w:spacing w:after="0"/>
            </w:pPr>
            <w:r w:rsidRPr="00D626B4">
              <w:tab/>
            </w:r>
            <w:r w:rsidRPr="0054224E">
              <w:rPr>
                <w:highlight w:val="yellow"/>
              </w:rPr>
              <w:t>nr-AdditionalPathList-r16</w:t>
            </w:r>
            <w:r w:rsidRPr="0048190E">
              <w:tab/>
            </w:r>
            <w:r w:rsidRPr="0048190E">
              <w:tab/>
            </w:r>
            <w:r w:rsidRPr="0048190E">
              <w:tab/>
            </w:r>
            <w:proofErr w:type="spellStart"/>
            <w:r w:rsidRPr="0054224E">
              <w:rPr>
                <w:highlight w:val="yellow"/>
              </w:rPr>
              <w:t>NR-AdditionalPathList-r16</w:t>
            </w:r>
            <w:proofErr w:type="spellEnd"/>
            <w:r w:rsidRPr="00D626B4">
              <w:tab/>
              <w:t>OPTIONAL,</w:t>
            </w:r>
          </w:p>
          <w:p w14:paraId="49B897AE" w14:textId="77777777" w:rsidR="002D26FA" w:rsidRPr="00D626B4" w:rsidRDefault="002D26FA" w:rsidP="002D26FA">
            <w:pPr>
              <w:pStyle w:val="PL"/>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proofErr w:type="spellStart"/>
            <w:r w:rsidRPr="00D626B4">
              <w:rPr>
                <w:snapToGrid w:val="0"/>
              </w:rPr>
              <w:t>NR-TimeStamp-r16</w:t>
            </w:r>
            <w:proofErr w:type="spellEnd"/>
            <w:r w:rsidRPr="00D626B4">
              <w:rPr>
                <w:snapToGrid w:val="0"/>
              </w:rPr>
              <w:t>,</w:t>
            </w:r>
          </w:p>
          <w:p w14:paraId="499FB82A" w14:textId="77777777" w:rsidR="002D26FA" w:rsidRPr="00D626B4" w:rsidRDefault="002D26FA" w:rsidP="002D26FA">
            <w:pPr>
              <w:pStyle w:val="PL"/>
              <w:spacing w:after="0"/>
              <w:rPr>
                <w:snapToGrid w:val="0"/>
              </w:rPr>
            </w:pPr>
            <w:r w:rsidRPr="00D626B4">
              <w:rPr>
                <w:snapToGrid w:val="0"/>
              </w:rPr>
              <w:tab/>
              <w:t>nr-TimingMeasQuality-r16</w:t>
            </w:r>
            <w:r w:rsidRPr="00D626B4">
              <w:rPr>
                <w:snapToGrid w:val="0"/>
              </w:rPr>
              <w:tab/>
            </w:r>
            <w:r w:rsidRPr="00D626B4">
              <w:rPr>
                <w:snapToGrid w:val="0"/>
              </w:rPr>
              <w:tab/>
            </w:r>
            <w:r w:rsidRPr="00D626B4">
              <w:rPr>
                <w:snapToGrid w:val="0"/>
              </w:rPr>
              <w:tab/>
            </w:r>
            <w:proofErr w:type="spellStart"/>
            <w:r w:rsidRPr="00D626B4">
              <w:rPr>
                <w:snapToGrid w:val="0"/>
              </w:rPr>
              <w:t>NR-TimingMeasQuality-r16</w:t>
            </w:r>
            <w:proofErr w:type="spellEnd"/>
            <w:r w:rsidRPr="00D626B4">
              <w:rPr>
                <w:snapToGrid w:val="0"/>
              </w:rPr>
              <w:t>,</w:t>
            </w:r>
          </w:p>
          <w:p w14:paraId="0F6907D1" w14:textId="77777777" w:rsidR="002D26FA" w:rsidRPr="00D626B4" w:rsidRDefault="002D26FA" w:rsidP="002D26FA">
            <w:pPr>
              <w:pStyle w:val="PL"/>
              <w:spacing w:after="0"/>
            </w:pPr>
            <w:r w:rsidRPr="00D626B4">
              <w:rPr>
                <w:snapToGrid w:val="0"/>
              </w:rPr>
              <w:tab/>
            </w:r>
            <w:proofErr w:type="gramStart"/>
            <w:r w:rsidRPr="00D626B4">
              <w:rPr>
                <w:snapToGrid w:val="0"/>
              </w:rPr>
              <w:t>nr-PRS-RSRP</w:t>
            </w:r>
            <w:r w:rsidRPr="00D626B4">
              <w:t>-Result-r16</w:t>
            </w:r>
            <w:proofErr w:type="gramEnd"/>
            <w:r w:rsidRPr="00D626B4">
              <w:tab/>
            </w:r>
            <w:r w:rsidRPr="00D626B4">
              <w:tab/>
            </w:r>
            <w:r w:rsidRPr="00D626B4">
              <w:tab/>
            </w:r>
            <w:r w:rsidRPr="00D626B4">
              <w:tab/>
              <w:t>INTEGER (FFS)</w:t>
            </w:r>
            <w:r w:rsidRPr="00D626B4">
              <w:tab/>
            </w:r>
            <w:r w:rsidRPr="00D626B4">
              <w:tab/>
            </w:r>
            <w:r w:rsidRPr="00D626B4">
              <w:tab/>
              <w:t>OPTIONAL, -- FFS, value range to be decided in RAN4.</w:t>
            </w:r>
          </w:p>
          <w:p w14:paraId="4B5D8743" w14:textId="77777777" w:rsidR="002D26FA" w:rsidRPr="00D626B4" w:rsidRDefault="002D26FA" w:rsidP="002D26FA">
            <w:pPr>
              <w:pStyle w:val="PL"/>
              <w:spacing w:after="0"/>
            </w:pPr>
            <w:r w:rsidRPr="00D626B4">
              <w:tab/>
              <w:t>nr-Multi-RTT-AdditionalMeasurements-r16</w:t>
            </w:r>
            <w:r w:rsidRPr="00D626B4">
              <w:tab/>
            </w:r>
            <w:r w:rsidRPr="00D626B4">
              <w:tab/>
              <w:t>NR-Multi-RTT-AdditionalMeasurements-r16,</w:t>
            </w:r>
          </w:p>
          <w:p w14:paraId="5E1AE0DE" w14:textId="77777777" w:rsidR="002D26FA" w:rsidRPr="00D626B4" w:rsidRDefault="002D26FA" w:rsidP="002D26FA">
            <w:pPr>
              <w:pStyle w:val="PL"/>
              <w:spacing w:after="0"/>
              <w:rPr>
                <w:snapToGrid w:val="0"/>
              </w:rPr>
            </w:pPr>
            <w:r w:rsidRPr="00D626B4">
              <w:rPr>
                <w:snapToGrid w:val="0"/>
              </w:rPr>
              <w:tab/>
              <w:t>...</w:t>
            </w:r>
          </w:p>
          <w:p w14:paraId="48318215" w14:textId="77777777" w:rsidR="002D26FA" w:rsidRPr="00B73411" w:rsidRDefault="002D26FA" w:rsidP="002D26FA">
            <w:pPr>
              <w:pStyle w:val="PL"/>
              <w:spacing w:after="0"/>
              <w:rPr>
                <w:rFonts w:eastAsiaTheme="minorEastAsia"/>
                <w:snapToGrid w:val="0"/>
                <w:lang w:eastAsia="zh-CN"/>
              </w:rPr>
            </w:pPr>
            <w:r>
              <w:rPr>
                <w:snapToGrid w:val="0"/>
              </w:rPr>
              <w:lastRenderedPageBreak/>
              <w:t>}</w:t>
            </w:r>
          </w:p>
        </w:tc>
      </w:tr>
    </w:tbl>
    <w:p w14:paraId="35A4A28B" w14:textId="77777777" w:rsidR="002D26FA" w:rsidRDefault="002D26FA" w:rsidP="002D26FA">
      <w:pPr>
        <w:rPr>
          <w:lang w:eastAsia="en-US"/>
        </w:rPr>
      </w:pPr>
    </w:p>
    <w:p w14:paraId="0A0A6D74" w14:textId="77777777" w:rsidR="002D26FA" w:rsidRDefault="002D26FA" w:rsidP="002D26FA">
      <w:pPr>
        <w:pStyle w:val="Subtitle"/>
        <w:rPr>
          <w:rFonts w:ascii="Times New Roman" w:hAnsi="Times New Roman" w:cs="Times New Roman"/>
        </w:rPr>
      </w:pPr>
      <w:r>
        <w:rPr>
          <w:rFonts w:ascii="Times New Roman" w:hAnsi="Times New Roman" w:cs="Times New Roman"/>
        </w:rPr>
        <w:t>Submitted Proposals</w:t>
      </w:r>
    </w:p>
    <w:p w14:paraId="56E971C3" w14:textId="4C8F1B6D" w:rsidR="002D26FA" w:rsidRDefault="002D26FA" w:rsidP="002D26FA">
      <w:pPr>
        <w:pStyle w:val="ListParagraph"/>
        <w:numPr>
          <w:ilvl w:val="0"/>
          <w:numId w:val="28"/>
        </w:numPr>
      </w:pPr>
      <w:r>
        <w:t xml:space="preserve">(vivo) </w:t>
      </w:r>
      <w:r w:rsidRPr="009F4A2F">
        <w:rPr>
          <w:b/>
          <w:i/>
          <w:lang w:eastAsia="zh-CN"/>
        </w:rPr>
        <w:t>Proposal 1</w:t>
      </w:r>
      <w:r>
        <w:rPr>
          <w:b/>
          <w:i/>
          <w:lang w:eastAsia="zh-CN"/>
        </w:rPr>
        <w:t xml:space="preserve">: </w:t>
      </w:r>
    </w:p>
    <w:p w14:paraId="1CD1531E" w14:textId="77777777" w:rsidR="001B3207" w:rsidRPr="00204C67" w:rsidRDefault="001B3207" w:rsidP="001B3207">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7DCF1791" w14:textId="10559F61" w:rsidR="001B3207" w:rsidRDefault="001B3207" w:rsidP="001B3207">
      <w:pPr>
        <w:pStyle w:val="ListParagraph"/>
        <w:numPr>
          <w:ilvl w:val="0"/>
          <w:numId w:val="28"/>
        </w:numPr>
      </w:pPr>
      <w:r>
        <w:t xml:space="preserve">(vivo) </w:t>
      </w:r>
      <w:r w:rsidRPr="009F4A2F">
        <w:rPr>
          <w:b/>
          <w:i/>
          <w:lang w:eastAsia="zh-CN"/>
        </w:rPr>
        <w:t xml:space="preserve">Proposal </w:t>
      </w:r>
      <w:r>
        <w:rPr>
          <w:b/>
          <w:i/>
          <w:lang w:eastAsia="zh-CN"/>
        </w:rPr>
        <w:t xml:space="preserve">2: </w:t>
      </w:r>
    </w:p>
    <w:p w14:paraId="157BA8A5" w14:textId="77777777" w:rsidR="001B3207" w:rsidRPr="00204C67" w:rsidRDefault="001B3207" w:rsidP="001B3207">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ED0C48D" w14:textId="1F0838D8" w:rsidR="001B3207" w:rsidRDefault="001B3207" w:rsidP="001B3207">
      <w:pPr>
        <w:pStyle w:val="ListParagraph"/>
        <w:numPr>
          <w:ilvl w:val="0"/>
          <w:numId w:val="39"/>
        </w:numPr>
        <w:tabs>
          <w:tab w:val="left" w:pos="1004"/>
        </w:tabs>
      </w:pPr>
      <w:r>
        <w:t xml:space="preserve">(vivo) </w:t>
      </w:r>
      <w:r w:rsidRPr="009F4A2F">
        <w:rPr>
          <w:b/>
          <w:i/>
          <w:lang w:eastAsia="zh-CN"/>
        </w:rPr>
        <w:t xml:space="preserve">Proposal </w:t>
      </w:r>
      <w:r>
        <w:rPr>
          <w:b/>
          <w:i/>
          <w:lang w:eastAsia="zh-CN"/>
        </w:rPr>
        <w:t xml:space="preserve">3: </w:t>
      </w:r>
    </w:p>
    <w:p w14:paraId="085E2BE6" w14:textId="77777777" w:rsidR="001B3207" w:rsidRPr="001D6E8C" w:rsidRDefault="001B3207" w:rsidP="001B3207">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sidRPr="009C7127">
        <w:rPr>
          <w:rFonts w:eastAsia="宋体"/>
          <w:b/>
          <w:i/>
          <w:szCs w:val="21"/>
        </w:rPr>
        <w:t xml:space="preserve">he </w:t>
      </w:r>
      <w:r>
        <w:rPr>
          <w:rFonts w:eastAsiaTheme="minorEastAsia"/>
          <w:b/>
          <w:i/>
          <w:szCs w:val="21"/>
        </w:rPr>
        <w:t>following text proposals into TS 38.214 for the description of additional path.</w:t>
      </w:r>
    </w:p>
    <w:tbl>
      <w:tblPr>
        <w:tblStyle w:val="TableGrid"/>
        <w:tblW w:w="0" w:type="auto"/>
        <w:tblInd w:w="108" w:type="dxa"/>
        <w:tblLook w:val="04A0" w:firstRow="1" w:lastRow="0" w:firstColumn="1" w:lastColumn="0" w:noHBand="0" w:noVBand="1"/>
      </w:tblPr>
      <w:tblGrid>
        <w:gridCol w:w="8952"/>
      </w:tblGrid>
      <w:tr w:rsidR="001B3207" w14:paraId="0D368AD5" w14:textId="77777777" w:rsidTr="00BD25B7">
        <w:tc>
          <w:tcPr>
            <w:tcW w:w="8952" w:type="dxa"/>
          </w:tcPr>
          <w:p w14:paraId="1FC6C9A8" w14:textId="77777777" w:rsidR="001B3207" w:rsidRPr="00854060" w:rsidRDefault="001B3207" w:rsidP="00BD25B7">
            <w:pPr>
              <w:pStyle w:val="BodyText"/>
              <w:rPr>
                <w:rFonts w:eastAsiaTheme="minorEastAsia"/>
                <w:i/>
                <w:lang w:eastAsia="zh-CN"/>
              </w:rPr>
            </w:pPr>
            <w:r w:rsidRPr="00854060">
              <w:rPr>
                <w:rFonts w:eastAsiaTheme="minorEastAsia" w:hint="eastAsia"/>
                <w:i/>
              </w:rPr>
              <w:t>TS</w:t>
            </w:r>
            <w:r w:rsidRPr="00854060">
              <w:rPr>
                <w:rFonts w:eastAsiaTheme="minorEastAsia"/>
                <w:i/>
              </w:rPr>
              <w:t xml:space="preserve"> 38.21</w:t>
            </w:r>
            <w:r>
              <w:rPr>
                <w:rFonts w:eastAsiaTheme="minorEastAsia"/>
                <w:i/>
              </w:rPr>
              <w:t>4</w:t>
            </w:r>
          </w:p>
          <w:p w14:paraId="2833073A" w14:textId="77777777" w:rsidR="001B3207" w:rsidRPr="00854060" w:rsidRDefault="001B3207" w:rsidP="00BD25B7">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48A903B4" w14:textId="77777777" w:rsidR="001B3207" w:rsidRPr="00C940D4" w:rsidRDefault="001B3207" w:rsidP="00BD25B7">
            <w:pPr>
              <w:widowControl w:val="0"/>
              <w:autoSpaceDE w:val="0"/>
              <w:autoSpaceDN w:val="0"/>
              <w:adjustRightInd w:val="0"/>
              <w:snapToGrid w:val="0"/>
              <w:spacing w:afterLines="50" w:after="120"/>
              <w:jc w:val="center"/>
              <w:rPr>
                <w:rFonts w:eastAsia="宋体"/>
                <w:color w:val="FF0000"/>
                <w:sz w:val="28"/>
                <w:szCs w:val="28"/>
              </w:rPr>
            </w:pPr>
            <w:r w:rsidRPr="00F80D5C">
              <w:rPr>
                <w:rFonts w:eastAsia="宋体"/>
                <w:color w:val="FF0000"/>
                <w:sz w:val="28"/>
                <w:szCs w:val="28"/>
              </w:rPr>
              <w:t>&lt; Unchanged parts are omitted &gt;</w:t>
            </w:r>
          </w:p>
          <w:p w14:paraId="16FFDCBF" w14:textId="77777777" w:rsidR="001B3207" w:rsidRDefault="001B3207" w:rsidP="00BD25B7">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34338FE1" w14:textId="77777777" w:rsidR="001B3207" w:rsidRDefault="001B3207" w:rsidP="00BD25B7">
            <w:pPr>
              <w:jc w:val="both"/>
            </w:pPr>
            <w:r>
              <w:t>The UE may be configured to measure and report,</w:t>
            </w:r>
            <w:r w:rsidRPr="00DC1016">
              <w:t xml:space="preserve"> </w:t>
            </w:r>
            <w:r>
              <w:t>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24BB752" w14:textId="77777777" w:rsidR="001B3207" w:rsidRDefault="001B3207" w:rsidP="00BD25B7">
            <w:pPr>
              <w:jc w:val="both"/>
              <w:rPr>
                <w:color w:val="000000" w:themeColor="text1"/>
              </w:rPr>
            </w:pPr>
            <w:r w:rsidRPr="00DC1016">
              <w:rPr>
                <w:color w:val="000000" w:themeColor="text1"/>
              </w:rPr>
              <w:t>The UE may be configured to measure and report, subject to UE capability, up to 4 UE Rx-</w:t>
            </w:r>
            <w:proofErr w:type="spellStart"/>
            <w:r w:rsidRPr="00DC1016">
              <w:rPr>
                <w:color w:val="000000" w:themeColor="text1"/>
              </w:rPr>
              <w:t>Tx</w:t>
            </w:r>
            <w:proofErr w:type="spellEnd"/>
            <w:r w:rsidRPr="00DC1016">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067D0C69" w14:textId="77777777" w:rsidR="001B3207" w:rsidRPr="00531FDE" w:rsidRDefault="001B3207" w:rsidP="00BD25B7">
            <w:pPr>
              <w:jc w:val="both"/>
              <w:rPr>
                <w:rFonts w:eastAsiaTheme="minorEastAsia"/>
                <w:color w:val="FF0000"/>
                <w:u w:val="single"/>
                <w:lang w:eastAsia="zh-CN"/>
              </w:rPr>
            </w:pPr>
            <w:r w:rsidRPr="00D317E5">
              <w:rPr>
                <w:color w:val="FF0000"/>
                <w:u w:val="single"/>
              </w:rPr>
              <w:t xml:space="preserve">The UE may be configured to measure and report, subject to UE capability, up to </w:t>
            </w:r>
            <w:r>
              <w:rPr>
                <w:color w:val="FF0000"/>
                <w:u w:val="single"/>
              </w:rPr>
              <w:t>2</w:t>
            </w:r>
            <w:r w:rsidRPr="00D317E5">
              <w:rPr>
                <w:color w:val="FF0000"/>
                <w:u w:val="single"/>
              </w:rPr>
              <w:t xml:space="preserve"> </w:t>
            </w:r>
            <w:r>
              <w:rPr>
                <w:color w:val="FF0000"/>
                <w:u w:val="single"/>
              </w:rPr>
              <w:t xml:space="preserve">additional detected </w:t>
            </w:r>
            <w:r>
              <w:rPr>
                <w:rFonts w:eastAsiaTheme="minorEastAsia" w:hint="eastAsia"/>
                <w:color w:val="FF0000"/>
                <w:u w:val="single"/>
                <w:lang w:eastAsia="zh-CN"/>
              </w:rPr>
              <w:t xml:space="preserve">path timing values relative to the path timing </w:t>
            </w:r>
            <w:r w:rsidRPr="003F03A9">
              <w:rPr>
                <w:color w:val="FF0000"/>
                <w:u w:val="single"/>
              </w:rPr>
              <w:t xml:space="preserve">in association to </w:t>
            </w:r>
            <w:r>
              <w:rPr>
                <w:color w:val="FF0000"/>
                <w:u w:val="single"/>
              </w:rPr>
              <w:t>each</w:t>
            </w:r>
            <w:r w:rsidRPr="003F03A9">
              <w:rPr>
                <w:color w:val="FF0000"/>
                <w:u w:val="single"/>
              </w:rPr>
              <w:t xml:space="preserve"> TOA measurement </w:t>
            </w:r>
            <w:r>
              <w:rPr>
                <w:color w:val="FF0000"/>
                <w:u w:val="single"/>
              </w:rPr>
              <w:t>used to determine each RSTD measurement</w:t>
            </w:r>
            <w:r>
              <w:rPr>
                <w:rFonts w:eastAsiaTheme="minorEastAsia" w:hint="eastAsia"/>
                <w:color w:val="FF0000"/>
                <w:u w:val="single"/>
                <w:lang w:eastAsia="zh-CN"/>
              </w:rPr>
              <w:t xml:space="preserve"> or RX-TX time difference measurement</w:t>
            </w:r>
            <w:r w:rsidRPr="003F03A9">
              <w:rPr>
                <w:color w:val="FF0000"/>
                <w:u w:val="single"/>
              </w:rPr>
              <w:t xml:space="preserve">. </w:t>
            </w:r>
            <w:r>
              <w:rPr>
                <w:rFonts w:eastAsiaTheme="minorEastAsia" w:hint="eastAsia"/>
                <w:color w:val="FF0000"/>
                <w:u w:val="single"/>
                <w:lang w:eastAsia="zh-CN"/>
              </w:rPr>
              <w:t>T</w:t>
            </w:r>
            <w:r w:rsidRPr="00C9124F">
              <w:rPr>
                <w:color w:val="FF0000"/>
                <w:u w:val="single"/>
              </w:rPr>
              <w:t xml:space="preserve">he UE may </w:t>
            </w:r>
            <w:r>
              <w:rPr>
                <w:rFonts w:eastAsiaTheme="minorEastAsia" w:hint="eastAsia"/>
                <w:color w:val="FF0000"/>
                <w:u w:val="single"/>
                <w:lang w:eastAsia="zh-CN"/>
              </w:rPr>
              <w:t xml:space="preserve">also </w:t>
            </w:r>
            <w:r w:rsidRPr="00C9124F">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651DA76" w14:textId="77777777" w:rsidR="001B3207" w:rsidRPr="00FE577D" w:rsidRDefault="001B3207" w:rsidP="00BD25B7">
            <w:pPr>
              <w:pStyle w:val="BodyText"/>
              <w:jc w:val="center"/>
              <w:rPr>
                <w:rFonts w:eastAsia="宋体"/>
                <w:color w:val="FF0000"/>
                <w:sz w:val="28"/>
                <w:szCs w:val="28"/>
              </w:rPr>
            </w:pPr>
            <w:r w:rsidRPr="00F80D5C">
              <w:rPr>
                <w:rFonts w:eastAsia="宋体"/>
                <w:color w:val="FF0000"/>
                <w:sz w:val="28"/>
                <w:szCs w:val="28"/>
              </w:rPr>
              <w:t>&lt; Unchanged parts are omitted &gt;</w:t>
            </w:r>
          </w:p>
        </w:tc>
      </w:tr>
    </w:tbl>
    <w:p w14:paraId="07FC814C" w14:textId="77777777" w:rsidR="002D26FA" w:rsidRDefault="002D26FA" w:rsidP="002D26FA">
      <w:pPr>
        <w:rPr>
          <w:lang w:eastAsia="en-US"/>
        </w:rPr>
      </w:pPr>
    </w:p>
    <w:p w14:paraId="2DEF3257" w14:textId="77777777" w:rsidR="00D86FDA" w:rsidRDefault="00D86FDA" w:rsidP="00D86FDA">
      <w:pPr>
        <w:pStyle w:val="Subtitle"/>
        <w:ind w:left="283"/>
        <w:rPr>
          <w:rFonts w:ascii="Times New Roman" w:hAnsi="Times New Roman" w:cs="Times New Roman"/>
        </w:rPr>
      </w:pPr>
      <w:r>
        <w:rPr>
          <w:rFonts w:ascii="Times New Roman" w:hAnsi="Times New Roman" w:cs="Times New Roman"/>
          <w:lang w:eastAsia="en-US"/>
        </w:rPr>
        <w:t>FL Comments</w:t>
      </w:r>
    </w:p>
    <w:p w14:paraId="2C18C94F" w14:textId="68C0D51D" w:rsidR="00BD25B7" w:rsidRPr="00D626B4" w:rsidRDefault="008741F8" w:rsidP="008741F8">
      <w:pPr>
        <w:ind w:firstLine="283"/>
        <w:rPr>
          <w:snapToGrid w:val="0"/>
        </w:rPr>
      </w:pPr>
      <w:r>
        <w:t xml:space="preserve">Suggest having a discussion on the impact of RAN2’s decision of introducing </w:t>
      </w:r>
      <w:proofErr w:type="spellStart"/>
      <w:r>
        <w:rPr>
          <w:i/>
        </w:rPr>
        <w:t>n</w:t>
      </w:r>
      <w:r w:rsidRPr="008741F8">
        <w:rPr>
          <w:i/>
        </w:rPr>
        <w:t>r-AdditionalPath</w:t>
      </w:r>
      <w:proofErr w:type="spellEnd"/>
      <w:r>
        <w:rPr>
          <w:i/>
        </w:rPr>
        <w:t xml:space="preserve"> </w:t>
      </w:r>
      <w:r w:rsidRPr="008741F8">
        <w:t>i</w:t>
      </w:r>
      <w:r>
        <w:t>n RSTD and Rx-</w:t>
      </w:r>
      <w:proofErr w:type="spellStart"/>
      <w:r>
        <w:t>Tx</w:t>
      </w:r>
      <w:proofErr w:type="spellEnd"/>
      <w:r>
        <w:t xml:space="preserve"> time difference measurements on RAN1’s </w:t>
      </w:r>
      <w:r w:rsidR="0044729B">
        <w:t>specs</w:t>
      </w:r>
      <w:r>
        <w:t>. In addition, RAN2 is currently discussing the r</w:t>
      </w:r>
      <w:r w:rsidRPr="008741F8">
        <w:t>eference for additional path reporting</w:t>
      </w:r>
      <w:r>
        <w:t xml:space="preserve">, which may also have potential impact on RAN1’s </w:t>
      </w:r>
      <w:r w:rsidR="0044729B">
        <w:t>work</w:t>
      </w:r>
      <w:r>
        <w:t>.</w:t>
      </w:r>
    </w:p>
    <w:p w14:paraId="408A98F7" w14:textId="77777777" w:rsidR="00BD25B7" w:rsidRDefault="00BD25B7" w:rsidP="00D86FDA">
      <w:pPr>
        <w:ind w:firstLine="283"/>
      </w:pPr>
    </w:p>
    <w:p w14:paraId="40743128" w14:textId="77777777" w:rsidR="00D86FDA" w:rsidRDefault="00D86FDA" w:rsidP="00D86FDA">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D86FDA" w14:paraId="42741A10" w14:textId="77777777" w:rsidTr="00BD25B7">
        <w:trPr>
          <w:jc w:val="center"/>
        </w:trPr>
        <w:tc>
          <w:tcPr>
            <w:tcW w:w="1587" w:type="dxa"/>
            <w:gridSpan w:val="2"/>
            <w:tcBorders>
              <w:bottom w:val="double" w:sz="4" w:space="0" w:color="auto"/>
            </w:tcBorders>
          </w:tcPr>
          <w:p w14:paraId="448EABD0" w14:textId="77777777" w:rsidR="00D86FDA" w:rsidRDefault="00D86FDA" w:rsidP="00BD25B7">
            <w:pPr>
              <w:rPr>
                <w:b/>
              </w:rPr>
            </w:pPr>
            <w:r>
              <w:rPr>
                <w:b/>
              </w:rPr>
              <w:t>Company</w:t>
            </w:r>
          </w:p>
        </w:tc>
        <w:tc>
          <w:tcPr>
            <w:tcW w:w="8043" w:type="dxa"/>
            <w:tcBorders>
              <w:bottom w:val="double" w:sz="4" w:space="0" w:color="auto"/>
            </w:tcBorders>
          </w:tcPr>
          <w:p w14:paraId="30623410" w14:textId="77777777" w:rsidR="00D86FDA" w:rsidRDefault="00D86FDA" w:rsidP="00BD25B7">
            <w:pPr>
              <w:rPr>
                <w:b/>
              </w:rPr>
            </w:pPr>
            <w:r>
              <w:rPr>
                <w:b/>
              </w:rPr>
              <w:t xml:space="preserve">Comments </w:t>
            </w:r>
          </w:p>
        </w:tc>
      </w:tr>
      <w:tr w:rsidR="00D86FDA" w14:paraId="6EC94BFB"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189FE4" w14:textId="77777777" w:rsidR="00D86FDA" w:rsidRDefault="00D86FDA"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7ABAE3FD" w14:textId="77777777" w:rsidR="00D86FDA" w:rsidRDefault="00D86FDA" w:rsidP="00BD25B7">
            <w:pPr>
              <w:rPr>
                <w:rFonts w:cstheme="minorHAnsi"/>
                <w:sz w:val="18"/>
                <w:szCs w:val="18"/>
              </w:rPr>
            </w:pPr>
          </w:p>
        </w:tc>
      </w:tr>
      <w:tr w:rsidR="00D86FDA" w14:paraId="071AB9C0"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4CBC1" w14:textId="77777777" w:rsidR="00D86FDA" w:rsidRDefault="00D86FDA"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0AB9706D" w14:textId="77777777" w:rsidR="00D86FDA" w:rsidRDefault="00D86FDA" w:rsidP="00BD25B7">
            <w:pPr>
              <w:rPr>
                <w:rFonts w:cstheme="minorHAnsi"/>
                <w:sz w:val="18"/>
                <w:szCs w:val="18"/>
              </w:rPr>
            </w:pPr>
          </w:p>
        </w:tc>
      </w:tr>
    </w:tbl>
    <w:p w14:paraId="7CF8E911" w14:textId="77777777" w:rsidR="002D26FA" w:rsidRPr="002D26FA" w:rsidRDefault="002D26FA" w:rsidP="002D26FA">
      <w:pPr>
        <w:rPr>
          <w:lang w:eastAsia="en-US"/>
        </w:rPr>
      </w:pPr>
    </w:p>
    <w:p w14:paraId="352C0B25" w14:textId="5F1A79EF" w:rsidR="00B6770F" w:rsidRDefault="00037CBA" w:rsidP="00037CBA">
      <w:pPr>
        <w:pStyle w:val="Heading2"/>
      </w:pPr>
      <w:r>
        <w:t>R</w:t>
      </w:r>
      <w:r w:rsidRPr="00037CBA">
        <w:t xml:space="preserve">eference </w:t>
      </w:r>
      <w:r>
        <w:t>of</w:t>
      </w:r>
      <w:r w:rsidRPr="00037CBA">
        <w:t xml:space="preserve"> time stamp</w:t>
      </w:r>
      <w:r>
        <w:t xml:space="preserve"> </w:t>
      </w:r>
      <w:r w:rsidRPr="00037CBA">
        <w:t>nr-TimeStamp-r16</w:t>
      </w:r>
    </w:p>
    <w:p w14:paraId="75B46AA5" w14:textId="77777777" w:rsidR="00B6770F" w:rsidRDefault="00B6770F" w:rsidP="00B6770F">
      <w:pPr>
        <w:pStyle w:val="Subtitle"/>
        <w:rPr>
          <w:rFonts w:ascii="Times New Roman" w:hAnsi="Times New Roman" w:cs="Times New Roman"/>
        </w:rPr>
      </w:pPr>
      <w:r>
        <w:rPr>
          <w:rFonts w:ascii="Times New Roman" w:hAnsi="Times New Roman" w:cs="Times New Roman"/>
        </w:rPr>
        <w:t>Background</w:t>
      </w:r>
    </w:p>
    <w:p w14:paraId="259D3B93" w14:textId="372A3C49" w:rsidR="00571761" w:rsidRDefault="00571761" w:rsidP="00571761">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1C033B44" w14:textId="77777777" w:rsidR="00571761" w:rsidRDefault="00571761" w:rsidP="00571761">
      <w:pPr>
        <w:adjustRightInd w:val="0"/>
        <w:snapToGrid w:val="0"/>
        <w:spacing w:beforeLines="50" w:before="120" w:afterLines="50" w:after="120" w:line="240" w:lineRule="auto"/>
        <w:jc w:val="both"/>
        <w:rPr>
          <w:i/>
        </w:rPr>
      </w:pPr>
      <w:r>
        <w:rPr>
          <w:i/>
        </w:rPr>
        <w:t>A UE measurement can be associated with a time stamp. For UE RSTD, DL PRS RSRP and UE Rx-</w:t>
      </w:r>
      <w:proofErr w:type="spellStart"/>
      <w:r>
        <w:rPr>
          <w:i/>
        </w:rPr>
        <w:t>Tx</w:t>
      </w:r>
      <w:proofErr w:type="spellEnd"/>
      <w:r>
        <w:rPr>
          <w:i/>
        </w:rPr>
        <w:t xml:space="preserve"> time difference measurement report, the time stamp can include the SFN, as well as the slot number for </w:t>
      </w:r>
      <w:proofErr w:type="gramStart"/>
      <w:r>
        <w:rPr>
          <w:i/>
        </w:rPr>
        <w:t>a subcarrier</w:t>
      </w:r>
      <w:proofErr w:type="gramEnd"/>
      <w:r>
        <w:rPr>
          <w:i/>
        </w:rPr>
        <w:t xml:space="preserve"> spacing. These values correspond to the reference provided by the DL-PRS-</w:t>
      </w:r>
      <w:proofErr w:type="spellStart"/>
      <w:r>
        <w:rPr>
          <w:i/>
        </w:rPr>
        <w:t>RstdReferenceInfo</w:t>
      </w:r>
      <w:proofErr w:type="spellEnd"/>
      <w:r>
        <w:rPr>
          <w:i/>
        </w:rPr>
        <w:t>.</w:t>
      </w:r>
    </w:p>
    <w:p w14:paraId="256C44D6" w14:textId="065E1EDA" w:rsidR="00B6770F" w:rsidRDefault="00571761" w:rsidP="00B6770F">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728576B3" w14:textId="77777777" w:rsidR="00571761" w:rsidRDefault="00571761" w:rsidP="00571761">
      <w:pPr>
        <w:pStyle w:val="Subtitle"/>
        <w:rPr>
          <w:rFonts w:ascii="Times New Roman" w:hAnsi="Times New Roman" w:cs="Times New Roman"/>
        </w:rPr>
      </w:pPr>
      <w:r>
        <w:rPr>
          <w:rFonts w:ascii="Times New Roman" w:hAnsi="Times New Roman" w:cs="Times New Roman"/>
        </w:rPr>
        <w:t>Submitted Proposals</w:t>
      </w:r>
    </w:p>
    <w:p w14:paraId="0527AC97" w14:textId="0342E432" w:rsidR="00571761" w:rsidRDefault="00571761" w:rsidP="00571761">
      <w:pPr>
        <w:pStyle w:val="ListParagraph"/>
        <w:numPr>
          <w:ilvl w:val="0"/>
          <w:numId w:val="28"/>
        </w:numPr>
      </w:pPr>
      <w:r>
        <w:t xml:space="preserve">(ZTE) </w:t>
      </w:r>
      <w:r w:rsidRPr="009F4A2F">
        <w:rPr>
          <w:b/>
          <w:i/>
          <w:lang w:eastAsia="zh-CN"/>
        </w:rPr>
        <w:t>Proposal 1</w:t>
      </w:r>
      <w:r>
        <w:rPr>
          <w:b/>
          <w:i/>
          <w:lang w:eastAsia="zh-CN"/>
        </w:rPr>
        <w:t xml:space="preserve">: </w:t>
      </w:r>
    </w:p>
    <w:p w14:paraId="5E14BE32" w14:textId="112F8811" w:rsidR="00571761" w:rsidRPr="00204C67" w:rsidRDefault="00571761" w:rsidP="00571761">
      <w:pPr>
        <w:pStyle w:val="BodyText"/>
        <w:overflowPunct/>
        <w:autoSpaceDE/>
        <w:autoSpaceDN/>
        <w:adjustRightInd/>
        <w:spacing w:after="120" w:line="260" w:lineRule="exact"/>
        <w:ind w:left="845"/>
        <w:jc w:val="both"/>
        <w:textAlignment w:val="auto"/>
        <w:rPr>
          <w:rFonts w:eastAsiaTheme="minorEastAsia"/>
          <w:b/>
          <w:i/>
          <w:szCs w:val="21"/>
        </w:rPr>
      </w:pPr>
      <w:r w:rsidRPr="00571761">
        <w:rPr>
          <w:rFonts w:eastAsiaTheme="minorEastAsia"/>
          <w:b/>
          <w:i/>
          <w:szCs w:val="21"/>
        </w:rPr>
        <w:t>To have a clear reference to determine time stamp, we propose to have following text changes</w:t>
      </w:r>
      <w:r>
        <w:rPr>
          <w:rFonts w:eastAsiaTheme="minorEastAsia"/>
          <w:b/>
          <w:i/>
          <w:szCs w:val="21"/>
        </w:rPr>
        <w:t>.</w:t>
      </w:r>
    </w:p>
    <w:p w14:paraId="44EF16FD" w14:textId="77777777" w:rsidR="00571761" w:rsidRDefault="00571761" w:rsidP="00571761">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2351B982" w14:textId="77777777" w:rsidR="00571761" w:rsidRDefault="00571761" w:rsidP="00571761">
      <w:pPr>
        <w:adjustRightInd w:val="0"/>
        <w:snapToGrid w:val="0"/>
        <w:spacing w:beforeLines="50" w:before="120" w:afterLines="50" w:after="120" w:line="240" w:lineRule="auto"/>
      </w:pPr>
      <w:r>
        <w:t>For the DL RSTD, DL PRS-RSRP, and UE Rx-</w:t>
      </w:r>
      <w:proofErr w:type="spellStart"/>
      <w:r>
        <w:t>Tx</w:t>
      </w:r>
      <w:proofErr w:type="spellEnd"/>
      <w:r>
        <w:t xml:space="preserve">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w:t>
      </w:r>
      <w:proofErr w:type="gramStart"/>
      <w:r>
        <w:t>a subcarrier</w:t>
      </w:r>
      <w:proofErr w:type="gramEnd"/>
      <w:r>
        <w:t xml:space="preserve">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宋体"/>
          </w:rPr>
          <w:t>in</w:t>
        </w:r>
        <w:r>
          <w:rPr>
            <w:rFonts w:eastAsia="宋体"/>
            <w:i/>
            <w:iCs/>
          </w:rPr>
          <w:t xml:space="preserve"> nr-DL-PRS-AssistanceData-r16 </w:t>
        </w:r>
        <w:r>
          <w:rPr>
            <w:rFonts w:eastAsia="宋体"/>
          </w:rPr>
          <w:t>or</w:t>
        </w:r>
        <w:r>
          <w:rPr>
            <w:rFonts w:eastAsia="宋体"/>
            <w:i/>
            <w:iCs/>
          </w:rPr>
          <w:t xml:space="preserve"> </w:t>
        </w:r>
        <w:r w:rsidRPr="000D770D">
          <w:rPr>
            <w:rFonts w:eastAsia="宋体"/>
            <w:iCs/>
          </w:rPr>
          <w:t>reported</w:t>
        </w:r>
        <w:r>
          <w:rPr>
            <w:rFonts w:eastAsia="宋体"/>
            <w:i/>
            <w:iCs/>
          </w:rPr>
          <w:t xml:space="preserve"> by </w:t>
        </w:r>
        <w:r>
          <w:rPr>
            <w:i/>
            <w:iCs/>
            <w:snapToGrid w:val="0"/>
          </w:rPr>
          <w:t>nr-DL-PRS-ReferenceInfo</w:t>
        </w:r>
        <w:r>
          <w:rPr>
            <w:i/>
            <w:iCs/>
          </w:rPr>
          <w:t>-r16</w:t>
        </w:r>
        <w:r>
          <w:rPr>
            <w:rFonts w:eastAsia="宋体"/>
            <w:i/>
            <w:iCs/>
          </w:rPr>
          <w:t xml:space="preserve"> </w:t>
        </w:r>
        <w:r>
          <w:rPr>
            <w:rFonts w:eastAsia="宋体"/>
          </w:rPr>
          <w:t>in</w:t>
        </w:r>
        <w:r>
          <w:rPr>
            <w:rFonts w:eastAsia="宋体"/>
            <w:i/>
            <w:iCs/>
          </w:rPr>
          <w:t xml:space="preserve"> nr-DL-TDOA-SignalMeasurementInformation-r16 </w:t>
        </w:r>
        <w:r>
          <w:rPr>
            <w:rFonts w:eastAsia="宋体"/>
          </w:rPr>
          <w:t>if the UE chooses to use a different reference than indicated by the network</w:t>
        </w:r>
      </w:ins>
      <w:r>
        <w:t xml:space="preserve">. </w:t>
      </w:r>
    </w:p>
    <w:p w14:paraId="114682A7" w14:textId="77777777" w:rsidR="00571761" w:rsidRDefault="00571761" w:rsidP="00571761">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4ED16E8" w14:textId="77777777" w:rsidR="00571761" w:rsidRDefault="00571761" w:rsidP="00571761">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36948F9C" w14:textId="4FB8EE32" w:rsidR="00571761" w:rsidRDefault="000460D6" w:rsidP="00571761">
      <w:pPr>
        <w:ind w:firstLine="283"/>
        <w:rPr>
          <w:rFonts w:eastAsia="宋体"/>
          <w:iCs/>
        </w:rPr>
      </w:pPr>
      <w:proofErr w:type="gramStart"/>
      <w:r>
        <w:rPr>
          <w:i/>
          <w:iCs/>
          <w:snapToGrid w:val="0"/>
        </w:rPr>
        <w:t>nr-DL-PRS-ReferenceInfo</w:t>
      </w:r>
      <w:r>
        <w:rPr>
          <w:i/>
          <w:iCs/>
        </w:rPr>
        <w:t>-r16</w:t>
      </w:r>
      <w:proofErr w:type="gramEnd"/>
      <w:r>
        <w:rPr>
          <w:i/>
          <w:iCs/>
        </w:rPr>
        <w:t xml:space="preserve"> </w:t>
      </w:r>
      <w:r>
        <w:rPr>
          <w:iCs/>
        </w:rPr>
        <w:t xml:space="preserve">is an optional parameter in </w:t>
      </w:r>
      <w:r>
        <w:rPr>
          <w:rFonts w:eastAsia="宋体"/>
          <w:i/>
          <w:iCs/>
        </w:rPr>
        <w:t>nr-DL-PRS-AssistanceData-r16</w:t>
      </w:r>
      <w:r w:rsidR="00FD3429">
        <w:t xml:space="preserve">. Thus, </w:t>
      </w:r>
      <w:r w:rsidR="00FD3429">
        <w:rPr>
          <w:i/>
          <w:iCs/>
          <w:snapToGrid w:val="0"/>
        </w:rPr>
        <w:t>nr-TimeStamp-r16</w:t>
      </w:r>
      <w:r w:rsidR="00FD3429">
        <w:t xml:space="preserve"> </w:t>
      </w:r>
      <w:r w:rsidR="00FD3429">
        <w:t xml:space="preserve">may not </w:t>
      </w:r>
      <w:proofErr w:type="spellStart"/>
      <w:r w:rsidR="00FD3429">
        <w:t>lways</w:t>
      </w:r>
      <w:proofErr w:type="spellEnd"/>
      <w:r w:rsidR="00FD3429">
        <w:t xml:space="preserve"> be based on </w:t>
      </w:r>
      <w:r w:rsidR="00FD3429">
        <w:rPr>
          <w:i/>
          <w:iCs/>
          <w:snapToGrid w:val="0"/>
        </w:rPr>
        <w:t>nr-DL-PRS-ReferenceInfo</w:t>
      </w:r>
      <w:r w:rsidR="00FD3429">
        <w:rPr>
          <w:i/>
          <w:iCs/>
        </w:rPr>
        <w:t>-r16</w:t>
      </w:r>
      <w:r w:rsidR="00FD3429">
        <w:rPr>
          <w:i/>
          <w:iCs/>
        </w:rPr>
        <w:t xml:space="preserve">. </w:t>
      </w:r>
      <w:r w:rsidR="00FD3429">
        <w:rPr>
          <w:iCs/>
        </w:rPr>
        <w:t xml:space="preserve">On the other hand, </w:t>
      </w:r>
      <w:r w:rsidRPr="00FD3429">
        <w:rPr>
          <w:i/>
        </w:rPr>
        <w:t>dl-PRS-ReferenceInfo-r16</w:t>
      </w:r>
      <w:r>
        <w:t xml:space="preserve"> </w:t>
      </w:r>
      <w:r w:rsidR="00FD3429">
        <w:t xml:space="preserve">is </w:t>
      </w:r>
      <w:proofErr w:type="gramStart"/>
      <w:r w:rsidR="00FD3429">
        <w:t>an</w:t>
      </w:r>
      <w:proofErr w:type="gramEnd"/>
      <w:r w:rsidR="00FD3429">
        <w:t xml:space="preserve"> </w:t>
      </w:r>
      <w:proofErr w:type="spellStart"/>
      <w:r w:rsidR="00FD3429">
        <w:t>mandadary</w:t>
      </w:r>
      <w:proofErr w:type="spellEnd"/>
      <w:r w:rsidR="00FD3429">
        <w:t xml:space="preserve"> </w:t>
      </w:r>
      <w:r w:rsidR="00FD3429">
        <w:rPr>
          <w:iCs/>
        </w:rPr>
        <w:t xml:space="preserve">parameter in </w:t>
      </w:r>
      <w:r w:rsidR="00FD3429">
        <w:rPr>
          <w:rFonts w:eastAsia="宋体"/>
        </w:rPr>
        <w:t>in</w:t>
      </w:r>
      <w:r w:rsidR="00FD3429">
        <w:rPr>
          <w:rFonts w:eastAsia="宋体"/>
          <w:i/>
          <w:iCs/>
        </w:rPr>
        <w:t xml:space="preserve"> nr-DL-TDOA-SignalMeasurementInformation-r16.</w:t>
      </w:r>
      <w:r w:rsidR="00FD3429">
        <w:rPr>
          <w:rFonts w:eastAsia="宋体"/>
          <w:iCs/>
        </w:rPr>
        <w:t xml:space="preserve"> </w:t>
      </w:r>
    </w:p>
    <w:p w14:paraId="5155E24A" w14:textId="66D70A32" w:rsidR="00FD3429" w:rsidRPr="00FD3429" w:rsidRDefault="00FD3429" w:rsidP="00571761">
      <w:pPr>
        <w:ind w:firstLine="283"/>
      </w:pPr>
      <w:r>
        <w:t>Suggest having a discussion for this clarification.</w:t>
      </w:r>
    </w:p>
    <w:p w14:paraId="403908B9" w14:textId="77777777" w:rsidR="000460D6" w:rsidRDefault="000460D6" w:rsidP="00571761">
      <w:pPr>
        <w:ind w:firstLine="283"/>
      </w:pPr>
    </w:p>
    <w:p w14:paraId="7C561887" w14:textId="77777777" w:rsidR="00571761" w:rsidRDefault="00571761" w:rsidP="00571761">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71761" w14:paraId="22EBBE63" w14:textId="77777777" w:rsidTr="00BD25B7">
        <w:trPr>
          <w:jc w:val="center"/>
        </w:trPr>
        <w:tc>
          <w:tcPr>
            <w:tcW w:w="1587" w:type="dxa"/>
            <w:gridSpan w:val="2"/>
            <w:tcBorders>
              <w:bottom w:val="double" w:sz="4" w:space="0" w:color="auto"/>
            </w:tcBorders>
          </w:tcPr>
          <w:p w14:paraId="0DF7F07A" w14:textId="77777777" w:rsidR="00571761" w:rsidRDefault="00571761" w:rsidP="00BD25B7">
            <w:pPr>
              <w:rPr>
                <w:b/>
              </w:rPr>
            </w:pPr>
            <w:r>
              <w:rPr>
                <w:b/>
              </w:rPr>
              <w:t>Company</w:t>
            </w:r>
          </w:p>
        </w:tc>
        <w:tc>
          <w:tcPr>
            <w:tcW w:w="8043" w:type="dxa"/>
            <w:tcBorders>
              <w:bottom w:val="double" w:sz="4" w:space="0" w:color="auto"/>
            </w:tcBorders>
          </w:tcPr>
          <w:p w14:paraId="7BD12E57" w14:textId="77777777" w:rsidR="00571761" w:rsidRDefault="00571761" w:rsidP="00BD25B7">
            <w:pPr>
              <w:rPr>
                <w:b/>
              </w:rPr>
            </w:pPr>
            <w:r>
              <w:rPr>
                <w:b/>
              </w:rPr>
              <w:t xml:space="preserve">Comments </w:t>
            </w:r>
          </w:p>
        </w:tc>
      </w:tr>
      <w:tr w:rsidR="00571761" w14:paraId="3F94BECA"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F39C54" w14:textId="77777777" w:rsidR="00571761" w:rsidRDefault="00571761"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44C11D7B" w14:textId="77777777" w:rsidR="00571761" w:rsidRDefault="00571761" w:rsidP="00BD25B7">
            <w:pPr>
              <w:rPr>
                <w:rFonts w:cstheme="minorHAnsi"/>
                <w:sz w:val="18"/>
                <w:szCs w:val="18"/>
              </w:rPr>
            </w:pPr>
          </w:p>
        </w:tc>
      </w:tr>
      <w:tr w:rsidR="00571761" w14:paraId="18B1B087"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6833AF" w14:textId="77777777" w:rsidR="00571761" w:rsidRDefault="00571761"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6093946B" w14:textId="77777777" w:rsidR="00571761" w:rsidRDefault="00571761" w:rsidP="00BD25B7">
            <w:pPr>
              <w:rPr>
                <w:rFonts w:cstheme="minorHAnsi"/>
                <w:sz w:val="18"/>
                <w:szCs w:val="18"/>
              </w:rPr>
            </w:pPr>
          </w:p>
        </w:tc>
      </w:tr>
    </w:tbl>
    <w:p w14:paraId="45999A30" w14:textId="77777777" w:rsidR="00B6770F" w:rsidRDefault="00B6770F" w:rsidP="00B6770F"/>
    <w:p w14:paraId="30BCF21D" w14:textId="77777777" w:rsidR="00B6770F" w:rsidRPr="00B6770F" w:rsidRDefault="00B6770F" w:rsidP="00B6770F"/>
    <w:p w14:paraId="2686F47B" w14:textId="36EA36EE" w:rsidR="009F4A2F" w:rsidRPr="00034C54" w:rsidRDefault="009F4A2F" w:rsidP="00034C54">
      <w:pPr>
        <w:pStyle w:val="Heading2"/>
      </w:pPr>
      <w:r w:rsidRPr="00034C54">
        <w:t xml:space="preserve">UL RTOA </w:t>
      </w:r>
      <w:r w:rsidR="00E4700F" w:rsidRPr="00034C54">
        <w:t>reference time</w:t>
      </w:r>
    </w:p>
    <w:p w14:paraId="40068D63" w14:textId="77777777" w:rsidR="00476293" w:rsidRDefault="00476293" w:rsidP="00476293">
      <w:pPr>
        <w:pStyle w:val="Subtitle"/>
        <w:rPr>
          <w:rFonts w:ascii="Times New Roman" w:hAnsi="Times New Roman" w:cs="Times New Roman"/>
        </w:rPr>
      </w:pPr>
      <w:r>
        <w:rPr>
          <w:rFonts w:ascii="Times New Roman" w:hAnsi="Times New Roman" w:cs="Times New Roman"/>
        </w:rPr>
        <w:t>Background</w:t>
      </w:r>
    </w:p>
    <w:p w14:paraId="38787A75" w14:textId="0D640316" w:rsidR="00B0514C" w:rsidRDefault="00B0514C" w:rsidP="00B0514C">
      <w:pPr>
        <w:rPr>
          <w:lang w:eastAsia="zh-CN"/>
        </w:rPr>
      </w:pPr>
      <w:r>
        <w:rPr>
          <w:lang w:eastAsia="zh-CN"/>
        </w:rPr>
        <w:t xml:space="preserve">In RAN1#100bis, RAN1 sends </w:t>
      </w:r>
      <w:proofErr w:type="gramStart"/>
      <w:r>
        <w:rPr>
          <w:lang w:eastAsia="zh-CN"/>
        </w:rPr>
        <w:t>an LS</w:t>
      </w:r>
      <w:proofErr w:type="gramEnd"/>
      <w:r>
        <w:rPr>
          <w:lang w:eastAsia="zh-CN"/>
        </w:rPr>
        <w:t xml:space="preserve"> </w:t>
      </w:r>
      <w:r w:rsidR="00072280">
        <w:rPr>
          <w:lang w:eastAsia="zh-CN"/>
        </w:rPr>
        <w:t>(</w:t>
      </w:r>
      <w:r w:rsidR="00072280" w:rsidRPr="00072280">
        <w:rPr>
          <w:lang w:eastAsia="zh-CN"/>
        </w:rPr>
        <w:t>R1-2003054</w:t>
      </w:r>
      <w:r w:rsidR="00072280">
        <w:rPr>
          <w:lang w:eastAsia="zh-CN"/>
        </w:rPr>
        <w:t xml:space="preserve">) </w:t>
      </w:r>
      <w:r>
        <w:rPr>
          <w:lang w:eastAsia="zh-CN"/>
        </w:rPr>
        <w:t xml:space="preserve">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1A29C3BD" w14:textId="3F901563" w:rsidR="009F4A2F" w:rsidRDefault="00B0514C" w:rsidP="00B0514C">
      <w:pPr>
        <w:pStyle w:val="ListParagraph"/>
        <w:numPr>
          <w:ilvl w:val="1"/>
          <w:numId w:val="28"/>
        </w:numPr>
        <w:rPr>
          <w:i/>
          <w:lang w:eastAsia="zh-CN"/>
        </w:rPr>
      </w:pPr>
      <w:r w:rsidRPr="00B0514C">
        <w:rPr>
          <w:i/>
          <w:lang w:eastAsia="zh-CN"/>
        </w:rPr>
        <w:lastRenderedPageBreak/>
        <w:t>In case RAN3 decide that the RTOA reference time definition is feasible and that RAN3 are not planning to capture the definition in RAN3 specification, endors</w:t>
      </w:r>
      <w:r>
        <w:rPr>
          <w:i/>
          <w:lang w:eastAsia="zh-CN"/>
        </w:rPr>
        <w:t>e the following TP to TS 38.215</w:t>
      </w:r>
      <w:r w:rsidR="009F4A2F" w:rsidRPr="00246349">
        <w:rPr>
          <w:i/>
          <w:lang w:eastAsia="zh-CN"/>
        </w:rPr>
        <w:t>:</w:t>
      </w:r>
    </w:p>
    <w:tbl>
      <w:tblPr>
        <w:tblStyle w:val="TableGrid"/>
        <w:tblW w:w="0" w:type="auto"/>
        <w:tblLook w:val="04A0" w:firstRow="1" w:lastRow="0" w:firstColumn="1" w:lastColumn="0" w:noHBand="0" w:noVBand="1"/>
      </w:tblPr>
      <w:tblGrid>
        <w:gridCol w:w="9855"/>
      </w:tblGrid>
      <w:tr w:rsidR="00B0514C" w14:paraId="680DB77D" w14:textId="77777777" w:rsidTr="00B0514C">
        <w:tc>
          <w:tcPr>
            <w:tcW w:w="9855" w:type="dxa"/>
          </w:tcPr>
          <w:p w14:paraId="71452B38"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5980A5E" w14:textId="77777777" w:rsidR="00B0514C" w:rsidRPr="00B0514C" w:rsidRDefault="00B0514C" w:rsidP="00B0514C">
            <w:pPr>
              <w:pStyle w:val="ListParagraph"/>
              <w:ind w:left="644"/>
              <w:rPr>
                <w:b/>
                <w:sz w:val="32"/>
                <w:szCs w:val="32"/>
              </w:rPr>
            </w:pPr>
            <w:r w:rsidRPr="00B0514C">
              <w:rPr>
                <w:b/>
                <w:sz w:val="32"/>
                <w:szCs w:val="32"/>
              </w:rPr>
              <w:t>2</w:t>
            </w:r>
            <w:r w:rsidRPr="00B0514C">
              <w:rPr>
                <w:b/>
                <w:sz w:val="32"/>
                <w:szCs w:val="32"/>
              </w:rPr>
              <w:tab/>
              <w:t>References</w:t>
            </w:r>
          </w:p>
          <w:p w14:paraId="34D277C3"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94955DA" w14:textId="77777777" w:rsidR="00B0514C" w:rsidRPr="00473455" w:rsidRDefault="00B0514C" w:rsidP="00B0514C">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sidRPr="00473455">
                <w:rPr>
                  <w:lang w:val="en-US"/>
                </w:rPr>
                <w:t xml:space="preserve"> </w:t>
              </w:r>
              <w:r>
                <w:rPr>
                  <w:lang w:val="en-US"/>
                </w:rPr>
                <w:tab/>
                <w:t>3GPP TS 38.455: "</w:t>
              </w:r>
            </w:ins>
            <w:ins w:id="10" w:author="Huawei" w:date="2020-03-26T15:55:00Z">
              <w:r>
                <w:rPr>
                  <w:noProof/>
                </w:rPr>
                <w:t>NG-RAN; NR Positioning Protocol A (NRPPa)</w:t>
              </w:r>
            </w:ins>
            <w:ins w:id="11" w:author="Huawei" w:date="2020-03-26T15:54:00Z">
              <w:r>
                <w:rPr>
                  <w:lang w:val="en-US"/>
                </w:rPr>
                <w:t>"</w:t>
              </w:r>
            </w:ins>
          </w:p>
          <w:p w14:paraId="5D6F2FC9" w14:textId="77777777" w:rsidR="00B0514C" w:rsidRPr="00B0514C" w:rsidRDefault="00B0514C" w:rsidP="00B0514C">
            <w:pPr>
              <w:pStyle w:val="ListParagraph"/>
              <w:ind w:left="644"/>
              <w:rPr>
                <w:color w:val="FF0000"/>
                <w:lang w:eastAsia="zh-CN"/>
              </w:rPr>
            </w:pPr>
            <w:r w:rsidRPr="00B0514C">
              <w:rPr>
                <w:rFonts w:hint="eastAsia"/>
                <w:color w:val="FF0000"/>
                <w:lang w:eastAsia="zh-CN"/>
              </w:rPr>
              <w:t>=</w:t>
            </w:r>
            <w:r w:rsidRPr="00B0514C">
              <w:rPr>
                <w:color w:val="FF0000"/>
                <w:lang w:eastAsia="zh-CN"/>
              </w:rPr>
              <w:t>==================== Unchanged parts omitted ======================</w:t>
            </w:r>
          </w:p>
          <w:p w14:paraId="0D891694" w14:textId="77777777" w:rsidR="00B0514C" w:rsidRPr="00B0514C" w:rsidRDefault="00B0514C" w:rsidP="00B0514C">
            <w:pPr>
              <w:pStyle w:val="ListParagraph"/>
              <w:ind w:left="644"/>
              <w:rPr>
                <w:b/>
                <w:sz w:val="32"/>
                <w:szCs w:val="32"/>
              </w:rPr>
            </w:pPr>
            <w:r w:rsidRPr="00B0514C">
              <w:rPr>
                <w:b/>
                <w:sz w:val="32"/>
                <w:szCs w:val="32"/>
              </w:rPr>
              <w:t>5.2.2</w:t>
            </w:r>
            <w:r w:rsidRPr="00B0514C">
              <w:rPr>
                <w:b/>
                <w:sz w:val="32"/>
                <w:szCs w:val="32"/>
              </w:rPr>
              <w:tab/>
              <w:t>UL Relative Time of Arrival (T</w:t>
            </w:r>
            <w:r w:rsidRPr="00B0514C">
              <w:rPr>
                <w:b/>
                <w:sz w:val="32"/>
                <w:szCs w:val="32"/>
                <w:vertAlign w:val="subscript"/>
                <w:rPrChange w:id="12" w:author="Huawei" w:date="2020-04-09T16:02:00Z">
                  <w:rPr>
                    <w:b/>
                    <w:sz w:val="32"/>
                    <w:szCs w:val="32"/>
                    <w:lang w:val="en-GB"/>
                  </w:rPr>
                </w:rPrChange>
              </w:rPr>
              <w:t>UL-RTOA</w:t>
            </w:r>
            <w:r w:rsidRPr="00B0514C">
              <w:rPr>
                <w:b/>
                <w:sz w:val="32"/>
                <w:szCs w:val="32"/>
              </w:rPr>
              <w:t>)</w:t>
            </w:r>
          </w:p>
          <w:p w14:paraId="5F33D619" w14:textId="77777777" w:rsidR="00B0514C" w:rsidRPr="00B0514C" w:rsidRDefault="00B0514C" w:rsidP="00B0514C">
            <w:pPr>
              <w:pStyle w:val="ListParagraph"/>
              <w:keepNext/>
              <w:keepLines/>
              <w:numPr>
                <w:ilvl w:val="0"/>
                <w:numId w:val="28"/>
              </w:numPr>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694"/>
            </w:tblGrid>
            <w:tr w:rsidR="00B0514C" w:rsidRPr="007F1E15" w14:paraId="6B633C24" w14:textId="77777777" w:rsidTr="00BD25B7">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62A96EF9" w14:textId="77777777" w:rsidR="00B0514C" w:rsidRPr="007F1E15" w:rsidRDefault="00B0514C" w:rsidP="00BD25B7">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91323E5" w14:textId="77777777" w:rsidR="00B0514C" w:rsidRPr="00775FEA" w:rsidRDefault="00B0514C" w:rsidP="00BD25B7">
                  <w:pPr>
                    <w:pStyle w:val="TAL"/>
                    <w:rPr>
                      <w:rFonts w:cs="Arial"/>
                      <w:szCs w:val="18"/>
                      <w:lang w:eastAsia="en-GB"/>
                    </w:rPr>
                  </w:pPr>
                  <w:del w:id="13" w:author="Huawei" w:date="2020-05-06T17:02:00Z">
                    <w:r w:rsidRPr="00775FEA" w:rsidDel="00EC4077">
                      <w:rPr>
                        <w:rFonts w:cs="Arial"/>
                        <w:szCs w:val="18"/>
                        <w:lang w:eastAsia="en-GB"/>
                      </w:rPr>
                      <w:delText>[</w:delText>
                    </w:r>
                  </w:del>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w:t>
                  </w:r>
                  <w:proofErr w:type="spellStart"/>
                  <w:r w:rsidRPr="00775FEA">
                    <w:rPr>
                      <w:rFonts w:cs="Arial"/>
                      <w:szCs w:val="18"/>
                      <w:lang w:eastAsia="en-GB"/>
                    </w:rPr>
                    <w:t>subframe</w:t>
                  </w:r>
                  <w:proofErr w:type="spellEnd"/>
                  <w:r w:rsidRPr="00775FEA">
                    <w:rPr>
                      <w:rFonts w:cs="Arial"/>
                      <w:szCs w:val="18"/>
                      <w:lang w:eastAsia="en-GB"/>
                    </w:rPr>
                    <w:t xml:space="preserve"> </w:t>
                  </w:r>
                  <w:proofErr w:type="spellStart"/>
                  <w:r w:rsidRPr="00775FEA">
                    <w:rPr>
                      <w:rFonts w:cs="Arial"/>
                      <w:i/>
                      <w:szCs w:val="18"/>
                      <w:lang w:eastAsia="en-GB"/>
                    </w:rPr>
                    <w:t>i</w:t>
                  </w:r>
                  <w:proofErr w:type="spellEnd"/>
                  <w:r w:rsidRPr="00775FEA">
                    <w:rPr>
                      <w:rFonts w:cs="Arial"/>
                      <w:szCs w:val="18"/>
                      <w:lang w:eastAsia="en-GB"/>
                    </w:rPr>
                    <w:t xml:space="preserve"> containing SRS received in positioning node </w:t>
                  </w:r>
                  <w:r w:rsidRPr="00775FEA">
                    <w:rPr>
                      <w:rFonts w:cs="Arial"/>
                      <w:i/>
                      <w:szCs w:val="18"/>
                      <w:lang w:eastAsia="en-GB"/>
                    </w:rPr>
                    <w:t>j</w:t>
                  </w:r>
                  <w:r w:rsidRPr="00775FEA">
                    <w:rPr>
                      <w:rFonts w:cs="Arial"/>
                      <w:szCs w:val="18"/>
                      <w:lang w:eastAsia="en-GB"/>
                    </w:rPr>
                    <w:t>, relative to the</w:t>
                  </w:r>
                  <w:r>
                    <w:rPr>
                      <w:rFonts w:cs="Arial"/>
                      <w:szCs w:val="18"/>
                      <w:lang w:eastAsia="en-GB"/>
                    </w:rPr>
                    <w:t xml:space="preserve"> </w:t>
                  </w:r>
                  <w:ins w:id="14" w:author="Intel" w:date="2020-05-05T00:24:00Z">
                    <w:r w:rsidRPr="000831FF">
                      <w:rPr>
                        <w:rFonts w:cs="Arial"/>
                        <w:szCs w:val="18"/>
                        <w:lang w:eastAsia="en-GB"/>
                      </w:rPr>
                      <w:t>RTOA Reference Time</w:t>
                    </w:r>
                  </w:ins>
                  <w:del w:id="15" w:author="Intel" w:date="2020-05-05T00:24:00Z">
                    <w:r w:rsidRPr="00775FEA" w:rsidDel="000831FF">
                      <w:rPr>
                        <w:rFonts w:cs="Arial"/>
                        <w:szCs w:val="18"/>
                        <w:lang w:eastAsia="en-GB"/>
                      </w:rPr>
                      <w:delText>configurable reference time</w:delText>
                    </w:r>
                  </w:del>
                  <w:r w:rsidRPr="00775FEA">
                    <w:rPr>
                      <w:rFonts w:cs="Arial"/>
                      <w:szCs w:val="18"/>
                      <w:lang w:eastAsia="en-GB"/>
                    </w:rPr>
                    <w:t>.</w:t>
                  </w:r>
                  <w:del w:id="16" w:author="Huawei" w:date="2020-05-06T17:02:00Z">
                    <w:r w:rsidRPr="00775FEA" w:rsidDel="00EC4077">
                      <w:rPr>
                        <w:rFonts w:cs="Arial"/>
                        <w:szCs w:val="18"/>
                        <w:lang w:eastAsia="en-GB"/>
                      </w:rPr>
                      <w:delText>]</w:delText>
                    </w:r>
                  </w:del>
                </w:p>
                <w:p w14:paraId="0E54CF14" w14:textId="77777777" w:rsidR="00B0514C" w:rsidRDefault="00B0514C" w:rsidP="00BD25B7">
                  <w:pPr>
                    <w:keepNext/>
                    <w:keepLines/>
                    <w:spacing w:after="0"/>
                    <w:rPr>
                      <w:ins w:id="17" w:author="Huawei" w:date="2020-03-26T15:47:00Z"/>
                      <w:rFonts w:ascii="Arial" w:hAnsi="Arial" w:cs="Arial"/>
                      <w:sz w:val="18"/>
                      <w:szCs w:val="18"/>
                      <w:lang w:eastAsia="en-GB"/>
                    </w:rPr>
                  </w:pPr>
                </w:p>
                <w:p w14:paraId="6698DF4C" w14:textId="77777777" w:rsidR="00B0514C" w:rsidRDefault="00B0514C" w:rsidP="00BD25B7">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1BB46D2" w14:textId="77777777" w:rsidR="00B0514C" w:rsidRDefault="00B0514C">
                  <w:pPr>
                    <w:spacing w:after="0"/>
                    <w:ind w:left="568" w:hanging="284"/>
                    <w:rPr>
                      <w:ins w:id="21" w:author="Huawei" w:date="2020-03-26T15:49:00Z"/>
                      <w:rFonts w:ascii="Arial" w:hAnsi="Arial" w:cs="Arial"/>
                      <w:sz w:val="18"/>
                      <w:szCs w:val="18"/>
                      <w:lang w:eastAsia="zh-CN"/>
                    </w:rPr>
                    <w:pPrChange w:id="22" w:author="Huawei" w:date="2020-03-26T15:48:00Z">
                      <w:pPr>
                        <w:keepNext/>
                        <w:keepLines/>
                        <w:spacing w:after="0"/>
                      </w:pPr>
                    </w:pPrChange>
                  </w:pPr>
                  <w:ins w:id="23"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4" w:author="Huawei" w:date="2020-03-26T15:59:00Z">
                    <w:r>
                      <w:rPr>
                        <w:rFonts w:ascii="Arial" w:hAnsi="Arial" w:cs="Arial"/>
                        <w:sz w:val="18"/>
                        <w:szCs w:val="18"/>
                        <w:lang w:eastAsia="zh-CN"/>
                      </w:rPr>
                      <w:t xml:space="preserve">nominal </w:t>
                    </w:r>
                  </w:ins>
                  <w:ins w:id="25" w:author="Huawei" w:date="2020-03-26T15:58:00Z">
                    <w:r>
                      <w:rPr>
                        <w:rFonts w:ascii="Arial" w:hAnsi="Arial" w:cs="Arial"/>
                        <w:sz w:val="18"/>
                        <w:szCs w:val="18"/>
                        <w:lang w:eastAsia="zh-CN"/>
                      </w:rPr>
                      <w:t>beginning</w:t>
                    </w:r>
                  </w:ins>
                  <w:ins w:id="26" w:author="Huawei" w:date="2020-03-26T16:01:00Z">
                    <w:r>
                      <w:rPr>
                        <w:rFonts w:ascii="Arial" w:hAnsi="Arial" w:cs="Arial"/>
                        <w:sz w:val="18"/>
                        <w:szCs w:val="18"/>
                        <w:lang w:eastAsia="zh-CN"/>
                      </w:rPr>
                      <w:t xml:space="preserve"> time</w:t>
                    </w:r>
                  </w:ins>
                  <w:ins w:id="27" w:author="Huawei" w:date="2020-03-26T15:58:00Z">
                    <w:r>
                      <w:rPr>
                        <w:rFonts w:ascii="Arial" w:hAnsi="Arial" w:cs="Arial"/>
                        <w:sz w:val="18"/>
                        <w:szCs w:val="18"/>
                        <w:lang w:eastAsia="zh-CN"/>
                      </w:rPr>
                      <w:t xml:space="preserve"> of SFN 0</w:t>
                    </w:r>
                  </w:ins>
                  <w:ins w:id="28" w:author="Huawei" w:date="2020-03-26T15:49:00Z">
                    <w:r>
                      <w:rPr>
                        <w:rFonts w:ascii="Arial" w:hAnsi="Arial" w:cs="Arial"/>
                        <w:sz w:val="18"/>
                        <w:szCs w:val="18"/>
                        <w:lang w:eastAsia="zh-CN"/>
                      </w:rPr>
                      <w:t xml:space="preserve"> </w:t>
                    </w:r>
                  </w:ins>
                  <w:ins w:id="29" w:author="Huawei" w:date="2020-03-26T15:52:00Z">
                    <w:r>
                      <w:rPr>
                        <w:rFonts w:ascii="Arial" w:hAnsi="Arial" w:cs="Arial"/>
                        <w:sz w:val="18"/>
                        <w:szCs w:val="18"/>
                        <w:lang w:eastAsia="zh-CN"/>
                      </w:rPr>
                      <w:t>provided by [</w:t>
                    </w:r>
                  </w:ins>
                  <w:proofErr w:type="spellStart"/>
                  <w:ins w:id="30" w:author="Huawei" w:date="2020-03-26T15:55:00Z">
                    <w:r>
                      <w:rPr>
                        <w:rFonts w:ascii="Arial" w:hAnsi="Arial" w:cs="Arial"/>
                        <w:sz w:val="18"/>
                        <w:szCs w:val="18"/>
                        <w:lang w:eastAsia="zh-CN"/>
                      </w:rPr>
                      <w:t>yy</w:t>
                    </w:r>
                  </w:ins>
                  <w:proofErr w:type="spellEnd"/>
                  <w:ins w:id="31" w:author="Huawei" w:date="2020-03-26T15:52:00Z">
                    <w:r>
                      <w:rPr>
                        <w:rFonts w:ascii="Arial" w:hAnsi="Arial" w:cs="Arial"/>
                        <w:sz w:val="18"/>
                        <w:szCs w:val="18"/>
                        <w:lang w:eastAsia="zh-CN"/>
                      </w:rPr>
                      <w:t>] [</w:t>
                    </w:r>
                  </w:ins>
                  <w:ins w:id="32" w:author="Huawei" w:date="2020-03-26T15:55:00Z">
                    <w:r>
                      <w:rPr>
                        <w:rFonts w:ascii="Arial" w:hAnsi="Arial" w:cs="Arial"/>
                        <w:sz w:val="18"/>
                        <w:szCs w:val="18"/>
                        <w:lang w:eastAsia="zh-CN"/>
                      </w:rPr>
                      <w:t>xx</w:t>
                    </w:r>
                  </w:ins>
                  <w:ins w:id="33" w:author="Huawei" w:date="2020-03-26T15:52:00Z">
                    <w:r>
                      <w:rPr>
                        <w:rFonts w:ascii="Arial" w:hAnsi="Arial" w:cs="Arial"/>
                        <w:sz w:val="18"/>
                        <w:szCs w:val="18"/>
                        <w:lang w:eastAsia="zh-CN"/>
                      </w:rPr>
                      <w:t>, TS 38.455]</w:t>
                    </w:r>
                  </w:ins>
                </w:p>
                <w:p w14:paraId="5898A275" w14:textId="77777777" w:rsidR="00B0514C" w:rsidRPr="00473455" w:rsidRDefault="00B0514C">
                  <w:pPr>
                    <w:spacing w:after="0"/>
                    <w:ind w:left="568" w:hanging="284"/>
                    <w:rPr>
                      <w:rFonts w:ascii="Arial" w:hAnsi="Arial" w:cs="Arial"/>
                      <w:sz w:val="18"/>
                      <w:szCs w:val="18"/>
                      <w:lang w:eastAsia="zh-CN"/>
                    </w:rPr>
                    <w:pPrChange w:id="34" w:author="Huawei" w:date="2020-03-26T15:48:00Z">
                      <w:pPr>
                        <w:keepNext/>
                        <w:keepLines/>
                        <w:spacing w:after="0"/>
                      </w:pPr>
                    </w:pPrChange>
                  </w:pPr>
                  <w:ins w:id="35"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36" w:author="Huawei" w:date="2020-05-06T17:03:00Z">
                        <w:rPr>
                          <w:rFonts w:ascii="Cambria Math" w:hAnsi="Cambria Math" w:cs="Arial"/>
                          <w:sz w:val="18"/>
                          <w:szCs w:val="18"/>
                        </w:rPr>
                        <m:t>=</m:t>
                      </w:ins>
                    </m:r>
                    <m:d>
                      <m:dPr>
                        <m:ctrlPr>
                          <w:ins w:id="37" w:author="Huawei" w:date="2020-05-06T17:03:00Z">
                            <w:rPr>
                              <w:rFonts w:ascii="Cambria Math" w:hAnsi="Cambria Math" w:cs="Arial"/>
                              <w:i/>
                              <w:sz w:val="18"/>
                              <w:szCs w:val="18"/>
                            </w:rPr>
                          </w:ins>
                        </m:ctrlPr>
                      </m:dPr>
                      <m:e>
                        <m:r>
                          <w:ins w:id="38" w:author="Huawei" w:date="2020-05-06T17:03:00Z">
                            <w:rPr>
                              <w:rFonts w:ascii="Cambria Math" w:hAnsi="Cambria Math" w:cs="Arial"/>
                              <w:sz w:val="18"/>
                              <w:szCs w:val="18"/>
                            </w:rPr>
                            <m:t>10</m:t>
                          </w:ins>
                        </m:r>
                        <m:sSub>
                          <m:sSubPr>
                            <m:ctrlPr>
                              <w:ins w:id="39" w:author="Huawei" w:date="2020-05-06T17:03:00Z">
                                <w:rPr>
                                  <w:rFonts w:ascii="Cambria Math" w:hAnsi="Cambria Math" w:cs="Arial"/>
                                  <w:i/>
                                  <w:sz w:val="18"/>
                                  <w:szCs w:val="18"/>
                                </w:rPr>
                              </w:ins>
                            </m:ctrlPr>
                          </m:sSubPr>
                          <m:e>
                            <m:r>
                              <w:ins w:id="40" w:author="Huawei" w:date="2020-05-06T17:03:00Z">
                                <w:rPr>
                                  <w:rFonts w:ascii="Cambria Math" w:hAnsi="Cambria Math" w:cs="Arial"/>
                                  <w:sz w:val="18"/>
                                  <w:szCs w:val="18"/>
                                </w:rPr>
                                <m:t>n</m:t>
                              </w:ins>
                            </m:r>
                          </m:e>
                          <m:sub>
                            <m:r>
                              <w:ins w:id="41" w:author="Huawei" w:date="2020-05-06T17:03:00Z">
                                <m:rPr>
                                  <m:sty m:val="p"/>
                                </m:rPr>
                                <w:rPr>
                                  <w:rFonts w:ascii="Cambria Math" w:hAnsi="Cambria Math" w:cs="Arial"/>
                                  <w:sz w:val="18"/>
                                  <w:szCs w:val="18"/>
                                </w:rPr>
                                <m:t>f</m:t>
                              </w:ins>
                            </m:r>
                          </m:sub>
                        </m:sSub>
                        <m:r>
                          <w:ins w:id="42" w:author="Huawei" w:date="2020-05-06T17:03:00Z">
                            <w:rPr>
                              <w:rFonts w:ascii="Cambria Math" w:hAnsi="Cambria Math" w:cs="Arial"/>
                              <w:sz w:val="18"/>
                              <w:szCs w:val="18"/>
                            </w:rPr>
                            <m:t>+</m:t>
                          </w:ins>
                        </m:r>
                        <m:sSub>
                          <m:sSubPr>
                            <m:ctrlPr>
                              <w:ins w:id="43" w:author="Huawei" w:date="2020-05-06T17:03:00Z">
                                <w:rPr>
                                  <w:rFonts w:ascii="Cambria Math" w:hAnsi="Cambria Math" w:cs="Arial"/>
                                  <w:i/>
                                  <w:sz w:val="18"/>
                                  <w:szCs w:val="18"/>
                                </w:rPr>
                              </w:ins>
                            </m:ctrlPr>
                          </m:sSubPr>
                          <m:e>
                            <m:r>
                              <w:ins w:id="44" w:author="Huawei" w:date="2020-05-06T17:03:00Z">
                                <w:rPr>
                                  <w:rFonts w:ascii="Cambria Math" w:hAnsi="Cambria Math" w:cs="Arial"/>
                                  <w:sz w:val="18"/>
                                  <w:szCs w:val="18"/>
                                </w:rPr>
                                <m:t>n</m:t>
                              </w:ins>
                            </m:r>
                          </m:e>
                          <m:sub>
                            <m:r>
                              <w:ins w:id="45" w:author="Huawei" w:date="2020-05-06T17:03:00Z">
                                <m:rPr>
                                  <m:sty m:val="p"/>
                                </m:rPr>
                                <w:rPr>
                                  <w:rFonts w:ascii="Cambria Math" w:hAnsi="Cambria Math" w:cs="Arial"/>
                                  <w:sz w:val="18"/>
                                  <w:szCs w:val="18"/>
                                </w:rPr>
                                <m:t>sf</m:t>
                              </w:ins>
                            </m:r>
                          </m:sub>
                        </m:sSub>
                      </m:e>
                    </m:d>
                    <m:r>
                      <w:ins w:id="46" w:author="Huawei" w:date="2020-05-06T17:03:00Z">
                        <w:rPr>
                          <w:rFonts w:ascii="Cambria Math" w:hAnsi="Cambria Math" w:cs="Arial"/>
                          <w:sz w:val="18"/>
                          <w:szCs w:val="18"/>
                        </w:rPr>
                        <m:t>×</m:t>
                      </w:ins>
                    </m:r>
                    <m:sSup>
                      <m:sSupPr>
                        <m:ctrlPr>
                          <w:ins w:id="47" w:author="Huawei" w:date="2020-05-06T17:03:00Z">
                            <w:rPr>
                              <w:rFonts w:ascii="Cambria Math" w:hAnsi="Cambria Math" w:cs="Arial"/>
                              <w:i/>
                              <w:sz w:val="18"/>
                              <w:szCs w:val="18"/>
                            </w:rPr>
                          </w:ins>
                        </m:ctrlPr>
                      </m:sSupPr>
                      <m:e>
                        <m:r>
                          <w:ins w:id="48" w:author="Huawei" w:date="2020-05-06T17:03:00Z">
                            <w:rPr>
                              <w:rFonts w:ascii="Cambria Math" w:hAnsi="Cambria Math" w:cs="Arial"/>
                              <w:sz w:val="18"/>
                              <w:szCs w:val="18"/>
                            </w:rPr>
                            <m:t>10</m:t>
                          </w:ins>
                        </m:r>
                      </m:e>
                      <m:sup>
                        <m:r>
                          <w:ins w:id="49" w:author="Huawei" w:date="2020-05-06T17:03:00Z">
                            <w:rPr>
                              <w:rFonts w:ascii="Cambria Math" w:hAnsi="Cambria Math" w:cs="Arial"/>
                              <w:sz w:val="18"/>
                              <w:szCs w:val="18"/>
                            </w:rPr>
                            <m:t>-3</m:t>
                          </w:ins>
                        </m:r>
                      </m:sup>
                    </m:sSup>
                  </m:oMath>
                  <w:ins w:id="50" w:author="Huawei" w:date="2020-05-06T17:04:00Z">
                    <w:r w:rsidRPr="00EC4077">
                      <w:rPr>
                        <w:rFonts w:ascii="Times" w:eastAsia="Batang" w:hAnsi="Times" w:cs="Times"/>
                        <w:szCs w:val="24"/>
                        <w:lang w:eastAsia="zh-CN"/>
                      </w:rPr>
                      <w:t xml:space="preserve">, </w:t>
                    </w:r>
                    <w:r w:rsidRPr="00EC4077">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sidRPr="00EC4077">
                      <w:rPr>
                        <w:rFonts w:ascii="Times" w:eastAsia="Batang" w:hAnsi="Times" w:cs="Times"/>
                        <w:szCs w:val="24"/>
                        <w:lang w:eastAsia="zh-CN"/>
                      </w:rPr>
                      <w:t xml:space="preserve"> and</w:t>
                    </w:r>
                  </w:ins>
                  <w:ins w:id="51"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52" w:author="Huawei" w:date="2020-05-06T17:04:00Z">
                    <w:r w:rsidRPr="00EC4077">
                      <w:rPr>
                        <w:rFonts w:ascii="Times" w:eastAsia="Batang" w:hAnsi="Times" w:cs="Times"/>
                        <w:szCs w:val="24"/>
                        <w:lang w:eastAsia="zh-CN"/>
                      </w:rPr>
                      <w:t xml:space="preserve">are the system frame number and the </w:t>
                    </w:r>
                    <w:proofErr w:type="spellStart"/>
                    <w:r w:rsidRPr="00EC4077">
                      <w:rPr>
                        <w:rFonts w:ascii="Times" w:eastAsia="Batang" w:hAnsi="Times" w:cs="Times"/>
                        <w:szCs w:val="24"/>
                        <w:lang w:eastAsia="zh-CN"/>
                      </w:rPr>
                      <w:t>subframe</w:t>
                    </w:r>
                    <w:proofErr w:type="spellEnd"/>
                    <w:r w:rsidRPr="00EC4077">
                      <w:rPr>
                        <w:rFonts w:ascii="Times" w:eastAsia="Batang" w:hAnsi="Times" w:cs="Times"/>
                        <w:szCs w:val="24"/>
                        <w:lang w:eastAsia="zh-CN"/>
                      </w:rPr>
                      <w:t xml:space="preserve"> number of the SRS, respectively</w:t>
                    </w:r>
                  </w:ins>
                  <w:ins w:id="53" w:author="Huawei" w:date="2020-03-30T09:34:00Z">
                    <w:r>
                      <w:rPr>
                        <w:rFonts w:ascii="Arial" w:hAnsi="Arial" w:cs="Arial"/>
                        <w:sz w:val="18"/>
                        <w:szCs w:val="18"/>
                        <w:lang w:eastAsia="zh-CN"/>
                      </w:rPr>
                      <w:t>.</w:t>
                    </w:r>
                  </w:ins>
                </w:p>
                <w:p w14:paraId="729D36DF" w14:textId="77777777" w:rsidR="00B0514C" w:rsidRPr="007F1E15" w:rsidRDefault="00B0514C" w:rsidP="00BD25B7">
                  <w:pPr>
                    <w:keepNext/>
                    <w:keepLines/>
                    <w:spacing w:after="0"/>
                    <w:rPr>
                      <w:rFonts w:ascii="Arial" w:hAnsi="Arial" w:cs="Arial"/>
                      <w:sz w:val="18"/>
                      <w:szCs w:val="18"/>
                      <w:lang w:eastAsia="en-GB"/>
                    </w:rPr>
                  </w:pPr>
                </w:p>
                <w:p w14:paraId="144EF716" w14:textId="77777777" w:rsidR="00B0514C" w:rsidRPr="007F1E15" w:rsidRDefault="00B0514C" w:rsidP="00BD25B7">
                  <w:pPr>
                    <w:keepNext/>
                    <w:keepLines/>
                    <w:spacing w:after="0"/>
                    <w:rPr>
                      <w:rFonts w:ascii="Arial" w:hAnsi="Arial" w:cs="Arial"/>
                      <w:sz w:val="18"/>
                      <w:szCs w:val="18"/>
                      <w:lang w:eastAsia="en-GB"/>
                    </w:rPr>
                  </w:pPr>
                  <w:r w:rsidRPr="007F1E15">
                    <w:rPr>
                      <w:rFonts w:ascii="Arial" w:hAnsi="Arial" w:cs="Arial"/>
                      <w:sz w:val="18"/>
                      <w:szCs w:val="18"/>
                      <w:lang w:eastAsia="en-GB"/>
                    </w:rPr>
                    <w:t xml:space="preserve">Multiple SRS resources for positioning can be used to determine the beginning of one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containing SRS received at a positioning node.</w:t>
                  </w:r>
                </w:p>
                <w:p w14:paraId="3469B406" w14:textId="77777777" w:rsidR="00B0514C" w:rsidRPr="007F1E15" w:rsidRDefault="00B0514C" w:rsidP="00BD25B7">
                  <w:pPr>
                    <w:keepNext/>
                    <w:keepLines/>
                    <w:spacing w:after="0"/>
                    <w:rPr>
                      <w:rFonts w:ascii="Arial" w:hAnsi="Arial" w:cs="Arial"/>
                      <w:sz w:val="18"/>
                      <w:szCs w:val="18"/>
                      <w:lang w:eastAsia="en-GB"/>
                    </w:rPr>
                  </w:pPr>
                </w:p>
                <w:p w14:paraId="562C2A63" w14:textId="77777777" w:rsidR="00B0514C" w:rsidRPr="007F1E15" w:rsidRDefault="00B0514C" w:rsidP="00BD25B7">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762FA7E" w14:textId="77777777" w:rsidR="00B0514C" w:rsidRPr="007F1E15" w:rsidRDefault="00B0514C" w:rsidP="00BD25B7">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2B30AE82" w14:textId="77777777" w:rsidR="00B0514C" w:rsidRPr="007F1E15" w:rsidRDefault="00B0514C" w:rsidP="00BD25B7">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05A378F0" w14:textId="77777777" w:rsidR="00B0514C" w:rsidRPr="007F1E15" w:rsidRDefault="00B0514C" w:rsidP="00BD25B7">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r>
                  <w:proofErr w:type="gramStart"/>
                  <w:r w:rsidRPr="007F1E15">
                    <w:rPr>
                      <w:rFonts w:ascii="Arial" w:hAnsi="Arial" w:cs="Arial"/>
                      <w:sz w:val="18"/>
                      <w:szCs w:val="18"/>
                    </w:rPr>
                    <w:t>for</w:t>
                  </w:r>
                  <w:proofErr w:type="gramEnd"/>
                  <w:r w:rsidRPr="007F1E15">
                    <w:rPr>
                      <w:rFonts w:ascii="Arial" w:hAnsi="Arial" w:cs="Arial"/>
                      <w:sz w:val="18"/>
                      <w:szCs w:val="18"/>
                    </w:rPr>
                    <w:t xml:space="preserve"> type 1-H base station TS 38.104 [9]: the Rx Transceiver Array Boundary connector.</w:t>
                  </w:r>
                </w:p>
              </w:tc>
            </w:tr>
          </w:tbl>
          <w:p w14:paraId="7DE8D3AE" w14:textId="77777777" w:rsidR="00B0514C" w:rsidRPr="00B0514C" w:rsidRDefault="00B0514C" w:rsidP="00B0514C">
            <w:pPr>
              <w:rPr>
                <w:i/>
                <w:lang w:eastAsia="zh-CN"/>
              </w:rPr>
            </w:pPr>
          </w:p>
        </w:tc>
      </w:tr>
    </w:tbl>
    <w:p w14:paraId="09B06BDC" w14:textId="77777777" w:rsidR="00B0514C" w:rsidRDefault="00B0514C" w:rsidP="00B0514C">
      <w:pPr>
        <w:rPr>
          <w:i/>
          <w:lang w:eastAsia="zh-CN"/>
        </w:rPr>
      </w:pPr>
    </w:p>
    <w:p w14:paraId="6CAEA38B"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73B659C6" w14:textId="2359B923" w:rsidR="00E25661" w:rsidRDefault="00ED339C" w:rsidP="00034C54">
      <w:pPr>
        <w:ind w:firstLine="283"/>
        <w:rPr>
          <w:lang w:eastAsia="zh-CN"/>
        </w:rPr>
      </w:pPr>
      <w:r w:rsidRPr="00ED339C">
        <w:rPr>
          <w:lang w:eastAsia="zh-CN"/>
        </w:rPr>
        <w:t xml:space="preserve">Suggest interested companies to check </w:t>
      </w:r>
      <w:r w:rsidR="00E25661">
        <w:rPr>
          <w:lang w:eastAsia="zh-CN"/>
        </w:rPr>
        <w:t>whether “</w:t>
      </w:r>
      <w:r w:rsidR="00E25661" w:rsidRPr="00E25661">
        <w:rPr>
          <w:lang w:eastAsia="zh-CN"/>
        </w:rPr>
        <w:t>RAN3 decide that the RTOA reference time definition is feasible and that RAN3 are not planning to capture the definition in RAN3 specification</w:t>
      </w:r>
      <w:r w:rsidR="00E25661">
        <w:rPr>
          <w:lang w:eastAsia="zh-CN"/>
        </w:rPr>
        <w:t xml:space="preserve">”. If that is the case, suggest </w:t>
      </w:r>
      <w:proofErr w:type="spellStart"/>
      <w:r w:rsidR="00E25661">
        <w:rPr>
          <w:lang w:eastAsia="zh-CN"/>
        </w:rPr>
        <w:t>resoving</w:t>
      </w:r>
      <w:proofErr w:type="spellEnd"/>
      <w:r w:rsidR="00E25661">
        <w:rPr>
          <w:lang w:eastAsia="zh-CN"/>
        </w:rPr>
        <w:t xml:space="preserve"> this issue in this RAN1 meeting.</w:t>
      </w:r>
    </w:p>
    <w:p w14:paraId="7BAE9ACF" w14:textId="77777777" w:rsidR="0064641E" w:rsidRDefault="0064641E" w:rsidP="00034C54">
      <w:pPr>
        <w:ind w:firstLine="283"/>
      </w:pPr>
    </w:p>
    <w:p w14:paraId="59DDA08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44491EA1"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1CFD80F6" w:rsidR="007E5D71" w:rsidRDefault="007E5D71" w:rsidP="00034C54">
            <w:pPr>
              <w:rPr>
                <w:rFonts w:cstheme="minorHAnsi"/>
                <w:sz w:val="18"/>
                <w:szCs w:val="18"/>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58DBB514" w:rsidR="00994C26" w:rsidRDefault="00994C26" w:rsidP="00034C54">
      <w:pPr>
        <w:pStyle w:val="Heading2"/>
      </w:pPr>
      <w:r w:rsidRPr="00994C26">
        <w:t>Search window for SRS</w:t>
      </w:r>
      <w:r w:rsidR="00037CBA">
        <w:t xml:space="preserve"> reception</w:t>
      </w:r>
    </w:p>
    <w:p w14:paraId="4967C499" w14:textId="77777777" w:rsidR="005C0052" w:rsidRDefault="005C0052" w:rsidP="005C0052">
      <w:pPr>
        <w:pStyle w:val="Subtitle"/>
        <w:rPr>
          <w:rFonts w:ascii="Times New Roman" w:hAnsi="Times New Roman" w:cs="Times New Roman"/>
        </w:rPr>
      </w:pPr>
      <w:r>
        <w:rPr>
          <w:rFonts w:ascii="Times New Roman" w:hAnsi="Times New Roman" w:cs="Times New Roman"/>
        </w:rPr>
        <w:t>Background</w:t>
      </w:r>
    </w:p>
    <w:p w14:paraId="11549BA0" w14:textId="4E465081" w:rsidR="005C0052" w:rsidRPr="005C0052" w:rsidRDefault="005C0052" w:rsidP="005C0052">
      <w:r>
        <w:rPr>
          <w:lang w:eastAsia="zh-CN"/>
        </w:rPr>
        <w:t xml:space="preserve">In LTE, </w:t>
      </w:r>
      <w:r w:rsidRPr="00CE62FF">
        <w:rPr>
          <w:rFonts w:eastAsia="Times New Roman"/>
          <w:lang w:eastAsia="ko-KR"/>
        </w:rPr>
        <w:t xml:space="preserve">E-SMLC may provide search window information to the LMU via the </w:t>
      </w:r>
      <w:proofErr w:type="spellStart"/>
      <w:r w:rsidRPr="00CE62FF">
        <w:rPr>
          <w:rFonts w:eastAsia="Times New Roman"/>
          <w:lang w:eastAsia="ko-KR"/>
        </w:rPr>
        <w:t>SLmAP</w:t>
      </w:r>
      <w:proofErr w:type="spellEnd"/>
      <w:r w:rsidRPr="00CE62FF">
        <w:rPr>
          <w:rFonts w:eastAsia="Times New Roman"/>
          <w:lang w:eastAsia="ko-KR"/>
        </w:rPr>
        <w:t xml:space="preserve"> </w:t>
      </w:r>
      <w:r>
        <w:rPr>
          <w:lang w:eastAsia="zh-CN"/>
        </w:rPr>
        <w:t>(TS 36.459)</w:t>
      </w:r>
      <w:r w:rsidRPr="00CE62FF">
        <w:rPr>
          <w:rFonts w:eastAsia="Times New Roman"/>
          <w:lang w:eastAsia="ko-KR"/>
        </w:rPr>
        <w:t>, which may be used by the LMU for configuring its receiver for performing UL RTOA measurements.</w:t>
      </w:r>
      <w:r>
        <w:rPr>
          <w:rFonts w:eastAsia="Times New Roman"/>
          <w:lang w:eastAsia="ko-KR"/>
        </w:rPr>
        <w:t xml:space="preserve"> </w:t>
      </w:r>
      <w:r>
        <w:rPr>
          <w:rFonts w:hint="eastAsia"/>
          <w:lang w:eastAsia="zh-CN"/>
        </w:rPr>
        <w:t>S</w:t>
      </w:r>
      <w:r>
        <w:rPr>
          <w:lang w:eastAsia="zh-CN"/>
        </w:rPr>
        <w:t xml:space="preserve">imilarly, in NR </w:t>
      </w:r>
      <w:proofErr w:type="gramStart"/>
      <w:r>
        <w:rPr>
          <w:lang w:eastAsia="zh-CN"/>
        </w:rPr>
        <w:t xml:space="preserve">LMF  </w:t>
      </w:r>
      <w:r w:rsidRPr="00CE62FF">
        <w:rPr>
          <w:rFonts w:eastAsia="Times New Roman"/>
          <w:lang w:eastAsia="ko-KR"/>
        </w:rPr>
        <w:t>may</w:t>
      </w:r>
      <w:proofErr w:type="gramEnd"/>
      <w:r w:rsidRPr="00CE62FF">
        <w:rPr>
          <w:rFonts w:eastAsia="Times New Roman"/>
          <w:lang w:eastAsia="ko-KR"/>
        </w:rPr>
        <w:t xml:space="preserve"> provide search window information to the</w:t>
      </w:r>
      <w:r>
        <w:rPr>
          <w:lang w:eastAsia="zh-CN"/>
        </w:rPr>
        <w:t xml:space="preserve"> TRP.</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5C0052" w14:paraId="63CF6E66"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589F73C5" w14:textId="77777777" w:rsidR="005C0052" w:rsidRDefault="005C0052" w:rsidP="00BD25B7">
            <w:pPr>
              <w:pStyle w:val="TAL"/>
            </w:pPr>
            <w:r>
              <w:lastRenderedPageBreak/>
              <w:t>Search Window Parameters</w:t>
            </w:r>
          </w:p>
        </w:tc>
        <w:tc>
          <w:tcPr>
            <w:tcW w:w="1089" w:type="dxa"/>
            <w:tcBorders>
              <w:top w:val="single" w:sz="4" w:space="0" w:color="auto"/>
              <w:left w:val="single" w:sz="4" w:space="0" w:color="auto"/>
              <w:bottom w:val="single" w:sz="4" w:space="0" w:color="auto"/>
              <w:right w:val="single" w:sz="4" w:space="0" w:color="auto"/>
            </w:tcBorders>
            <w:hideMark/>
          </w:tcPr>
          <w:p w14:paraId="78293BAF"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60E390B9"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1533F57B"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tcPr>
          <w:p w14:paraId="055D3539" w14:textId="77777777" w:rsidR="005C0052" w:rsidRDefault="005C0052" w:rsidP="00BD25B7">
            <w:pPr>
              <w:pStyle w:val="TAL"/>
              <w:rPr>
                <w:rFonts w:eastAsia="宋体"/>
                <w:bCs/>
                <w:lang w:eastAsia="zh-CN"/>
              </w:rPr>
            </w:pPr>
          </w:p>
        </w:tc>
      </w:tr>
      <w:tr w:rsidR="005C0052" w14:paraId="5DE75645"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27CB1CB8" w14:textId="77777777" w:rsidR="005C0052" w:rsidRDefault="005C0052" w:rsidP="00BD25B7">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hideMark/>
          </w:tcPr>
          <w:p w14:paraId="36197445"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098E421A"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8A9A6A" w14:textId="77777777" w:rsidR="005C0052" w:rsidRDefault="005C0052" w:rsidP="00BD25B7">
            <w:pPr>
              <w:pStyle w:val="TAL"/>
            </w:pPr>
            <w:r>
              <w:t xml:space="preserve">INTEGER </w:t>
            </w:r>
          </w:p>
          <w:p w14:paraId="2D52AC7A" w14:textId="77777777" w:rsidR="005C0052" w:rsidRDefault="005C0052" w:rsidP="00BD25B7">
            <w:pPr>
              <w:pStyle w:val="TAL"/>
            </w:pPr>
            <w:r>
              <w:t>(1</w:t>
            </w:r>
            <w:proofErr w:type="gramStart"/>
            <w:r>
              <w:t>..1200</w:t>
            </w:r>
            <w:proofErr w:type="gramEnd"/>
            <w:r>
              <w:t>,…)</w:t>
            </w:r>
          </w:p>
          <w:p w14:paraId="57AF813C"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hideMark/>
          </w:tcPr>
          <w:p w14:paraId="02FDCE7D" w14:textId="77777777" w:rsidR="005C0052" w:rsidRDefault="005C0052" w:rsidP="00BD25B7">
            <w:pPr>
              <w:pStyle w:val="TAL"/>
              <w:rPr>
                <w:rFonts w:eastAsia="宋体"/>
                <w:bCs/>
                <w:lang w:eastAsia="zh-CN"/>
              </w:rPr>
            </w:pPr>
            <w:r>
              <w:rPr>
                <w:rFonts w:eastAsia="宋体"/>
                <w:bCs/>
                <w:lang w:eastAsia="zh-CN"/>
              </w:rPr>
              <w:t>UL RTOA expected propagation delay as defined in TS 36.111 [9].</w:t>
            </w:r>
          </w:p>
        </w:tc>
      </w:tr>
      <w:tr w:rsidR="005C0052" w14:paraId="0A3CBD69" w14:textId="77777777" w:rsidTr="00BD25B7">
        <w:trPr>
          <w:jc w:val="center"/>
        </w:trPr>
        <w:tc>
          <w:tcPr>
            <w:tcW w:w="2840" w:type="dxa"/>
            <w:tcBorders>
              <w:top w:val="single" w:sz="4" w:space="0" w:color="auto"/>
              <w:left w:val="single" w:sz="4" w:space="0" w:color="auto"/>
              <w:bottom w:val="single" w:sz="4" w:space="0" w:color="auto"/>
              <w:right w:val="single" w:sz="4" w:space="0" w:color="auto"/>
            </w:tcBorders>
            <w:hideMark/>
          </w:tcPr>
          <w:p w14:paraId="0EE56C24" w14:textId="77777777" w:rsidR="005C0052" w:rsidRDefault="005C0052" w:rsidP="00BD25B7">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hideMark/>
          </w:tcPr>
          <w:p w14:paraId="127247BF" w14:textId="77777777" w:rsidR="005C0052" w:rsidRDefault="005C0052" w:rsidP="00BD25B7">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537135F" w14:textId="77777777" w:rsidR="005C0052" w:rsidRDefault="005C0052" w:rsidP="00BD25B7">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6CEF0B0F" w14:textId="77777777" w:rsidR="005C0052" w:rsidRDefault="005C0052" w:rsidP="00BD25B7">
            <w:pPr>
              <w:pStyle w:val="TAL"/>
            </w:pPr>
            <w:r>
              <w:t xml:space="preserve">INTEGER </w:t>
            </w:r>
          </w:p>
          <w:p w14:paraId="29883FB4" w14:textId="77777777" w:rsidR="005C0052" w:rsidRDefault="005C0052" w:rsidP="00BD25B7">
            <w:pPr>
              <w:pStyle w:val="TAL"/>
            </w:pPr>
            <w:r>
              <w:t>(1</w:t>
            </w:r>
            <w:proofErr w:type="gramStart"/>
            <w:r>
              <w:t>..100</w:t>
            </w:r>
            <w:proofErr w:type="gramEnd"/>
            <w:r>
              <w:t>,…)</w:t>
            </w:r>
          </w:p>
          <w:p w14:paraId="6B009C9A" w14:textId="77777777" w:rsidR="005C0052" w:rsidRDefault="005C0052" w:rsidP="00BD25B7">
            <w:pPr>
              <w:pStyle w:val="TAL"/>
            </w:pPr>
          </w:p>
        </w:tc>
        <w:tc>
          <w:tcPr>
            <w:tcW w:w="2296" w:type="dxa"/>
            <w:tcBorders>
              <w:top w:val="single" w:sz="4" w:space="0" w:color="auto"/>
              <w:left w:val="single" w:sz="4" w:space="0" w:color="auto"/>
              <w:bottom w:val="single" w:sz="4" w:space="0" w:color="auto"/>
              <w:right w:val="single" w:sz="4" w:space="0" w:color="auto"/>
            </w:tcBorders>
            <w:hideMark/>
          </w:tcPr>
          <w:p w14:paraId="1184B357" w14:textId="77777777" w:rsidR="005C0052" w:rsidRDefault="005C0052" w:rsidP="00BD25B7">
            <w:pPr>
              <w:pStyle w:val="TAL"/>
              <w:rPr>
                <w:rFonts w:eastAsia="宋体"/>
                <w:bCs/>
                <w:lang w:eastAsia="zh-CN"/>
              </w:rPr>
            </w:pPr>
            <w:r>
              <w:rPr>
                <w:rFonts w:eastAsia="宋体"/>
                <w:bCs/>
                <w:lang w:eastAsia="zh-CN"/>
              </w:rPr>
              <w:t>The uncertainty of the propagation delay.</w:t>
            </w:r>
          </w:p>
          <w:p w14:paraId="2AE0B998" w14:textId="77777777" w:rsidR="005C0052" w:rsidRDefault="005C0052" w:rsidP="00BD25B7">
            <w:pPr>
              <w:pStyle w:val="TAL"/>
              <w:rPr>
                <w:rFonts w:eastAsia="宋体"/>
                <w:bCs/>
                <w:lang w:eastAsia="zh-CN"/>
              </w:rPr>
            </w:pPr>
            <w:r>
              <w:rPr>
                <w:rFonts w:eastAsia="宋体"/>
                <w:bCs/>
                <w:lang w:eastAsia="zh-CN"/>
              </w:rPr>
              <w:t>Mapping is included in TS 36.111 [9].</w:t>
            </w:r>
          </w:p>
        </w:tc>
      </w:tr>
    </w:tbl>
    <w:p w14:paraId="2E561862" w14:textId="77777777" w:rsidR="005C0052" w:rsidRDefault="005C0052" w:rsidP="00034C54">
      <w:pPr>
        <w:pStyle w:val="Subtitle"/>
        <w:rPr>
          <w:rFonts w:ascii="Times New Roman" w:hAnsi="Times New Roman" w:cs="Times New Roman"/>
        </w:rPr>
      </w:pPr>
    </w:p>
    <w:p w14:paraId="10A094D8"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3DB7637C" w14:textId="1FBD22A9" w:rsidR="00025B56" w:rsidRDefault="00025B56" w:rsidP="00034C54">
      <w:pPr>
        <w:pStyle w:val="ListParagraph"/>
        <w:numPr>
          <w:ilvl w:val="0"/>
          <w:numId w:val="28"/>
        </w:numPr>
      </w:pPr>
      <w:r>
        <w:t xml:space="preserve">(Huawei) </w:t>
      </w:r>
      <w:r w:rsidRPr="009F4A2F">
        <w:rPr>
          <w:b/>
          <w:i/>
          <w:lang w:eastAsia="zh-CN"/>
        </w:rPr>
        <w:t>Pro</w:t>
      </w:r>
      <w:r w:rsidR="005C0052">
        <w:rPr>
          <w:b/>
          <w:i/>
          <w:lang w:eastAsia="zh-CN"/>
        </w:rPr>
        <w:t>posal 2</w:t>
      </w:r>
      <w:r>
        <w:rPr>
          <w:b/>
          <w:i/>
          <w:lang w:eastAsia="zh-CN"/>
        </w:rPr>
        <w:t xml:space="preserve">: </w:t>
      </w:r>
    </w:p>
    <w:p w14:paraId="60A27F0D" w14:textId="5625ED88" w:rsidR="00025B56" w:rsidRDefault="005C0052" w:rsidP="005C0052">
      <w:pPr>
        <w:ind w:left="644"/>
        <w:rPr>
          <w:i/>
          <w:lang w:eastAsia="zh-CN"/>
        </w:rPr>
      </w:pPr>
      <w:r w:rsidRPr="005C0052">
        <w:rPr>
          <w:i/>
          <w:lang w:eastAsia="zh-CN"/>
        </w:rPr>
        <w:t>Introduce the following new parameters to the higher layer parameter list</w:t>
      </w:r>
      <w:r w:rsidR="00025B56" w:rsidRPr="005C0052">
        <w:rPr>
          <w:i/>
          <w:lang w:eastAsia="zh-CN"/>
        </w:rPr>
        <w:t>.</w:t>
      </w:r>
    </w:p>
    <w:p w14:paraId="1F1C4D45" w14:textId="77777777" w:rsidR="005C0052" w:rsidRDefault="005C0052" w:rsidP="005C0052">
      <w:pPr>
        <w:ind w:left="644"/>
        <w:rPr>
          <w:i/>
          <w:lang w:eastAsia="zh-CN"/>
        </w:rPr>
      </w:pPr>
    </w:p>
    <w:tbl>
      <w:tblPr>
        <w:tblW w:w="5000" w:type="pct"/>
        <w:tblLook w:val="04A0" w:firstRow="1" w:lastRow="0" w:firstColumn="1" w:lastColumn="0" w:noHBand="0" w:noVBand="1"/>
      </w:tblPr>
      <w:tblGrid>
        <w:gridCol w:w="729"/>
        <w:gridCol w:w="1011"/>
        <w:gridCol w:w="222"/>
        <w:gridCol w:w="222"/>
        <w:gridCol w:w="563"/>
        <w:gridCol w:w="918"/>
        <w:gridCol w:w="918"/>
        <w:gridCol w:w="477"/>
        <w:gridCol w:w="222"/>
        <w:gridCol w:w="852"/>
        <w:gridCol w:w="860"/>
        <w:gridCol w:w="222"/>
        <w:gridCol w:w="222"/>
        <w:gridCol w:w="222"/>
        <w:gridCol w:w="650"/>
        <w:gridCol w:w="1545"/>
      </w:tblGrid>
      <w:tr w:rsidR="005C0052" w:rsidRPr="00F02904" w14:paraId="71ED83D6" w14:textId="77777777" w:rsidTr="005C0052">
        <w:trPr>
          <w:trHeight w:val="185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F891D" w14:textId="77777777" w:rsidR="005C0052" w:rsidRPr="00CE62FF" w:rsidRDefault="005C0052" w:rsidP="00BD25B7">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493" w:type="pct"/>
            <w:tcBorders>
              <w:top w:val="single" w:sz="4" w:space="0" w:color="auto"/>
              <w:left w:val="nil"/>
              <w:bottom w:val="single" w:sz="4" w:space="0" w:color="auto"/>
              <w:right w:val="single" w:sz="4" w:space="0" w:color="auto"/>
            </w:tcBorders>
            <w:shd w:val="clear" w:color="auto" w:fill="auto"/>
            <w:vAlign w:val="center"/>
            <w:hideMark/>
          </w:tcPr>
          <w:p w14:paraId="667C2335" w14:textId="77777777" w:rsidR="005C0052" w:rsidRPr="00CE62FF"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109" w:type="pct"/>
            <w:tcBorders>
              <w:top w:val="single" w:sz="4" w:space="0" w:color="auto"/>
              <w:left w:val="nil"/>
              <w:bottom w:val="single" w:sz="4" w:space="0" w:color="auto"/>
              <w:right w:val="single" w:sz="4" w:space="0" w:color="auto"/>
            </w:tcBorders>
            <w:shd w:val="clear" w:color="auto" w:fill="auto"/>
            <w:vAlign w:val="center"/>
            <w:hideMark/>
          </w:tcPr>
          <w:p w14:paraId="435F83E4" w14:textId="77777777" w:rsidR="005C0052" w:rsidRPr="00CE62FF" w:rsidRDefault="005C0052" w:rsidP="00BD25B7">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109" w:type="pct"/>
            <w:tcBorders>
              <w:top w:val="single" w:sz="4" w:space="0" w:color="auto"/>
              <w:left w:val="nil"/>
              <w:bottom w:val="single" w:sz="4" w:space="0" w:color="auto"/>
              <w:right w:val="single" w:sz="4" w:space="0" w:color="auto"/>
            </w:tcBorders>
            <w:shd w:val="clear" w:color="auto" w:fill="auto"/>
            <w:vAlign w:val="center"/>
            <w:hideMark/>
          </w:tcPr>
          <w:p w14:paraId="4253A149" w14:textId="77777777" w:rsidR="005C0052" w:rsidRPr="00CE62FF" w:rsidRDefault="005C0052" w:rsidP="00BD25B7">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1D5F5719" w14:textId="77777777" w:rsidR="005C0052" w:rsidRPr="00CE62FF" w:rsidRDefault="005C0052" w:rsidP="00BD25B7">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6D9D0AEF" w14:textId="77777777" w:rsidR="005C0052" w:rsidRPr="00CE62FF"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3CB95D26" w14:textId="77777777" w:rsidR="005C0052" w:rsidRPr="00CE62FF"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2E374B0E" w14:textId="77777777" w:rsidR="005C0052" w:rsidRPr="00CE62FF" w:rsidRDefault="005C0052" w:rsidP="00BD25B7">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110" w:type="pct"/>
            <w:tcBorders>
              <w:top w:val="single" w:sz="4" w:space="0" w:color="auto"/>
              <w:left w:val="nil"/>
              <w:bottom w:val="single" w:sz="4" w:space="0" w:color="auto"/>
              <w:right w:val="single" w:sz="4" w:space="0" w:color="auto"/>
            </w:tcBorders>
            <w:shd w:val="clear" w:color="auto" w:fill="auto"/>
            <w:vAlign w:val="center"/>
            <w:hideMark/>
          </w:tcPr>
          <w:p w14:paraId="1A47202B" w14:textId="77777777" w:rsidR="005C0052" w:rsidRPr="00CE62FF" w:rsidRDefault="005C0052" w:rsidP="00BD25B7">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462" w:type="pct"/>
            <w:tcBorders>
              <w:top w:val="single" w:sz="4" w:space="0" w:color="auto"/>
              <w:left w:val="nil"/>
              <w:bottom w:val="single" w:sz="4" w:space="0" w:color="auto"/>
              <w:right w:val="single" w:sz="4" w:space="0" w:color="auto"/>
            </w:tcBorders>
            <w:shd w:val="clear" w:color="auto" w:fill="auto"/>
            <w:vAlign w:val="center"/>
          </w:tcPr>
          <w:p w14:paraId="35A9E16C" w14:textId="77777777" w:rsidR="005C0052" w:rsidRPr="00CE62FF"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relative to the UL-RTOA reference time.</w:t>
            </w:r>
          </w:p>
        </w:tc>
        <w:tc>
          <w:tcPr>
            <w:tcW w:w="415" w:type="pct"/>
            <w:tcBorders>
              <w:top w:val="single" w:sz="4" w:space="0" w:color="auto"/>
              <w:left w:val="nil"/>
              <w:bottom w:val="single" w:sz="4" w:space="0" w:color="auto"/>
              <w:right w:val="single" w:sz="4" w:space="0" w:color="auto"/>
            </w:tcBorders>
            <w:shd w:val="clear" w:color="auto" w:fill="auto"/>
            <w:vAlign w:val="center"/>
          </w:tcPr>
          <w:p w14:paraId="5139B0DE" w14:textId="77777777" w:rsidR="005C0052" w:rsidRDefault="005C0052" w:rsidP="00BD25B7">
            <w:pPr>
              <w:spacing w:after="0"/>
              <w:rPr>
                <w:rFonts w:ascii="Arial" w:eastAsia="等线" w:hAnsi="Arial" w:cs="Arial"/>
                <w:sz w:val="13"/>
                <w:szCs w:val="13"/>
                <w:lang w:eastAsia="zh-CN"/>
              </w:rPr>
            </w:pPr>
            <w:r>
              <w:rPr>
                <w:rFonts w:ascii="Arial" w:eastAsia="等线" w:hAnsi="Arial" w:cs="Arial"/>
                <w:sz w:val="13"/>
                <w:szCs w:val="13"/>
                <w:lang w:eastAsia="zh-CN"/>
              </w:rPr>
              <w:t>+/- 500us</w:t>
            </w:r>
          </w:p>
          <w:p w14:paraId="2D431D2D" w14:textId="77777777" w:rsidR="005C0052" w:rsidRDefault="005C0052" w:rsidP="00BD25B7">
            <w:pPr>
              <w:spacing w:after="0"/>
              <w:rPr>
                <w:rFonts w:ascii="Arial" w:eastAsia="等线" w:hAnsi="Arial" w:cs="Arial"/>
                <w:sz w:val="13"/>
                <w:szCs w:val="13"/>
                <w:lang w:eastAsia="zh-CN"/>
              </w:rPr>
            </w:pPr>
          </w:p>
          <w:p w14:paraId="02C309BD" w14:textId="77777777" w:rsidR="005C0052" w:rsidRPr="00CE62FF" w:rsidRDefault="005C0052" w:rsidP="00BD25B7">
            <w:pPr>
              <w:spacing w:after="0"/>
              <w:rPr>
                <w:rFonts w:ascii="Arial" w:eastAsia="等线" w:hAnsi="Arial" w:cs="Arial"/>
                <w:sz w:val="13"/>
                <w:szCs w:val="13"/>
                <w:lang w:eastAsia="zh-CN"/>
              </w:rPr>
            </w:pPr>
            <w:r>
              <w:rPr>
                <w:rFonts w:ascii="Arial" w:eastAsia="等线" w:hAnsi="Arial" w:cs="Arial"/>
                <w:sz w:val="13"/>
                <w:szCs w:val="13"/>
                <w:lang w:eastAsia="zh-CN"/>
              </w:rPr>
              <w:t xml:space="preserve">Detailed granularity: </w:t>
            </w: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110" w:type="pct"/>
            <w:tcBorders>
              <w:top w:val="single" w:sz="4" w:space="0" w:color="auto"/>
              <w:left w:val="nil"/>
              <w:bottom w:val="single" w:sz="4" w:space="0" w:color="auto"/>
              <w:right w:val="single" w:sz="4" w:space="0" w:color="auto"/>
            </w:tcBorders>
            <w:shd w:val="clear" w:color="auto" w:fill="auto"/>
            <w:vAlign w:val="center"/>
          </w:tcPr>
          <w:p w14:paraId="0F594897" w14:textId="77777777" w:rsidR="005C0052" w:rsidRPr="00CE62FF" w:rsidRDefault="005C0052" w:rsidP="00BD25B7">
            <w:pPr>
              <w:spacing w:after="0"/>
              <w:rPr>
                <w:rFonts w:ascii="Arial" w:eastAsia="等线" w:hAnsi="Arial" w:cs="Arial"/>
                <w:sz w:val="13"/>
                <w:szCs w:val="13"/>
                <w:lang w:eastAsia="zh-CN"/>
              </w:rPr>
            </w:pPr>
          </w:p>
        </w:tc>
        <w:tc>
          <w:tcPr>
            <w:tcW w:w="110" w:type="pct"/>
            <w:tcBorders>
              <w:top w:val="single" w:sz="4" w:space="0" w:color="auto"/>
              <w:left w:val="nil"/>
              <w:bottom w:val="single" w:sz="4" w:space="0" w:color="auto"/>
              <w:right w:val="single" w:sz="4" w:space="0" w:color="auto"/>
            </w:tcBorders>
            <w:shd w:val="clear" w:color="auto" w:fill="auto"/>
            <w:vAlign w:val="center"/>
          </w:tcPr>
          <w:p w14:paraId="6F4293C9" w14:textId="77777777" w:rsidR="005C0052" w:rsidRPr="00CE62FF" w:rsidRDefault="005C0052" w:rsidP="00BD25B7">
            <w:pPr>
              <w:spacing w:after="0"/>
              <w:rPr>
                <w:rFonts w:ascii="Arial" w:eastAsia="等线" w:hAnsi="Arial" w:cs="Arial"/>
                <w:sz w:val="13"/>
                <w:szCs w:val="13"/>
                <w:lang w:eastAsia="zh-CN"/>
              </w:rPr>
            </w:pPr>
          </w:p>
        </w:tc>
        <w:tc>
          <w:tcPr>
            <w:tcW w:w="103" w:type="pct"/>
            <w:tcBorders>
              <w:top w:val="single" w:sz="4" w:space="0" w:color="auto"/>
              <w:left w:val="nil"/>
              <w:bottom w:val="single" w:sz="4" w:space="0" w:color="auto"/>
              <w:right w:val="single" w:sz="4" w:space="0" w:color="auto"/>
            </w:tcBorders>
            <w:shd w:val="clear" w:color="auto" w:fill="auto"/>
            <w:vAlign w:val="center"/>
          </w:tcPr>
          <w:p w14:paraId="682C6913" w14:textId="77777777" w:rsidR="005C0052" w:rsidRPr="00CE62FF" w:rsidRDefault="005C0052" w:rsidP="00BD25B7">
            <w:pPr>
              <w:spacing w:after="0"/>
              <w:rPr>
                <w:rFonts w:ascii="Arial" w:eastAsia="等线" w:hAnsi="Arial" w:cs="Arial"/>
                <w:sz w:val="13"/>
                <w:szCs w:val="13"/>
                <w:lang w:eastAsia="zh-CN"/>
              </w:rPr>
            </w:pPr>
          </w:p>
        </w:tc>
        <w:tc>
          <w:tcPr>
            <w:tcW w:w="287" w:type="pct"/>
            <w:tcBorders>
              <w:top w:val="single" w:sz="4" w:space="0" w:color="auto"/>
              <w:left w:val="nil"/>
              <w:bottom w:val="single" w:sz="4" w:space="0" w:color="auto"/>
              <w:right w:val="single" w:sz="4" w:space="0" w:color="auto"/>
            </w:tcBorders>
            <w:shd w:val="clear" w:color="auto" w:fill="auto"/>
            <w:vAlign w:val="center"/>
          </w:tcPr>
          <w:p w14:paraId="0AC7DCB1" w14:textId="77777777" w:rsidR="005C0052" w:rsidRPr="00CE62FF" w:rsidRDefault="005C0052" w:rsidP="00BD25B7">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1304" w:type="pct"/>
            <w:tcBorders>
              <w:top w:val="single" w:sz="4" w:space="0" w:color="auto"/>
              <w:left w:val="nil"/>
              <w:bottom w:val="single" w:sz="4" w:space="0" w:color="auto"/>
              <w:right w:val="single" w:sz="4" w:space="0" w:color="auto"/>
            </w:tcBorders>
            <w:shd w:val="clear" w:color="auto" w:fill="auto"/>
            <w:vAlign w:val="center"/>
          </w:tcPr>
          <w:p w14:paraId="306A1D29" w14:textId="77777777" w:rsidR="005C0052" w:rsidRPr="00CE62FF" w:rsidRDefault="005C0052" w:rsidP="00BD25B7">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expected propagation delay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r w:rsidR="005C0052" w:rsidRPr="00CE62FF" w14:paraId="77002007" w14:textId="77777777" w:rsidTr="005C0052">
        <w:trPr>
          <w:trHeight w:val="1855"/>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FE78FB2" w14:textId="77777777" w:rsidR="005C0052" w:rsidRPr="00CE62FF" w:rsidRDefault="005C0052" w:rsidP="00BD25B7">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493" w:type="pct"/>
            <w:tcBorders>
              <w:top w:val="single" w:sz="4" w:space="0" w:color="auto"/>
              <w:left w:val="nil"/>
              <w:bottom w:val="single" w:sz="4" w:space="0" w:color="auto"/>
              <w:right w:val="single" w:sz="4" w:space="0" w:color="auto"/>
            </w:tcBorders>
            <w:shd w:val="clear" w:color="auto" w:fill="auto"/>
            <w:vAlign w:val="center"/>
          </w:tcPr>
          <w:p w14:paraId="3180692C" w14:textId="77777777" w:rsidR="005C0052" w:rsidRPr="00CE62FF"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109" w:type="pct"/>
            <w:tcBorders>
              <w:top w:val="single" w:sz="4" w:space="0" w:color="auto"/>
              <w:left w:val="nil"/>
              <w:bottom w:val="single" w:sz="4" w:space="0" w:color="auto"/>
              <w:right w:val="single" w:sz="4" w:space="0" w:color="auto"/>
            </w:tcBorders>
            <w:shd w:val="clear" w:color="auto" w:fill="auto"/>
            <w:vAlign w:val="center"/>
          </w:tcPr>
          <w:p w14:paraId="264F77BB" w14:textId="77777777" w:rsidR="005C0052" w:rsidRPr="00CD7C7C" w:rsidRDefault="005C0052" w:rsidP="00BD25B7">
            <w:pPr>
              <w:spacing w:after="0"/>
              <w:rPr>
                <w:rFonts w:ascii="Arial" w:eastAsia="等线" w:hAnsi="Arial" w:cs="Arial"/>
                <w:sz w:val="13"/>
                <w:szCs w:val="13"/>
                <w:lang w:eastAsia="zh-CN"/>
              </w:rPr>
            </w:pPr>
          </w:p>
        </w:tc>
        <w:tc>
          <w:tcPr>
            <w:tcW w:w="109" w:type="pct"/>
            <w:tcBorders>
              <w:top w:val="single" w:sz="4" w:space="0" w:color="auto"/>
              <w:left w:val="nil"/>
              <w:bottom w:val="single" w:sz="4" w:space="0" w:color="auto"/>
              <w:right w:val="single" w:sz="4" w:space="0" w:color="auto"/>
            </w:tcBorders>
            <w:shd w:val="clear" w:color="auto" w:fill="auto"/>
            <w:vAlign w:val="center"/>
          </w:tcPr>
          <w:p w14:paraId="51B103FE" w14:textId="77777777" w:rsidR="005C0052" w:rsidRPr="00CD7C7C" w:rsidRDefault="005C0052" w:rsidP="00BD25B7">
            <w:pPr>
              <w:spacing w:after="0"/>
              <w:rPr>
                <w:rFonts w:ascii="Arial" w:eastAsia="等线" w:hAnsi="Arial" w:cs="Arial"/>
                <w:sz w:val="13"/>
                <w:szCs w:val="13"/>
                <w:lang w:eastAsia="zh-CN"/>
              </w:rPr>
            </w:pPr>
          </w:p>
        </w:tc>
        <w:tc>
          <w:tcPr>
            <w:tcW w:w="280" w:type="pct"/>
            <w:tcBorders>
              <w:top w:val="single" w:sz="4" w:space="0" w:color="auto"/>
              <w:left w:val="nil"/>
              <w:bottom w:val="single" w:sz="4" w:space="0" w:color="auto"/>
              <w:right w:val="single" w:sz="4" w:space="0" w:color="auto"/>
            </w:tcBorders>
            <w:shd w:val="clear" w:color="auto" w:fill="auto"/>
            <w:vAlign w:val="center"/>
          </w:tcPr>
          <w:p w14:paraId="0EF316EB" w14:textId="77777777" w:rsidR="005C0052" w:rsidRPr="00CD7C7C" w:rsidRDefault="005C0052" w:rsidP="00BD25B7">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288" w:type="pct"/>
            <w:tcBorders>
              <w:top w:val="single" w:sz="4" w:space="0" w:color="auto"/>
              <w:left w:val="nil"/>
              <w:bottom w:val="single" w:sz="4" w:space="0" w:color="auto"/>
              <w:right w:val="single" w:sz="4" w:space="0" w:color="auto"/>
            </w:tcBorders>
            <w:shd w:val="clear" w:color="auto" w:fill="auto"/>
            <w:vAlign w:val="center"/>
          </w:tcPr>
          <w:p w14:paraId="1EC30193" w14:textId="77777777" w:rsidR="005C0052" w:rsidRPr="00CD7C7C"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325" w:type="pct"/>
            <w:tcBorders>
              <w:top w:val="single" w:sz="4" w:space="0" w:color="auto"/>
              <w:left w:val="nil"/>
              <w:bottom w:val="single" w:sz="4" w:space="0" w:color="auto"/>
              <w:right w:val="single" w:sz="4" w:space="0" w:color="auto"/>
            </w:tcBorders>
            <w:shd w:val="clear" w:color="auto" w:fill="auto"/>
            <w:vAlign w:val="center"/>
          </w:tcPr>
          <w:p w14:paraId="3A2033D4" w14:textId="77777777" w:rsidR="005C0052" w:rsidRPr="00CD7C7C"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247" w:type="pct"/>
            <w:tcBorders>
              <w:top w:val="single" w:sz="4" w:space="0" w:color="auto"/>
              <w:left w:val="nil"/>
              <w:bottom w:val="single" w:sz="4" w:space="0" w:color="auto"/>
              <w:right w:val="single" w:sz="4" w:space="0" w:color="auto"/>
            </w:tcBorders>
            <w:shd w:val="clear" w:color="auto" w:fill="auto"/>
            <w:vAlign w:val="center"/>
          </w:tcPr>
          <w:p w14:paraId="0071142D" w14:textId="77777777" w:rsidR="005C0052" w:rsidRPr="00CD7C7C"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New</w:t>
            </w:r>
          </w:p>
        </w:tc>
        <w:tc>
          <w:tcPr>
            <w:tcW w:w="110" w:type="pct"/>
            <w:tcBorders>
              <w:top w:val="single" w:sz="4" w:space="0" w:color="auto"/>
              <w:left w:val="nil"/>
              <w:bottom w:val="single" w:sz="4" w:space="0" w:color="auto"/>
              <w:right w:val="single" w:sz="4" w:space="0" w:color="auto"/>
            </w:tcBorders>
            <w:shd w:val="clear" w:color="auto" w:fill="auto"/>
            <w:vAlign w:val="center"/>
          </w:tcPr>
          <w:p w14:paraId="0D1FB2C1" w14:textId="77777777" w:rsidR="005C0052" w:rsidRPr="00CD7C7C" w:rsidRDefault="005C0052" w:rsidP="00BD25B7">
            <w:pPr>
              <w:spacing w:after="0"/>
              <w:rPr>
                <w:rFonts w:ascii="Arial" w:eastAsia="等线" w:hAnsi="Arial" w:cs="Arial"/>
                <w:sz w:val="13"/>
                <w:szCs w:val="13"/>
                <w:u w:val="single"/>
                <w:lang w:eastAsia="zh-CN"/>
              </w:rPr>
            </w:pPr>
          </w:p>
        </w:tc>
        <w:tc>
          <w:tcPr>
            <w:tcW w:w="462" w:type="pct"/>
            <w:tcBorders>
              <w:top w:val="single" w:sz="4" w:space="0" w:color="auto"/>
              <w:left w:val="nil"/>
              <w:bottom w:val="single" w:sz="4" w:space="0" w:color="auto"/>
              <w:right w:val="single" w:sz="4" w:space="0" w:color="auto"/>
            </w:tcBorders>
            <w:shd w:val="clear" w:color="auto" w:fill="auto"/>
            <w:vAlign w:val="center"/>
          </w:tcPr>
          <w:p w14:paraId="141956A1" w14:textId="77777777" w:rsidR="005C0052" w:rsidRPr="00CD7C7C" w:rsidRDefault="005C0052" w:rsidP="00BD25B7">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with uncertainty (search window).</w:t>
            </w:r>
          </w:p>
        </w:tc>
        <w:tc>
          <w:tcPr>
            <w:tcW w:w="415" w:type="pct"/>
            <w:tcBorders>
              <w:top w:val="single" w:sz="4" w:space="0" w:color="auto"/>
              <w:left w:val="nil"/>
              <w:bottom w:val="single" w:sz="4" w:space="0" w:color="auto"/>
              <w:right w:val="single" w:sz="4" w:space="0" w:color="auto"/>
            </w:tcBorders>
            <w:shd w:val="clear" w:color="auto" w:fill="auto"/>
            <w:vAlign w:val="center"/>
          </w:tcPr>
          <w:p w14:paraId="2B1D2C87" w14:textId="77777777" w:rsidR="005C0052" w:rsidRDefault="005C0052" w:rsidP="00BD25B7">
            <w:pPr>
              <w:spacing w:after="0"/>
              <w:rPr>
                <w:rFonts w:ascii="Arial" w:eastAsia="等线" w:hAnsi="Arial" w:cs="Arial"/>
                <w:sz w:val="13"/>
                <w:szCs w:val="13"/>
                <w:lang w:eastAsia="zh-CN"/>
              </w:rPr>
            </w:pPr>
            <w:r>
              <w:rPr>
                <w:rFonts w:ascii="Arial" w:eastAsia="等线" w:hAnsi="Arial" w:cs="Arial"/>
                <w:sz w:val="13"/>
                <w:szCs w:val="13"/>
                <w:lang w:eastAsia="zh-CN"/>
              </w:rPr>
              <w:t>Maximum 32us</w:t>
            </w:r>
          </w:p>
          <w:p w14:paraId="1942048F" w14:textId="77777777" w:rsidR="005C0052" w:rsidRDefault="005C0052" w:rsidP="00BD25B7">
            <w:pPr>
              <w:spacing w:after="0"/>
              <w:rPr>
                <w:rFonts w:ascii="Arial" w:eastAsia="等线" w:hAnsi="Arial" w:cs="Arial"/>
                <w:sz w:val="13"/>
                <w:szCs w:val="13"/>
                <w:lang w:eastAsia="zh-CN"/>
              </w:rPr>
            </w:pPr>
          </w:p>
          <w:p w14:paraId="14B5A50D" w14:textId="77777777" w:rsidR="005C0052" w:rsidRPr="00CD7C7C" w:rsidRDefault="005C0052" w:rsidP="00BD25B7">
            <w:pPr>
              <w:spacing w:after="0"/>
              <w:rPr>
                <w:rFonts w:ascii="Arial" w:eastAsia="等线" w:hAnsi="Arial" w:cs="Arial"/>
                <w:sz w:val="13"/>
                <w:szCs w:val="13"/>
                <w:lang w:eastAsia="zh-CN"/>
              </w:rPr>
            </w:pPr>
            <w:r>
              <w:rPr>
                <w:rFonts w:ascii="Arial" w:eastAsia="等线" w:hAnsi="Arial" w:cs="Arial"/>
                <w:sz w:val="13"/>
                <w:szCs w:val="13"/>
                <w:lang w:eastAsia="zh-CN"/>
              </w:rPr>
              <w:t xml:space="preserve">Detailed granularity: </w:t>
            </w: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110" w:type="pct"/>
            <w:tcBorders>
              <w:top w:val="single" w:sz="4" w:space="0" w:color="auto"/>
              <w:left w:val="nil"/>
              <w:bottom w:val="single" w:sz="4" w:space="0" w:color="auto"/>
              <w:right w:val="single" w:sz="4" w:space="0" w:color="auto"/>
            </w:tcBorders>
            <w:shd w:val="clear" w:color="auto" w:fill="auto"/>
            <w:vAlign w:val="center"/>
          </w:tcPr>
          <w:p w14:paraId="17899D4F" w14:textId="77777777" w:rsidR="005C0052" w:rsidRPr="00CD7C7C" w:rsidRDefault="005C0052" w:rsidP="00BD25B7">
            <w:pPr>
              <w:spacing w:after="0"/>
              <w:rPr>
                <w:rFonts w:ascii="Arial" w:eastAsia="等线" w:hAnsi="Arial" w:cs="Arial"/>
                <w:sz w:val="13"/>
                <w:szCs w:val="13"/>
                <w:lang w:eastAsia="zh-CN"/>
              </w:rPr>
            </w:pPr>
          </w:p>
        </w:tc>
        <w:tc>
          <w:tcPr>
            <w:tcW w:w="110" w:type="pct"/>
            <w:tcBorders>
              <w:top w:val="single" w:sz="4" w:space="0" w:color="auto"/>
              <w:left w:val="nil"/>
              <w:bottom w:val="single" w:sz="4" w:space="0" w:color="auto"/>
              <w:right w:val="single" w:sz="4" w:space="0" w:color="auto"/>
            </w:tcBorders>
            <w:shd w:val="clear" w:color="auto" w:fill="auto"/>
            <w:vAlign w:val="center"/>
          </w:tcPr>
          <w:p w14:paraId="156496A9" w14:textId="77777777" w:rsidR="005C0052" w:rsidRPr="00CD7C7C" w:rsidRDefault="005C0052" w:rsidP="00BD25B7">
            <w:pPr>
              <w:spacing w:after="0"/>
              <w:rPr>
                <w:rFonts w:ascii="Arial" w:eastAsia="等线" w:hAnsi="Arial" w:cs="Arial"/>
                <w:sz w:val="13"/>
                <w:szCs w:val="13"/>
                <w:lang w:eastAsia="zh-CN"/>
              </w:rPr>
            </w:pPr>
          </w:p>
        </w:tc>
        <w:tc>
          <w:tcPr>
            <w:tcW w:w="103" w:type="pct"/>
            <w:tcBorders>
              <w:top w:val="single" w:sz="4" w:space="0" w:color="auto"/>
              <w:left w:val="nil"/>
              <w:bottom w:val="single" w:sz="4" w:space="0" w:color="auto"/>
              <w:right w:val="single" w:sz="4" w:space="0" w:color="auto"/>
            </w:tcBorders>
            <w:shd w:val="clear" w:color="auto" w:fill="auto"/>
            <w:vAlign w:val="center"/>
          </w:tcPr>
          <w:p w14:paraId="4EF4A101" w14:textId="77777777" w:rsidR="005C0052" w:rsidRPr="00CD7C7C" w:rsidRDefault="005C0052" w:rsidP="00BD25B7">
            <w:pPr>
              <w:spacing w:after="0"/>
              <w:rPr>
                <w:rFonts w:ascii="Arial" w:eastAsia="等线" w:hAnsi="Arial" w:cs="Arial"/>
                <w:sz w:val="13"/>
                <w:szCs w:val="13"/>
                <w:lang w:eastAsia="zh-CN"/>
              </w:rPr>
            </w:pPr>
          </w:p>
        </w:tc>
        <w:tc>
          <w:tcPr>
            <w:tcW w:w="287" w:type="pct"/>
            <w:tcBorders>
              <w:top w:val="single" w:sz="4" w:space="0" w:color="auto"/>
              <w:left w:val="nil"/>
              <w:bottom w:val="single" w:sz="4" w:space="0" w:color="auto"/>
              <w:right w:val="single" w:sz="4" w:space="0" w:color="auto"/>
            </w:tcBorders>
            <w:shd w:val="clear" w:color="auto" w:fill="auto"/>
            <w:vAlign w:val="center"/>
          </w:tcPr>
          <w:p w14:paraId="19D19020" w14:textId="77777777" w:rsidR="005C0052" w:rsidRPr="00CD7C7C" w:rsidRDefault="005C0052" w:rsidP="00BD25B7">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1304" w:type="pct"/>
            <w:tcBorders>
              <w:top w:val="single" w:sz="4" w:space="0" w:color="auto"/>
              <w:left w:val="nil"/>
              <w:bottom w:val="single" w:sz="4" w:space="0" w:color="auto"/>
              <w:right w:val="single" w:sz="4" w:space="0" w:color="auto"/>
            </w:tcBorders>
            <w:shd w:val="clear" w:color="auto" w:fill="auto"/>
            <w:vAlign w:val="center"/>
          </w:tcPr>
          <w:p w14:paraId="1792D4F3" w14:textId="77777777" w:rsidR="005C0052" w:rsidRPr="00CD7C7C" w:rsidRDefault="005C0052" w:rsidP="00BD25B7">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delay uncertainty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bl>
    <w:p w14:paraId="44105E9C" w14:textId="77777777" w:rsidR="005C0052" w:rsidRDefault="005C0052" w:rsidP="005C0052">
      <w:pPr>
        <w:ind w:left="644"/>
        <w:rPr>
          <w:i/>
          <w:lang w:eastAsia="zh-CN"/>
        </w:rPr>
      </w:pPr>
    </w:p>
    <w:p w14:paraId="4353609E" w14:textId="3D2A4651" w:rsidR="005346E1" w:rsidRDefault="005346E1" w:rsidP="005346E1">
      <w:pPr>
        <w:pStyle w:val="ListParagraph"/>
        <w:numPr>
          <w:ilvl w:val="0"/>
          <w:numId w:val="28"/>
        </w:numPr>
      </w:pPr>
      <w:r>
        <w:t xml:space="preserve">(CATT) </w:t>
      </w:r>
      <w:r w:rsidRPr="009F4A2F">
        <w:rPr>
          <w:b/>
          <w:i/>
          <w:lang w:eastAsia="zh-CN"/>
        </w:rPr>
        <w:t>Pro</w:t>
      </w:r>
      <w:r>
        <w:rPr>
          <w:b/>
          <w:i/>
          <w:lang w:eastAsia="zh-CN"/>
        </w:rPr>
        <w:t xml:space="preserve">posal 3: </w:t>
      </w:r>
    </w:p>
    <w:p w14:paraId="67F99EAC" w14:textId="77777777" w:rsidR="00E9703B" w:rsidRDefault="00E9703B" w:rsidP="00E9703B">
      <w:pPr>
        <w:pStyle w:val="TAL"/>
        <w:keepNext w:val="0"/>
        <w:keepLines w:val="0"/>
        <w:widowControl w:val="0"/>
        <w:numPr>
          <w:ilvl w:val="0"/>
          <w:numId w:val="45"/>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6E491502" w14:textId="77777777" w:rsidR="00E9703B" w:rsidRDefault="00E9703B" w:rsidP="00E9703B">
      <w:pPr>
        <w:pStyle w:val="TAL"/>
        <w:keepNext w:val="0"/>
        <w:keepLines w:val="0"/>
        <w:widowControl w:val="0"/>
        <w:numPr>
          <w:ilvl w:val="0"/>
          <w:numId w:val="45"/>
        </w:numPr>
        <w:spacing w:line="240" w:lineRule="auto"/>
        <w:rPr>
          <w:lang w:eastAsia="zh-CN"/>
        </w:rPr>
      </w:pPr>
      <w:r>
        <w:rPr>
          <w:lang w:eastAsia="zh-CN"/>
        </w:rPr>
        <w:t>Send an LS to RAN3 if the proposal is agreed</w:t>
      </w:r>
    </w:p>
    <w:p w14:paraId="04B7D67B" w14:textId="77777777" w:rsidR="00E9703B" w:rsidRDefault="00E9703B" w:rsidP="00E9703B">
      <w:pPr>
        <w:pStyle w:val="TAL"/>
        <w:keepNext w:val="0"/>
        <w:keepLines w:val="0"/>
        <w:widowControl w:val="0"/>
        <w:numPr>
          <w:ilvl w:val="1"/>
          <w:numId w:val="44"/>
        </w:numPr>
        <w:spacing w:line="240" w:lineRule="auto"/>
        <w:rPr>
          <w:lang w:eastAsia="zh-CN"/>
        </w:rPr>
      </w:pPr>
      <w:r>
        <w:rPr>
          <w:lang w:eastAsia="zh-CN"/>
        </w:rPr>
        <w:t xml:space="preserve">Note: The details of the IE parameters can be determined by RAN3, e.g., </w:t>
      </w:r>
      <w:r w:rsidRPr="00C256EA">
        <w:rPr>
          <w:lang w:eastAsia="zh-CN"/>
        </w:rPr>
        <w:t xml:space="preserve">expressed as </w:t>
      </w:r>
      <w:r>
        <w:rPr>
          <w:lang w:eastAsia="zh-CN"/>
        </w:rPr>
        <w:t xml:space="preserve">an </w:t>
      </w:r>
      <w:r w:rsidRPr="00C256EA">
        <w:rPr>
          <w:lang w:eastAsia="zh-CN"/>
        </w:rPr>
        <w:t xml:space="preserve">ellipsoid point with altitude and uncertainty as </w:t>
      </w:r>
      <w:r>
        <w:rPr>
          <w:lang w:eastAsia="zh-CN"/>
        </w:rPr>
        <w:t>shown in the following table.</w:t>
      </w:r>
    </w:p>
    <w:p w14:paraId="1BABDD9D" w14:textId="77777777" w:rsidR="00E9703B" w:rsidRDefault="00E9703B" w:rsidP="00E9703B">
      <w:pPr>
        <w:pStyle w:val="TAL"/>
        <w:keepNext w:val="0"/>
        <w:keepLines w:val="0"/>
        <w:widowControl w:val="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017"/>
        <w:gridCol w:w="767"/>
        <w:gridCol w:w="1823"/>
        <w:gridCol w:w="4889"/>
      </w:tblGrid>
      <w:tr w:rsidR="00E9703B" w:rsidRPr="001E4F1C" w14:paraId="4E48B6FF" w14:textId="77777777" w:rsidTr="00BD25B7">
        <w:trPr>
          <w:jc w:val="center"/>
        </w:trPr>
        <w:tc>
          <w:tcPr>
            <w:tcW w:w="0" w:type="auto"/>
          </w:tcPr>
          <w:p w14:paraId="2B619AF7" w14:textId="77777777" w:rsidR="00E9703B" w:rsidRPr="001E4F1C" w:rsidRDefault="00E9703B" w:rsidP="00BD25B7">
            <w:pPr>
              <w:pStyle w:val="TAH"/>
              <w:spacing w:line="0" w:lineRule="atLeast"/>
            </w:pPr>
            <w:r w:rsidRPr="001E4F1C">
              <w:lastRenderedPageBreak/>
              <w:t>IE/Group Name</w:t>
            </w:r>
          </w:p>
        </w:tc>
        <w:tc>
          <w:tcPr>
            <w:tcW w:w="0" w:type="auto"/>
          </w:tcPr>
          <w:p w14:paraId="5A82C1C8" w14:textId="77777777" w:rsidR="00E9703B" w:rsidRPr="001E4F1C" w:rsidRDefault="00E9703B" w:rsidP="00BD25B7">
            <w:pPr>
              <w:pStyle w:val="TAH"/>
              <w:spacing w:line="0" w:lineRule="atLeast"/>
            </w:pPr>
            <w:r w:rsidRPr="001E4F1C">
              <w:t>Presence</w:t>
            </w:r>
          </w:p>
        </w:tc>
        <w:tc>
          <w:tcPr>
            <w:tcW w:w="0" w:type="auto"/>
          </w:tcPr>
          <w:p w14:paraId="6550FD81" w14:textId="77777777" w:rsidR="00E9703B" w:rsidRPr="001E4F1C" w:rsidRDefault="00E9703B" w:rsidP="00BD25B7">
            <w:pPr>
              <w:pStyle w:val="TAH"/>
              <w:spacing w:line="0" w:lineRule="atLeast"/>
            </w:pPr>
            <w:r w:rsidRPr="001E4F1C">
              <w:t>Range</w:t>
            </w:r>
          </w:p>
        </w:tc>
        <w:tc>
          <w:tcPr>
            <w:tcW w:w="0" w:type="auto"/>
          </w:tcPr>
          <w:p w14:paraId="6F1A349F" w14:textId="77777777" w:rsidR="00E9703B" w:rsidRPr="001E4F1C" w:rsidRDefault="00E9703B" w:rsidP="00BD25B7">
            <w:pPr>
              <w:pStyle w:val="TAH"/>
              <w:spacing w:line="0" w:lineRule="atLeast"/>
            </w:pPr>
            <w:r w:rsidRPr="001E4F1C">
              <w:t>IE Type and Reference</w:t>
            </w:r>
          </w:p>
        </w:tc>
        <w:tc>
          <w:tcPr>
            <w:tcW w:w="0" w:type="auto"/>
          </w:tcPr>
          <w:p w14:paraId="5B61B424" w14:textId="77777777" w:rsidR="00E9703B" w:rsidRPr="001E4F1C" w:rsidRDefault="00E9703B" w:rsidP="00BD25B7">
            <w:pPr>
              <w:pStyle w:val="TAH"/>
              <w:spacing w:line="0" w:lineRule="atLeast"/>
            </w:pPr>
            <w:r w:rsidRPr="001E4F1C">
              <w:t>Semantics Description</w:t>
            </w:r>
          </w:p>
        </w:tc>
      </w:tr>
      <w:tr w:rsidR="00E9703B" w:rsidRPr="001E4F1C" w14:paraId="1A8C82E4" w14:textId="77777777" w:rsidTr="00BD25B7">
        <w:trPr>
          <w:jc w:val="center"/>
        </w:trPr>
        <w:tc>
          <w:tcPr>
            <w:tcW w:w="0" w:type="auto"/>
          </w:tcPr>
          <w:p w14:paraId="56A14062" w14:textId="77777777" w:rsidR="00E9703B" w:rsidRPr="001E4F1C" w:rsidRDefault="00E9703B" w:rsidP="00BD25B7">
            <w:pPr>
              <w:pStyle w:val="TAL"/>
            </w:pPr>
            <w:r w:rsidRPr="001E4F1C">
              <w:t>Latitude Sign</w:t>
            </w:r>
          </w:p>
        </w:tc>
        <w:tc>
          <w:tcPr>
            <w:tcW w:w="0" w:type="auto"/>
          </w:tcPr>
          <w:p w14:paraId="032FD116" w14:textId="77777777" w:rsidR="00E9703B" w:rsidRPr="001E4F1C" w:rsidRDefault="00E9703B" w:rsidP="00BD25B7">
            <w:pPr>
              <w:pStyle w:val="TAL"/>
            </w:pPr>
            <w:r w:rsidRPr="001E4F1C">
              <w:t>M</w:t>
            </w:r>
          </w:p>
        </w:tc>
        <w:tc>
          <w:tcPr>
            <w:tcW w:w="0" w:type="auto"/>
          </w:tcPr>
          <w:p w14:paraId="5C74F888" w14:textId="77777777" w:rsidR="00E9703B" w:rsidRPr="001E4F1C" w:rsidRDefault="00E9703B" w:rsidP="00BD25B7">
            <w:pPr>
              <w:pStyle w:val="TAL"/>
            </w:pPr>
          </w:p>
        </w:tc>
        <w:tc>
          <w:tcPr>
            <w:tcW w:w="0" w:type="auto"/>
          </w:tcPr>
          <w:p w14:paraId="0E6F5473" w14:textId="77777777" w:rsidR="00E9703B" w:rsidRPr="001E4F1C" w:rsidRDefault="00E9703B" w:rsidP="00BD25B7">
            <w:pPr>
              <w:pStyle w:val="TAL"/>
            </w:pPr>
            <w:r w:rsidRPr="001E4F1C">
              <w:t>ENUMERATED (North, South)</w:t>
            </w:r>
          </w:p>
        </w:tc>
        <w:tc>
          <w:tcPr>
            <w:tcW w:w="0" w:type="auto"/>
          </w:tcPr>
          <w:p w14:paraId="60077E7E" w14:textId="77777777" w:rsidR="00E9703B" w:rsidRPr="001E4F1C" w:rsidRDefault="00E9703B" w:rsidP="00BD25B7">
            <w:pPr>
              <w:pStyle w:val="TAL"/>
            </w:pPr>
          </w:p>
        </w:tc>
      </w:tr>
      <w:tr w:rsidR="00E9703B" w:rsidRPr="001E4F1C" w14:paraId="67916588" w14:textId="77777777" w:rsidTr="00BD25B7">
        <w:trPr>
          <w:jc w:val="center"/>
        </w:trPr>
        <w:tc>
          <w:tcPr>
            <w:tcW w:w="0" w:type="auto"/>
          </w:tcPr>
          <w:p w14:paraId="1B861383" w14:textId="77777777" w:rsidR="00E9703B" w:rsidRPr="001E4F1C" w:rsidRDefault="00E9703B" w:rsidP="00BD25B7">
            <w:pPr>
              <w:pStyle w:val="TAL"/>
            </w:pPr>
            <w:r w:rsidRPr="001E4F1C">
              <w:t>Degrees Of Latitude</w:t>
            </w:r>
          </w:p>
        </w:tc>
        <w:tc>
          <w:tcPr>
            <w:tcW w:w="0" w:type="auto"/>
          </w:tcPr>
          <w:p w14:paraId="01A7424A" w14:textId="77777777" w:rsidR="00E9703B" w:rsidRPr="001E4F1C" w:rsidRDefault="00E9703B" w:rsidP="00BD25B7">
            <w:pPr>
              <w:pStyle w:val="TAL"/>
            </w:pPr>
            <w:r w:rsidRPr="001E4F1C">
              <w:t>M</w:t>
            </w:r>
          </w:p>
        </w:tc>
        <w:tc>
          <w:tcPr>
            <w:tcW w:w="0" w:type="auto"/>
          </w:tcPr>
          <w:p w14:paraId="08A6BF1E" w14:textId="77777777" w:rsidR="00E9703B" w:rsidRPr="001E4F1C" w:rsidRDefault="00E9703B" w:rsidP="00BD25B7">
            <w:pPr>
              <w:pStyle w:val="TAL"/>
            </w:pPr>
          </w:p>
        </w:tc>
        <w:tc>
          <w:tcPr>
            <w:tcW w:w="0" w:type="auto"/>
          </w:tcPr>
          <w:p w14:paraId="7FFE9825" w14:textId="77777777" w:rsidR="00E9703B" w:rsidRPr="001E4F1C" w:rsidRDefault="00E9703B" w:rsidP="00BD25B7">
            <w:pPr>
              <w:pStyle w:val="TAL"/>
            </w:pPr>
            <w:r w:rsidRPr="001E4F1C">
              <w:t>INTEGER</w:t>
            </w:r>
          </w:p>
          <w:p w14:paraId="651FBC43" w14:textId="77777777" w:rsidR="00E9703B" w:rsidRPr="001E4F1C" w:rsidRDefault="00E9703B" w:rsidP="00BD25B7">
            <w:pPr>
              <w:pStyle w:val="TAL"/>
            </w:pPr>
            <w:r w:rsidRPr="001E4F1C">
              <w:t>(0..2</w:t>
            </w:r>
            <w:r w:rsidRPr="001E4F1C">
              <w:rPr>
                <w:vertAlign w:val="superscript"/>
              </w:rPr>
              <w:t>23</w:t>
            </w:r>
            <w:r w:rsidRPr="001E4F1C">
              <w:t>-1)</w:t>
            </w:r>
          </w:p>
        </w:tc>
        <w:tc>
          <w:tcPr>
            <w:tcW w:w="0" w:type="auto"/>
          </w:tcPr>
          <w:p w14:paraId="0D863F51" w14:textId="77777777" w:rsidR="00E9703B" w:rsidRPr="001E4F1C" w:rsidRDefault="00E9703B" w:rsidP="00BD25B7">
            <w:pPr>
              <w:pStyle w:val="TAL"/>
            </w:pPr>
            <w:r w:rsidRPr="001E4F1C">
              <w:t>The IE value (N) is derived by this formula:</w:t>
            </w:r>
          </w:p>
          <w:p w14:paraId="7237CC42" w14:textId="77777777" w:rsidR="00E9703B" w:rsidRPr="001E4F1C" w:rsidRDefault="00E9703B" w:rsidP="00BD25B7">
            <w:pPr>
              <w:pStyle w:val="TAL"/>
            </w:pPr>
            <w:r w:rsidRPr="001E4F1C">
              <w:t>N</w:t>
            </w:r>
            <w:r w:rsidRPr="001E4F1C">
              <w:rPr>
                <w:rFonts w:ascii="Symbol" w:hAnsi="Symbol"/>
              </w:rPr>
              <w:t></w:t>
            </w:r>
            <w:r w:rsidRPr="001E4F1C">
              <w:t>2</w:t>
            </w:r>
            <w:r w:rsidRPr="001E4F1C">
              <w:rPr>
                <w:vertAlign w:val="superscript"/>
              </w:rPr>
              <w:t>23</w:t>
            </w:r>
            <w:r w:rsidRPr="001E4F1C">
              <w:t xml:space="preserve"> X /90 </w:t>
            </w:r>
            <w:r w:rsidRPr="001E4F1C">
              <w:rPr>
                <w:rFonts w:ascii="Symbol" w:hAnsi="Symbol"/>
              </w:rPr>
              <w:t></w:t>
            </w:r>
            <w:r w:rsidRPr="001E4F1C">
              <w:t xml:space="preserve"> N+1</w:t>
            </w:r>
          </w:p>
          <w:p w14:paraId="61A3E4E7" w14:textId="77777777" w:rsidR="00E9703B" w:rsidRPr="001E4F1C" w:rsidRDefault="00E9703B" w:rsidP="00BD25B7">
            <w:pPr>
              <w:pStyle w:val="TAL"/>
              <w:rPr>
                <w:rFonts w:eastAsia="宋体"/>
                <w:bCs/>
                <w:lang w:eastAsia="zh-CN"/>
              </w:rPr>
            </w:pPr>
            <w:r w:rsidRPr="001E4F1C">
              <w:t>X being the latitude in degrees (0°</w:t>
            </w:r>
            <w:proofErr w:type="gramStart"/>
            <w:r w:rsidRPr="001E4F1C">
              <w:t>..</w:t>
            </w:r>
            <w:proofErr w:type="gramEnd"/>
            <w:r w:rsidRPr="001E4F1C">
              <w:t xml:space="preserve"> 90°).</w:t>
            </w:r>
          </w:p>
        </w:tc>
      </w:tr>
      <w:tr w:rsidR="00E9703B" w:rsidRPr="001E4F1C" w14:paraId="6782AFD5" w14:textId="77777777" w:rsidTr="00BD25B7">
        <w:trPr>
          <w:jc w:val="center"/>
        </w:trPr>
        <w:tc>
          <w:tcPr>
            <w:tcW w:w="0" w:type="auto"/>
          </w:tcPr>
          <w:p w14:paraId="4FF0F6A9" w14:textId="77777777" w:rsidR="00E9703B" w:rsidRPr="001E4F1C" w:rsidRDefault="00E9703B" w:rsidP="00BD25B7">
            <w:pPr>
              <w:pStyle w:val="TAL"/>
            </w:pPr>
            <w:r w:rsidRPr="001E4F1C">
              <w:t>Degrees Of Longitude</w:t>
            </w:r>
          </w:p>
        </w:tc>
        <w:tc>
          <w:tcPr>
            <w:tcW w:w="0" w:type="auto"/>
          </w:tcPr>
          <w:p w14:paraId="6A338C94" w14:textId="77777777" w:rsidR="00E9703B" w:rsidRPr="001E4F1C" w:rsidRDefault="00E9703B" w:rsidP="00BD25B7">
            <w:pPr>
              <w:pStyle w:val="TAL"/>
            </w:pPr>
            <w:r w:rsidRPr="001E4F1C">
              <w:t>M</w:t>
            </w:r>
          </w:p>
        </w:tc>
        <w:tc>
          <w:tcPr>
            <w:tcW w:w="0" w:type="auto"/>
          </w:tcPr>
          <w:p w14:paraId="56A50C24" w14:textId="77777777" w:rsidR="00E9703B" w:rsidRPr="001E4F1C" w:rsidRDefault="00E9703B" w:rsidP="00BD25B7">
            <w:pPr>
              <w:pStyle w:val="TAL"/>
            </w:pPr>
          </w:p>
        </w:tc>
        <w:tc>
          <w:tcPr>
            <w:tcW w:w="0" w:type="auto"/>
          </w:tcPr>
          <w:p w14:paraId="14CF9D05" w14:textId="77777777" w:rsidR="00E9703B" w:rsidRPr="001E4F1C" w:rsidRDefault="00E9703B" w:rsidP="00BD25B7">
            <w:pPr>
              <w:pStyle w:val="TAL"/>
            </w:pPr>
            <w:r w:rsidRPr="001E4F1C">
              <w:t>INTEGER</w:t>
            </w:r>
          </w:p>
          <w:p w14:paraId="7BC7776B" w14:textId="77777777" w:rsidR="00E9703B" w:rsidRPr="001E4F1C" w:rsidRDefault="00E9703B" w:rsidP="00BD25B7">
            <w:pPr>
              <w:pStyle w:val="TAL"/>
            </w:pPr>
            <w:r w:rsidRPr="001E4F1C">
              <w:t>(-2</w:t>
            </w:r>
            <w:r w:rsidRPr="001E4F1C">
              <w:rPr>
                <w:vertAlign w:val="superscript"/>
              </w:rPr>
              <w:t>23</w:t>
            </w:r>
            <w:r w:rsidRPr="001E4F1C">
              <w:t>..2</w:t>
            </w:r>
            <w:r w:rsidRPr="001E4F1C">
              <w:rPr>
                <w:vertAlign w:val="superscript"/>
              </w:rPr>
              <w:t>23</w:t>
            </w:r>
            <w:r w:rsidRPr="001E4F1C">
              <w:t>-1)</w:t>
            </w:r>
          </w:p>
        </w:tc>
        <w:tc>
          <w:tcPr>
            <w:tcW w:w="0" w:type="auto"/>
          </w:tcPr>
          <w:p w14:paraId="2E3D4353" w14:textId="77777777" w:rsidR="00E9703B" w:rsidRPr="001E4F1C" w:rsidRDefault="00E9703B" w:rsidP="00BD25B7">
            <w:pPr>
              <w:pStyle w:val="TAL"/>
            </w:pPr>
            <w:r w:rsidRPr="001E4F1C">
              <w:t>The IE value (N) is derived by this formula:</w:t>
            </w:r>
          </w:p>
          <w:p w14:paraId="7F4C9FF0" w14:textId="77777777" w:rsidR="00E9703B" w:rsidRPr="001E4F1C" w:rsidRDefault="00E9703B" w:rsidP="00BD25B7">
            <w:pPr>
              <w:pStyle w:val="TAL"/>
            </w:pPr>
            <w:r w:rsidRPr="001E4F1C">
              <w:t>N</w:t>
            </w:r>
            <w:r w:rsidRPr="001E4F1C">
              <w:rPr>
                <w:rFonts w:ascii="Symbol" w:hAnsi="Symbol"/>
              </w:rPr>
              <w:t></w:t>
            </w:r>
            <w:r w:rsidRPr="001E4F1C">
              <w:t>2</w:t>
            </w:r>
            <w:r w:rsidRPr="001E4F1C">
              <w:rPr>
                <w:vertAlign w:val="superscript"/>
              </w:rPr>
              <w:t>24</w:t>
            </w:r>
            <w:r w:rsidRPr="001E4F1C">
              <w:t xml:space="preserve"> X /360 </w:t>
            </w:r>
            <w:r w:rsidRPr="001E4F1C">
              <w:rPr>
                <w:rFonts w:ascii="Symbol" w:hAnsi="Symbol"/>
              </w:rPr>
              <w:t></w:t>
            </w:r>
            <w:r w:rsidRPr="001E4F1C">
              <w:t xml:space="preserve"> N+1</w:t>
            </w:r>
          </w:p>
          <w:p w14:paraId="39A0C3C2" w14:textId="77777777" w:rsidR="00E9703B" w:rsidRPr="001E4F1C" w:rsidRDefault="00E9703B" w:rsidP="00BD25B7">
            <w:pPr>
              <w:pStyle w:val="TAL"/>
              <w:rPr>
                <w:rFonts w:eastAsia="宋体"/>
                <w:bCs/>
                <w:lang w:eastAsia="zh-CN"/>
              </w:rPr>
            </w:pPr>
            <w:r w:rsidRPr="001E4F1C">
              <w:t>X being the longitude in degrees (-180°</w:t>
            </w:r>
            <w:proofErr w:type="gramStart"/>
            <w:r w:rsidRPr="001E4F1C">
              <w:t>..</w:t>
            </w:r>
            <w:proofErr w:type="gramEnd"/>
            <w:r w:rsidRPr="001E4F1C">
              <w:t>+180°).</w:t>
            </w:r>
          </w:p>
        </w:tc>
      </w:tr>
      <w:tr w:rsidR="00E9703B" w:rsidRPr="001E4F1C" w14:paraId="05CAFBF1" w14:textId="77777777" w:rsidTr="00BD25B7">
        <w:trPr>
          <w:jc w:val="center"/>
        </w:trPr>
        <w:tc>
          <w:tcPr>
            <w:tcW w:w="0" w:type="auto"/>
          </w:tcPr>
          <w:p w14:paraId="1BA06DBA" w14:textId="77777777" w:rsidR="00E9703B" w:rsidRPr="001E4F1C" w:rsidRDefault="00E9703B" w:rsidP="00BD25B7">
            <w:pPr>
              <w:pStyle w:val="TAL"/>
            </w:pPr>
            <w:r w:rsidRPr="001E4F1C">
              <w:t>Direction of Altitude</w:t>
            </w:r>
          </w:p>
        </w:tc>
        <w:tc>
          <w:tcPr>
            <w:tcW w:w="0" w:type="auto"/>
          </w:tcPr>
          <w:p w14:paraId="749E28E5" w14:textId="77777777" w:rsidR="00E9703B" w:rsidRPr="001E4F1C" w:rsidRDefault="00E9703B" w:rsidP="00BD25B7">
            <w:pPr>
              <w:pStyle w:val="TAL"/>
            </w:pPr>
            <w:r w:rsidRPr="001E4F1C">
              <w:t>M</w:t>
            </w:r>
          </w:p>
        </w:tc>
        <w:tc>
          <w:tcPr>
            <w:tcW w:w="0" w:type="auto"/>
          </w:tcPr>
          <w:p w14:paraId="7293DF76" w14:textId="77777777" w:rsidR="00E9703B" w:rsidRPr="001E4F1C" w:rsidRDefault="00E9703B" w:rsidP="00BD25B7">
            <w:pPr>
              <w:pStyle w:val="TAL"/>
            </w:pPr>
          </w:p>
        </w:tc>
        <w:tc>
          <w:tcPr>
            <w:tcW w:w="0" w:type="auto"/>
          </w:tcPr>
          <w:p w14:paraId="2DF09EE4" w14:textId="77777777" w:rsidR="00E9703B" w:rsidRPr="001E4F1C" w:rsidRDefault="00E9703B" w:rsidP="00BD25B7">
            <w:pPr>
              <w:pStyle w:val="TAL"/>
            </w:pPr>
            <w:r w:rsidRPr="001E4F1C">
              <w:t>ENUMERATED (Height, Depth)</w:t>
            </w:r>
          </w:p>
          <w:p w14:paraId="030C4F66" w14:textId="77777777" w:rsidR="00E9703B" w:rsidRPr="001E4F1C" w:rsidRDefault="00E9703B" w:rsidP="00BD25B7">
            <w:pPr>
              <w:pStyle w:val="TAL"/>
            </w:pPr>
          </w:p>
        </w:tc>
        <w:tc>
          <w:tcPr>
            <w:tcW w:w="0" w:type="auto"/>
          </w:tcPr>
          <w:p w14:paraId="0A4EA2DF" w14:textId="77777777" w:rsidR="00E9703B" w:rsidRPr="001E4F1C" w:rsidRDefault="00E9703B" w:rsidP="00BD25B7">
            <w:pPr>
              <w:pStyle w:val="TAL"/>
              <w:rPr>
                <w:rFonts w:eastAsia="宋体"/>
                <w:bCs/>
                <w:lang w:eastAsia="zh-CN"/>
              </w:rPr>
            </w:pPr>
          </w:p>
        </w:tc>
      </w:tr>
      <w:tr w:rsidR="00E9703B" w:rsidRPr="001E4F1C" w14:paraId="50309155" w14:textId="77777777" w:rsidTr="00BD25B7">
        <w:trPr>
          <w:jc w:val="center"/>
        </w:trPr>
        <w:tc>
          <w:tcPr>
            <w:tcW w:w="0" w:type="auto"/>
          </w:tcPr>
          <w:p w14:paraId="572FF620" w14:textId="77777777" w:rsidR="00E9703B" w:rsidRPr="001E4F1C" w:rsidRDefault="00E9703B" w:rsidP="00BD25B7">
            <w:pPr>
              <w:pStyle w:val="TAL"/>
            </w:pPr>
            <w:r w:rsidRPr="001E4F1C">
              <w:t>Altitude</w:t>
            </w:r>
          </w:p>
        </w:tc>
        <w:tc>
          <w:tcPr>
            <w:tcW w:w="0" w:type="auto"/>
          </w:tcPr>
          <w:p w14:paraId="6602134D" w14:textId="77777777" w:rsidR="00E9703B" w:rsidRPr="001E4F1C" w:rsidRDefault="00E9703B" w:rsidP="00BD25B7">
            <w:pPr>
              <w:pStyle w:val="TAL"/>
            </w:pPr>
            <w:r w:rsidRPr="001E4F1C">
              <w:t>M</w:t>
            </w:r>
          </w:p>
        </w:tc>
        <w:tc>
          <w:tcPr>
            <w:tcW w:w="0" w:type="auto"/>
          </w:tcPr>
          <w:p w14:paraId="78AB5693" w14:textId="77777777" w:rsidR="00E9703B" w:rsidRPr="001E4F1C" w:rsidRDefault="00E9703B" w:rsidP="00BD25B7">
            <w:pPr>
              <w:pStyle w:val="TAL"/>
            </w:pPr>
          </w:p>
        </w:tc>
        <w:tc>
          <w:tcPr>
            <w:tcW w:w="0" w:type="auto"/>
          </w:tcPr>
          <w:p w14:paraId="60252AEE" w14:textId="77777777" w:rsidR="00E9703B" w:rsidRPr="001E4F1C" w:rsidRDefault="00E9703B" w:rsidP="00BD25B7">
            <w:pPr>
              <w:pStyle w:val="TAL"/>
            </w:pPr>
            <w:r w:rsidRPr="001E4F1C">
              <w:t>INTEGER</w:t>
            </w:r>
          </w:p>
          <w:p w14:paraId="0CECCB19" w14:textId="77777777" w:rsidR="00E9703B" w:rsidRPr="001E4F1C" w:rsidRDefault="00E9703B" w:rsidP="00BD25B7">
            <w:pPr>
              <w:pStyle w:val="TAL"/>
            </w:pPr>
            <w:r w:rsidRPr="001E4F1C">
              <w:t>(0..2</w:t>
            </w:r>
            <w:r w:rsidRPr="001E4F1C">
              <w:rPr>
                <w:vertAlign w:val="superscript"/>
              </w:rPr>
              <w:t>15</w:t>
            </w:r>
            <w:r w:rsidRPr="001E4F1C">
              <w:t>-1)</w:t>
            </w:r>
          </w:p>
        </w:tc>
        <w:tc>
          <w:tcPr>
            <w:tcW w:w="0" w:type="auto"/>
          </w:tcPr>
          <w:p w14:paraId="7338415D" w14:textId="77777777" w:rsidR="00E9703B" w:rsidRPr="001E4F1C" w:rsidRDefault="00E9703B" w:rsidP="00BD25B7">
            <w:pPr>
              <w:pStyle w:val="TAL"/>
              <w:rPr>
                <w:rFonts w:eastAsia="宋体"/>
                <w:bCs/>
                <w:lang w:eastAsia="zh-CN"/>
              </w:rPr>
            </w:pPr>
            <w:r w:rsidRPr="001E4F1C">
              <w:t xml:space="preserve">The relation between the value (N) and the altitude (a) in meters it describes is N </w:t>
            </w:r>
            <w:r w:rsidRPr="001E4F1C">
              <w:sym w:font="Symbol" w:char="F0A3"/>
            </w:r>
            <w:r w:rsidRPr="001E4F1C">
              <w:t xml:space="preserve"> a &lt; N+1, except for N=2</w:t>
            </w:r>
            <w:r w:rsidRPr="001E4F1C">
              <w:rPr>
                <w:vertAlign w:val="superscript"/>
              </w:rPr>
              <w:t>15</w:t>
            </w:r>
            <w:r w:rsidRPr="001E4F1C">
              <w:t>-1 for which the range is extended to include all greater values of (a).</w:t>
            </w:r>
          </w:p>
        </w:tc>
      </w:tr>
      <w:tr w:rsidR="00E9703B" w:rsidRPr="001E4F1C" w14:paraId="69929EB9" w14:textId="77777777" w:rsidTr="00BD25B7">
        <w:trPr>
          <w:jc w:val="center"/>
        </w:trPr>
        <w:tc>
          <w:tcPr>
            <w:tcW w:w="0" w:type="auto"/>
          </w:tcPr>
          <w:p w14:paraId="72445027" w14:textId="77777777" w:rsidR="00E9703B" w:rsidRPr="001E4F1C" w:rsidRDefault="00E9703B" w:rsidP="00BD25B7">
            <w:pPr>
              <w:pStyle w:val="TAL"/>
            </w:pPr>
            <w:r>
              <w:t>U</w:t>
            </w:r>
            <w:r w:rsidRPr="001E4F1C">
              <w:t>ncertainty</w:t>
            </w:r>
          </w:p>
        </w:tc>
        <w:tc>
          <w:tcPr>
            <w:tcW w:w="0" w:type="auto"/>
          </w:tcPr>
          <w:p w14:paraId="41C3E60C" w14:textId="77777777" w:rsidR="00E9703B" w:rsidRPr="001E4F1C" w:rsidRDefault="00E9703B" w:rsidP="00BD25B7">
            <w:pPr>
              <w:pStyle w:val="TAL"/>
            </w:pPr>
            <w:r w:rsidRPr="001E4F1C">
              <w:t>M</w:t>
            </w:r>
          </w:p>
        </w:tc>
        <w:tc>
          <w:tcPr>
            <w:tcW w:w="0" w:type="auto"/>
          </w:tcPr>
          <w:p w14:paraId="135D3A32" w14:textId="77777777" w:rsidR="00E9703B" w:rsidRPr="001E4F1C" w:rsidRDefault="00E9703B" w:rsidP="00BD25B7">
            <w:pPr>
              <w:pStyle w:val="TAL"/>
            </w:pPr>
          </w:p>
        </w:tc>
        <w:tc>
          <w:tcPr>
            <w:tcW w:w="0" w:type="auto"/>
          </w:tcPr>
          <w:p w14:paraId="7A8E4FDA" w14:textId="77777777" w:rsidR="00E9703B" w:rsidRPr="001E4F1C" w:rsidRDefault="00E9703B" w:rsidP="00BD25B7">
            <w:pPr>
              <w:pStyle w:val="TAL"/>
            </w:pPr>
            <w:r w:rsidRPr="001E4F1C">
              <w:t>INTEGER (0..127)</w:t>
            </w:r>
          </w:p>
        </w:tc>
        <w:tc>
          <w:tcPr>
            <w:tcW w:w="0" w:type="auto"/>
          </w:tcPr>
          <w:p w14:paraId="409A472C" w14:textId="77777777" w:rsidR="00E9703B" w:rsidRPr="001E4F1C" w:rsidRDefault="00E9703B" w:rsidP="00BD25B7">
            <w:pPr>
              <w:pStyle w:val="TAL"/>
            </w:pPr>
            <w:r w:rsidRPr="001E4F1C">
              <w:t xml:space="preserve">The </w:t>
            </w:r>
            <w:r>
              <w:t xml:space="preserve">maximum </w:t>
            </w:r>
            <w:r w:rsidRPr="001E4F1C">
              <w:t>uncertainty expressed in metres is derived from the “uncertainty code” k, by:</w:t>
            </w:r>
          </w:p>
          <w:p w14:paraId="79A928E4" w14:textId="77777777" w:rsidR="00E9703B" w:rsidRPr="001E4F1C" w:rsidRDefault="00E9703B" w:rsidP="00BD25B7">
            <w:pPr>
              <w:pStyle w:val="TAL"/>
            </w:pPr>
            <w:r w:rsidRPr="001E4F1C">
              <w:t>h=</w:t>
            </w:r>
            <w:proofErr w:type="gramStart"/>
            <w:r w:rsidRPr="001E4F1C">
              <w:t>45x(</w:t>
            </w:r>
            <w:proofErr w:type="gramEnd"/>
            <w:r w:rsidRPr="001E4F1C">
              <w:t>1.025</w:t>
            </w:r>
            <w:r w:rsidRPr="001E4F1C">
              <w:rPr>
                <w:vertAlign w:val="superscript"/>
              </w:rPr>
              <w:t>k</w:t>
            </w:r>
            <w:r w:rsidRPr="001E4F1C">
              <w:t>-1).</w:t>
            </w:r>
          </w:p>
        </w:tc>
      </w:tr>
    </w:tbl>
    <w:p w14:paraId="38E00EA0" w14:textId="77777777" w:rsidR="00E9703B" w:rsidRDefault="00E9703B" w:rsidP="00E9703B">
      <w:pPr>
        <w:pStyle w:val="TAL"/>
        <w:keepNext w:val="0"/>
        <w:keepLines w:val="0"/>
        <w:widowControl w:val="0"/>
        <w:rPr>
          <w:lang w:eastAsia="zh-CN"/>
        </w:rPr>
      </w:pPr>
    </w:p>
    <w:p w14:paraId="13246E8A" w14:textId="77777777" w:rsidR="00E9703B" w:rsidRDefault="00E9703B" w:rsidP="00034C54">
      <w:pPr>
        <w:pStyle w:val="Subtitle"/>
        <w:ind w:left="283"/>
        <w:rPr>
          <w:rFonts w:ascii="Times New Roman" w:hAnsi="Times New Roman" w:cs="Times New Roman"/>
          <w:lang w:eastAsia="en-US"/>
        </w:rPr>
      </w:pPr>
    </w:p>
    <w:p w14:paraId="6C66F9C2"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FL Comments</w:t>
      </w:r>
    </w:p>
    <w:p w14:paraId="4101B786" w14:textId="1B5097A7" w:rsidR="002D617C" w:rsidRDefault="00DE5ABB" w:rsidP="00DE5ABB">
      <w:r>
        <w:rPr>
          <w:lang w:eastAsia="zh-CN"/>
        </w:rPr>
        <w:t>Given that</w:t>
      </w:r>
      <w:r w:rsidR="0006768A">
        <w:rPr>
          <w:lang w:eastAsia="zh-CN"/>
        </w:rPr>
        <w:t xml:space="preserve"> </w:t>
      </w:r>
      <w:r>
        <w:rPr>
          <w:lang w:eastAsia="zh-CN"/>
        </w:rPr>
        <w:t>similar functionality is supported in LTE, and the changes are associated with higher-layer parameters, s</w:t>
      </w:r>
      <w:r>
        <w:t xml:space="preserve">uggest </w:t>
      </w:r>
      <w:r>
        <w:t>the issue be discussed in this meeting.</w:t>
      </w:r>
    </w:p>
    <w:p w14:paraId="1DC1FE50"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70665A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FB230C9" w14:textId="4428E858" w:rsidR="007E5D71" w:rsidRPr="00664DDB" w:rsidRDefault="007E5D71" w:rsidP="00034C54"/>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Default="007E5D71" w:rsidP="00034C54">
      <w:pPr>
        <w:rPr>
          <w:lang w:eastAsia="en-US"/>
        </w:rPr>
      </w:pPr>
    </w:p>
    <w:p w14:paraId="5A41B414" w14:textId="77777777" w:rsidR="00654EE5" w:rsidRPr="00176B5C" w:rsidRDefault="00654EE5" w:rsidP="00034C54">
      <w:pPr>
        <w:rPr>
          <w:lang w:eastAsia="en-US"/>
        </w:rPr>
      </w:pPr>
    </w:p>
    <w:p w14:paraId="1334DE31" w14:textId="77777777" w:rsidR="00227EBE" w:rsidRDefault="00227EBE" w:rsidP="00227EBE">
      <w:pPr>
        <w:pStyle w:val="Heading2"/>
      </w:pPr>
      <w:r w:rsidRPr="00227EBE">
        <w:t>Positioning latency</w:t>
      </w:r>
    </w:p>
    <w:p w14:paraId="4B356EA7" w14:textId="77777777" w:rsidR="00227EBE" w:rsidRDefault="00227EBE" w:rsidP="00227EBE">
      <w:pPr>
        <w:pStyle w:val="Subtitle"/>
        <w:rPr>
          <w:rFonts w:ascii="Times New Roman" w:hAnsi="Times New Roman" w:cs="Times New Roman"/>
        </w:rPr>
      </w:pPr>
      <w:r>
        <w:rPr>
          <w:rFonts w:ascii="Times New Roman" w:hAnsi="Times New Roman" w:cs="Times New Roman"/>
        </w:rPr>
        <w:t>Background</w:t>
      </w:r>
    </w:p>
    <w:p w14:paraId="2CEB615B" w14:textId="6ACFAE50" w:rsidR="00227EBE" w:rsidRDefault="00D95503" w:rsidP="00227EBE">
      <w:pPr>
        <w:rPr>
          <w:lang w:eastAsia="en-US"/>
        </w:rPr>
      </w:pPr>
      <w:r>
        <w:rPr>
          <w:lang w:eastAsia="en-US"/>
        </w:rPr>
        <w:t>In R16 SI, the</w:t>
      </w:r>
      <w:r w:rsidRPr="00D95503">
        <w:rPr>
          <w:lang w:eastAsia="en-US"/>
        </w:rPr>
        <w:t xml:space="preserve"> performance targe</w:t>
      </w:r>
      <w:r>
        <w:rPr>
          <w:lang w:eastAsia="en-US"/>
        </w:rPr>
        <w:t>ts include “</w:t>
      </w:r>
      <w:r w:rsidRPr="00D95503">
        <w:rPr>
          <w:lang w:eastAsia="en-US"/>
        </w:rPr>
        <w:t>End to end latency &lt; 1s</w:t>
      </w:r>
      <w:r>
        <w:rPr>
          <w:lang w:eastAsia="en-US"/>
        </w:rPr>
        <w:t xml:space="preserve">” for </w:t>
      </w:r>
      <w:r w:rsidRPr="00407864">
        <w:t>commercial use cases</w:t>
      </w:r>
      <w:r>
        <w:t>. T</w:t>
      </w:r>
      <w:r w:rsidRPr="00D95503">
        <w:rPr>
          <w:lang w:eastAsia="en-US"/>
        </w:rPr>
        <w:t xml:space="preserve">he shortest latency for LPP is 1s in the current LPP specification and there is no latency defined yet for </w:t>
      </w:r>
      <w:proofErr w:type="spellStart"/>
      <w:r w:rsidRPr="00D95503">
        <w:rPr>
          <w:lang w:eastAsia="en-US"/>
        </w:rPr>
        <w:t>NRPPa</w:t>
      </w:r>
      <w:proofErr w:type="spellEnd"/>
      <w:r>
        <w:rPr>
          <w:lang w:eastAsia="en-US"/>
        </w:rPr>
        <w:t>.</w:t>
      </w:r>
    </w:p>
    <w:p w14:paraId="4A816744"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616365BB" w14:textId="68AE84B5" w:rsidR="00176B5C" w:rsidRDefault="00176B5C" w:rsidP="00034C54">
      <w:pPr>
        <w:pStyle w:val="ListParagraph"/>
        <w:numPr>
          <w:ilvl w:val="0"/>
          <w:numId w:val="28"/>
        </w:numPr>
      </w:pPr>
      <w:r>
        <w:t xml:space="preserve">(Huawei) </w:t>
      </w:r>
      <w:r>
        <w:rPr>
          <w:b/>
          <w:i/>
          <w:lang w:eastAsia="zh-CN"/>
        </w:rPr>
        <w:t xml:space="preserve">Proposal </w:t>
      </w:r>
      <w:r w:rsidR="00BA4CE5">
        <w:rPr>
          <w:b/>
          <w:i/>
          <w:lang w:eastAsia="zh-CN"/>
        </w:rPr>
        <w:t>3</w:t>
      </w:r>
      <w:r>
        <w:rPr>
          <w:b/>
          <w:i/>
          <w:lang w:eastAsia="zh-CN"/>
        </w:rPr>
        <w:t xml:space="preserve">: </w:t>
      </w:r>
    </w:p>
    <w:p w14:paraId="1ED9C608" w14:textId="77777777" w:rsidR="00BA4CE5" w:rsidRPr="00BA4CE5" w:rsidRDefault="00BA4CE5" w:rsidP="00BA4CE5">
      <w:pPr>
        <w:ind w:left="284"/>
        <w:rPr>
          <w:rFonts w:eastAsia="Times New Roman"/>
          <w:i/>
          <w:szCs w:val="24"/>
          <w:lang w:val="en-US" w:eastAsia="zh-CN"/>
        </w:rPr>
      </w:pPr>
      <w:r w:rsidRPr="00BA4CE5">
        <w:rPr>
          <w:rFonts w:eastAsia="Times New Roman"/>
          <w:i/>
          <w:szCs w:val="24"/>
          <w:lang w:val="en-US" w:eastAsia="zh-CN"/>
        </w:rPr>
        <w:t xml:space="preserve">Add (new) requested response time in the measurement request message, e.g., </w:t>
      </w:r>
      <w:proofErr w:type="spellStart"/>
      <w:r w:rsidRPr="00BA4CE5">
        <w:rPr>
          <w:rFonts w:eastAsia="Times New Roman"/>
          <w:i/>
          <w:szCs w:val="24"/>
          <w:lang w:val="en-US" w:eastAsia="zh-CN"/>
        </w:rPr>
        <w:t>RequestLocationInformation</w:t>
      </w:r>
      <w:proofErr w:type="spellEnd"/>
      <w:r w:rsidRPr="00BA4CE5">
        <w:rPr>
          <w:rFonts w:eastAsia="Times New Roman"/>
          <w:i/>
          <w:szCs w:val="24"/>
          <w:lang w:val="en-US" w:eastAsia="zh-CN"/>
        </w:rPr>
        <w:t xml:space="preserve"> in LPP and MEASUREMENT REQUEST in </w:t>
      </w:r>
      <w:proofErr w:type="spellStart"/>
      <w:r w:rsidRPr="00BA4CE5">
        <w:rPr>
          <w:rFonts w:eastAsia="Times New Roman"/>
          <w:i/>
          <w:szCs w:val="24"/>
          <w:lang w:val="en-US" w:eastAsia="zh-CN"/>
        </w:rPr>
        <w:t>NRPPa</w:t>
      </w:r>
      <w:proofErr w:type="spellEnd"/>
      <w:r w:rsidRPr="00BA4CE5">
        <w:rPr>
          <w:rFonts w:eastAsia="Times New Roman"/>
          <w:i/>
          <w:szCs w:val="24"/>
          <w:lang w:val="en-US" w:eastAsia="zh-CN"/>
        </w:rPr>
        <w:t>.</w:t>
      </w:r>
    </w:p>
    <w:p w14:paraId="238ED1FD" w14:textId="77777777" w:rsidR="00BA4CE5" w:rsidRPr="00BA4CE5" w:rsidRDefault="00BA4CE5" w:rsidP="00BA4CE5">
      <w:pPr>
        <w:pStyle w:val="ListParagraph"/>
        <w:numPr>
          <w:ilvl w:val="0"/>
          <w:numId w:val="40"/>
        </w:numPr>
        <w:rPr>
          <w:i/>
          <w:lang w:eastAsia="zh-CN"/>
        </w:rPr>
      </w:pPr>
      <w:r w:rsidRPr="00BA4CE5">
        <w:rPr>
          <w:i/>
          <w:lang w:eastAsia="zh-CN"/>
        </w:rPr>
        <w:t>The minimum time is 100ms.</w:t>
      </w:r>
    </w:p>
    <w:p w14:paraId="391A896A" w14:textId="77777777" w:rsidR="00BA4CE5" w:rsidRPr="00BA4CE5" w:rsidRDefault="00BA4CE5" w:rsidP="00BA4CE5">
      <w:pPr>
        <w:pStyle w:val="ListParagraph"/>
        <w:numPr>
          <w:ilvl w:val="0"/>
          <w:numId w:val="40"/>
        </w:numPr>
        <w:rPr>
          <w:i/>
          <w:lang w:eastAsia="zh-CN"/>
        </w:rPr>
      </w:pPr>
      <w:r w:rsidRPr="00BA4CE5">
        <w:rPr>
          <w:i/>
          <w:lang w:eastAsia="zh-CN"/>
        </w:rPr>
        <w:t xml:space="preserve">Send </w:t>
      </w:r>
      <w:proofErr w:type="gramStart"/>
      <w:r w:rsidRPr="00BA4CE5">
        <w:rPr>
          <w:i/>
          <w:lang w:eastAsia="zh-CN"/>
        </w:rPr>
        <w:t>an LS</w:t>
      </w:r>
      <w:proofErr w:type="gramEnd"/>
      <w:r w:rsidRPr="00BA4CE5">
        <w:rPr>
          <w:i/>
          <w:lang w:eastAsia="zh-CN"/>
        </w:rPr>
        <w:t xml:space="preserve"> to RAN2 and RAN3.</w:t>
      </w:r>
    </w:p>
    <w:p w14:paraId="4A166B51" w14:textId="77777777" w:rsidR="00BA4CE5" w:rsidRPr="00BA4CE5" w:rsidRDefault="00BA4CE5" w:rsidP="00BA4CE5">
      <w:pPr>
        <w:pStyle w:val="ListParagraph"/>
        <w:numPr>
          <w:ilvl w:val="0"/>
          <w:numId w:val="40"/>
        </w:numPr>
        <w:rPr>
          <w:i/>
          <w:lang w:eastAsia="zh-CN"/>
        </w:rPr>
      </w:pPr>
      <w:r w:rsidRPr="00BA4CE5">
        <w:rPr>
          <w:i/>
          <w:lang w:eastAsia="zh-CN"/>
        </w:rPr>
        <w:t>Note: Network ensures that the normal report latency is complied with latency requirements defined in RAN4 to meet the performance requirement.</w:t>
      </w:r>
    </w:p>
    <w:p w14:paraId="2024C238" w14:textId="77777777" w:rsidR="00145F88" w:rsidRPr="00BA4CE5" w:rsidRDefault="00145F88" w:rsidP="00034C54">
      <w:pPr>
        <w:rPr>
          <w:lang w:val="en-US" w:eastAsia="en-US"/>
        </w:rPr>
      </w:pPr>
    </w:p>
    <w:p w14:paraId="7D508CBD" w14:textId="77777777" w:rsidR="007E5D71" w:rsidRDefault="007E5D71" w:rsidP="00034C54">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EC114D2" w14:textId="5A8CC896" w:rsidR="0006768A" w:rsidRDefault="0006768A" w:rsidP="00034C54">
      <w:pPr>
        <w:ind w:firstLine="283"/>
      </w:pPr>
      <w:r>
        <w:lastRenderedPageBreak/>
        <w:t>In general, the requirements for UE measurement delays are defined by RAN4.</w:t>
      </w:r>
    </w:p>
    <w:p w14:paraId="4689E576" w14:textId="4F787DF3" w:rsidR="00261798" w:rsidRPr="00261798" w:rsidRDefault="00261798" w:rsidP="00034C54">
      <w:pPr>
        <w:ind w:firstLine="283"/>
        <w:rPr>
          <w:lang w:eastAsia="en-US"/>
        </w:rPr>
      </w:pPr>
    </w:p>
    <w:p w14:paraId="68AC406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505CC2F0"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5AD4F4C" w14:textId="21A4F521" w:rsidR="007E5D71" w:rsidRDefault="007E5D71" w:rsidP="00034C54">
            <w:pPr>
              <w:rPr>
                <w:rFonts w:cstheme="minorHAnsi"/>
                <w:sz w:val="18"/>
                <w:szCs w:val="18"/>
              </w:rPr>
            </w:pPr>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Default="007E5D71" w:rsidP="00034C54">
      <w:pPr>
        <w:rPr>
          <w:lang w:eastAsia="en-US"/>
        </w:rPr>
      </w:pPr>
    </w:p>
    <w:p w14:paraId="4E70D297" w14:textId="77777777" w:rsidR="006F1777" w:rsidRDefault="006F1777" w:rsidP="006F1777">
      <w:pPr>
        <w:pStyle w:val="3GPPNormalText"/>
        <w:spacing w:line="276" w:lineRule="auto"/>
      </w:pPr>
    </w:p>
    <w:p w14:paraId="594BBF86" w14:textId="1DFF9494" w:rsidR="006F1777" w:rsidRPr="00034C54" w:rsidRDefault="00037CBA" w:rsidP="006F1777">
      <w:pPr>
        <w:pStyle w:val="Heading2"/>
      </w:pPr>
      <w:r>
        <w:t>Clarification of</w:t>
      </w:r>
      <w:r w:rsidR="006F1777">
        <w:t xml:space="preserve"> </w:t>
      </w:r>
      <w:r w:rsidR="006F1777" w:rsidRPr="00034C54">
        <w:t>‘Positioning node’ in TS 38.215</w:t>
      </w:r>
    </w:p>
    <w:p w14:paraId="544F4C25" w14:textId="761BDF98" w:rsidR="006F1777" w:rsidRDefault="006F1777" w:rsidP="006F1777">
      <w:pPr>
        <w:pStyle w:val="Subtitle"/>
        <w:rPr>
          <w:rFonts w:ascii="Times New Roman" w:hAnsi="Times New Roman" w:cs="Times New Roman"/>
        </w:rPr>
      </w:pPr>
      <w:r>
        <w:rPr>
          <w:rFonts w:ascii="Times New Roman" w:hAnsi="Times New Roman" w:cs="Times New Roman"/>
          <w:lang w:eastAsia="en-US"/>
        </w:rPr>
        <w:t>Background</w:t>
      </w:r>
    </w:p>
    <w:p w14:paraId="49FF5B42" w14:textId="77777777" w:rsidR="006F1777" w:rsidRDefault="006F1777" w:rsidP="006F1777">
      <w:pPr>
        <w:pStyle w:val="Subtitle"/>
        <w:rPr>
          <w:rFonts w:ascii="Times New Roman" w:hAnsi="Times New Roman" w:cs="Times New Roman"/>
        </w:rPr>
      </w:pPr>
      <w:r>
        <w:rPr>
          <w:rFonts w:ascii="Times New Roman" w:hAnsi="Times New Roman" w:cs="Times New Roman"/>
        </w:rPr>
        <w:t>Submitted Proposals</w:t>
      </w:r>
    </w:p>
    <w:p w14:paraId="2F51707C" w14:textId="4B837F4A" w:rsidR="001A6F99" w:rsidRPr="00E937FE" w:rsidRDefault="007447F0" w:rsidP="00E05E78">
      <w:pPr>
        <w:pStyle w:val="3GPPNormalText"/>
        <w:numPr>
          <w:ilvl w:val="0"/>
          <w:numId w:val="29"/>
        </w:numPr>
        <w:spacing w:after="0" w:line="276" w:lineRule="auto"/>
        <w:rPr>
          <w:i/>
        </w:rPr>
      </w:pPr>
      <w:r w:rsidRPr="00E937FE">
        <w:rPr>
          <w:i/>
        </w:rPr>
        <w:t xml:space="preserve"> </w:t>
      </w:r>
      <w:r w:rsidR="001A6F99" w:rsidRPr="00E937FE">
        <w:rPr>
          <w:i/>
        </w:rPr>
        <w:t xml:space="preserve">(CATT)  </w:t>
      </w:r>
      <w:r w:rsidR="001A6F99" w:rsidRPr="00E937FE">
        <w:rPr>
          <w:b/>
          <w:i/>
        </w:rPr>
        <w:t>Proposal 1</w:t>
      </w:r>
      <w:r w:rsidR="001A6F99" w:rsidRPr="00E937FE">
        <w:rPr>
          <w:i/>
        </w:rPr>
        <w:t xml:space="preserve">: </w:t>
      </w:r>
    </w:p>
    <w:p w14:paraId="07332726" w14:textId="1ACEDF95" w:rsidR="001A6F99" w:rsidRPr="00E937FE" w:rsidRDefault="001A6F99" w:rsidP="006F1777">
      <w:pPr>
        <w:ind w:left="568"/>
        <w:rPr>
          <w:i/>
          <w:lang w:val="en-US" w:eastAsia="en-US"/>
        </w:rPr>
      </w:pPr>
      <w:r w:rsidRPr="00E937FE">
        <w:rPr>
          <w:i/>
          <w:lang w:val="en-US" w:eastAsia="en-US"/>
        </w:rPr>
        <w:t>Replace the terminology ‘Positioning Node’ in TS 38.215 by ‘Transmission Point (TP)’ or ‘Reception Point (RP)’, or ‘Transmission and Reception Point (TRP)’ where applicable. The proposed TR is presented in Appendix A.</w:t>
      </w:r>
    </w:p>
    <w:p w14:paraId="0EB7287B" w14:textId="77777777" w:rsidR="007447F0" w:rsidRPr="00E937FE" w:rsidRDefault="007447F0" w:rsidP="007447F0">
      <w:pPr>
        <w:pStyle w:val="3GPPNormalText"/>
        <w:numPr>
          <w:ilvl w:val="0"/>
          <w:numId w:val="29"/>
        </w:numPr>
        <w:spacing w:after="0" w:line="276" w:lineRule="auto"/>
        <w:rPr>
          <w:i/>
        </w:rPr>
      </w:pPr>
      <w:r w:rsidRPr="00E937FE">
        <w:rPr>
          <w:i/>
        </w:rPr>
        <w:t xml:space="preserve">(Nokia)  </w:t>
      </w:r>
      <w:r w:rsidRPr="00E937FE">
        <w:rPr>
          <w:b/>
          <w:i/>
        </w:rPr>
        <w:t>Proposal 1</w:t>
      </w:r>
      <w:r w:rsidRPr="00E937FE">
        <w:rPr>
          <w:i/>
        </w:rPr>
        <w:t xml:space="preserve">: </w:t>
      </w:r>
    </w:p>
    <w:p w14:paraId="2398AE0F" w14:textId="77777777" w:rsidR="007447F0" w:rsidRPr="00E937FE" w:rsidRDefault="007447F0" w:rsidP="007447F0">
      <w:pPr>
        <w:pStyle w:val="3GPPNormalText"/>
        <w:spacing w:line="276" w:lineRule="auto"/>
        <w:ind w:left="284" w:firstLine="284"/>
        <w:rPr>
          <w:i/>
        </w:rPr>
      </w:pPr>
      <w:r w:rsidRPr="00E937FE">
        <w:rPr>
          <w:i/>
        </w:rPr>
        <w:t>RAN1 confirms necessity to define positioning nodes to avoid ambiguity on the measurement definitions.</w:t>
      </w:r>
    </w:p>
    <w:p w14:paraId="335A31D8" w14:textId="77777777" w:rsidR="007447F0" w:rsidRPr="00E937FE" w:rsidRDefault="007447F0" w:rsidP="007447F0">
      <w:pPr>
        <w:pStyle w:val="3GPPNormalText"/>
        <w:numPr>
          <w:ilvl w:val="0"/>
          <w:numId w:val="29"/>
        </w:numPr>
        <w:spacing w:after="0" w:line="276" w:lineRule="auto"/>
        <w:rPr>
          <w:i/>
        </w:rPr>
      </w:pPr>
      <w:r w:rsidRPr="00E937FE">
        <w:rPr>
          <w:i/>
        </w:rPr>
        <w:t xml:space="preserve">(Nokia)  </w:t>
      </w:r>
      <w:r w:rsidRPr="00E937FE">
        <w:rPr>
          <w:b/>
          <w:i/>
        </w:rPr>
        <w:t>Proposal 2</w:t>
      </w:r>
      <w:r w:rsidRPr="00E937FE">
        <w:rPr>
          <w:i/>
        </w:rPr>
        <w:t xml:space="preserve">: </w:t>
      </w:r>
    </w:p>
    <w:p w14:paraId="2636EE62" w14:textId="77777777" w:rsidR="007447F0" w:rsidRPr="00E937FE" w:rsidRDefault="007447F0" w:rsidP="007447F0">
      <w:pPr>
        <w:ind w:left="568"/>
        <w:rPr>
          <w:i/>
          <w:lang w:val="en-US" w:eastAsia="en-US"/>
        </w:rPr>
      </w:pPr>
      <w:r w:rsidRPr="00E937FE">
        <w:rPr>
          <w:i/>
          <w:lang w:val="en-US" w:eastAsia="en-US"/>
        </w:rPr>
        <w:t>RAN1 either sends an LS to RAN3 informing them of the need to define positioning node, or defines a positioning node as described above in TS 38.215</w:t>
      </w:r>
    </w:p>
    <w:p w14:paraId="0C5FBD41" w14:textId="77777777" w:rsidR="006F1777" w:rsidRDefault="006F1777" w:rsidP="006F1777">
      <w:pPr>
        <w:pStyle w:val="Subtitle"/>
        <w:rPr>
          <w:rFonts w:ascii="Times New Roman" w:hAnsi="Times New Roman" w:cs="Times New Roman"/>
        </w:rPr>
      </w:pPr>
      <w:r>
        <w:rPr>
          <w:rFonts w:ascii="Times New Roman" w:hAnsi="Times New Roman" w:cs="Times New Roman"/>
          <w:lang w:eastAsia="en-US"/>
        </w:rPr>
        <w:t>FL Comments</w:t>
      </w:r>
    </w:p>
    <w:p w14:paraId="4FEC12F8" w14:textId="760510E9" w:rsidR="006F1777" w:rsidRDefault="0006768A" w:rsidP="006F1777">
      <w:r>
        <w:t xml:space="preserve">The issue has been brought up </w:t>
      </w:r>
      <w:r w:rsidR="00DE5ABB">
        <w:t>for</w:t>
      </w:r>
      <w:r>
        <w:t xml:space="preserve"> a number of meetings. </w:t>
      </w:r>
      <w:r w:rsidR="00DE5ABB">
        <w:t>It</w:t>
      </w:r>
      <w:r>
        <w:t xml:space="preserve"> seems to be </w:t>
      </w:r>
      <w:r w:rsidR="00DE5ABB">
        <w:t>a simple</w:t>
      </w:r>
      <w:r>
        <w:t xml:space="preserve"> clarification</w:t>
      </w:r>
      <w:r w:rsidR="00DE5ABB">
        <w:t>. S</w:t>
      </w:r>
      <w:r>
        <w:t>uggest resolving it in this meeting.</w:t>
      </w:r>
    </w:p>
    <w:p w14:paraId="2EA0A251" w14:textId="77777777" w:rsidR="006F1777" w:rsidRDefault="006F1777" w:rsidP="006F1777"/>
    <w:p w14:paraId="637FB851" w14:textId="77777777" w:rsidR="006F1777" w:rsidRDefault="006F1777" w:rsidP="006F1777">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6F1777" w14:paraId="72C82C2F" w14:textId="77777777" w:rsidTr="00BD25B7">
        <w:trPr>
          <w:jc w:val="center"/>
        </w:trPr>
        <w:tc>
          <w:tcPr>
            <w:tcW w:w="1587" w:type="dxa"/>
            <w:gridSpan w:val="2"/>
            <w:tcBorders>
              <w:bottom w:val="double" w:sz="4" w:space="0" w:color="auto"/>
            </w:tcBorders>
          </w:tcPr>
          <w:p w14:paraId="35CEF2CA" w14:textId="77777777" w:rsidR="006F1777" w:rsidRDefault="006F1777" w:rsidP="00BD25B7">
            <w:pPr>
              <w:rPr>
                <w:b/>
              </w:rPr>
            </w:pPr>
            <w:r>
              <w:rPr>
                <w:b/>
              </w:rPr>
              <w:t>Company</w:t>
            </w:r>
          </w:p>
        </w:tc>
        <w:tc>
          <w:tcPr>
            <w:tcW w:w="8043" w:type="dxa"/>
            <w:tcBorders>
              <w:bottom w:val="double" w:sz="4" w:space="0" w:color="auto"/>
            </w:tcBorders>
          </w:tcPr>
          <w:p w14:paraId="5F44F06B" w14:textId="77777777" w:rsidR="006F1777" w:rsidRDefault="006F1777" w:rsidP="00BD25B7">
            <w:pPr>
              <w:rPr>
                <w:b/>
              </w:rPr>
            </w:pPr>
            <w:r>
              <w:rPr>
                <w:b/>
              </w:rPr>
              <w:t xml:space="preserve">Comments </w:t>
            </w:r>
          </w:p>
        </w:tc>
      </w:tr>
      <w:tr w:rsidR="006F1777" w14:paraId="38104E19"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53F5D2" w14:textId="77777777" w:rsidR="006F1777" w:rsidRDefault="006F1777"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240A3E9A" w14:textId="77777777" w:rsidR="006F1777" w:rsidRDefault="006F1777" w:rsidP="00BD25B7">
            <w:pPr>
              <w:rPr>
                <w:rFonts w:cstheme="minorHAnsi"/>
                <w:sz w:val="18"/>
                <w:szCs w:val="18"/>
              </w:rPr>
            </w:pPr>
          </w:p>
        </w:tc>
      </w:tr>
      <w:tr w:rsidR="006F1777" w14:paraId="28ADF089" w14:textId="77777777" w:rsidTr="00BD25B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0D8BE" w14:textId="77777777" w:rsidR="006F1777" w:rsidRDefault="006F1777" w:rsidP="00BD25B7">
            <w:pPr>
              <w:rPr>
                <w:rFonts w:cstheme="minorHAnsi"/>
                <w:sz w:val="18"/>
                <w:szCs w:val="18"/>
              </w:rPr>
            </w:pPr>
          </w:p>
        </w:tc>
        <w:tc>
          <w:tcPr>
            <w:tcW w:w="8043" w:type="dxa"/>
            <w:tcBorders>
              <w:top w:val="double" w:sz="4" w:space="0" w:color="auto"/>
              <w:bottom w:val="double" w:sz="4" w:space="0" w:color="auto"/>
              <w:right w:val="double" w:sz="4" w:space="0" w:color="auto"/>
            </w:tcBorders>
          </w:tcPr>
          <w:p w14:paraId="23D7CBB0" w14:textId="77777777" w:rsidR="006F1777" w:rsidRDefault="006F1777" w:rsidP="00BD25B7">
            <w:pPr>
              <w:rPr>
                <w:rFonts w:cstheme="minorHAnsi"/>
                <w:sz w:val="18"/>
                <w:szCs w:val="18"/>
              </w:rPr>
            </w:pPr>
          </w:p>
        </w:tc>
      </w:tr>
    </w:tbl>
    <w:p w14:paraId="5BB87517" w14:textId="77777777" w:rsidR="006F1777" w:rsidRPr="00145F88" w:rsidRDefault="006F1777" w:rsidP="00034C54">
      <w:pPr>
        <w:rPr>
          <w:lang w:eastAsia="en-US"/>
        </w:rPr>
      </w:pPr>
    </w:p>
    <w:p w14:paraId="6FEC3FD1" w14:textId="29BE332F" w:rsidR="00CC43B6" w:rsidRDefault="00CC43B6" w:rsidP="00034C54">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 xml:space="preserve">Rx – </w:t>
      </w:r>
      <w:proofErr w:type="spellStart"/>
      <w:proofErr w:type="gramStart"/>
      <w:r>
        <w:rPr>
          <w:lang w:eastAsia="zh-CN"/>
        </w:rPr>
        <w:t>Tx</w:t>
      </w:r>
      <w:proofErr w:type="spellEnd"/>
      <w:proofErr w:type="gramEnd"/>
      <w:r>
        <w:rPr>
          <w:lang w:eastAsia="zh-CN"/>
        </w:rPr>
        <w:t xml:space="preserve"> time difference</w:t>
      </w:r>
    </w:p>
    <w:p w14:paraId="019C1EA1" w14:textId="15EB577D" w:rsidR="00771FB3" w:rsidRDefault="00771FB3" w:rsidP="00771FB3">
      <w:pPr>
        <w:pStyle w:val="Subtitle"/>
        <w:rPr>
          <w:rFonts w:ascii="Times New Roman" w:hAnsi="Times New Roman" w:cs="Times New Roman"/>
        </w:rPr>
      </w:pPr>
      <w:r>
        <w:rPr>
          <w:rFonts w:ascii="Times New Roman" w:hAnsi="Times New Roman" w:cs="Times New Roman"/>
        </w:rPr>
        <w:t>Background</w:t>
      </w:r>
    </w:p>
    <w:p w14:paraId="5EFC724E" w14:textId="7C46F844" w:rsidR="00B734CA" w:rsidRDefault="00B734CA" w:rsidP="00B734CA">
      <w:r>
        <w:t>At RAN1#100b-e the issue of inter-frequency UE Rx-</w:t>
      </w:r>
      <w:proofErr w:type="spellStart"/>
      <w:r>
        <w:t>Tx</w:t>
      </w:r>
      <w:proofErr w:type="spellEnd"/>
      <w:r>
        <w:t xml:space="preserve"> time difference </w:t>
      </w:r>
      <w:proofErr w:type="spellStart"/>
      <w:r>
        <w:t>mesaurements</w:t>
      </w:r>
      <w:proofErr w:type="spellEnd"/>
      <w:r>
        <w:t xml:space="preserve"> was discussed. The outcome of that discussion include at least the following 3 options</w:t>
      </w:r>
    </w:p>
    <w:p w14:paraId="15B9FE71" w14:textId="77777777" w:rsidR="00B734CA" w:rsidRDefault="00B734CA" w:rsidP="00B734CA">
      <w:pPr>
        <w:pStyle w:val="ListParagraph"/>
        <w:numPr>
          <w:ilvl w:val="0"/>
          <w:numId w:val="41"/>
        </w:numPr>
        <w:rPr>
          <w:lang w:eastAsia="ko-KR"/>
        </w:rPr>
      </w:pPr>
      <w:r>
        <w:t xml:space="preserve">Option 1: </w:t>
      </w:r>
      <w:r>
        <w:rPr>
          <w:lang w:eastAsia="ko-KR"/>
        </w:rPr>
        <w:t xml:space="preserve">Limit UE Rx – </w:t>
      </w:r>
      <w:proofErr w:type="spellStart"/>
      <w:proofErr w:type="gramStart"/>
      <w:r>
        <w:rPr>
          <w:lang w:eastAsia="ko-KR"/>
        </w:rPr>
        <w:t>Tx</w:t>
      </w:r>
      <w:proofErr w:type="spellEnd"/>
      <w:proofErr w:type="gramEnd"/>
      <w:r>
        <w:rPr>
          <w:lang w:eastAsia="ko-KR"/>
        </w:rPr>
        <w:t xml:space="preserve"> time difference only to PRS and SRS in the same band.</w:t>
      </w:r>
    </w:p>
    <w:p w14:paraId="1B63024E" w14:textId="77777777" w:rsidR="00B734CA" w:rsidRDefault="00B734CA" w:rsidP="00B734CA">
      <w:pPr>
        <w:pStyle w:val="ListParagraph"/>
        <w:numPr>
          <w:ilvl w:val="0"/>
          <w:numId w:val="41"/>
        </w:numPr>
        <w:rPr>
          <w:lang w:eastAsia="ko-KR"/>
        </w:rPr>
      </w:pPr>
      <w:r>
        <w:rPr>
          <w:lang w:eastAsia="ko-KR"/>
        </w:rPr>
        <w:lastRenderedPageBreak/>
        <w:t>Option 2: If an SRS resource set ID is given in the UE Rx-</w:t>
      </w:r>
      <w:proofErr w:type="spellStart"/>
      <w:r>
        <w:rPr>
          <w:lang w:eastAsia="ko-KR"/>
        </w:rPr>
        <w:t>Tx</w:t>
      </w:r>
      <w:proofErr w:type="spellEnd"/>
      <w:r>
        <w:rPr>
          <w:lang w:eastAsia="ko-KR"/>
        </w:rPr>
        <w:t xml:space="preserve"> time difference measurement configuration, then TUE-TX is the UE transmit timing of uplink </w:t>
      </w:r>
      <w:proofErr w:type="spellStart"/>
      <w:r>
        <w:rPr>
          <w:lang w:eastAsia="ko-KR"/>
        </w:rPr>
        <w:t>subframe</w:t>
      </w:r>
      <w:proofErr w:type="spellEnd"/>
      <w:r>
        <w:rPr>
          <w:lang w:eastAsia="ko-KR"/>
        </w:rPr>
        <w:t xml:space="preserve"> #j that is closest in time to the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TUE-TX shall be measured on the band on which the SRS Resource set is transmitted. If an SRS resource set ID is not given in the UE Rx-</w:t>
      </w:r>
      <w:proofErr w:type="spellStart"/>
      <w:r>
        <w:rPr>
          <w:lang w:eastAsia="ko-KR"/>
        </w:rPr>
        <w:t>Tx</w:t>
      </w:r>
      <w:proofErr w:type="spellEnd"/>
      <w:r>
        <w:rPr>
          <w:lang w:eastAsia="ko-KR"/>
        </w:rPr>
        <w:t xml:space="preserve"> time difference measurement configuration, then TUE-TX is the UE transmit timing of uplink </w:t>
      </w:r>
      <w:proofErr w:type="spellStart"/>
      <w:r>
        <w:rPr>
          <w:lang w:eastAsia="ko-KR"/>
        </w:rPr>
        <w:t>subframe</w:t>
      </w:r>
      <w:proofErr w:type="spellEnd"/>
      <w:r>
        <w:rPr>
          <w:lang w:eastAsia="ko-KR"/>
        </w:rPr>
        <w:t xml:space="preserve"> #j that is closest in time to the </w:t>
      </w:r>
      <w:proofErr w:type="spellStart"/>
      <w:r>
        <w:rPr>
          <w:lang w:eastAsia="ko-KR"/>
        </w:rPr>
        <w:t>subframe</w:t>
      </w:r>
      <w:proofErr w:type="spellEnd"/>
      <w:r>
        <w:rPr>
          <w:lang w:eastAsia="ko-KR"/>
        </w:rPr>
        <w:t xml:space="preserve"> #</w:t>
      </w:r>
      <w:proofErr w:type="spellStart"/>
      <w:r>
        <w:rPr>
          <w:lang w:eastAsia="ko-KR"/>
        </w:rPr>
        <w:t>i</w:t>
      </w:r>
      <w:proofErr w:type="spellEnd"/>
      <w:r>
        <w:rPr>
          <w:lang w:eastAsia="ko-KR"/>
        </w:rPr>
        <w:t xml:space="preserve"> received from the positioning node. TUE-RX and TUE-TX shall be measured on the same band.</w:t>
      </w:r>
    </w:p>
    <w:p w14:paraId="405C283A" w14:textId="77777777" w:rsidR="00B734CA" w:rsidRDefault="00B734CA" w:rsidP="00B734CA">
      <w:pPr>
        <w:pStyle w:val="ListParagraph"/>
        <w:numPr>
          <w:ilvl w:val="0"/>
          <w:numId w:val="41"/>
        </w:numPr>
        <w:rPr>
          <w:lang w:eastAsia="ko-KR"/>
        </w:rPr>
      </w:pPr>
      <w:r>
        <w:rPr>
          <w:lang w:eastAsia="ko-KR"/>
        </w:rPr>
        <w:t>Option 3: For each UE Rx-</w:t>
      </w:r>
      <w:proofErr w:type="spellStart"/>
      <w:r>
        <w:rPr>
          <w:lang w:eastAsia="ko-KR"/>
        </w:rPr>
        <w:t>Tx</w:t>
      </w:r>
      <w:proofErr w:type="spellEnd"/>
      <w:r>
        <w:rPr>
          <w:lang w:eastAsia="ko-KR"/>
        </w:rPr>
        <w:t xml:space="preserve">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w:t>
      </w:r>
      <w:proofErr w:type="spellStart"/>
      <w:r>
        <w:rPr>
          <w:lang w:eastAsia="ko-KR"/>
        </w:rPr>
        <w:t>nr</w:t>
      </w:r>
      <w:proofErr w:type="spellEnd"/>
      <w:r>
        <w:rPr>
          <w:lang w:eastAsia="ko-KR"/>
        </w:rPr>
        <w:t>-UE-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w:t>
      </w:r>
      <w:proofErr w:type="spellStart"/>
      <w:r>
        <w:rPr>
          <w:lang w:eastAsia="ko-KR"/>
        </w:rPr>
        <w:t>nr</w:t>
      </w:r>
      <w:proofErr w:type="spellEnd"/>
      <w:r>
        <w:rPr>
          <w:lang w:eastAsia="ko-KR"/>
        </w:rPr>
        <w:t>-Multi-RTT-</w:t>
      </w:r>
      <w:proofErr w:type="spellStart"/>
      <w:r>
        <w:rPr>
          <w:lang w:eastAsia="ko-KR"/>
        </w:rPr>
        <w:t>AdditionalMeasurements</w:t>
      </w:r>
      <w:proofErr w:type="spellEnd"/>
      <w:r>
        <w:rPr>
          <w:lang w:eastAsia="ko-KR"/>
        </w:rPr>
        <w:t xml:space="preserve"> IE additional UE Rx-</w:t>
      </w:r>
      <w:proofErr w:type="spellStart"/>
      <w:r>
        <w:rPr>
          <w:lang w:eastAsia="ko-KR"/>
        </w:rPr>
        <w:t>Tx</w:t>
      </w:r>
      <w:proofErr w:type="spellEnd"/>
      <w:r>
        <w:rPr>
          <w:lang w:eastAsia="ko-KR"/>
        </w:rPr>
        <w:t xml:space="preserve"> measurements derived from SRS and PRS of different bands.</w:t>
      </w:r>
    </w:p>
    <w:p w14:paraId="0B184534" w14:textId="77777777" w:rsidR="00C86782" w:rsidRDefault="00C86782" w:rsidP="00C86782">
      <w:pPr>
        <w:pStyle w:val="ListParagraph"/>
        <w:rPr>
          <w:lang w:eastAsia="ko-KR"/>
        </w:rPr>
      </w:pPr>
    </w:p>
    <w:p w14:paraId="31AD7427" w14:textId="77777777" w:rsidR="00C86782" w:rsidRPr="001C67C9" w:rsidRDefault="00C86782" w:rsidP="00C86782">
      <w:pPr>
        <w:rPr>
          <w:lang w:eastAsia="ko-KR"/>
        </w:rPr>
      </w:pPr>
      <w:r>
        <w:rPr>
          <w:lang w:eastAsia="ko-KR"/>
        </w:rPr>
        <w:t>From that discussion QC proposed as a working assumption:</w:t>
      </w:r>
    </w:p>
    <w:p w14:paraId="664DC24D" w14:textId="77777777" w:rsidR="00C86782" w:rsidRPr="0009048A" w:rsidRDefault="00C86782" w:rsidP="00C86782">
      <w:pPr>
        <w:pStyle w:val="ListParagraph"/>
        <w:widowControl w:val="0"/>
        <w:numPr>
          <w:ilvl w:val="0"/>
          <w:numId w:val="42"/>
        </w:numPr>
        <w:spacing w:after="180" w:line="240" w:lineRule="auto"/>
        <w:rPr>
          <w:i/>
          <w:iCs/>
          <w:szCs w:val="20"/>
          <w:lang w:val="en-GB" w:eastAsia="ko-KR"/>
        </w:rPr>
      </w:pPr>
      <w:r w:rsidRPr="0009048A">
        <w:rPr>
          <w:i/>
          <w:iCs/>
          <w:szCs w:val="20"/>
          <w:lang w:eastAsia="ko-KR"/>
        </w:rPr>
        <w:t>For each UE Rx-</w:t>
      </w:r>
      <w:proofErr w:type="spellStart"/>
      <w:r w:rsidRPr="0009048A">
        <w:rPr>
          <w:i/>
          <w:iCs/>
          <w:szCs w:val="20"/>
          <w:lang w:eastAsia="ko-KR"/>
        </w:rPr>
        <w:t>Tx</w:t>
      </w:r>
      <w:proofErr w:type="spellEnd"/>
      <w:r w:rsidRPr="0009048A">
        <w:rPr>
          <w:i/>
          <w:iCs/>
          <w:szCs w:val="20"/>
          <w:lang w:eastAsia="ko-KR"/>
        </w:rPr>
        <w:t xml:space="preserve"> measurement, a UE may report, subject to UE capability, the </w:t>
      </w:r>
      <w:r w:rsidRPr="0009048A">
        <w:rPr>
          <w:i/>
          <w:iCs/>
          <w:szCs w:val="20"/>
          <w:highlight w:val="cyan"/>
          <w:lang w:eastAsia="ko-KR"/>
        </w:rPr>
        <w:t>[band/serving cell]</w:t>
      </w:r>
      <w:r w:rsidRPr="0009048A">
        <w:rPr>
          <w:i/>
          <w:iCs/>
          <w:szCs w:val="20"/>
          <w:lang w:eastAsia="ko-KR"/>
        </w:rPr>
        <w:t xml:space="preserve"> indices associated with the PRS and SRS that were used for the measurement, unless both the PRS and SRS were measured on the same </w:t>
      </w:r>
      <w:r w:rsidRPr="0009048A">
        <w:rPr>
          <w:i/>
          <w:iCs/>
          <w:szCs w:val="20"/>
          <w:highlight w:val="cyan"/>
          <w:lang w:eastAsia="ko-KR"/>
        </w:rPr>
        <w:t>[band/serving cell]</w:t>
      </w:r>
      <w:r w:rsidRPr="0009048A">
        <w:rPr>
          <w:i/>
          <w:iCs/>
          <w:szCs w:val="20"/>
          <w:lang w:eastAsia="ko-KR"/>
        </w:rPr>
        <w:t>.</w:t>
      </w:r>
      <w:r w:rsidRPr="0009048A">
        <w:rPr>
          <w:i/>
          <w:iCs/>
          <w:szCs w:val="20"/>
          <w:lang w:eastAsia="ko-KR"/>
        </w:rPr>
        <w:tab/>
      </w:r>
    </w:p>
    <w:p w14:paraId="5023DE69" w14:textId="77777777" w:rsidR="00C86782" w:rsidRPr="0009048A" w:rsidRDefault="00C86782" w:rsidP="00C86782">
      <w:pPr>
        <w:pStyle w:val="ListParagraph"/>
        <w:widowControl w:val="0"/>
        <w:numPr>
          <w:ilvl w:val="0"/>
          <w:numId w:val="42"/>
        </w:numPr>
        <w:spacing w:after="180" w:line="240" w:lineRule="auto"/>
        <w:rPr>
          <w:i/>
          <w:iCs/>
          <w:szCs w:val="20"/>
          <w:lang w:eastAsia="ko-KR"/>
        </w:rPr>
      </w:pPr>
      <w:r w:rsidRPr="0009048A">
        <w:rPr>
          <w:i/>
          <w:iCs/>
          <w:szCs w:val="20"/>
          <w:lang w:eastAsia="ko-KR"/>
        </w:rPr>
        <w:t xml:space="preserve">If a UE is configured with SRS for positioning and PRS in a same </w:t>
      </w:r>
      <w:r w:rsidRPr="0009048A">
        <w:rPr>
          <w:i/>
          <w:iCs/>
          <w:szCs w:val="20"/>
          <w:highlight w:val="cyan"/>
          <w:lang w:eastAsia="ko-KR"/>
        </w:rPr>
        <w:t>[band/serving cell]</w:t>
      </w:r>
      <w:r w:rsidRPr="0009048A">
        <w:rPr>
          <w:i/>
          <w:iCs/>
          <w:szCs w:val="20"/>
          <w:lang w:eastAsia="ko-KR"/>
        </w:rPr>
        <w:t xml:space="preserve">, the UE shall report in the </w:t>
      </w:r>
      <w:proofErr w:type="spellStart"/>
      <w:r w:rsidRPr="0009048A">
        <w:rPr>
          <w:i/>
          <w:iCs/>
          <w:szCs w:val="20"/>
          <w:lang w:eastAsia="ko-KR"/>
        </w:rPr>
        <w:t>nr</w:t>
      </w:r>
      <w:proofErr w:type="spellEnd"/>
      <w:r w:rsidRPr="0009048A">
        <w:rPr>
          <w:i/>
          <w:iCs/>
          <w:szCs w:val="20"/>
          <w:lang w:eastAsia="ko-KR"/>
        </w:rPr>
        <w:t>-UE-</w:t>
      </w:r>
      <w:proofErr w:type="spellStart"/>
      <w:r w:rsidRPr="0009048A">
        <w:rPr>
          <w:i/>
          <w:iCs/>
          <w:szCs w:val="20"/>
          <w:lang w:eastAsia="ko-KR"/>
        </w:rPr>
        <w:t>RxTxTimeDiff</w:t>
      </w:r>
      <w:proofErr w:type="spellEnd"/>
      <w:r w:rsidRPr="0009048A">
        <w:rPr>
          <w:i/>
          <w:iCs/>
          <w:szCs w:val="20"/>
          <w:lang w:eastAsia="ko-KR"/>
        </w:rPr>
        <w:t xml:space="preserve"> IE the measurement derived with the SRS and PRS configured in this </w:t>
      </w:r>
      <w:r w:rsidRPr="0009048A">
        <w:rPr>
          <w:i/>
          <w:iCs/>
          <w:szCs w:val="20"/>
          <w:highlight w:val="cyan"/>
          <w:lang w:eastAsia="ko-KR"/>
        </w:rPr>
        <w:t>[band/serving cell]</w:t>
      </w:r>
      <w:r w:rsidRPr="0009048A">
        <w:rPr>
          <w:i/>
          <w:iCs/>
          <w:szCs w:val="20"/>
          <w:lang w:eastAsia="ko-KR"/>
        </w:rPr>
        <w:t xml:space="preserve">; the UE can also report, subject to UE capability, in the </w:t>
      </w:r>
      <w:proofErr w:type="spellStart"/>
      <w:r w:rsidRPr="0009048A">
        <w:rPr>
          <w:i/>
          <w:iCs/>
          <w:szCs w:val="20"/>
          <w:lang w:eastAsia="ko-KR"/>
        </w:rPr>
        <w:t>nr</w:t>
      </w:r>
      <w:proofErr w:type="spellEnd"/>
      <w:r w:rsidRPr="0009048A">
        <w:rPr>
          <w:i/>
          <w:iCs/>
          <w:szCs w:val="20"/>
          <w:lang w:eastAsia="ko-KR"/>
        </w:rPr>
        <w:t>-Multi-RTT-</w:t>
      </w:r>
      <w:proofErr w:type="spellStart"/>
      <w:r w:rsidRPr="0009048A">
        <w:rPr>
          <w:i/>
          <w:iCs/>
          <w:szCs w:val="20"/>
          <w:lang w:eastAsia="ko-KR"/>
        </w:rPr>
        <w:t>AdditionalMeasurements</w:t>
      </w:r>
      <w:proofErr w:type="spellEnd"/>
      <w:r w:rsidRPr="0009048A">
        <w:rPr>
          <w:i/>
          <w:iCs/>
          <w:szCs w:val="20"/>
          <w:lang w:eastAsia="ko-KR"/>
        </w:rPr>
        <w:t xml:space="preserve"> IE additional UE Rx-</w:t>
      </w:r>
      <w:proofErr w:type="spellStart"/>
      <w:r w:rsidRPr="0009048A">
        <w:rPr>
          <w:i/>
          <w:iCs/>
          <w:szCs w:val="20"/>
          <w:lang w:eastAsia="ko-KR"/>
        </w:rPr>
        <w:t>Tx</w:t>
      </w:r>
      <w:proofErr w:type="spellEnd"/>
      <w:r w:rsidRPr="0009048A">
        <w:rPr>
          <w:i/>
          <w:iCs/>
          <w:szCs w:val="20"/>
          <w:lang w:eastAsia="ko-KR"/>
        </w:rPr>
        <w:t xml:space="preserve"> measurements derived from SRS and PRS of different </w:t>
      </w:r>
      <w:r w:rsidRPr="0009048A">
        <w:rPr>
          <w:i/>
          <w:iCs/>
          <w:szCs w:val="20"/>
          <w:highlight w:val="cyan"/>
          <w:lang w:eastAsia="ko-KR"/>
        </w:rPr>
        <w:t>[band/serving cell]</w:t>
      </w:r>
      <w:r w:rsidRPr="0009048A">
        <w:rPr>
          <w:i/>
          <w:iCs/>
          <w:szCs w:val="20"/>
          <w:lang w:eastAsia="ko-KR"/>
        </w:rPr>
        <w:t xml:space="preserve">. </w:t>
      </w:r>
    </w:p>
    <w:p w14:paraId="2DB0556B" w14:textId="77777777" w:rsidR="00CC43B6" w:rsidRDefault="00CC43B6" w:rsidP="00034C54">
      <w:pPr>
        <w:pStyle w:val="Subtitle"/>
        <w:rPr>
          <w:rFonts w:ascii="Times New Roman" w:hAnsi="Times New Roman" w:cs="Times New Roman"/>
        </w:rPr>
      </w:pPr>
      <w:r>
        <w:rPr>
          <w:rFonts w:ascii="Times New Roman" w:hAnsi="Times New Roman" w:cs="Times New Roman"/>
        </w:rPr>
        <w:t>Submitted Proposals</w:t>
      </w:r>
    </w:p>
    <w:p w14:paraId="60C9BEB0" w14:textId="26A18286" w:rsidR="00CC43B6" w:rsidRDefault="00CC43B6" w:rsidP="00034C54">
      <w:pPr>
        <w:pStyle w:val="ListParagraph"/>
        <w:numPr>
          <w:ilvl w:val="0"/>
          <w:numId w:val="28"/>
        </w:numPr>
      </w:pPr>
      <w:r>
        <w:t>(</w:t>
      </w:r>
      <w:r w:rsidR="00C86782">
        <w:t>Nokia</w:t>
      </w:r>
      <w:r>
        <w:t xml:space="preserve">) </w:t>
      </w:r>
      <w:r>
        <w:rPr>
          <w:b/>
          <w:i/>
          <w:lang w:eastAsia="zh-CN"/>
        </w:rPr>
        <w:t xml:space="preserve">Proposal </w:t>
      </w:r>
      <w:r w:rsidR="00C86782">
        <w:rPr>
          <w:b/>
          <w:i/>
          <w:lang w:eastAsia="zh-CN"/>
        </w:rPr>
        <w:t>3</w:t>
      </w:r>
      <w:r>
        <w:rPr>
          <w:b/>
          <w:i/>
          <w:lang w:eastAsia="zh-CN"/>
        </w:rPr>
        <w:t xml:space="preserve">: </w:t>
      </w:r>
    </w:p>
    <w:p w14:paraId="7872F28F" w14:textId="01CFDD08" w:rsidR="00CC43B6" w:rsidRPr="00BF235C" w:rsidRDefault="00C86782" w:rsidP="000448B4">
      <w:pPr>
        <w:tabs>
          <w:tab w:val="left" w:pos="1004"/>
          <w:tab w:val="left" w:pos="1724"/>
          <w:tab w:val="left" w:pos="2160"/>
        </w:tabs>
        <w:autoSpaceDE w:val="0"/>
        <w:autoSpaceDN w:val="0"/>
        <w:adjustRightInd w:val="0"/>
        <w:snapToGrid w:val="0"/>
        <w:spacing w:after="120" w:line="240" w:lineRule="auto"/>
        <w:ind w:left="644"/>
        <w:jc w:val="both"/>
      </w:pPr>
      <w:r w:rsidRPr="000448B4">
        <w:rPr>
          <w:i/>
          <w:lang w:eastAsia="zh-CN"/>
        </w:rPr>
        <w:t>Support the above working assumption as an agreement on UE Rx-</w:t>
      </w:r>
      <w:proofErr w:type="spellStart"/>
      <w:r w:rsidRPr="000448B4">
        <w:rPr>
          <w:i/>
          <w:lang w:eastAsia="zh-CN"/>
        </w:rPr>
        <w:t>Tx</w:t>
      </w:r>
      <w:proofErr w:type="spellEnd"/>
      <w:r w:rsidRPr="000448B4">
        <w:rPr>
          <w:i/>
          <w:lang w:eastAsia="zh-CN"/>
        </w:rPr>
        <w:t xml:space="preserve"> time difference inter-frequency measurements while also removing the brackets and reporting per band</w:t>
      </w:r>
      <w:r w:rsidR="00CC43B6" w:rsidRPr="000448B4">
        <w:rPr>
          <w:rFonts w:hint="eastAsia"/>
          <w:i/>
          <w:lang w:eastAsia="zh-CN"/>
        </w:rPr>
        <w:t>.</w:t>
      </w:r>
    </w:p>
    <w:p w14:paraId="45AFF85E" w14:textId="41AF4884" w:rsidR="009A3476" w:rsidRPr="009A3476" w:rsidRDefault="009A3476" w:rsidP="000448B4">
      <w:pPr>
        <w:pStyle w:val="ListParagraph"/>
        <w:numPr>
          <w:ilvl w:val="0"/>
          <w:numId w:val="28"/>
        </w:numPr>
      </w:pPr>
      <w:r>
        <w:t xml:space="preserve">(CATT) </w:t>
      </w:r>
      <w:r>
        <w:rPr>
          <w:b/>
          <w:i/>
          <w:lang w:eastAsia="zh-CN"/>
        </w:rPr>
        <w:t>Proposal 2:</w:t>
      </w:r>
    </w:p>
    <w:p w14:paraId="050278DF" w14:textId="77777777" w:rsidR="009A3476" w:rsidRDefault="009A3476" w:rsidP="009A3476">
      <w:pPr>
        <w:ind w:left="644"/>
      </w:pPr>
      <w:r>
        <w:t>Whether a UE supports inter-band UE Rx-</w:t>
      </w:r>
      <w:proofErr w:type="spellStart"/>
      <w:r>
        <w:t>Tx</w:t>
      </w:r>
      <w:proofErr w:type="spellEnd"/>
      <w:r>
        <w:t xml:space="preserve"> measurements is subject to UE capability;</w:t>
      </w:r>
    </w:p>
    <w:p w14:paraId="4AE3B25E" w14:textId="77777777" w:rsidR="009A3476" w:rsidRDefault="009A3476" w:rsidP="009A3476">
      <w:pPr>
        <w:ind w:left="644"/>
      </w:pPr>
      <w:r>
        <w:t>For inter-band UE Rx-</w:t>
      </w:r>
      <w:proofErr w:type="spellStart"/>
      <w:r>
        <w:t>Tx</w:t>
      </w:r>
      <w:proofErr w:type="spellEnd"/>
      <w:r>
        <w:t xml:space="preserve"> measurements, if a UE is configured for the reception of DL PRS from more than one band, the UE should report the band of the DL PRS, which is used for the inter-band UE Rx-</w:t>
      </w:r>
      <w:proofErr w:type="spellStart"/>
      <w:r>
        <w:t>Tx</w:t>
      </w:r>
      <w:proofErr w:type="spellEnd"/>
      <w:r>
        <w:t xml:space="preserve"> measurement; if a UE is configured for the transmission of SRS for positioning in more than one band, the UE should report the band of the transmission of SRS for positioning, which is used for the inter-band UE Rx-</w:t>
      </w:r>
      <w:proofErr w:type="spellStart"/>
      <w:r>
        <w:t>Tx</w:t>
      </w:r>
      <w:proofErr w:type="spellEnd"/>
      <w:r>
        <w:t xml:space="preserve"> measurement.</w:t>
      </w:r>
    </w:p>
    <w:p w14:paraId="4A8548EC" w14:textId="0AD815C7" w:rsidR="000448B4" w:rsidRDefault="000448B4" w:rsidP="000448B4">
      <w:pPr>
        <w:pStyle w:val="ListParagraph"/>
        <w:numPr>
          <w:ilvl w:val="0"/>
          <w:numId w:val="28"/>
        </w:numPr>
      </w:pPr>
      <w:r>
        <w:t xml:space="preserve">(Ericsson) </w:t>
      </w:r>
      <w:r>
        <w:rPr>
          <w:b/>
          <w:i/>
          <w:lang w:eastAsia="zh-CN"/>
        </w:rPr>
        <w:t xml:space="preserve">Proposal 1: </w:t>
      </w:r>
    </w:p>
    <w:p w14:paraId="78E9B32F" w14:textId="1D416B1A" w:rsidR="000448B4" w:rsidRPr="000448B4" w:rsidRDefault="000448B4" w:rsidP="000448B4">
      <w:pPr>
        <w:pStyle w:val="00Text"/>
        <w:ind w:left="644"/>
      </w:pPr>
      <w:r w:rsidRPr="000448B4">
        <w:t>For UE-</w:t>
      </w:r>
      <w:proofErr w:type="spellStart"/>
      <w:r w:rsidRPr="000448B4">
        <w:t>RxTx</w:t>
      </w:r>
      <w:proofErr w:type="spellEnd"/>
      <w:r w:rsidRPr="000448B4">
        <w:t xml:space="preserve"> measurement and reporting, the SRS resource set </w:t>
      </w:r>
      <w:proofErr w:type="gramStart"/>
      <w:r w:rsidRPr="000448B4">
        <w:t>ID  of</w:t>
      </w:r>
      <w:proofErr w:type="gramEnd"/>
      <w:r w:rsidRPr="000448B4">
        <w:t xml:space="preserve"> an SRS resource set may be provided in UE Rx-</w:t>
      </w:r>
      <w:proofErr w:type="spellStart"/>
      <w:r w:rsidRPr="000448B4">
        <w:t>Tx</w:t>
      </w:r>
      <w:proofErr w:type="spellEnd"/>
      <w:r w:rsidRPr="000448B4">
        <w:t xml:space="preserve"> time difference measurement configuration. The UE shall measure and report UE-</w:t>
      </w:r>
      <w:proofErr w:type="spellStart"/>
      <w:r w:rsidRPr="000448B4">
        <w:t>RxTx</w:t>
      </w:r>
      <w:proofErr w:type="spellEnd"/>
      <w:r w:rsidRPr="000448B4">
        <w:t xml:space="preserve"> based on an SRS resource part of this SRS resource set.</w:t>
      </w:r>
    </w:p>
    <w:p w14:paraId="7FC76E8B" w14:textId="1A67ECCC" w:rsidR="000448B4" w:rsidRDefault="000448B4" w:rsidP="000448B4">
      <w:pPr>
        <w:pStyle w:val="ListParagraph"/>
        <w:numPr>
          <w:ilvl w:val="0"/>
          <w:numId w:val="28"/>
        </w:numPr>
      </w:pPr>
      <w:r>
        <w:t xml:space="preserve">(Ericsson) </w:t>
      </w:r>
      <w:r>
        <w:rPr>
          <w:b/>
          <w:i/>
          <w:lang w:eastAsia="zh-CN"/>
        </w:rPr>
        <w:t xml:space="preserve">Proposal 2: </w:t>
      </w:r>
    </w:p>
    <w:p w14:paraId="32357638" w14:textId="48F55516" w:rsidR="000448B4" w:rsidRDefault="000448B4" w:rsidP="000448B4">
      <w:pPr>
        <w:pStyle w:val="00Text"/>
        <w:ind w:left="644"/>
      </w:pPr>
      <w:r w:rsidRPr="000448B4">
        <w:t>When no SRS resource set is provided in the UE Rx-</w:t>
      </w:r>
      <w:proofErr w:type="spellStart"/>
      <w:r w:rsidRPr="000448B4">
        <w:t>Tx</w:t>
      </w:r>
      <w:proofErr w:type="spellEnd"/>
      <w:r w:rsidRPr="000448B4">
        <w:t xml:space="preserve"> time difference measurement configuration, the UE uses an SRS in the same band as the PRS to measure the UE </w:t>
      </w:r>
      <w:proofErr w:type="spellStart"/>
      <w:r w:rsidRPr="000448B4">
        <w:t>RxTx</w:t>
      </w:r>
      <w:proofErr w:type="spellEnd"/>
      <w:r w:rsidRPr="000448B4">
        <w:t>.</w:t>
      </w:r>
    </w:p>
    <w:p w14:paraId="7FC604CA" w14:textId="77777777" w:rsidR="007E5D71" w:rsidRDefault="007E5D71" w:rsidP="0006768A">
      <w:pPr>
        <w:pStyle w:val="Subtitle"/>
        <w:rPr>
          <w:rFonts w:ascii="Times New Roman" w:hAnsi="Times New Roman" w:cs="Times New Roman"/>
        </w:rPr>
      </w:pPr>
      <w:r>
        <w:rPr>
          <w:rFonts w:ascii="Times New Roman" w:hAnsi="Times New Roman" w:cs="Times New Roman"/>
          <w:lang w:eastAsia="en-US"/>
        </w:rPr>
        <w:t>FL Comments</w:t>
      </w:r>
    </w:p>
    <w:p w14:paraId="648185B9" w14:textId="2C6FCCE2" w:rsidR="0006768A" w:rsidRDefault="00766206" w:rsidP="0006768A">
      <w:r>
        <w:t xml:space="preserve">This issue was intensively discussed in </w:t>
      </w:r>
      <w:r w:rsidR="00EB0637">
        <w:t xml:space="preserve">the </w:t>
      </w:r>
      <w:r>
        <w:t xml:space="preserve">last meeting. </w:t>
      </w:r>
      <w:r w:rsidR="0006768A">
        <w:t xml:space="preserve">Suggest resolving it in this meeting. </w:t>
      </w:r>
    </w:p>
    <w:p w14:paraId="04AA2420" w14:textId="77777777" w:rsidR="004F0EB3" w:rsidRDefault="004F0EB3" w:rsidP="00034C54">
      <w:pPr>
        <w:ind w:firstLine="283"/>
      </w:pPr>
    </w:p>
    <w:p w14:paraId="6358DA54" w14:textId="77777777" w:rsidR="007E5D71" w:rsidRDefault="007E5D71" w:rsidP="0076620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7242A72C"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3ABACD6" w14:textId="6AA90C1D" w:rsidR="007E5D71" w:rsidRDefault="007E5D71" w:rsidP="00034C54">
            <w:pPr>
              <w:rPr>
                <w:rFonts w:cstheme="minorHAnsi"/>
                <w:sz w:val="18"/>
                <w:szCs w:val="18"/>
              </w:rPr>
            </w:pP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5ECF13EC" w14:textId="77E7C71F" w:rsidR="00C41D1D" w:rsidRPr="00C41D1D" w:rsidRDefault="000C667B" w:rsidP="000C667B">
      <w:pPr>
        <w:pStyle w:val="Heading2"/>
      </w:pPr>
      <w:r w:rsidRPr="000C667B">
        <w:t xml:space="preserve">Maximum numbers </w:t>
      </w:r>
      <w:r w:rsidR="0026788B">
        <w:t xml:space="preserve">related to </w:t>
      </w:r>
      <w:r w:rsidR="00C41D1D" w:rsidRPr="00C41D1D">
        <w:t xml:space="preserve">UE </w:t>
      </w:r>
      <w:r w:rsidR="0026788B">
        <w:t xml:space="preserve">measurement </w:t>
      </w:r>
      <w:r w:rsidR="00C41D1D" w:rsidRPr="00C41D1D">
        <w:t>capability</w:t>
      </w:r>
    </w:p>
    <w:p w14:paraId="736245A0" w14:textId="77777777" w:rsidR="00D756D4" w:rsidRDefault="00D756D4" w:rsidP="00034C54">
      <w:pPr>
        <w:pStyle w:val="Subtitle"/>
        <w:rPr>
          <w:rFonts w:ascii="Times New Roman" w:hAnsi="Times New Roman" w:cs="Times New Roman"/>
        </w:rPr>
      </w:pPr>
      <w:r>
        <w:rPr>
          <w:rFonts w:ascii="Times New Roman" w:hAnsi="Times New Roman" w:cs="Times New Roman"/>
        </w:rPr>
        <w:t>Submitted Proposals</w:t>
      </w:r>
    </w:p>
    <w:p w14:paraId="1C16081C" w14:textId="004E85AB" w:rsidR="00D756D4" w:rsidRDefault="00D756D4" w:rsidP="00034C54">
      <w:pPr>
        <w:pStyle w:val="ListParagraph"/>
        <w:numPr>
          <w:ilvl w:val="0"/>
          <w:numId w:val="28"/>
        </w:numPr>
      </w:pPr>
      <w:r>
        <w:t>(</w:t>
      </w:r>
      <w:r w:rsidR="00151C1A">
        <w:t>Samsung</w:t>
      </w:r>
      <w:r>
        <w:t xml:space="preserve">) </w:t>
      </w:r>
      <w:r w:rsidR="00151C1A">
        <w:rPr>
          <w:b/>
          <w:i/>
          <w:lang w:eastAsia="zh-CN"/>
        </w:rPr>
        <w:t>Proposal 1</w:t>
      </w:r>
      <w:r>
        <w:rPr>
          <w:b/>
          <w:i/>
          <w:lang w:eastAsia="zh-CN"/>
        </w:rPr>
        <w:t xml:space="preserve">: </w:t>
      </w:r>
    </w:p>
    <w:p w14:paraId="1441CCC0" w14:textId="1B0505FF" w:rsidR="00D756D4" w:rsidRPr="00BF235C" w:rsidRDefault="00151C1A" w:rsidP="00151C1A">
      <w:pPr>
        <w:pStyle w:val="ListParagraph"/>
        <w:numPr>
          <w:ilvl w:val="1"/>
          <w:numId w:val="28"/>
        </w:numPr>
        <w:autoSpaceDE w:val="0"/>
        <w:autoSpaceDN w:val="0"/>
        <w:adjustRightInd w:val="0"/>
        <w:snapToGrid w:val="0"/>
        <w:spacing w:after="120" w:line="240" w:lineRule="auto"/>
        <w:contextualSpacing w:val="0"/>
        <w:jc w:val="both"/>
      </w:pPr>
      <w:r w:rsidRPr="00151C1A">
        <w:rPr>
          <w:i/>
          <w:lang w:eastAsia="zh-CN"/>
        </w:rPr>
        <w:t>The following values for X1 to X7 should be supported</w:t>
      </w:r>
      <w:r w:rsidR="00D756D4" w:rsidRPr="00BF235C">
        <w:rPr>
          <w:rFonts w:hint="eastAsia"/>
          <w:i/>
          <w:lang w:eastAsia="zh-CN"/>
        </w:rP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151C1A" w:rsidRPr="009718AC" w14:paraId="462C4915" w14:textId="77777777" w:rsidTr="00BD25B7">
        <w:tc>
          <w:tcPr>
            <w:tcW w:w="4000" w:type="dxa"/>
            <w:shd w:val="clear" w:color="auto" w:fill="auto"/>
          </w:tcPr>
          <w:p w14:paraId="1214EA8A" w14:textId="77777777" w:rsidR="00151C1A" w:rsidRPr="009718AC" w:rsidRDefault="00151C1A" w:rsidP="00BD25B7">
            <w:pPr>
              <w:jc w:val="center"/>
              <w:rPr>
                <w:rFonts w:ascii="Arial" w:hAnsi="Arial" w:cs="Arial"/>
                <w:b/>
                <w:sz w:val="16"/>
                <w:szCs w:val="16"/>
              </w:rPr>
            </w:pPr>
            <w:r w:rsidRPr="009718AC">
              <w:rPr>
                <w:rFonts w:ascii="Arial" w:hAnsi="Arial" w:cs="Arial"/>
                <w:b/>
                <w:bCs/>
                <w:sz w:val="16"/>
                <w:szCs w:val="16"/>
              </w:rPr>
              <w:t>Description</w:t>
            </w:r>
          </w:p>
        </w:tc>
        <w:tc>
          <w:tcPr>
            <w:tcW w:w="2410" w:type="dxa"/>
            <w:shd w:val="clear" w:color="auto" w:fill="auto"/>
          </w:tcPr>
          <w:p w14:paraId="47766F72" w14:textId="77777777" w:rsidR="00151C1A" w:rsidRPr="009718AC" w:rsidRDefault="00151C1A" w:rsidP="00BD25B7">
            <w:pPr>
              <w:jc w:val="center"/>
              <w:rPr>
                <w:rFonts w:ascii="Arial" w:hAnsi="Arial" w:cs="Arial"/>
                <w:b/>
                <w:sz w:val="16"/>
                <w:szCs w:val="16"/>
              </w:rPr>
            </w:pPr>
            <w:r w:rsidRPr="009718AC">
              <w:rPr>
                <w:rFonts w:ascii="Arial" w:hAnsi="Arial" w:cs="Arial"/>
                <w:b/>
                <w:sz w:val="16"/>
                <w:szCs w:val="16"/>
              </w:rPr>
              <w:t>Maximum numbers for DL PRS resources</w:t>
            </w:r>
          </w:p>
        </w:tc>
        <w:tc>
          <w:tcPr>
            <w:tcW w:w="2410" w:type="dxa"/>
            <w:shd w:val="clear" w:color="auto" w:fill="auto"/>
          </w:tcPr>
          <w:p w14:paraId="259E54EA" w14:textId="77777777" w:rsidR="00151C1A" w:rsidRPr="009718AC" w:rsidRDefault="00151C1A" w:rsidP="00BD25B7">
            <w:pPr>
              <w:jc w:val="center"/>
              <w:rPr>
                <w:rFonts w:ascii="Arial" w:hAnsi="Arial" w:cs="Arial"/>
                <w:b/>
                <w:sz w:val="16"/>
                <w:szCs w:val="16"/>
              </w:rPr>
            </w:pPr>
            <w:r w:rsidRPr="009718AC">
              <w:rPr>
                <w:rFonts w:ascii="Arial" w:hAnsi="Arial" w:cs="Arial"/>
                <w:b/>
                <w:sz w:val="16"/>
                <w:szCs w:val="16"/>
              </w:rPr>
              <w:t xml:space="preserve">Values that can be </w:t>
            </w:r>
            <w:proofErr w:type="spellStart"/>
            <w:r w:rsidRPr="009718AC">
              <w:rPr>
                <w:rFonts w:ascii="Arial" w:hAnsi="Arial" w:cs="Arial"/>
                <w:b/>
                <w:sz w:val="16"/>
                <w:szCs w:val="16"/>
              </w:rPr>
              <w:t>signaled</w:t>
            </w:r>
            <w:proofErr w:type="spellEnd"/>
            <w:r w:rsidRPr="009718AC">
              <w:rPr>
                <w:rFonts w:ascii="Arial" w:hAnsi="Arial" w:cs="Arial"/>
                <w:b/>
                <w:sz w:val="16"/>
                <w:szCs w:val="16"/>
              </w:rPr>
              <w:t xml:space="preserve"> as part of UE Capability </w:t>
            </w:r>
          </w:p>
        </w:tc>
      </w:tr>
      <w:tr w:rsidR="00151C1A" w:rsidRPr="009718AC" w14:paraId="26B434DB" w14:textId="77777777" w:rsidTr="00BD25B7">
        <w:tc>
          <w:tcPr>
            <w:tcW w:w="4000" w:type="dxa"/>
            <w:shd w:val="clear" w:color="auto" w:fill="auto"/>
          </w:tcPr>
          <w:p w14:paraId="2BFC8DB0"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frequency layers (X1)</w:t>
            </w:r>
          </w:p>
          <w:p w14:paraId="12D4515D" w14:textId="77777777" w:rsidR="00151C1A" w:rsidRPr="009718AC" w:rsidRDefault="00151C1A" w:rsidP="00BD25B7">
            <w:pPr>
              <w:rPr>
                <w:rFonts w:ascii="Arial" w:hAnsi="Arial" w:cs="Arial"/>
                <w:sz w:val="16"/>
                <w:szCs w:val="16"/>
              </w:rPr>
            </w:pPr>
          </w:p>
        </w:tc>
        <w:tc>
          <w:tcPr>
            <w:tcW w:w="2410" w:type="dxa"/>
            <w:shd w:val="clear" w:color="auto" w:fill="auto"/>
          </w:tcPr>
          <w:p w14:paraId="764207A4" w14:textId="77777777" w:rsidR="00151C1A" w:rsidRPr="009718AC" w:rsidRDefault="00151C1A" w:rsidP="00BD25B7">
            <w:pPr>
              <w:rPr>
                <w:rFonts w:ascii="Arial" w:hAnsi="Arial" w:cs="Arial"/>
                <w:sz w:val="16"/>
                <w:szCs w:val="16"/>
              </w:rPr>
            </w:pPr>
            <w:r w:rsidRPr="009718AC">
              <w:rPr>
                <w:rFonts w:ascii="Arial" w:hAnsi="Arial" w:cs="Arial"/>
                <w:sz w:val="16"/>
                <w:szCs w:val="16"/>
              </w:rPr>
              <w:t>X1=4</w:t>
            </w:r>
          </w:p>
          <w:p w14:paraId="5E2C1AE2" w14:textId="77777777" w:rsidR="00151C1A" w:rsidRPr="009718AC" w:rsidRDefault="00151C1A" w:rsidP="00BD25B7">
            <w:pPr>
              <w:rPr>
                <w:rFonts w:ascii="Arial" w:hAnsi="Arial" w:cs="Arial"/>
                <w:sz w:val="16"/>
                <w:szCs w:val="16"/>
              </w:rPr>
            </w:pPr>
          </w:p>
        </w:tc>
        <w:tc>
          <w:tcPr>
            <w:tcW w:w="2410" w:type="dxa"/>
            <w:shd w:val="clear" w:color="auto" w:fill="auto"/>
          </w:tcPr>
          <w:p w14:paraId="5D103720" w14:textId="77777777" w:rsidR="00151C1A" w:rsidRPr="009718AC" w:rsidRDefault="00151C1A" w:rsidP="00BD25B7">
            <w:pPr>
              <w:rPr>
                <w:rFonts w:ascii="Arial" w:hAnsi="Arial" w:cs="Arial"/>
                <w:sz w:val="16"/>
                <w:szCs w:val="16"/>
              </w:rPr>
            </w:pPr>
            <w:r w:rsidRPr="009718AC">
              <w:rPr>
                <w:rFonts w:ascii="Arial" w:hAnsi="Arial" w:cs="Arial"/>
                <w:sz w:val="16"/>
                <w:szCs w:val="16"/>
              </w:rPr>
              <w:t>Values = {1,4}</w:t>
            </w:r>
          </w:p>
          <w:p w14:paraId="521FBD76" w14:textId="77777777" w:rsidR="00151C1A" w:rsidRPr="009718AC" w:rsidRDefault="00151C1A" w:rsidP="00BD25B7">
            <w:pPr>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151C1A" w:rsidRPr="009718AC" w14:paraId="58F40BF7" w14:textId="77777777" w:rsidTr="00BD25B7">
        <w:tc>
          <w:tcPr>
            <w:tcW w:w="4000" w:type="dxa"/>
            <w:shd w:val="clear" w:color="auto" w:fill="auto"/>
          </w:tcPr>
          <w:p w14:paraId="6A5C78FE"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TRPs per frequency layer (X2)</w:t>
            </w:r>
          </w:p>
        </w:tc>
        <w:tc>
          <w:tcPr>
            <w:tcW w:w="2410" w:type="dxa"/>
            <w:shd w:val="clear" w:color="auto" w:fill="auto"/>
          </w:tcPr>
          <w:p w14:paraId="789A9464" w14:textId="77777777" w:rsidR="00151C1A" w:rsidRPr="009718AC" w:rsidRDefault="00151C1A" w:rsidP="00BD25B7">
            <w:pPr>
              <w:rPr>
                <w:rFonts w:ascii="Arial" w:hAnsi="Arial" w:cs="Arial"/>
                <w:sz w:val="16"/>
                <w:szCs w:val="16"/>
              </w:rPr>
            </w:pPr>
            <w:r w:rsidRPr="009718AC">
              <w:rPr>
                <w:rFonts w:ascii="Arial" w:hAnsi="Arial" w:cs="Arial"/>
                <w:sz w:val="16"/>
                <w:szCs w:val="16"/>
              </w:rPr>
              <w:t>X2=64</w:t>
            </w:r>
          </w:p>
        </w:tc>
        <w:tc>
          <w:tcPr>
            <w:tcW w:w="2410" w:type="dxa"/>
            <w:shd w:val="clear" w:color="auto" w:fill="auto"/>
          </w:tcPr>
          <w:p w14:paraId="5D3BC4A6" w14:textId="77777777" w:rsidR="00151C1A" w:rsidRPr="009718AC" w:rsidRDefault="00151C1A" w:rsidP="00BD25B7">
            <w:pPr>
              <w:rPr>
                <w:rFonts w:ascii="Arial" w:hAnsi="Arial" w:cs="Arial"/>
                <w:sz w:val="16"/>
                <w:szCs w:val="16"/>
              </w:rPr>
            </w:pPr>
          </w:p>
        </w:tc>
      </w:tr>
      <w:tr w:rsidR="00151C1A" w:rsidRPr="009718AC" w14:paraId="2B349E06" w14:textId="77777777" w:rsidTr="00BD25B7">
        <w:tc>
          <w:tcPr>
            <w:tcW w:w="4000" w:type="dxa"/>
            <w:shd w:val="clear" w:color="auto" w:fill="auto"/>
          </w:tcPr>
          <w:p w14:paraId="257BDFA5"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PRS resource sets per TRP (X3) per frequency layer</w:t>
            </w:r>
          </w:p>
        </w:tc>
        <w:tc>
          <w:tcPr>
            <w:tcW w:w="2410" w:type="dxa"/>
            <w:shd w:val="clear" w:color="auto" w:fill="auto"/>
          </w:tcPr>
          <w:p w14:paraId="1C3F7969" w14:textId="77777777" w:rsidR="00151C1A" w:rsidRPr="009718AC" w:rsidRDefault="00151C1A" w:rsidP="00BD25B7">
            <w:pPr>
              <w:rPr>
                <w:rFonts w:ascii="Arial" w:hAnsi="Arial" w:cs="Arial"/>
                <w:sz w:val="16"/>
                <w:szCs w:val="16"/>
              </w:rPr>
            </w:pPr>
            <w:r w:rsidRPr="009718AC">
              <w:rPr>
                <w:rFonts w:ascii="Arial" w:hAnsi="Arial" w:cs="Arial"/>
                <w:sz w:val="16"/>
                <w:szCs w:val="16"/>
              </w:rPr>
              <w:t>X3=2</w:t>
            </w:r>
          </w:p>
          <w:p w14:paraId="4A217B06" w14:textId="77777777" w:rsidR="00151C1A" w:rsidRPr="009718AC" w:rsidRDefault="00151C1A" w:rsidP="00BD25B7">
            <w:pPr>
              <w:rPr>
                <w:rFonts w:ascii="Arial" w:hAnsi="Arial" w:cs="Arial"/>
                <w:sz w:val="16"/>
                <w:szCs w:val="16"/>
              </w:rPr>
            </w:pPr>
          </w:p>
        </w:tc>
        <w:tc>
          <w:tcPr>
            <w:tcW w:w="2410" w:type="dxa"/>
            <w:shd w:val="clear" w:color="auto" w:fill="auto"/>
          </w:tcPr>
          <w:p w14:paraId="017972C5" w14:textId="77777777" w:rsidR="00151C1A" w:rsidRPr="009718AC" w:rsidRDefault="00151C1A" w:rsidP="00BD25B7">
            <w:pPr>
              <w:rPr>
                <w:rFonts w:ascii="Arial" w:hAnsi="Arial" w:cs="Arial"/>
                <w:sz w:val="16"/>
                <w:szCs w:val="16"/>
              </w:rPr>
            </w:pPr>
            <w:r w:rsidRPr="009718AC">
              <w:rPr>
                <w:rFonts w:ascii="Arial" w:hAnsi="Arial" w:cs="Arial"/>
                <w:sz w:val="16"/>
                <w:szCs w:val="16"/>
              </w:rPr>
              <w:t>Values = {1,2}</w:t>
            </w:r>
          </w:p>
        </w:tc>
      </w:tr>
      <w:tr w:rsidR="00151C1A" w:rsidRPr="009718AC" w14:paraId="642B2D0C" w14:textId="77777777" w:rsidTr="00BD25B7">
        <w:tc>
          <w:tcPr>
            <w:tcW w:w="4000" w:type="dxa"/>
            <w:shd w:val="clear" w:color="auto" w:fill="auto"/>
          </w:tcPr>
          <w:p w14:paraId="1C9F1756"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Resources per PRS resource set (X4)</w:t>
            </w:r>
          </w:p>
        </w:tc>
        <w:tc>
          <w:tcPr>
            <w:tcW w:w="2410" w:type="dxa"/>
            <w:shd w:val="clear" w:color="auto" w:fill="auto"/>
          </w:tcPr>
          <w:p w14:paraId="1E4F0457" w14:textId="77777777" w:rsidR="00151C1A" w:rsidRPr="009718AC" w:rsidRDefault="00151C1A" w:rsidP="00BD25B7">
            <w:pPr>
              <w:rPr>
                <w:rFonts w:ascii="Arial" w:hAnsi="Arial" w:cs="Arial"/>
                <w:sz w:val="16"/>
                <w:szCs w:val="16"/>
              </w:rPr>
            </w:pPr>
            <w:r w:rsidRPr="009718AC">
              <w:rPr>
                <w:rFonts w:ascii="Arial" w:hAnsi="Arial" w:cs="Arial"/>
                <w:sz w:val="16"/>
                <w:szCs w:val="16"/>
              </w:rPr>
              <w:t>X4=64</w:t>
            </w:r>
          </w:p>
          <w:p w14:paraId="58664160" w14:textId="77777777" w:rsidR="00151C1A" w:rsidRPr="009718AC" w:rsidRDefault="00151C1A" w:rsidP="00BD25B7">
            <w:pPr>
              <w:rPr>
                <w:rFonts w:ascii="Arial" w:hAnsi="Arial" w:cs="Arial"/>
                <w:sz w:val="16"/>
                <w:szCs w:val="16"/>
              </w:rPr>
            </w:pPr>
          </w:p>
        </w:tc>
        <w:tc>
          <w:tcPr>
            <w:tcW w:w="2410" w:type="dxa"/>
            <w:shd w:val="clear" w:color="auto" w:fill="auto"/>
          </w:tcPr>
          <w:p w14:paraId="65E6F82C" w14:textId="77777777" w:rsidR="00151C1A" w:rsidRPr="009718AC" w:rsidRDefault="00151C1A" w:rsidP="00BD25B7">
            <w:pPr>
              <w:rPr>
                <w:rFonts w:ascii="Arial" w:hAnsi="Arial" w:cs="Arial"/>
                <w:sz w:val="16"/>
                <w:szCs w:val="16"/>
              </w:rPr>
            </w:pPr>
          </w:p>
          <w:p w14:paraId="68CB8E9E" w14:textId="77777777" w:rsidR="00151C1A" w:rsidRPr="009718AC" w:rsidRDefault="00151C1A" w:rsidP="00BD25B7">
            <w:pPr>
              <w:rPr>
                <w:rFonts w:ascii="Arial" w:hAnsi="Arial" w:cs="Arial"/>
                <w:sz w:val="16"/>
                <w:szCs w:val="16"/>
              </w:rPr>
            </w:pPr>
            <w:r>
              <w:rPr>
                <w:rFonts w:ascii="Arial" w:hAnsi="Arial" w:cs="Arial"/>
                <w:sz w:val="16"/>
                <w:szCs w:val="16"/>
              </w:rPr>
              <w:t>Values = {64, 32, 16, 8 ,4, 2,1}</w:t>
            </w:r>
          </w:p>
        </w:tc>
      </w:tr>
      <w:tr w:rsidR="00151C1A" w:rsidRPr="009718AC" w14:paraId="34FC3B5C" w14:textId="77777777" w:rsidTr="00BD25B7">
        <w:tc>
          <w:tcPr>
            <w:tcW w:w="4000" w:type="dxa"/>
            <w:shd w:val="clear" w:color="auto" w:fill="auto"/>
          </w:tcPr>
          <w:p w14:paraId="676C038B"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DL PRS Resources per UE (X5)</w:t>
            </w:r>
          </w:p>
        </w:tc>
        <w:tc>
          <w:tcPr>
            <w:tcW w:w="2410" w:type="dxa"/>
            <w:shd w:val="clear" w:color="auto" w:fill="auto"/>
          </w:tcPr>
          <w:p w14:paraId="35D0D1B3" w14:textId="77777777" w:rsidR="00151C1A" w:rsidRPr="009718AC" w:rsidRDefault="00151C1A" w:rsidP="00BD25B7">
            <w:pPr>
              <w:rPr>
                <w:rFonts w:ascii="Arial" w:hAnsi="Arial" w:cs="Arial"/>
                <w:sz w:val="16"/>
                <w:szCs w:val="16"/>
              </w:rPr>
            </w:pPr>
            <w:r w:rsidRPr="009718AC">
              <w:rPr>
                <w:rFonts w:ascii="Arial" w:hAnsi="Arial" w:cs="Arial"/>
                <w:sz w:val="16"/>
                <w:szCs w:val="16"/>
              </w:rPr>
              <w:t>NA</w:t>
            </w:r>
          </w:p>
        </w:tc>
        <w:tc>
          <w:tcPr>
            <w:tcW w:w="2410" w:type="dxa"/>
            <w:shd w:val="clear" w:color="auto" w:fill="auto"/>
          </w:tcPr>
          <w:p w14:paraId="27099094" w14:textId="77777777" w:rsidR="00151C1A" w:rsidRPr="009718AC" w:rsidRDefault="00151C1A" w:rsidP="00BD25B7">
            <w:pPr>
              <w:rPr>
                <w:rFonts w:ascii="Arial" w:hAnsi="Arial" w:cs="Arial"/>
                <w:sz w:val="16"/>
                <w:szCs w:val="16"/>
              </w:rPr>
            </w:pPr>
            <w:r>
              <w:rPr>
                <w:rFonts w:ascii="Arial" w:hAnsi="Arial" w:cs="Arial"/>
                <w:sz w:val="16"/>
                <w:szCs w:val="16"/>
              </w:rPr>
              <w:t>Values = {16, 8, 4, 2 ,1}</w:t>
            </w:r>
          </w:p>
        </w:tc>
      </w:tr>
      <w:tr w:rsidR="00151C1A" w:rsidRPr="009718AC" w14:paraId="6F9A0720" w14:textId="77777777" w:rsidTr="00BD25B7">
        <w:tc>
          <w:tcPr>
            <w:tcW w:w="4000" w:type="dxa"/>
            <w:shd w:val="clear" w:color="auto" w:fill="auto"/>
          </w:tcPr>
          <w:p w14:paraId="4B7DF7BC"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TRPs for all frequency layers (X6) per UE</w:t>
            </w:r>
          </w:p>
        </w:tc>
        <w:tc>
          <w:tcPr>
            <w:tcW w:w="2410" w:type="dxa"/>
            <w:shd w:val="clear" w:color="auto" w:fill="auto"/>
          </w:tcPr>
          <w:p w14:paraId="3A95D3CB" w14:textId="77777777" w:rsidR="00151C1A" w:rsidRPr="009718AC" w:rsidRDefault="00151C1A" w:rsidP="00BD25B7">
            <w:pPr>
              <w:rPr>
                <w:rFonts w:ascii="Arial" w:hAnsi="Arial" w:cs="Arial"/>
                <w:sz w:val="16"/>
                <w:szCs w:val="16"/>
                <w:lang w:val="nn-NO"/>
              </w:rPr>
            </w:pPr>
            <w:r w:rsidRPr="009718AC">
              <w:rPr>
                <w:rFonts w:ascii="Arial" w:hAnsi="Arial" w:cs="Arial"/>
                <w:sz w:val="16"/>
                <w:szCs w:val="16"/>
              </w:rPr>
              <w:t>256</w:t>
            </w:r>
          </w:p>
        </w:tc>
        <w:tc>
          <w:tcPr>
            <w:tcW w:w="2410" w:type="dxa"/>
            <w:shd w:val="clear" w:color="auto" w:fill="auto"/>
          </w:tcPr>
          <w:p w14:paraId="20EAED30" w14:textId="77777777" w:rsidR="00151C1A" w:rsidRPr="009718AC" w:rsidRDefault="00151C1A" w:rsidP="00BD25B7">
            <w:pPr>
              <w:rPr>
                <w:rFonts w:ascii="Arial" w:hAnsi="Arial" w:cs="Arial"/>
                <w:sz w:val="16"/>
                <w:szCs w:val="16"/>
              </w:rPr>
            </w:pPr>
            <w:r>
              <w:rPr>
                <w:rFonts w:ascii="Arial" w:hAnsi="Arial" w:cs="Arial"/>
                <w:sz w:val="16"/>
                <w:szCs w:val="16"/>
              </w:rPr>
              <w:t>Values = {1,…,256}</w:t>
            </w:r>
          </w:p>
        </w:tc>
      </w:tr>
      <w:tr w:rsidR="00151C1A" w:rsidRPr="009718AC" w14:paraId="1450CCA2" w14:textId="77777777" w:rsidTr="00BD25B7">
        <w:tc>
          <w:tcPr>
            <w:tcW w:w="4000" w:type="dxa"/>
            <w:shd w:val="clear" w:color="auto" w:fill="auto"/>
          </w:tcPr>
          <w:p w14:paraId="03105BC7" w14:textId="77777777" w:rsidR="00151C1A" w:rsidRPr="009718AC" w:rsidRDefault="00151C1A" w:rsidP="00BD25B7">
            <w:pPr>
              <w:rPr>
                <w:rFonts w:ascii="Arial" w:hAnsi="Arial" w:cs="Arial"/>
                <w:sz w:val="16"/>
                <w:szCs w:val="16"/>
              </w:rPr>
            </w:pPr>
            <w:r w:rsidRPr="009718AC">
              <w:rPr>
                <w:rFonts w:ascii="Arial" w:hAnsi="Arial" w:cs="Arial"/>
                <w:sz w:val="16"/>
                <w:szCs w:val="16"/>
              </w:rPr>
              <w:t>Max number of Resources per frequency layer (X7)</w:t>
            </w:r>
          </w:p>
        </w:tc>
        <w:tc>
          <w:tcPr>
            <w:tcW w:w="2410" w:type="dxa"/>
            <w:shd w:val="clear" w:color="auto" w:fill="auto"/>
          </w:tcPr>
          <w:p w14:paraId="259D8C3B" w14:textId="77777777" w:rsidR="00151C1A" w:rsidRPr="009718AC" w:rsidRDefault="00151C1A" w:rsidP="00BD25B7">
            <w:pPr>
              <w:rPr>
                <w:rFonts w:ascii="Arial" w:hAnsi="Arial" w:cs="Arial"/>
                <w:sz w:val="16"/>
                <w:szCs w:val="16"/>
              </w:rPr>
            </w:pPr>
            <w:r w:rsidRPr="009718AC">
              <w:rPr>
                <w:rFonts w:ascii="Arial" w:hAnsi="Arial" w:cs="Arial"/>
                <w:sz w:val="16"/>
                <w:szCs w:val="16"/>
              </w:rPr>
              <w:t>NA</w:t>
            </w:r>
          </w:p>
          <w:p w14:paraId="281969FC" w14:textId="77777777" w:rsidR="00151C1A" w:rsidRPr="009718AC" w:rsidRDefault="00151C1A" w:rsidP="00BD25B7">
            <w:pPr>
              <w:rPr>
                <w:rFonts w:ascii="Arial" w:hAnsi="Arial" w:cs="Arial"/>
                <w:sz w:val="16"/>
                <w:szCs w:val="16"/>
              </w:rPr>
            </w:pPr>
          </w:p>
        </w:tc>
        <w:tc>
          <w:tcPr>
            <w:tcW w:w="2410" w:type="dxa"/>
            <w:shd w:val="clear" w:color="auto" w:fill="auto"/>
          </w:tcPr>
          <w:p w14:paraId="7203BC04" w14:textId="77777777" w:rsidR="00151C1A" w:rsidRPr="009718AC" w:rsidRDefault="00151C1A" w:rsidP="00BD25B7">
            <w:pPr>
              <w:rPr>
                <w:rFonts w:ascii="Arial" w:hAnsi="Arial" w:cs="Arial"/>
                <w:sz w:val="16"/>
                <w:szCs w:val="16"/>
              </w:rPr>
            </w:pPr>
            <w:r>
              <w:rPr>
                <w:rFonts w:ascii="Arial" w:hAnsi="Arial" w:cs="Arial"/>
                <w:sz w:val="16"/>
                <w:szCs w:val="16"/>
              </w:rPr>
              <w:t>Values = {128, 64, 32, 16, 8 ,4, 2, 1}</w:t>
            </w:r>
          </w:p>
        </w:tc>
      </w:tr>
    </w:tbl>
    <w:p w14:paraId="7AC71AF8" w14:textId="77777777" w:rsidR="00151C1A" w:rsidRDefault="00151C1A" w:rsidP="00151C1A">
      <w:pPr>
        <w:spacing w:before="60" w:after="60" w:line="288" w:lineRule="auto"/>
        <w:ind w:firstLine="284"/>
        <w:jc w:val="both"/>
      </w:pPr>
    </w:p>
    <w:p w14:paraId="43629E2B" w14:textId="77777777" w:rsidR="00151C1A" w:rsidRPr="00FB3AF3" w:rsidRDefault="00151C1A" w:rsidP="00151C1A">
      <w:pPr>
        <w:spacing w:before="60" w:after="60" w:line="288" w:lineRule="auto"/>
        <w:jc w:val="both"/>
        <w:rPr>
          <w:i/>
        </w:rPr>
      </w:pPr>
      <w:r w:rsidRPr="00FB3AF3">
        <w:rPr>
          <w:b/>
          <w:i/>
        </w:rPr>
        <w:t>Proposal 2</w:t>
      </w:r>
      <w:r w:rsidRPr="00FB3AF3">
        <w:rPr>
          <w:i/>
        </w:rPr>
        <w:t>: There is no need to support FR1/FR2 differentiation for the values of X1 to X7.</w:t>
      </w:r>
    </w:p>
    <w:p w14:paraId="395ABE0C" w14:textId="77777777" w:rsidR="00151C1A" w:rsidRDefault="00151C1A" w:rsidP="00151C1A">
      <w:pPr>
        <w:spacing w:before="60" w:after="60" w:line="288" w:lineRule="auto"/>
        <w:ind w:firstLine="284"/>
        <w:jc w:val="both"/>
        <w:rPr>
          <w:lang w:eastAsia="zh-CN"/>
        </w:rPr>
      </w:pPr>
      <w:r>
        <w:t xml:space="preserve">It has been agreed that </w:t>
      </w:r>
      <w:r w:rsidRPr="00331EA1">
        <w:t>UE can be configured to measure and report up to N</w:t>
      </w:r>
      <w:r>
        <w:rPr>
          <w:color w:val="FF0000"/>
        </w:rPr>
        <w:t>=8</w:t>
      </w:r>
      <w:r w:rsidRPr="00331EA1">
        <w:t xml:space="preserve"> </w:t>
      </w:r>
      <w:r>
        <w:t xml:space="preserve"> </w:t>
      </w:r>
      <w:r w:rsidRPr="00331EA1">
        <w:rPr>
          <w:strike/>
        </w:rPr>
        <w:t>(&gt; 1)</w:t>
      </w:r>
      <w:r w:rsidRPr="00331EA1">
        <w:t xml:space="preserve"> DL PRS </w:t>
      </w:r>
      <w:r w:rsidRPr="00331EA1">
        <w:rPr>
          <w:lang w:eastAsia="zh-CN"/>
        </w:rPr>
        <w:t xml:space="preserve">RSRP </w:t>
      </w:r>
      <w:r w:rsidRPr="00331EA1">
        <w:t xml:space="preserve">measurements on </w:t>
      </w:r>
      <w:r w:rsidRPr="00331EA1">
        <w:rPr>
          <w:lang w:eastAsia="zh-CN"/>
        </w:rPr>
        <w:t>different DL PRS resources from the same TRP</w:t>
      </w:r>
      <w:r>
        <w:rPr>
          <w:lang w:eastAsia="zh-CN"/>
        </w:rPr>
        <w:t xml:space="preserve">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6939B7CF" w14:textId="77777777" w:rsidR="00151C1A" w:rsidRPr="003D24C6" w:rsidRDefault="00151C1A" w:rsidP="00151C1A">
      <w:pPr>
        <w:spacing w:before="60" w:after="60" w:line="288" w:lineRule="auto"/>
        <w:jc w:val="both"/>
        <w:rPr>
          <w:i/>
        </w:rPr>
      </w:pPr>
      <w:r w:rsidRPr="00FB3AF3">
        <w:rPr>
          <w:b/>
          <w:i/>
          <w:lang w:eastAsia="zh-CN"/>
        </w:rPr>
        <w:t>Proposal 3</w:t>
      </w:r>
      <w:r w:rsidRPr="00FB3AF3">
        <w:rPr>
          <w:i/>
          <w:lang w:eastAsia="zh-CN"/>
        </w:rPr>
        <w:t>: The number of reported DL PRS RSRP measurements N is not a UE capability</w:t>
      </w:r>
    </w:p>
    <w:p w14:paraId="35B6FA24" w14:textId="77777777" w:rsidR="007C6D31" w:rsidRDefault="007C6D31" w:rsidP="00034C54">
      <w:pPr>
        <w:pStyle w:val="Subtitle"/>
        <w:ind w:left="283"/>
        <w:rPr>
          <w:rFonts w:ascii="Times New Roman" w:hAnsi="Times New Roman" w:cs="Times New Roman"/>
          <w:lang w:eastAsia="en-US"/>
        </w:rPr>
      </w:pPr>
    </w:p>
    <w:p w14:paraId="07072570" w14:textId="77777777" w:rsidR="00545441" w:rsidRDefault="00545441" w:rsidP="00C727E6">
      <w:pPr>
        <w:pStyle w:val="Subtitle"/>
        <w:rPr>
          <w:rFonts w:ascii="Times New Roman" w:hAnsi="Times New Roman" w:cs="Times New Roman"/>
        </w:rPr>
      </w:pPr>
      <w:r>
        <w:rPr>
          <w:rFonts w:ascii="Times New Roman" w:hAnsi="Times New Roman" w:cs="Times New Roman"/>
          <w:lang w:eastAsia="en-US"/>
        </w:rPr>
        <w:t>FL Comments</w:t>
      </w:r>
    </w:p>
    <w:p w14:paraId="54A24A7F" w14:textId="0A0D01B3" w:rsidR="00C41D1D" w:rsidRDefault="00C41D1D" w:rsidP="00C41D1D">
      <w:pPr>
        <w:rPr>
          <w:lang w:eastAsia="en-US"/>
        </w:rPr>
      </w:pPr>
      <w:r>
        <w:t xml:space="preserve">The FFSs related to UE capability </w:t>
      </w:r>
      <w:r w:rsidR="00766206">
        <w:t xml:space="preserve">have been </w:t>
      </w:r>
      <w:r>
        <w:t xml:space="preserve">discussed in AI 7.2.11.8.  </w:t>
      </w:r>
      <w:r w:rsidR="00766206">
        <w:t>N</w:t>
      </w:r>
      <w:r>
        <w:t>o need to discuss this issue under this AI.</w:t>
      </w:r>
    </w:p>
    <w:p w14:paraId="3833ED64" w14:textId="29EDAE7F" w:rsidR="00545441" w:rsidRDefault="00545441" w:rsidP="00034C54">
      <w:pPr>
        <w:ind w:firstLine="283"/>
      </w:pPr>
    </w:p>
    <w:p w14:paraId="3B26D58B" w14:textId="77777777" w:rsidR="00545441" w:rsidRDefault="00545441" w:rsidP="00C727E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9A791CF" w14:textId="77777777" w:rsidR="00545441" w:rsidRDefault="00545441" w:rsidP="00034C54">
            <w:pPr>
              <w:rPr>
                <w:rFonts w:cstheme="minorHAnsi"/>
                <w:sz w:val="18"/>
                <w:szCs w:val="18"/>
              </w:rPr>
            </w:pP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434D19BB" w14:textId="77777777" w:rsidR="003E2E5C" w:rsidRDefault="003E2E5C" w:rsidP="00034C54">
      <w:pPr>
        <w:pStyle w:val="3GPPNormalText"/>
        <w:spacing w:line="276" w:lineRule="auto"/>
        <w:ind w:left="360"/>
      </w:pPr>
    </w:p>
    <w:p w14:paraId="5BEEF959" w14:textId="02EC1E3F" w:rsidR="00EA75EA" w:rsidRPr="00034C54" w:rsidRDefault="000C667B" w:rsidP="000C667B">
      <w:pPr>
        <w:pStyle w:val="Heading2"/>
      </w:pPr>
      <w:bookmarkStart w:id="54" w:name="_Toc32744963"/>
      <w:r>
        <w:lastRenderedPageBreak/>
        <w:t>M</w:t>
      </w:r>
      <w:r w:rsidRPr="000C667B">
        <w:t xml:space="preserve">easurement gap </w:t>
      </w:r>
      <w:r>
        <w:t>request in PRS reception</w:t>
      </w:r>
    </w:p>
    <w:p w14:paraId="2CF70842" w14:textId="14BF44CC" w:rsidR="00E41C2D" w:rsidRDefault="00E41C2D" w:rsidP="00E41C2D">
      <w:pPr>
        <w:pStyle w:val="Subtitle"/>
        <w:rPr>
          <w:rFonts w:ascii="Times New Roman" w:hAnsi="Times New Roman" w:cs="Times New Roman"/>
        </w:rPr>
      </w:pPr>
      <w:r>
        <w:rPr>
          <w:rFonts w:ascii="Times New Roman" w:hAnsi="Times New Roman" w:cs="Times New Roman"/>
        </w:rPr>
        <w:t>Background</w:t>
      </w:r>
    </w:p>
    <w:p w14:paraId="35ABD541" w14:textId="77777777" w:rsidR="00E41C2D" w:rsidRDefault="00E41C2D" w:rsidP="00E41C2D">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365B9DA9" w14:textId="77777777" w:rsidR="00E41C2D" w:rsidRDefault="00E41C2D" w:rsidP="00E41C2D">
      <w:pPr>
        <w:pStyle w:val="00Text"/>
        <w:spacing w:after="0"/>
      </w:pPr>
    </w:p>
    <w:p w14:paraId="156579E3" w14:textId="743EFD7B" w:rsidR="00E41C2D" w:rsidRDefault="00E41C2D" w:rsidP="00E41C2D">
      <w:pPr>
        <w:pStyle w:val="Subtitle"/>
        <w:rPr>
          <w:rFonts w:ascii="Times New Roman" w:hAnsi="Times New Roman" w:cs="Times New Roman"/>
        </w:rPr>
      </w:pPr>
      <w:r>
        <w:rPr>
          <w:rFonts w:ascii="Times New Roman" w:hAnsi="Times New Roman" w:cs="Times New Roman"/>
        </w:rPr>
        <w:t>Submitted Proposal</w:t>
      </w:r>
    </w:p>
    <w:p w14:paraId="48B3F8AD" w14:textId="41681757" w:rsidR="00F53CDA" w:rsidRDefault="00EA75EA" w:rsidP="00A41C71">
      <w:pPr>
        <w:pStyle w:val="3GPPNormalText"/>
        <w:numPr>
          <w:ilvl w:val="0"/>
          <w:numId w:val="29"/>
        </w:numPr>
        <w:spacing w:line="276" w:lineRule="auto"/>
      </w:pPr>
      <w:r>
        <w:t xml:space="preserve"> (OPPO): </w:t>
      </w:r>
      <w:r w:rsidR="00F53CDA" w:rsidRPr="00F53CDA">
        <w:rPr>
          <w:b/>
        </w:rPr>
        <w:t>Proposal 1</w:t>
      </w:r>
      <w:r w:rsidR="00F53CDA">
        <w:t xml:space="preserve">: </w:t>
      </w:r>
      <w:r w:rsidR="00A41C71" w:rsidRPr="00A41C71">
        <w:t>TP for TS 38.214</w:t>
      </w:r>
    </w:p>
    <w:tbl>
      <w:tblPr>
        <w:tblStyle w:val="TableGrid"/>
        <w:tblW w:w="0" w:type="auto"/>
        <w:tblLook w:val="04A0" w:firstRow="1" w:lastRow="0" w:firstColumn="1" w:lastColumn="0" w:noHBand="0" w:noVBand="1"/>
      </w:tblPr>
      <w:tblGrid>
        <w:gridCol w:w="9855"/>
      </w:tblGrid>
      <w:tr w:rsidR="00EA75EA" w14:paraId="4123281D" w14:textId="77777777" w:rsidTr="00AC09D8">
        <w:tc>
          <w:tcPr>
            <w:tcW w:w="9855" w:type="dxa"/>
          </w:tcPr>
          <w:p w14:paraId="175DFAEE" w14:textId="77777777" w:rsidR="00E41C2D" w:rsidRPr="00890894" w:rsidRDefault="00E41C2D" w:rsidP="00E41C2D">
            <w:pPr>
              <w:keepNext/>
              <w:keepLines/>
              <w:spacing w:before="120"/>
              <w:outlineLvl w:val="3"/>
              <w:rPr>
                <w:rFonts w:ascii="Arial" w:hAnsi="Arial"/>
                <w:color w:val="000000"/>
                <w:sz w:val="24"/>
                <w:lang w:val="x-none"/>
              </w:rPr>
            </w:pPr>
            <w:bookmarkStart w:id="55" w:name="_Toc29673158"/>
            <w:bookmarkStart w:id="56" w:name="_Toc29673299"/>
            <w:bookmarkStart w:id="57" w:name="_Toc29674292"/>
            <w:bookmarkStart w:id="58" w:name="_Toc36645522"/>
            <w:r w:rsidRPr="00890894">
              <w:rPr>
                <w:rFonts w:ascii="Arial" w:hAnsi="Arial"/>
                <w:color w:val="000000"/>
                <w:sz w:val="24"/>
                <w:lang w:val="x-none"/>
              </w:rPr>
              <w:t>5.1.6.</w:t>
            </w:r>
            <w:r w:rsidRPr="00890894">
              <w:rPr>
                <w:rFonts w:ascii="Arial" w:hAnsi="Arial"/>
                <w:color w:val="000000"/>
                <w:sz w:val="24"/>
              </w:rPr>
              <w:t>5</w:t>
            </w:r>
            <w:r w:rsidRPr="00890894">
              <w:rPr>
                <w:rFonts w:ascii="Arial" w:hAnsi="Arial"/>
                <w:color w:val="000000"/>
                <w:sz w:val="24"/>
                <w:lang w:val="x-none"/>
              </w:rPr>
              <w:tab/>
              <w:t>PRS reception procedure</w:t>
            </w:r>
            <w:bookmarkEnd w:id="55"/>
            <w:bookmarkEnd w:id="56"/>
            <w:bookmarkEnd w:id="57"/>
            <w:bookmarkEnd w:id="58"/>
          </w:p>
          <w:p w14:paraId="0B7045AB" w14:textId="77777777" w:rsidR="00E41C2D" w:rsidRDefault="00E41C2D" w:rsidP="00E41C2D">
            <w:pPr>
              <w:jc w:val="center"/>
              <w:rPr>
                <w:rFonts w:eastAsia="宋体"/>
              </w:rPr>
            </w:pPr>
            <w:r w:rsidRPr="00D81CC7">
              <w:rPr>
                <w:noProof/>
                <w:color w:val="FF0000"/>
                <w:sz w:val="24"/>
              </w:rPr>
              <w:t>*** Unchanged text is omitted ***</w:t>
            </w:r>
          </w:p>
          <w:p w14:paraId="0422549C" w14:textId="77777777" w:rsidR="00E41C2D" w:rsidRPr="00146B20" w:rsidRDefault="00E41C2D" w:rsidP="00E41C2D">
            <w:r>
              <w:t>For the DL RSTD, DL PRS-RSRP, and UE Rx-</w:t>
            </w:r>
            <w:proofErr w:type="spellStart"/>
            <w:r>
              <w:t>Tx</w:t>
            </w:r>
            <w:proofErr w:type="spellEnd"/>
            <w:r>
              <w:t xml:space="preserve"> time difference measurements the UE can report an associated higher layer parameter </w:t>
            </w:r>
            <w:r w:rsidRPr="001B4F44">
              <w:rPr>
                <w:i/>
                <w:iCs/>
                <w:snapToGrid w:val="0"/>
              </w:rPr>
              <w:t>nr-TimeStamp-r16</w:t>
            </w:r>
            <w:r>
              <w:t xml:space="preserve">. The </w:t>
            </w:r>
            <w:r w:rsidRPr="001B4F44">
              <w:rPr>
                <w:i/>
                <w:iCs/>
                <w:snapToGrid w:val="0"/>
              </w:rPr>
              <w:t>nr-TimeStamp-r16</w:t>
            </w:r>
            <w:r>
              <w:t xml:space="preserve"> can include the SFN and the slot number for </w:t>
            </w:r>
            <w:proofErr w:type="gramStart"/>
            <w:r>
              <w:t>a subcarrier</w:t>
            </w:r>
            <w:proofErr w:type="gramEnd"/>
            <w:r>
              <w:t xml:space="preserve"> spacing. These values correspond to the reference which is provided by </w:t>
            </w:r>
            <w:r w:rsidRPr="00561C1E">
              <w:rPr>
                <w:i/>
                <w:iCs/>
                <w:snapToGrid w:val="0"/>
              </w:rPr>
              <w:t>nr-DL-PRS-ReferenceInfo</w:t>
            </w:r>
            <w:r w:rsidRPr="00561C1E">
              <w:rPr>
                <w:i/>
                <w:iCs/>
              </w:rPr>
              <w:t>-r16</w:t>
            </w:r>
            <w:r>
              <w:t xml:space="preserve">. </w:t>
            </w:r>
          </w:p>
          <w:p w14:paraId="3414862A" w14:textId="77777777" w:rsidR="00E41C2D" w:rsidRDefault="00E41C2D" w:rsidP="00E41C2D">
            <w:r w:rsidRPr="006A29C2">
              <w:t xml:space="preserve">The UE is expected to measure the DL PRS resource outside the active DL BWP or with </w:t>
            </w:r>
            <w:proofErr w:type="gramStart"/>
            <w:r w:rsidRPr="006A29C2">
              <w:t>a numerology</w:t>
            </w:r>
            <w:proofErr w:type="gramEnd"/>
            <w:r w:rsidRPr="006A29C2">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w:t>
            </w:r>
            <w:r w:rsidRPr="00355E53">
              <w:rPr>
                <w:color w:val="FF0000"/>
              </w:rPr>
              <w:t xml:space="preserve"> or with </w:t>
            </w:r>
            <w:proofErr w:type="gramStart"/>
            <w:r w:rsidRPr="00355E53">
              <w:rPr>
                <w:color w:val="FF0000"/>
              </w:rPr>
              <w:t>a numerology</w:t>
            </w:r>
            <w:proofErr w:type="gramEnd"/>
            <w:r w:rsidRPr="00355E53">
              <w:rPr>
                <w:color w:val="FF0000"/>
              </w:rPr>
              <w:t xml:space="preserve"> different from the numerology of the active DL BWP or </w:t>
            </w:r>
            <w:r>
              <w:rPr>
                <w:color w:val="FF0000"/>
              </w:rPr>
              <w:t>on any symbols indicated as UL symbol by the serving cell,</w:t>
            </w:r>
            <w:r w:rsidRPr="003279E5">
              <w:t xml:space="preserve"> </w:t>
            </w:r>
            <w:r>
              <w:t>it may request a measurement gap in higher layer parameter [</w:t>
            </w:r>
            <w:proofErr w:type="spellStart"/>
            <w:r w:rsidRPr="00FD5B1C">
              <w:rPr>
                <w:i/>
              </w:rPr>
              <w:t>measGapConfig</w:t>
            </w:r>
            <w:proofErr w:type="spellEnd"/>
            <w:r>
              <w:t xml:space="preserve">]. </w:t>
            </w:r>
          </w:p>
          <w:p w14:paraId="02B6FD61" w14:textId="4EAACAF3" w:rsidR="00EA75EA" w:rsidRDefault="00E41C2D" w:rsidP="00E41C2D">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Subtitle"/>
        <w:rPr>
          <w:rFonts w:ascii="Times New Roman" w:hAnsi="Times New Roman" w:cs="Times New Roman"/>
          <w:lang w:eastAsia="en-US"/>
        </w:rPr>
      </w:pPr>
      <w:r>
        <w:rPr>
          <w:rFonts w:ascii="Times New Roman" w:hAnsi="Times New Roman" w:cs="Times New Roman"/>
          <w:lang w:eastAsia="en-US"/>
        </w:rPr>
        <w:t>FL Comments</w:t>
      </w:r>
    </w:p>
    <w:p w14:paraId="26E3D6C8" w14:textId="77777777" w:rsidR="00C3776D" w:rsidRDefault="00C3776D" w:rsidP="00C3776D">
      <w:pPr>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to be discussed in AI 7.2.8.4.</w:t>
      </w:r>
    </w:p>
    <w:p w14:paraId="28256EF6" w14:textId="0DB386AF" w:rsidR="00EA75EA" w:rsidRDefault="00EA75EA" w:rsidP="00034C54">
      <w:pPr>
        <w:ind w:firstLine="284"/>
        <w:rPr>
          <w:lang w:eastAsia="en-US"/>
        </w:rPr>
      </w:pPr>
    </w:p>
    <w:p w14:paraId="3F1EA26B" w14:textId="77777777" w:rsidR="00EA75EA" w:rsidRDefault="00EA75EA"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3C96ABB7" w14:textId="77777777" w:rsidR="003E2E5C" w:rsidRDefault="003E2E5C" w:rsidP="00034C54">
      <w:pPr>
        <w:rPr>
          <w:b/>
        </w:rPr>
      </w:pPr>
      <w:bookmarkStart w:id="59" w:name="_Toc32744969"/>
      <w:bookmarkEnd w:id="54"/>
    </w:p>
    <w:p w14:paraId="79B0A4C3" w14:textId="402E943B" w:rsidR="0077445F" w:rsidRPr="00034C54" w:rsidRDefault="0077445F" w:rsidP="0077445F">
      <w:pPr>
        <w:pStyle w:val="Heading2"/>
      </w:pPr>
      <w:r>
        <w:t xml:space="preserve"> </w:t>
      </w:r>
      <w:proofErr w:type="spellStart"/>
      <w:r w:rsidRPr="0077445F">
        <w:t>PathLoss</w:t>
      </w:r>
      <w:proofErr w:type="spellEnd"/>
      <w:r w:rsidRPr="0077445F">
        <w:t xml:space="preserve"> estimate maintenance</w:t>
      </w:r>
    </w:p>
    <w:p w14:paraId="0FB0E564" w14:textId="77777777" w:rsidR="0077445F" w:rsidRDefault="0077445F" w:rsidP="0077445F">
      <w:pPr>
        <w:pStyle w:val="Subtitle"/>
        <w:rPr>
          <w:rFonts w:ascii="Times New Roman" w:hAnsi="Times New Roman" w:cs="Times New Roman"/>
        </w:rPr>
      </w:pPr>
      <w:r>
        <w:rPr>
          <w:rFonts w:ascii="Times New Roman" w:hAnsi="Times New Roman" w:cs="Times New Roman"/>
        </w:rPr>
        <w:t>Background</w:t>
      </w:r>
    </w:p>
    <w:p w14:paraId="4EAE7B74" w14:textId="0DEA4258" w:rsidR="007B7E71" w:rsidRDefault="007B7E71" w:rsidP="007B7E71">
      <w:pPr>
        <w:jc w:val="both"/>
      </w:pPr>
      <w:r>
        <w:t>The following TP was agreed in RAN1#100bis:</w:t>
      </w:r>
    </w:p>
    <w:tbl>
      <w:tblPr>
        <w:tblStyle w:val="TableGrid"/>
        <w:tblW w:w="0" w:type="auto"/>
        <w:tblLook w:val="04A0" w:firstRow="1" w:lastRow="0" w:firstColumn="1" w:lastColumn="0" w:noHBand="0" w:noVBand="1"/>
      </w:tblPr>
      <w:tblGrid>
        <w:gridCol w:w="9855"/>
      </w:tblGrid>
      <w:tr w:rsidR="007B7E71" w14:paraId="4AA3BC55" w14:textId="77777777" w:rsidTr="007B7E71">
        <w:tc>
          <w:tcPr>
            <w:tcW w:w="9855" w:type="dxa"/>
          </w:tcPr>
          <w:p w14:paraId="6D2F4CD7" w14:textId="301A6F55" w:rsidR="007B7E71" w:rsidRDefault="007B7E71" w:rsidP="007B7E71">
            <w:pPr>
              <w:pStyle w:val="B1"/>
              <w:ind w:left="567" w:firstLine="0"/>
            </w:pPr>
            <w:r w:rsidRPr="006D04B0">
              <w:t xml:space="preserve">The UE indicates a capability for a number of </w:t>
            </w:r>
            <w:proofErr w:type="spellStart"/>
            <w:r w:rsidRPr="006D04B0">
              <w:t>pathloss</w:t>
            </w:r>
            <w:proofErr w:type="spellEnd"/>
            <w:r w:rsidRPr="006D04B0">
              <w:t xml:space="preserve"> estimates that the UE can simultaneously maintain</w:t>
            </w:r>
            <w:r w:rsidRPr="006D04B0">
              <w:rPr>
                <w:lang w:val="en-US"/>
              </w:rPr>
              <w:t xml:space="preserve"> </w:t>
            </w:r>
            <w:ins w:id="60" w:author="Aris Papasakellariou" w:date="2020-05-03T00:35:00Z">
              <w:r w:rsidRPr="006D04B0">
                <w:rPr>
                  <w:lang w:val="en-US"/>
                </w:rPr>
                <w:t xml:space="preserve">for all SRS resource sets </w:t>
              </w:r>
            </w:ins>
            <w:ins w:id="61" w:author="Aris Papasakellariou" w:date="2020-05-03T00:36:00Z">
              <w:r>
                <w:rPr>
                  <w:lang w:val="en-US"/>
                </w:rPr>
                <w:t>provid</w:t>
              </w:r>
            </w:ins>
            <w:ins w:id="62" w:author="Aris Papasakellariou" w:date="2020-05-03T00:35:00Z">
              <w:r w:rsidRPr="006D04B0">
                <w:rPr>
                  <w:lang w:val="en-US"/>
                </w:rPr>
                <w:t xml:space="preserve">ed by </w:t>
              </w:r>
              <w:r w:rsidRPr="006D04B0">
                <w:rPr>
                  <w:i/>
                  <w:iCs/>
                </w:rPr>
                <w:t>SRS-PosResourceSet-</w:t>
              </w:r>
              <w:commentRangeStart w:id="63"/>
              <w:r w:rsidRPr="006D04B0">
                <w:rPr>
                  <w:i/>
                  <w:iCs/>
                </w:rPr>
                <w:t>r16</w:t>
              </w:r>
            </w:ins>
            <w:commentRangeEnd w:id="63"/>
            <w:ins w:id="64" w:author="Aris Papasakellariou" w:date="2020-05-03T00:36:00Z">
              <w:r>
                <w:rPr>
                  <w:rStyle w:val="CommentReference"/>
                </w:rPr>
                <w:commentReference w:id="63"/>
              </w:r>
            </w:ins>
            <w:ins w:id="65" w:author="Aris Papasakellariou" w:date="2020-05-03T00:35:00Z">
              <w:r w:rsidRPr="006D04B0">
                <w:rPr>
                  <w:i/>
                  <w:iCs/>
                </w:rPr>
                <w:t xml:space="preserve"> </w:t>
              </w:r>
              <w:r w:rsidRPr="006D04B0">
                <w:t xml:space="preserve">in addition to the up to four </w:t>
              </w:r>
              <w:proofErr w:type="spellStart"/>
              <w:r w:rsidRPr="006D04B0">
                <w:t>pathloss</w:t>
              </w:r>
              <w:proofErr w:type="spellEnd"/>
              <w:r w:rsidRPr="006D04B0">
                <w:t xml:space="preserve"> estimates that the UE maintains per serving cell for PUSCH/PUCCH/SRS transmissions</w:t>
              </w:r>
            </w:ins>
            <w:r w:rsidRPr="006D04B0">
              <w:t>.</w:t>
            </w:r>
          </w:p>
        </w:tc>
      </w:tr>
    </w:tbl>
    <w:p w14:paraId="2BAFAF71" w14:textId="77777777" w:rsidR="007B7E71" w:rsidRDefault="007B7E71" w:rsidP="007B7E71">
      <w:pPr>
        <w:jc w:val="both"/>
      </w:pPr>
    </w:p>
    <w:p w14:paraId="665B4F9C" w14:textId="77777777" w:rsidR="0077445F" w:rsidRDefault="0077445F" w:rsidP="0077445F">
      <w:pPr>
        <w:pStyle w:val="Subtitle"/>
        <w:rPr>
          <w:rFonts w:ascii="Times New Roman" w:hAnsi="Times New Roman" w:cs="Times New Roman"/>
        </w:rPr>
      </w:pPr>
      <w:r>
        <w:rPr>
          <w:rFonts w:ascii="Times New Roman" w:hAnsi="Times New Roman" w:cs="Times New Roman"/>
        </w:rPr>
        <w:lastRenderedPageBreak/>
        <w:t>Submitted Proposal</w:t>
      </w:r>
    </w:p>
    <w:p w14:paraId="00FC011D" w14:textId="77777777" w:rsidR="00044886" w:rsidRDefault="0077445F" w:rsidP="0077445F">
      <w:pPr>
        <w:pStyle w:val="3GPPNormalText"/>
        <w:numPr>
          <w:ilvl w:val="0"/>
          <w:numId w:val="29"/>
        </w:numPr>
        <w:spacing w:line="276" w:lineRule="auto"/>
      </w:pPr>
      <w:r>
        <w:t xml:space="preserve"> (</w:t>
      </w:r>
      <w:r w:rsidR="00044886">
        <w:t>Qualcomm</w:t>
      </w:r>
      <w:r>
        <w:t xml:space="preserve">): </w:t>
      </w:r>
      <w:r w:rsidRPr="00F53CDA">
        <w:rPr>
          <w:b/>
        </w:rPr>
        <w:t>Proposal 1</w:t>
      </w:r>
      <w:r>
        <w:t xml:space="preserve">: </w:t>
      </w:r>
    </w:p>
    <w:p w14:paraId="5809F1B5" w14:textId="483FE471" w:rsidR="0077445F" w:rsidRDefault="00044886" w:rsidP="00044886">
      <w:pPr>
        <w:pStyle w:val="3GPPNormalText"/>
        <w:spacing w:line="276" w:lineRule="auto"/>
        <w:ind w:left="370" w:firstLine="208"/>
      </w:pPr>
      <w:r>
        <w:rPr>
          <w:b/>
          <w:bCs/>
          <w:i/>
          <w:iCs/>
        </w:rPr>
        <w:t xml:space="preserve">With regards to </w:t>
      </w:r>
      <w:r w:rsidRPr="000449C7">
        <w:rPr>
          <w:b/>
          <w:bCs/>
          <w:i/>
          <w:iCs/>
        </w:rPr>
        <w:t>“</w:t>
      </w:r>
      <w:proofErr w:type="spellStart"/>
      <w:r w:rsidRPr="000449C7">
        <w:rPr>
          <w:b/>
          <w:bCs/>
          <w:i/>
          <w:iCs/>
        </w:rPr>
        <w:t>PathLoss</w:t>
      </w:r>
      <w:proofErr w:type="spellEnd"/>
      <w:r w:rsidRPr="000449C7">
        <w:rPr>
          <w:b/>
          <w:bCs/>
          <w:i/>
          <w:iCs/>
        </w:rPr>
        <w:t xml:space="preserve"> estimate maintenance” capability</w:t>
      </w:r>
      <w:r>
        <w:rPr>
          <w:b/>
          <w:bCs/>
          <w:i/>
          <w:iCs/>
        </w:rPr>
        <w:t>:</w:t>
      </w:r>
    </w:p>
    <w:p w14:paraId="7E839937" w14:textId="77777777" w:rsidR="00044886" w:rsidRPr="000449C7" w:rsidRDefault="00044886" w:rsidP="00044886">
      <w:pPr>
        <w:pStyle w:val="ListParagraph"/>
        <w:numPr>
          <w:ilvl w:val="0"/>
          <w:numId w:val="43"/>
        </w:numPr>
        <w:spacing w:line="240" w:lineRule="auto"/>
        <w:contextualSpacing w:val="0"/>
        <w:jc w:val="both"/>
        <w:rPr>
          <w:b/>
          <w:bCs/>
          <w:i/>
          <w:iCs/>
        </w:rPr>
      </w:pPr>
      <w:r w:rsidRPr="000449C7">
        <w:rPr>
          <w:b/>
          <w:bCs/>
          <w:i/>
          <w:iCs/>
        </w:rPr>
        <w:t>Introduce</w:t>
      </w:r>
      <w:r>
        <w:rPr>
          <w:b/>
          <w:bCs/>
          <w:i/>
          <w:iCs/>
        </w:rPr>
        <w:t xml:space="preserve"> </w:t>
      </w:r>
      <w:r w:rsidRPr="000449C7">
        <w:rPr>
          <w:b/>
          <w:bCs/>
          <w:i/>
          <w:iCs/>
        </w:rPr>
        <w:t xml:space="preserve">the following 2 components </w:t>
      </w:r>
      <w:r>
        <w:rPr>
          <w:b/>
          <w:bCs/>
          <w:i/>
          <w:iCs/>
        </w:rPr>
        <w:t>:</w:t>
      </w:r>
    </w:p>
    <w:p w14:paraId="1999D057" w14:textId="77777777" w:rsidR="00044886" w:rsidRPr="000449C7" w:rsidRDefault="00044886" w:rsidP="00044886">
      <w:pPr>
        <w:keepNext/>
        <w:keepLines/>
        <w:numPr>
          <w:ilvl w:val="1"/>
          <w:numId w:val="43"/>
        </w:numPr>
        <w:spacing w:after="0" w:line="240" w:lineRule="auto"/>
        <w:jc w:val="both"/>
        <w:rPr>
          <w:b/>
          <w:bCs/>
          <w:i/>
          <w:iCs/>
        </w:rPr>
      </w:pPr>
      <w:r w:rsidRPr="000449C7">
        <w:rPr>
          <w:b/>
          <w:bCs/>
          <w:i/>
          <w:iCs/>
        </w:rPr>
        <w:t xml:space="preserve">Max number of </w:t>
      </w:r>
      <w:proofErr w:type="spellStart"/>
      <w:r w:rsidRPr="000449C7">
        <w:rPr>
          <w:b/>
          <w:bCs/>
          <w:i/>
          <w:iCs/>
        </w:rPr>
        <w:t>pathloss</w:t>
      </w:r>
      <w:proofErr w:type="spellEnd"/>
      <w:r w:rsidRPr="000449C7">
        <w:rPr>
          <w:b/>
          <w:bCs/>
          <w:i/>
          <w:iCs/>
        </w:rPr>
        <w:t xml:space="preserve"> estimates that the UE can simultaneously maintain for all the SRS resource sets for positioning across all cells in addition to the up to four </w:t>
      </w:r>
      <w:proofErr w:type="spellStart"/>
      <w:r w:rsidRPr="000449C7">
        <w:rPr>
          <w:b/>
          <w:bCs/>
          <w:i/>
          <w:iCs/>
        </w:rPr>
        <w:t>pathloss</w:t>
      </w:r>
      <w:proofErr w:type="spellEnd"/>
      <w:r w:rsidRPr="000449C7">
        <w:rPr>
          <w:b/>
          <w:bCs/>
          <w:i/>
          <w:iCs/>
        </w:rPr>
        <w:t xml:space="preserve"> estimates that the UE maintains per serving cell for the PUSCH/PUCCH/SRS transmissions.</w:t>
      </w:r>
      <w:r>
        <w:rPr>
          <w:b/>
          <w:bCs/>
          <w:i/>
          <w:iCs/>
        </w:rPr>
        <w:t xml:space="preserve"> </w:t>
      </w:r>
      <w:r w:rsidRPr="000449C7">
        <w:rPr>
          <w:b/>
          <w:bCs/>
          <w:i/>
          <w:iCs/>
        </w:rPr>
        <w:t>Values = {1,4,8,16}</w:t>
      </w:r>
    </w:p>
    <w:p w14:paraId="3CDA48BC" w14:textId="77777777" w:rsidR="00044886" w:rsidRPr="000449C7" w:rsidRDefault="00044886" w:rsidP="00044886">
      <w:pPr>
        <w:keepNext/>
        <w:keepLines/>
        <w:numPr>
          <w:ilvl w:val="1"/>
          <w:numId w:val="43"/>
        </w:numPr>
        <w:spacing w:after="0" w:line="240" w:lineRule="auto"/>
        <w:jc w:val="both"/>
        <w:rPr>
          <w:b/>
          <w:bCs/>
          <w:i/>
          <w:iCs/>
        </w:rPr>
      </w:pPr>
      <w:r w:rsidRPr="000449C7">
        <w:rPr>
          <w:b/>
          <w:bCs/>
          <w:i/>
          <w:iCs/>
        </w:rPr>
        <w:t xml:space="preserve">Max number of </w:t>
      </w:r>
      <w:proofErr w:type="spellStart"/>
      <w:r w:rsidRPr="000449C7">
        <w:rPr>
          <w:b/>
          <w:bCs/>
          <w:i/>
          <w:iCs/>
        </w:rPr>
        <w:t>pathloss</w:t>
      </w:r>
      <w:proofErr w:type="spellEnd"/>
      <w:r w:rsidRPr="000449C7">
        <w:rPr>
          <w:b/>
          <w:bCs/>
          <w:i/>
          <w:iCs/>
        </w:rPr>
        <w:t xml:space="preserve"> estimates that the UE can simultaneously maintain for all the SRS resource sets for positioning per serving cell in addition to the up to four </w:t>
      </w:r>
      <w:proofErr w:type="spellStart"/>
      <w:r w:rsidRPr="000449C7">
        <w:rPr>
          <w:b/>
          <w:bCs/>
          <w:i/>
          <w:iCs/>
        </w:rPr>
        <w:t>pathloss</w:t>
      </w:r>
      <w:proofErr w:type="spellEnd"/>
      <w:r w:rsidRPr="000449C7">
        <w:rPr>
          <w:b/>
          <w:bCs/>
          <w:i/>
          <w:iCs/>
        </w:rPr>
        <w:t xml:space="preserve"> estimates that the UE maintains per serving cell for the PUSCH/PUCCH/SRS transmissions.</w:t>
      </w:r>
      <w:r>
        <w:rPr>
          <w:b/>
          <w:bCs/>
          <w:i/>
          <w:iCs/>
        </w:rPr>
        <w:t xml:space="preserve"> </w:t>
      </w:r>
      <w:r w:rsidRPr="000449C7">
        <w:rPr>
          <w:b/>
          <w:bCs/>
          <w:i/>
          <w:iCs/>
        </w:rPr>
        <w:t>Values = {1,4,8,16}</w:t>
      </w:r>
    </w:p>
    <w:p w14:paraId="1D2537CE" w14:textId="77777777" w:rsidR="00044886" w:rsidRPr="00F3112A" w:rsidRDefault="00044886" w:rsidP="00044886">
      <w:pPr>
        <w:pStyle w:val="ListParagraph"/>
        <w:numPr>
          <w:ilvl w:val="0"/>
          <w:numId w:val="43"/>
        </w:numPr>
        <w:spacing w:line="240" w:lineRule="auto"/>
        <w:contextualSpacing w:val="0"/>
        <w:jc w:val="both"/>
        <w:rPr>
          <w:b/>
          <w:bCs/>
          <w:i/>
          <w:iCs/>
        </w:rPr>
      </w:pPr>
      <w:r w:rsidRPr="00F3112A">
        <w:rPr>
          <w:b/>
          <w:bCs/>
          <w:i/>
          <w:iCs/>
        </w:rPr>
        <w:t>Agree on the following TP in 38.213 Section 7.3.1:</w:t>
      </w:r>
    </w:p>
    <w:tbl>
      <w:tblPr>
        <w:tblStyle w:val="TableGrid"/>
        <w:tblW w:w="9628" w:type="dxa"/>
        <w:tblInd w:w="607" w:type="dxa"/>
        <w:tblLook w:val="04A0" w:firstRow="1" w:lastRow="0" w:firstColumn="1" w:lastColumn="0" w:noHBand="0" w:noVBand="1"/>
      </w:tblPr>
      <w:tblGrid>
        <w:gridCol w:w="9628"/>
      </w:tblGrid>
      <w:tr w:rsidR="00044886" w14:paraId="57ADF940" w14:textId="77777777" w:rsidTr="00BD25B7">
        <w:tc>
          <w:tcPr>
            <w:tcW w:w="9628" w:type="dxa"/>
          </w:tcPr>
          <w:p w14:paraId="37DA95B4" w14:textId="77777777" w:rsidR="00044886" w:rsidRDefault="00044886" w:rsidP="00BD25B7">
            <w:r w:rsidRPr="006D04B0">
              <w:t>The UE indicates</w:t>
            </w:r>
            <w:del w:id="66" w:author="AlexM - Qualcomm" w:date="2020-05-14T16:49:00Z">
              <w:r w:rsidRPr="006D04B0" w:rsidDel="000449C7">
                <w:delText xml:space="preserve"> a</w:delText>
              </w:r>
            </w:del>
            <w:r w:rsidRPr="006D04B0">
              <w:t xml:space="preserve"> capabilit</w:t>
            </w:r>
            <w:ins w:id="67" w:author="AlexM - Qualcomm" w:date="2020-05-14T16:50:00Z">
              <w:r>
                <w:t>ies</w:t>
              </w:r>
            </w:ins>
            <w:del w:id="68" w:author="AlexM - Qualcomm" w:date="2020-05-14T16:49:00Z">
              <w:r w:rsidRPr="006D04B0" w:rsidDel="000449C7">
                <w:delText>y</w:delText>
              </w:r>
            </w:del>
            <w:r w:rsidRPr="006D04B0">
              <w:t xml:space="preserve"> for a number of </w:t>
            </w:r>
            <w:proofErr w:type="spellStart"/>
            <w:r w:rsidRPr="006D04B0">
              <w:t>pathloss</w:t>
            </w:r>
            <w:proofErr w:type="spellEnd"/>
            <w:r w:rsidRPr="006D04B0">
              <w:t xml:space="preserve"> estimates that the UE can simultaneously </w:t>
            </w:r>
            <w:proofErr w:type="gramStart"/>
            <w:r w:rsidRPr="006D04B0">
              <w:t>maintain</w:t>
            </w:r>
            <w:ins w:id="69" w:author="AlexM - Qualcomm" w:date="2020-05-14T16:49:00Z">
              <w:r>
                <w:t xml:space="preserve"> </w:t>
              </w:r>
            </w:ins>
            <w:r w:rsidRPr="006D04B0">
              <w:rPr>
                <w:lang w:val="en-US"/>
              </w:rPr>
              <w:t xml:space="preserve"> </w:t>
            </w:r>
            <w:ins w:id="70" w:author="Aris Papasakellariou" w:date="2020-05-03T00:35:00Z">
              <w:r w:rsidRPr="006D04B0">
                <w:rPr>
                  <w:lang w:val="en-US"/>
                </w:rPr>
                <w:t>for</w:t>
              </w:r>
              <w:proofErr w:type="gramEnd"/>
              <w:r w:rsidRPr="006D04B0">
                <w:rPr>
                  <w:lang w:val="en-US"/>
                </w:rPr>
                <w:t xml:space="preserve"> all SRS resource sets </w:t>
              </w:r>
            </w:ins>
            <w:ins w:id="71" w:author="Aris Papasakellariou" w:date="2020-05-03T00:36:00Z">
              <w:r>
                <w:rPr>
                  <w:lang w:val="en-US"/>
                </w:rPr>
                <w:t>provid</w:t>
              </w:r>
            </w:ins>
            <w:ins w:id="72" w:author="Aris Papasakellariou" w:date="2020-05-03T00:35:00Z">
              <w:r w:rsidRPr="006D04B0">
                <w:rPr>
                  <w:lang w:val="en-US"/>
                </w:rPr>
                <w:t xml:space="preserve">ed by </w:t>
              </w:r>
              <w:r w:rsidRPr="006D04B0">
                <w:rPr>
                  <w:i/>
                  <w:iCs/>
                </w:rPr>
                <w:t>SRS-PosResourceSet-r16</w:t>
              </w:r>
            </w:ins>
            <w:ins w:id="73" w:author="AlexM - Qualcomm" w:date="2020-05-14T16:49:00Z">
              <w:r>
                <w:rPr>
                  <w:i/>
                  <w:iCs/>
                </w:rPr>
                <w:t xml:space="preserve"> per serving cell and across all serving cells</w:t>
              </w:r>
            </w:ins>
            <w:ins w:id="74" w:author="Aris Papasakellariou" w:date="2020-05-03T00:35:00Z">
              <w:r w:rsidRPr="006D04B0">
                <w:rPr>
                  <w:i/>
                  <w:iCs/>
                </w:rPr>
                <w:t xml:space="preserve"> </w:t>
              </w:r>
              <w:r w:rsidRPr="006D04B0">
                <w:t xml:space="preserve">in addition to the up to four </w:t>
              </w:r>
              <w:proofErr w:type="spellStart"/>
              <w:r w:rsidRPr="006D04B0">
                <w:t>pathloss</w:t>
              </w:r>
              <w:proofErr w:type="spellEnd"/>
              <w:r w:rsidRPr="006D04B0">
                <w:t xml:space="preserve"> estimates that the UE maintains per serving cell for PUSCH/PUCCH/SRS transmissions</w:t>
              </w:r>
            </w:ins>
            <w:r w:rsidRPr="006D04B0">
              <w:t>.</w:t>
            </w:r>
          </w:p>
        </w:tc>
      </w:tr>
    </w:tbl>
    <w:p w14:paraId="33E8812F" w14:textId="77777777" w:rsidR="0077445F" w:rsidRDefault="0077445F" w:rsidP="00034C54">
      <w:pPr>
        <w:rPr>
          <w:b/>
        </w:rPr>
      </w:pPr>
    </w:p>
    <w:p w14:paraId="3B534257" w14:textId="77777777" w:rsidR="00766206" w:rsidRDefault="00766206" w:rsidP="00766206">
      <w:pPr>
        <w:pStyle w:val="Subtitle"/>
        <w:rPr>
          <w:rFonts w:ascii="Times New Roman" w:hAnsi="Times New Roman" w:cs="Times New Roman"/>
          <w:lang w:eastAsia="en-US"/>
        </w:rPr>
      </w:pPr>
      <w:r>
        <w:rPr>
          <w:rFonts w:ascii="Times New Roman" w:hAnsi="Times New Roman" w:cs="Times New Roman"/>
          <w:lang w:eastAsia="en-US"/>
        </w:rPr>
        <w:t>FL Comments</w:t>
      </w:r>
    </w:p>
    <w:p w14:paraId="25241873" w14:textId="3BE20A95" w:rsidR="00766206" w:rsidRDefault="00766206" w:rsidP="00766206">
      <w:pPr>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to be discussed in AI 7.2.8.4.</w:t>
      </w:r>
    </w:p>
    <w:p w14:paraId="0424CAA5" w14:textId="74CABA35" w:rsidR="00766206" w:rsidRDefault="00766206" w:rsidP="00766206">
      <w:pPr>
        <w:rPr>
          <w:lang w:eastAsia="en-US"/>
        </w:rPr>
      </w:pPr>
    </w:p>
    <w:p w14:paraId="127EC78E" w14:textId="77777777" w:rsidR="00766206" w:rsidRDefault="00766206" w:rsidP="00766206">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66206" w14:paraId="6396FB66" w14:textId="77777777" w:rsidTr="00E3378E">
        <w:trPr>
          <w:jc w:val="center"/>
        </w:trPr>
        <w:tc>
          <w:tcPr>
            <w:tcW w:w="1587" w:type="dxa"/>
            <w:gridSpan w:val="2"/>
            <w:tcBorders>
              <w:bottom w:val="double" w:sz="4" w:space="0" w:color="auto"/>
            </w:tcBorders>
          </w:tcPr>
          <w:p w14:paraId="24BA3B20" w14:textId="77777777" w:rsidR="00766206" w:rsidRDefault="00766206" w:rsidP="00E3378E">
            <w:pPr>
              <w:rPr>
                <w:b/>
              </w:rPr>
            </w:pPr>
            <w:r>
              <w:rPr>
                <w:b/>
              </w:rPr>
              <w:t>Company</w:t>
            </w:r>
          </w:p>
        </w:tc>
        <w:tc>
          <w:tcPr>
            <w:tcW w:w="8043" w:type="dxa"/>
            <w:tcBorders>
              <w:bottom w:val="double" w:sz="4" w:space="0" w:color="auto"/>
            </w:tcBorders>
          </w:tcPr>
          <w:p w14:paraId="177AF85E" w14:textId="77777777" w:rsidR="00766206" w:rsidRDefault="00766206" w:rsidP="00E3378E">
            <w:pPr>
              <w:rPr>
                <w:b/>
              </w:rPr>
            </w:pPr>
            <w:r>
              <w:rPr>
                <w:b/>
              </w:rPr>
              <w:t xml:space="preserve">Comments </w:t>
            </w:r>
          </w:p>
        </w:tc>
      </w:tr>
      <w:tr w:rsidR="00766206" w14:paraId="0DD0697B" w14:textId="77777777" w:rsidTr="00E3378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375C4F" w14:textId="77777777" w:rsidR="00766206" w:rsidRDefault="00766206" w:rsidP="00E3378E">
            <w:pPr>
              <w:rPr>
                <w:rFonts w:cstheme="minorHAnsi"/>
                <w:sz w:val="18"/>
                <w:szCs w:val="18"/>
              </w:rPr>
            </w:pPr>
          </w:p>
        </w:tc>
        <w:tc>
          <w:tcPr>
            <w:tcW w:w="8043" w:type="dxa"/>
            <w:tcBorders>
              <w:top w:val="double" w:sz="4" w:space="0" w:color="auto"/>
              <w:bottom w:val="double" w:sz="4" w:space="0" w:color="auto"/>
              <w:right w:val="double" w:sz="4" w:space="0" w:color="auto"/>
            </w:tcBorders>
          </w:tcPr>
          <w:p w14:paraId="10DD1DE4" w14:textId="77777777" w:rsidR="00766206" w:rsidRDefault="00766206" w:rsidP="00E3378E">
            <w:pPr>
              <w:rPr>
                <w:rFonts w:cstheme="minorHAnsi"/>
                <w:sz w:val="18"/>
                <w:szCs w:val="18"/>
              </w:rPr>
            </w:pPr>
          </w:p>
        </w:tc>
      </w:tr>
    </w:tbl>
    <w:p w14:paraId="6192E6D3" w14:textId="77777777" w:rsidR="00766206" w:rsidRDefault="00766206" w:rsidP="00034C54">
      <w:pPr>
        <w:rPr>
          <w:b/>
        </w:rPr>
      </w:pPr>
    </w:p>
    <w:bookmarkEnd w:id="59"/>
    <w:p w14:paraId="15B1B7D3" w14:textId="72651B1F" w:rsidR="00A56FE3" w:rsidRDefault="00856210" w:rsidP="00034C54">
      <w:pPr>
        <w:pStyle w:val="Heading1"/>
      </w:pPr>
      <w:r>
        <w:t>Summary</w:t>
      </w:r>
    </w:p>
    <w:p w14:paraId="5DE5E421" w14:textId="6C75C30D" w:rsidR="00A56FE3" w:rsidRDefault="00A56FE3" w:rsidP="009A6954">
      <w:pPr>
        <w:pStyle w:val="0Maintext"/>
      </w:pPr>
      <w:r>
        <w:t>Table 1 summarizes the views of interested companies on the priority of the Issues/Proposal</w:t>
      </w:r>
      <w:r w:rsidR="00A807C0">
        <w:t>s for the discussion in RAN1#101</w:t>
      </w:r>
      <w:bookmarkStart w:id="75" w:name="_GoBack"/>
      <w:bookmarkEnd w:id="75"/>
      <w:r>
        <w:t xml:space="preserve">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TableGrid"/>
        <w:tblW w:w="0" w:type="auto"/>
        <w:tblInd w:w="-725" w:type="dxa"/>
        <w:tblLook w:val="04A0" w:firstRow="1" w:lastRow="0" w:firstColumn="1" w:lastColumn="0" w:noHBand="0" w:noVBand="1"/>
      </w:tblPr>
      <w:tblGrid>
        <w:gridCol w:w="4419"/>
        <w:gridCol w:w="1277"/>
        <w:gridCol w:w="1058"/>
        <w:gridCol w:w="867"/>
        <w:gridCol w:w="2959"/>
      </w:tblGrid>
      <w:tr w:rsidR="00C3776D" w:rsidRPr="00E6678F" w14:paraId="5853E940" w14:textId="77777777" w:rsidTr="00AC09D8">
        <w:trPr>
          <w:trHeight w:val="432"/>
        </w:trPr>
        <w:tc>
          <w:tcPr>
            <w:tcW w:w="0" w:type="auto"/>
            <w:vMerge w:val="restart"/>
            <w:vAlign w:val="center"/>
          </w:tcPr>
          <w:p w14:paraId="71E0FBD2" w14:textId="177F2FD7" w:rsidR="00664DDB" w:rsidRPr="00E6678F" w:rsidRDefault="00664DDB" w:rsidP="00664DDB">
            <w:pPr>
              <w:pStyle w:val="TAH"/>
              <w:rPr>
                <w:rFonts w:ascii="Times New Roman" w:hAnsi="Times New Roman"/>
                <w:sz w:val="20"/>
                <w:lang w:val="en-US"/>
              </w:rPr>
            </w:pPr>
            <w:r w:rsidRPr="00E6678F">
              <w:rPr>
                <w:rFonts w:ascii="Times New Roman" w:hAnsi="Times New Roman"/>
                <w:sz w:val="20"/>
              </w:rPr>
              <w:t>Issues/Proposals</w:t>
            </w:r>
          </w:p>
        </w:tc>
        <w:tc>
          <w:tcPr>
            <w:tcW w:w="0" w:type="auto"/>
            <w:gridSpan w:val="4"/>
            <w:shd w:val="clear" w:color="auto" w:fill="FFFFFF" w:themeFill="background1"/>
          </w:tcPr>
          <w:p w14:paraId="5F298EB0" w14:textId="77777777" w:rsidR="00664DDB" w:rsidRPr="00E6678F" w:rsidRDefault="00664DDB" w:rsidP="00AC09D8">
            <w:pPr>
              <w:pStyle w:val="TAH"/>
              <w:rPr>
                <w:rFonts w:ascii="Times New Roman" w:hAnsi="Times New Roman"/>
                <w:sz w:val="20"/>
                <w:lang w:val="en-US"/>
              </w:rPr>
            </w:pPr>
            <w:r w:rsidRPr="00E6678F">
              <w:rPr>
                <w:rFonts w:ascii="Times New Roman" w:hAnsi="Times New Roman"/>
                <w:sz w:val="20"/>
                <w:lang w:val="en-US"/>
              </w:rPr>
              <w:t>Companies</w:t>
            </w:r>
          </w:p>
        </w:tc>
      </w:tr>
      <w:tr w:rsidR="00C3776D" w:rsidRPr="00E6678F" w14:paraId="62C642A8" w14:textId="77777777" w:rsidTr="00B93DC6">
        <w:tc>
          <w:tcPr>
            <w:tcW w:w="0" w:type="auto"/>
            <w:vMerge/>
          </w:tcPr>
          <w:p w14:paraId="26282AFF" w14:textId="2531CC6D" w:rsidR="00664DDB" w:rsidRPr="00E6678F" w:rsidRDefault="00664DDB" w:rsidP="00AC09D8">
            <w:pPr>
              <w:pStyle w:val="TAL"/>
              <w:rPr>
                <w:rFonts w:ascii="Times New Roman" w:eastAsia="等线" w:hAnsi="Times New Roman"/>
                <w:b/>
                <w:sz w:val="20"/>
                <w:lang w:eastAsia="zh-CN"/>
              </w:rPr>
            </w:pPr>
          </w:p>
        </w:tc>
        <w:tc>
          <w:tcPr>
            <w:tcW w:w="1277" w:type="dxa"/>
            <w:shd w:val="clear" w:color="auto" w:fill="F79646" w:themeFill="accent6"/>
          </w:tcPr>
          <w:p w14:paraId="6E063DF1" w14:textId="77777777"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lang w:val="en-US"/>
              </w:rPr>
              <w:t>High Priority</w:t>
            </w:r>
          </w:p>
        </w:tc>
        <w:tc>
          <w:tcPr>
            <w:tcW w:w="1058" w:type="dxa"/>
            <w:shd w:val="clear" w:color="auto" w:fill="FFC000"/>
          </w:tcPr>
          <w:p w14:paraId="0083476E" w14:textId="77777777" w:rsidR="00664DDB" w:rsidRPr="00E6678F" w:rsidRDefault="00664DDB" w:rsidP="00AC09D8">
            <w:pPr>
              <w:pStyle w:val="TAL"/>
              <w:rPr>
                <w:rFonts w:ascii="Times New Roman" w:hAnsi="Times New Roman"/>
                <w:sz w:val="20"/>
                <w:shd w:val="pct10" w:color="auto" w:fill="FFFFFF"/>
                <w:lang w:val="en-US"/>
              </w:rPr>
            </w:pPr>
            <w:r w:rsidRPr="00E6678F">
              <w:rPr>
                <w:rFonts w:ascii="Times New Roman" w:hAnsi="Times New Roman"/>
                <w:sz w:val="20"/>
                <w:lang w:val="en-US"/>
              </w:rPr>
              <w:t>Low Priority</w:t>
            </w:r>
          </w:p>
        </w:tc>
        <w:tc>
          <w:tcPr>
            <w:tcW w:w="0" w:type="auto"/>
            <w:shd w:val="clear" w:color="auto" w:fill="DAEEF3" w:themeFill="accent5" w:themeFillTint="33"/>
          </w:tcPr>
          <w:p w14:paraId="47580A9F" w14:textId="77777777"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lang w:val="en-US"/>
              </w:rPr>
              <w:t>No Need</w:t>
            </w:r>
          </w:p>
        </w:tc>
        <w:tc>
          <w:tcPr>
            <w:tcW w:w="0" w:type="auto"/>
            <w:shd w:val="clear" w:color="auto" w:fill="auto"/>
          </w:tcPr>
          <w:p w14:paraId="179C506E" w14:textId="45606F23" w:rsidR="00664DDB" w:rsidRPr="00E6678F" w:rsidRDefault="00664DDB" w:rsidP="00AC09D8">
            <w:pPr>
              <w:pStyle w:val="TAL"/>
              <w:rPr>
                <w:rFonts w:ascii="Times New Roman" w:hAnsi="Times New Roman"/>
                <w:sz w:val="20"/>
                <w:shd w:val="pct10" w:color="auto" w:fill="FFFFFF"/>
              </w:rPr>
            </w:pPr>
            <w:r w:rsidRPr="00E6678F">
              <w:rPr>
                <w:rFonts w:ascii="Times New Roman" w:hAnsi="Times New Roman"/>
                <w:sz w:val="20"/>
              </w:rPr>
              <w:t>Other comments</w:t>
            </w:r>
          </w:p>
        </w:tc>
      </w:tr>
      <w:tr w:rsidR="00C3776D" w:rsidRPr="00E6678F" w14:paraId="466680D3" w14:textId="77777777" w:rsidTr="00B93DC6">
        <w:tc>
          <w:tcPr>
            <w:tcW w:w="0" w:type="auto"/>
          </w:tcPr>
          <w:p w14:paraId="6AF817CC" w14:textId="33C3827A"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Additional path</w:t>
            </w:r>
          </w:p>
        </w:tc>
        <w:tc>
          <w:tcPr>
            <w:tcW w:w="1277" w:type="dxa"/>
          </w:tcPr>
          <w:p w14:paraId="4AB5D51C" w14:textId="51C21915" w:rsidR="00A56FE3" w:rsidRPr="00C3776D" w:rsidRDefault="003B4F57" w:rsidP="00AC09D8">
            <w:pPr>
              <w:pStyle w:val="TAL"/>
              <w:rPr>
                <w:rFonts w:ascii="Times New Roman" w:eastAsia="宋体" w:hAnsi="Times New Roman"/>
                <w:sz w:val="20"/>
                <w:lang w:val="en-US" w:eastAsia="zh-CN"/>
              </w:rPr>
            </w:pPr>
            <w:r w:rsidRPr="00C3776D">
              <w:rPr>
                <w:rFonts w:ascii="Times New Roman" w:eastAsia="宋体" w:hAnsi="Times New Roman"/>
                <w:sz w:val="20"/>
                <w:lang w:val="en-US" w:eastAsia="zh-CN"/>
              </w:rPr>
              <w:t>FL</w:t>
            </w:r>
          </w:p>
        </w:tc>
        <w:tc>
          <w:tcPr>
            <w:tcW w:w="1058" w:type="dxa"/>
          </w:tcPr>
          <w:p w14:paraId="3CBD7182" w14:textId="77777777" w:rsidR="00A56FE3" w:rsidRPr="00E6678F" w:rsidRDefault="00A56FE3" w:rsidP="00AC09D8">
            <w:pPr>
              <w:pStyle w:val="TAL"/>
              <w:rPr>
                <w:rFonts w:ascii="Times New Roman" w:hAnsi="Times New Roman"/>
                <w:sz w:val="20"/>
                <w:lang w:val="en-US"/>
              </w:rPr>
            </w:pPr>
          </w:p>
        </w:tc>
        <w:tc>
          <w:tcPr>
            <w:tcW w:w="0" w:type="auto"/>
          </w:tcPr>
          <w:p w14:paraId="4AB85600" w14:textId="77777777" w:rsidR="00A56FE3" w:rsidRPr="00E6678F" w:rsidRDefault="00A56FE3" w:rsidP="00AC09D8">
            <w:pPr>
              <w:pStyle w:val="TAL"/>
              <w:rPr>
                <w:rFonts w:ascii="Times New Roman" w:hAnsi="Times New Roman"/>
                <w:sz w:val="20"/>
              </w:rPr>
            </w:pPr>
          </w:p>
        </w:tc>
        <w:tc>
          <w:tcPr>
            <w:tcW w:w="0" w:type="auto"/>
          </w:tcPr>
          <w:p w14:paraId="1CC82CAC" w14:textId="7D1867B0" w:rsidR="00A56FE3" w:rsidRPr="00E6678F" w:rsidRDefault="00A56FE3" w:rsidP="00AC09D8">
            <w:pPr>
              <w:pStyle w:val="TAL"/>
              <w:rPr>
                <w:rFonts w:ascii="Times New Roman" w:hAnsi="Times New Roman"/>
                <w:sz w:val="20"/>
              </w:rPr>
            </w:pPr>
          </w:p>
        </w:tc>
      </w:tr>
      <w:tr w:rsidR="00C3776D" w:rsidRPr="00E6678F" w14:paraId="533B43AA" w14:textId="77777777" w:rsidTr="00B93DC6">
        <w:tc>
          <w:tcPr>
            <w:tcW w:w="0" w:type="auto"/>
          </w:tcPr>
          <w:p w14:paraId="6568FD49" w14:textId="561BD1B7"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Reference of time stamp nr-TimeStamp-r16</w:t>
            </w:r>
          </w:p>
        </w:tc>
        <w:tc>
          <w:tcPr>
            <w:tcW w:w="1277" w:type="dxa"/>
          </w:tcPr>
          <w:p w14:paraId="07C9C32C" w14:textId="1E492B2C"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625126CE" w14:textId="70ECA5D8" w:rsidR="00A56FE3" w:rsidRPr="00E6678F" w:rsidRDefault="00A56FE3" w:rsidP="00AC09D8">
            <w:pPr>
              <w:pStyle w:val="TAL"/>
              <w:rPr>
                <w:rFonts w:ascii="Times New Roman" w:hAnsi="Times New Roman"/>
                <w:sz w:val="20"/>
                <w:lang w:val="en-US"/>
              </w:rPr>
            </w:pPr>
          </w:p>
        </w:tc>
        <w:tc>
          <w:tcPr>
            <w:tcW w:w="0" w:type="auto"/>
          </w:tcPr>
          <w:p w14:paraId="5E4A9309" w14:textId="77777777" w:rsidR="00A56FE3" w:rsidRPr="00E6678F" w:rsidRDefault="00A56FE3" w:rsidP="00AC09D8">
            <w:pPr>
              <w:pStyle w:val="TAL"/>
              <w:rPr>
                <w:rFonts w:ascii="Times New Roman" w:eastAsia="宋体" w:hAnsi="Times New Roman"/>
                <w:sz w:val="20"/>
                <w:lang w:val="en-US" w:eastAsia="zh-CN"/>
              </w:rPr>
            </w:pPr>
          </w:p>
        </w:tc>
        <w:tc>
          <w:tcPr>
            <w:tcW w:w="0" w:type="auto"/>
          </w:tcPr>
          <w:p w14:paraId="6DF7B72E" w14:textId="77777777" w:rsidR="00A56FE3" w:rsidRPr="00E6678F" w:rsidRDefault="00A56FE3" w:rsidP="00AC09D8">
            <w:pPr>
              <w:pStyle w:val="TAL"/>
              <w:rPr>
                <w:rFonts w:ascii="Times New Roman" w:eastAsia="宋体" w:hAnsi="Times New Roman"/>
                <w:sz w:val="20"/>
                <w:lang w:val="en-US" w:eastAsia="zh-CN"/>
              </w:rPr>
            </w:pPr>
          </w:p>
        </w:tc>
      </w:tr>
      <w:tr w:rsidR="00C3776D" w:rsidRPr="00E6678F" w14:paraId="15908BDF" w14:textId="77777777" w:rsidTr="00B93DC6">
        <w:tc>
          <w:tcPr>
            <w:tcW w:w="0" w:type="auto"/>
          </w:tcPr>
          <w:p w14:paraId="239FB670" w14:textId="4DC95A6A"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UL RTOA reference</w:t>
            </w:r>
          </w:p>
        </w:tc>
        <w:tc>
          <w:tcPr>
            <w:tcW w:w="1277" w:type="dxa"/>
          </w:tcPr>
          <w:p w14:paraId="4126ACD2" w14:textId="780A0A14"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03C0CEBB" w14:textId="77777777" w:rsidR="00A56FE3" w:rsidRPr="00E6678F" w:rsidRDefault="00A56FE3" w:rsidP="00AC09D8">
            <w:pPr>
              <w:pStyle w:val="TAL"/>
              <w:rPr>
                <w:rFonts w:ascii="Times New Roman" w:hAnsi="Times New Roman"/>
                <w:sz w:val="20"/>
                <w:lang w:val="en-US"/>
              </w:rPr>
            </w:pPr>
          </w:p>
        </w:tc>
        <w:tc>
          <w:tcPr>
            <w:tcW w:w="0" w:type="auto"/>
          </w:tcPr>
          <w:p w14:paraId="16C798A1" w14:textId="77777777"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023710EA" w14:textId="2C4EBFAD" w:rsidR="00A56FE3" w:rsidRPr="00E6678F" w:rsidRDefault="00A56FE3" w:rsidP="009427B1">
            <w:pPr>
              <w:pStyle w:val="TAL"/>
              <w:rPr>
                <w:rFonts w:ascii="Times New Roman" w:eastAsiaTheme="minorEastAsia" w:hAnsi="Times New Roman"/>
                <w:sz w:val="20"/>
                <w:lang w:val="en-US" w:eastAsia="zh-CN"/>
              </w:rPr>
            </w:pPr>
          </w:p>
        </w:tc>
      </w:tr>
      <w:tr w:rsidR="00C3776D" w:rsidRPr="00E6678F" w14:paraId="5C951CBE" w14:textId="77777777" w:rsidTr="00B93DC6">
        <w:tc>
          <w:tcPr>
            <w:tcW w:w="0" w:type="auto"/>
          </w:tcPr>
          <w:p w14:paraId="65529997" w14:textId="1685F7D5"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Search window for SRS reception</w:t>
            </w:r>
          </w:p>
        </w:tc>
        <w:tc>
          <w:tcPr>
            <w:tcW w:w="1277" w:type="dxa"/>
          </w:tcPr>
          <w:p w14:paraId="2CDB33D0" w14:textId="34318BF7"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705F7300" w14:textId="4296E00F" w:rsidR="00A56FE3" w:rsidRPr="00E6678F" w:rsidRDefault="00A56FE3" w:rsidP="00AC09D8">
            <w:pPr>
              <w:pStyle w:val="TAL"/>
              <w:rPr>
                <w:rFonts w:ascii="Times New Roman" w:hAnsi="Times New Roman"/>
                <w:sz w:val="20"/>
                <w:lang w:val="en-US"/>
              </w:rPr>
            </w:pPr>
          </w:p>
        </w:tc>
        <w:tc>
          <w:tcPr>
            <w:tcW w:w="0" w:type="auto"/>
          </w:tcPr>
          <w:p w14:paraId="18CBA8EF" w14:textId="77777777"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581C9BE2" w14:textId="641C2989" w:rsidR="00A56FE3" w:rsidRPr="00E6678F" w:rsidRDefault="00A56FE3" w:rsidP="00B9422C">
            <w:pPr>
              <w:pStyle w:val="TAL"/>
              <w:rPr>
                <w:rFonts w:ascii="Times New Roman" w:eastAsia="宋体" w:hAnsi="Times New Roman"/>
                <w:sz w:val="20"/>
                <w:lang w:val="en-US" w:eastAsia="zh-CN"/>
              </w:rPr>
            </w:pPr>
          </w:p>
        </w:tc>
      </w:tr>
      <w:tr w:rsidR="00C3776D" w:rsidRPr="00E6678F" w14:paraId="5BCFF2BA" w14:textId="77777777" w:rsidTr="00B93DC6">
        <w:tc>
          <w:tcPr>
            <w:tcW w:w="0" w:type="auto"/>
          </w:tcPr>
          <w:p w14:paraId="5F7C9796" w14:textId="26D9AFCE"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Positioning latency</w:t>
            </w:r>
          </w:p>
        </w:tc>
        <w:tc>
          <w:tcPr>
            <w:tcW w:w="1277" w:type="dxa"/>
          </w:tcPr>
          <w:p w14:paraId="49D04B47" w14:textId="77777777" w:rsidR="00A56FE3" w:rsidRPr="00C3776D" w:rsidRDefault="00A56FE3" w:rsidP="00AC09D8">
            <w:pPr>
              <w:pStyle w:val="TAL"/>
              <w:rPr>
                <w:rFonts w:ascii="Times New Roman" w:hAnsi="Times New Roman"/>
                <w:sz w:val="20"/>
              </w:rPr>
            </w:pPr>
          </w:p>
        </w:tc>
        <w:tc>
          <w:tcPr>
            <w:tcW w:w="1058" w:type="dxa"/>
          </w:tcPr>
          <w:p w14:paraId="56E4D150" w14:textId="5A962723"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233EC0D5" w14:textId="409A4F48" w:rsidR="00A56FE3" w:rsidRPr="00E6678F" w:rsidRDefault="00A56FE3" w:rsidP="00AC09D8">
            <w:pPr>
              <w:pStyle w:val="TAL"/>
              <w:rPr>
                <w:rFonts w:ascii="Times New Roman" w:hAnsi="Times New Roman"/>
                <w:sz w:val="20"/>
              </w:rPr>
            </w:pPr>
          </w:p>
        </w:tc>
        <w:tc>
          <w:tcPr>
            <w:tcW w:w="0" w:type="auto"/>
          </w:tcPr>
          <w:p w14:paraId="39786BE5" w14:textId="1EF1E0B6" w:rsidR="00A56FE3" w:rsidRPr="00E6678F" w:rsidRDefault="003B4F57" w:rsidP="003B4F57">
            <w:pPr>
              <w:pStyle w:val="TAL"/>
              <w:rPr>
                <w:rFonts w:ascii="Times New Roman" w:hAnsi="Times New Roman"/>
                <w:sz w:val="20"/>
              </w:rPr>
            </w:pPr>
            <w:r>
              <w:rPr>
                <w:rFonts w:ascii="Times New Roman" w:hAnsi="Times New Roman"/>
                <w:sz w:val="20"/>
              </w:rPr>
              <w:t>FL: Suggest to be discussed in RAN4</w:t>
            </w:r>
          </w:p>
        </w:tc>
      </w:tr>
      <w:tr w:rsidR="00C3776D" w:rsidRPr="00E6678F" w14:paraId="3B3D12FE" w14:textId="77777777" w:rsidTr="00B93DC6">
        <w:tc>
          <w:tcPr>
            <w:tcW w:w="0" w:type="auto"/>
          </w:tcPr>
          <w:p w14:paraId="539FAECC" w14:textId="2616B452" w:rsidR="00A56FE3" w:rsidRPr="00C3776D" w:rsidRDefault="00037CBA" w:rsidP="00037CBA">
            <w:pPr>
              <w:pStyle w:val="ListParagraph"/>
              <w:numPr>
                <w:ilvl w:val="0"/>
                <w:numId w:val="32"/>
              </w:numPr>
              <w:rPr>
                <w:rFonts w:eastAsia="等线"/>
                <w:szCs w:val="20"/>
                <w:lang w:eastAsia="zh-CN"/>
              </w:rPr>
            </w:pPr>
            <w:r w:rsidRPr="00C3776D">
              <w:rPr>
                <w:rFonts w:eastAsia="等线"/>
                <w:szCs w:val="20"/>
                <w:lang w:eastAsia="zh-CN"/>
              </w:rPr>
              <w:t>Clarification of ‘Positioning node’ in TS 38.215</w:t>
            </w:r>
          </w:p>
        </w:tc>
        <w:tc>
          <w:tcPr>
            <w:tcW w:w="1277" w:type="dxa"/>
          </w:tcPr>
          <w:p w14:paraId="3001B129" w14:textId="1A0BCCF2" w:rsidR="00A56FE3" w:rsidRPr="00C3776D" w:rsidRDefault="003B4F57" w:rsidP="00AC09D8">
            <w:pPr>
              <w:pStyle w:val="TAL"/>
              <w:rPr>
                <w:rFonts w:ascii="Times New Roman" w:hAnsi="Times New Roman"/>
                <w:sz w:val="20"/>
              </w:rPr>
            </w:pPr>
            <w:r w:rsidRPr="00C3776D">
              <w:rPr>
                <w:rFonts w:ascii="Times New Roman" w:hAnsi="Times New Roman"/>
                <w:sz w:val="20"/>
              </w:rPr>
              <w:t>FL</w:t>
            </w:r>
          </w:p>
        </w:tc>
        <w:tc>
          <w:tcPr>
            <w:tcW w:w="1058" w:type="dxa"/>
          </w:tcPr>
          <w:p w14:paraId="4BF63EB2" w14:textId="7AE0666D" w:rsidR="00A56FE3" w:rsidRPr="00E6678F" w:rsidRDefault="00A56FE3" w:rsidP="002E1CDC">
            <w:pPr>
              <w:pStyle w:val="TAL"/>
              <w:rPr>
                <w:rFonts w:ascii="Times New Roman" w:hAnsi="Times New Roman"/>
                <w:sz w:val="20"/>
                <w:lang w:val="en-US"/>
              </w:rPr>
            </w:pPr>
          </w:p>
        </w:tc>
        <w:tc>
          <w:tcPr>
            <w:tcW w:w="0" w:type="auto"/>
          </w:tcPr>
          <w:p w14:paraId="40D01379" w14:textId="77777777" w:rsidR="00A56FE3" w:rsidRPr="00E6678F" w:rsidRDefault="00A56FE3" w:rsidP="00AC09D8">
            <w:pPr>
              <w:pStyle w:val="TAL"/>
              <w:rPr>
                <w:rFonts w:ascii="Times New Roman" w:eastAsia="宋体" w:hAnsi="Times New Roman"/>
                <w:sz w:val="20"/>
                <w:lang w:val="en-US" w:eastAsia="zh-CN"/>
              </w:rPr>
            </w:pPr>
          </w:p>
        </w:tc>
        <w:tc>
          <w:tcPr>
            <w:tcW w:w="0" w:type="auto"/>
          </w:tcPr>
          <w:p w14:paraId="0987D683" w14:textId="77777777" w:rsidR="00A56FE3" w:rsidRPr="00E6678F" w:rsidRDefault="00A56FE3" w:rsidP="00AC09D8">
            <w:pPr>
              <w:pStyle w:val="TAL"/>
              <w:rPr>
                <w:rFonts w:ascii="Times New Roman" w:eastAsia="宋体" w:hAnsi="Times New Roman"/>
                <w:sz w:val="20"/>
                <w:lang w:val="en-US" w:eastAsia="zh-CN"/>
              </w:rPr>
            </w:pPr>
          </w:p>
        </w:tc>
      </w:tr>
      <w:tr w:rsidR="00C3776D" w:rsidRPr="00E6678F" w14:paraId="1C4F3187" w14:textId="77777777" w:rsidTr="00B93DC6">
        <w:tc>
          <w:tcPr>
            <w:tcW w:w="0" w:type="auto"/>
          </w:tcPr>
          <w:p w14:paraId="65D025E4" w14:textId="0AE79375" w:rsidR="006B3BD4" w:rsidRPr="00C3776D" w:rsidRDefault="000C667B" w:rsidP="000C667B">
            <w:pPr>
              <w:pStyle w:val="ListParagraph"/>
              <w:numPr>
                <w:ilvl w:val="0"/>
                <w:numId w:val="32"/>
              </w:numPr>
              <w:rPr>
                <w:rFonts w:eastAsia="等线"/>
                <w:szCs w:val="20"/>
                <w:lang w:val="en-GB" w:eastAsia="zh-CN"/>
              </w:rPr>
            </w:pPr>
            <w:r w:rsidRPr="00C3776D">
              <w:rPr>
                <w:rFonts w:eastAsia="等线"/>
                <w:szCs w:val="20"/>
                <w:lang w:val="en-GB" w:eastAsia="zh-CN"/>
              </w:rPr>
              <w:t xml:space="preserve">Inter-frequency UE Rx – </w:t>
            </w:r>
            <w:proofErr w:type="spellStart"/>
            <w:r w:rsidRPr="00C3776D">
              <w:rPr>
                <w:rFonts w:eastAsia="等线"/>
                <w:szCs w:val="20"/>
                <w:lang w:val="en-GB" w:eastAsia="zh-CN"/>
              </w:rPr>
              <w:t>Tx</w:t>
            </w:r>
            <w:proofErr w:type="spellEnd"/>
            <w:r w:rsidRPr="00C3776D">
              <w:rPr>
                <w:rFonts w:eastAsia="等线"/>
                <w:szCs w:val="20"/>
                <w:lang w:val="en-GB" w:eastAsia="zh-CN"/>
              </w:rPr>
              <w:t xml:space="preserve"> time difference</w:t>
            </w:r>
          </w:p>
        </w:tc>
        <w:tc>
          <w:tcPr>
            <w:tcW w:w="1277" w:type="dxa"/>
          </w:tcPr>
          <w:p w14:paraId="7D4A8BD8" w14:textId="7FDB45A5" w:rsidR="006B3BD4" w:rsidRPr="00C3776D" w:rsidRDefault="003B4F57" w:rsidP="00AC09D8">
            <w:pPr>
              <w:pStyle w:val="TAL"/>
              <w:rPr>
                <w:rFonts w:ascii="Times New Roman" w:eastAsiaTheme="minorEastAsia" w:hAnsi="Times New Roman"/>
                <w:sz w:val="20"/>
                <w:lang w:eastAsia="zh-CN"/>
              </w:rPr>
            </w:pPr>
            <w:r w:rsidRPr="00C3776D">
              <w:rPr>
                <w:rFonts w:ascii="Times New Roman" w:eastAsiaTheme="minorEastAsia" w:hAnsi="Times New Roman"/>
                <w:sz w:val="20"/>
                <w:lang w:eastAsia="zh-CN"/>
              </w:rPr>
              <w:t>FL</w:t>
            </w:r>
          </w:p>
        </w:tc>
        <w:tc>
          <w:tcPr>
            <w:tcW w:w="1058" w:type="dxa"/>
          </w:tcPr>
          <w:p w14:paraId="2FE3CC84" w14:textId="77777777" w:rsidR="006B3BD4" w:rsidRPr="00E6678F" w:rsidRDefault="006B3BD4" w:rsidP="00AC09D8">
            <w:pPr>
              <w:pStyle w:val="TAL"/>
              <w:rPr>
                <w:rFonts w:ascii="Times New Roman" w:hAnsi="Times New Roman"/>
                <w:sz w:val="20"/>
                <w:lang w:val="en-US"/>
              </w:rPr>
            </w:pPr>
          </w:p>
        </w:tc>
        <w:tc>
          <w:tcPr>
            <w:tcW w:w="0" w:type="auto"/>
          </w:tcPr>
          <w:p w14:paraId="51299EC5" w14:textId="0DC66BAC" w:rsidR="006B3BD4" w:rsidRPr="00E6678F" w:rsidRDefault="006B3BD4" w:rsidP="00AC09D8">
            <w:pPr>
              <w:pStyle w:val="TAL"/>
              <w:rPr>
                <w:rFonts w:ascii="Times New Roman" w:eastAsia="宋体" w:hAnsi="Times New Roman"/>
                <w:sz w:val="20"/>
                <w:lang w:val="en-US" w:eastAsia="zh-CN"/>
              </w:rPr>
            </w:pPr>
          </w:p>
        </w:tc>
        <w:tc>
          <w:tcPr>
            <w:tcW w:w="0" w:type="auto"/>
          </w:tcPr>
          <w:p w14:paraId="44BCDBF5" w14:textId="687B6447" w:rsidR="006B3BD4" w:rsidRPr="00E6678F" w:rsidRDefault="006B3BD4" w:rsidP="00124998">
            <w:pPr>
              <w:pStyle w:val="TAL"/>
              <w:rPr>
                <w:rFonts w:ascii="Times New Roman" w:eastAsia="宋体" w:hAnsi="Times New Roman"/>
                <w:sz w:val="20"/>
                <w:lang w:val="en-US" w:eastAsia="zh-CN"/>
              </w:rPr>
            </w:pPr>
          </w:p>
        </w:tc>
      </w:tr>
      <w:tr w:rsidR="00C3776D" w:rsidRPr="00E6678F" w14:paraId="0D07F4C1" w14:textId="77777777" w:rsidTr="00B93DC6">
        <w:tc>
          <w:tcPr>
            <w:tcW w:w="0" w:type="auto"/>
          </w:tcPr>
          <w:p w14:paraId="310E64FA" w14:textId="62734E15" w:rsidR="00A56FE3" w:rsidRPr="00E6678F" w:rsidRDefault="000C667B" w:rsidP="000C667B">
            <w:pPr>
              <w:pStyle w:val="ListParagraph"/>
              <w:numPr>
                <w:ilvl w:val="0"/>
                <w:numId w:val="32"/>
              </w:numPr>
              <w:rPr>
                <w:rFonts w:eastAsia="等线"/>
                <w:szCs w:val="20"/>
                <w:lang w:eastAsia="zh-CN"/>
              </w:rPr>
            </w:pPr>
            <w:r w:rsidRPr="00E6678F">
              <w:rPr>
                <w:rFonts w:eastAsia="等线"/>
                <w:szCs w:val="20"/>
                <w:lang w:eastAsia="zh-CN"/>
              </w:rPr>
              <w:t>Maximum numbers related to UE measurement capability</w:t>
            </w:r>
          </w:p>
        </w:tc>
        <w:tc>
          <w:tcPr>
            <w:tcW w:w="1277" w:type="dxa"/>
          </w:tcPr>
          <w:p w14:paraId="1044A856" w14:textId="3AA67481" w:rsidR="00A56FE3" w:rsidRPr="00E6678F" w:rsidRDefault="00A56FE3" w:rsidP="00AC09D8">
            <w:pPr>
              <w:pStyle w:val="TAL"/>
              <w:rPr>
                <w:rFonts w:ascii="Times New Roman" w:eastAsiaTheme="minorEastAsia" w:hAnsi="Times New Roman"/>
                <w:sz w:val="20"/>
                <w:lang w:eastAsia="zh-CN"/>
              </w:rPr>
            </w:pPr>
          </w:p>
        </w:tc>
        <w:tc>
          <w:tcPr>
            <w:tcW w:w="1058" w:type="dxa"/>
          </w:tcPr>
          <w:p w14:paraId="34FA92BB" w14:textId="101D5392" w:rsidR="00A56FE3" w:rsidRPr="00E6678F" w:rsidRDefault="00A56FE3" w:rsidP="00AC09D8">
            <w:pPr>
              <w:pStyle w:val="TAL"/>
              <w:rPr>
                <w:rFonts w:ascii="Times New Roman" w:hAnsi="Times New Roman"/>
                <w:sz w:val="20"/>
                <w:lang w:val="en-US"/>
              </w:rPr>
            </w:pPr>
          </w:p>
        </w:tc>
        <w:tc>
          <w:tcPr>
            <w:tcW w:w="0" w:type="auto"/>
          </w:tcPr>
          <w:p w14:paraId="0BDBDF36" w14:textId="77777777" w:rsidR="00A56FE3" w:rsidRPr="00E6678F" w:rsidRDefault="00A56FE3" w:rsidP="00AC09D8">
            <w:pPr>
              <w:pStyle w:val="TAL"/>
              <w:rPr>
                <w:rFonts w:ascii="Times New Roman" w:eastAsia="宋体" w:hAnsi="Times New Roman"/>
                <w:sz w:val="20"/>
                <w:lang w:val="en-US" w:eastAsia="zh-CN"/>
              </w:rPr>
            </w:pPr>
          </w:p>
        </w:tc>
        <w:tc>
          <w:tcPr>
            <w:tcW w:w="0" w:type="auto"/>
          </w:tcPr>
          <w:p w14:paraId="0D0ED4D7" w14:textId="36FA3784" w:rsidR="00A56FE3" w:rsidRPr="00E6678F" w:rsidRDefault="00BA607F" w:rsidP="00C3776D">
            <w:pPr>
              <w:pStyle w:val="TAL"/>
              <w:rPr>
                <w:rFonts w:ascii="Times New Roman" w:eastAsia="宋体" w:hAnsi="Times New Roman"/>
                <w:sz w:val="20"/>
                <w:lang w:val="en-US" w:eastAsia="zh-CN"/>
              </w:rPr>
            </w:pPr>
            <w:r w:rsidRPr="00E6678F">
              <w:rPr>
                <w:rFonts w:ascii="Times New Roman" w:hAnsi="Times New Roman"/>
                <w:sz w:val="20"/>
              </w:rPr>
              <w:t xml:space="preserve">FL: </w:t>
            </w:r>
            <w:r w:rsidR="00C3776D">
              <w:rPr>
                <w:rFonts w:ascii="Times New Roman" w:hAnsi="Times New Roman"/>
                <w:sz w:val="20"/>
              </w:rPr>
              <w:t xml:space="preserve">Already covered </w:t>
            </w:r>
            <w:r w:rsidR="00E6678F" w:rsidRPr="00E6678F">
              <w:rPr>
                <w:rFonts w:ascii="Times New Roman" w:hAnsi="Times New Roman"/>
                <w:sz w:val="20"/>
              </w:rPr>
              <w:t xml:space="preserve">in </w:t>
            </w:r>
            <w:r w:rsidR="00EB79A3" w:rsidRPr="00E6678F">
              <w:rPr>
                <w:rFonts w:ascii="Times New Roman" w:hAnsi="Times New Roman"/>
                <w:sz w:val="20"/>
                <w:lang w:eastAsia="en-US"/>
              </w:rPr>
              <w:t>AI 7.2.11.8</w:t>
            </w:r>
          </w:p>
        </w:tc>
      </w:tr>
      <w:tr w:rsidR="00C3776D" w:rsidRPr="00E6678F" w14:paraId="45434887" w14:textId="77777777" w:rsidTr="00B93DC6">
        <w:tc>
          <w:tcPr>
            <w:tcW w:w="0" w:type="auto"/>
          </w:tcPr>
          <w:p w14:paraId="05454FE2" w14:textId="2FC05B16" w:rsidR="00A56FE3" w:rsidRPr="00E6678F" w:rsidRDefault="000C667B" w:rsidP="000C667B">
            <w:pPr>
              <w:pStyle w:val="ListParagraph"/>
              <w:numPr>
                <w:ilvl w:val="0"/>
                <w:numId w:val="32"/>
              </w:numPr>
              <w:rPr>
                <w:rFonts w:eastAsia="等线"/>
                <w:szCs w:val="20"/>
                <w:lang w:eastAsia="zh-CN"/>
              </w:rPr>
            </w:pPr>
            <w:r w:rsidRPr="00E6678F">
              <w:rPr>
                <w:rFonts w:eastAsia="等线"/>
                <w:szCs w:val="20"/>
                <w:lang w:val="en-GB" w:eastAsia="zh-CN"/>
              </w:rPr>
              <w:lastRenderedPageBreak/>
              <w:t>Measurement gap request in PRS reception</w:t>
            </w:r>
          </w:p>
        </w:tc>
        <w:tc>
          <w:tcPr>
            <w:tcW w:w="1277" w:type="dxa"/>
          </w:tcPr>
          <w:p w14:paraId="4F163451" w14:textId="77777777" w:rsidR="00A56FE3" w:rsidRPr="00E6678F" w:rsidRDefault="00A56FE3" w:rsidP="00AC09D8">
            <w:pPr>
              <w:pStyle w:val="TAL"/>
              <w:rPr>
                <w:rFonts w:ascii="Times New Roman" w:hAnsi="Times New Roman"/>
                <w:sz w:val="20"/>
              </w:rPr>
            </w:pPr>
          </w:p>
        </w:tc>
        <w:tc>
          <w:tcPr>
            <w:tcW w:w="1058" w:type="dxa"/>
          </w:tcPr>
          <w:p w14:paraId="21E1EF81" w14:textId="77777777" w:rsidR="00A56FE3" w:rsidRPr="00E6678F" w:rsidRDefault="00A56FE3" w:rsidP="00AC09D8">
            <w:pPr>
              <w:pStyle w:val="TAL"/>
              <w:rPr>
                <w:rFonts w:ascii="Times New Roman" w:hAnsi="Times New Roman"/>
                <w:sz w:val="20"/>
                <w:lang w:val="en-US"/>
              </w:rPr>
            </w:pPr>
          </w:p>
        </w:tc>
        <w:tc>
          <w:tcPr>
            <w:tcW w:w="0" w:type="auto"/>
          </w:tcPr>
          <w:p w14:paraId="73ADE6CD" w14:textId="501BB05A"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717C367D" w14:textId="3B61C2C5" w:rsidR="00A56FE3" w:rsidRPr="00E6678F" w:rsidRDefault="00BA607F" w:rsidP="00E6678F">
            <w:pPr>
              <w:pStyle w:val="TAL"/>
              <w:rPr>
                <w:rFonts w:ascii="Times New Roman" w:eastAsiaTheme="minorEastAsia" w:hAnsi="Times New Roman"/>
                <w:sz w:val="20"/>
                <w:lang w:val="en-US" w:eastAsia="zh-CN"/>
              </w:rPr>
            </w:pPr>
            <w:r w:rsidRPr="00E6678F">
              <w:rPr>
                <w:rFonts w:ascii="Times New Roman" w:hAnsi="Times New Roman"/>
                <w:sz w:val="20"/>
              </w:rPr>
              <w:t xml:space="preserve">FL: </w:t>
            </w:r>
            <w:r w:rsidR="003B4F57">
              <w:rPr>
                <w:rFonts w:ascii="Times New Roman" w:hAnsi="Times New Roman"/>
                <w:sz w:val="20"/>
              </w:rPr>
              <w:t xml:space="preserve">Suggest to be </w:t>
            </w:r>
            <w:r w:rsidR="00E6678F" w:rsidRPr="00E6678F">
              <w:rPr>
                <w:rFonts w:ascii="Times New Roman" w:hAnsi="Times New Roman"/>
                <w:sz w:val="20"/>
              </w:rPr>
              <w:t xml:space="preserve">discussed </w:t>
            </w:r>
            <w:r w:rsidR="00E6678F" w:rsidRPr="00E6678F">
              <w:rPr>
                <w:rFonts w:ascii="Times New Roman" w:hAnsi="Times New Roman"/>
                <w:sz w:val="20"/>
              </w:rPr>
              <w:t>in</w:t>
            </w:r>
            <w:r w:rsidR="00E6678F" w:rsidRPr="00E6678F">
              <w:rPr>
                <w:rFonts w:ascii="Times New Roman" w:hAnsi="Times New Roman"/>
                <w:sz w:val="20"/>
              </w:rPr>
              <w:t xml:space="preserve"> </w:t>
            </w:r>
            <w:r w:rsidRPr="00E6678F">
              <w:rPr>
                <w:rFonts w:ascii="Times New Roman" w:hAnsi="Times New Roman"/>
                <w:sz w:val="20"/>
                <w:lang w:eastAsia="en-US"/>
              </w:rPr>
              <w:t>AI 7.2.8.4</w:t>
            </w:r>
          </w:p>
        </w:tc>
      </w:tr>
      <w:tr w:rsidR="00C3776D" w:rsidRPr="00E6678F" w14:paraId="7CB27844" w14:textId="77777777" w:rsidTr="00B93DC6">
        <w:tc>
          <w:tcPr>
            <w:tcW w:w="0" w:type="auto"/>
          </w:tcPr>
          <w:p w14:paraId="41424B45" w14:textId="783AD4C1" w:rsidR="00A56FE3" w:rsidRPr="00E6678F" w:rsidRDefault="000C667B" w:rsidP="000C667B">
            <w:pPr>
              <w:pStyle w:val="TAL"/>
              <w:numPr>
                <w:ilvl w:val="0"/>
                <w:numId w:val="32"/>
              </w:numPr>
              <w:rPr>
                <w:rFonts w:ascii="Times New Roman" w:eastAsia="等线" w:hAnsi="Times New Roman"/>
                <w:sz w:val="20"/>
                <w:lang w:eastAsia="zh-CN"/>
              </w:rPr>
            </w:pPr>
            <w:proofErr w:type="spellStart"/>
            <w:r w:rsidRPr="00E6678F">
              <w:rPr>
                <w:rFonts w:ascii="Times New Roman" w:eastAsia="等线" w:hAnsi="Times New Roman"/>
                <w:sz w:val="20"/>
                <w:lang w:eastAsia="zh-CN"/>
              </w:rPr>
              <w:t>PathLoss</w:t>
            </w:r>
            <w:proofErr w:type="spellEnd"/>
            <w:r w:rsidRPr="00E6678F">
              <w:rPr>
                <w:rFonts w:ascii="Times New Roman" w:eastAsia="等线" w:hAnsi="Times New Roman"/>
                <w:sz w:val="20"/>
                <w:lang w:eastAsia="zh-CN"/>
              </w:rPr>
              <w:t xml:space="preserve"> estimate maintenance</w:t>
            </w:r>
          </w:p>
        </w:tc>
        <w:tc>
          <w:tcPr>
            <w:tcW w:w="1277" w:type="dxa"/>
          </w:tcPr>
          <w:p w14:paraId="274E62F2" w14:textId="77777777" w:rsidR="00A56FE3" w:rsidRPr="00E6678F" w:rsidRDefault="00A56FE3" w:rsidP="00AC09D8">
            <w:pPr>
              <w:pStyle w:val="TAL"/>
              <w:rPr>
                <w:rFonts w:ascii="Times New Roman" w:hAnsi="Times New Roman"/>
                <w:sz w:val="20"/>
              </w:rPr>
            </w:pPr>
          </w:p>
        </w:tc>
        <w:tc>
          <w:tcPr>
            <w:tcW w:w="1058" w:type="dxa"/>
          </w:tcPr>
          <w:p w14:paraId="05369F55" w14:textId="77777777" w:rsidR="00A56FE3" w:rsidRPr="00E6678F" w:rsidRDefault="00A56FE3" w:rsidP="00AC09D8">
            <w:pPr>
              <w:pStyle w:val="TAL"/>
              <w:rPr>
                <w:rFonts w:ascii="Times New Roman" w:eastAsiaTheme="minorEastAsia" w:hAnsi="Times New Roman"/>
                <w:sz w:val="20"/>
                <w:lang w:val="en-US" w:eastAsia="zh-CN"/>
              </w:rPr>
            </w:pPr>
          </w:p>
        </w:tc>
        <w:tc>
          <w:tcPr>
            <w:tcW w:w="0" w:type="auto"/>
          </w:tcPr>
          <w:p w14:paraId="1B8B22F3" w14:textId="51493BE5" w:rsidR="00A56FE3" w:rsidRPr="00E6678F" w:rsidRDefault="00A56FE3" w:rsidP="00AC09D8">
            <w:pPr>
              <w:pStyle w:val="TAL"/>
              <w:rPr>
                <w:rFonts w:ascii="Times New Roman" w:hAnsi="Times New Roman"/>
                <w:sz w:val="20"/>
              </w:rPr>
            </w:pPr>
          </w:p>
        </w:tc>
        <w:tc>
          <w:tcPr>
            <w:tcW w:w="0" w:type="auto"/>
          </w:tcPr>
          <w:p w14:paraId="43C8780E" w14:textId="4A8B3F80" w:rsidR="00A56FE3" w:rsidRPr="00E6678F" w:rsidRDefault="00BA607F" w:rsidP="00E6678F">
            <w:pPr>
              <w:pStyle w:val="TAL"/>
              <w:rPr>
                <w:rFonts w:ascii="Times New Roman" w:hAnsi="Times New Roman"/>
                <w:sz w:val="20"/>
              </w:rPr>
            </w:pPr>
            <w:r w:rsidRPr="00E6678F">
              <w:rPr>
                <w:rFonts w:ascii="Times New Roman" w:hAnsi="Times New Roman"/>
                <w:sz w:val="20"/>
              </w:rPr>
              <w:t xml:space="preserve">FL: </w:t>
            </w:r>
            <w:r w:rsidR="003B4F57">
              <w:rPr>
                <w:rFonts w:ascii="Times New Roman" w:hAnsi="Times New Roman"/>
                <w:sz w:val="20"/>
              </w:rPr>
              <w:t xml:space="preserve">Suggest to be </w:t>
            </w:r>
            <w:r w:rsidR="00E6678F" w:rsidRPr="00E6678F">
              <w:rPr>
                <w:rFonts w:ascii="Times New Roman" w:hAnsi="Times New Roman"/>
                <w:sz w:val="20"/>
              </w:rPr>
              <w:t xml:space="preserve">discussed </w:t>
            </w:r>
            <w:r w:rsidR="00E6678F" w:rsidRPr="00E6678F">
              <w:rPr>
                <w:rFonts w:ascii="Times New Roman" w:hAnsi="Times New Roman"/>
                <w:sz w:val="20"/>
              </w:rPr>
              <w:t>in</w:t>
            </w:r>
            <w:r w:rsidRPr="00E6678F">
              <w:rPr>
                <w:rFonts w:ascii="Times New Roman" w:hAnsi="Times New Roman"/>
                <w:sz w:val="20"/>
              </w:rPr>
              <w:t xml:space="preserve"> </w:t>
            </w:r>
            <w:r w:rsidRPr="00E6678F">
              <w:rPr>
                <w:rFonts w:ascii="Times New Roman" w:hAnsi="Times New Roman"/>
                <w:sz w:val="20"/>
                <w:lang w:eastAsia="en-US"/>
              </w:rPr>
              <w:t>AI 7.2.8.4</w:t>
            </w:r>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ListParagraph"/>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ListParagraph"/>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ListParagraph"/>
        <w:numPr>
          <w:ilvl w:val="0"/>
          <w:numId w:val="35"/>
        </w:numPr>
        <w:rPr>
          <w:lang w:eastAsia="en-US"/>
        </w:rPr>
      </w:pPr>
      <w:proofErr w:type="gramStart"/>
      <w:r>
        <w:rPr>
          <w:lang w:eastAsia="en-US"/>
        </w:rPr>
        <w:t>No Need: Issues/Proposals may not necessarily be discussed in this AI.</w:t>
      </w:r>
      <w:proofErr w:type="gramEnd"/>
    </w:p>
    <w:p w14:paraId="1AA938A2" w14:textId="1D65E881" w:rsidR="009A6954" w:rsidRDefault="004E6509" w:rsidP="004E6509">
      <w:pPr>
        <w:pStyle w:val="ListParagraph"/>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60A42B4A" w14:textId="77777777" w:rsidR="003E2E5C" w:rsidRDefault="00160114">
      <w:pPr>
        <w:pStyle w:val="3GPPHeading1"/>
        <w:tabs>
          <w:tab w:val="left" w:pos="972"/>
        </w:tabs>
        <w:spacing w:line="276" w:lineRule="auto"/>
      </w:pPr>
      <w:bookmarkStart w:id="76" w:name="_Toc32744983"/>
      <w:r>
        <w:t>References</w:t>
      </w:r>
      <w:bookmarkEnd w:id="76"/>
    </w:p>
    <w:bookmarkStart w:id="77" w:name="_Ref40534924"/>
    <w:bookmarkStart w:id="78" w:name="_Ref37755268"/>
    <w:bookmarkStart w:id="79" w:name="_Ref32691153"/>
    <w:p w14:paraId="5936D134" w14:textId="76F4A263" w:rsidR="00E87A95" w:rsidRDefault="004A7217" w:rsidP="00E87A95">
      <w:pPr>
        <w:pStyle w:val="ListParagraph"/>
        <w:numPr>
          <w:ilvl w:val="0"/>
          <w:numId w:val="33"/>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rsidR="00E87A95">
        <w:tab/>
        <w:t>Discussion on remaining issues on UE and gNB measurements for NR positioning</w:t>
      </w:r>
      <w:r w:rsidR="00E87A95">
        <w:tab/>
        <w:t>vivo</w:t>
      </w:r>
      <w:bookmarkEnd w:id="77"/>
    </w:p>
    <w:bookmarkStart w:id="80" w:name="_Ref40535418"/>
    <w:p w14:paraId="27048F7C" w14:textId="3475D814" w:rsidR="00E87A95" w:rsidRDefault="004A7217" w:rsidP="00E87A95">
      <w:pPr>
        <w:pStyle w:val="ListParagraph"/>
        <w:numPr>
          <w:ilvl w:val="0"/>
          <w:numId w:val="33"/>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rsidR="00E87A95">
        <w:tab/>
        <w:t>Maintenance of UE and gNB measurements for NR positioning</w:t>
      </w:r>
      <w:r w:rsidR="00E87A95">
        <w:tab/>
        <w:t>ZTE</w:t>
      </w:r>
      <w:bookmarkEnd w:id="80"/>
    </w:p>
    <w:p w14:paraId="7501487B" w14:textId="0E014F7C" w:rsidR="00E87A95" w:rsidRDefault="00BD25B7" w:rsidP="00E87A95">
      <w:pPr>
        <w:pStyle w:val="ListParagraph"/>
        <w:numPr>
          <w:ilvl w:val="0"/>
          <w:numId w:val="33"/>
        </w:numPr>
        <w:spacing w:after="200" w:line="276" w:lineRule="auto"/>
      </w:pPr>
      <w:hyperlink r:id="rId11" w:history="1">
        <w:r w:rsidR="004A7217">
          <w:rPr>
            <w:rStyle w:val="Hyperlink"/>
          </w:rPr>
          <w:t>R1-2003523</w:t>
        </w:r>
      </w:hyperlink>
      <w:r w:rsidR="00E87A95">
        <w:tab/>
        <w:t>Finalizing NR positioning measurements</w:t>
      </w:r>
      <w:r w:rsidR="00E87A95">
        <w:tab/>
        <w:t>Huawei, HiSilicon</w:t>
      </w:r>
    </w:p>
    <w:p w14:paraId="4D469EFA" w14:textId="7859EEA2" w:rsidR="00E87A95" w:rsidRDefault="00BD25B7" w:rsidP="00E87A95">
      <w:pPr>
        <w:pStyle w:val="ListParagraph"/>
        <w:numPr>
          <w:ilvl w:val="0"/>
          <w:numId w:val="33"/>
        </w:numPr>
        <w:spacing w:after="200" w:line="276" w:lineRule="auto"/>
      </w:pPr>
      <w:hyperlink r:id="rId12" w:history="1">
        <w:r w:rsidR="004A7217">
          <w:rPr>
            <w:rStyle w:val="Hyperlink"/>
          </w:rPr>
          <w:t>R1-2003634</w:t>
        </w:r>
      </w:hyperlink>
      <w:r w:rsidR="00E87A95">
        <w:tab/>
        <w:t>Remaining issues on NR Positioning Measurements</w:t>
      </w:r>
      <w:r w:rsidR="00E87A95">
        <w:tab/>
        <w:t>CATT</w:t>
      </w:r>
    </w:p>
    <w:p w14:paraId="294DC63F" w14:textId="14EB1B33" w:rsidR="00E87A95" w:rsidRDefault="00BD25B7" w:rsidP="00E87A95">
      <w:pPr>
        <w:pStyle w:val="ListParagraph"/>
        <w:numPr>
          <w:ilvl w:val="0"/>
          <w:numId w:val="33"/>
        </w:numPr>
        <w:spacing w:after="200" w:line="276" w:lineRule="auto"/>
      </w:pPr>
      <w:hyperlink r:id="rId13" w:history="1">
        <w:r w:rsidR="004A7217">
          <w:rPr>
            <w:rStyle w:val="Hyperlink"/>
          </w:rPr>
          <w:t>R1-2003717</w:t>
        </w:r>
      </w:hyperlink>
      <w:r w:rsidR="00E87A95">
        <w:tab/>
        <w:t>Maintenance on measurements for NR Positioning</w:t>
      </w:r>
      <w:r w:rsidR="00E87A95">
        <w:tab/>
        <w:t>Nokia, Nokia Shanghai Bell</w:t>
      </w:r>
    </w:p>
    <w:p w14:paraId="27BB282B" w14:textId="150C7EA2" w:rsidR="00E87A95" w:rsidRPr="00E41C2D" w:rsidRDefault="00BD25B7" w:rsidP="00E87A95">
      <w:pPr>
        <w:pStyle w:val="ListParagraph"/>
        <w:numPr>
          <w:ilvl w:val="0"/>
          <w:numId w:val="33"/>
        </w:numPr>
        <w:spacing w:after="200" w:line="276" w:lineRule="auto"/>
      </w:pPr>
      <w:hyperlink r:id="rId14" w:history="1">
        <w:r w:rsidR="004A7217" w:rsidRPr="00E41C2D">
          <w:rPr>
            <w:rStyle w:val="Hyperlink"/>
          </w:rPr>
          <w:t>R1-2003888</w:t>
        </w:r>
      </w:hyperlink>
      <w:r w:rsidR="00E87A95" w:rsidRPr="00E41C2D">
        <w:tab/>
        <w:t>UE and gNB measurements for NR Positioning</w:t>
      </w:r>
      <w:r w:rsidR="00E87A95" w:rsidRPr="00E41C2D">
        <w:tab/>
        <w:t>Samsung</w:t>
      </w:r>
    </w:p>
    <w:p w14:paraId="5200C5D3" w14:textId="219D86B4" w:rsidR="00E87A95" w:rsidRDefault="00BD25B7" w:rsidP="00E87A95">
      <w:pPr>
        <w:pStyle w:val="ListParagraph"/>
        <w:numPr>
          <w:ilvl w:val="0"/>
          <w:numId w:val="33"/>
        </w:numPr>
        <w:spacing w:after="200" w:line="276" w:lineRule="auto"/>
      </w:pPr>
      <w:hyperlink r:id="rId15" w:history="1">
        <w:r w:rsidR="004A7217">
          <w:rPr>
            <w:rStyle w:val="Hyperlink"/>
          </w:rPr>
          <w:t>R1-2004054</w:t>
        </w:r>
      </w:hyperlink>
      <w:r w:rsidR="00E87A95">
        <w:tab/>
        <w:t>Remaining Issues on Measurements for NR Positioning</w:t>
      </w:r>
      <w:r w:rsidR="00E87A95">
        <w:tab/>
        <w:t>OPPO</w:t>
      </w:r>
    </w:p>
    <w:p w14:paraId="02B1FF15" w14:textId="67952F37" w:rsidR="00E87A95" w:rsidRDefault="00BD25B7" w:rsidP="00E87A95">
      <w:pPr>
        <w:pStyle w:val="ListParagraph"/>
        <w:numPr>
          <w:ilvl w:val="0"/>
          <w:numId w:val="33"/>
        </w:numPr>
        <w:spacing w:after="200" w:line="276" w:lineRule="auto"/>
      </w:pPr>
      <w:hyperlink r:id="rId16" w:history="1">
        <w:r w:rsidR="004A7217">
          <w:rPr>
            <w:rStyle w:val="Hyperlink"/>
          </w:rPr>
          <w:t>R1-2004471</w:t>
        </w:r>
      </w:hyperlink>
      <w:r w:rsidR="00E87A95">
        <w:tab/>
        <w:t>Maintenance on UE and gNB measurements for Positioning</w:t>
      </w:r>
      <w:r w:rsidR="00E87A95">
        <w:tab/>
        <w:t>Qualcomm Incorporated</w:t>
      </w:r>
    </w:p>
    <w:p w14:paraId="79AAA42E" w14:textId="32B47C5E" w:rsidR="004E6CA9" w:rsidRPr="000E5F74" w:rsidRDefault="00BD25B7" w:rsidP="000E5F74">
      <w:pPr>
        <w:pStyle w:val="ListParagraph"/>
        <w:numPr>
          <w:ilvl w:val="0"/>
          <w:numId w:val="33"/>
        </w:numPr>
        <w:spacing w:after="200" w:line="276" w:lineRule="auto"/>
      </w:pPr>
      <w:hyperlink r:id="rId17" w:history="1">
        <w:r w:rsidR="004A7217">
          <w:rPr>
            <w:rStyle w:val="Hyperlink"/>
          </w:rPr>
          <w:t>R1-2004645</w:t>
        </w:r>
      </w:hyperlink>
      <w:r w:rsidR="00E87A95">
        <w:tab/>
        <w:t>Maintenance of UE and gNB measurements for NR Positioning</w:t>
      </w:r>
      <w:r w:rsidR="00E87A95">
        <w:tab/>
        <w:t>Ericsson</w:t>
      </w:r>
      <w:bookmarkEnd w:id="78"/>
      <w:bookmarkEnd w:id="79"/>
    </w:p>
    <w:sectPr w:rsidR="004E6CA9" w:rsidRPr="000E5F74">
      <w:footerReference w:type="defaul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Aris Papasakellariou" w:date="2020-05-16T17:02:00Z" w:initials="AP">
    <w:p w14:paraId="2A739B52" w14:textId="77777777" w:rsidR="00BD25B7" w:rsidRPr="006D04B0" w:rsidRDefault="00BD25B7" w:rsidP="007B7E71">
      <w:pPr>
        <w:pStyle w:val="CommentText"/>
        <w:rPr>
          <w:lang w:val="en-US"/>
        </w:rPr>
      </w:pPr>
      <w:r>
        <w:rPr>
          <w:rStyle w:val="CommentReference"/>
        </w:rPr>
        <w:annotationRef/>
      </w:r>
      <w:r>
        <w:rPr>
          <w:lang w:val="en-US"/>
        </w:rPr>
        <w:t xml:space="preserve">TBD if </w:t>
      </w:r>
      <w:r w:rsidRPr="006D04B0">
        <w:t>across all serving cells</w:t>
      </w:r>
      <w:r>
        <w:rPr>
          <w:lang w:val="en-US"/>
        </w:rPr>
        <w:t xml:space="preserve"> or a sub-set of serving cells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DE132" w14:textId="77777777" w:rsidR="002916BA" w:rsidRDefault="002916BA">
      <w:pPr>
        <w:spacing w:after="0" w:line="240" w:lineRule="auto"/>
      </w:pPr>
      <w:r>
        <w:separator/>
      </w:r>
    </w:p>
  </w:endnote>
  <w:endnote w:type="continuationSeparator" w:id="0">
    <w:p w14:paraId="0622C5B7" w14:textId="77777777" w:rsidR="002916BA" w:rsidRDefault="0029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Content>
      <w:p w14:paraId="2F88C365" w14:textId="77777777" w:rsidR="00BD25B7" w:rsidRDefault="00BD25B7">
        <w:pPr>
          <w:pStyle w:val="Footer"/>
        </w:pPr>
        <w:r>
          <w:fldChar w:fldCharType="begin"/>
        </w:r>
        <w:r>
          <w:instrText xml:space="preserve"> PAGE   \* MERGEFORMAT </w:instrText>
        </w:r>
        <w:r>
          <w:fldChar w:fldCharType="separate"/>
        </w:r>
        <w:r w:rsidR="00A807C0">
          <w:rPr>
            <w:noProof/>
          </w:rPr>
          <w:t>12</w:t>
        </w:r>
        <w:r>
          <w:fldChar w:fldCharType="end"/>
        </w:r>
      </w:p>
    </w:sdtContent>
  </w:sdt>
  <w:p w14:paraId="2CBCC8E4" w14:textId="77777777" w:rsidR="00BD25B7" w:rsidRDefault="00BD2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4756E" w14:textId="77777777" w:rsidR="002916BA" w:rsidRDefault="002916BA">
      <w:pPr>
        <w:spacing w:after="0" w:line="240" w:lineRule="auto"/>
      </w:pPr>
      <w:r>
        <w:separator/>
      </w:r>
    </w:p>
  </w:footnote>
  <w:footnote w:type="continuationSeparator" w:id="0">
    <w:p w14:paraId="42680E0A" w14:textId="77777777" w:rsidR="002916BA" w:rsidRDefault="00291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74B08"/>
    <w:multiLevelType w:val="hybridMultilevel"/>
    <w:tmpl w:val="5E16FA92"/>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67500C"/>
    <w:multiLevelType w:val="hybridMultilevel"/>
    <w:tmpl w:val="62DC1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5867AB2"/>
    <w:multiLevelType w:val="multilevel"/>
    <w:tmpl w:val="A11ADAFC"/>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490A3E"/>
    <w:multiLevelType w:val="hybridMultilevel"/>
    <w:tmpl w:val="DE28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2843516"/>
    <w:multiLevelType w:val="hybridMultilevel"/>
    <w:tmpl w:val="AE00DFF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B81166"/>
    <w:multiLevelType w:val="hybridMultilevel"/>
    <w:tmpl w:val="CB3AEF96"/>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50D522F"/>
    <w:multiLevelType w:val="hybridMultilevel"/>
    <w:tmpl w:val="5E369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35"/>
  </w:num>
  <w:num w:numId="4">
    <w:abstractNumId w:val="3"/>
  </w:num>
  <w:num w:numId="5">
    <w:abstractNumId w:val="44"/>
  </w:num>
  <w:num w:numId="6">
    <w:abstractNumId w:val="8"/>
  </w:num>
  <w:num w:numId="7">
    <w:abstractNumId w:val="13"/>
  </w:num>
  <w:num w:numId="8">
    <w:abstractNumId w:val="43"/>
  </w:num>
  <w:num w:numId="9">
    <w:abstractNumId w:val="1"/>
  </w:num>
  <w:num w:numId="10">
    <w:abstractNumId w:val="14"/>
  </w:num>
  <w:num w:numId="11">
    <w:abstractNumId w:val="22"/>
  </w:num>
  <w:num w:numId="12">
    <w:abstractNumId w:val="3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10"/>
  </w:num>
  <w:num w:numId="17">
    <w:abstractNumId w:val="5"/>
  </w:num>
  <w:num w:numId="18">
    <w:abstractNumId w:val="2"/>
  </w:num>
  <w:num w:numId="19">
    <w:abstractNumId w:val="41"/>
  </w:num>
  <w:num w:numId="20">
    <w:abstractNumId w:val="26"/>
  </w:num>
  <w:num w:numId="21">
    <w:abstractNumId w:val="12"/>
  </w:num>
  <w:num w:numId="22">
    <w:abstractNumId w:val="31"/>
  </w:num>
  <w:num w:numId="23">
    <w:abstractNumId w:val="18"/>
  </w:num>
  <w:num w:numId="24">
    <w:abstractNumId w:val="11"/>
  </w:num>
  <w:num w:numId="25">
    <w:abstractNumId w:val="23"/>
  </w:num>
  <w:num w:numId="26">
    <w:abstractNumId w:val="24"/>
  </w:num>
  <w:num w:numId="27">
    <w:abstractNumId w:val="42"/>
  </w:num>
  <w:num w:numId="28">
    <w:abstractNumId w:val="16"/>
  </w:num>
  <w:num w:numId="29">
    <w:abstractNumId w:val="19"/>
  </w:num>
  <w:num w:numId="30">
    <w:abstractNumId w:val="4"/>
  </w:num>
  <w:num w:numId="31">
    <w:abstractNumId w:val="32"/>
  </w:num>
  <w:num w:numId="32">
    <w:abstractNumId w:val="9"/>
  </w:num>
  <w:num w:numId="33">
    <w:abstractNumId w:val="7"/>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30"/>
  </w:num>
  <w:num w:numId="36">
    <w:abstractNumId w:val="28"/>
  </w:num>
  <w:num w:numId="37">
    <w:abstractNumId w:val="37"/>
  </w:num>
  <w:num w:numId="38">
    <w:abstractNumId w:val="39"/>
  </w:num>
  <w:num w:numId="39">
    <w:abstractNumId w:val="25"/>
  </w:num>
  <w:num w:numId="40">
    <w:abstractNumId w:val="6"/>
  </w:num>
  <w:num w:numId="41">
    <w:abstractNumId w:val="15"/>
  </w:num>
  <w:num w:numId="42">
    <w:abstractNumId w:val="40"/>
  </w:num>
  <w:num w:numId="43">
    <w:abstractNumId w:val="33"/>
  </w:num>
  <w:num w:numId="44">
    <w:abstractNumId w:val="21"/>
  </w:num>
  <w:num w:numId="45">
    <w:abstractNumId w:val="2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lexM - Qualcomm">
    <w15:presenceInfo w15:providerId="None" w15:userId="AlexM - Qualcomm"/>
  </w15:person>
  <w15:person w15:author="Keating, Ryan (Nokia - US/Naperville)">
    <w15:presenceInfo w15:providerId="None" w15:userId="Keating, Ryan (Nokia - US/Naperville)"/>
  </w15:person>
  <w15:person w15:author="CATT">
    <w15:presenceInfo w15:providerId="None" w15:userId="CATT"/>
  </w15:person>
  <w15:person w15:author="ZTE">
    <w15:presenceInfo w15:providerId="None" w15:userId="ZTE"/>
  </w15:person>
  <w15:person w15:author="차현수/선임연구원/차세대표준(연)ACS팀(hyunsu.cha@lge.com)">
    <w15:presenceInfo w15:providerId="AD" w15:userId="S-1-5-21-2543426832-1914326140-3112152631-1834868"/>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 ?? Char,????? Char,???? Char,Lista1 Char,中等深浅网格 1 - 着色 21 Char,列表段落 Char,¥¡¡¡¡ì¬º¥¹¥È¶ÎÂä Char,ÁÐ³ö¶ÎÂä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 ?? Char,????? Char,???? Char,Lista1 Char,中等深浅网格 1 - 着色 21 Char,列表段落 Char,¥¡¡¡¡ì¬º¥¹¥È¶ÎÂä Char,ÁÐ³ö¶ÎÂä Char,列表段落1 Char,—ño’i—Ž Char,¥ê¥¹¥È¶ÎÂä Char,Lettre d'introduction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1%20Meetings\RAN1\2020%2005_TSRR1_101-e\Inbox\R1-2003717.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E:\1%20Meetings\RAN1\2020%2005_TSRR1_101-e\Inbox\R1-2003634.doc" TargetMode="External"/><Relationship Id="rId17" Type="http://schemas.openxmlformats.org/officeDocument/2006/relationships/hyperlink" Target="file:///E:\1%20Meetings\RAN1\2020%2005_TSRR1_101-e\Inbox\R1-2004645.doc" TargetMode="External"/><Relationship Id="rId2" Type="http://schemas.openxmlformats.org/officeDocument/2006/relationships/customXml" Target="../customXml/item2.xml"/><Relationship Id="rId16" Type="http://schemas.openxmlformats.org/officeDocument/2006/relationships/hyperlink" Target="file:///E:\1%20Meetings\RAN1\2020%2005_TSRR1_101-e\Inbox\R1-2004471.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1%20Meetings\RAN1\2020%2005_TSRR1_101-e\Inbox\R1-2003523.doc" TargetMode="External"/><Relationship Id="rId5" Type="http://schemas.microsoft.com/office/2007/relationships/stylesWithEffects" Target="stylesWithEffects.xml"/><Relationship Id="rId15" Type="http://schemas.openxmlformats.org/officeDocument/2006/relationships/hyperlink" Target="file:///E:\1%20Meetings\RAN1\2020%2005_TSRR1_101-e\Inbox\R1-2004054.doc"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E:\1%20Meetings\RAN1\2020%2005_TSRR1_101-e\Inbox\R1-2003888.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176B9-1FE4-4983-9ADE-D51A9E99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3693</Words>
  <Characters>21051</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CATT</cp:lastModifiedBy>
  <cp:revision>2</cp:revision>
  <cp:lastPrinted>2018-01-07T00:25:00Z</cp:lastPrinted>
  <dcterms:created xsi:type="dcterms:W3CDTF">2020-05-18T12:53:00Z</dcterms:created>
  <dcterms:modified xsi:type="dcterms:W3CDTF">2020-05-18T12:53:00Z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2052-11.8.2.8361</vt:lpwstr>
  </property>
</Properties>
</file>