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proofErr w:type="spellStart"/>
            <w:ins w:id="6" w:author="David mazzarese" w:date="2020-05-27T10:58:00Z">
              <w:r w:rsidR="00A65C3F">
                <w:t>HiSilicon</w:t>
              </w:r>
            </w:ins>
            <w:proofErr w:type="spellEnd"/>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xml:space="preserve">, </w:t>
              </w:r>
              <w:proofErr w:type="spellStart"/>
              <w:r w:rsidR="00A65C3F">
                <w:t>Sanechips</w:t>
              </w:r>
            </w:ins>
            <w:proofErr w:type="spellEnd"/>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1838"/>
        <w:gridCol w:w="7469"/>
      </w:tblGrid>
      <w:tr w:rsidR="00FB2C0B" w14:paraId="39E7ED4E" w14:textId="77777777" w:rsidTr="0021660C">
        <w:tc>
          <w:tcPr>
            <w:tcW w:w="1838" w:type="dxa"/>
          </w:tcPr>
          <w:p w14:paraId="7E491931" w14:textId="77777777" w:rsidR="00FB2C0B" w:rsidRPr="00D51EC5" w:rsidRDefault="00FB2C0B" w:rsidP="00A720A6">
            <w:pPr>
              <w:rPr>
                <w:b/>
              </w:rPr>
            </w:pPr>
            <w:r w:rsidRPr="00D51EC5">
              <w:rPr>
                <w:rFonts w:hint="eastAsia"/>
                <w:b/>
              </w:rPr>
              <w:t>Company</w:t>
            </w:r>
          </w:p>
        </w:tc>
        <w:tc>
          <w:tcPr>
            <w:tcW w:w="7469" w:type="dxa"/>
          </w:tcPr>
          <w:p w14:paraId="55585CAB" w14:textId="4DCF640A" w:rsidR="00FB2C0B" w:rsidRPr="00D51EC5" w:rsidRDefault="00972EAB" w:rsidP="00A720A6">
            <w:pPr>
              <w:rPr>
                <w:b/>
              </w:rPr>
            </w:pPr>
            <w:r>
              <w:rPr>
                <w:b/>
              </w:rPr>
              <w:t>Comments on FL proposal</w:t>
            </w:r>
          </w:p>
        </w:tc>
      </w:tr>
      <w:tr w:rsidR="00FB2C0B" w14:paraId="78559D46" w14:textId="77777777" w:rsidTr="0021660C">
        <w:tc>
          <w:tcPr>
            <w:tcW w:w="1838" w:type="dxa"/>
          </w:tcPr>
          <w:p w14:paraId="1187935E" w14:textId="59EB840F" w:rsidR="00FB2C0B" w:rsidRPr="00CD14C2" w:rsidRDefault="00CD14C2" w:rsidP="00A720A6">
            <w:r>
              <w:t xml:space="preserve">Ericsson </w:t>
            </w:r>
          </w:p>
        </w:tc>
        <w:tc>
          <w:tcPr>
            <w:tcW w:w="7469" w:type="dxa"/>
          </w:tcPr>
          <w:p w14:paraId="192D424F" w14:textId="10681F5D" w:rsidR="00FB2C0B" w:rsidRPr="00CD14C2" w:rsidRDefault="00CD14C2" w:rsidP="00A720A6">
            <w:r>
              <w:t>Agree with the proposal</w:t>
            </w:r>
            <w:r w:rsidR="006D4B15">
              <w:t xml:space="preserve">.  </w:t>
            </w:r>
          </w:p>
        </w:tc>
      </w:tr>
      <w:tr w:rsidR="00A720A6" w14:paraId="457DBD6C" w14:textId="77777777" w:rsidTr="0021660C">
        <w:tc>
          <w:tcPr>
            <w:tcW w:w="1838" w:type="dxa"/>
          </w:tcPr>
          <w:p w14:paraId="34B75D7C" w14:textId="1E97761D" w:rsidR="00A720A6" w:rsidRDefault="00A720A6" w:rsidP="00A720A6">
            <w:r>
              <w:rPr>
                <w:lang w:val="de-DE"/>
              </w:rPr>
              <w:t>Nokia, NSB</w:t>
            </w:r>
          </w:p>
        </w:tc>
        <w:tc>
          <w:tcPr>
            <w:tcW w:w="7469"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21660C">
        <w:tc>
          <w:tcPr>
            <w:tcW w:w="1838" w:type="dxa"/>
          </w:tcPr>
          <w:p w14:paraId="3E9612E3" w14:textId="67D158B5" w:rsidR="002A07E5" w:rsidRDefault="002A07E5" w:rsidP="002A07E5">
            <w:pPr>
              <w:rPr>
                <w:lang w:val="de-DE"/>
              </w:rPr>
            </w:pPr>
            <w:r>
              <w:t>QC</w:t>
            </w:r>
          </w:p>
        </w:tc>
        <w:tc>
          <w:tcPr>
            <w:tcW w:w="7469" w:type="dxa"/>
          </w:tcPr>
          <w:p w14:paraId="1E5F68AE" w14:textId="5FB82A8A" w:rsidR="002A07E5" w:rsidRDefault="002A07E5" w:rsidP="002A07E5">
            <w:r>
              <w:t>Agree with the proposal.</w:t>
            </w:r>
            <w:r w:rsidR="006D4B15">
              <w:t xml:space="preserve">  </w:t>
            </w:r>
          </w:p>
        </w:tc>
      </w:tr>
      <w:tr w:rsidR="00B35112" w14:paraId="594022A8" w14:textId="77777777" w:rsidTr="0021660C">
        <w:tc>
          <w:tcPr>
            <w:tcW w:w="1838"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469"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21660C">
        <w:tc>
          <w:tcPr>
            <w:tcW w:w="1838" w:type="dxa"/>
          </w:tcPr>
          <w:p w14:paraId="61207842" w14:textId="359CDB75" w:rsidR="00F52B70" w:rsidRPr="00C53DD5" w:rsidRDefault="00F52B70" w:rsidP="002A07E5">
            <w:pPr>
              <w:rPr>
                <w:lang w:val="de-DE"/>
              </w:rPr>
            </w:pPr>
            <w:r w:rsidRPr="00C53DD5">
              <w:rPr>
                <w:rFonts w:hint="eastAsia"/>
                <w:lang w:val="de-DE"/>
              </w:rPr>
              <w:t>ZTE</w:t>
            </w:r>
          </w:p>
        </w:tc>
        <w:tc>
          <w:tcPr>
            <w:tcW w:w="7469"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21660C">
        <w:tc>
          <w:tcPr>
            <w:tcW w:w="1838" w:type="dxa"/>
          </w:tcPr>
          <w:p w14:paraId="20220291" w14:textId="19F2B668" w:rsidR="00C53DD5" w:rsidRPr="00C53DD5" w:rsidRDefault="00C53DD5" w:rsidP="002A07E5">
            <w:pPr>
              <w:rPr>
                <w:lang w:val="de-DE"/>
              </w:rPr>
            </w:pPr>
            <w:r w:rsidRPr="00C53DD5">
              <w:rPr>
                <w:rFonts w:hint="eastAsia"/>
                <w:lang w:val="de-DE"/>
              </w:rPr>
              <w:t>MediaTek</w:t>
            </w:r>
          </w:p>
        </w:tc>
        <w:tc>
          <w:tcPr>
            <w:tcW w:w="7469"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1660C">
        <w:tc>
          <w:tcPr>
            <w:tcW w:w="1838" w:type="dxa"/>
          </w:tcPr>
          <w:p w14:paraId="5325E66D" w14:textId="77777777" w:rsidR="00247996" w:rsidRDefault="00247996" w:rsidP="00E24732">
            <w:pPr>
              <w:rPr>
                <w:lang w:eastAsia="zh-CN"/>
              </w:rPr>
            </w:pPr>
            <w:r>
              <w:rPr>
                <w:lang w:eastAsia="zh-CN"/>
              </w:rPr>
              <w:t>LG</w:t>
            </w:r>
          </w:p>
        </w:tc>
        <w:tc>
          <w:tcPr>
            <w:tcW w:w="7469"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1660C">
        <w:tc>
          <w:tcPr>
            <w:tcW w:w="1838"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469"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1660C">
        <w:tc>
          <w:tcPr>
            <w:tcW w:w="1838"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469"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1660C">
        <w:tc>
          <w:tcPr>
            <w:tcW w:w="1838"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469"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1660C">
        <w:tc>
          <w:tcPr>
            <w:tcW w:w="1838" w:type="dxa"/>
          </w:tcPr>
          <w:p w14:paraId="5369D56C" w14:textId="2947A61F" w:rsidR="00E54F06" w:rsidRDefault="00E54F06" w:rsidP="00AF412B">
            <w:pPr>
              <w:rPr>
                <w:lang w:eastAsia="zh-CN"/>
              </w:rPr>
            </w:pPr>
            <w:r>
              <w:rPr>
                <w:lang w:eastAsia="zh-CN"/>
              </w:rPr>
              <w:t>Intel</w:t>
            </w:r>
          </w:p>
        </w:tc>
        <w:tc>
          <w:tcPr>
            <w:tcW w:w="7469"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21660C">
        <w:tc>
          <w:tcPr>
            <w:tcW w:w="1838" w:type="dxa"/>
          </w:tcPr>
          <w:p w14:paraId="3EB465F6" w14:textId="4ED5140D" w:rsidR="00463E53" w:rsidRDefault="00463E53" w:rsidP="00463E53">
            <w:pPr>
              <w:rPr>
                <w:lang w:eastAsia="zh-CN"/>
              </w:rPr>
            </w:pPr>
            <w:r>
              <w:t>OPPO</w:t>
            </w:r>
          </w:p>
        </w:tc>
        <w:tc>
          <w:tcPr>
            <w:tcW w:w="7469"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1660C">
        <w:tc>
          <w:tcPr>
            <w:tcW w:w="1838" w:type="dxa"/>
          </w:tcPr>
          <w:p w14:paraId="3731A218" w14:textId="5167A9C6" w:rsidR="00A65C3F" w:rsidRDefault="00A65C3F" w:rsidP="000770AB">
            <w:r w:rsidRPr="00052214">
              <w:rPr>
                <w:highlight w:val="yellow"/>
              </w:rPr>
              <w:t>FL summary</w:t>
            </w:r>
          </w:p>
        </w:tc>
        <w:tc>
          <w:tcPr>
            <w:tcW w:w="7469"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1660C">
        <w:tc>
          <w:tcPr>
            <w:tcW w:w="1838" w:type="dxa"/>
          </w:tcPr>
          <w:p w14:paraId="39BA155F" w14:textId="4064BF41" w:rsidR="00220726" w:rsidRPr="00052214" w:rsidRDefault="00220726" w:rsidP="000770AB">
            <w:pPr>
              <w:rPr>
                <w:highlight w:val="yellow"/>
              </w:rPr>
            </w:pPr>
            <w:r w:rsidRPr="00220726">
              <w:t>Nokia</w:t>
            </w:r>
            <w:r>
              <w:t>, NSB</w:t>
            </w:r>
          </w:p>
        </w:tc>
        <w:tc>
          <w:tcPr>
            <w:tcW w:w="7469"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1660C">
        <w:tc>
          <w:tcPr>
            <w:tcW w:w="1838" w:type="dxa"/>
          </w:tcPr>
          <w:p w14:paraId="02F6EBA8" w14:textId="1E99BAF7" w:rsidR="009F5672" w:rsidRPr="00220726" w:rsidRDefault="009F5672" w:rsidP="000770AB">
            <w:r>
              <w:rPr>
                <w:rFonts w:hint="eastAsia"/>
                <w:lang w:eastAsia="zh-CN"/>
              </w:rPr>
              <w:t>Intel</w:t>
            </w:r>
          </w:p>
        </w:tc>
        <w:tc>
          <w:tcPr>
            <w:tcW w:w="7469"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proofErr w:type="spellStart"/>
            <w:r w:rsidRPr="009F5672">
              <w:rPr>
                <w:rFonts w:ascii="Times New Roman" w:hAnsi="Times New Roman"/>
                <w:i/>
                <w:iCs/>
                <w:sz w:val="22"/>
                <w:szCs w:val="22"/>
                <w:lang w:eastAsia="ko-KR"/>
              </w:rPr>
              <w:t>harq</w:t>
            </w:r>
            <w:proofErr w:type="spellEnd"/>
            <w:r w:rsidRPr="009F5672">
              <w:rPr>
                <w:rFonts w:ascii="Times New Roman" w:hAnsi="Times New Roman"/>
                <w:i/>
                <w:iCs/>
                <w:sz w:val="22"/>
                <w:szCs w:val="22"/>
                <w:lang w:eastAsia="ko-KR"/>
              </w:rPr>
              <w:t>-ACK-</w:t>
            </w:r>
            <w:proofErr w:type="spellStart"/>
            <w:r w:rsidRPr="009F5672">
              <w:rPr>
                <w:rFonts w:ascii="Times New Roman" w:hAnsi="Times New Roman"/>
                <w:i/>
                <w:iCs/>
                <w:sz w:val="22"/>
                <w:szCs w:val="22"/>
                <w:lang w:eastAsia="ko-KR"/>
              </w:rPr>
              <w:t>SpatialBundlingPUCCH</w:t>
            </w:r>
            <w:proofErr w:type="spellEnd"/>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proofErr w:type="spellStart"/>
            <w:r w:rsidRPr="009F5672">
              <w:rPr>
                <w:rFonts w:ascii="Times New Roman" w:hAnsi="Times New Roman"/>
                <w:i/>
                <w:iCs/>
                <w:color w:val="FF0000"/>
                <w:sz w:val="22"/>
                <w:szCs w:val="22"/>
                <w:u w:val="single"/>
                <w:lang w:eastAsia="ko-KR"/>
              </w:rPr>
              <w:t>harq</w:t>
            </w:r>
            <w:proofErr w:type="spellEnd"/>
            <w:r w:rsidRPr="009F5672">
              <w:rPr>
                <w:rFonts w:ascii="Times New Roman" w:hAnsi="Times New Roman"/>
                <w:i/>
                <w:iCs/>
                <w:color w:val="FF0000"/>
                <w:sz w:val="22"/>
                <w:szCs w:val="22"/>
                <w:u w:val="single"/>
                <w:lang w:eastAsia="ko-KR"/>
              </w:rPr>
              <w:t>-ACK-</w:t>
            </w:r>
            <w:proofErr w:type="spellStart"/>
            <w:r w:rsidRPr="009F5672">
              <w:rPr>
                <w:rFonts w:ascii="Times New Roman" w:hAnsi="Times New Roman"/>
                <w:i/>
                <w:iCs/>
                <w:color w:val="FF0000"/>
                <w:sz w:val="22"/>
                <w:szCs w:val="22"/>
                <w:u w:val="single"/>
                <w:lang w:eastAsia="ko-KR"/>
              </w:rPr>
              <w:t>SpatialBundlingPUSCH</w:t>
            </w:r>
            <w:proofErr w:type="spellEnd"/>
            <w:r w:rsidRPr="009F5672">
              <w:rPr>
                <w:rFonts w:ascii="Times New Roman" w:hAnsi="Times New Roman"/>
                <w:sz w:val="22"/>
                <w:szCs w:val="22"/>
                <w:lang w:eastAsia="ko-KR"/>
              </w:rPr>
              <w:t xml:space="preserve"> is provided.</w:t>
            </w:r>
          </w:p>
        </w:tc>
      </w:tr>
      <w:tr w:rsidR="001720EE" w14:paraId="26DB7F6B" w14:textId="77777777" w:rsidTr="0021660C">
        <w:tc>
          <w:tcPr>
            <w:tcW w:w="1838" w:type="dxa"/>
          </w:tcPr>
          <w:p w14:paraId="0853D40A" w14:textId="4FA8CF90" w:rsidR="001720EE" w:rsidRDefault="001720EE" w:rsidP="000770AB">
            <w:pPr>
              <w:rPr>
                <w:lang w:eastAsia="zh-CN"/>
              </w:rPr>
            </w:pPr>
            <w:r>
              <w:rPr>
                <w:lang w:eastAsia="zh-CN"/>
              </w:rPr>
              <w:t>Lenovo, Motorola Mobility</w:t>
            </w:r>
          </w:p>
        </w:tc>
        <w:tc>
          <w:tcPr>
            <w:tcW w:w="7469"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1660C">
        <w:tc>
          <w:tcPr>
            <w:tcW w:w="1838" w:type="dxa"/>
          </w:tcPr>
          <w:p w14:paraId="04388C1F" w14:textId="78830C3C" w:rsidR="004C739E" w:rsidRDefault="004C739E" w:rsidP="004C739E">
            <w:pPr>
              <w:rPr>
                <w:lang w:eastAsia="zh-CN"/>
              </w:rPr>
            </w:pPr>
            <w:r>
              <w:rPr>
                <w:lang w:eastAsia="zh-CN"/>
              </w:rPr>
              <w:t>QC</w:t>
            </w:r>
          </w:p>
        </w:tc>
        <w:tc>
          <w:tcPr>
            <w:tcW w:w="7469"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1660C">
        <w:tc>
          <w:tcPr>
            <w:tcW w:w="1838"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469"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1660C">
        <w:tc>
          <w:tcPr>
            <w:tcW w:w="1838"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469"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21660C">
        <w:tc>
          <w:tcPr>
            <w:tcW w:w="1838" w:type="dxa"/>
          </w:tcPr>
          <w:p w14:paraId="7F6750F2" w14:textId="77777777" w:rsidR="00FB12E8" w:rsidRPr="00733030" w:rsidRDefault="00FB12E8" w:rsidP="00EC2AC4">
            <w:pPr>
              <w:rPr>
                <w:lang w:eastAsia="zh-CN"/>
              </w:rPr>
            </w:pPr>
            <w:r>
              <w:rPr>
                <w:lang w:eastAsia="zh-CN"/>
              </w:rPr>
              <w:t xml:space="preserve">LG </w:t>
            </w:r>
          </w:p>
        </w:tc>
        <w:tc>
          <w:tcPr>
            <w:tcW w:w="7469"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21660C">
        <w:tc>
          <w:tcPr>
            <w:tcW w:w="1838" w:type="dxa"/>
          </w:tcPr>
          <w:p w14:paraId="55BFF29D" w14:textId="5522DAC5" w:rsidR="00E40CDE" w:rsidRDefault="00E40CDE" w:rsidP="00EC2AC4">
            <w:pPr>
              <w:rPr>
                <w:lang w:eastAsia="zh-CN"/>
              </w:rPr>
            </w:pPr>
            <w:r>
              <w:rPr>
                <w:rFonts w:hint="eastAsia"/>
                <w:lang w:eastAsia="zh-CN"/>
              </w:rPr>
              <w:t>OPPO</w:t>
            </w:r>
          </w:p>
        </w:tc>
        <w:tc>
          <w:tcPr>
            <w:tcW w:w="7469"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21660C">
        <w:tc>
          <w:tcPr>
            <w:tcW w:w="1838" w:type="dxa"/>
          </w:tcPr>
          <w:p w14:paraId="356A1C50" w14:textId="213A43BC" w:rsidR="00007925" w:rsidRDefault="00007925" w:rsidP="00EC2AC4">
            <w:pPr>
              <w:rPr>
                <w:lang w:eastAsia="zh-CN"/>
              </w:rPr>
            </w:pPr>
            <w:r w:rsidRPr="00007925">
              <w:rPr>
                <w:highlight w:val="yellow"/>
              </w:rPr>
              <w:t>FL summary#2</w:t>
            </w:r>
          </w:p>
        </w:tc>
        <w:tc>
          <w:tcPr>
            <w:tcW w:w="7469"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HARQ-ACK,</m:t>
                  </m:r>
                  <m:r>
                    <w:rPr>
                      <w:rFonts w:ascii="Cambria Math" w:eastAsia="DengXian" w:hAnsi="Cambria Math"/>
                      <w:szCs w:val="20"/>
                      <w:lang w:val="en-GB"/>
                    </w:rPr>
                    <m:t>c</m:t>
                  </m:r>
                </m:sub>
                <m:sup>
                  <m:r>
                    <m:rPr>
                      <m:sty m:val="p"/>
                    </m:rPr>
                    <w:rPr>
                      <w:rFonts w:ascii="Cambria Math" w:eastAsia="DengXian" w:hAnsi="Cambria Math"/>
                      <w:szCs w:val="20"/>
                      <w:lang w:val="en-GB"/>
                    </w:rPr>
                    <m:t>CBG/TB,max</m:t>
                  </m:r>
                </m:sup>
              </m:sSubSup>
              <m:r>
                <w:rPr>
                  <w:rFonts w:ascii="Cambria Math" w:eastAsia="DengXian"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10976F83" w14:textId="77777777" w:rsidR="00007925" w:rsidRPr="00B363A3" w:rsidRDefault="00007925" w:rsidP="00007925">
            <w:pPr>
              <w:spacing w:after="180"/>
              <w:ind w:leftChars="338" w:left="1028" w:hanging="284"/>
              <w:rPr>
                <w:rFonts w:eastAsia="DengXian"/>
                <w:szCs w:val="20"/>
                <w:lang w:val="en-GB"/>
              </w:rPr>
            </w:pPr>
            <w:bookmarkStart w:id="21" w:name="_Hlk36468040"/>
            <w:r w:rsidRPr="00B363A3">
              <w:rPr>
                <w:rFonts w:eastAsia="DengXian"/>
                <w:noProof/>
                <w:position w:val="-12"/>
                <w:szCs w:val="20"/>
                <w:lang w:eastAsia="zh-CN"/>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DengXian"/>
                <w:szCs w:val="20"/>
                <w:lang w:val="en-GB"/>
              </w:rPr>
              <w:t>= NACK</w:t>
            </w:r>
          </w:p>
          <w:p w14:paraId="1C9D9E07"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65C4372D"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3385A1E0" w14:textId="77777777" w:rsidR="00007925" w:rsidRPr="00B363A3" w:rsidRDefault="00007925" w:rsidP="00007925">
            <w:pPr>
              <w:spacing w:after="180"/>
              <w:ind w:leftChars="209" w:left="744" w:hanging="284"/>
              <w:rPr>
                <w:rFonts w:eastAsia="DengXian"/>
                <w:szCs w:val="20"/>
                <w:lang w:val="en-GB"/>
              </w:rPr>
            </w:pPr>
            <w:r w:rsidRPr="00B363A3">
              <w:rPr>
                <w:rFonts w:eastAsia="DengXian"/>
                <w:szCs w:val="20"/>
                <w:lang w:val="en-GB"/>
              </w:rPr>
              <w:t>end if</w:t>
            </w:r>
          </w:p>
          <w:p w14:paraId="289FD0C3" w14:textId="77777777" w:rsidR="00007925" w:rsidRDefault="00007925" w:rsidP="00007925">
            <w:pPr>
              <w:spacing w:after="180"/>
              <w:ind w:leftChars="209" w:left="744" w:hanging="284"/>
              <w:rPr>
                <w:ins w:id="22" w:author="80122561" w:date="2020-04-08T10:48:00Z"/>
                <w:rFonts w:eastAsia="DengXian"/>
                <w:szCs w:val="20"/>
                <w:lang w:val="en-GB"/>
              </w:rPr>
            </w:pPr>
            <w:r w:rsidRPr="00B363A3">
              <w:rPr>
                <w:rFonts w:eastAsia="DengXian"/>
                <w:szCs w:val="20"/>
                <w:lang w:val="en-GB"/>
              </w:rPr>
              <w:lastRenderedPageBreak/>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DengXian"/>
                <w:szCs w:val="20"/>
                <w:lang w:val="en-GB"/>
              </w:rPr>
            </w:pPr>
            <w:ins w:id="23"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DengXian"/>
                <w:szCs w:val="20"/>
                <w:lang w:val="en-GB"/>
              </w:rPr>
            </w:pPr>
            <w:r w:rsidRPr="00B55263">
              <w:rPr>
                <w:rFonts w:eastAsia="DengXian"/>
                <w:noProof/>
                <w:position w:val="-12"/>
                <w:szCs w:val="20"/>
                <w:lang w:eastAsia="zh-CN"/>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DengXian"/>
                <w:szCs w:val="20"/>
                <w:lang w:val="en-GB"/>
              </w:rPr>
            </w:pPr>
            <m:oMath>
              <m:r>
                <w:ins w:id="26" w:author="80122561" w:date="2020-04-08T10:49:00Z">
                  <w:rPr>
                    <w:rFonts w:ascii="Cambria Math" w:eastAsia="DengXian" w:hAnsi="Cambria Math"/>
                    <w:szCs w:val="20"/>
                    <w:lang w:val="en-GB"/>
                  </w:rPr>
                  <m:t>t=t+1</m:t>
                </w:ins>
              </m:r>
            </m:oMath>
            <w:ins w:id="27" w:author="80122561" w:date="2020-04-08T10:49:00Z">
              <w:r w:rsidRPr="00B55263">
                <w:rPr>
                  <w:rFonts w:eastAsia="DengXian"/>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DengXian"/>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DengXian"/>
                <w:szCs w:val="20"/>
                <w:lang w:val="en-GB"/>
              </w:rPr>
            </w:pPr>
            <w:ins w:id="31" w:author="80122561" w:date="2020-04-08T10:49:00Z">
              <w:r w:rsidRPr="00096774">
                <w:rPr>
                  <w:noProof/>
                  <w:lang w:eastAsia="zh-CN"/>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r w:rsidRPr="00DA3176">
                <w:rPr>
                  <w:rFonts w:eastAsia="DengXian"/>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DengXian"/>
                <w:szCs w:val="20"/>
                <w:lang w:val="en-GB"/>
              </w:rPr>
            </w:pPr>
            <m:oMathPara>
              <m:oMathParaPr>
                <m:jc m:val="left"/>
              </m:oMathParaPr>
              <m:oMath>
                <m:r>
                  <w:ins w:id="33" w:author="80122561" w:date="2020-04-08T10:50:00Z">
                    <w:rPr>
                      <w:rFonts w:ascii="Cambria Math" w:eastAsia="DengXian"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DengXian"/>
                <w:szCs w:val="20"/>
                <w:lang w:val="en-GB" w:eastAsia="zh-CN"/>
              </w:rPr>
            </w:pPr>
            <w:ins w:id="34"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07ACE0B4"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0E350D78" w14:textId="77777777" w:rsidR="00007925" w:rsidRPr="00B363A3" w:rsidRDefault="00007925" w:rsidP="00007925">
            <w:pPr>
              <w:spacing w:after="180"/>
              <w:ind w:leftChars="209" w:left="744" w:hanging="284"/>
              <w:rPr>
                <w:rFonts w:eastAsia="DengXian"/>
                <w:szCs w:val="20"/>
                <w:lang w:val="en-GB"/>
              </w:rPr>
            </w:pPr>
            <m:oMath>
              <m:r>
                <w:del w:id="35" w:author="80122561" w:date="2020-04-08T10:50:00Z">
                  <w:rPr>
                    <w:rFonts w:ascii="Cambria Math" w:eastAsia="DengXian" w:hAnsi="Cambria Math"/>
                    <w:szCs w:val="20"/>
                    <w:lang w:val="en-GB"/>
                  </w:rPr>
                  <m:t>t=t+1</m:t>
                </w:del>
              </m:r>
            </m:oMath>
            <w:del w:id="36"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452714A" w14:textId="77777777" w:rsidR="00007925" w:rsidRPr="00B363A3" w:rsidRDefault="00007925" w:rsidP="00007925">
            <w:pPr>
              <w:spacing w:after="180"/>
              <w:ind w:leftChars="80" w:left="460" w:hanging="284"/>
              <w:rPr>
                <w:rFonts w:eastAsia="DengXian"/>
                <w:szCs w:val="20"/>
                <w:lang w:val="en-GB"/>
              </w:rPr>
            </w:pPr>
            <w:r w:rsidRPr="00B363A3">
              <w:rPr>
                <w:rFonts w:eastAsia="DengXian"/>
                <w:szCs w:val="20"/>
                <w:lang w:val="en-GB"/>
              </w:rPr>
              <w:t>end while</w:t>
            </w:r>
          </w:p>
          <w:p w14:paraId="42CD0380" w14:textId="7D3034DD" w:rsidR="00007925" w:rsidRPr="00007925" w:rsidRDefault="00007925" w:rsidP="00007925">
            <w:pPr>
              <w:rPr>
                <w:lang w:eastAsia="zh-CN"/>
              </w:rPr>
            </w:pPr>
          </w:p>
        </w:tc>
      </w:tr>
      <w:tr w:rsidR="00EC2AC4" w14:paraId="627BC29E" w14:textId="77777777" w:rsidTr="0021660C">
        <w:tc>
          <w:tcPr>
            <w:tcW w:w="1838" w:type="dxa"/>
          </w:tcPr>
          <w:p w14:paraId="45FFDF7D" w14:textId="77777777" w:rsidR="00EC2AC4" w:rsidRPr="00733030" w:rsidRDefault="00EC2AC4" w:rsidP="00EC2AC4">
            <w:pPr>
              <w:rPr>
                <w:lang w:eastAsia="zh-CN"/>
              </w:rPr>
            </w:pPr>
            <w:r>
              <w:rPr>
                <w:lang w:eastAsia="zh-CN"/>
              </w:rPr>
              <w:lastRenderedPageBreak/>
              <w:t xml:space="preserve">LG </w:t>
            </w:r>
          </w:p>
        </w:tc>
        <w:tc>
          <w:tcPr>
            <w:tcW w:w="7469"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proofErr w:type="spellStart"/>
            <w:r w:rsidRPr="00EC2AC4">
              <w:rPr>
                <w:rFonts w:eastAsia="Malgun Gothic"/>
                <w:i/>
                <w:sz w:val="20"/>
                <w:szCs w:val="20"/>
                <w:lang w:val="en-GB" w:eastAsia="ja-JP"/>
              </w:rPr>
              <w:t>nrofHARQ-ProcessesForPDSCH</w:t>
            </w:r>
            <w:proofErr w:type="spellEnd"/>
            <w:r w:rsidRPr="00EC2AC4">
              <w:rPr>
                <w:rFonts w:eastAsia="Malgun Gothic"/>
                <w:i/>
                <w:sz w:val="20"/>
                <w:szCs w:val="20"/>
                <w:lang w:val="en-GB" w:eastAsia="ja-JP"/>
              </w:rPr>
              <w:t xml:space="preserve">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proofErr w:type="spellStart"/>
            <w:r w:rsidRPr="00EC2AC4">
              <w:rPr>
                <w:rFonts w:eastAsia="Malgun Gothic"/>
                <w:i/>
                <w:sz w:val="20"/>
                <w:szCs w:val="20"/>
                <w:lang w:val="en-GB"/>
              </w:rPr>
              <w:t>maxCodeBlockGroupsPerTransportBlock</w:t>
            </w:r>
            <w:proofErr w:type="spellEnd"/>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DengXian"/>
                <w:sz w:val="20"/>
                <w:szCs w:val="20"/>
                <w:lang w:val="en-GB" w:eastAsia="zh-CN"/>
              </w:rPr>
              <w:t xml:space="preserve">and </w:t>
            </w:r>
            <w:r w:rsidRPr="00EC2AC4">
              <w:rPr>
                <w:rFonts w:eastAsia="DengXian"/>
                <w:i/>
                <w:sz w:val="20"/>
                <w:szCs w:val="20"/>
                <w:lang w:val="en-GB" w:eastAsia="zh-CN"/>
              </w:rPr>
              <w:t>pdsch-HARQ-ACK-OneShotFeedbackCBG-r16</w:t>
            </w:r>
            <w:r w:rsidRPr="00EC2AC4">
              <w:rPr>
                <w:rFonts w:eastAsia="DengXian"/>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21660C">
        <w:tc>
          <w:tcPr>
            <w:tcW w:w="1838" w:type="dxa"/>
          </w:tcPr>
          <w:p w14:paraId="5FD17601" w14:textId="5252372E" w:rsidR="0055680D" w:rsidRDefault="0055680D" w:rsidP="00EC2AC4">
            <w:pPr>
              <w:rPr>
                <w:lang w:eastAsia="zh-CN"/>
              </w:rPr>
            </w:pPr>
            <w:r>
              <w:rPr>
                <w:lang w:eastAsia="zh-CN"/>
              </w:rPr>
              <w:lastRenderedPageBreak/>
              <w:t>Nokia, NSB</w:t>
            </w:r>
          </w:p>
        </w:tc>
        <w:tc>
          <w:tcPr>
            <w:tcW w:w="7469"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21660C">
        <w:tc>
          <w:tcPr>
            <w:tcW w:w="1838" w:type="dxa"/>
          </w:tcPr>
          <w:p w14:paraId="79B2DF9E" w14:textId="0B716925" w:rsidR="00187410" w:rsidRDefault="00187410" w:rsidP="00EC2AC4">
            <w:pPr>
              <w:rPr>
                <w:lang w:eastAsia="zh-CN"/>
              </w:rPr>
            </w:pPr>
            <w:r>
              <w:rPr>
                <w:lang w:eastAsia="zh-CN"/>
              </w:rPr>
              <w:t>Lenovo, Motorola Mobility</w:t>
            </w:r>
          </w:p>
        </w:tc>
        <w:tc>
          <w:tcPr>
            <w:tcW w:w="7469"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DengXian"/>
                <w:szCs w:val="20"/>
                <w:lang w:val="en-GB"/>
              </w:rPr>
            </w:pPr>
            <w:ins w:id="39"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ins>
            <w:r>
              <w:rPr>
                <w:lang w:eastAsia="zh-CN"/>
              </w:rPr>
              <w:t xml:space="preserve">or </w:t>
            </w:r>
            <w:proofErr w:type="spellStart"/>
            <w:ins w:id="40" w:author="80122561" w:date="2020-04-08T10:48:00Z">
              <w:r w:rsidRPr="00187410">
                <w:rPr>
                  <w:i/>
                  <w:highlight w:val="yellow"/>
                </w:rPr>
                <w:t>harq</w:t>
              </w:r>
              <w:proofErr w:type="spellEnd"/>
              <w:r w:rsidRPr="00187410">
                <w:rPr>
                  <w:i/>
                  <w:highlight w:val="yellow"/>
                </w:rPr>
                <w:t>-ACK-</w:t>
              </w:r>
              <w:proofErr w:type="spellStart"/>
              <w:r w:rsidRPr="00187410">
                <w:rPr>
                  <w:i/>
                  <w:highlight w:val="yellow"/>
                </w:rPr>
                <w:t>SpatialBundlingPU</w:t>
              </w:r>
            </w:ins>
            <w:r w:rsidRPr="00187410">
              <w:rPr>
                <w:i/>
                <w:highlight w:val="yellow"/>
              </w:rPr>
              <w:t>S</w:t>
            </w:r>
            <w:ins w:id="41" w:author="80122561" w:date="2020-04-08T10:48:00Z">
              <w:r w:rsidRPr="00187410">
                <w:rPr>
                  <w:i/>
                  <w:highlight w:val="yellow"/>
                </w:rPr>
                <w:t>CH</w:t>
              </w:r>
              <w:proofErr w:type="spellEnd"/>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r w:rsidR="00CD4B6B" w14:paraId="0419A34E" w14:textId="77777777" w:rsidTr="0021660C">
        <w:tc>
          <w:tcPr>
            <w:tcW w:w="1838"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469"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spec,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2"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44" w:author="Huawei" w:date="2020-03-30T20:54:00Z">
              <w:r>
                <w:t>.</w:t>
              </w:r>
            </w:ins>
            <w:del w:id="45"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46" w:author="Huawei" w:date="2020-03-30T20:54:00Z">
              <w:r>
                <w:rPr>
                  <w:lang w:eastAsia="zh-CN"/>
                </w:rPr>
                <w:t>applicable.</w:t>
              </w:r>
            </w:ins>
            <w:del w:id="4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Malgun Gothic"/>
                <w:lang w:eastAsia="ko-KR"/>
              </w:rPr>
            </w:pPr>
          </w:p>
        </w:tc>
      </w:tr>
      <w:tr w:rsidR="006A6274" w:rsidRPr="00042DB1" w14:paraId="7909D588" w14:textId="77777777" w:rsidTr="0021660C">
        <w:tc>
          <w:tcPr>
            <w:tcW w:w="1838" w:type="dxa"/>
          </w:tcPr>
          <w:p w14:paraId="6662CA04" w14:textId="7D1AF0DA" w:rsidR="006A6274" w:rsidRDefault="006A6274" w:rsidP="006A6274">
            <w:pPr>
              <w:rPr>
                <w:lang w:eastAsia="zh-CN"/>
              </w:rPr>
            </w:pPr>
            <w:r>
              <w:rPr>
                <w:lang w:eastAsia="zh-CN"/>
              </w:rPr>
              <w:t>LG</w:t>
            </w:r>
          </w:p>
        </w:tc>
        <w:tc>
          <w:tcPr>
            <w:tcW w:w="7469" w:type="dxa"/>
          </w:tcPr>
          <w:p w14:paraId="029AEDCF" w14:textId="77777777" w:rsidR="006A6274" w:rsidRDefault="006A6274" w:rsidP="006A6274">
            <w:pPr>
              <w:rPr>
                <w:rFonts w:eastAsia="Malgun Gothic"/>
                <w:lang w:eastAsia="ko-KR"/>
              </w:rPr>
            </w:pPr>
            <w:r>
              <w:rPr>
                <w:rFonts w:eastAsia="Malgun Gothic"/>
                <w:lang w:eastAsia="ko-KR"/>
              </w:rPr>
              <w:t xml:space="preserve">On the FL’s proposal </w:t>
            </w:r>
            <w:r w:rsidRPr="006A6274">
              <w:rPr>
                <w:rFonts w:eastAsia="Malgun Gothic"/>
                <w:lang w:eastAsia="ko-KR"/>
              </w:rPr>
              <w:t>“continue discussion between Alt1 and Alt5” in the C</w:t>
            </w:r>
            <w:r>
              <w:rPr>
                <w:rFonts w:eastAsia="Malgun Gothic"/>
                <w:lang w:eastAsia="ko-KR"/>
              </w:rPr>
              <w:t xml:space="preserve">onclusion section below, my understanding on the relevant GTW meeting was to support Alt5 in principle, and a remaining thing was just wording improvement (and the corresponding TP drafting). </w:t>
            </w:r>
          </w:p>
          <w:p w14:paraId="509595AD" w14:textId="77777777" w:rsidR="006A6274" w:rsidRDefault="006A6274" w:rsidP="00042DB1">
            <w:pPr>
              <w:rPr>
                <w:rFonts w:eastAsia="Malgun Gothic"/>
                <w:lang w:eastAsia="ko-KR"/>
              </w:rPr>
            </w:pPr>
            <w:r>
              <w:rPr>
                <w:rFonts w:eastAsia="Malgun Gothic"/>
                <w:lang w:eastAsia="ko-KR"/>
              </w:rPr>
              <w:t xml:space="preserve">Originally, this issue was raised for the case </w:t>
            </w:r>
            <w:r w:rsidR="00042DB1">
              <w:rPr>
                <w:rFonts w:eastAsia="Malgun Gothic"/>
                <w:lang w:eastAsia="ko-KR"/>
              </w:rPr>
              <w:t>where</w:t>
            </w:r>
            <w:r>
              <w:rPr>
                <w:rFonts w:eastAsia="Malgun Gothic"/>
                <w:lang w:eastAsia="ko-KR"/>
              </w:rPr>
              <w:t xml:space="preserve"> NDI is reported</w:t>
            </w:r>
            <w:r w:rsidR="00042DB1">
              <w:rPr>
                <w:rFonts w:eastAsia="Malgun Gothic"/>
                <w:lang w:eastAsia="ko-KR"/>
              </w:rPr>
              <w:t xml:space="preserve"> together with HARQ-ACK, not related to the case without NDI report. </w:t>
            </w:r>
            <w:r w:rsidR="003D079E">
              <w:rPr>
                <w:rFonts w:eastAsia="Malgun Gothic"/>
                <w:lang w:eastAsia="ko-KR"/>
              </w:rPr>
              <w:t>In other words, there is no technical reason not to apply spatial bundling for the case without NDI report (</w:t>
            </w:r>
            <w:r w:rsidR="00854286">
              <w:rPr>
                <w:rFonts w:eastAsia="Malgun Gothic"/>
                <w:lang w:eastAsia="ko-KR"/>
              </w:rPr>
              <w:t>just simplicity should not be a reason to block technical or even usual aspects</w:t>
            </w:r>
            <w:r w:rsidR="003D079E">
              <w:rPr>
                <w:rFonts w:eastAsia="Malgun Gothic"/>
                <w:lang w:eastAsia="ko-KR"/>
              </w:rPr>
              <w:t xml:space="preserve">), which has no diverging/contradicting alternatives as for the case with NDI report. </w:t>
            </w:r>
          </w:p>
          <w:p w14:paraId="76ECE493" w14:textId="46C1D8DD" w:rsidR="0021660C" w:rsidRDefault="0021660C" w:rsidP="00042DB1">
            <w:pPr>
              <w:rPr>
                <w:rFonts w:eastAsia="Malgun Gothic"/>
                <w:lang w:eastAsia="ko-KR"/>
              </w:rPr>
            </w:pPr>
          </w:p>
        </w:tc>
      </w:tr>
      <w:tr w:rsidR="0021660C" w:rsidRPr="00042DB1" w14:paraId="3A8F1266" w14:textId="77777777" w:rsidTr="0021660C">
        <w:tc>
          <w:tcPr>
            <w:tcW w:w="1838" w:type="dxa"/>
          </w:tcPr>
          <w:p w14:paraId="68F8797A" w14:textId="1DC1B0B8" w:rsidR="0021660C" w:rsidRDefault="0021660C" w:rsidP="006A6274">
            <w:pPr>
              <w:rPr>
                <w:lang w:eastAsia="zh-CN"/>
              </w:rPr>
            </w:pPr>
            <w:r w:rsidRPr="0021660C">
              <w:rPr>
                <w:rFonts w:hint="eastAsia"/>
                <w:highlight w:val="yellow"/>
                <w:lang w:eastAsia="zh-CN"/>
              </w:rPr>
              <w:t>FL summary #3</w:t>
            </w:r>
          </w:p>
        </w:tc>
        <w:tc>
          <w:tcPr>
            <w:tcW w:w="7469" w:type="dxa"/>
          </w:tcPr>
          <w:p w14:paraId="1A281032" w14:textId="4AB23B76" w:rsidR="0021660C" w:rsidRDefault="0021660C" w:rsidP="0021660C">
            <w:pPr>
              <w:rPr>
                <w:rFonts w:eastAsia="Malgun Gothic"/>
                <w:lang w:eastAsia="ko-KR"/>
              </w:rPr>
            </w:pPr>
            <w:r>
              <w:rPr>
                <w:rFonts w:eastAsia="Malgun Gothic"/>
                <w:lang w:eastAsia="ko-KR"/>
              </w:rPr>
              <w:t>For the time-being, l</w:t>
            </w:r>
            <w:r>
              <w:rPr>
                <w:rFonts w:eastAsia="Malgun Gothic" w:hint="eastAsia"/>
                <w:lang w:eastAsia="ko-KR"/>
              </w:rPr>
              <w:t>et</w:t>
            </w:r>
            <w:r>
              <w:rPr>
                <w:rFonts w:eastAsia="Malgun Gothic"/>
                <w:lang w:eastAsia="ko-KR"/>
              </w:rPr>
              <w:t>’s focus on understanding whether the potential TP for Alt5 is technically correct.</w:t>
            </w:r>
          </w:p>
          <w:p w14:paraId="3164D9BF" w14:textId="0E021B92" w:rsidR="0021660C" w:rsidRDefault="0021660C" w:rsidP="0021660C">
            <w:pPr>
              <w:rPr>
                <w:rFonts w:eastAsia="Malgun Gothic"/>
                <w:lang w:eastAsia="ko-KR"/>
              </w:rPr>
            </w:pPr>
            <w:r w:rsidRPr="0021660C">
              <w:rPr>
                <w:rFonts w:eastAsia="Malgun Gothic"/>
                <w:highlight w:val="yellow"/>
                <w:lang w:eastAsia="ko-KR"/>
              </w:rPr>
              <w:t>Please feedback your technical analysis on the correctness of the TP below for Alt5 until 6/1 UTC 11pm.</w:t>
            </w:r>
          </w:p>
          <w:p w14:paraId="43E49FBA" w14:textId="77777777" w:rsidR="0021660C" w:rsidRDefault="0021660C" w:rsidP="0021660C">
            <w:pPr>
              <w:rPr>
                <w:rFonts w:eastAsia="Malgun Gothic"/>
                <w:lang w:eastAsia="ko-KR"/>
              </w:rPr>
            </w:pPr>
          </w:p>
          <w:p w14:paraId="17D0AED6" w14:textId="77777777" w:rsidR="0021660C" w:rsidRPr="00493E5F" w:rsidRDefault="0021660C" w:rsidP="0021660C">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3BD01080"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3815C04A"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357E9CCB" w14:textId="77777777" w:rsidR="0021660C" w:rsidRPr="00F87793"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5551DD47" w14:textId="77777777" w:rsidR="0021660C"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0A2DC36" w14:textId="77777777" w:rsidR="0021660C" w:rsidRPr="00281246"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42E6E147" w14:textId="77777777" w:rsidR="0021660C" w:rsidRDefault="0021660C" w:rsidP="0021660C">
            <w:pPr>
              <w:rPr>
                <w:rFonts w:eastAsiaTheme="minorEastAsia"/>
                <w:lang w:eastAsia="zh-CN"/>
              </w:rPr>
            </w:pPr>
          </w:p>
          <w:p w14:paraId="2E5D3C95" w14:textId="77777777" w:rsidR="0021660C" w:rsidRPr="0021660C" w:rsidRDefault="0021660C" w:rsidP="0021660C">
            <w:pPr>
              <w:ind w:leftChars="300" w:left="660"/>
              <w:jc w:val="center"/>
              <w:rPr>
                <w:sz w:val="20"/>
                <w:szCs w:val="20"/>
                <w:lang w:eastAsia="zh-CN"/>
              </w:rPr>
            </w:pPr>
            <w:r w:rsidRPr="0021660C">
              <w:rPr>
                <w:sz w:val="20"/>
                <w:szCs w:val="20"/>
                <w:lang w:eastAsia="zh-CN"/>
              </w:rPr>
              <w:t>================== Beginning of TP ===================</w:t>
            </w:r>
          </w:p>
          <w:p w14:paraId="49E9E729" w14:textId="77777777" w:rsidR="0021660C" w:rsidRPr="0021660C" w:rsidRDefault="0021660C" w:rsidP="0021660C">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D55F13A" w14:textId="77777777" w:rsidR="0021660C" w:rsidRPr="0021660C" w:rsidRDefault="0021660C" w:rsidP="0021660C">
            <w:pPr>
              <w:pStyle w:val="BodyText"/>
              <w:ind w:leftChars="300" w:left="660"/>
              <w:jc w:val="center"/>
            </w:pPr>
            <w:r w:rsidRPr="0021660C">
              <w:lastRenderedPageBreak/>
              <w:t>*** Unchanged text omitted ***</w:t>
            </w:r>
          </w:p>
          <w:p w14:paraId="55141609" w14:textId="5A7E4D14" w:rsidR="0021660C" w:rsidRPr="0021660C" w:rsidRDefault="0021660C" w:rsidP="0021660C">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4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4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E9E3A8C" w14:textId="77777777" w:rsidR="0021660C" w:rsidRPr="0021660C" w:rsidRDefault="0021660C" w:rsidP="0021660C">
            <w:pPr>
              <w:pStyle w:val="BodyText"/>
              <w:ind w:leftChars="300" w:left="660"/>
              <w:jc w:val="center"/>
            </w:pPr>
            <w:r w:rsidRPr="0021660C">
              <w:t>*** Unchanged text omitted ***</w:t>
            </w:r>
          </w:p>
          <w:p w14:paraId="1739008D" w14:textId="77777777" w:rsidR="0021660C" w:rsidRPr="0021660C" w:rsidRDefault="0021660C" w:rsidP="0021660C">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00D6E616" w14:textId="77777777" w:rsidR="0021660C" w:rsidRPr="0021660C" w:rsidRDefault="0021660C" w:rsidP="0021660C">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4F458AB2" w14:textId="77777777" w:rsidR="0021660C" w:rsidRPr="0021660C" w:rsidRDefault="0021660C" w:rsidP="0021660C">
            <w:pPr>
              <w:spacing w:after="180"/>
              <w:ind w:leftChars="638" w:left="1688" w:hanging="284"/>
              <w:rPr>
                <w:rFonts w:eastAsia="DengXian"/>
                <w:sz w:val="20"/>
                <w:szCs w:val="20"/>
                <w:lang w:val="en-GB"/>
              </w:rPr>
            </w:pPr>
            <w:r w:rsidRPr="0021660C">
              <w:rPr>
                <w:rFonts w:eastAsia="DengXian"/>
                <w:noProof/>
                <w:position w:val="-12"/>
                <w:sz w:val="20"/>
                <w:szCs w:val="20"/>
                <w:lang w:eastAsia="zh-CN"/>
              </w:rPr>
              <w:drawing>
                <wp:inline distT="0" distB="0" distL="0" distR="0" wp14:anchorId="6A65439F" wp14:editId="49E01F80">
                  <wp:extent cx="304800" cy="240030"/>
                  <wp:effectExtent l="0" t="0" r="0" b="762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39E6AB0D"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13CF59A"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7AA6F3A7" w14:textId="77777777" w:rsidR="0021660C" w:rsidRPr="0021660C" w:rsidRDefault="0021660C" w:rsidP="0021660C">
            <w:pPr>
              <w:spacing w:after="180"/>
              <w:ind w:leftChars="509" w:left="1404" w:hanging="284"/>
              <w:rPr>
                <w:rFonts w:eastAsia="DengXian"/>
                <w:sz w:val="20"/>
                <w:szCs w:val="20"/>
                <w:lang w:val="en-GB"/>
              </w:rPr>
            </w:pPr>
            <w:r w:rsidRPr="0021660C">
              <w:rPr>
                <w:rFonts w:eastAsia="DengXian"/>
                <w:sz w:val="20"/>
                <w:szCs w:val="20"/>
                <w:lang w:val="en-GB"/>
              </w:rPr>
              <w:t>end if</w:t>
            </w:r>
          </w:p>
          <w:p w14:paraId="71DE3E48" w14:textId="77777777" w:rsidR="0021660C" w:rsidRPr="0021660C" w:rsidRDefault="0021660C" w:rsidP="0021660C">
            <w:pPr>
              <w:spacing w:after="180"/>
              <w:ind w:leftChars="509" w:left="1404" w:hanging="284"/>
              <w:rPr>
                <w:ins w:id="50"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760850A8" w14:textId="77777777" w:rsidR="0021660C" w:rsidRPr="0021660C" w:rsidRDefault="0021660C" w:rsidP="0021660C">
            <w:pPr>
              <w:spacing w:after="180"/>
              <w:ind w:leftChars="638" w:left="1405" w:hanging="1"/>
              <w:jc w:val="left"/>
              <w:rPr>
                <w:rFonts w:eastAsia="DengXian"/>
                <w:sz w:val="20"/>
                <w:szCs w:val="20"/>
                <w:lang w:val="en-GB"/>
              </w:rPr>
            </w:pPr>
            <w:ins w:id="51"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ins w:id="52" w:author="David mazzarese" w:date="2020-05-29T16:41:00Z">
              <w:r w:rsidRPr="0021660C">
                <w:rPr>
                  <w:rFonts w:hint="eastAsia"/>
                  <w:i/>
                  <w:sz w:val="20"/>
                  <w:szCs w:val="20"/>
                </w:rPr>
                <w:t xml:space="preserve"> </w:t>
              </w:r>
              <w:r w:rsidRPr="0021660C">
                <w:rPr>
                  <w:i/>
                  <w:sz w:val="20"/>
                  <w:szCs w:val="20"/>
                </w:rPr>
                <w:t xml:space="preserve">or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SpatialBundlingPUSCH</w:t>
              </w:r>
            </w:ins>
            <w:proofErr w:type="spellEnd"/>
            <w:r w:rsidRPr="0021660C">
              <w:rPr>
                <w:i/>
                <w:sz w:val="20"/>
                <w:szCs w:val="20"/>
              </w:rPr>
              <w:t xml:space="preserve"> </w:t>
            </w:r>
            <w:ins w:id="53" w:author="80122561" w:date="2020-04-08T10:48:00Z">
              <w:r w:rsidRPr="0021660C">
                <w:rPr>
                  <w:i/>
                  <w:sz w:val="20"/>
                  <w:szCs w:val="20"/>
                </w:rPr>
                <w:t>i</w:t>
              </w:r>
              <w:r w:rsidRPr="0021660C">
                <w:rPr>
                  <w:sz w:val="20"/>
                  <w:szCs w:val="20"/>
                  <w:lang w:eastAsia="zh-CN"/>
                </w:rPr>
                <w:t>s not provided</w:t>
              </w:r>
            </w:ins>
          </w:p>
          <w:p w14:paraId="380B2AA7" w14:textId="77777777" w:rsidR="0021660C" w:rsidRPr="0021660C" w:rsidRDefault="0021660C" w:rsidP="0021660C">
            <w:pPr>
              <w:spacing w:after="180"/>
              <w:ind w:leftChars="828" w:left="2106" w:hanging="284"/>
              <w:rPr>
                <w:ins w:id="54"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36254B31" wp14:editId="4FC25A89">
                  <wp:extent cx="304800" cy="2381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1F70189E" w14:textId="77777777" w:rsidR="0021660C" w:rsidRPr="0021660C" w:rsidRDefault="0021660C" w:rsidP="0021660C">
            <w:pPr>
              <w:spacing w:after="180"/>
              <w:ind w:leftChars="828" w:left="2106" w:hanging="284"/>
              <w:rPr>
                <w:ins w:id="55" w:author="80122561" w:date="2020-04-08T10:49:00Z"/>
                <w:rFonts w:eastAsia="DengXian"/>
                <w:sz w:val="20"/>
                <w:szCs w:val="20"/>
                <w:lang w:val="en-GB"/>
              </w:rPr>
            </w:pPr>
            <m:oMath>
              <m:r>
                <w:ins w:id="56" w:author="80122561" w:date="2020-04-08T10:49:00Z">
                  <w:rPr>
                    <w:rFonts w:ascii="Cambria Math" w:eastAsia="DengXian" w:hAnsi="Cambria Math"/>
                    <w:sz w:val="20"/>
                    <w:szCs w:val="20"/>
                    <w:lang w:val="en-GB"/>
                  </w:rPr>
                  <m:t>t=t+1</m:t>
                </w:ins>
              </m:r>
            </m:oMath>
            <w:ins w:id="57" w:author="80122561" w:date="2020-04-08T10:49:00Z">
              <w:r w:rsidRPr="0021660C">
                <w:rPr>
                  <w:rFonts w:eastAsia="DengXian"/>
                  <w:sz w:val="20"/>
                  <w:szCs w:val="20"/>
                  <w:lang w:val="en-GB"/>
                </w:rPr>
                <w:t xml:space="preserve"> </w:t>
              </w:r>
            </w:ins>
          </w:p>
          <w:p w14:paraId="2A6D37F9" w14:textId="77777777" w:rsidR="0021660C" w:rsidRPr="0021660C" w:rsidRDefault="0021660C" w:rsidP="0021660C">
            <w:pPr>
              <w:spacing w:after="180"/>
              <w:ind w:leftChars="638" w:left="1405" w:hanging="1"/>
              <w:rPr>
                <w:ins w:id="58" w:author="80122561" w:date="2020-04-08T10:49:00Z"/>
                <w:rFonts w:eastAsia="DengXian"/>
                <w:sz w:val="20"/>
                <w:szCs w:val="20"/>
                <w:lang w:val="en-GB" w:eastAsia="zh-CN"/>
              </w:rPr>
            </w:pPr>
            <w:ins w:id="59" w:author="80122561" w:date="2020-04-08T10:49:00Z">
              <w:r w:rsidRPr="0021660C">
                <w:rPr>
                  <w:sz w:val="20"/>
                  <w:szCs w:val="20"/>
                  <w:lang w:eastAsia="zh-CN"/>
                </w:rPr>
                <w:t>e</w:t>
              </w:r>
              <w:r w:rsidRPr="0021660C">
                <w:rPr>
                  <w:rFonts w:hint="eastAsia"/>
                  <w:sz w:val="20"/>
                  <w:szCs w:val="20"/>
                  <w:lang w:eastAsia="zh-CN"/>
                </w:rPr>
                <w:t>lse</w:t>
              </w:r>
            </w:ins>
          </w:p>
          <w:p w14:paraId="3B090561" w14:textId="77777777" w:rsidR="0021660C" w:rsidRPr="0021660C" w:rsidRDefault="0021660C" w:rsidP="0021660C">
            <w:pPr>
              <w:spacing w:after="180"/>
              <w:ind w:leftChars="828" w:left="2106" w:hanging="284"/>
              <w:rPr>
                <w:ins w:id="60" w:author="80122561" w:date="2020-04-08T10:49:00Z"/>
                <w:rFonts w:eastAsia="DengXian"/>
                <w:sz w:val="20"/>
                <w:szCs w:val="20"/>
                <w:lang w:val="en-GB"/>
              </w:rPr>
            </w:pPr>
            <w:ins w:id="61" w:author="80122561" w:date="2020-04-08T10:49:00Z">
              <w:r w:rsidRPr="0021660C">
                <w:rPr>
                  <w:noProof/>
                  <w:sz w:val="20"/>
                  <w:szCs w:val="20"/>
                  <w:lang w:eastAsia="zh-CN"/>
                  <w:rPrChange w:id="62" w:author="Unknown">
                    <w:rPr>
                      <w:noProof/>
                      <w:lang w:eastAsia="zh-CN"/>
                    </w:rPr>
                  </w:rPrChange>
                </w:rPr>
                <w:drawing>
                  <wp:inline distT="0" distB="0" distL="0" distR="0" wp14:anchorId="6E181B66" wp14:editId="2DE00BE5">
                    <wp:extent cx="304800" cy="257810"/>
                    <wp:effectExtent l="0" t="0" r="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63" w:author="David mazzarese" w:date="2020-05-29T16:42:00Z">
              <w:r w:rsidRPr="0021660C">
                <w:rPr>
                  <w:rFonts w:eastAsia="DengXian"/>
                  <w:sz w:val="20"/>
                  <w:szCs w:val="20"/>
                  <w:lang w:val="en-GB"/>
                </w:rPr>
                <w:t>.</w:t>
              </w:r>
            </w:ins>
            <w:ins w:id="64" w:author="80122561" w:date="2020-04-08T10:49:00Z">
              <w:r w:rsidRPr="0021660C">
                <w:rPr>
                  <w:rFonts w:eastAsia="DengXian"/>
                  <w:sz w:val="20"/>
                  <w:szCs w:val="20"/>
                  <w:lang w:val="en-GB"/>
                </w:rPr>
                <w:t xml:space="preserve"> if the UE receives one transport block, the UE assumes ACK for the second transport block</w:t>
              </w:r>
            </w:ins>
          </w:p>
          <w:p w14:paraId="64201D5F" w14:textId="77777777" w:rsidR="0021660C" w:rsidRPr="0021660C" w:rsidRDefault="0021660C" w:rsidP="0021660C">
            <w:pPr>
              <w:spacing w:after="180"/>
              <w:ind w:leftChars="638" w:left="1688" w:hanging="284"/>
              <w:rPr>
                <w:ins w:id="65" w:author="80122561" w:date="2020-04-08T10:50:00Z"/>
                <w:rFonts w:eastAsia="DengXian"/>
                <w:sz w:val="20"/>
                <w:szCs w:val="20"/>
                <w:lang w:val="en-GB"/>
              </w:rPr>
            </w:pPr>
            <m:oMathPara>
              <m:oMathParaPr>
                <m:jc m:val="left"/>
              </m:oMathParaPr>
              <m:oMath>
                <m:r>
                  <w:ins w:id="66" w:author="80122561" w:date="2020-04-08T10:50:00Z">
                    <w:rPr>
                      <w:rFonts w:ascii="Cambria Math" w:eastAsia="DengXian" w:hAnsi="Cambria Math"/>
                      <w:sz w:val="20"/>
                      <w:szCs w:val="20"/>
                      <w:lang w:val="en-GB"/>
                    </w:rPr>
                    <m:t>t=t+2</m:t>
                  </w:ins>
                </m:r>
              </m:oMath>
            </m:oMathPara>
          </w:p>
          <w:p w14:paraId="3F13BC20" w14:textId="77777777" w:rsidR="0021660C" w:rsidRPr="0021660C" w:rsidRDefault="0021660C" w:rsidP="0021660C">
            <w:pPr>
              <w:spacing w:after="180"/>
              <w:ind w:leftChars="638" w:left="1405" w:hanging="1"/>
              <w:rPr>
                <w:rFonts w:eastAsia="DengXian"/>
                <w:sz w:val="20"/>
                <w:szCs w:val="20"/>
                <w:lang w:val="en-GB" w:eastAsia="zh-CN"/>
              </w:rPr>
            </w:pPr>
            <w:ins w:id="67"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7324DFB4"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8A6F28D" w14:textId="77777777" w:rsidR="0021660C" w:rsidRPr="0021660C" w:rsidRDefault="0021660C" w:rsidP="0021660C">
            <w:pPr>
              <w:spacing w:after="180"/>
              <w:ind w:leftChars="509" w:left="1404" w:hanging="284"/>
              <w:rPr>
                <w:rFonts w:eastAsia="DengXian"/>
                <w:sz w:val="20"/>
                <w:szCs w:val="20"/>
                <w:lang w:val="en-GB"/>
              </w:rPr>
            </w:pPr>
            <m:oMath>
              <m:r>
                <w:del w:id="68" w:author="80122561" w:date="2020-04-08T10:50:00Z">
                  <w:rPr>
                    <w:rFonts w:ascii="Cambria Math" w:eastAsia="DengXian" w:hAnsi="Cambria Math"/>
                    <w:sz w:val="20"/>
                    <w:szCs w:val="20"/>
                    <w:lang w:val="en-GB"/>
                  </w:rPr>
                  <m:t>t=t+1</m:t>
                </w:del>
              </m:r>
            </m:oMath>
            <w:del w:id="69" w:author="80122561" w:date="2020-04-08T10:50:00Z">
              <w:r w:rsidRPr="0021660C" w:rsidDel="00670C65">
                <w:rPr>
                  <w:rFonts w:eastAsia="DengXian"/>
                  <w:sz w:val="20"/>
                  <w:szCs w:val="20"/>
                  <w:lang w:val="en-GB"/>
                </w:rPr>
                <w:delText xml:space="preserve"> </w:delText>
              </w:r>
            </w:del>
            <w:r w:rsidRPr="0021660C">
              <w:rPr>
                <w:rFonts w:eastAsia="DengXian"/>
                <w:sz w:val="20"/>
                <w:szCs w:val="20"/>
                <w:lang w:val="en-GB"/>
              </w:rPr>
              <w:t>end if</w:t>
            </w:r>
          </w:p>
          <w:p w14:paraId="67B3F64B" w14:textId="77777777" w:rsidR="0021660C" w:rsidRPr="0021660C" w:rsidRDefault="0021660C" w:rsidP="0021660C">
            <w:pPr>
              <w:spacing w:after="180"/>
              <w:ind w:leftChars="380" w:left="1120" w:hanging="284"/>
              <w:rPr>
                <w:rFonts w:eastAsia="DengXian"/>
                <w:sz w:val="20"/>
                <w:szCs w:val="20"/>
                <w:lang w:val="en-GB"/>
              </w:rPr>
            </w:pPr>
            <w:r w:rsidRPr="0021660C">
              <w:rPr>
                <w:rFonts w:eastAsia="DengXian"/>
                <w:sz w:val="20"/>
                <w:szCs w:val="20"/>
                <w:lang w:val="en-GB"/>
              </w:rPr>
              <w:t>end while</w:t>
            </w:r>
          </w:p>
          <w:p w14:paraId="7DFC8ABC" w14:textId="77777777" w:rsidR="0021660C" w:rsidRPr="0021660C" w:rsidRDefault="0021660C" w:rsidP="0021660C">
            <w:pPr>
              <w:pStyle w:val="BodyText"/>
              <w:ind w:leftChars="300" w:left="660"/>
              <w:jc w:val="center"/>
            </w:pPr>
            <w:r w:rsidRPr="0021660C">
              <w:t>*** Unchanged text omitted ***</w:t>
            </w:r>
          </w:p>
          <w:p w14:paraId="5C63594A" w14:textId="77777777" w:rsidR="0021660C" w:rsidRPr="0021660C" w:rsidRDefault="0021660C" w:rsidP="0021660C">
            <w:pPr>
              <w:ind w:leftChars="300" w:left="660"/>
              <w:jc w:val="center"/>
              <w:rPr>
                <w:sz w:val="20"/>
                <w:lang w:eastAsia="zh-CN"/>
              </w:rPr>
            </w:pPr>
            <w:r w:rsidRPr="0021660C">
              <w:rPr>
                <w:sz w:val="20"/>
                <w:lang w:eastAsia="zh-CN"/>
              </w:rPr>
              <w:t>================== End of TP ===================</w:t>
            </w:r>
          </w:p>
          <w:p w14:paraId="1F592938" w14:textId="0B0DF461" w:rsidR="0021660C" w:rsidRDefault="0021660C" w:rsidP="0021660C">
            <w:pPr>
              <w:rPr>
                <w:rFonts w:eastAsia="Malgun Gothic"/>
                <w:lang w:eastAsia="ko-KR"/>
              </w:rPr>
            </w:pPr>
          </w:p>
        </w:tc>
      </w:tr>
      <w:tr w:rsidR="00253EE1" w:rsidRPr="00042DB1" w14:paraId="40E3DF44" w14:textId="77777777" w:rsidTr="0021660C">
        <w:tc>
          <w:tcPr>
            <w:tcW w:w="1838" w:type="dxa"/>
          </w:tcPr>
          <w:p w14:paraId="3DCB397E" w14:textId="3B8BF330" w:rsidR="00253EE1" w:rsidRPr="0021660C" w:rsidRDefault="00253EE1" w:rsidP="00253EE1">
            <w:pPr>
              <w:rPr>
                <w:highlight w:val="yellow"/>
                <w:lang w:eastAsia="zh-CN"/>
              </w:rPr>
            </w:pPr>
            <w:r>
              <w:rPr>
                <w:lang w:eastAsia="zh-CN"/>
              </w:rPr>
              <w:lastRenderedPageBreak/>
              <w:t>QC</w:t>
            </w:r>
          </w:p>
        </w:tc>
        <w:tc>
          <w:tcPr>
            <w:tcW w:w="7469" w:type="dxa"/>
          </w:tcPr>
          <w:p w14:paraId="02FD3C1A" w14:textId="30714A5D" w:rsidR="00253EE1" w:rsidRDefault="00253EE1" w:rsidP="00253EE1">
            <w:pPr>
              <w:rPr>
                <w:rFonts w:eastAsia="Malgun Gothic"/>
                <w:lang w:eastAsia="ko-KR"/>
              </w:rPr>
            </w:pPr>
            <w:r>
              <w:rPr>
                <w:rFonts w:eastAsia="Malgun Gothic"/>
                <w:lang w:eastAsia="ko-KR"/>
              </w:rPr>
              <w:t xml:space="preserve">We prefer the first TP, but if majority support second TP (for Alt5), we would accept it. One question for the second TP: why we have </w:t>
            </w:r>
            <w:r w:rsidRPr="003F6D62">
              <w:rPr>
                <w:rFonts w:eastAsia="Malgun Gothic"/>
                <w:lang w:eastAsia="ko-KR"/>
              </w:rPr>
              <w:t>t=t+2</w:t>
            </w:r>
            <w:r>
              <w:rPr>
                <w:rFonts w:eastAsia="Malgun Gothic"/>
                <w:lang w:eastAsia="ko-KR"/>
              </w:rPr>
              <w:t xml:space="preserve"> in the “else” part? Anyway we get out of the loop after one iteration in the case of spatial bundling, </w:t>
            </w:r>
            <w:r>
              <w:rPr>
                <w:rFonts w:eastAsia="Malgun Gothic"/>
                <w:lang w:eastAsia="ko-KR"/>
              </w:rPr>
              <w:lastRenderedPageBreak/>
              <w:t xml:space="preserve">by why not t=t+1 (and bring it outside the if condition)? </w:t>
            </w:r>
          </w:p>
          <w:p w14:paraId="47F765BF" w14:textId="77777777" w:rsidR="00253EE1" w:rsidRDefault="00253EE1" w:rsidP="00253EE1">
            <w:pPr>
              <w:rPr>
                <w:iCs/>
              </w:rPr>
            </w:pPr>
            <w:r>
              <w:rPr>
                <w:rFonts w:eastAsia="Malgun Gothic"/>
                <w:lang w:eastAsia="ko-KR"/>
              </w:rPr>
              <w:t xml:space="preserve">In addition, shouldn’t we also have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eastAsia="Malgun Gothic"/>
                <w:sz w:val="20"/>
                <w:szCs w:val="20"/>
                <w:lang w:val="en-GB"/>
              </w:rPr>
              <w:t xml:space="preserve">, </w:t>
            </w:r>
            <w:r>
              <w:rPr>
                <w:rFonts w:eastAsia="Malgun Gothic"/>
                <w:lang w:eastAsia="ko-KR"/>
              </w:rPr>
              <w:t xml:space="preserve">when </w:t>
            </w:r>
            <w:proofErr w:type="spellStart"/>
            <w:r w:rsidRPr="00281246">
              <w:rPr>
                <w:i/>
              </w:rPr>
              <w:t>harq</w:t>
            </w:r>
            <w:proofErr w:type="spellEnd"/>
            <w:r w:rsidRPr="00281246">
              <w:rPr>
                <w:i/>
              </w:rPr>
              <w:t>-ACK-</w:t>
            </w:r>
            <w:proofErr w:type="spellStart"/>
            <w:r w:rsidRPr="00281246">
              <w:rPr>
                <w:i/>
              </w:rPr>
              <w:t>SpatialBundlingPUSCH</w:t>
            </w:r>
            <w:proofErr w:type="spellEnd"/>
            <w:r>
              <w:rPr>
                <w:i/>
              </w:rPr>
              <w:t xml:space="preserve"> </w:t>
            </w:r>
            <w:r w:rsidRPr="00AB7F14">
              <w:rPr>
                <w:iCs/>
              </w:rPr>
              <w:t>is provided for reporting on PUSCH?</w:t>
            </w:r>
          </w:p>
          <w:p w14:paraId="38697615" w14:textId="790721FC" w:rsidR="00253EE1" w:rsidRDefault="00253EE1" w:rsidP="00253EE1">
            <w:pPr>
              <w:rPr>
                <w:rFonts w:eastAsia="Malgun Gothic"/>
                <w:lang w:eastAsia="ko-KR"/>
              </w:rPr>
            </w:pPr>
            <w:r>
              <w:rPr>
                <w:iCs/>
                <w:lang w:eastAsia="ko-KR"/>
              </w:rPr>
              <w:t>Also, the condition “</w:t>
            </w:r>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281246">
              <w:rPr>
                <w:rFonts w:hint="eastAsia"/>
                <w:i/>
              </w:rPr>
              <w:t xml:space="preserve"> </w:t>
            </w:r>
            <w:r w:rsidRPr="00281246">
              <w:rPr>
                <w:i/>
              </w:rPr>
              <w:t xml:space="preserve">or </w:t>
            </w:r>
            <w:proofErr w:type="spellStart"/>
            <w:r w:rsidRPr="00281246">
              <w:rPr>
                <w:i/>
              </w:rPr>
              <w:t>harq</w:t>
            </w:r>
            <w:proofErr w:type="spellEnd"/>
            <w:r w:rsidRPr="00281246">
              <w:rPr>
                <w:i/>
              </w:rPr>
              <w:t>-ACK-</w:t>
            </w:r>
            <w:proofErr w:type="spellStart"/>
            <w:r w:rsidRPr="00281246">
              <w:rPr>
                <w:i/>
              </w:rPr>
              <w:t>SpatialBundlingPUSCH</w:t>
            </w:r>
            <w:proofErr w:type="spellEnd"/>
            <w:r w:rsidRPr="00281246">
              <w:rPr>
                <w:i/>
              </w:rPr>
              <w:t xml:space="preserve"> i</w:t>
            </w:r>
            <w:r w:rsidRPr="00B55263">
              <w:rPr>
                <w:lang w:eastAsia="zh-CN"/>
              </w:rPr>
              <w:t>s not provided</w:t>
            </w:r>
            <w:r>
              <w:rPr>
                <w:lang w:eastAsia="zh-CN"/>
              </w:rPr>
              <w:t>” is a bit ambiguous. Which value is used should depend on whether HARQ-Ack is reported on PUCCH or on PUSCH. Maybe we can use similar language as in the case of Rel. 15, i.e., “…</w:t>
            </w:r>
            <w:r>
              <w:rPr>
                <w:sz w:val="20"/>
                <w:szCs w:val="20"/>
              </w:rPr>
              <w:t xml:space="preserve">UE generates the HARQ-ACK codebook …, except that </w:t>
            </w:r>
            <w:proofErr w:type="spellStart"/>
            <w:r>
              <w:rPr>
                <w:i/>
                <w:iCs/>
                <w:sz w:val="20"/>
                <w:szCs w:val="20"/>
              </w:rPr>
              <w:t>harq</w:t>
            </w:r>
            <w:proofErr w:type="spellEnd"/>
            <w:r>
              <w:rPr>
                <w:i/>
                <w:iCs/>
                <w:sz w:val="20"/>
                <w:szCs w:val="20"/>
              </w:rPr>
              <w:t>-ACK-</w:t>
            </w:r>
            <w:proofErr w:type="spellStart"/>
            <w:r>
              <w:rPr>
                <w:i/>
                <w:iCs/>
                <w:sz w:val="20"/>
                <w:szCs w:val="20"/>
              </w:rPr>
              <w:t>SpatialBundlingPUCCH</w:t>
            </w:r>
            <w:proofErr w:type="spellEnd"/>
            <w:r>
              <w:rPr>
                <w:i/>
                <w:iCs/>
                <w:sz w:val="20"/>
                <w:szCs w:val="20"/>
              </w:rPr>
              <w:t xml:space="preserve"> </w:t>
            </w:r>
            <w:r>
              <w:rPr>
                <w:sz w:val="20"/>
                <w:szCs w:val="20"/>
              </w:rPr>
              <w:t xml:space="preserve">is replaced by </w:t>
            </w:r>
            <w:proofErr w:type="spellStart"/>
            <w:r>
              <w:rPr>
                <w:i/>
                <w:iCs/>
                <w:sz w:val="20"/>
                <w:szCs w:val="20"/>
              </w:rPr>
              <w:t>harq</w:t>
            </w:r>
            <w:proofErr w:type="spellEnd"/>
            <w:r>
              <w:rPr>
                <w:i/>
                <w:iCs/>
                <w:sz w:val="20"/>
                <w:szCs w:val="20"/>
              </w:rPr>
              <w:t>-ACK-</w:t>
            </w:r>
            <w:proofErr w:type="spellStart"/>
            <w:r>
              <w:rPr>
                <w:i/>
                <w:iCs/>
                <w:sz w:val="20"/>
                <w:szCs w:val="20"/>
              </w:rPr>
              <w:t>SpatialBundlingPUSCH</w:t>
            </w:r>
            <w:proofErr w:type="spellEnd"/>
            <w:r>
              <w:rPr>
                <w:sz w:val="20"/>
                <w:szCs w:val="20"/>
              </w:rPr>
              <w:t>.</w:t>
            </w:r>
            <w:r>
              <w:rPr>
                <w:lang w:eastAsia="zh-CN"/>
              </w:rPr>
              <w:t>”</w:t>
            </w:r>
          </w:p>
        </w:tc>
      </w:tr>
      <w:tr w:rsidR="00251E47" w:rsidRPr="00042DB1" w14:paraId="7D7913E0" w14:textId="77777777" w:rsidTr="0021660C">
        <w:tc>
          <w:tcPr>
            <w:tcW w:w="1838" w:type="dxa"/>
          </w:tcPr>
          <w:p w14:paraId="22614A49" w14:textId="52451DDB" w:rsidR="00251E47" w:rsidRDefault="00251E47" w:rsidP="00253EE1">
            <w:pPr>
              <w:rPr>
                <w:lang w:eastAsia="zh-CN"/>
              </w:rPr>
            </w:pPr>
            <w:r>
              <w:rPr>
                <w:rFonts w:hint="eastAsia"/>
                <w:lang w:eastAsia="zh-CN"/>
              </w:rPr>
              <w:lastRenderedPageBreak/>
              <w:t>OPPO</w:t>
            </w:r>
          </w:p>
        </w:tc>
        <w:tc>
          <w:tcPr>
            <w:tcW w:w="7469" w:type="dxa"/>
          </w:tcPr>
          <w:p w14:paraId="1F509260" w14:textId="77777777" w:rsidR="00251E47" w:rsidRDefault="00251E47" w:rsidP="00251E47">
            <w:pPr>
              <w:rPr>
                <w:rFonts w:eastAsia="Malgun Gothic"/>
                <w:b/>
                <w:u w:val="single"/>
                <w:lang w:eastAsia="ko-KR"/>
              </w:rPr>
            </w:pPr>
            <w:r>
              <w:rPr>
                <w:rFonts w:eastAsia="Malgun Gothic"/>
                <w:b/>
                <w:u w:val="single"/>
                <w:lang w:eastAsia="ko-KR"/>
              </w:rPr>
              <w:t>Response to LG:</w:t>
            </w:r>
          </w:p>
          <w:p w14:paraId="78D65EB7" w14:textId="4A1C4DE0" w:rsidR="00251E47" w:rsidRDefault="00251E47" w:rsidP="00251E47">
            <w:pPr>
              <w:rPr>
                <w:rFonts w:eastAsia="Malgun Gothic"/>
                <w:lang w:eastAsia="ko-KR"/>
              </w:rPr>
            </w:pPr>
            <w:r>
              <w:rPr>
                <w:rFonts w:eastAsia="Malgun Gothic"/>
                <w:lang w:eastAsia="ko-KR"/>
              </w:rPr>
              <w:t>We understand that Alt-1 is still on the table, and we can select either Alt-1 or Alt-5 from FL’s conclusion in R1-2004745.</w:t>
            </w:r>
            <w:r w:rsidR="006B2CC6">
              <w:rPr>
                <w:rFonts w:eastAsia="Malgun Gothic"/>
                <w:lang w:eastAsia="ko-KR"/>
              </w:rPr>
              <w:t xml:space="preserve"> Also we understand from GTW that it is still open to select Alt-1 or Alt-5, if this understanding</w:t>
            </w:r>
            <w:r>
              <w:rPr>
                <w:rFonts w:eastAsia="Malgun Gothic"/>
                <w:lang w:eastAsia="ko-KR"/>
              </w:rPr>
              <w:t xml:space="preserve"> was not wrong.</w:t>
            </w:r>
            <w:r w:rsidR="006B2CC6">
              <w:rPr>
                <w:rFonts w:eastAsia="Malgun Gothic"/>
                <w:lang w:eastAsia="ko-KR"/>
              </w:rPr>
              <w:t xml:space="preserve"> Thus, our previous commen</w:t>
            </w:r>
            <w:r w:rsidR="005E4EE3">
              <w:rPr>
                <w:rFonts w:eastAsia="Malgun Gothic"/>
                <w:lang w:eastAsia="ko-KR"/>
              </w:rPr>
              <w:t xml:space="preserve">t gave our preference of Alt-1. </w:t>
            </w:r>
          </w:p>
          <w:p w14:paraId="3CB6EACA" w14:textId="77777777" w:rsidR="00251E47" w:rsidRDefault="00251E47" w:rsidP="00251E47">
            <w:pPr>
              <w:rPr>
                <w:rFonts w:eastAsia="Malgun Gothic"/>
                <w:lang w:eastAsia="ko-KR"/>
              </w:rPr>
            </w:pPr>
          </w:p>
          <w:p w14:paraId="17B2ABD7" w14:textId="77777777" w:rsidR="005E4EE3" w:rsidRPr="005E4EE3" w:rsidRDefault="006B2CC6" w:rsidP="00251E47">
            <w:pPr>
              <w:rPr>
                <w:rFonts w:eastAsia="Malgun Gothic"/>
                <w:b/>
                <w:u w:val="single"/>
                <w:lang w:eastAsia="ko-KR"/>
              </w:rPr>
            </w:pPr>
            <w:r w:rsidRPr="005E4EE3">
              <w:rPr>
                <w:rFonts w:eastAsia="Malgun Gothic"/>
                <w:b/>
                <w:u w:val="single"/>
                <w:lang w:eastAsia="ko-KR"/>
              </w:rPr>
              <w:t xml:space="preserve">To FL’s new </w:t>
            </w:r>
            <w:r w:rsidR="005E4EE3" w:rsidRPr="005E4EE3">
              <w:rPr>
                <w:rFonts w:eastAsia="Malgun Gothic"/>
                <w:b/>
                <w:u w:val="single"/>
                <w:lang w:eastAsia="ko-KR"/>
              </w:rPr>
              <w:t>proposal in summary#3:</w:t>
            </w:r>
          </w:p>
          <w:p w14:paraId="710C2F69" w14:textId="2E408329" w:rsidR="00251E47" w:rsidRDefault="005E4EE3" w:rsidP="00251E47">
            <w:pPr>
              <w:rPr>
                <w:rFonts w:eastAsia="Malgun Gothic"/>
                <w:lang w:eastAsia="ko-KR"/>
              </w:rPr>
            </w:pPr>
            <w:r>
              <w:rPr>
                <w:rFonts w:eastAsia="Malgun Gothic"/>
                <w:lang w:eastAsia="ko-KR"/>
              </w:rPr>
              <w:t>On</w:t>
            </w:r>
            <w:r w:rsidR="006B2CC6">
              <w:rPr>
                <w:rFonts w:eastAsia="Malgun Gothic"/>
                <w:lang w:eastAsia="ko-KR"/>
              </w:rPr>
              <w:t xml:space="preserve"> </w:t>
            </w:r>
            <w:r>
              <w:rPr>
                <w:rFonts w:eastAsia="Malgun Gothic"/>
                <w:lang w:eastAsia="ko-KR"/>
              </w:rPr>
              <w:t>the exact wording of</w:t>
            </w:r>
            <w:r w:rsidR="00251E47">
              <w:rPr>
                <w:rFonts w:eastAsia="Malgun Gothic"/>
                <w:lang w:eastAsia="ko-KR"/>
              </w:rPr>
              <w:t xml:space="preserve"> Alt-5’s TP, we</w:t>
            </w:r>
            <w:r w:rsidR="006B2CC6">
              <w:rPr>
                <w:rFonts w:eastAsia="Malgun Gothic"/>
                <w:lang w:eastAsia="ko-KR"/>
              </w:rPr>
              <w:t xml:space="preserve"> suggest the following TP to reflect </w:t>
            </w:r>
            <w:r w:rsidR="00251E47">
              <w:rPr>
                <w:rFonts w:eastAsia="Malgun Gothic"/>
                <w:lang w:eastAsia="ko-KR"/>
              </w:rPr>
              <w:t xml:space="preserve">the Alt-5’s logic, e.g. </w:t>
            </w:r>
          </w:p>
          <w:p w14:paraId="7B83B45F" w14:textId="77777777" w:rsidR="00251E47" w:rsidRDefault="00251E47" w:rsidP="00251E47">
            <w:pPr>
              <w:rPr>
                <w:rFonts w:eastAsia="Malgun Gothic"/>
                <w:lang w:val="en-GB" w:eastAsia="ko-KR"/>
              </w:rPr>
            </w:pPr>
            <w:r>
              <w:rPr>
                <w:rFonts w:eastAsia="Malgun Gothic"/>
                <w:lang w:val="en-GB" w:eastAsia="ko-KR"/>
              </w:rPr>
              <w:t>=======================================================</w:t>
            </w:r>
          </w:p>
          <w:p w14:paraId="06AB89A4"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number of </w:t>
            </w:r>
            <w:r>
              <w:rPr>
                <w:rFonts w:eastAsia="Malgun Gothic"/>
                <w:sz w:val="20"/>
                <w:szCs w:val="20"/>
              </w:rPr>
              <w:t xml:space="preserve">serving </w:t>
            </w:r>
            <w:r>
              <w:rPr>
                <w:rFonts w:eastAsia="Malgun Gothic"/>
                <w:sz w:val="20"/>
                <w:szCs w:val="20"/>
                <w:lang w:val="en-GB"/>
              </w:rPr>
              <w:t>cells</w:t>
            </w:r>
          </w:p>
          <w:p w14:paraId="7DCC060E" w14:textId="77777777" w:rsidR="00251E47" w:rsidRDefault="00251E47" w:rsidP="00251E47">
            <w:pPr>
              <w:autoSpaceDE/>
              <w:adjustRightInd/>
              <w:snapToGrid/>
              <w:spacing w:after="180"/>
              <w:jc w:val="left"/>
              <w:rPr>
                <w:rFonts w:eastAsia="Malgun Gothic"/>
                <w:sz w:val="20"/>
                <w:szCs w:val="20"/>
                <w:lang w:val="en-GB" w:eastAsia="ja-JP"/>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value of </w:t>
            </w:r>
            <w:proofErr w:type="spellStart"/>
            <w:r>
              <w:rPr>
                <w:rFonts w:eastAsia="Malgun Gothic"/>
                <w:i/>
                <w:sz w:val="20"/>
                <w:szCs w:val="20"/>
                <w:lang w:val="en-GB" w:eastAsia="ja-JP"/>
              </w:rPr>
              <w:t>nrofHARQ-ProcessesForPDSCH</w:t>
            </w:r>
            <w:proofErr w:type="spellEnd"/>
            <w:r>
              <w:rPr>
                <w:rFonts w:eastAsia="Malgun Gothic"/>
                <w:i/>
                <w:sz w:val="20"/>
                <w:szCs w:val="20"/>
                <w:lang w:val="en-GB" w:eastAsia="ja-JP"/>
              </w:rPr>
              <w:t xml:space="preserve">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if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1711511B"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proofErr w:type="spellStart"/>
            <w:r>
              <w:rPr>
                <w:rFonts w:eastAsia="Malgun Gothic"/>
                <w:i/>
                <w:sz w:val="20"/>
                <w:szCs w:val="20"/>
                <w:lang w:val="en-GB"/>
              </w:rPr>
              <w:t>maxNrofCodeWordsScheduledByDCI</w:t>
            </w:r>
            <w:proofErr w:type="spellEnd"/>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70" w:author="Hao" w:date="2020-05-31T17:12:00Z">
              <w:r>
                <w:rPr>
                  <w:sz w:val="20"/>
                  <w:szCs w:val="20"/>
                  <w:lang w:val="en-GB"/>
                </w:rPr>
                <w:t xml:space="preserve">if </w:t>
              </w:r>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provided</w:t>
              </w:r>
            </w:ins>
            <w:ins w:id="71"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72" w:author="Hao" w:date="2020-05-31T17:14:00Z">
                  <w:rPr>
                    <w:rFonts w:ascii="Cambria Math" w:eastAsia="Malgun Gothic" w:hAnsi="Cambria Math"/>
                    <w:sz w:val="20"/>
                    <w:szCs w:val="20"/>
                    <w:lang w:val="en-GB"/>
                  </w:rPr>
                  <m:t>0</m:t>
                </w:ins>
              </m:r>
            </m:oMath>
            <w:ins w:id="73" w:author="Hao" w:date="2020-05-31T17:13:00Z">
              <w:r>
                <w:rPr>
                  <w:sz w:val="20"/>
                  <w:szCs w:val="20"/>
                  <w:lang w:val="en-GB"/>
                </w:rPr>
                <w:t>, or</w:t>
              </w:r>
            </w:ins>
            <w:ins w:id="74" w:author="Hao" w:date="2020-05-31T17:12:00Z">
              <w:r>
                <w:rPr>
                  <w:rFonts w:eastAsia="Malgun Gothic"/>
                  <w:sz w:val="20"/>
                  <w:szCs w:val="20"/>
                  <w:lang w:val="en-GB"/>
                </w:rPr>
                <w:t xml:space="preserve"> </w:t>
              </w:r>
            </w:ins>
            <w:r>
              <w:rPr>
                <w:rFonts w:eastAsia="Malgun Gothic"/>
                <w:sz w:val="20"/>
                <w:szCs w:val="20"/>
                <w:lang w:val="en-GB"/>
              </w:rPr>
              <w:t xml:space="preserve">if </w:t>
            </w:r>
            <w:ins w:id="75" w:author="양석철/책임연구원/미래기술센터 C&amp;M표준(연)5G무선통신표준Task(suckchel.yang@lge.com)" w:date="2020-05-29T01:48:00Z">
              <w:r>
                <w:rPr>
                  <w:rFonts w:eastAsia="Malgun Gothic"/>
                  <w:sz w:val="20"/>
                  <w:szCs w:val="20"/>
                  <w:lang w:val="en-GB"/>
                </w:rPr>
                <w:t xml:space="preserve"> </w:t>
              </w:r>
            </w:ins>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0E6142C4" w14:textId="77777777" w:rsidR="00251E47" w:rsidRDefault="00251E47" w:rsidP="00251E47">
            <w:pPr>
              <w:autoSpaceDE/>
              <w:adjustRightInd/>
              <w:snapToGrid/>
              <w:spacing w:after="180"/>
              <w:jc w:val="left"/>
              <w:rPr>
                <w:rFonts w:eastAsia="MS Mincho"/>
                <w:sz w:val="24"/>
                <w:szCs w:val="24"/>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Pr>
                <w:rFonts w:eastAsia="Malgun Gothic"/>
                <w:sz w:val="20"/>
                <w:szCs w:val="20"/>
                <w:lang w:val="en-GB"/>
              </w:rPr>
              <w:t xml:space="preserve"> as described in Clause 9.1.1 if </w:t>
            </w:r>
            <w:proofErr w:type="spellStart"/>
            <w:r>
              <w:rPr>
                <w:rFonts w:eastAsia="Malgun Gothic"/>
                <w:i/>
                <w:sz w:val="20"/>
                <w:szCs w:val="20"/>
                <w:lang w:val="en-GB"/>
              </w:rPr>
              <w:t>maxCodeBlockGroupsPerTransportBlock</w:t>
            </w:r>
            <w:proofErr w:type="spellEnd"/>
            <w:r>
              <w:rPr>
                <w:rFonts w:eastAsia="Malgun Gothic"/>
                <w:sz w:val="20"/>
                <w:szCs w:val="20"/>
                <w:lang w:val="en-GB"/>
              </w:rPr>
              <w:t xml:space="preserve"> is provided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w:t>
            </w:r>
            <w:r>
              <w:rPr>
                <w:rFonts w:eastAsia="DengXian"/>
                <w:sz w:val="20"/>
                <w:szCs w:val="20"/>
                <w:lang w:val="en-GB" w:eastAsia="zh-CN"/>
              </w:rPr>
              <w:t xml:space="preserve">and </w:t>
            </w:r>
            <w:r>
              <w:rPr>
                <w:rFonts w:eastAsia="DengXian"/>
                <w:i/>
                <w:sz w:val="20"/>
                <w:szCs w:val="20"/>
                <w:lang w:val="en-GB" w:eastAsia="zh-CN"/>
              </w:rPr>
              <w:t>pdsch-HARQ-ACK-OneShotFeedbackCBG-r16</w:t>
            </w:r>
            <w:r>
              <w:rPr>
                <w:rFonts w:eastAsia="DengXian"/>
                <w:sz w:val="20"/>
                <w:szCs w:val="20"/>
                <w:lang w:val="en-GB" w:eastAsia="zh-CN"/>
              </w:rPr>
              <w:t xml:space="preserve"> is provided</w:t>
            </w:r>
            <w:r>
              <w:rPr>
                <w:rFonts w:eastAsia="Malgun Gothic"/>
                <w:sz w:val="20"/>
                <w:szCs w:val="20"/>
                <w:lang w:val="en-GB"/>
              </w:rPr>
              <w:t xml:space="preserve">;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444B1765" w14:textId="77777777" w:rsidR="00251E47" w:rsidRDefault="00251E47" w:rsidP="00251E47">
            <w:pPr>
              <w:pBdr>
                <w:bottom w:val="double" w:sz="6" w:space="1" w:color="auto"/>
              </w:pBdr>
              <w:autoSpaceDE/>
              <w:adjustRightInd/>
              <w:snapToGrid/>
              <w:spacing w:after="180"/>
              <w:jc w:val="left"/>
              <w:rPr>
                <w:rFonts w:eastAsia="Malgun Gothic"/>
                <w:sz w:val="20"/>
                <w:szCs w:val="20"/>
                <w:lang w:val="en-GB"/>
              </w:rPr>
            </w:pPr>
            <w:r>
              <w:rPr>
                <w:rFonts w:eastAsia="Malgun Gothic"/>
                <w:sz w:val="20"/>
                <w:szCs w:val="20"/>
                <w:lang w:val="en-GB"/>
              </w:rPr>
              <w:t xml:space="preserve">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eastAsia="Malgun Gothic"/>
                <w:sz w:val="20"/>
                <w:szCs w:val="20"/>
                <w:lang w:val="en-GB"/>
              </w:rPr>
              <w:t xml:space="preserve"> if </w:t>
            </w:r>
            <w:r>
              <w:rPr>
                <w:rFonts w:eastAsia="Malgun Gothic"/>
                <w:i/>
                <w:sz w:val="20"/>
                <w:szCs w:val="20"/>
                <w:lang w:val="en-GB"/>
              </w:rPr>
              <w:t>pdsch-HARQ-ACK-OneShotFeedbackNDI-r16</w:t>
            </w:r>
            <w:r>
              <w:rPr>
                <w:rFonts w:eastAsia="Malgun Gothic"/>
                <w:sz w:val="20"/>
                <w:szCs w:val="20"/>
                <w:lang w:val="en-GB"/>
              </w:rPr>
              <w:t xml:space="preserve"> is provided; else 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70753ACB" w14:textId="77777777" w:rsidR="005E4EE3" w:rsidRPr="005E4EE3" w:rsidRDefault="005E4EE3" w:rsidP="00253EE1">
            <w:pPr>
              <w:rPr>
                <w:rFonts w:eastAsia="Malgun Gothic"/>
                <w:b/>
                <w:u w:val="single"/>
                <w:lang w:val="en-GB" w:eastAsia="ko-KR"/>
              </w:rPr>
            </w:pPr>
            <w:r w:rsidRPr="005E4EE3">
              <w:rPr>
                <w:rFonts w:eastAsia="Malgun Gothic"/>
                <w:b/>
                <w:u w:val="single"/>
                <w:lang w:val="en-GB" w:eastAsia="ko-KR"/>
              </w:rPr>
              <w:t>Response to QC:</w:t>
            </w:r>
          </w:p>
          <w:p w14:paraId="096B8925" w14:textId="445F4A2C" w:rsidR="005E4EE3" w:rsidRPr="006B2CC6" w:rsidRDefault="005E4EE3" w:rsidP="00253EE1">
            <w:pPr>
              <w:rPr>
                <w:rFonts w:eastAsia="Malgun Gothic"/>
                <w:lang w:val="en-GB" w:eastAsia="ko-KR"/>
              </w:rPr>
            </w:pPr>
            <w:r>
              <w:rPr>
                <w:rFonts w:eastAsia="Malgun Gothic"/>
                <w:lang w:val="en-GB" w:eastAsia="ko-KR"/>
              </w:rPr>
              <w:t>We agree with you that t=t+2 should be replaced with t=t+1.</w:t>
            </w:r>
          </w:p>
        </w:tc>
      </w:tr>
      <w:tr w:rsidR="006B2CC6" w:rsidRPr="00042DB1" w14:paraId="2E79BE5A" w14:textId="77777777" w:rsidTr="0021660C">
        <w:tc>
          <w:tcPr>
            <w:tcW w:w="1838" w:type="dxa"/>
          </w:tcPr>
          <w:p w14:paraId="37A2BE64" w14:textId="6C17068A" w:rsidR="006B2CC6" w:rsidRDefault="00481845" w:rsidP="00253EE1">
            <w:pPr>
              <w:rPr>
                <w:lang w:eastAsia="zh-CN"/>
              </w:rPr>
            </w:pPr>
            <w:r>
              <w:rPr>
                <w:lang w:eastAsia="zh-CN"/>
              </w:rPr>
              <w:t>Lenovo, Motorola Mobility</w:t>
            </w:r>
          </w:p>
        </w:tc>
        <w:tc>
          <w:tcPr>
            <w:tcW w:w="7469" w:type="dxa"/>
          </w:tcPr>
          <w:p w14:paraId="796EE5FB" w14:textId="60D62648" w:rsidR="006B2CC6" w:rsidRPr="00481845" w:rsidRDefault="00481845" w:rsidP="00251E47">
            <w:pPr>
              <w:rPr>
                <w:rFonts w:eastAsiaTheme="minorEastAsia"/>
                <w:b/>
                <w:u w:val="single"/>
                <w:lang w:eastAsia="zh-CN"/>
              </w:rPr>
            </w:pPr>
            <w:r w:rsidRPr="00481845">
              <w:rPr>
                <w:rFonts w:hint="eastAsia"/>
                <w:lang w:eastAsia="zh-CN"/>
              </w:rPr>
              <w:t>W</w:t>
            </w:r>
            <w:r w:rsidRPr="00481845">
              <w:rPr>
                <w:lang w:eastAsia="zh-CN"/>
              </w:rPr>
              <w:t xml:space="preserve">e </w:t>
            </w:r>
            <w:r>
              <w:rPr>
                <w:lang w:eastAsia="zh-CN"/>
              </w:rPr>
              <w:t>support FL’s proposed TP based on Alt 5. In addition, we share same view with Qualcomm and OPPO that it should be t=t+1 in the loop.</w:t>
            </w:r>
          </w:p>
        </w:tc>
      </w:tr>
      <w:tr w:rsidR="00C73C89" w:rsidRPr="00042DB1" w14:paraId="2C5C096D" w14:textId="77777777" w:rsidTr="0021660C">
        <w:tc>
          <w:tcPr>
            <w:tcW w:w="1838" w:type="dxa"/>
          </w:tcPr>
          <w:p w14:paraId="4A919EDA" w14:textId="61ED6DFD" w:rsidR="00C73C89" w:rsidRDefault="00C73C89" w:rsidP="00253EE1">
            <w:pPr>
              <w:rPr>
                <w:lang w:eastAsia="zh-CN"/>
              </w:rPr>
            </w:pPr>
            <w:r>
              <w:rPr>
                <w:lang w:eastAsia="zh-CN"/>
              </w:rPr>
              <w:t>Nokia, NSB</w:t>
            </w:r>
          </w:p>
        </w:tc>
        <w:tc>
          <w:tcPr>
            <w:tcW w:w="7469" w:type="dxa"/>
          </w:tcPr>
          <w:p w14:paraId="6E162EE1" w14:textId="1332F448" w:rsidR="00C73C89" w:rsidRDefault="00B72529" w:rsidP="00251E47">
            <w:pPr>
              <w:rPr>
                <w:lang w:eastAsia="zh-CN"/>
              </w:rPr>
            </w:pPr>
            <w:r>
              <w:rPr>
                <w:lang w:eastAsia="zh-CN"/>
              </w:rPr>
              <w:t>Our preference is Alt 1 but Alt 5 is acceptable</w:t>
            </w:r>
            <w:r w:rsidR="000061B1">
              <w:rPr>
                <w:lang w:eastAsia="zh-CN"/>
              </w:rPr>
              <w:t xml:space="preserve"> </w:t>
            </w:r>
          </w:p>
          <w:p w14:paraId="0C7436A4" w14:textId="6D4E18EF" w:rsidR="00B72529" w:rsidRDefault="00B72529" w:rsidP="00251E47">
            <w:pPr>
              <w:rPr>
                <w:lang w:eastAsia="zh-CN"/>
              </w:rPr>
            </w:pPr>
          </w:p>
          <w:p w14:paraId="681F7385" w14:textId="2E89ABA1" w:rsidR="00B72529" w:rsidRDefault="00B72529" w:rsidP="00251E47">
            <w:pPr>
              <w:rPr>
                <w:lang w:eastAsia="zh-CN"/>
              </w:rPr>
            </w:pPr>
            <w:r>
              <w:rPr>
                <w:lang w:eastAsia="zh-CN"/>
              </w:rPr>
              <w:t xml:space="preserve">I read the condition </w:t>
            </w:r>
          </w:p>
          <w:p w14:paraId="35DDE9FE" w14:textId="77777777" w:rsidR="00B72529" w:rsidRPr="0021660C" w:rsidRDefault="00B72529" w:rsidP="00B72529">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76"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7"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28A11E8" w14:textId="1D6680BB" w:rsidR="00B72529" w:rsidRDefault="00B72529" w:rsidP="00251E47">
            <w:pPr>
              <w:rPr>
                <w:lang w:val="en-GB" w:eastAsia="zh-CN"/>
              </w:rPr>
            </w:pPr>
          </w:p>
          <w:p w14:paraId="0C2B4825" w14:textId="63165549" w:rsidR="00B72529" w:rsidRPr="0021660C" w:rsidRDefault="00B72529" w:rsidP="00B72529">
            <w:pPr>
              <w:autoSpaceDE/>
              <w:autoSpaceDN/>
              <w:adjustRightInd/>
              <w:snapToGrid/>
              <w:spacing w:after="180"/>
              <w:jc w:val="left"/>
              <w:rPr>
                <w:rFonts w:eastAsia="Malgun Gothic"/>
                <w:sz w:val="20"/>
                <w:szCs w:val="20"/>
                <w:lang w:val="en-GB"/>
              </w:rPr>
            </w:pPr>
            <w:r>
              <w:rPr>
                <w:lang w:val="en-GB" w:eastAsia="zh-CN"/>
              </w:rPr>
              <w:t xml:space="preserve">So 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sz w:val="20"/>
                <w:szCs w:val="20"/>
                <w:lang w:val="en-GB"/>
              </w:rPr>
              <w:t xml:space="preserve"> then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=2</m:t>
              </m:r>
            </m:oMath>
          </w:p>
          <w:p w14:paraId="0065360B" w14:textId="199DDEE8" w:rsidR="00B72529" w:rsidRDefault="00B72529" w:rsidP="00251E47">
            <w:pPr>
              <w:rPr>
                <w:lang w:val="en-GB" w:eastAsia="zh-CN"/>
              </w:rPr>
            </w:pPr>
          </w:p>
          <w:p w14:paraId="347F7AFC" w14:textId="5D626259" w:rsidR="00B72529" w:rsidRDefault="00B72529" w:rsidP="00B72529">
            <w:pPr>
              <w:rPr>
                <w:rFonts w:eastAsia="DengXian"/>
                <w:sz w:val="20"/>
                <w:szCs w:val="20"/>
                <w:lang w:val="en-GB"/>
              </w:rPr>
            </w:pPr>
            <w:r w:rsidRPr="00B72529">
              <w:rPr>
                <w:lang w:val="en-GB" w:eastAsia="zh-CN"/>
              </w:rPr>
              <w:t xml:space="preserve">With  </w:t>
            </w:r>
            <m:oMath>
              <m:r>
                <w:rPr>
                  <w:rFonts w:ascii="Cambria Math" w:eastAsia="DengXian" w:hAnsi="Cambria Math"/>
                  <w:sz w:val="20"/>
                  <w:szCs w:val="20"/>
                  <w:lang w:val="en-GB"/>
                </w:rPr>
                <m:t>t=t+1</m:t>
              </m:r>
            </m:oMath>
            <w:r w:rsidRPr="00B72529">
              <w:rPr>
                <w:rFonts w:eastAsia="DengXian"/>
                <w:sz w:val="20"/>
                <w:szCs w:val="20"/>
                <w:lang w:val="en-GB"/>
              </w:rPr>
              <w:t xml:space="preserve">  then </w:t>
            </w:r>
            <w:r>
              <w:rPr>
                <w:rFonts w:eastAsia="DengXian"/>
                <w:sz w:val="20"/>
                <w:szCs w:val="20"/>
                <w:lang w:val="en-GB"/>
              </w:rPr>
              <w:t>loop would be ran twice</w:t>
            </w:r>
            <w:r w:rsidR="00B70019">
              <w:rPr>
                <w:rFonts w:eastAsia="DengXian"/>
                <w:sz w:val="20"/>
                <w:szCs w:val="20"/>
                <w:lang w:val="en-GB"/>
              </w:rPr>
              <w:t xml:space="preserve"> and there will be two bits </w:t>
            </w:r>
            <w:r w:rsidR="00B70019" w:rsidRPr="0021660C">
              <w:rPr>
                <w:rFonts w:eastAsia="DengXian"/>
                <w:noProof/>
                <w:position w:val="-12"/>
                <w:sz w:val="20"/>
                <w:szCs w:val="20"/>
                <w:lang w:eastAsia="zh-CN"/>
              </w:rPr>
              <w:drawing>
                <wp:inline distT="0" distB="0" distL="0" distR="0" wp14:anchorId="455988C0" wp14:editId="16E008DE">
                  <wp:extent cx="304800" cy="238125"/>
                  <wp:effectExtent l="0" t="0" r="0"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70019">
              <w:rPr>
                <w:rFonts w:eastAsia="DengXian"/>
                <w:sz w:val="20"/>
                <w:szCs w:val="20"/>
                <w:lang w:val="en-GB"/>
              </w:rPr>
              <w:t xml:space="preserve"> </w:t>
            </w:r>
            <w:r w:rsidR="003C4728">
              <w:rPr>
                <w:rFonts w:eastAsia="DengXian"/>
                <w:sz w:val="20"/>
                <w:szCs w:val="20"/>
                <w:lang w:val="en-GB"/>
              </w:rPr>
              <w:t xml:space="preserve">of the same value </w:t>
            </w:r>
            <w:r w:rsidR="00B70019">
              <w:rPr>
                <w:rFonts w:eastAsia="DengXian"/>
                <w:sz w:val="20"/>
                <w:szCs w:val="20"/>
                <w:lang w:val="en-GB"/>
              </w:rPr>
              <w:t>for the case of spatial bundling</w:t>
            </w:r>
            <w:r w:rsidR="003C4728">
              <w:rPr>
                <w:rFonts w:eastAsia="DengXian"/>
                <w:sz w:val="20"/>
                <w:szCs w:val="20"/>
                <w:lang w:val="en-GB"/>
              </w:rPr>
              <w:t xml:space="preserve"> reported</w:t>
            </w:r>
            <w:r w:rsidR="00B70019">
              <w:rPr>
                <w:rFonts w:eastAsia="DengXian"/>
                <w:sz w:val="20"/>
                <w:szCs w:val="20"/>
                <w:lang w:val="en-GB"/>
              </w:rPr>
              <w:t>?</w:t>
            </w:r>
            <w:r w:rsidR="00676A1A">
              <w:rPr>
                <w:rFonts w:eastAsia="DengXian"/>
                <w:sz w:val="20"/>
                <w:szCs w:val="20"/>
                <w:lang w:val="en-GB"/>
              </w:rPr>
              <w:t xml:space="preserve"> I think there should be t=t+2 to loop only once.</w:t>
            </w:r>
          </w:p>
          <w:p w14:paraId="4F87EB55" w14:textId="41499E09" w:rsidR="003C4728" w:rsidRPr="00481845" w:rsidRDefault="003C4728" w:rsidP="00251E47">
            <w:pPr>
              <w:rPr>
                <w:rFonts w:hint="eastAsia"/>
                <w:lang w:eastAsia="zh-CN"/>
              </w:rPr>
            </w:pPr>
            <w:bookmarkStart w:id="78" w:name="_GoBack"/>
            <w:bookmarkEnd w:id="78"/>
          </w:p>
        </w:tc>
      </w:tr>
    </w:tbl>
    <w:p w14:paraId="32799B57" w14:textId="05024A2F"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bookmarkStart w:id="79" w:name="_Ref41663369"/>
      <w:r>
        <w:t>Issue B6</w:t>
      </w:r>
      <w:bookmarkEnd w:id="79"/>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lastRenderedPageBreak/>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08C4873D" w:rsidR="002979C1" w:rsidRDefault="002979C1" w:rsidP="002979C1">
      <w:pPr>
        <w:pStyle w:val="ListParagraph"/>
        <w:numPr>
          <w:ilvl w:val="1"/>
          <w:numId w:val="33"/>
        </w:numPr>
        <w:rPr>
          <w:ins w:id="80"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81" w:author="Haipeng HP1 Lei" w:date="2020-05-26T15:28:00Z">
        <w:r w:rsidR="002A4EC3">
          <w:rPr>
            <w:rFonts w:ascii="Times New Roman" w:hAnsi="Times New Roman"/>
            <w:sz w:val="22"/>
            <w:szCs w:val="22"/>
            <w:lang w:eastAsia="ko-KR"/>
          </w:rPr>
          <w:t>, Lenovo, Motorola Mobility</w:t>
        </w:r>
      </w:ins>
      <w:ins w:id="82"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w:t>
        </w:r>
        <w:proofErr w:type="spellStart"/>
        <w:r w:rsidR="00A65C3F">
          <w:rPr>
            <w:rFonts w:ascii="Times New Roman" w:hAnsi="Times New Roman"/>
            <w:sz w:val="22"/>
            <w:szCs w:val="22"/>
            <w:lang w:eastAsia="ko-KR"/>
          </w:rPr>
          <w:t>Sanechips</w:t>
        </w:r>
        <w:proofErr w:type="spellEnd"/>
        <w:r w:rsidR="00A65C3F">
          <w:rPr>
            <w:rFonts w:ascii="Times New Roman" w:hAnsi="Times New Roman"/>
            <w:sz w:val="22"/>
            <w:szCs w:val="22"/>
            <w:lang w:eastAsia="ko-KR"/>
          </w:rPr>
          <w:t xml:space="preserve"> also for </w:t>
        </w:r>
        <w:r w:rsidR="00A65C3F" w:rsidRPr="008432DA">
          <w:rPr>
            <w:rFonts w:ascii="Times New Roman" w:hAnsi="Times New Roman"/>
            <w:sz w:val="22"/>
            <w:szCs w:val="22"/>
            <w:lang w:eastAsia="ko-KR"/>
          </w:rPr>
          <w:t xml:space="preserve">HARQ-ACK feedback for </w:t>
        </w:r>
        <w:proofErr w:type="spellStart"/>
        <w:r w:rsidR="00A65C3F" w:rsidRPr="008432DA">
          <w:rPr>
            <w:rFonts w:ascii="Times New Roman" w:hAnsi="Times New Roman"/>
            <w:sz w:val="22"/>
            <w:szCs w:val="22"/>
            <w:lang w:eastAsia="ko-KR"/>
          </w:rPr>
          <w:t>SCell</w:t>
        </w:r>
        <w:proofErr w:type="spellEnd"/>
        <w:r w:rsidR="00A65C3F" w:rsidRPr="008432DA">
          <w:rPr>
            <w:rFonts w:ascii="Times New Roman" w:hAnsi="Times New Roman"/>
            <w:sz w:val="22"/>
            <w:szCs w:val="22"/>
            <w:lang w:eastAsia="ko-KR"/>
          </w:rPr>
          <w:t xml:space="preserve">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83" w:author="David mazzarese" w:date="2020-05-27T10:59:00Z"/>
          <w:rFonts w:ascii="Times New Roman" w:hAnsi="Times New Roman"/>
          <w:sz w:val="22"/>
          <w:szCs w:val="22"/>
          <w:lang w:eastAsia="ko-KR"/>
        </w:rPr>
      </w:pPr>
      <w:ins w:id="84" w:author="David mazzarese" w:date="2020-05-27T10:59:00Z">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85"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86"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1838"/>
        <w:gridCol w:w="7469"/>
      </w:tblGrid>
      <w:tr w:rsidR="002979C1" w14:paraId="579F4861" w14:textId="77777777" w:rsidTr="006D7705">
        <w:tc>
          <w:tcPr>
            <w:tcW w:w="1838" w:type="dxa"/>
          </w:tcPr>
          <w:p w14:paraId="4F7F6629" w14:textId="77777777" w:rsidR="002979C1" w:rsidRPr="00D51EC5" w:rsidRDefault="002979C1" w:rsidP="00A720A6">
            <w:pPr>
              <w:rPr>
                <w:b/>
              </w:rPr>
            </w:pPr>
            <w:r w:rsidRPr="00D51EC5">
              <w:rPr>
                <w:rFonts w:hint="eastAsia"/>
                <w:b/>
              </w:rPr>
              <w:t>Company</w:t>
            </w:r>
          </w:p>
        </w:tc>
        <w:tc>
          <w:tcPr>
            <w:tcW w:w="7469"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6D7705">
        <w:tc>
          <w:tcPr>
            <w:tcW w:w="1838" w:type="dxa"/>
          </w:tcPr>
          <w:p w14:paraId="14A8999E" w14:textId="3A723E79" w:rsidR="002979C1" w:rsidRPr="00CD14C2" w:rsidRDefault="00CD14C2" w:rsidP="00A720A6">
            <w:r>
              <w:t>Ericsson</w:t>
            </w:r>
          </w:p>
        </w:tc>
        <w:tc>
          <w:tcPr>
            <w:tcW w:w="7469"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6D7705">
        <w:tc>
          <w:tcPr>
            <w:tcW w:w="1838" w:type="dxa"/>
          </w:tcPr>
          <w:p w14:paraId="3B1622AB" w14:textId="379D6509" w:rsidR="00A720A6" w:rsidRDefault="00A720A6" w:rsidP="00A720A6">
            <w:r>
              <w:rPr>
                <w:lang w:val="de-DE"/>
              </w:rPr>
              <w:t>Nokia, NSB</w:t>
            </w:r>
          </w:p>
        </w:tc>
        <w:tc>
          <w:tcPr>
            <w:tcW w:w="7469"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6D7705">
        <w:tc>
          <w:tcPr>
            <w:tcW w:w="1838" w:type="dxa"/>
          </w:tcPr>
          <w:p w14:paraId="5CB8B13A" w14:textId="68F14470" w:rsidR="002A07E5" w:rsidRDefault="002A07E5" w:rsidP="002A07E5">
            <w:pPr>
              <w:rPr>
                <w:lang w:val="de-DE"/>
              </w:rPr>
            </w:pPr>
            <w:r>
              <w:t>QC</w:t>
            </w:r>
          </w:p>
        </w:tc>
        <w:tc>
          <w:tcPr>
            <w:tcW w:w="7469"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w:t>
            </w:r>
            <w:r w:rsidR="002A07E5" w:rsidRPr="00EC71F2">
              <w:rPr>
                <w:rFonts w:ascii="Times New Roman" w:hAnsi="Times New Roman"/>
                <w:sz w:val="22"/>
                <w:szCs w:val="22"/>
              </w:rPr>
              <w:lastRenderedPageBreak/>
              <w:t xml:space="preserve">in this case only 1 bit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6D7705">
        <w:tc>
          <w:tcPr>
            <w:tcW w:w="1838"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469"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w:t>
            </w:r>
            <w:proofErr w:type="spellStart"/>
            <w:r w:rsidR="00575AD3">
              <w:rPr>
                <w:lang w:eastAsia="zh-CN"/>
              </w:rPr>
              <w:t>gNB</w:t>
            </w:r>
            <w:proofErr w:type="spellEnd"/>
            <w:r w:rsidR="00575AD3">
              <w:rPr>
                <w:lang w:eastAsia="zh-CN"/>
              </w:rPr>
              <w:t xml:space="preserve">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6D7705">
        <w:tc>
          <w:tcPr>
            <w:tcW w:w="1838" w:type="dxa"/>
          </w:tcPr>
          <w:p w14:paraId="7008C4FE" w14:textId="51B83939" w:rsidR="00C05AAC" w:rsidRDefault="00C05AAC" w:rsidP="002A07E5">
            <w:pPr>
              <w:rPr>
                <w:lang w:eastAsia="zh-CN"/>
              </w:rPr>
            </w:pPr>
            <w:r>
              <w:rPr>
                <w:rFonts w:hint="eastAsia"/>
                <w:lang w:eastAsia="zh-CN"/>
              </w:rPr>
              <w:t>ZTE</w:t>
            </w:r>
          </w:p>
        </w:tc>
        <w:tc>
          <w:tcPr>
            <w:tcW w:w="7469"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6D7705">
        <w:tc>
          <w:tcPr>
            <w:tcW w:w="1838" w:type="dxa"/>
          </w:tcPr>
          <w:p w14:paraId="684A42C7" w14:textId="55142457" w:rsidR="00D97EAF" w:rsidRDefault="00D97EAF" w:rsidP="002A07E5">
            <w:pPr>
              <w:rPr>
                <w:lang w:eastAsia="zh-CN"/>
              </w:rPr>
            </w:pPr>
            <w:r>
              <w:rPr>
                <w:lang w:eastAsia="zh-CN"/>
              </w:rPr>
              <w:t>MediaTek</w:t>
            </w:r>
          </w:p>
        </w:tc>
        <w:tc>
          <w:tcPr>
            <w:tcW w:w="7469" w:type="dxa"/>
          </w:tcPr>
          <w:p w14:paraId="03F0AF34" w14:textId="25888CE5" w:rsidR="00D97EAF" w:rsidRDefault="00D97EAF" w:rsidP="00B27C0C">
            <w:r>
              <w:t>Support Alt2a. Share similar view with QC.</w:t>
            </w:r>
          </w:p>
        </w:tc>
      </w:tr>
      <w:tr w:rsidR="00247996" w14:paraId="49E65290" w14:textId="77777777" w:rsidTr="006D7705">
        <w:tc>
          <w:tcPr>
            <w:tcW w:w="1838" w:type="dxa"/>
          </w:tcPr>
          <w:p w14:paraId="0CB2C212" w14:textId="77777777" w:rsidR="00247996" w:rsidRDefault="00247996" w:rsidP="00E24732">
            <w:pPr>
              <w:rPr>
                <w:lang w:eastAsia="zh-CN"/>
              </w:rPr>
            </w:pPr>
            <w:r>
              <w:rPr>
                <w:lang w:eastAsia="zh-CN"/>
              </w:rPr>
              <w:t>LG</w:t>
            </w:r>
          </w:p>
        </w:tc>
        <w:tc>
          <w:tcPr>
            <w:tcW w:w="7469"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6D7705">
        <w:tc>
          <w:tcPr>
            <w:tcW w:w="1838"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469"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6D7705">
        <w:tc>
          <w:tcPr>
            <w:tcW w:w="1838" w:type="dxa"/>
          </w:tcPr>
          <w:p w14:paraId="70B8BA3F" w14:textId="5B77E767" w:rsidR="002A4EC3" w:rsidRDefault="002A4EC3" w:rsidP="002A4EC3">
            <w:pPr>
              <w:rPr>
                <w:rFonts w:eastAsia="MS Mincho"/>
                <w:lang w:eastAsia="ja-JP"/>
              </w:rPr>
            </w:pPr>
            <w:r>
              <w:rPr>
                <w:lang w:eastAsia="ko-KR"/>
              </w:rPr>
              <w:t>Lenovo, Motorola Mobility</w:t>
            </w:r>
          </w:p>
        </w:tc>
        <w:tc>
          <w:tcPr>
            <w:tcW w:w="7469"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6D7705">
        <w:tc>
          <w:tcPr>
            <w:tcW w:w="1838" w:type="dxa"/>
          </w:tcPr>
          <w:p w14:paraId="1C1ED586" w14:textId="004E6242" w:rsidR="00AF412B" w:rsidRDefault="00AF412B" w:rsidP="00AF412B">
            <w:pPr>
              <w:rPr>
                <w:lang w:eastAsia="ko-KR"/>
              </w:rPr>
            </w:pPr>
            <w:r>
              <w:rPr>
                <w:rFonts w:hint="eastAsia"/>
                <w:lang w:eastAsia="zh-CN"/>
              </w:rPr>
              <w:t>vivo</w:t>
            </w:r>
          </w:p>
        </w:tc>
        <w:tc>
          <w:tcPr>
            <w:tcW w:w="7469"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xml:space="preserve">. Compatibility with multiple </w:t>
            </w:r>
            <w:r>
              <w:rPr>
                <w:rFonts w:hint="eastAsia"/>
                <w:lang w:eastAsia="zh-CN"/>
              </w:rPr>
              <w:lastRenderedPageBreak/>
              <w:t>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6D7705">
        <w:tc>
          <w:tcPr>
            <w:tcW w:w="1838" w:type="dxa"/>
          </w:tcPr>
          <w:p w14:paraId="364E03DF" w14:textId="77777777" w:rsidR="00E54F06" w:rsidRDefault="00E54F06" w:rsidP="00E24732">
            <w:pPr>
              <w:rPr>
                <w:lang w:eastAsia="ko-KR"/>
              </w:rPr>
            </w:pPr>
            <w:r>
              <w:rPr>
                <w:lang w:eastAsia="ko-KR"/>
              </w:rPr>
              <w:lastRenderedPageBreak/>
              <w:t>Intel</w:t>
            </w:r>
          </w:p>
        </w:tc>
        <w:tc>
          <w:tcPr>
            <w:tcW w:w="7469"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6D7705">
        <w:tc>
          <w:tcPr>
            <w:tcW w:w="1838" w:type="dxa"/>
          </w:tcPr>
          <w:p w14:paraId="0C52C127" w14:textId="41A4C3F4" w:rsidR="00E54F06" w:rsidRDefault="00463E53" w:rsidP="00AF412B">
            <w:pPr>
              <w:rPr>
                <w:lang w:eastAsia="zh-CN"/>
              </w:rPr>
            </w:pPr>
            <w:r>
              <w:rPr>
                <w:lang w:eastAsia="zh-CN"/>
              </w:rPr>
              <w:t>OPPO</w:t>
            </w:r>
          </w:p>
        </w:tc>
        <w:tc>
          <w:tcPr>
            <w:tcW w:w="7469"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6D7705">
        <w:tc>
          <w:tcPr>
            <w:tcW w:w="1838" w:type="dxa"/>
          </w:tcPr>
          <w:p w14:paraId="1888AA6C" w14:textId="3D1C3A22" w:rsidR="00A65C3F" w:rsidRDefault="00A65C3F" w:rsidP="000770AB">
            <w:pPr>
              <w:rPr>
                <w:lang w:eastAsia="zh-CN"/>
              </w:rPr>
            </w:pPr>
            <w:r w:rsidRPr="00052214">
              <w:rPr>
                <w:highlight w:val="yellow"/>
                <w:lang w:eastAsia="zh-CN"/>
              </w:rPr>
              <w:t>FL summary</w:t>
            </w:r>
          </w:p>
        </w:tc>
        <w:tc>
          <w:tcPr>
            <w:tcW w:w="7469"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 xml:space="preserve">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w:t>
            </w:r>
            <w:r>
              <w:rPr>
                <w:lang w:eastAsia="zh-CN"/>
              </w:rPr>
              <w:lastRenderedPageBreak/>
              <w:t>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6D7705">
        <w:tc>
          <w:tcPr>
            <w:tcW w:w="1838" w:type="dxa"/>
          </w:tcPr>
          <w:p w14:paraId="5243A1B4" w14:textId="2A848A26" w:rsidR="00CB6C97" w:rsidRPr="0078775C" w:rsidRDefault="00CB6C97" w:rsidP="00CB6C97">
            <w:pPr>
              <w:rPr>
                <w:lang w:eastAsia="zh-CN"/>
              </w:rPr>
            </w:pPr>
            <w:r w:rsidRPr="0078775C">
              <w:rPr>
                <w:lang w:eastAsia="zh-CN"/>
              </w:rPr>
              <w:lastRenderedPageBreak/>
              <w:t>Nokia, NSB</w:t>
            </w:r>
          </w:p>
        </w:tc>
        <w:tc>
          <w:tcPr>
            <w:tcW w:w="7469"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 xml:space="preserve">[ZTE,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proofErr w:type="spellStart"/>
            <w:r w:rsidRPr="001B7540">
              <w:rPr>
                <w:rFonts w:eastAsia="DengXian"/>
                <w:i/>
                <w:iCs/>
                <w:lang w:eastAsia="zh-CN"/>
              </w:rPr>
              <w:t>ReleaseStateList</w:t>
            </w:r>
            <w:proofErr w:type="spellEnd"/>
            <w:r>
              <w:rPr>
                <w:rFonts w:eastAsia="DengXian"/>
                <w:i/>
                <w:iCs/>
                <w:lang w:eastAsia="zh-CN"/>
              </w:rPr>
              <w:t xml:space="preserve"> </w:t>
            </w:r>
            <w:r w:rsidRPr="00616EB8">
              <w:rPr>
                <w:rFonts w:eastAsia="DengXian"/>
                <w:lang w:eastAsia="zh-CN"/>
              </w:rPr>
              <w:t>or not</w:t>
            </w:r>
            <w:r>
              <w:rPr>
                <w:rFonts w:eastAsia="DengXian"/>
                <w:lang w:eastAsia="zh-CN"/>
              </w:rPr>
              <w:t xml:space="preserve">. It may prefer to have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proofErr w:type="spellStart"/>
            <w:r w:rsidRPr="00616EB8">
              <w:rPr>
                <w:i/>
                <w:iCs/>
                <w:sz w:val="16"/>
                <w:szCs w:val="16"/>
                <w:lang w:eastAsia="zh-CN"/>
              </w:rPr>
              <w:t>Configuredgrantconfig</w:t>
            </w:r>
            <w:proofErr w:type="spellEnd"/>
            <w:r w:rsidRPr="00616EB8">
              <w:rPr>
                <w:i/>
                <w:iCs/>
                <w:sz w:val="16"/>
                <w:szCs w:val="16"/>
                <w:lang w:eastAsia="zh-CN"/>
              </w:rPr>
              <w:t>-index</w:t>
            </w:r>
            <w:r w:rsidRPr="00616EB8">
              <w:rPr>
                <w:sz w:val="16"/>
                <w:szCs w:val="16"/>
                <w:lang w:eastAsia="zh-CN"/>
              </w:rPr>
              <w:t xml:space="preserve"> or by </w:t>
            </w:r>
            <w:proofErr w:type="spellStart"/>
            <w:r w:rsidRPr="00616EB8">
              <w:rPr>
                <w:i/>
                <w:iCs/>
                <w:sz w:val="16"/>
                <w:szCs w:val="16"/>
                <w:lang w:eastAsia="zh-CN"/>
              </w:rPr>
              <w:t>SPSconfig</w:t>
            </w:r>
            <w:proofErr w:type="spellEnd"/>
            <w:r w:rsidRPr="00616EB8">
              <w:rPr>
                <w:i/>
                <w:iCs/>
                <w:sz w:val="16"/>
                <w:szCs w:val="16"/>
                <w:lang w:eastAsia="zh-CN"/>
              </w:rPr>
              <w:t>-index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proofErr w:type="spellStart"/>
            <w:r w:rsidRPr="0017045C">
              <w:rPr>
                <w:b/>
                <w:bCs/>
                <w:u w:val="single"/>
                <w:lang w:eastAsia="zh-CN"/>
              </w:rPr>
              <w:t>Robusteness</w:t>
            </w:r>
            <w:proofErr w:type="spellEnd"/>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 xml:space="preserve">for DL SPS </w:t>
            </w:r>
            <w:r>
              <w:rPr>
                <w:rFonts w:ascii="Times New Roman" w:hAnsi="Times New Roman"/>
                <w:sz w:val="22"/>
                <w:szCs w:val="22"/>
                <w:lang w:eastAsia="zh-CN"/>
              </w:rPr>
              <w:lastRenderedPageBreak/>
              <w:t>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6D7705">
        <w:tc>
          <w:tcPr>
            <w:tcW w:w="1838" w:type="dxa"/>
          </w:tcPr>
          <w:p w14:paraId="70AA1B33" w14:textId="52E9489A" w:rsidR="00A5129A" w:rsidRPr="0078775C" w:rsidRDefault="00A5129A" w:rsidP="00CB6C97">
            <w:pPr>
              <w:rPr>
                <w:lang w:eastAsia="zh-CN"/>
              </w:rPr>
            </w:pPr>
            <w:r>
              <w:rPr>
                <w:lang w:eastAsia="zh-CN"/>
              </w:rPr>
              <w:lastRenderedPageBreak/>
              <w:t>Intel</w:t>
            </w:r>
          </w:p>
        </w:tc>
        <w:tc>
          <w:tcPr>
            <w:tcW w:w="7469"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6D7705">
        <w:tc>
          <w:tcPr>
            <w:tcW w:w="1838" w:type="dxa"/>
          </w:tcPr>
          <w:p w14:paraId="370D6607" w14:textId="65FEAD2A" w:rsidR="00A8264C" w:rsidRDefault="00A8264C" w:rsidP="00CB6C97">
            <w:pPr>
              <w:rPr>
                <w:lang w:eastAsia="zh-CN"/>
              </w:rPr>
            </w:pPr>
            <w:r>
              <w:rPr>
                <w:lang w:eastAsia="zh-CN"/>
              </w:rPr>
              <w:t>Lenovo, Motorola Mobility</w:t>
            </w:r>
          </w:p>
        </w:tc>
        <w:tc>
          <w:tcPr>
            <w:tcW w:w="7469"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6D7705">
        <w:tc>
          <w:tcPr>
            <w:tcW w:w="1838" w:type="dxa"/>
          </w:tcPr>
          <w:p w14:paraId="5C1C812D" w14:textId="64EB0006" w:rsidR="004C739E" w:rsidRDefault="004C739E" w:rsidP="004C739E">
            <w:pPr>
              <w:rPr>
                <w:lang w:eastAsia="zh-CN"/>
              </w:rPr>
            </w:pPr>
            <w:r>
              <w:rPr>
                <w:lang w:eastAsia="zh-CN"/>
              </w:rPr>
              <w:t>QC</w:t>
            </w:r>
          </w:p>
        </w:tc>
        <w:tc>
          <w:tcPr>
            <w:tcW w:w="7469"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xml:space="preserve">: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w:t>
            </w:r>
            <w:proofErr w:type="spellStart"/>
            <w:r>
              <w:rPr>
                <w:rFonts w:eastAsia="DengXian"/>
                <w:lang w:eastAsia="zh-CN"/>
              </w:rPr>
              <w:t>Nack</w:t>
            </w:r>
            <w:proofErr w:type="spellEnd"/>
            <w:r>
              <w:rPr>
                <w:rFonts w:eastAsia="DengXian"/>
                <w:lang w:eastAsia="zh-CN"/>
              </w:rPr>
              <w:t xml:space="preserve"> means none of them are received, and nothing breaks.</w:t>
            </w:r>
          </w:p>
          <w:p w14:paraId="1D59C1BC" w14:textId="77777777" w:rsidR="004C739E" w:rsidRDefault="004C739E" w:rsidP="004C739E">
            <w:pPr>
              <w:rPr>
                <w:rFonts w:eastAsia="DengXian"/>
                <w:lang w:eastAsia="zh-CN"/>
              </w:rPr>
            </w:pPr>
            <w:r>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6D7705">
        <w:tc>
          <w:tcPr>
            <w:tcW w:w="1838" w:type="dxa"/>
          </w:tcPr>
          <w:p w14:paraId="31644CBC" w14:textId="50D89CF7" w:rsidR="00733030" w:rsidRDefault="00733030" w:rsidP="004C739E">
            <w:pPr>
              <w:rPr>
                <w:lang w:eastAsia="zh-CN"/>
              </w:rPr>
            </w:pPr>
            <w:r>
              <w:rPr>
                <w:lang w:eastAsia="zh-CN"/>
              </w:rPr>
              <w:t xml:space="preserve">Samsung </w:t>
            </w:r>
          </w:p>
        </w:tc>
        <w:tc>
          <w:tcPr>
            <w:tcW w:w="7469"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w:t>
            </w:r>
            <w:r>
              <w:rPr>
                <w:rFonts w:eastAsia="DengXian"/>
                <w:lang w:eastAsia="zh-CN"/>
              </w:rPr>
              <w:lastRenderedPageBreak/>
              <w:t xml:space="preserve">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gNB can </w:t>
            </w:r>
            <w:r w:rsidR="007A407F">
              <w:rPr>
                <w:rFonts w:eastAsia="DengXian"/>
                <w:lang w:eastAsia="zh-CN"/>
              </w:rPr>
              <w:t xml:space="preserve">avoid such ambiguity by proper scheduling as mentioned by Nokia. So, we support Alt 2c-3. </w:t>
            </w:r>
          </w:p>
        </w:tc>
      </w:tr>
      <w:tr w:rsidR="007C06D6" w14:paraId="560AC166" w14:textId="77777777" w:rsidTr="006D7705">
        <w:tc>
          <w:tcPr>
            <w:tcW w:w="1838" w:type="dxa"/>
          </w:tcPr>
          <w:p w14:paraId="6DFB59FC" w14:textId="27BF80D5" w:rsidR="007C06D6" w:rsidRDefault="007C06D6" w:rsidP="004C739E">
            <w:pPr>
              <w:rPr>
                <w:lang w:eastAsia="zh-CN"/>
              </w:rPr>
            </w:pPr>
            <w:r>
              <w:rPr>
                <w:rFonts w:hint="eastAsia"/>
                <w:lang w:eastAsia="zh-CN"/>
              </w:rPr>
              <w:lastRenderedPageBreak/>
              <w:t>v</w:t>
            </w:r>
            <w:r>
              <w:rPr>
                <w:lang w:eastAsia="zh-CN"/>
              </w:rPr>
              <w:t>ivo</w:t>
            </w:r>
          </w:p>
        </w:tc>
        <w:tc>
          <w:tcPr>
            <w:tcW w:w="7469"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1 bit is not sufficient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gNB implementation.</w:t>
            </w:r>
          </w:p>
        </w:tc>
      </w:tr>
      <w:tr w:rsidR="00707ECF" w14:paraId="7C3C117D" w14:textId="77777777" w:rsidTr="006D7705">
        <w:tc>
          <w:tcPr>
            <w:tcW w:w="1838" w:type="dxa"/>
          </w:tcPr>
          <w:p w14:paraId="43489D03" w14:textId="23BF554E" w:rsidR="00707ECF" w:rsidRPr="00707ECF" w:rsidRDefault="00707ECF" w:rsidP="004C739E">
            <w:pPr>
              <w:rPr>
                <w:lang w:eastAsia="zh-CN"/>
              </w:rPr>
            </w:pPr>
            <w:r>
              <w:rPr>
                <w:lang w:eastAsia="zh-CN"/>
              </w:rPr>
              <w:t>Ericsson</w:t>
            </w:r>
          </w:p>
        </w:tc>
        <w:tc>
          <w:tcPr>
            <w:tcW w:w="7469" w:type="dxa"/>
          </w:tcPr>
          <w:p w14:paraId="397D6525" w14:textId="77777777" w:rsidR="00707ECF" w:rsidRDefault="00707ECF" w:rsidP="00707ECF">
            <w:pPr>
              <w:spacing w:before="40" w:after="40"/>
            </w:pPr>
            <w:r>
              <w:rPr>
                <w:sz w:val="24"/>
                <w:szCs w:val="24"/>
              </w:rPr>
              <w:t>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6D7705">
        <w:tc>
          <w:tcPr>
            <w:tcW w:w="1838" w:type="dxa"/>
          </w:tcPr>
          <w:p w14:paraId="55CBE246" w14:textId="77777777" w:rsidR="00FB12E8" w:rsidRDefault="00FB12E8" w:rsidP="00EC2AC4">
            <w:pPr>
              <w:rPr>
                <w:lang w:eastAsia="zh-CN"/>
              </w:rPr>
            </w:pPr>
            <w:r>
              <w:rPr>
                <w:lang w:eastAsia="zh-CN"/>
              </w:rPr>
              <w:t xml:space="preserve">LG </w:t>
            </w:r>
          </w:p>
        </w:tc>
        <w:tc>
          <w:tcPr>
            <w:tcW w:w="7469" w:type="dxa"/>
          </w:tcPr>
          <w:p w14:paraId="09B468BB" w14:textId="77777777" w:rsidR="00FB12E8" w:rsidRDefault="00FB12E8" w:rsidP="00EC2AC4">
            <w:pPr>
              <w:rPr>
                <w:rFonts w:eastAsia="DengXian"/>
                <w:lang w:eastAsia="zh-CN"/>
              </w:rPr>
            </w:pPr>
            <w:r>
              <w:rPr>
                <w:rFonts w:eastAsia="DengXian"/>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6D7705">
        <w:tc>
          <w:tcPr>
            <w:tcW w:w="1838" w:type="dxa"/>
          </w:tcPr>
          <w:p w14:paraId="54EF90D9" w14:textId="16DCDC6E" w:rsidR="00E40CDE" w:rsidRDefault="00E40CDE" w:rsidP="00EC2AC4">
            <w:pPr>
              <w:rPr>
                <w:lang w:eastAsia="zh-CN"/>
              </w:rPr>
            </w:pPr>
            <w:r>
              <w:rPr>
                <w:rFonts w:hint="eastAsia"/>
                <w:lang w:eastAsia="zh-CN"/>
              </w:rPr>
              <w:t>OPPO</w:t>
            </w:r>
          </w:p>
        </w:tc>
        <w:tc>
          <w:tcPr>
            <w:tcW w:w="7469" w:type="dxa"/>
          </w:tcPr>
          <w:p w14:paraId="0594BAAA" w14:textId="6DCA2B34" w:rsidR="00E40CDE" w:rsidRDefault="00E40CDE" w:rsidP="00EC2AC4">
            <w:pPr>
              <w:rPr>
                <w:rFonts w:eastAsia="DengXian"/>
                <w:lang w:eastAsia="zh-CN"/>
              </w:rPr>
            </w:pPr>
            <w:r>
              <w:rPr>
                <w:rFonts w:eastAsia="DengXian" w:hint="eastAsia"/>
                <w:lang w:eastAsia="zh-CN"/>
              </w:rPr>
              <w:t>W</w:t>
            </w:r>
            <w:r>
              <w:rPr>
                <w:rFonts w:eastAsia="DengXian"/>
                <w:lang w:eastAsia="zh-CN"/>
              </w:rPr>
              <w:t xml:space="preserve">e agree with QC. </w:t>
            </w:r>
          </w:p>
        </w:tc>
      </w:tr>
      <w:tr w:rsidR="00007925" w14:paraId="01463C78" w14:textId="77777777" w:rsidTr="006D7705">
        <w:tc>
          <w:tcPr>
            <w:tcW w:w="1838"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469" w:type="dxa"/>
          </w:tcPr>
          <w:p w14:paraId="497418BD" w14:textId="7202047E" w:rsidR="00007925" w:rsidRDefault="009C1F34" w:rsidP="00EC2AC4">
            <w:pPr>
              <w:rPr>
                <w:rFonts w:eastAsia="DengXian"/>
                <w:lang w:eastAsia="zh-CN"/>
              </w:rPr>
            </w:pPr>
            <w:r>
              <w:rPr>
                <w:rFonts w:eastAsia="DengXian" w:hint="eastAsia"/>
                <w:lang w:eastAsia="zh-CN"/>
              </w:rPr>
              <w:t xml:space="preserve">Views are still split mostly among </w:t>
            </w:r>
            <w:r w:rsidR="003F4210">
              <w:rPr>
                <w:rFonts w:eastAsia="DengXian"/>
                <w:lang w:eastAsia="zh-CN"/>
              </w:rPr>
              <w:t>multiple</w:t>
            </w:r>
            <w:r>
              <w:rPr>
                <w:rFonts w:eastAsia="DengXian" w:hint="eastAsia"/>
                <w:lang w:eastAsia="zh-CN"/>
              </w:rPr>
              <w:t xml:space="preserve"> alternatives:</w:t>
            </w:r>
          </w:p>
          <w:p w14:paraId="60E04422" w14:textId="77777777" w:rsidR="009C1F34" w:rsidRDefault="009C1F34" w:rsidP="00EC2AC4">
            <w:pPr>
              <w:rPr>
                <w:rFonts w:eastAsia="DengXian"/>
                <w:lang w:eastAsia="zh-CN"/>
              </w:rPr>
            </w:pPr>
          </w:p>
          <w:p w14:paraId="72582036" w14:textId="04B3A00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r w:rsidR="003F4210" w:rsidRPr="003F4210">
              <w:rPr>
                <w:rFonts w:ascii="Times New Roman" w:eastAsia="Malgun Gothic" w:hAnsi="Times New Roman"/>
                <w:sz w:val="22"/>
                <w:szCs w:val="22"/>
                <w:lang w:eastAsia="ko-KR"/>
              </w:rPr>
              <w:t xml:space="preserve">gNB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 xml:space="preserve">ZTE, </w:t>
            </w:r>
            <w:proofErr w:type="spellStart"/>
            <w:r w:rsidRPr="003F4210">
              <w:rPr>
                <w:rFonts w:ascii="Times New Roman" w:hAnsi="Times New Roman" w:hint="eastAsia"/>
                <w:sz w:val="22"/>
                <w:szCs w:val="22"/>
                <w:lang w:eastAsia="ko-KR"/>
              </w:rPr>
              <w:t>Sanechips</w:t>
            </w:r>
            <w:proofErr w:type="spellEnd"/>
          </w:p>
          <w:p w14:paraId="5C7499D2" w14:textId="07A611E6"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Huawei, </w:t>
            </w:r>
            <w:proofErr w:type="spellStart"/>
            <w:r w:rsidRPr="003F4210">
              <w:rPr>
                <w:rFonts w:ascii="Times New Roman" w:hAnsi="Times New Roman"/>
                <w:sz w:val="22"/>
                <w:szCs w:val="22"/>
                <w:lang w:eastAsia="ko-KR"/>
              </w:rPr>
              <w:t>HiSilicon</w:t>
            </w:r>
            <w:proofErr w:type="spellEnd"/>
            <w:r w:rsidRPr="003F4210">
              <w:rPr>
                <w:rFonts w:ascii="Times New Roman" w:hAnsi="Times New Roman"/>
                <w:sz w:val="22"/>
                <w:szCs w:val="22"/>
                <w:lang w:eastAsia="ko-KR"/>
              </w:rPr>
              <w:t>, Ericsson, Qualcomm, OPPO, Lenovo, Motorola Mobility, MediaTek, LG, Sharp,</w:t>
            </w:r>
          </w:p>
          <w:p w14:paraId="003DF54B" w14:textId="2E6A121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Acceptable to ZTE </w:t>
            </w:r>
            <w:proofErr w:type="spellStart"/>
            <w:r w:rsidRPr="003F4210">
              <w:rPr>
                <w:rFonts w:ascii="Times New Roman" w:hAnsi="Times New Roman"/>
                <w:sz w:val="22"/>
                <w:szCs w:val="22"/>
                <w:lang w:eastAsia="ko-KR"/>
              </w:rPr>
              <w:t>Sanechips</w:t>
            </w:r>
            <w:proofErr w:type="spellEnd"/>
          </w:p>
          <w:p w14:paraId="364568E8" w14:textId="3A9A6CD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ins w:id="87"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 xml:space="preserve">Lenovo, Motorola </w:t>
              </w:r>
              <w:r w:rsidR="00890AFB" w:rsidRPr="003F4210">
                <w:rPr>
                  <w:rFonts w:ascii="Times New Roman" w:hAnsi="Times New Roman"/>
                  <w:sz w:val="22"/>
                  <w:szCs w:val="22"/>
                  <w:lang w:eastAsia="ko-KR"/>
                </w:rPr>
                <w:lastRenderedPageBreak/>
                <w:t>Mobility</w:t>
              </w:r>
            </w:ins>
            <w:ins w:id="88"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ListParagraph"/>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D7705">
        <w:tc>
          <w:tcPr>
            <w:tcW w:w="1838" w:type="dxa"/>
          </w:tcPr>
          <w:p w14:paraId="44812BE2" w14:textId="3849B9D1" w:rsidR="009C1F34" w:rsidRPr="00007925" w:rsidRDefault="0055680D" w:rsidP="00EC2AC4">
            <w:pPr>
              <w:rPr>
                <w:highlight w:val="yellow"/>
                <w:lang w:eastAsia="zh-CN"/>
              </w:rPr>
            </w:pPr>
            <w:r w:rsidRPr="0055680D">
              <w:rPr>
                <w:lang w:eastAsia="zh-CN"/>
              </w:rPr>
              <w:lastRenderedPageBreak/>
              <w:t>Nokia</w:t>
            </w:r>
            <w:r>
              <w:rPr>
                <w:lang w:eastAsia="zh-CN"/>
              </w:rPr>
              <w:t>, NSB</w:t>
            </w:r>
          </w:p>
        </w:tc>
        <w:tc>
          <w:tcPr>
            <w:tcW w:w="7469" w:type="dxa"/>
          </w:tcPr>
          <w:p w14:paraId="0452A617" w14:textId="5B2D2AC1" w:rsidR="0055680D" w:rsidRDefault="0055680D" w:rsidP="00EC2AC4">
            <w:pPr>
              <w:rPr>
                <w:rFonts w:eastAsia="DengXian"/>
                <w:lang w:eastAsia="zh-CN"/>
              </w:rPr>
            </w:pPr>
            <w:r>
              <w:rPr>
                <w:rFonts w:eastAsia="DengXian"/>
                <w:lang w:eastAsia="zh-CN"/>
              </w:rPr>
              <w:t xml:space="preserve">Firstly, I would not call support of DL SPS release in TYPE-3 CB an optimization.  For 1 DL SPS configuration of R15, Alt2a could be OK. </w:t>
            </w:r>
            <w:r w:rsidR="00FF091D">
              <w:rPr>
                <w:rFonts w:eastAsia="DengXian"/>
                <w:lang w:eastAsia="zh-CN"/>
              </w:rPr>
              <w:t xml:space="preserve"> </w:t>
            </w:r>
          </w:p>
          <w:p w14:paraId="4B85AAF4" w14:textId="71BA62BF" w:rsidR="009C1F34" w:rsidRDefault="0055680D" w:rsidP="00EC2AC4">
            <w:pPr>
              <w:rPr>
                <w:rFonts w:eastAsia="DengXian"/>
                <w:lang w:eastAsia="zh-CN"/>
              </w:rPr>
            </w:pPr>
            <w:r>
              <w:rPr>
                <w:rFonts w:eastAsia="DengXian"/>
                <w:lang w:eastAsia="zh-CN"/>
              </w:rPr>
              <w:t xml:space="preserve">However, R16 introduced multiple DL SPS configurations for “real URLLC”. </w:t>
            </w:r>
          </w:p>
          <w:p w14:paraId="225D1B32" w14:textId="5094963E" w:rsidR="0055680D" w:rsidRDefault="0055680D" w:rsidP="00EC2AC4">
            <w:pPr>
              <w:rPr>
                <w:rFonts w:eastAsia="DengXian"/>
                <w:lang w:eastAsia="zh-CN"/>
              </w:rPr>
            </w:pPr>
          </w:p>
          <w:p w14:paraId="6F54A6EE" w14:textId="4F1BD972" w:rsidR="0055680D" w:rsidRPr="0055680D" w:rsidRDefault="0055680D" w:rsidP="00EC2AC4">
            <w:pPr>
              <w:rPr>
                <w:rFonts w:eastAsia="DengXian"/>
                <w:b/>
                <w:bCs/>
                <w:u w:val="single"/>
                <w:lang w:eastAsia="zh-CN"/>
              </w:rPr>
            </w:pPr>
            <w:r w:rsidRPr="0055680D">
              <w:rPr>
                <w:rFonts w:eastAsia="DengXian"/>
                <w:b/>
                <w:bCs/>
                <w:u w:val="single"/>
                <w:lang w:eastAsia="zh-CN"/>
              </w:rPr>
              <w:t>Reliability</w:t>
            </w:r>
          </w:p>
          <w:p w14:paraId="301FF238" w14:textId="4CD243EB" w:rsidR="0055680D" w:rsidRDefault="0055680D" w:rsidP="00EC2AC4">
            <w:pPr>
              <w:rPr>
                <w:rFonts w:eastAsia="DengXian"/>
                <w:lang w:eastAsia="zh-CN"/>
              </w:rPr>
            </w:pPr>
            <w:r>
              <w:rPr>
                <w:rFonts w:eastAsia="DengXian"/>
                <w:lang w:eastAsia="zh-CN"/>
              </w:rPr>
              <w:t xml:space="preserve">Alt2a: For 1 bit in TYPE-3 CB, and multiple DL SPS configurations, there is severe ambiguity on which configuration SPS release is </w:t>
            </w:r>
            <w:proofErr w:type="spellStart"/>
            <w:r>
              <w:rPr>
                <w:rFonts w:eastAsia="DengXian"/>
                <w:lang w:eastAsia="zh-CN"/>
              </w:rPr>
              <w:t>ACKed</w:t>
            </w:r>
            <w:proofErr w:type="spellEnd"/>
            <w:r w:rsidR="006813B3">
              <w:rPr>
                <w:rFonts w:eastAsia="DengXian"/>
                <w:lang w:eastAsia="zh-CN"/>
              </w:rPr>
              <w:t xml:space="preserve"> in that one bit</w:t>
            </w:r>
            <w:r>
              <w:rPr>
                <w:rFonts w:eastAsia="DengXian"/>
                <w:lang w:eastAsia="zh-CN"/>
              </w:rPr>
              <w:t xml:space="preserve">.  It was pointed out by several companies. </w:t>
            </w:r>
          </w:p>
          <w:p w14:paraId="1E00344A" w14:textId="57E5CDEC" w:rsidR="0055680D" w:rsidRDefault="0055680D" w:rsidP="00EC2AC4">
            <w:pPr>
              <w:rPr>
                <w:rFonts w:eastAsia="DengXian"/>
                <w:lang w:eastAsia="zh-CN"/>
              </w:rPr>
            </w:pPr>
            <w:r>
              <w:rPr>
                <w:rFonts w:eastAsia="DengXian"/>
                <w:lang w:eastAsia="zh-CN"/>
              </w:rPr>
              <w:t>Alt2c: For HARQ-process association such ambiguity can be handled by gNB implementation</w:t>
            </w:r>
            <w:r w:rsidR="006813B3">
              <w:rPr>
                <w:rFonts w:eastAsia="DengXian"/>
                <w:lang w:eastAsia="zh-CN"/>
              </w:rPr>
              <w:t>, as pointed out already.</w:t>
            </w:r>
          </w:p>
          <w:p w14:paraId="4B6C2607" w14:textId="77777777" w:rsidR="00580F1B" w:rsidRPr="00580F1B" w:rsidRDefault="006813B3" w:rsidP="00EC2AC4">
            <w:pPr>
              <w:rPr>
                <w:rFonts w:eastAsia="DengXian"/>
                <w:lang w:eastAsia="zh-CN"/>
              </w:rPr>
            </w:pPr>
            <w:r w:rsidRPr="00580F1B">
              <w:rPr>
                <w:rFonts w:eastAsia="DengXian"/>
                <w:lang w:eastAsia="zh-CN"/>
              </w:rPr>
              <w:t>Furthermore</w:t>
            </w:r>
          </w:p>
          <w:p w14:paraId="7A0FB34A" w14:textId="5790C84D" w:rsidR="00580F1B" w:rsidRPr="00580F1B" w:rsidRDefault="006813B3" w:rsidP="00580F1B">
            <w:pPr>
              <w:pStyle w:val="ListParagraph"/>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solution Alt2c is less invasive to TYPE3 CB structure.  And since upcoming HARQ-process ID would be anyway reserved for DL SPS, if it would not be released, gNB would not use that HARQ process ID</w:t>
            </w:r>
            <w:r w:rsidR="009C1074">
              <w:rPr>
                <w:rFonts w:ascii="Times New Roman" w:eastAsia="DengXian" w:hAnsi="Times New Roman"/>
                <w:sz w:val="22"/>
                <w:szCs w:val="22"/>
                <w:lang w:eastAsia="zh-CN"/>
              </w:rPr>
              <w:t xml:space="preserve"> anyway</w:t>
            </w:r>
            <w:r w:rsidRPr="00580F1B">
              <w:rPr>
                <w:rFonts w:ascii="Times New Roman" w:eastAsia="DengXian" w:hAnsi="Times New Roman"/>
                <w:sz w:val="22"/>
                <w:szCs w:val="22"/>
                <w:lang w:eastAsia="zh-CN"/>
              </w:rPr>
              <w:t>.</w:t>
            </w:r>
            <w:r w:rsidR="00FF091D" w:rsidRPr="00580F1B">
              <w:rPr>
                <w:rFonts w:ascii="Times New Roman" w:eastAsia="DengXian" w:hAnsi="Times New Roman"/>
                <w:sz w:val="22"/>
                <w:szCs w:val="22"/>
                <w:lang w:eastAsia="zh-CN"/>
              </w:rPr>
              <w:t xml:space="preserve"> </w:t>
            </w:r>
          </w:p>
          <w:p w14:paraId="486BA490" w14:textId="77777777" w:rsidR="007A0F5B" w:rsidRDefault="00FF091D" w:rsidP="00EC2AC4">
            <w:pPr>
              <w:pStyle w:val="ListParagraph"/>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Alt2c would enable re-</w:t>
            </w:r>
            <w:proofErr w:type="spellStart"/>
            <w:r w:rsidRPr="00580F1B">
              <w:rPr>
                <w:rFonts w:ascii="Times New Roman" w:eastAsia="DengXian" w:hAnsi="Times New Roman"/>
                <w:sz w:val="22"/>
                <w:szCs w:val="22"/>
                <w:lang w:eastAsia="zh-CN"/>
              </w:rPr>
              <w:t>tx</w:t>
            </w:r>
            <w:proofErr w:type="spellEnd"/>
            <w:r w:rsidRPr="00580F1B">
              <w:rPr>
                <w:rFonts w:ascii="Times New Roman" w:eastAsia="DengXian" w:hAnsi="Times New Roman"/>
                <w:sz w:val="22"/>
                <w:szCs w:val="22"/>
                <w:lang w:eastAsia="zh-CN"/>
              </w:rPr>
              <w:t xml:space="preserve"> of DL SPS release HARQ-ACK in case of LBT failure. </w:t>
            </w:r>
          </w:p>
          <w:p w14:paraId="16918A4E" w14:textId="62A0A876" w:rsidR="006813B3" w:rsidRPr="007A0F5B" w:rsidRDefault="00DC447B" w:rsidP="00EC2AC4">
            <w:pPr>
              <w:pStyle w:val="ListParagraph"/>
              <w:numPr>
                <w:ilvl w:val="0"/>
                <w:numId w:val="41"/>
              </w:numPr>
              <w:rPr>
                <w:rFonts w:ascii="Times New Roman" w:eastAsia="DengXian" w:hAnsi="Times New Roman"/>
                <w:sz w:val="22"/>
                <w:szCs w:val="22"/>
                <w:lang w:eastAsia="zh-CN"/>
              </w:rPr>
            </w:pPr>
            <w:r w:rsidRPr="007A0F5B">
              <w:rPr>
                <w:rFonts w:ascii="Times New Roman" w:eastAsia="DengXian" w:hAnsi="Times New Roman"/>
                <w:sz w:val="22"/>
                <w:szCs w:val="22"/>
                <w:lang w:eastAsia="zh-CN"/>
              </w:rPr>
              <w:t>we do not think Alt1 is a baseline, baseline is that UE does not include HARQ-ACK for DL SPS release</w:t>
            </w:r>
            <w:r w:rsidR="00FF091D" w:rsidRPr="007A0F5B">
              <w:rPr>
                <w:rFonts w:ascii="Times New Roman" w:eastAsia="DengXian" w:hAnsi="Times New Roman"/>
                <w:sz w:val="22"/>
                <w:szCs w:val="22"/>
                <w:lang w:eastAsia="zh-CN"/>
              </w:rPr>
              <w:t xml:space="preserve"> in TYPE-3 CB </w:t>
            </w:r>
            <w:r w:rsidRPr="007A0F5B">
              <w:rPr>
                <w:rFonts w:ascii="Times New Roman" w:eastAsia="DengXian" w:hAnsi="Times New Roman"/>
                <w:sz w:val="22"/>
                <w:szCs w:val="22"/>
                <w:lang w:eastAsia="zh-CN"/>
              </w:rPr>
              <w:t xml:space="preserve">in R16. </w:t>
            </w:r>
          </w:p>
          <w:p w14:paraId="14304739" w14:textId="644FA15C" w:rsidR="006813B3" w:rsidRPr="007A0F5B" w:rsidRDefault="006813B3" w:rsidP="00EC2AC4">
            <w:pPr>
              <w:rPr>
                <w:rFonts w:eastAsia="DengXian"/>
                <w:lang w:eastAsia="zh-CN"/>
              </w:rPr>
            </w:pPr>
          </w:p>
          <w:p w14:paraId="5DEE2D5F" w14:textId="3419BB24" w:rsidR="00D13C2D" w:rsidRDefault="007A0F5B" w:rsidP="00EC2AC4">
            <w:pPr>
              <w:rPr>
                <w:rFonts w:eastAsia="DengXian"/>
                <w:lang w:eastAsia="zh-CN"/>
              </w:rPr>
            </w:pPr>
            <w:r>
              <w:rPr>
                <w:rFonts w:eastAsia="DengXian"/>
                <w:lang w:eastAsia="zh-CN"/>
              </w:rPr>
              <w:t>Finally</w:t>
            </w:r>
            <w:r w:rsidR="00034181">
              <w:rPr>
                <w:rFonts w:eastAsia="DengXian"/>
                <w:lang w:eastAsia="zh-CN"/>
              </w:rPr>
              <w:t>, since there is no issue with Alt</w:t>
            </w:r>
            <w:r w:rsidR="00150C1C">
              <w:rPr>
                <w:rFonts w:eastAsia="DengXian"/>
                <w:lang w:eastAsia="zh-CN"/>
              </w:rPr>
              <w:t>2c-3</w:t>
            </w:r>
            <w:r w:rsidR="00FB15A2">
              <w:rPr>
                <w:rFonts w:eastAsia="DengXian"/>
                <w:lang w:eastAsia="zh-CN"/>
              </w:rPr>
              <w:t xml:space="preserve"> when NDI is not configured</w:t>
            </w:r>
            <w:r w:rsidR="00A05D56">
              <w:rPr>
                <w:rFonts w:eastAsia="DengXian"/>
                <w:lang w:eastAsia="zh-CN"/>
              </w:rPr>
              <w:t xml:space="preserve"> in TYPE-3 CB</w:t>
            </w:r>
            <w:r w:rsidR="00FB15A2">
              <w:rPr>
                <w:rFonts w:eastAsia="DengXian"/>
                <w:lang w:eastAsia="zh-CN"/>
              </w:rPr>
              <w:t>,</w:t>
            </w:r>
            <w:r w:rsidR="003E100C">
              <w:rPr>
                <w:rFonts w:eastAsia="DengXian"/>
                <w:lang w:eastAsia="zh-CN"/>
              </w:rPr>
              <w:t xml:space="preserve"> R16 could support </w:t>
            </w:r>
            <w:r w:rsidR="00AB2FE4">
              <w:rPr>
                <w:rFonts w:eastAsia="DengXian"/>
                <w:lang w:eastAsia="zh-CN"/>
              </w:rPr>
              <w:t>only that case.</w:t>
            </w:r>
            <w:r w:rsidR="000965BC">
              <w:rPr>
                <w:rFonts w:eastAsia="DengXian"/>
                <w:lang w:eastAsia="zh-CN"/>
              </w:rPr>
              <w:t xml:space="preserve"> Similar approach as we made for B2.</w:t>
            </w:r>
          </w:p>
          <w:p w14:paraId="2A7D5DEA" w14:textId="2A9BD10E" w:rsidR="006813B3" w:rsidRDefault="006813B3" w:rsidP="00EC2AC4">
            <w:pPr>
              <w:rPr>
                <w:rFonts w:eastAsia="DengXian"/>
                <w:lang w:eastAsia="zh-CN"/>
              </w:rPr>
            </w:pPr>
          </w:p>
        </w:tc>
      </w:tr>
      <w:tr w:rsidR="00BD429E" w14:paraId="13C4EE53" w14:textId="77777777" w:rsidTr="006D7705">
        <w:tc>
          <w:tcPr>
            <w:tcW w:w="1838" w:type="dxa"/>
          </w:tcPr>
          <w:p w14:paraId="5A69BDFC" w14:textId="04F7A65F" w:rsidR="00BD429E" w:rsidRPr="0055680D" w:rsidRDefault="00BD429E" w:rsidP="00EC2AC4">
            <w:pPr>
              <w:rPr>
                <w:lang w:eastAsia="zh-CN"/>
              </w:rPr>
            </w:pPr>
            <w:r>
              <w:rPr>
                <w:rFonts w:hint="eastAsia"/>
                <w:lang w:eastAsia="zh-CN"/>
              </w:rPr>
              <w:t>Intel</w:t>
            </w:r>
          </w:p>
        </w:tc>
        <w:tc>
          <w:tcPr>
            <w:tcW w:w="7469" w:type="dxa"/>
          </w:tcPr>
          <w:p w14:paraId="2B6C1778" w14:textId="77777777" w:rsidR="00BD429E" w:rsidRDefault="00BD429E" w:rsidP="00EC2AC4">
            <w:pPr>
              <w:rPr>
                <w:rFonts w:eastAsia="DengXian"/>
                <w:lang w:eastAsia="zh-CN"/>
              </w:rPr>
            </w:pPr>
            <w:r>
              <w:rPr>
                <w:rFonts w:eastAsia="DengXian"/>
                <w:lang w:eastAsia="zh-CN"/>
              </w:rPr>
              <w:t xml:space="preserve">First of all, Alt 2a is not preferred due to the error cases. </w:t>
            </w:r>
          </w:p>
          <w:p w14:paraId="13E8051B" w14:textId="77777777" w:rsidR="00BD429E" w:rsidRDefault="00BD429E" w:rsidP="00EC2AC4">
            <w:pPr>
              <w:rPr>
                <w:rFonts w:eastAsia="DengXian"/>
                <w:lang w:eastAsia="zh-CN"/>
              </w:rPr>
            </w:pPr>
          </w:p>
          <w:p w14:paraId="690656D2" w14:textId="33F2DA13" w:rsidR="00BD429E" w:rsidRDefault="00BD429E" w:rsidP="00EC2AC4">
            <w:pPr>
              <w:rPr>
                <w:rFonts w:eastAsia="DengXian"/>
                <w:lang w:eastAsia="zh-CN"/>
              </w:rPr>
            </w:pPr>
            <w:r>
              <w:rPr>
                <w:rFonts w:eastAsia="DengXian"/>
                <w:lang w:eastAsia="zh-CN"/>
              </w:rPr>
              <w:t>We prefer Alt 2c</w:t>
            </w:r>
            <w:r w:rsidR="009A2B83">
              <w:rPr>
                <w:rFonts w:eastAsia="DengXian"/>
                <w:lang w:eastAsia="zh-CN"/>
              </w:rPr>
              <w:t>-1</w:t>
            </w:r>
            <w:r>
              <w:rPr>
                <w:rFonts w:eastAsia="DengXian"/>
                <w:lang w:eastAsia="zh-CN"/>
              </w:rPr>
              <w:t xml:space="preserve">. </w:t>
            </w:r>
            <w:r w:rsidR="009A2B83">
              <w:rPr>
                <w:rFonts w:eastAsia="DengXian"/>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w:t>
            </w:r>
            <w:r w:rsidRPr="00F537EB">
              <w:lastRenderedPageBreak/>
              <w:t>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DengXian"/>
                <w:lang w:eastAsia="zh-CN"/>
              </w:rPr>
            </w:pPr>
            <w:r>
              <w:rPr>
                <w:rFonts w:eastAsia="DengXian"/>
                <w:lang w:eastAsia="zh-CN"/>
              </w:rPr>
              <w:t>The number of HARQ process used for a DL SPS can be 1. In this case, Alt 2c-3 is actually similar to Alt 2c-2, if it happens to report HARQ-ACK for SPS PDSCH and SPS release in same codebook. Alt 2c-1 is the way to provide this differentiation.</w:t>
            </w:r>
          </w:p>
          <w:p w14:paraId="25AA5D2B" w14:textId="70AE47D3" w:rsidR="00BD429E" w:rsidRDefault="00BD429E" w:rsidP="00EC2AC4">
            <w:pPr>
              <w:rPr>
                <w:rFonts w:eastAsia="DengXian"/>
                <w:lang w:eastAsia="zh-CN"/>
              </w:rPr>
            </w:pPr>
          </w:p>
        </w:tc>
      </w:tr>
      <w:tr w:rsidR="00187410" w14:paraId="4F63D45D" w14:textId="77777777" w:rsidTr="006D7705">
        <w:tc>
          <w:tcPr>
            <w:tcW w:w="1838" w:type="dxa"/>
          </w:tcPr>
          <w:p w14:paraId="700AB318" w14:textId="297FCBA5" w:rsidR="00187410" w:rsidRDefault="00187410" w:rsidP="00EC2AC4">
            <w:pPr>
              <w:rPr>
                <w:lang w:eastAsia="zh-CN"/>
              </w:rPr>
            </w:pPr>
            <w:r>
              <w:rPr>
                <w:lang w:eastAsia="zh-CN"/>
              </w:rPr>
              <w:lastRenderedPageBreak/>
              <w:t>Lenovo, Motorola Mobility</w:t>
            </w:r>
          </w:p>
        </w:tc>
        <w:tc>
          <w:tcPr>
            <w:tcW w:w="7469" w:type="dxa"/>
          </w:tcPr>
          <w:p w14:paraId="562E8F26" w14:textId="55687708" w:rsidR="00187410" w:rsidRDefault="00187410" w:rsidP="00EC2AC4">
            <w:pPr>
              <w:rPr>
                <w:rFonts w:eastAsia="DengXian"/>
                <w:lang w:eastAsia="zh-CN"/>
              </w:rPr>
            </w:pPr>
            <w:r>
              <w:rPr>
                <w:rFonts w:eastAsia="DengXian"/>
                <w:lang w:eastAsia="zh-CN"/>
              </w:rPr>
              <w:t>Alt2a-1 is also fine with us.</w:t>
            </w:r>
          </w:p>
          <w:p w14:paraId="53367966" w14:textId="77777777"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5858C4A" w14:textId="039A6C04" w:rsidR="00187410" w:rsidRDefault="00187410" w:rsidP="00EC2AC4">
            <w:pPr>
              <w:rPr>
                <w:rFonts w:eastAsia="DengXian"/>
                <w:lang w:eastAsia="zh-CN"/>
              </w:rPr>
            </w:pPr>
          </w:p>
        </w:tc>
      </w:tr>
      <w:tr w:rsidR="00A43CA3" w14:paraId="5581870D" w14:textId="77777777" w:rsidTr="006D7705">
        <w:tc>
          <w:tcPr>
            <w:tcW w:w="1838" w:type="dxa"/>
          </w:tcPr>
          <w:p w14:paraId="0184358E" w14:textId="487B32CA" w:rsidR="00A43CA3" w:rsidRDefault="00A43CA3" w:rsidP="00EC2AC4">
            <w:pPr>
              <w:rPr>
                <w:lang w:eastAsia="zh-CN"/>
              </w:rPr>
            </w:pPr>
            <w:r>
              <w:rPr>
                <w:rFonts w:hint="eastAsia"/>
                <w:lang w:eastAsia="zh-CN"/>
              </w:rPr>
              <w:t>OPPO</w:t>
            </w:r>
          </w:p>
        </w:tc>
        <w:tc>
          <w:tcPr>
            <w:tcW w:w="7469"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6D7705">
        <w:tc>
          <w:tcPr>
            <w:tcW w:w="1838" w:type="dxa"/>
          </w:tcPr>
          <w:p w14:paraId="56184935" w14:textId="1628624F" w:rsidR="0043618D" w:rsidRDefault="0043618D" w:rsidP="00EC2AC4">
            <w:pPr>
              <w:rPr>
                <w:lang w:eastAsia="zh-CN"/>
              </w:rPr>
            </w:pPr>
            <w:r>
              <w:rPr>
                <w:lang w:eastAsia="zh-CN"/>
              </w:rPr>
              <w:t>Nokia, NSB</w:t>
            </w:r>
          </w:p>
        </w:tc>
        <w:tc>
          <w:tcPr>
            <w:tcW w:w="7469" w:type="dxa"/>
          </w:tcPr>
          <w:p w14:paraId="219C5D84" w14:textId="1295C7CD" w:rsidR="00EF0054" w:rsidRPr="0045555E" w:rsidRDefault="00EF0054" w:rsidP="0043618D">
            <w:pPr>
              <w:rPr>
                <w:rFonts w:eastAsia="DengXian"/>
                <w:color w:val="7030A0"/>
                <w:lang w:eastAsia="zh-CN"/>
              </w:rPr>
            </w:pPr>
            <w:r w:rsidRPr="0045555E">
              <w:rPr>
                <w:rFonts w:eastAsia="DengXian"/>
                <w:color w:val="7030A0"/>
                <w:lang w:eastAsia="zh-CN"/>
              </w:rPr>
              <w:t xml:space="preserve">I missed previous response from QC, I </w:t>
            </w:r>
            <w:r w:rsidR="00A834DA" w:rsidRPr="0045555E">
              <w:rPr>
                <w:rFonts w:eastAsia="DengXian"/>
                <w:color w:val="7030A0"/>
                <w:lang w:eastAsia="zh-CN"/>
              </w:rPr>
              <w:t>apologize.</w:t>
            </w:r>
            <w:r w:rsidR="00E84361">
              <w:rPr>
                <w:rFonts w:eastAsia="DengXian"/>
                <w:color w:val="7030A0"/>
                <w:lang w:eastAsia="zh-CN"/>
              </w:rPr>
              <w:t xml:space="preserve"> Let me provide reply.</w:t>
            </w:r>
          </w:p>
          <w:p w14:paraId="03DB709F" w14:textId="77777777" w:rsidR="00EF0054" w:rsidRDefault="00EF0054" w:rsidP="0043618D">
            <w:pPr>
              <w:rPr>
                <w:rFonts w:eastAsia="DengXian"/>
                <w:u w:val="single"/>
                <w:lang w:eastAsia="zh-CN"/>
              </w:rPr>
            </w:pPr>
          </w:p>
          <w:p w14:paraId="5BC11F28" w14:textId="06BC60D5" w:rsidR="0043618D" w:rsidRDefault="003E65C0" w:rsidP="0043618D">
            <w:pPr>
              <w:rPr>
                <w:rFonts w:eastAsia="DengXian"/>
                <w:lang w:eastAsia="zh-CN"/>
              </w:rPr>
            </w:pPr>
            <w:r>
              <w:rPr>
                <w:rFonts w:eastAsia="DengXian"/>
                <w:u w:val="single"/>
                <w:lang w:eastAsia="zh-CN"/>
              </w:rPr>
              <w:t xml:space="preserve">QC </w:t>
            </w:r>
            <w:r w:rsidR="0043618D" w:rsidRPr="00873DE1">
              <w:rPr>
                <w:rFonts w:eastAsia="DengXian"/>
                <w:u w:val="single"/>
                <w:lang w:eastAsia="zh-CN"/>
              </w:rPr>
              <w:t>Response to Nokia</w:t>
            </w:r>
            <w:r w:rsidR="0043618D">
              <w:rPr>
                <w:rFonts w:eastAsia="DengXian"/>
                <w:lang w:eastAsia="zh-CN"/>
              </w:rPr>
              <w:t xml:space="preserve">: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w:t>
            </w:r>
            <w:proofErr w:type="spellStart"/>
            <w:r w:rsidR="0043618D">
              <w:rPr>
                <w:rFonts w:eastAsia="DengXian"/>
                <w:lang w:eastAsia="zh-CN"/>
              </w:rPr>
              <w:t>Nack</w:t>
            </w:r>
            <w:proofErr w:type="spellEnd"/>
            <w:r w:rsidR="0043618D">
              <w:rPr>
                <w:rFonts w:eastAsia="DengXian"/>
                <w:lang w:eastAsia="zh-CN"/>
              </w:rPr>
              <w:t xml:space="preserve"> means none of them are received, and nothing breaks.</w:t>
            </w:r>
          </w:p>
          <w:p w14:paraId="13B29593" w14:textId="4520EBFD" w:rsidR="0043618D" w:rsidRDefault="0043618D" w:rsidP="0043618D">
            <w:pPr>
              <w:rPr>
                <w:rFonts w:eastAsia="DengXian"/>
                <w:lang w:eastAsia="zh-CN"/>
              </w:rPr>
            </w:pPr>
          </w:p>
          <w:p w14:paraId="1B0A1C9C" w14:textId="31D2480D" w:rsidR="0043618D" w:rsidRPr="0043618D" w:rsidRDefault="0043618D" w:rsidP="0043618D">
            <w:pPr>
              <w:rPr>
                <w:rFonts w:eastAsia="DengXian"/>
                <w:color w:val="7030A0"/>
                <w:lang w:eastAsia="zh-CN"/>
              </w:rPr>
            </w:pPr>
            <w:r w:rsidRPr="0043618D">
              <w:rPr>
                <w:rFonts w:eastAsia="DengXian"/>
                <w:color w:val="7030A0"/>
                <w:lang w:eastAsia="zh-CN"/>
              </w:rPr>
              <w:t xml:space="preserve">Nokia: </w:t>
            </w:r>
            <w:r w:rsidR="005B36AC">
              <w:rPr>
                <w:rFonts w:eastAsia="DengXian"/>
                <w:color w:val="7030A0"/>
                <w:lang w:eastAsia="zh-CN"/>
              </w:rPr>
              <w:t xml:space="preserve">I assume you consider </w:t>
            </w:r>
            <w:r w:rsidRPr="0043618D">
              <w:rPr>
                <w:rFonts w:eastAsia="DengXian"/>
                <w:color w:val="7030A0"/>
                <w:lang w:eastAsia="zh-CN"/>
              </w:rPr>
              <w:t>bundling is applied for two releases</w:t>
            </w:r>
            <w:r w:rsidR="005B36AC">
              <w:rPr>
                <w:rFonts w:eastAsia="DengXian"/>
                <w:color w:val="7030A0"/>
                <w:lang w:eastAsia="zh-CN"/>
              </w:rPr>
              <w:t xml:space="preserve"> for which HARQ-ACK</w:t>
            </w:r>
            <w:r w:rsidR="00A834DA">
              <w:rPr>
                <w:rFonts w:eastAsia="DengXian"/>
                <w:color w:val="7030A0"/>
                <w:lang w:eastAsia="zh-CN"/>
              </w:rPr>
              <w:t xml:space="preserve"> is</w:t>
            </w:r>
            <w:r w:rsidR="005B36AC">
              <w:rPr>
                <w:rFonts w:eastAsia="DengXian"/>
                <w:color w:val="7030A0"/>
                <w:lang w:eastAsia="zh-CN"/>
              </w:rPr>
              <w:t xml:space="preserve"> </w:t>
            </w:r>
            <w:r w:rsidR="007756FA">
              <w:rPr>
                <w:rFonts w:eastAsia="DengXian"/>
                <w:color w:val="7030A0"/>
                <w:lang w:eastAsia="zh-CN"/>
              </w:rPr>
              <w:t xml:space="preserve">to be transmitted in the same PUCCH </w:t>
            </w:r>
            <w:r w:rsidR="005B36AC">
              <w:rPr>
                <w:rFonts w:eastAsia="DengXian"/>
                <w:color w:val="7030A0"/>
                <w:lang w:eastAsia="zh-CN"/>
              </w:rPr>
              <w:t>with</w:t>
            </w:r>
            <w:r w:rsidR="007756FA">
              <w:rPr>
                <w:rFonts w:eastAsia="DengXian"/>
                <w:color w:val="7030A0"/>
                <w:lang w:eastAsia="zh-CN"/>
              </w:rPr>
              <w:t xml:space="preserve"> TYPE3</w:t>
            </w:r>
            <w:r w:rsidRPr="0043618D">
              <w:rPr>
                <w:rFonts w:eastAsia="DengXian"/>
                <w:color w:val="7030A0"/>
                <w:lang w:eastAsia="zh-CN"/>
              </w:rPr>
              <w:t xml:space="preserve">.  If </w:t>
            </w:r>
            <w:r w:rsidR="003E65C0">
              <w:rPr>
                <w:rFonts w:eastAsia="DengXian"/>
                <w:color w:val="7030A0"/>
                <w:lang w:eastAsia="zh-CN"/>
              </w:rPr>
              <w:t xml:space="preserve">one is </w:t>
            </w:r>
            <w:r w:rsidRPr="0043618D">
              <w:rPr>
                <w:rFonts w:eastAsia="DengXian"/>
                <w:color w:val="7030A0"/>
                <w:lang w:eastAsia="zh-CN"/>
              </w:rPr>
              <w:t xml:space="preserve">ACK and one of two releases is not received then UE continues to receive DL SPS, </w:t>
            </w:r>
            <w:r w:rsidRPr="0043618D">
              <w:rPr>
                <w:rFonts w:eastAsia="DengXian"/>
                <w:color w:val="7030A0"/>
                <w:lang w:eastAsia="zh-CN"/>
              </w:rPr>
              <w:lastRenderedPageBreak/>
              <w:t>polluting UL with</w:t>
            </w:r>
            <w:r w:rsidR="007756FA">
              <w:rPr>
                <w:rFonts w:eastAsia="DengXian"/>
                <w:color w:val="7030A0"/>
                <w:lang w:eastAsia="zh-CN"/>
              </w:rPr>
              <w:t xml:space="preserve"> NACK on</w:t>
            </w:r>
            <w:r w:rsidRPr="0043618D">
              <w:rPr>
                <w:rFonts w:eastAsia="DengXian"/>
                <w:color w:val="7030A0"/>
                <w:lang w:eastAsia="zh-CN"/>
              </w:rPr>
              <w:t xml:space="preserve"> periodic PUCCH</w:t>
            </w:r>
            <w:r w:rsidR="007756FA">
              <w:rPr>
                <w:rFonts w:eastAsia="DengXian"/>
                <w:color w:val="7030A0"/>
                <w:lang w:eastAsia="zh-CN"/>
              </w:rPr>
              <w:t>?</w:t>
            </w:r>
          </w:p>
          <w:p w14:paraId="6F8390DE" w14:textId="51F32C73" w:rsidR="0043618D" w:rsidRDefault="007756FA" w:rsidP="0043618D">
            <w:pPr>
              <w:rPr>
                <w:rFonts w:eastAsia="DengXian"/>
                <w:color w:val="7030A0"/>
                <w:lang w:eastAsia="zh-CN"/>
              </w:rPr>
            </w:pPr>
            <w:r w:rsidRPr="0043618D">
              <w:rPr>
                <w:rFonts w:eastAsia="DengXian"/>
                <w:color w:val="7030A0"/>
                <w:lang w:eastAsia="zh-CN"/>
              </w:rPr>
              <w:t>Furthermore</w:t>
            </w:r>
            <w:r w:rsidR="0043618D" w:rsidRPr="0043618D">
              <w:rPr>
                <w:rFonts w:eastAsia="DengXian"/>
                <w:color w:val="7030A0"/>
                <w:lang w:eastAsia="zh-CN"/>
              </w:rPr>
              <w:t xml:space="preserve">, </w:t>
            </w:r>
            <w:r>
              <w:rPr>
                <w:rFonts w:eastAsia="DengXian"/>
                <w:color w:val="7030A0"/>
                <w:lang w:eastAsia="zh-CN"/>
              </w:rPr>
              <w:t>single bit</w:t>
            </w:r>
            <w:r w:rsidR="0043618D"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w:t>
            </w:r>
            <w:r w:rsidR="005B36AC">
              <w:rPr>
                <w:rFonts w:eastAsia="DengXian"/>
                <w:color w:val="7030A0"/>
                <w:lang w:eastAsia="zh-CN"/>
              </w:rPr>
              <w:t xml:space="preserve">previous </w:t>
            </w:r>
            <w:r>
              <w:rPr>
                <w:rFonts w:eastAsia="DengXian"/>
                <w:color w:val="7030A0"/>
                <w:lang w:eastAsia="zh-CN"/>
              </w:rPr>
              <w:t>TYPE-3 CB or previous TYPE-2/TYPE1 CB containing release</w:t>
            </w:r>
            <w:r w:rsidR="0043618D" w:rsidRPr="0043618D">
              <w:rPr>
                <w:rFonts w:eastAsia="DengXian"/>
                <w:color w:val="7030A0"/>
                <w:lang w:eastAsia="zh-CN"/>
              </w:rPr>
              <w:t xml:space="preserve">. </w:t>
            </w:r>
          </w:p>
          <w:p w14:paraId="30839D36" w14:textId="05A7A42F" w:rsidR="007756FA" w:rsidRDefault="007756FA" w:rsidP="0043618D">
            <w:pPr>
              <w:rPr>
                <w:rFonts w:eastAsia="DengXian"/>
                <w:color w:val="7030A0"/>
                <w:lang w:eastAsia="zh-CN"/>
              </w:rPr>
            </w:pPr>
            <w:r>
              <w:rPr>
                <w:rFonts w:eastAsia="DengXian"/>
                <w:color w:val="7030A0"/>
                <w:lang w:eastAsia="zh-CN"/>
              </w:rPr>
              <w:t>In other words Alt2c can accommodate HARQ-ACK of release in PUCCH n with TYPE-2 CB (failed</w:t>
            </w:r>
            <w:r w:rsidR="005B36AC">
              <w:rPr>
                <w:rFonts w:eastAsia="DengXian"/>
                <w:color w:val="7030A0"/>
                <w:lang w:eastAsia="zh-CN"/>
              </w:rPr>
              <w:t xml:space="preserve"> LBT</w:t>
            </w:r>
            <w:r>
              <w:rPr>
                <w:rFonts w:eastAsia="DengXian"/>
                <w:color w:val="7030A0"/>
                <w:lang w:eastAsia="zh-CN"/>
              </w:rPr>
              <w:t xml:space="preserve">) </w:t>
            </w:r>
            <w:r w:rsidR="00A834DA">
              <w:rPr>
                <w:rFonts w:eastAsia="DengXian"/>
                <w:color w:val="7030A0"/>
                <w:lang w:eastAsia="zh-CN"/>
              </w:rPr>
              <w:t xml:space="preserve">and re-transmitted </w:t>
            </w:r>
            <w:r>
              <w:rPr>
                <w:rFonts w:eastAsia="DengXian"/>
                <w:color w:val="7030A0"/>
                <w:lang w:eastAsia="zh-CN"/>
              </w:rPr>
              <w:t xml:space="preserve">in PUCCH n+1 with TYPE-3 CB. I suppose, this is not possible with your 1-bit </w:t>
            </w:r>
            <w:r w:rsidR="00A834DA">
              <w:rPr>
                <w:rFonts w:eastAsia="DengXian"/>
                <w:color w:val="7030A0"/>
                <w:lang w:eastAsia="zh-CN"/>
              </w:rPr>
              <w:t>solution?</w:t>
            </w:r>
          </w:p>
          <w:p w14:paraId="6E07E27D" w14:textId="77777777" w:rsidR="007756FA" w:rsidRPr="0043618D" w:rsidRDefault="007756FA" w:rsidP="0043618D">
            <w:pPr>
              <w:rPr>
                <w:rFonts w:eastAsia="DengXian"/>
                <w:color w:val="7030A0"/>
                <w:lang w:eastAsia="zh-CN"/>
              </w:rPr>
            </w:pPr>
          </w:p>
          <w:p w14:paraId="6723AA96" w14:textId="77777777" w:rsidR="0043618D" w:rsidRDefault="0043618D" w:rsidP="0043618D">
            <w:pPr>
              <w:rPr>
                <w:rFonts w:eastAsia="DengXian"/>
                <w:lang w:eastAsia="zh-CN"/>
              </w:rPr>
            </w:pPr>
          </w:p>
          <w:p w14:paraId="1AD51F1F" w14:textId="12324968" w:rsidR="0043618D" w:rsidRDefault="003E65C0" w:rsidP="0043618D">
            <w:pPr>
              <w:rPr>
                <w:rFonts w:eastAsia="DengXian"/>
                <w:lang w:eastAsia="zh-CN"/>
              </w:rPr>
            </w:pPr>
            <w:r>
              <w:rPr>
                <w:rFonts w:eastAsia="DengXian"/>
                <w:u w:val="single"/>
                <w:lang w:eastAsia="zh-CN"/>
              </w:rPr>
              <w:t xml:space="preserve">QC </w:t>
            </w:r>
            <w:r w:rsidRPr="00873DE1">
              <w:rPr>
                <w:rFonts w:eastAsia="DengXian"/>
                <w:u w:val="single"/>
                <w:lang w:eastAsia="zh-CN"/>
              </w:rPr>
              <w:t>Response to Nokia</w:t>
            </w:r>
            <w:r>
              <w:rPr>
                <w:rFonts w:eastAsia="DengXian"/>
                <w:lang w:eastAsia="zh-CN"/>
              </w:rPr>
              <w:t xml:space="preserve">: </w:t>
            </w:r>
            <w:r w:rsidR="0043618D">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t>For a)</w:t>
            </w:r>
            <w:r w:rsidR="00B506B4">
              <w:rPr>
                <w:color w:val="7030A0"/>
              </w:rPr>
              <w:t xml:space="preserve"> </w:t>
            </w:r>
            <w:r w:rsidR="006506AD">
              <w:rPr>
                <w:color w:val="7030A0"/>
              </w:rPr>
              <w:t xml:space="preserve">The scenario you talking about is blurry to me. </w:t>
            </w:r>
            <w:r w:rsidR="00B506B4">
              <w:rPr>
                <w:color w:val="7030A0"/>
              </w:rPr>
              <w:t>Previous DCI scheduling TB 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r>
              <w:rPr>
                <w:color w:val="7030A0"/>
              </w:rPr>
              <w:t>So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7CBD5915" w14:textId="01EDA6AC" w:rsidR="0043618D" w:rsidRDefault="0043618D" w:rsidP="006506AD"/>
        </w:tc>
      </w:tr>
      <w:tr w:rsidR="00841A5E" w14:paraId="6BC0695B" w14:textId="77777777" w:rsidTr="006D7705">
        <w:tc>
          <w:tcPr>
            <w:tcW w:w="1838" w:type="dxa"/>
          </w:tcPr>
          <w:p w14:paraId="1259350D" w14:textId="0891E6A5" w:rsidR="00841A5E" w:rsidRDefault="00841A5E" w:rsidP="00EC2AC4">
            <w:pPr>
              <w:rPr>
                <w:lang w:eastAsia="zh-CN"/>
              </w:rPr>
            </w:pPr>
            <w:r w:rsidRPr="00841A5E">
              <w:rPr>
                <w:rFonts w:hint="eastAsia"/>
                <w:highlight w:val="yellow"/>
                <w:lang w:eastAsia="zh-CN"/>
              </w:rPr>
              <w:lastRenderedPageBreak/>
              <w:t>FL</w:t>
            </w:r>
            <w:r w:rsidRPr="00841A5E">
              <w:rPr>
                <w:highlight w:val="yellow"/>
                <w:lang w:eastAsia="zh-CN"/>
              </w:rPr>
              <w:t xml:space="preserve"> summary#3</w:t>
            </w:r>
          </w:p>
        </w:tc>
        <w:tc>
          <w:tcPr>
            <w:tcW w:w="7469" w:type="dxa"/>
          </w:tcPr>
          <w:p w14:paraId="2A332861" w14:textId="4C5ECF06" w:rsidR="00985384" w:rsidRDefault="00785C49" w:rsidP="0043618D">
            <w:pPr>
              <w:rPr>
                <w:rFonts w:eastAsia="DengXian"/>
                <w:lang w:eastAsia="zh-CN"/>
              </w:rPr>
            </w:pPr>
            <w:r>
              <w:rPr>
                <w:rFonts w:eastAsia="DengXian"/>
                <w:lang w:eastAsia="zh-CN"/>
              </w:rPr>
              <w:t>It seems the supporters of Alt2a variants are considering the case of a single DL SPS configuration (although the solution could a</w:t>
            </w:r>
            <w:r w:rsidR="00985384">
              <w:rPr>
                <w:rFonts w:eastAsia="DengXian"/>
                <w:lang w:eastAsia="zh-CN"/>
              </w:rPr>
              <w:t>lso apply with some restriction</w:t>
            </w:r>
            <w:r>
              <w:rPr>
                <w:rFonts w:eastAsia="DengXian"/>
                <w:lang w:eastAsia="zh-CN"/>
              </w:rPr>
              <w:t xml:space="preserve"> to multiple DL SPS configurations), whereas the supporters of Alt2c variants are </w:t>
            </w:r>
            <w:r w:rsidR="006D7705">
              <w:rPr>
                <w:rFonts w:eastAsia="DengXian"/>
                <w:lang w:eastAsia="zh-CN"/>
              </w:rPr>
              <w:t>considering</w:t>
            </w:r>
            <w:r>
              <w:rPr>
                <w:rFonts w:eastAsia="DengXian"/>
                <w:lang w:eastAsia="zh-CN"/>
              </w:rPr>
              <w:t xml:space="preserve"> </w:t>
            </w:r>
            <w:r w:rsidR="006D7705">
              <w:rPr>
                <w:rFonts w:eastAsia="DengXian"/>
                <w:lang w:eastAsia="zh-CN"/>
              </w:rPr>
              <w:t xml:space="preserve">both </w:t>
            </w:r>
            <w:r>
              <w:rPr>
                <w:rFonts w:eastAsia="DengXian"/>
                <w:lang w:eastAsia="zh-CN"/>
              </w:rPr>
              <w:t>the case</w:t>
            </w:r>
            <w:r w:rsidR="006D7705">
              <w:rPr>
                <w:rFonts w:eastAsia="DengXian"/>
                <w:lang w:eastAsia="zh-CN"/>
              </w:rPr>
              <w:t>s</w:t>
            </w:r>
            <w:r>
              <w:rPr>
                <w:rFonts w:eastAsia="DengXian"/>
                <w:lang w:eastAsia="zh-CN"/>
              </w:rPr>
              <w:t xml:space="preserve"> of </w:t>
            </w:r>
            <w:r w:rsidR="006D7705">
              <w:rPr>
                <w:rFonts w:eastAsia="DengXian"/>
                <w:lang w:eastAsia="zh-CN"/>
              </w:rPr>
              <w:t xml:space="preserve">single and </w:t>
            </w:r>
            <w:r>
              <w:rPr>
                <w:rFonts w:eastAsia="DengXian"/>
                <w:lang w:eastAsia="zh-CN"/>
              </w:rPr>
              <w:t>multiple DL SPS configurations.</w:t>
            </w:r>
          </w:p>
          <w:p w14:paraId="5237B366" w14:textId="2DAD3A36" w:rsidR="00A65AA5" w:rsidRDefault="00985384" w:rsidP="0043618D">
            <w:pPr>
              <w:rPr>
                <w:rFonts w:eastAsia="DengXian"/>
                <w:lang w:eastAsia="zh-CN"/>
              </w:rPr>
            </w:pPr>
            <w:r>
              <w:rPr>
                <w:rFonts w:eastAsia="DengXian"/>
                <w:lang w:eastAsia="zh-CN"/>
              </w:rPr>
              <w:t>M</w:t>
            </w:r>
            <w:r w:rsidR="00785C49">
              <w:rPr>
                <w:rFonts w:eastAsia="DengXian"/>
                <w:lang w:eastAsia="zh-CN"/>
              </w:rPr>
              <w:t xml:space="preserve">ultiple DL SPS configurations is a </w:t>
            </w:r>
            <w:r w:rsidR="00F70E01">
              <w:rPr>
                <w:rFonts w:eastAsia="DengXian"/>
                <w:lang w:eastAsia="zh-CN"/>
              </w:rPr>
              <w:t xml:space="preserve">Rel-16 </w:t>
            </w:r>
            <w:r w:rsidR="00785C49">
              <w:rPr>
                <w:rFonts w:eastAsia="DengXian"/>
                <w:lang w:eastAsia="zh-CN"/>
              </w:rPr>
              <w:t>URLLC feature, not a NRU feature. If we decide that we don’t handle optimizations for joint configuration of URLLC and NRU features, as it seems the view of most companies in the discussion on issue C2, then we should focus on the case of a single DL SPS configuration in this discussion. We would still have 2 broad families of alternatives: append one bit</w:t>
            </w:r>
            <w:r w:rsidR="00A65AA5">
              <w:rPr>
                <w:rFonts w:eastAsia="DengXian"/>
                <w:lang w:eastAsia="zh-CN"/>
              </w:rPr>
              <w:t>, or reuse one HARQ process ID.</w:t>
            </w:r>
          </w:p>
          <w:p w14:paraId="6EA03252" w14:textId="699EF8E4" w:rsidR="00491005" w:rsidRDefault="00EA2390" w:rsidP="0043618D">
            <w:pPr>
              <w:rPr>
                <w:rFonts w:eastAsia="DengXian"/>
                <w:lang w:eastAsia="zh-CN"/>
              </w:rPr>
            </w:pPr>
            <w:r>
              <w:rPr>
                <w:rFonts w:eastAsia="DengXian"/>
                <w:lang w:eastAsia="zh-CN"/>
              </w:rPr>
              <w:t>Note that in any</w:t>
            </w:r>
            <w:r w:rsidR="00491005" w:rsidRPr="00491005">
              <w:rPr>
                <w:rFonts w:eastAsia="DengXian"/>
                <w:lang w:eastAsia="zh-CN"/>
              </w:rPr>
              <w:t xml:space="preserve"> case, the UE still has type-1 or type-2 or enhanced type-2 codebook to report HARQ information for SPS release, in case the solution for reporting SPS release HARQ information in Type-3 codebook is restricted</w:t>
            </w:r>
            <w:r w:rsidR="00A65AA5">
              <w:rPr>
                <w:rFonts w:eastAsia="DengXian"/>
                <w:lang w:eastAsia="zh-CN"/>
              </w:rPr>
              <w:t xml:space="preserve"> or if there is no solution in Rel-16 for reporting ACK for SPS release in Type-3 codebook</w:t>
            </w:r>
            <w:r w:rsidR="00491005" w:rsidRPr="00491005">
              <w:rPr>
                <w:rFonts w:eastAsia="DengXian"/>
                <w:lang w:eastAsia="zh-CN"/>
              </w:rPr>
              <w:t>.</w:t>
            </w:r>
          </w:p>
          <w:p w14:paraId="310D3BC7" w14:textId="50139530" w:rsidR="00785C49" w:rsidRDefault="00785C49" w:rsidP="00F94404">
            <w:pPr>
              <w:rPr>
                <w:rFonts w:eastAsia="DengXian"/>
                <w:lang w:eastAsia="zh-CN"/>
              </w:rPr>
            </w:pPr>
            <w:r>
              <w:rPr>
                <w:rFonts w:eastAsia="DengXian"/>
                <w:lang w:eastAsia="zh-CN"/>
              </w:rPr>
              <w:t xml:space="preserve">I suppose some </w:t>
            </w:r>
            <w:r w:rsidR="00F70E01">
              <w:rPr>
                <w:rFonts w:eastAsia="DengXian"/>
                <w:lang w:eastAsia="zh-CN"/>
              </w:rPr>
              <w:t>may</w:t>
            </w:r>
            <w:r>
              <w:rPr>
                <w:rFonts w:eastAsia="DengXian"/>
                <w:lang w:eastAsia="zh-CN"/>
              </w:rPr>
              <w:t xml:space="preserve"> disagree with me, but we could focus </w:t>
            </w:r>
            <w:r w:rsidR="00F94404">
              <w:rPr>
                <w:rFonts w:eastAsia="DengXian"/>
                <w:lang w:eastAsia="zh-CN"/>
              </w:rPr>
              <w:t xml:space="preserve">the rest of the discussions </w:t>
            </w:r>
            <w:r>
              <w:rPr>
                <w:rFonts w:eastAsia="DengXian"/>
                <w:lang w:eastAsia="zh-CN"/>
              </w:rPr>
              <w:t>on a single DL SPS configurat</w:t>
            </w:r>
            <w:r w:rsidR="00EA2390">
              <w:rPr>
                <w:rFonts w:eastAsia="DengXian"/>
                <w:lang w:eastAsia="zh-CN"/>
              </w:rPr>
              <w:t>ion</w:t>
            </w:r>
            <w:r>
              <w:rPr>
                <w:rFonts w:eastAsia="DengXian"/>
                <w:lang w:eastAsia="zh-CN"/>
              </w:rPr>
              <w:t xml:space="preserve"> </w:t>
            </w:r>
            <w:r w:rsidR="00F70E01">
              <w:rPr>
                <w:rFonts w:eastAsia="DengXian"/>
                <w:lang w:eastAsia="zh-CN"/>
              </w:rPr>
              <w:t xml:space="preserve">as in Rel-15, </w:t>
            </w:r>
            <w:r>
              <w:rPr>
                <w:rFonts w:eastAsia="DengXian"/>
                <w:lang w:eastAsia="zh-CN"/>
              </w:rPr>
              <w:t xml:space="preserve">and leave possible optimizations for multiple DL SPS configurations in NR-U to the scoping of the </w:t>
            </w:r>
            <w:r w:rsidR="00A65AA5">
              <w:rPr>
                <w:rFonts w:eastAsia="DengXian"/>
                <w:lang w:eastAsia="zh-CN"/>
              </w:rPr>
              <w:t>Rel-17 WI objective on the compatibility</w:t>
            </w:r>
            <w:r w:rsidR="00F94404">
              <w:rPr>
                <w:rFonts w:eastAsia="DengXian"/>
                <w:lang w:eastAsia="zh-CN"/>
              </w:rPr>
              <w:t>/optimization</w:t>
            </w:r>
            <w:r w:rsidR="00A65AA5">
              <w:rPr>
                <w:rFonts w:eastAsia="DengXian"/>
                <w:lang w:eastAsia="zh-CN"/>
              </w:rPr>
              <w:t xml:space="preserve"> of NRU and URLLC. </w:t>
            </w:r>
            <w:r w:rsidR="00F94404">
              <w:rPr>
                <w:rFonts w:eastAsia="DengXian"/>
                <w:lang w:eastAsia="zh-CN"/>
              </w:rPr>
              <w:t>I</w:t>
            </w:r>
            <w:r>
              <w:rPr>
                <w:rFonts w:eastAsia="DengXian"/>
                <w:lang w:eastAsia="zh-CN"/>
              </w:rPr>
              <w:t>n the past week we only added more sub-alternatives instead of converging to fewer alternatives.</w:t>
            </w:r>
            <w:r w:rsidR="00EA2390">
              <w:rPr>
                <w:rFonts w:eastAsia="DengXian"/>
                <w:lang w:eastAsia="zh-CN"/>
              </w:rPr>
              <w:t xml:space="preserve"> </w:t>
            </w:r>
            <w:r w:rsidR="00A65AA5">
              <w:rPr>
                <w:rFonts w:eastAsia="DengXian"/>
                <w:lang w:eastAsia="zh-CN"/>
              </w:rPr>
              <w:t>I understand it may be difficult to converge even with the assumption of a single DL SPS configuration, but let’s see if we could converge to a solution for this case</w:t>
            </w:r>
            <w:r w:rsidR="00F94404">
              <w:rPr>
                <w:rFonts w:eastAsia="DengXian"/>
                <w:lang w:eastAsia="zh-CN"/>
              </w:rPr>
              <w:t xml:space="preserve"> since there are still remaining technical issues to clarify even in the case of a single DL SPS configuration (seeing the latest exchanges between Nokia and Qualcomm).</w:t>
            </w:r>
          </w:p>
          <w:p w14:paraId="63BB004E" w14:textId="77777777" w:rsidR="00F94404" w:rsidRDefault="00F94404" w:rsidP="00F94404">
            <w:pPr>
              <w:rPr>
                <w:rFonts w:eastAsia="DengXian"/>
                <w:lang w:eastAsia="zh-CN"/>
              </w:rPr>
            </w:pPr>
          </w:p>
          <w:p w14:paraId="6DA13AB7" w14:textId="565F76E6" w:rsidR="00F94404" w:rsidRPr="00F94404" w:rsidRDefault="00F94404" w:rsidP="00F94404">
            <w:pPr>
              <w:rPr>
                <w:rFonts w:eastAsia="DengXian"/>
                <w:highlight w:val="yellow"/>
                <w:lang w:eastAsia="zh-CN"/>
              </w:rPr>
            </w:pPr>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65C1B61B" w14:textId="1D21EBB2" w:rsidR="00F94404" w:rsidRDefault="00F94404" w:rsidP="00F94404">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SPS release HARQ-ACK in Type 3 HARQ-ACK codebook in case of single DL SPS configuration.</w:t>
            </w:r>
          </w:p>
          <w:p w14:paraId="7E7391F9" w14:textId="1FB87E0B" w:rsidR="00F94404" w:rsidRPr="00F94404" w:rsidRDefault="00F94404" w:rsidP="00F94404">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r w:rsidR="00A741E8">
              <w:rPr>
                <w:rFonts w:ascii="Times New Roman" w:hAnsi="Times New Roman"/>
                <w:sz w:val="22"/>
                <w:szCs w:val="22"/>
                <w:highlight w:val="yellow"/>
                <w:shd w:val="clear" w:color="auto" w:fill="FFFFFF"/>
              </w:rPr>
              <w:t>.</w:t>
            </w:r>
          </w:p>
          <w:p w14:paraId="0354EACD" w14:textId="62335145" w:rsidR="00F94404" w:rsidRPr="00F94404" w:rsidRDefault="00F94404" w:rsidP="00F94404">
            <w:pPr>
              <w:rPr>
                <w:rFonts w:eastAsia="DengXian"/>
                <w:lang w:eastAsia="zh-CN"/>
              </w:rPr>
            </w:pPr>
          </w:p>
        </w:tc>
      </w:tr>
      <w:tr w:rsidR="00253EE1" w14:paraId="4D754D35" w14:textId="77777777" w:rsidTr="006D7705">
        <w:tc>
          <w:tcPr>
            <w:tcW w:w="1838" w:type="dxa"/>
          </w:tcPr>
          <w:p w14:paraId="2E873B89" w14:textId="6AE5403F" w:rsidR="00253EE1" w:rsidRPr="00841A5E" w:rsidRDefault="00253EE1" w:rsidP="00253EE1">
            <w:pPr>
              <w:rPr>
                <w:highlight w:val="yellow"/>
                <w:lang w:eastAsia="zh-CN"/>
              </w:rPr>
            </w:pPr>
            <w:r>
              <w:rPr>
                <w:lang w:eastAsia="zh-CN"/>
              </w:rPr>
              <w:lastRenderedPageBreak/>
              <w:t>QC</w:t>
            </w:r>
          </w:p>
        </w:tc>
        <w:tc>
          <w:tcPr>
            <w:tcW w:w="7469" w:type="dxa"/>
          </w:tcPr>
          <w:p w14:paraId="4C536D55" w14:textId="59718B71" w:rsidR="00253EE1" w:rsidRDefault="00253EE1" w:rsidP="00253EE1">
            <w:pPr>
              <w:rPr>
                <w:rFonts w:eastAsia="DengXian"/>
                <w:lang w:eastAsia="zh-CN"/>
              </w:rPr>
            </w:pPr>
            <w:r w:rsidRPr="003F7B4C">
              <w:rPr>
                <w:rFonts w:eastAsia="DengXian"/>
                <w:b/>
                <w:bCs/>
                <w:u w:val="single"/>
                <w:lang w:eastAsia="zh-CN"/>
              </w:rPr>
              <w:t>General comments:</w:t>
            </w:r>
            <w:r w:rsidRPr="003F7B4C">
              <w:rPr>
                <w:rFonts w:eastAsia="DengXian"/>
                <w:b/>
                <w:bCs/>
                <w:lang w:eastAsia="zh-CN"/>
              </w:rPr>
              <w:t xml:space="preserve"> </w:t>
            </w:r>
            <w:r w:rsidRPr="00A768D1">
              <w:rPr>
                <w:rFonts w:eastAsia="DengXian"/>
                <w:lang w:eastAsia="zh-CN"/>
              </w:rPr>
              <w:t>In addition to the reliability issues, all</w:t>
            </w:r>
            <w:r>
              <w:rPr>
                <w:rFonts w:eastAsia="DengXian"/>
                <w:lang w:eastAsia="zh-CN"/>
              </w:rPr>
              <w:t xml:space="preserve"> options in category of Alt-3c have some additional specification impacts. When SPS release is assigned to a HARQ ID, we have to discuss separately what happens to the case that NDI is configured to be reported </w:t>
            </w:r>
            <w:r w:rsidR="00436E9B">
              <w:rPr>
                <w:rFonts w:eastAsia="DengXian"/>
                <w:lang w:eastAsia="zh-CN"/>
              </w:rPr>
              <w:t xml:space="preserve"> (toggle the NDI, not toggle the NDI, or other solutions) </w:t>
            </w:r>
            <w:r>
              <w:rPr>
                <w:rFonts w:eastAsia="DengXian"/>
                <w:lang w:eastAsia="zh-CN"/>
              </w:rPr>
              <w:t xml:space="preserve">vs the case that NDI is not configured to be reported. However, in Alt 2a, there is no NDI as there is no HARQ ID artificially assigned to SPS release. </w:t>
            </w:r>
          </w:p>
          <w:p w14:paraId="37963E2E" w14:textId="10C7A92A" w:rsidR="00253EE1" w:rsidRDefault="00253EE1" w:rsidP="00253EE1">
            <w:pPr>
              <w:rPr>
                <w:rFonts w:eastAsia="DengXian"/>
                <w:lang w:eastAsia="zh-CN"/>
              </w:rPr>
            </w:pPr>
            <w:r>
              <w:rPr>
                <w:rFonts w:eastAsia="DengXian"/>
                <w:lang w:eastAsia="zh-CN"/>
              </w:rPr>
              <w:t xml:space="preserve">Additionally, we agree with FL that the goal is not optimization of </w:t>
            </w:r>
            <w:proofErr w:type="spellStart"/>
            <w:r w:rsidRPr="003F7B4C">
              <w:rPr>
                <w:rFonts w:eastAsia="DengXian"/>
                <w:lang w:eastAsia="zh-CN"/>
              </w:rPr>
              <w:t>eURLLC</w:t>
            </w:r>
            <w:proofErr w:type="spellEnd"/>
            <w:r w:rsidRPr="003F7B4C">
              <w:rPr>
                <w:rFonts w:eastAsia="DengXian"/>
                <w:lang w:eastAsia="zh-CN"/>
              </w:rPr>
              <w:t xml:space="preserve"> features (multiple SPS configuration) with NRU features (Type-3 CB) when configured together.</w:t>
            </w:r>
            <w:r>
              <w:rPr>
                <w:rFonts w:eastAsia="DengXian"/>
                <w:lang w:eastAsia="zh-CN"/>
              </w:rPr>
              <w:t xml:space="preserve"> Alt 2a-1 has no ambiguity in the case one of SPS configuration (or multiple SPS configurations when no more than one release DCI is sent during the HARQ-Ack opportunity). Alt 2a-1 can still work in the case of multiple SPS release DCIs: gNB lives with the ambiguity that Ack means at least one Ack if it chooses to schedule that way. On the other hand, Alt3c has many issues even in the case of one SPS configuration</w:t>
            </w:r>
            <w:r w:rsidR="00436E9B">
              <w:rPr>
                <w:rFonts w:eastAsia="DengXian"/>
                <w:lang w:eastAsia="zh-CN"/>
              </w:rPr>
              <w:t xml:space="preserve"> (as mentioned before and elaborated more below in response to Nokia). </w:t>
            </w:r>
          </w:p>
          <w:p w14:paraId="28142C22" w14:textId="77777777" w:rsidR="00253EE1" w:rsidRDefault="00253EE1" w:rsidP="00253EE1">
            <w:pPr>
              <w:rPr>
                <w:lang w:eastAsia="ko-KR"/>
              </w:rPr>
            </w:pPr>
            <w:r w:rsidRPr="00E506BE">
              <w:rPr>
                <w:rFonts w:eastAsia="DengXian"/>
                <w:lang w:eastAsia="zh-CN"/>
              </w:rPr>
              <w:t xml:space="preserve">Regarding </w:t>
            </w:r>
            <w:r w:rsidRPr="00E506BE">
              <w:rPr>
                <w:lang w:eastAsia="ko-KR"/>
              </w:rPr>
              <w:t>Alt2a-3</w:t>
            </w:r>
            <w:r>
              <w:rPr>
                <w:lang w:eastAsia="ko-KR"/>
              </w:rPr>
              <w:t xml:space="preserve">, the proposal is not very clear. How many bits are required? An many as SPS release DCIs detected or only 1? Is the reason for this proposal to save the 1 bit when SPS release is not transmitted at the cost of unreliability? As OPPO also mentioned, the concern of overhead is not justified. Even in the case of 1CC and no NDI / CBG / multi-CW configured to be reported, there are 16 bits in one-shot CB for a typical UE, and this one bit makes it 17 bits. </w:t>
            </w:r>
          </w:p>
          <w:p w14:paraId="28EDE0EE" w14:textId="77777777" w:rsidR="00253EE1" w:rsidRPr="003F7B4C" w:rsidRDefault="00253EE1" w:rsidP="00253EE1">
            <w:pPr>
              <w:rPr>
                <w:rFonts w:eastAsia="DengXian"/>
                <w:b/>
                <w:bCs/>
                <w:u w:val="single"/>
                <w:lang w:eastAsia="zh-CN"/>
              </w:rPr>
            </w:pPr>
            <w:r w:rsidRPr="003F7B4C">
              <w:rPr>
                <w:rFonts w:eastAsia="DengXian"/>
                <w:b/>
                <w:bCs/>
                <w:u w:val="single"/>
                <w:lang w:eastAsia="zh-CN"/>
              </w:rPr>
              <w:t xml:space="preserve">Response to Nokia: </w:t>
            </w:r>
          </w:p>
          <w:p w14:paraId="48DAD65D" w14:textId="77777777" w:rsidR="00253EE1" w:rsidRPr="0043618D" w:rsidRDefault="00253EE1" w:rsidP="00253EE1">
            <w:pPr>
              <w:rPr>
                <w:rFonts w:eastAsia="DengXian"/>
                <w:color w:val="7030A0"/>
                <w:lang w:eastAsia="zh-CN"/>
              </w:rPr>
            </w:pPr>
            <w:r w:rsidRPr="0043618D">
              <w:rPr>
                <w:rFonts w:eastAsia="DengXian"/>
                <w:color w:val="7030A0"/>
                <w:lang w:eastAsia="zh-CN"/>
              </w:rPr>
              <w:t xml:space="preserve">Nokia: </w:t>
            </w:r>
            <w:r>
              <w:rPr>
                <w:rFonts w:eastAsia="DengXian"/>
                <w:color w:val="7030A0"/>
                <w:lang w:eastAsia="zh-CN"/>
              </w:rPr>
              <w:t xml:space="preserve">I assume you consider </w:t>
            </w:r>
            <w:r w:rsidRPr="0043618D">
              <w:rPr>
                <w:rFonts w:eastAsia="DengXian"/>
                <w:color w:val="7030A0"/>
                <w:lang w:eastAsia="zh-CN"/>
              </w:rPr>
              <w:t>bundling is applied for two releases</w:t>
            </w:r>
            <w:r>
              <w:rPr>
                <w:rFonts w:eastAsia="DengXian"/>
                <w:color w:val="7030A0"/>
                <w:lang w:eastAsia="zh-CN"/>
              </w:rPr>
              <w:t xml:space="preserve"> for which HARQ-ACK is to be transmitted in the same PUCCH with TYPE3</w:t>
            </w:r>
            <w:r w:rsidRPr="0043618D">
              <w:rPr>
                <w:rFonts w:eastAsia="DengXian"/>
                <w:color w:val="7030A0"/>
                <w:lang w:eastAsia="zh-CN"/>
              </w:rPr>
              <w:t xml:space="preserve">.  If </w:t>
            </w:r>
            <w:r>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Pr>
                <w:rFonts w:eastAsia="DengXian"/>
                <w:color w:val="7030A0"/>
                <w:lang w:eastAsia="zh-CN"/>
              </w:rPr>
              <w:t xml:space="preserve"> NACK on</w:t>
            </w:r>
            <w:r w:rsidRPr="0043618D">
              <w:rPr>
                <w:rFonts w:eastAsia="DengXian"/>
                <w:color w:val="7030A0"/>
                <w:lang w:eastAsia="zh-CN"/>
              </w:rPr>
              <w:t xml:space="preserve"> periodic PUCCH</w:t>
            </w:r>
            <w:r>
              <w:rPr>
                <w:rFonts w:eastAsia="DengXian"/>
                <w:color w:val="7030A0"/>
                <w:lang w:eastAsia="zh-CN"/>
              </w:rPr>
              <w:t>?</w:t>
            </w:r>
          </w:p>
          <w:p w14:paraId="0E5E87B4" w14:textId="77777777" w:rsidR="00253EE1" w:rsidRDefault="00253EE1" w:rsidP="00253EE1">
            <w:pPr>
              <w:rPr>
                <w:rFonts w:eastAsia="DengXian"/>
                <w:color w:val="7030A0"/>
                <w:lang w:eastAsia="zh-CN"/>
              </w:rPr>
            </w:pPr>
            <w:r w:rsidRPr="0043618D">
              <w:rPr>
                <w:rFonts w:eastAsia="DengXian"/>
                <w:color w:val="7030A0"/>
                <w:lang w:eastAsia="zh-CN"/>
              </w:rPr>
              <w:t xml:space="preserve">Furthermore, </w:t>
            </w:r>
            <w:r>
              <w:rPr>
                <w:rFonts w:eastAsia="DengXian"/>
                <w:color w:val="7030A0"/>
                <w:lang w:eastAsia="zh-CN"/>
              </w:rPr>
              <w:t>single bit</w:t>
            </w:r>
            <w:r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previous TYPE-3 CB or previous TYPE-2/TYPE1 CB containing release</w:t>
            </w:r>
            <w:r w:rsidRPr="0043618D">
              <w:rPr>
                <w:rFonts w:eastAsia="DengXian"/>
                <w:color w:val="7030A0"/>
                <w:lang w:eastAsia="zh-CN"/>
              </w:rPr>
              <w:t xml:space="preserve">. </w:t>
            </w:r>
          </w:p>
          <w:p w14:paraId="5B88B6AB" w14:textId="77777777" w:rsidR="00253EE1" w:rsidRDefault="00253EE1" w:rsidP="00253EE1">
            <w:pPr>
              <w:rPr>
                <w:rFonts w:eastAsia="DengXian"/>
                <w:color w:val="7030A0"/>
                <w:lang w:eastAsia="zh-CN"/>
              </w:rPr>
            </w:pPr>
            <w:r>
              <w:rPr>
                <w:rFonts w:eastAsia="DengXian"/>
                <w:color w:val="7030A0"/>
                <w:lang w:eastAsia="zh-CN"/>
              </w:rPr>
              <w:t>In other words Alt2c can accommodate HARQ-ACK of release in PUCCH n with TYPE-2 CB (failed LBT) and re-transmitted in PUCCH n+1 with TYPE-3 CB. I suppose, this is not possible with your 1-bit solution?</w:t>
            </w:r>
          </w:p>
          <w:p w14:paraId="26D49364" w14:textId="56B16E99" w:rsidR="00253EE1" w:rsidRPr="003F7B4C" w:rsidRDefault="00253EE1" w:rsidP="00253EE1">
            <w:pPr>
              <w:rPr>
                <w:rFonts w:eastAsia="DengXian"/>
                <w:lang w:eastAsia="zh-CN"/>
              </w:rPr>
            </w:pPr>
            <w:r w:rsidRPr="00A71E15">
              <w:rPr>
                <w:rFonts w:eastAsia="DengXian"/>
                <w:lang w:eastAsia="zh-CN"/>
              </w:rPr>
              <w:t>QC</w:t>
            </w:r>
            <w:r>
              <w:rPr>
                <w:rFonts w:eastAsia="DengXian"/>
                <w:lang w:eastAsia="zh-CN"/>
              </w:rPr>
              <w:t xml:space="preserve">: Isn’t the error case in Alt2c even worse? Even in the case of single SPS release, gNB thinks Ack is for SPS release where in fact Ack was for a previous TB for the HARQ ID. Then, </w:t>
            </w:r>
            <w:r w:rsidRPr="008D2DCD">
              <w:rPr>
                <w:rFonts w:eastAsia="DengXian"/>
                <w:lang w:eastAsia="zh-CN"/>
              </w:rPr>
              <w:t>UE continues to receive DL SPS, polluting UL with NACK on periodic PUCCH</w:t>
            </w:r>
            <w:r>
              <w:rPr>
                <w:rFonts w:eastAsia="DengXian"/>
                <w:lang w:eastAsia="zh-CN"/>
              </w:rPr>
              <w:t>. No?</w:t>
            </w:r>
            <w:r w:rsidRPr="008D2DCD">
              <w:rPr>
                <w:rFonts w:eastAsia="DengXian"/>
                <w:lang w:eastAsia="zh-CN"/>
              </w:rPr>
              <w:t xml:space="preserve"> </w:t>
            </w:r>
            <w:r>
              <w:rPr>
                <w:rFonts w:eastAsia="DengXian"/>
                <w:lang w:eastAsia="zh-CN"/>
              </w:rPr>
              <w:t>In Alt2a-1, at least there is no ambiguity for 1 SPS release DCI per HARQ-Ack opportunity.</w:t>
            </w:r>
            <w:r w:rsidRPr="003F7B4C">
              <w:rPr>
                <w:rFonts w:eastAsia="DengXian"/>
                <w:lang w:eastAsia="zh-CN"/>
              </w:rPr>
              <w:t xml:space="preserve">  </w:t>
            </w:r>
          </w:p>
          <w:p w14:paraId="442731EE" w14:textId="3F889C47" w:rsidR="00253EE1" w:rsidRDefault="00253EE1" w:rsidP="00253EE1">
            <w:pPr>
              <w:rPr>
                <w:rFonts w:eastAsia="DengXian"/>
                <w:lang w:eastAsia="zh-CN"/>
              </w:rPr>
            </w:pPr>
            <w:r>
              <w:rPr>
                <w:rFonts w:eastAsia="DengXian"/>
                <w:lang w:eastAsia="zh-CN"/>
              </w:rPr>
              <w:t>How retransmissions of HARQ-Ack for a SPS release supported in Alt3c? You mean once the HARQ ID is “assigned” to SPS release in Alt3c, gNB should not use that HARQ ID anymore for scheduling and UE keeps reporting the HARQ-Ack for SPS release</w:t>
            </w:r>
            <w:r w:rsidR="00436E9B">
              <w:rPr>
                <w:rFonts w:eastAsia="DengXian"/>
                <w:lang w:eastAsia="zh-CN"/>
              </w:rPr>
              <w:t xml:space="preserve"> in the future</w:t>
            </w:r>
            <w:r>
              <w:rPr>
                <w:rFonts w:eastAsia="DengXian"/>
                <w:lang w:eastAsia="zh-CN"/>
              </w:rPr>
              <w:t>?</w:t>
            </w:r>
          </w:p>
          <w:p w14:paraId="2EB33FB1" w14:textId="77777777" w:rsidR="00253EE1" w:rsidRDefault="00253EE1" w:rsidP="00253EE1">
            <w:pPr>
              <w:rPr>
                <w:color w:val="7030A0"/>
              </w:rPr>
            </w:pPr>
            <w:r w:rsidRPr="003E65C0">
              <w:rPr>
                <w:color w:val="7030A0"/>
              </w:rPr>
              <w:lastRenderedPageBreak/>
              <w:t xml:space="preserve">Nokia: </w:t>
            </w:r>
          </w:p>
          <w:p w14:paraId="2D9F470A" w14:textId="77777777" w:rsidR="00253EE1" w:rsidRDefault="00253EE1" w:rsidP="00253EE1">
            <w:pPr>
              <w:rPr>
                <w:color w:val="7030A0"/>
              </w:rPr>
            </w:pPr>
            <w:r>
              <w:rPr>
                <w:color w:val="7030A0"/>
              </w:rPr>
              <w:t xml:space="preserve">For a) The scenario you talking about is blurry to me. Previous DCI scheduling TB for the HARQ-ID? I thought we are talking about DL SPS, where subset of HARQ processes is used for CS-RNTI. And HARQ process IDs are periodically cycling across PDSCH occasions of DL SPS configuration. </w:t>
            </w:r>
          </w:p>
          <w:p w14:paraId="52750706" w14:textId="77777777" w:rsidR="00253EE1" w:rsidRDefault="00253EE1" w:rsidP="00253EE1">
            <w:pPr>
              <w:rPr>
                <w:color w:val="7030A0"/>
              </w:rPr>
            </w:pPr>
          </w:p>
          <w:p w14:paraId="6E9B5A74" w14:textId="77777777" w:rsidR="00253EE1" w:rsidRPr="0045555E" w:rsidRDefault="00253EE1" w:rsidP="00253EE1">
            <w:pPr>
              <w:rPr>
                <w:color w:val="7030A0"/>
              </w:rPr>
            </w:pPr>
            <w:r>
              <w:rPr>
                <w:color w:val="7030A0"/>
              </w:rPr>
              <w:t>So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1503CA51" w14:textId="22895A47" w:rsidR="00253EE1" w:rsidRDefault="00253EE1" w:rsidP="00253EE1">
            <w:pPr>
              <w:rPr>
                <w:rFonts w:eastAsia="DengXian"/>
                <w:lang w:eastAsia="zh-CN"/>
              </w:rPr>
            </w:pPr>
            <w:r>
              <w:rPr>
                <w:rFonts w:eastAsia="DengXian"/>
                <w:lang w:eastAsia="zh-CN"/>
              </w:rPr>
              <w:t>QC: HARQ IDs configured for SPS can be also used for dynamic scheduling (C-RNTI / MCS-C-RNTI).</w:t>
            </w:r>
          </w:p>
        </w:tc>
      </w:tr>
      <w:tr w:rsidR="00FB7B25" w14:paraId="200024BF" w14:textId="77777777" w:rsidTr="006D7705">
        <w:tc>
          <w:tcPr>
            <w:tcW w:w="1838" w:type="dxa"/>
          </w:tcPr>
          <w:p w14:paraId="34DEDCA1" w14:textId="5F2CBF46" w:rsidR="00FB7B25" w:rsidRDefault="00FB7B25" w:rsidP="00253EE1">
            <w:pPr>
              <w:rPr>
                <w:lang w:eastAsia="zh-CN"/>
              </w:rPr>
            </w:pPr>
            <w:r>
              <w:rPr>
                <w:lang w:eastAsia="zh-CN"/>
              </w:rPr>
              <w:lastRenderedPageBreak/>
              <w:t>Nokia, NSB</w:t>
            </w:r>
          </w:p>
        </w:tc>
        <w:tc>
          <w:tcPr>
            <w:tcW w:w="7469" w:type="dxa"/>
          </w:tcPr>
          <w:p w14:paraId="23A56627" w14:textId="7DE9FDAB" w:rsidR="00FB7B25" w:rsidRDefault="00FB7B25" w:rsidP="00A048D4">
            <w:pPr>
              <w:rPr>
                <w:rFonts w:eastAsia="DengXian"/>
                <w:lang w:eastAsia="zh-CN"/>
              </w:rPr>
            </w:pPr>
            <w:r>
              <w:rPr>
                <w:rFonts w:eastAsia="DengXian"/>
                <w:lang w:eastAsia="zh-CN"/>
              </w:rPr>
              <w:t xml:space="preserve">To repeat myself, the main use-case of DL SPS is the reliability of URLLC. Having this half-solution for R15 DL SPS </w:t>
            </w:r>
            <w:r w:rsidRPr="00A048D4">
              <w:rPr>
                <w:rFonts w:eastAsia="DengXian"/>
                <w:b/>
                <w:bCs/>
                <w:lang w:eastAsia="zh-CN"/>
              </w:rPr>
              <w:t>is not acceptable to us</w:t>
            </w:r>
            <w:r w:rsidR="00A048D4" w:rsidRPr="00A048D4">
              <w:rPr>
                <w:rFonts w:eastAsia="DengXian"/>
                <w:b/>
                <w:bCs/>
                <w:lang w:eastAsia="zh-CN"/>
              </w:rPr>
              <w:t xml:space="preserve"> </w:t>
            </w:r>
            <w:r w:rsidR="00A048D4" w:rsidRPr="00A048D4">
              <w:rPr>
                <w:b/>
                <w:bCs/>
              </w:rPr>
              <w:t xml:space="preserve">picking up a solution that is already now identified </w:t>
            </w:r>
            <w:r w:rsidR="00B8550E">
              <w:rPr>
                <w:b/>
                <w:bCs/>
              </w:rPr>
              <w:t>t</w:t>
            </w:r>
            <w:r w:rsidR="00A048D4" w:rsidRPr="00A048D4">
              <w:rPr>
                <w:b/>
                <w:bCs/>
              </w:rPr>
              <w:t>o suffer from poorly scalability</w:t>
            </w:r>
            <w:r w:rsidR="00A048D4">
              <w:t>.</w:t>
            </w:r>
            <w:r w:rsidR="00AF2622">
              <w:t xml:space="preserve"> Therefore, we cannot support FL proposal.</w:t>
            </w:r>
          </w:p>
          <w:p w14:paraId="574F61F5" w14:textId="77777777" w:rsidR="00FB7B25" w:rsidRDefault="00FB7B25" w:rsidP="00253EE1">
            <w:pPr>
              <w:rPr>
                <w:rFonts w:eastAsia="DengXian"/>
                <w:lang w:eastAsia="zh-CN"/>
              </w:rPr>
            </w:pPr>
          </w:p>
          <w:p w14:paraId="053692D0" w14:textId="19AAEC90" w:rsidR="00FB7B25" w:rsidRDefault="00FB7B25" w:rsidP="00253EE1">
            <w:pPr>
              <w:rPr>
                <w:rFonts w:eastAsia="DengXian"/>
                <w:lang w:eastAsia="zh-CN"/>
              </w:rPr>
            </w:pPr>
          </w:p>
          <w:p w14:paraId="4D42103A" w14:textId="2BDCFFDE" w:rsidR="00FB7B25" w:rsidRPr="00FB7B25" w:rsidRDefault="00FB7B25" w:rsidP="00253EE1">
            <w:pPr>
              <w:rPr>
                <w:rFonts w:eastAsia="DengXian"/>
                <w:b/>
                <w:bCs/>
                <w:lang w:eastAsia="zh-CN"/>
              </w:rPr>
            </w:pPr>
            <w:r w:rsidRPr="00FB7B25">
              <w:rPr>
                <w:rFonts w:eastAsia="DengXian"/>
                <w:b/>
                <w:bCs/>
                <w:lang w:eastAsia="zh-CN"/>
              </w:rPr>
              <w:t>Furthermore, on TYPE-3 CB with NDI reporte</w:t>
            </w:r>
            <w:r>
              <w:rPr>
                <w:rFonts w:eastAsia="DengXian"/>
                <w:b/>
                <w:bCs/>
                <w:lang w:eastAsia="zh-CN"/>
              </w:rPr>
              <w:t>d</w:t>
            </w:r>
            <w:r w:rsidR="00A048D4">
              <w:rPr>
                <w:rFonts w:eastAsia="DengXian"/>
                <w:b/>
                <w:bCs/>
                <w:lang w:eastAsia="zh-CN"/>
              </w:rPr>
              <w:t xml:space="preserve"> (to </w:t>
            </w:r>
            <w:r w:rsidR="00AF2622">
              <w:rPr>
                <w:rFonts w:eastAsia="DengXian"/>
                <w:b/>
                <w:bCs/>
                <w:lang w:eastAsia="zh-CN"/>
              </w:rPr>
              <w:t>further clarify discussion with QC</w:t>
            </w:r>
            <w:r w:rsidR="00A048D4">
              <w:rPr>
                <w:rFonts w:eastAsia="DengXian"/>
                <w:b/>
                <w:bCs/>
                <w:lang w:eastAsia="zh-CN"/>
              </w:rPr>
              <w:t>)</w:t>
            </w:r>
          </w:p>
          <w:p w14:paraId="00242AD4" w14:textId="515DE8FA" w:rsidR="00FB7B25" w:rsidRDefault="00FB7B25" w:rsidP="00253EE1">
            <w:pPr>
              <w:rPr>
                <w:rFonts w:eastAsia="DengXian"/>
                <w:lang w:eastAsia="zh-CN"/>
              </w:rPr>
            </w:pPr>
          </w:p>
          <w:p w14:paraId="347D0C08" w14:textId="7B9EBB75" w:rsidR="00A048D4" w:rsidRPr="00A048D4" w:rsidRDefault="00A048D4" w:rsidP="00FB7B25">
            <w:pPr>
              <w:pStyle w:val="ListParagraph"/>
              <w:numPr>
                <w:ilvl w:val="0"/>
                <w:numId w:val="44"/>
              </w:numPr>
              <w:rPr>
                <w:rFonts w:eastAsia="DengXian"/>
                <w:b/>
                <w:bCs/>
                <w:lang w:eastAsia="zh-CN"/>
              </w:rPr>
            </w:pPr>
            <w:r>
              <w:rPr>
                <w:rFonts w:eastAsia="DengXian"/>
                <w:lang w:eastAsia="zh-CN"/>
              </w:rPr>
              <w:t xml:space="preserve">If gNB mixes C-RNTI and CS-RNTI </w:t>
            </w:r>
            <w:r w:rsidR="00CA263A">
              <w:rPr>
                <w:rFonts w:eastAsia="DengXian"/>
                <w:lang w:eastAsia="zh-CN"/>
              </w:rPr>
              <w:t xml:space="preserve">for the same </w:t>
            </w:r>
            <w:r>
              <w:rPr>
                <w:rFonts w:eastAsia="DengXian"/>
                <w:lang w:eastAsia="zh-CN"/>
              </w:rPr>
              <w:t>HARQ process</w:t>
            </w:r>
            <w:r w:rsidR="00CA263A">
              <w:rPr>
                <w:rFonts w:eastAsia="DengXian"/>
                <w:lang w:eastAsia="zh-CN"/>
              </w:rPr>
              <w:t xml:space="preserve"> </w:t>
            </w:r>
            <w:r>
              <w:rPr>
                <w:rFonts w:eastAsia="DengXian"/>
                <w:lang w:eastAsia="zh-CN"/>
              </w:rPr>
              <w:t xml:space="preserve"> </w:t>
            </w:r>
            <w:r w:rsidR="00CA263A">
              <w:rPr>
                <w:rFonts w:eastAsia="DengXian"/>
                <w:lang w:eastAsia="zh-CN"/>
              </w:rPr>
              <w:t>when</w:t>
            </w:r>
            <w:r>
              <w:rPr>
                <w:rFonts w:eastAsia="DengXian"/>
                <w:lang w:eastAsia="zh-CN"/>
              </w:rPr>
              <w:t xml:space="preserve"> NDI reported</w:t>
            </w:r>
            <w:r w:rsidR="00AF2622">
              <w:rPr>
                <w:rFonts w:eastAsia="DengXian"/>
                <w:lang w:eastAsia="zh-CN"/>
              </w:rPr>
              <w:t xml:space="preserve"> in TYPE-3 CB</w:t>
            </w:r>
            <w:r>
              <w:rPr>
                <w:rFonts w:eastAsia="DengXian"/>
                <w:lang w:eastAsia="zh-CN"/>
              </w:rPr>
              <w:t xml:space="preserve">, there is exactly the same issue of ambiguity between activation, release, re-transmission and whatever DCI with C-RNTI.  -&gt; </w:t>
            </w:r>
            <w:r w:rsidRPr="00A048D4">
              <w:rPr>
                <w:rFonts w:eastAsia="DengXian"/>
                <w:b/>
                <w:bCs/>
                <w:lang w:eastAsia="zh-CN"/>
              </w:rPr>
              <w:t>reasonable gNB would not mix C-RNTI and CS-RNTI in the same HARQ process, if TYPE-3 CB with NDI is configured.</w:t>
            </w:r>
          </w:p>
          <w:p w14:paraId="0DE28D6E" w14:textId="5AA282AB" w:rsidR="00A048D4" w:rsidRPr="00A048D4" w:rsidRDefault="00A048D4" w:rsidP="00481845">
            <w:pPr>
              <w:pStyle w:val="ListParagraph"/>
              <w:numPr>
                <w:ilvl w:val="0"/>
                <w:numId w:val="44"/>
              </w:numPr>
              <w:rPr>
                <w:rFonts w:eastAsia="DengXian"/>
                <w:lang w:eastAsia="zh-CN"/>
              </w:rPr>
            </w:pPr>
            <w:r w:rsidRPr="00A048D4">
              <w:rPr>
                <w:rFonts w:eastAsia="DengXian"/>
                <w:lang w:eastAsia="zh-CN"/>
              </w:rPr>
              <w:t xml:space="preserve">It is not clear what NDI UE should report for DL SPS PDSCH received without scheduling DCI. This needs to be clarified in spec in any case. </w:t>
            </w:r>
            <w:r w:rsidRPr="00A048D4">
              <w:rPr>
                <w:rFonts w:eastAsia="DengXian"/>
                <w:b/>
                <w:bCs/>
                <w:lang w:eastAsia="zh-CN"/>
              </w:rPr>
              <w:t>Therefore, Alt2c would have no issue if it is clarified that</w:t>
            </w:r>
            <w:r w:rsidRPr="00A048D4">
              <w:rPr>
                <w:rFonts w:eastAsia="DengXian"/>
                <w:lang w:eastAsia="zh-CN"/>
              </w:rPr>
              <w:t xml:space="preserve"> </w:t>
            </w:r>
          </w:p>
          <w:p w14:paraId="0B0E5F79" w14:textId="6399347D" w:rsidR="00A048D4" w:rsidRDefault="00A048D4" w:rsidP="00A048D4">
            <w:pPr>
              <w:pStyle w:val="ListParagraph"/>
              <w:numPr>
                <w:ilvl w:val="1"/>
                <w:numId w:val="44"/>
              </w:numPr>
              <w:rPr>
                <w:rFonts w:eastAsia="DengXian"/>
                <w:lang w:eastAsia="zh-CN"/>
              </w:rPr>
            </w:pPr>
            <w:r>
              <w:rPr>
                <w:rFonts w:eastAsia="DengXian"/>
                <w:lang w:eastAsia="zh-CN"/>
              </w:rPr>
              <w:t xml:space="preserve">UE report NDI=1 in TYPE-3 CB for new-TB transmission of </w:t>
            </w:r>
            <w:r w:rsidR="00B8550E">
              <w:rPr>
                <w:rFonts w:eastAsia="DengXian"/>
                <w:lang w:eastAsia="zh-CN"/>
              </w:rPr>
              <w:t>DL SPS</w:t>
            </w:r>
            <w:r>
              <w:rPr>
                <w:rFonts w:eastAsia="DengXian"/>
                <w:lang w:eastAsia="zh-CN"/>
              </w:rPr>
              <w:t>, activation and re-</w:t>
            </w:r>
            <w:proofErr w:type="spellStart"/>
            <w:r>
              <w:rPr>
                <w:rFonts w:eastAsia="DengXian"/>
                <w:lang w:eastAsia="zh-CN"/>
              </w:rPr>
              <w:t>tx</w:t>
            </w:r>
            <w:proofErr w:type="spellEnd"/>
          </w:p>
          <w:p w14:paraId="43360B6C" w14:textId="77777777" w:rsidR="00CA263A" w:rsidRDefault="00A048D4" w:rsidP="00A048D4">
            <w:pPr>
              <w:pStyle w:val="ListParagraph"/>
              <w:numPr>
                <w:ilvl w:val="1"/>
                <w:numId w:val="44"/>
              </w:numPr>
              <w:rPr>
                <w:rFonts w:eastAsia="DengXian"/>
                <w:lang w:eastAsia="zh-CN"/>
              </w:rPr>
            </w:pPr>
            <w:r>
              <w:rPr>
                <w:rFonts w:eastAsia="DengXian"/>
                <w:lang w:eastAsia="zh-CN"/>
              </w:rPr>
              <w:t>UE reports NDI=0 in TYPE-CB for DL SPS release.</w:t>
            </w:r>
          </w:p>
          <w:p w14:paraId="21DC10F8" w14:textId="77777777" w:rsidR="00CA263A" w:rsidRDefault="00CA263A" w:rsidP="00CA263A">
            <w:pPr>
              <w:pStyle w:val="ListParagraph"/>
              <w:ind w:left="1440" w:firstLine="0"/>
              <w:rPr>
                <w:rFonts w:eastAsia="DengXian"/>
                <w:lang w:eastAsia="zh-CN"/>
              </w:rPr>
            </w:pPr>
          </w:p>
          <w:p w14:paraId="61FC9C52" w14:textId="77777777" w:rsidR="00CA263A" w:rsidRDefault="00CA263A" w:rsidP="00CA263A">
            <w:pPr>
              <w:pStyle w:val="ListParagraph"/>
              <w:ind w:left="1440" w:firstLine="0"/>
              <w:rPr>
                <w:rFonts w:eastAsia="DengXian"/>
                <w:lang w:eastAsia="zh-CN"/>
              </w:rPr>
            </w:pPr>
          </w:p>
          <w:p w14:paraId="36B47E14" w14:textId="77777777" w:rsidR="00CA263A" w:rsidRDefault="00CA263A" w:rsidP="00CA263A">
            <w:pPr>
              <w:rPr>
                <w:rFonts w:eastAsia="DengXian"/>
                <w:lang w:eastAsia="zh-CN"/>
              </w:rPr>
            </w:pPr>
            <w:r>
              <w:rPr>
                <w:rFonts w:eastAsia="DengXian"/>
                <w:lang w:eastAsia="zh-CN"/>
              </w:rPr>
              <w:t xml:space="preserve">There fore my counter FL proposal would be </w:t>
            </w:r>
          </w:p>
          <w:p w14:paraId="7CEBACD6" w14:textId="77777777" w:rsidR="00CA263A" w:rsidRDefault="00CA263A" w:rsidP="00CA263A">
            <w:pPr>
              <w:rPr>
                <w:rFonts w:eastAsia="DengXian"/>
                <w:lang w:eastAsia="zh-CN"/>
              </w:rPr>
            </w:pPr>
          </w:p>
          <w:p w14:paraId="16086BED" w14:textId="65B61571" w:rsidR="00CA263A" w:rsidRDefault="00CA263A" w:rsidP="00CA263A">
            <w:pPr>
              <w:rPr>
                <w:rFonts w:eastAsia="DengXian"/>
                <w:lang w:eastAsia="zh-CN"/>
              </w:rPr>
            </w:pPr>
            <w:r w:rsidRPr="00CA263A">
              <w:rPr>
                <w:rFonts w:eastAsia="DengXian"/>
                <w:b/>
                <w:bCs/>
                <w:lang w:eastAsia="zh-CN"/>
              </w:rPr>
              <w:t>Proposal-Nokia</w:t>
            </w:r>
            <w:r>
              <w:rPr>
                <w:rFonts w:eastAsia="DengXian"/>
                <w:lang w:eastAsia="zh-CN"/>
              </w:rPr>
              <w:t xml:space="preserve">: </w:t>
            </w:r>
          </w:p>
          <w:p w14:paraId="20ABD1F2" w14:textId="77777777" w:rsidR="00CA263A" w:rsidRPr="00F94404" w:rsidRDefault="00CA263A" w:rsidP="00CA263A">
            <w:pPr>
              <w:rPr>
                <w:rFonts w:eastAsia="DengXian"/>
                <w:highlight w:val="yellow"/>
                <w:lang w:eastAsia="zh-CN"/>
              </w:rPr>
            </w:pPr>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7AA1F026" w14:textId="72DDFD55" w:rsidR="00CA263A" w:rsidRDefault="00CA263A" w:rsidP="00CA263A">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 xml:space="preserve">SPS release HARQ-ACK in Type 3 HARQ-ACK codebook in case </w:t>
            </w:r>
            <w:r>
              <w:rPr>
                <w:rFonts w:ascii="Times New Roman" w:hAnsi="Times New Roman"/>
                <w:sz w:val="22"/>
                <w:szCs w:val="22"/>
                <w:highlight w:val="yellow"/>
                <w:shd w:val="clear" w:color="auto" w:fill="FFFFFF"/>
              </w:rPr>
              <w:t xml:space="preserve"> </w:t>
            </w:r>
            <w:r w:rsidRPr="00CA263A">
              <w:rPr>
                <w:rFonts w:ascii="Times New Roman" w:hAnsi="Times New Roman"/>
                <w:color w:val="FF0000"/>
                <w:sz w:val="22"/>
                <w:szCs w:val="22"/>
                <w:highlight w:val="yellow"/>
                <w:shd w:val="clear" w:color="auto" w:fill="FFFFFF"/>
              </w:rPr>
              <w:t xml:space="preserve">when NDI is not reported in TYPE-3 CB </w:t>
            </w:r>
            <w:r w:rsidRPr="00CA263A">
              <w:rPr>
                <w:rFonts w:ascii="Times New Roman" w:hAnsi="Times New Roman"/>
                <w:strike/>
                <w:color w:val="FF0000"/>
                <w:sz w:val="22"/>
                <w:szCs w:val="22"/>
                <w:highlight w:val="yellow"/>
                <w:shd w:val="clear" w:color="auto" w:fill="FFFFFF"/>
              </w:rPr>
              <w:t>of single DL SPS configuration</w:t>
            </w:r>
            <w:r w:rsidRPr="00F94404">
              <w:rPr>
                <w:rFonts w:ascii="Times New Roman" w:hAnsi="Times New Roman"/>
                <w:sz w:val="22"/>
                <w:szCs w:val="22"/>
                <w:highlight w:val="yellow"/>
                <w:shd w:val="clear" w:color="auto" w:fill="FFFFFF"/>
              </w:rPr>
              <w:t>.</w:t>
            </w:r>
          </w:p>
          <w:p w14:paraId="3186EDB2" w14:textId="77777777" w:rsidR="00CA263A" w:rsidRPr="00F94404" w:rsidRDefault="00CA263A" w:rsidP="00CA263A">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p>
          <w:p w14:paraId="7CADF419" w14:textId="77777777" w:rsidR="00CA263A" w:rsidRDefault="00CA263A" w:rsidP="00CA263A">
            <w:pPr>
              <w:rPr>
                <w:rFonts w:eastAsia="DengXian"/>
                <w:lang w:eastAsia="zh-CN"/>
              </w:rPr>
            </w:pPr>
          </w:p>
          <w:p w14:paraId="09698DFF" w14:textId="5C21184C" w:rsidR="00A048D4" w:rsidRPr="00CA263A" w:rsidRDefault="00A048D4" w:rsidP="00CA263A">
            <w:pPr>
              <w:rPr>
                <w:rFonts w:eastAsia="DengXian"/>
                <w:lang w:eastAsia="zh-CN"/>
              </w:rPr>
            </w:pPr>
            <w:r w:rsidRPr="00CA263A">
              <w:rPr>
                <w:rFonts w:eastAsia="DengXian"/>
                <w:lang w:eastAsia="zh-CN"/>
              </w:rPr>
              <w:t xml:space="preserve"> </w:t>
            </w:r>
          </w:p>
          <w:p w14:paraId="64C2CB5A" w14:textId="2F44941F" w:rsidR="00FB7B25" w:rsidRPr="003F7B4C" w:rsidRDefault="00FB7B25" w:rsidP="00253EE1">
            <w:pPr>
              <w:rPr>
                <w:rFonts w:eastAsia="DengXian"/>
                <w:b/>
                <w:bCs/>
                <w:u w:val="single"/>
                <w:lang w:eastAsia="zh-CN"/>
              </w:rPr>
            </w:pPr>
          </w:p>
        </w:tc>
      </w:tr>
      <w:tr w:rsidR="00A048D4" w14:paraId="135927BA" w14:textId="77777777" w:rsidTr="006D7705">
        <w:tc>
          <w:tcPr>
            <w:tcW w:w="1838" w:type="dxa"/>
          </w:tcPr>
          <w:p w14:paraId="38927B28" w14:textId="3B149CB5" w:rsidR="00A048D4" w:rsidRDefault="0051411A" w:rsidP="00253EE1">
            <w:pPr>
              <w:rPr>
                <w:lang w:eastAsia="zh-CN"/>
              </w:rPr>
            </w:pPr>
            <w:r>
              <w:rPr>
                <w:lang w:eastAsia="zh-CN"/>
              </w:rPr>
              <w:lastRenderedPageBreak/>
              <w:t>Lenovo, Motorola Mobility</w:t>
            </w:r>
          </w:p>
        </w:tc>
        <w:tc>
          <w:tcPr>
            <w:tcW w:w="7469" w:type="dxa"/>
          </w:tcPr>
          <w:p w14:paraId="668B917C" w14:textId="7849D075" w:rsidR="00A048D4" w:rsidRDefault="0051411A" w:rsidP="00253EE1">
            <w:pPr>
              <w:rPr>
                <w:rFonts w:eastAsia="DengXian"/>
                <w:lang w:eastAsia="zh-CN"/>
              </w:rPr>
            </w:pPr>
            <w:r>
              <w:rPr>
                <w:rFonts w:eastAsia="DengXian"/>
                <w:lang w:eastAsia="zh-CN"/>
              </w:rPr>
              <w:t>Support FL proposal.</w:t>
            </w:r>
          </w:p>
        </w:tc>
      </w:tr>
    </w:tbl>
    <w:p w14:paraId="7B705A53" w14:textId="5374152E"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89" w:name="OLE_LINK4"/>
            <w:r w:rsidRPr="00512629">
              <w:rPr>
                <w:b/>
                <w:i/>
                <w:sz w:val="20"/>
                <w:szCs w:val="20"/>
                <w:lang w:eastAsia="zh-CN"/>
              </w:rPr>
              <w:t>Proposal 5: One bit at the end of Type-3 codebook could be reserved for SPS PDSCH release.</w:t>
            </w:r>
            <w:bookmarkEnd w:id="89"/>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90" w:author="Huawei" w:date="2020-05-11T15:38:00Z"/>
              </w:rPr>
            </w:pPr>
            <m:oMath>
              <m:r>
                <w:ins w:id="91" w:author="Huawei" w:date="2020-05-11T15:38:00Z">
                  <w:rPr>
                    <w:rFonts w:ascii="Cambria Math" w:hAnsi="Cambria Math"/>
                  </w:rPr>
                  <m:t>j=j+1</m:t>
                </w:ins>
              </m:r>
            </m:oMath>
            <w:ins w:id="92" w:author="Huawei" w:date="2020-05-11T15:38:00Z">
              <w:r w:rsidRPr="00512629">
                <w:t xml:space="preserve"> </w:t>
              </w:r>
            </w:ins>
          </w:p>
          <w:p w14:paraId="038DD792" w14:textId="77777777" w:rsidR="007172C0" w:rsidRPr="00512629" w:rsidRDefault="007172C0" w:rsidP="007172C0">
            <w:pPr>
              <w:rPr>
                <w:ins w:id="93" w:author="Huawei" w:date="2020-05-11T15:41:00Z"/>
                <w:sz w:val="20"/>
                <w:szCs w:val="20"/>
              </w:rPr>
            </w:pPr>
            <w:ins w:id="94" w:author="Huawei" w:date="2020-05-11T15:41:00Z">
              <w:r w:rsidRPr="00512629">
                <w:rPr>
                  <w:sz w:val="20"/>
                  <w:szCs w:val="20"/>
                </w:rPr>
                <w:t>if the UE receives a PDCCH indicating SPS PDSCH release</w:t>
              </w:r>
            </w:ins>
            <w:ins w:id="95" w:author="Huawei" w:date="2020-05-11T15:44:00Z">
              <w:r w:rsidRPr="00512629">
                <w:rPr>
                  <w:sz w:val="20"/>
                  <w:szCs w:val="20"/>
                </w:rPr>
                <w:t xml:space="preserve"> and </w:t>
              </w:r>
            </w:ins>
            <w:ins w:id="96" w:author="Huawei" w:date="2020-05-11T15:45:00Z">
              <w:r w:rsidRPr="00512629">
                <w:rPr>
                  <w:sz w:val="20"/>
                  <w:szCs w:val="20"/>
                </w:rPr>
                <w:t xml:space="preserve">indicating a same slot </w:t>
              </w:r>
            </w:ins>
            <w:ins w:id="97" w:author="Huawei" w:date="2020-05-11T15:49:00Z">
              <w:r w:rsidRPr="00512629">
                <w:rPr>
                  <w:sz w:val="20"/>
                  <w:szCs w:val="20"/>
                </w:rPr>
                <w:t xml:space="preserve">for Type-3 codebook </w:t>
              </w:r>
            </w:ins>
            <w:ins w:id="98" w:author="Huawei" w:date="2020-05-11T15:50:00Z">
              <w:r w:rsidRPr="00512629">
                <w:rPr>
                  <w:sz w:val="20"/>
                  <w:szCs w:val="20"/>
                </w:rPr>
                <w:t>transmission</w:t>
              </w:r>
            </w:ins>
            <w:ins w:id="99" w:author="Huawei" w:date="2020-05-11T15:49:00Z">
              <w:r w:rsidRPr="00512629">
                <w:rPr>
                  <w:sz w:val="20"/>
                  <w:szCs w:val="20"/>
                </w:rPr>
                <w:t xml:space="preserve"> </w:t>
              </w:r>
            </w:ins>
            <w:ins w:id="100" w:author="Huawei" w:date="2020-05-11T15:48:00Z">
              <w:r w:rsidRPr="00512629">
                <w:rPr>
                  <w:sz w:val="20"/>
                  <w:szCs w:val="20"/>
                </w:rPr>
                <w:t xml:space="preserve">by </w:t>
              </w:r>
            </w:ins>
            <w:ins w:id="101"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102" w:author="Huawei" w:date="2020-05-11T15:41:00Z"/>
                <w:sz w:val="20"/>
                <w:szCs w:val="20"/>
              </w:rPr>
            </w:pPr>
            <w:ins w:id="103" w:author="Huawei" w:date="2020-05-11T15:38:00Z">
              <w:r w:rsidRPr="00AA57E4">
                <w:rPr>
                  <w:noProof/>
                  <w:position w:val="-12"/>
                  <w:sz w:val="20"/>
                  <w:szCs w:val="20"/>
                  <w:lang w:eastAsia="zh-CN"/>
                  <w:rPrChange w:id="104"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105" w:author="Huawei" w:date="2020-05-11T15:39:00Z">
              <w:r w:rsidRPr="00512629">
                <w:rPr>
                  <w:sz w:val="20"/>
                  <w:szCs w:val="20"/>
                </w:rPr>
                <w:t>ACK</w:t>
              </w:r>
            </w:ins>
            <w:ins w:id="106" w:author="Huawei" w:date="2020-05-11T15:38:00Z">
              <w:r w:rsidRPr="00512629">
                <w:rPr>
                  <w:sz w:val="20"/>
                  <w:szCs w:val="20"/>
                </w:rPr>
                <w:t xml:space="preserve"> </w:t>
              </w:r>
            </w:ins>
          </w:p>
          <w:p w14:paraId="0179A6E2" w14:textId="77777777" w:rsidR="007172C0" w:rsidRPr="00512629" w:rsidRDefault="007172C0" w:rsidP="007172C0">
            <w:pPr>
              <w:rPr>
                <w:ins w:id="107" w:author="Huawei" w:date="2020-05-11T15:41:00Z"/>
                <w:sz w:val="20"/>
                <w:szCs w:val="20"/>
              </w:rPr>
            </w:pPr>
            <w:ins w:id="108" w:author="Huawei" w:date="2020-05-11T15:41:00Z">
              <w:r w:rsidRPr="00512629">
                <w:rPr>
                  <w:sz w:val="20"/>
                  <w:szCs w:val="20"/>
                </w:rPr>
                <w:t>else</w:t>
              </w:r>
            </w:ins>
          </w:p>
          <w:p w14:paraId="3303D7C9" w14:textId="77777777" w:rsidR="007172C0" w:rsidRPr="00512629" w:rsidRDefault="007172C0" w:rsidP="007172C0">
            <w:pPr>
              <w:rPr>
                <w:ins w:id="109" w:author="Huawei" w:date="2020-05-11T15:38:00Z"/>
                <w:sz w:val="20"/>
                <w:szCs w:val="20"/>
              </w:rPr>
            </w:pPr>
            <w:ins w:id="110" w:author="Huawei" w:date="2020-05-11T15:41:00Z">
              <w:r w:rsidRPr="00512629">
                <w:rPr>
                  <w:sz w:val="20"/>
                  <w:szCs w:val="20"/>
                </w:rPr>
                <w:tab/>
              </w:r>
              <w:r w:rsidRPr="00AA57E4">
                <w:rPr>
                  <w:noProof/>
                  <w:position w:val="-12"/>
                  <w:sz w:val="20"/>
                  <w:szCs w:val="20"/>
                  <w:lang w:eastAsia="zh-CN"/>
                  <w:rPrChange w:id="111"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lastRenderedPageBreak/>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112" w:name="_Toc29894846"/>
            <w:bookmarkStart w:id="113" w:name="_Toc29899145"/>
            <w:bookmarkStart w:id="114" w:name="_Toc29899563"/>
            <w:bookmarkStart w:id="115"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112"/>
            <w:bookmarkEnd w:id="113"/>
            <w:bookmarkEnd w:id="114"/>
            <w:bookmarkEnd w:id="115"/>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116" w:author="Li, Yingyang" w:date="2020-04-06T14:27:00Z">
              <w:r w:rsidRPr="00512629">
                <w:rPr>
                  <w:sz w:val="20"/>
                  <w:szCs w:val="20"/>
                </w:rPr>
                <w:t xml:space="preserve"> </w:t>
              </w:r>
            </w:ins>
            <w:ins w:id="117"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118"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118"/>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119"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120"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121" w:name="_Hlk37274632"/>
            <w:r w:rsidRPr="00512629">
              <w:rPr>
                <w:color w:val="0070C0"/>
                <w:sz w:val="20"/>
                <w:szCs w:val="20"/>
                <w:lang w:eastAsia="zh-CN"/>
              </w:rPr>
              <w:t>&lt;unchanged text omitted &gt;</w:t>
            </w:r>
            <w:bookmarkEnd w:id="121"/>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lastRenderedPageBreak/>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122" w:author="Mostafa Khoshnevisan" w:date="2020-05-09T22:56:00Z"/>
              </w:rPr>
            </w:pPr>
            <w:ins w:id="123" w:author="Mostafa Khoshnevisan" w:date="2020-05-09T22:53:00Z">
              <w:r w:rsidRPr="00512629">
                <w:t xml:space="preserve">if UE is provided with </w:t>
              </w:r>
            </w:ins>
            <w:proofErr w:type="spellStart"/>
            <w:ins w:id="124" w:author="Mostafa Khoshnevisan" w:date="2020-05-09T23:07:00Z">
              <w:r w:rsidRPr="00512629">
                <w:rPr>
                  <w:i/>
                  <w:iCs/>
                </w:rPr>
                <w:t>sps</w:t>
              </w:r>
              <w:proofErr w:type="spellEnd"/>
              <w:r w:rsidRPr="00512629">
                <w:rPr>
                  <w:i/>
                  <w:iCs/>
                </w:rPr>
                <w:t>-Config</w:t>
              </w:r>
              <w:r w:rsidRPr="00512629">
                <w:t xml:space="preserve"> or </w:t>
              </w:r>
            </w:ins>
            <w:ins w:id="125" w:author="Mostafa Khoshnevisan" w:date="2020-05-09T23:08:00Z">
              <w:r w:rsidRPr="00512629">
                <w:rPr>
                  <w:i/>
                  <w:iCs/>
                </w:rPr>
                <w:t>sps-ConfigList-r16</w:t>
              </w:r>
            </w:ins>
          </w:p>
          <w:p w14:paraId="6F677822" w14:textId="77777777" w:rsidR="00A85E04" w:rsidRPr="00512629" w:rsidRDefault="00A85E04" w:rsidP="00A85E04">
            <w:pPr>
              <w:pStyle w:val="B1"/>
              <w:ind w:left="810"/>
              <w:rPr>
                <w:ins w:id="126" w:author="Mostafa Khoshnevisan" w:date="2020-05-09T23:03:00Z"/>
              </w:rPr>
            </w:pPr>
            <w:ins w:id="127" w:author="Mostafa Khoshnevisan" w:date="2020-05-09T22:56:00Z">
              <w:r w:rsidRPr="00512629">
                <w:t xml:space="preserve">if UE has detected a DCI format </w:t>
              </w:r>
            </w:ins>
            <w:ins w:id="128" w:author="Mostafa Khoshnevisan" w:date="2020-05-09T22:58:00Z">
              <w:r w:rsidRPr="00512629">
                <w:t>corresponding to a valid release of DL SPS as described in Clause 10.2, and the D</w:t>
              </w:r>
            </w:ins>
            <w:ins w:id="129"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130" w:author="Mostafa Khoshnevisan" w:date="2020-05-09T23:05:00Z"/>
              </w:rPr>
            </w:pPr>
            <w:ins w:id="131" w:author="Mostafa Khoshnevisan" w:date="2020-05-09T23:04:00Z">
              <w:r w:rsidRPr="00512629">
                <w:tab/>
              </w:r>
              <w:r w:rsidRPr="00AA57E4">
                <w:rPr>
                  <w:noProof/>
                  <w:position w:val="-12"/>
                  <w:lang w:val="en-US" w:eastAsia="zh-CN"/>
                  <w:rPrChange w:id="132"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133" w:author="Mostafa Khoshnevisan" w:date="2020-05-09T23:05:00Z">
              <w:r w:rsidRPr="00512629">
                <w:t>CK</w:t>
              </w:r>
            </w:ins>
          </w:p>
          <w:p w14:paraId="0184E715" w14:textId="77777777" w:rsidR="00A85E04" w:rsidRPr="00512629" w:rsidRDefault="00A85E04" w:rsidP="00A85E04">
            <w:pPr>
              <w:pStyle w:val="B1"/>
              <w:ind w:left="810"/>
              <w:rPr>
                <w:ins w:id="134" w:author="Mostafa Khoshnevisan" w:date="2020-05-09T23:05:00Z"/>
              </w:rPr>
            </w:pPr>
            <w:ins w:id="135" w:author="Mostafa Khoshnevisan" w:date="2020-05-09T23:05:00Z">
              <w:r w:rsidRPr="00512629">
                <w:t>else</w:t>
              </w:r>
            </w:ins>
          </w:p>
          <w:p w14:paraId="62A1BF75" w14:textId="77777777" w:rsidR="00A85E04" w:rsidRPr="00512629" w:rsidRDefault="00A85E04" w:rsidP="00A85E04">
            <w:pPr>
              <w:pStyle w:val="B1"/>
              <w:ind w:left="810"/>
              <w:rPr>
                <w:ins w:id="136" w:author="Mostafa Khoshnevisan" w:date="2020-05-09T23:06:00Z"/>
              </w:rPr>
            </w:pPr>
            <w:ins w:id="137" w:author="Mostafa Khoshnevisan" w:date="2020-05-09T23:05:00Z">
              <w:r w:rsidRPr="00512629">
                <w:tab/>
              </w:r>
              <w:r w:rsidRPr="00AA57E4">
                <w:rPr>
                  <w:noProof/>
                  <w:position w:val="-12"/>
                  <w:lang w:val="en-US" w:eastAsia="zh-CN"/>
                  <w:rPrChange w:id="138"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139" w:author="Mostafa Khoshnevisan" w:date="2020-05-09T23:06:00Z">
              <w:r w:rsidRPr="00512629">
                <w:t>CK</w:t>
              </w:r>
            </w:ins>
          </w:p>
          <w:p w14:paraId="723AD97F" w14:textId="77777777" w:rsidR="00A85E04" w:rsidRPr="00512629" w:rsidRDefault="00A85E04" w:rsidP="00A85E04">
            <w:pPr>
              <w:pStyle w:val="B1"/>
              <w:ind w:left="810"/>
              <w:rPr>
                <w:ins w:id="140" w:author="Mostafa Khoshnevisan" w:date="2020-05-09T22:59:00Z"/>
              </w:rPr>
            </w:pPr>
            <w:ins w:id="141" w:author="Mostafa Khoshnevisan" w:date="2020-05-09T23:06:00Z">
              <w:r w:rsidRPr="00512629">
                <w:t>end if</w:t>
              </w:r>
            </w:ins>
          </w:p>
          <w:p w14:paraId="56B6DB51" w14:textId="77777777" w:rsidR="00A85E04" w:rsidRPr="00512629" w:rsidRDefault="00A85E04" w:rsidP="00A85E04">
            <w:pPr>
              <w:pStyle w:val="B1"/>
            </w:pPr>
            <w:ins w:id="142" w:author="Mostafa Khoshnevisan" w:date="2020-05-09T22:55:00Z">
              <w:r w:rsidRPr="00512629">
                <w:t xml:space="preserve">end </w:t>
              </w:r>
            </w:ins>
            <w:ins w:id="143"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144" w:name="_Toc12021466"/>
            <w:bookmarkStart w:id="145" w:name="_Toc20311578"/>
            <w:bookmarkStart w:id="146" w:name="_Toc26719403"/>
            <w:bookmarkStart w:id="147" w:name="_Toc29894836"/>
            <w:bookmarkStart w:id="148" w:name="_Toc29899135"/>
            <w:bookmarkStart w:id="149" w:name="_Toc29899553"/>
            <w:bookmarkStart w:id="150" w:name="_Toc29917290"/>
            <w:bookmarkStart w:id="151"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144"/>
            <w:bookmarkEnd w:id="145"/>
            <w:bookmarkEnd w:id="146"/>
            <w:bookmarkEnd w:id="147"/>
            <w:bookmarkEnd w:id="148"/>
            <w:bookmarkEnd w:id="149"/>
            <w:bookmarkEnd w:id="150"/>
            <w:bookmarkEnd w:id="151"/>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152" w:author="80122561" w:date="2020-04-08T16:30:00Z">
              <w:r w:rsidRPr="00512629">
                <w:rPr>
                  <w:rFonts w:eastAsia="DengXian"/>
                  <w:sz w:val="20"/>
                  <w:szCs w:val="20"/>
                  <w:lang w:eastAsia="x-none"/>
                </w:rPr>
                <w:t xml:space="preserve"> or </w:t>
              </w:r>
            </w:ins>
            <w:ins w:id="153"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lastRenderedPageBreak/>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154" w:author="ZTE" w:date="2020-05-26T10:04:00Z">
              <w:r>
                <w:rPr>
                  <w:lang w:eastAsia="zh-CN"/>
                </w:rPr>
                <w:t>“</w:t>
              </w:r>
            </w:ins>
            <w:ins w:id="155" w:author="80122561" w:date="2020-04-08T16:30:00Z">
              <w:r>
                <w:rPr>
                  <w:rFonts w:eastAsia="DengXian"/>
                  <w:sz w:val="20"/>
                  <w:szCs w:val="20"/>
                  <w:lang w:eastAsia="zh-CN"/>
                </w:rPr>
                <w:t xml:space="preserve"> or </w:t>
              </w:r>
            </w:ins>
            <w:ins w:id="156" w:author="80122561" w:date="2020-04-08T16:31:00Z">
              <w:r>
                <w:rPr>
                  <w:sz w:val="20"/>
                  <w:szCs w:val="20"/>
                </w:rPr>
                <w:t>a DCI format including a One-shot HARQ-ACK request field with value 1</w:t>
              </w:r>
            </w:ins>
            <w:r>
              <w:rPr>
                <w:rFonts w:hint="eastAsia"/>
                <w:sz w:val="20"/>
                <w:szCs w:val="20"/>
                <w:lang w:eastAsia="zh-CN"/>
              </w:rPr>
              <w:t xml:space="preserve"> </w:t>
            </w:r>
            <w:ins w:id="157" w:author="ZTE" w:date="2020-05-26T10:03:00Z">
              <w:r>
                <w:rPr>
                  <w:rFonts w:hint="eastAsia"/>
                  <w:sz w:val="20"/>
                  <w:szCs w:val="20"/>
                  <w:lang w:eastAsia="zh-CN"/>
                </w:rPr>
                <w:t>and with</w:t>
              </w:r>
            </w:ins>
            <w:ins w:id="158" w:author="ZTE" w:date="2020-05-26T10:04:00Z">
              <w:r>
                <w:rPr>
                  <w:rFonts w:hint="eastAsia"/>
                  <w:sz w:val="20"/>
                  <w:szCs w:val="20"/>
                  <w:lang w:eastAsia="zh-CN"/>
                </w:rPr>
                <w:t xml:space="preserve"> </w:t>
              </w:r>
            </w:ins>
            <w:ins w:id="159" w:author="ZTE" w:date="2020-05-26T10:05:00Z">
              <w:r>
                <w:rPr>
                  <w:rFonts w:hint="eastAsia"/>
                  <w:sz w:val="20"/>
                  <w:szCs w:val="20"/>
                  <w:lang w:eastAsia="zh-CN"/>
                </w:rPr>
                <w:t xml:space="preserve">PDSCH </w:t>
              </w:r>
            </w:ins>
            <w:ins w:id="160" w:author="ZTE" w:date="2020-05-26T10:04:00Z">
              <w:r>
                <w:rPr>
                  <w:rFonts w:hint="eastAsia"/>
                  <w:sz w:val="20"/>
                  <w:szCs w:val="20"/>
                  <w:lang w:eastAsia="zh-CN"/>
                </w:rPr>
                <w:t>scheduling .</w:t>
              </w:r>
              <w:r>
                <w:rPr>
                  <w:sz w:val="20"/>
                  <w:szCs w:val="20"/>
                  <w:lang w:eastAsia="zh-CN"/>
                </w:rPr>
                <w:t>”</w:t>
              </w:r>
            </w:ins>
            <w:ins w:id="161" w:author="ZTE" w:date="2020-05-26T10:06:00Z">
              <w:r>
                <w:rPr>
                  <w:rFonts w:hint="eastAsia"/>
                  <w:sz w:val="20"/>
                  <w:szCs w:val="20"/>
                  <w:lang w:eastAsia="zh-CN"/>
                </w:rPr>
                <w:t xml:space="preserve"> </w:t>
              </w:r>
            </w:ins>
            <w:ins w:id="162"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lastRenderedPageBreak/>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lastRenderedPageBreak/>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 xml:space="preserve">covers the case where type-3 HARQ-ACK codebook is triggered and a PDSCH reception is scheduled by the same DCI. So the clarification for B11 is intended to cover for the missing case where PDSCH reception is not </w:t>
            </w:r>
            <w:r>
              <w:lastRenderedPageBreak/>
              <w:t>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lastRenderedPageBreak/>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N3 based..)</w:t>
            </w:r>
          </w:p>
          <w:p w14:paraId="0AEEF4B5"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N1 based..)</w:t>
            </w:r>
          </w:p>
          <w:p w14:paraId="0C2E6A7F"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N2 based..)</w:t>
            </w:r>
          </w:p>
          <w:p w14:paraId="6BB83A17"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w:t>
            </w:r>
            <w:proofErr w:type="spellStart"/>
            <w:r>
              <w:rPr>
                <w:rFonts w:asciiTheme="majorBidi" w:eastAsia="Times New Roman" w:hAnsiTheme="majorBidi" w:cstheme="majorBidi"/>
              </w:rPr>
              <w:t>Trpoc,mux</w:t>
            </w:r>
            <w:proofErr w:type="spellEnd"/>
            <w:r>
              <w:rPr>
                <w:rFonts w:asciiTheme="majorBidi" w:eastAsia="Times New Roman" w:hAnsiTheme="majorBidi" w:cstheme="majorBidi"/>
              </w:rPr>
              <w:t xml:space="preserve"> in 9.2.5 ..)</w:t>
            </w:r>
          </w:p>
          <w:p w14:paraId="159967CA"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 based..)</w:t>
            </w:r>
          </w:p>
          <w:p w14:paraId="2367A66C"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w:t>
            </w:r>
            <w:proofErr w:type="spellStart"/>
            <w:r>
              <w:t>Tproc,mux</w:t>
            </w:r>
            <w:proofErr w:type="spellEnd"/>
            <w:r>
              <w:t xml:space="preserve"> should be fulfilled with the corresponding reference points. As long as there are fulfilled, UE is expected to cope with change of plans. Hence, we disagree with the arguments made. </w:t>
            </w:r>
          </w:p>
          <w:p w14:paraId="6E5AF29F" w14:textId="7F1631CD" w:rsidR="00707ECF" w:rsidRDefault="00707ECF" w:rsidP="00707ECF">
            <w:r>
              <w:t xml:space="preserve">However, the only thing that is left is the “side note” that DL SPS release is not </w:t>
            </w:r>
            <w:proofErr w:type="spellStart"/>
            <w:r>
              <w:t>allowed,which</w:t>
            </w:r>
            <w:proofErr w:type="spellEnd"/>
            <w:r>
              <w:t xml:space="preserve">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r w:rsidR="004B5B2F" w14:paraId="06CFBDAF" w14:textId="77777777" w:rsidTr="00E54F06">
        <w:tc>
          <w:tcPr>
            <w:tcW w:w="2263" w:type="dxa"/>
          </w:tcPr>
          <w:p w14:paraId="2614F639" w14:textId="125106FE" w:rsidR="004B5B2F" w:rsidRPr="003F4210" w:rsidRDefault="004B5B2F" w:rsidP="004B5B2F">
            <w:pPr>
              <w:rPr>
                <w:highlight w:val="yellow"/>
                <w:lang w:eastAsia="zh-CN"/>
              </w:rPr>
            </w:pPr>
            <w:r w:rsidRPr="003F4210">
              <w:rPr>
                <w:rFonts w:hint="eastAsia"/>
                <w:highlight w:val="yellow"/>
                <w:lang w:eastAsia="zh-CN"/>
              </w:rPr>
              <w:t>FL summary #</w:t>
            </w:r>
            <w:r>
              <w:rPr>
                <w:highlight w:val="yellow"/>
                <w:lang w:eastAsia="zh-CN"/>
              </w:rPr>
              <w:t>3</w:t>
            </w:r>
          </w:p>
        </w:tc>
        <w:tc>
          <w:tcPr>
            <w:tcW w:w="7044" w:type="dxa"/>
          </w:tcPr>
          <w:p w14:paraId="0D36B523" w14:textId="3FBD0AD0" w:rsidR="004B5B2F" w:rsidRDefault="004B5B2F" w:rsidP="003F4210">
            <w:r>
              <w:rPr>
                <w:rFonts w:hint="eastAsia"/>
              </w:rPr>
              <w:t xml:space="preserve">As requested by Havish, </w:t>
            </w:r>
            <w:r>
              <w:t>the</w:t>
            </w:r>
            <w:r>
              <w:rPr>
                <w:rFonts w:hint="eastAsia"/>
              </w:rPr>
              <w:t xml:space="preserve"> </w:t>
            </w:r>
            <w:r>
              <w:t>conclusion section has been updated for issue B11 with the cover sheet fields for the corresponding TP.</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5AB9165B" w14:textId="526037C4" w:rsidR="00281246" w:rsidRDefault="00493E5F" w:rsidP="00281246">
      <w:pPr>
        <w:pStyle w:val="ListParagraph"/>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proofErr w:type="spellStart"/>
      <w:r w:rsidR="00281246" w:rsidRPr="00281246">
        <w:rPr>
          <w:rFonts w:ascii="Times New Roman" w:hAnsi="Times New Roman"/>
          <w:sz w:val="22"/>
          <w:szCs w:val="22"/>
        </w:rPr>
        <w:t>harq</w:t>
      </w:r>
      <w:proofErr w:type="spellEnd"/>
      <w:r w:rsidR="00281246" w:rsidRPr="00281246">
        <w:rPr>
          <w:rFonts w:ascii="Times New Roman" w:hAnsi="Times New Roman"/>
          <w:sz w:val="22"/>
          <w:szCs w:val="22"/>
        </w:rPr>
        <w:t>-ACK-</w:t>
      </w:r>
      <w:proofErr w:type="spellStart"/>
      <w:r w:rsidR="00281246" w:rsidRPr="00281246">
        <w:rPr>
          <w:rFonts w:ascii="Times New Roman" w:hAnsi="Times New Roman"/>
          <w:sz w:val="22"/>
          <w:szCs w:val="22"/>
        </w:rPr>
        <w:t>SpatialBundlingPUCCH</w:t>
      </w:r>
      <w:proofErr w:type="spellEnd"/>
      <w:r w:rsidR="00281246" w:rsidRPr="002E6416">
        <w:rPr>
          <w:rFonts w:ascii="Times New Roman" w:hAnsi="Times New Roman"/>
          <w:sz w:val="22"/>
          <w:szCs w:val="22"/>
        </w:rPr>
        <w:t xml:space="preserve"> is provided.</w:t>
      </w:r>
    </w:p>
    <w:p w14:paraId="226F5D45" w14:textId="46982791" w:rsid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Malgun Gothic"/>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BodyText"/>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BodyText"/>
        <w:ind w:leftChars="400" w:left="880"/>
        <w:jc w:val="center"/>
      </w:pPr>
      <w:r>
        <w:t>*** Unchanged text omitted ***</w:t>
      </w:r>
    </w:p>
    <w:p w14:paraId="220E3CB3" w14:textId="77777777" w:rsidR="00493E5F" w:rsidDel="006D48FD" w:rsidRDefault="00493E5F" w:rsidP="00493E5F">
      <w:pPr>
        <w:ind w:leftChars="400" w:left="880"/>
        <w:rPr>
          <w:del w:id="16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64" w:author="Huawei" w:date="2020-03-30T20:54:00Z">
        <w:r>
          <w:t>.</w:t>
        </w:r>
      </w:ins>
      <w:del w:id="165"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66" w:author="Huawei" w:date="2020-03-30T20:54:00Z">
        <w:r>
          <w:rPr>
            <w:lang w:eastAsia="zh-CN"/>
          </w:rPr>
          <w:t>applicable.</w:t>
        </w:r>
      </w:ins>
      <w:del w:id="16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BodyText"/>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Malgun Gothic"/>
          <w:lang w:eastAsia="ko-KR"/>
        </w:rPr>
      </w:pPr>
    </w:p>
    <w:p w14:paraId="27FE65F3" w14:textId="0D6ACED2" w:rsidR="00623D02" w:rsidRPr="00493E5F" w:rsidRDefault="00281246" w:rsidP="00281246">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BodyText"/>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BodyText"/>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168"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69"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06144C9" w14:textId="77777777" w:rsidR="00281246" w:rsidRPr="00281246" w:rsidRDefault="00281246" w:rsidP="00493E5F">
      <w:pPr>
        <w:pStyle w:val="BodyText"/>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lastRenderedPageBreak/>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2CA073FE" w14:textId="77777777" w:rsidR="00281246" w:rsidRPr="00B363A3" w:rsidRDefault="00281246" w:rsidP="00493E5F">
      <w:pPr>
        <w:spacing w:after="180"/>
        <w:ind w:leftChars="638" w:left="1688" w:hanging="284"/>
        <w:rPr>
          <w:rFonts w:eastAsia="DengXian"/>
          <w:szCs w:val="20"/>
          <w:lang w:val="en-GB"/>
        </w:rPr>
      </w:pPr>
      <w:r w:rsidRPr="00B363A3">
        <w:rPr>
          <w:rFonts w:eastAsia="DengXian"/>
          <w:noProof/>
          <w:position w:val="-12"/>
          <w:szCs w:val="20"/>
          <w:lang w:eastAsia="zh-CN"/>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DengXian"/>
          <w:szCs w:val="20"/>
          <w:lang w:val="en-GB"/>
        </w:rPr>
        <w:t>= NACK</w:t>
      </w:r>
    </w:p>
    <w:p w14:paraId="228EA906"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55F71C2D"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0400D1C1" w14:textId="77777777" w:rsidR="00281246" w:rsidRPr="00B363A3" w:rsidRDefault="00281246" w:rsidP="00493E5F">
      <w:pPr>
        <w:spacing w:after="180"/>
        <w:ind w:leftChars="509" w:left="1404" w:hanging="284"/>
        <w:rPr>
          <w:rFonts w:eastAsia="DengXian"/>
          <w:szCs w:val="20"/>
          <w:lang w:val="en-GB"/>
        </w:rPr>
      </w:pPr>
      <w:r w:rsidRPr="00B363A3">
        <w:rPr>
          <w:rFonts w:eastAsia="DengXian"/>
          <w:szCs w:val="20"/>
          <w:lang w:val="en-GB"/>
        </w:rPr>
        <w:t>end if</w:t>
      </w:r>
    </w:p>
    <w:p w14:paraId="2E7B7FB4" w14:textId="77777777" w:rsidR="00281246" w:rsidRDefault="00281246" w:rsidP="00493E5F">
      <w:pPr>
        <w:spacing w:after="180"/>
        <w:ind w:leftChars="509" w:left="1404" w:hanging="284"/>
        <w:rPr>
          <w:ins w:id="170" w:author="80122561" w:date="2020-04-08T10:48:00Z"/>
          <w:rFonts w:eastAsia="DengXian"/>
          <w:szCs w:val="20"/>
          <w:lang w:val="en-GB"/>
        </w:rPr>
      </w:pPr>
      <w:r w:rsidRPr="00B363A3">
        <w:rPr>
          <w:rFonts w:eastAsia="DengXian"/>
          <w:szCs w:val="20"/>
          <w:lang w:val="en-GB"/>
        </w:rPr>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DengXian"/>
          <w:szCs w:val="20"/>
          <w:lang w:val="en-GB"/>
        </w:rPr>
      </w:pPr>
      <w:ins w:id="171"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ins>
      <w:proofErr w:type="spellEnd"/>
      <w:ins w:id="172" w:author="David mazzarese" w:date="2020-05-29T16:41:00Z">
        <w:r w:rsidRPr="00281246">
          <w:rPr>
            <w:rFonts w:hint="eastAsia"/>
            <w:i/>
          </w:rPr>
          <w:t xml:space="preserve"> </w:t>
        </w:r>
        <w:r w:rsidRPr="00281246">
          <w:rPr>
            <w:i/>
          </w:rPr>
          <w:t xml:space="preserve">or </w:t>
        </w:r>
        <w:proofErr w:type="spellStart"/>
        <w:r w:rsidRPr="00281246">
          <w:rPr>
            <w:i/>
          </w:rPr>
          <w:t>harq</w:t>
        </w:r>
        <w:proofErr w:type="spellEnd"/>
        <w:r w:rsidRPr="00281246">
          <w:rPr>
            <w:i/>
          </w:rPr>
          <w:t>-ACK-</w:t>
        </w:r>
        <w:proofErr w:type="spellStart"/>
        <w:r w:rsidRPr="00281246">
          <w:rPr>
            <w:i/>
          </w:rPr>
          <w:t>SpatialBundlingPUSCH</w:t>
        </w:r>
      </w:ins>
      <w:proofErr w:type="spellEnd"/>
      <w:r w:rsidRPr="00281246">
        <w:rPr>
          <w:i/>
        </w:rPr>
        <w:t xml:space="preserve"> </w:t>
      </w:r>
      <w:ins w:id="173"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174" w:author="80122561" w:date="2020-04-08T10:49:00Z"/>
          <w:rFonts w:eastAsia="DengXian"/>
          <w:szCs w:val="20"/>
          <w:lang w:val="en-GB"/>
        </w:rPr>
      </w:pPr>
      <w:r w:rsidRPr="00B55263">
        <w:rPr>
          <w:rFonts w:eastAsia="DengXian"/>
          <w:noProof/>
          <w:position w:val="-12"/>
          <w:szCs w:val="20"/>
          <w:lang w:eastAsia="zh-CN"/>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019C0FAD" w14:textId="77777777" w:rsidR="00281246" w:rsidRPr="00B55263" w:rsidRDefault="00281246" w:rsidP="00493E5F">
      <w:pPr>
        <w:spacing w:after="180"/>
        <w:ind w:leftChars="828" w:left="2106" w:hanging="284"/>
        <w:rPr>
          <w:ins w:id="175" w:author="80122561" w:date="2020-04-08T10:49:00Z"/>
          <w:rFonts w:eastAsia="DengXian"/>
          <w:szCs w:val="20"/>
          <w:lang w:val="en-GB"/>
        </w:rPr>
      </w:pPr>
      <m:oMath>
        <m:r>
          <w:ins w:id="176" w:author="80122561" w:date="2020-04-08T10:49:00Z">
            <w:rPr>
              <w:rFonts w:ascii="Cambria Math" w:eastAsia="DengXian" w:hAnsi="Cambria Math"/>
              <w:szCs w:val="20"/>
              <w:lang w:val="en-GB"/>
            </w:rPr>
            <m:t>t=t+1</m:t>
          </w:ins>
        </m:r>
      </m:oMath>
      <w:ins w:id="177" w:author="80122561" w:date="2020-04-08T10:49:00Z">
        <w:r w:rsidRPr="00B55263">
          <w:rPr>
            <w:rFonts w:eastAsia="DengXian"/>
            <w:szCs w:val="20"/>
            <w:lang w:val="en-GB"/>
          </w:rPr>
          <w:t xml:space="preserve"> </w:t>
        </w:r>
      </w:ins>
    </w:p>
    <w:p w14:paraId="5B122382" w14:textId="77777777" w:rsidR="00281246" w:rsidRPr="00B55263" w:rsidRDefault="00281246" w:rsidP="00493E5F">
      <w:pPr>
        <w:spacing w:after="180"/>
        <w:ind w:leftChars="638" w:left="1405" w:hanging="1"/>
        <w:rPr>
          <w:ins w:id="178" w:author="80122561" w:date="2020-04-08T10:49:00Z"/>
          <w:rFonts w:eastAsia="DengXian"/>
          <w:szCs w:val="20"/>
          <w:lang w:val="en-GB" w:eastAsia="zh-CN"/>
        </w:rPr>
      </w:pPr>
      <w:ins w:id="179"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180" w:author="80122561" w:date="2020-04-08T10:49:00Z"/>
          <w:rFonts w:eastAsia="DengXian"/>
          <w:szCs w:val="20"/>
          <w:lang w:val="en-GB"/>
        </w:rPr>
      </w:pPr>
      <w:ins w:id="181" w:author="80122561" w:date="2020-04-08T10:49:00Z">
        <w:r w:rsidRPr="00096774">
          <w:rPr>
            <w:noProof/>
            <w:lang w:eastAsia="zh-CN"/>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ins>
      <w:ins w:id="182" w:author="David mazzarese" w:date="2020-05-29T16:42:00Z">
        <w:r>
          <w:rPr>
            <w:rFonts w:eastAsia="DengXian"/>
            <w:szCs w:val="20"/>
            <w:lang w:val="en-GB"/>
          </w:rPr>
          <w:t>.</w:t>
        </w:r>
      </w:ins>
      <w:ins w:id="183" w:author="80122561" w:date="2020-04-08T10:49:00Z">
        <w:r w:rsidRPr="00DA3176">
          <w:rPr>
            <w:rFonts w:eastAsia="DengXian"/>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184" w:author="80122561" w:date="2020-04-08T10:50:00Z"/>
          <w:rFonts w:eastAsia="DengXian"/>
          <w:szCs w:val="20"/>
          <w:lang w:val="en-GB"/>
        </w:rPr>
      </w:pPr>
      <m:oMathPara>
        <m:oMathParaPr>
          <m:jc m:val="left"/>
        </m:oMathParaPr>
        <m:oMath>
          <m:r>
            <w:ins w:id="185" w:author="80122561" w:date="2020-04-08T10:50:00Z">
              <w:rPr>
                <w:rFonts w:ascii="Cambria Math" w:eastAsia="DengXian" w:hAnsi="Cambria Math"/>
                <w:szCs w:val="20"/>
                <w:lang w:val="en-GB"/>
              </w:rPr>
              <m:t>t=t+2</m:t>
            </w:ins>
          </m:r>
        </m:oMath>
      </m:oMathPara>
    </w:p>
    <w:p w14:paraId="5824EC3B" w14:textId="77777777" w:rsidR="00281246" w:rsidRPr="00670C65" w:rsidRDefault="00281246" w:rsidP="00493E5F">
      <w:pPr>
        <w:spacing w:after="180"/>
        <w:ind w:leftChars="638" w:left="1405" w:hanging="1"/>
        <w:rPr>
          <w:rFonts w:eastAsia="DengXian"/>
          <w:szCs w:val="20"/>
          <w:lang w:val="en-GB" w:eastAsia="zh-CN"/>
        </w:rPr>
      </w:pPr>
      <w:ins w:id="186"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1B877B70"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37972FA9" w14:textId="77777777" w:rsidR="00281246" w:rsidRPr="00B363A3" w:rsidRDefault="00281246" w:rsidP="00493E5F">
      <w:pPr>
        <w:spacing w:after="180"/>
        <w:ind w:leftChars="509" w:left="1404" w:hanging="284"/>
        <w:rPr>
          <w:rFonts w:eastAsia="DengXian"/>
          <w:szCs w:val="20"/>
          <w:lang w:val="en-GB"/>
        </w:rPr>
      </w:pPr>
      <m:oMath>
        <m:r>
          <w:del w:id="187" w:author="80122561" w:date="2020-04-08T10:50:00Z">
            <w:rPr>
              <w:rFonts w:ascii="Cambria Math" w:eastAsia="DengXian" w:hAnsi="Cambria Math"/>
              <w:szCs w:val="20"/>
              <w:lang w:val="en-GB"/>
            </w:rPr>
            <m:t>t=t+1</m:t>
          </w:del>
        </m:r>
      </m:oMath>
      <w:del w:id="188"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AE23AB1" w14:textId="028FF9F9" w:rsidR="00623D02" w:rsidRPr="00281246" w:rsidRDefault="00281246" w:rsidP="00493E5F">
      <w:pPr>
        <w:spacing w:after="180"/>
        <w:ind w:leftChars="380" w:left="1120" w:hanging="284"/>
        <w:rPr>
          <w:rFonts w:eastAsia="DengXian"/>
          <w:szCs w:val="20"/>
          <w:lang w:val="en-GB"/>
        </w:rPr>
      </w:pPr>
      <w:r w:rsidRPr="00B363A3">
        <w:rPr>
          <w:rFonts w:eastAsia="DengXian"/>
          <w:szCs w:val="20"/>
          <w:lang w:val="en-GB"/>
        </w:rPr>
        <w:t>end while</w:t>
      </w:r>
    </w:p>
    <w:p w14:paraId="7837D872" w14:textId="2F86FA7E" w:rsidR="00281246" w:rsidRPr="00281246" w:rsidRDefault="00281246" w:rsidP="00493E5F">
      <w:pPr>
        <w:pStyle w:val="BodyText"/>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7C3824B8" w14:textId="7EF56305" w:rsidR="00493E5F" w:rsidRDefault="00493E5F" w:rsidP="00493E5F">
      <w:pPr>
        <w:rPr>
          <w:highlight w:val="yellow"/>
        </w:rPr>
      </w:pPr>
      <w:r w:rsidRPr="00623D02">
        <w:rPr>
          <w:highlight w:val="yellow"/>
        </w:rPr>
        <w:t xml:space="preserve">Proposal </w:t>
      </w:r>
      <w:r>
        <w:rPr>
          <w:highlight w:val="yellow"/>
        </w:rPr>
        <w:t>2</w:t>
      </w:r>
      <w:r w:rsidRPr="00623D02">
        <w:rPr>
          <w:highlight w:val="yellow"/>
        </w:rPr>
        <w:t xml:space="preserve">: </w:t>
      </w:r>
      <w:r>
        <w:rPr>
          <w:highlight w:val="yellow"/>
        </w:rPr>
        <w:t xml:space="preserve">continue discussion </w:t>
      </w:r>
      <w:r w:rsidR="00764466">
        <w:rPr>
          <w:highlight w:val="yellow"/>
        </w:rPr>
        <w:t xml:space="preserve">on the various alternatives summarized in section </w:t>
      </w:r>
      <w:r w:rsidR="00764466">
        <w:rPr>
          <w:highlight w:val="yellow"/>
        </w:rPr>
        <w:fldChar w:fldCharType="begin"/>
      </w:r>
      <w:r w:rsidR="00764466">
        <w:rPr>
          <w:highlight w:val="yellow"/>
        </w:rPr>
        <w:instrText xml:space="preserve"> REF _Ref41663369 \r \h </w:instrText>
      </w:r>
      <w:r w:rsidR="00764466">
        <w:rPr>
          <w:highlight w:val="yellow"/>
        </w:rPr>
      </w:r>
      <w:r w:rsidR="00764466">
        <w:rPr>
          <w:highlight w:val="yellow"/>
        </w:rPr>
        <w:fldChar w:fldCharType="separate"/>
      </w:r>
      <w:r w:rsidR="00764466">
        <w:rPr>
          <w:highlight w:val="yellow"/>
        </w:rPr>
        <w:t>3</w:t>
      </w:r>
      <w:r w:rsidR="00764466">
        <w:rPr>
          <w:highlight w:val="yellow"/>
        </w:rPr>
        <w:fldChar w:fldCharType="end"/>
      </w:r>
      <w:r w:rsidR="00764466">
        <w:rPr>
          <w:highlight w:val="yellow"/>
        </w:rPr>
        <w:t>.</w:t>
      </w:r>
    </w:p>
    <w:p w14:paraId="6CF55327" w14:textId="77777777" w:rsidR="00623D02" w:rsidRPr="00493E5F" w:rsidRDefault="00623D02" w:rsidP="00623D02">
      <w:pPr>
        <w:rPr>
          <w:rFonts w:eastAsiaTheme="minorEastAsia"/>
          <w:lang w:eastAsia="zh-CN"/>
        </w:rPr>
      </w:pP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Default="00623D02" w:rsidP="00623D02">
      <w:pPr>
        <w:rPr>
          <w:rFonts w:eastAsiaTheme="minorEastAsia"/>
          <w:lang w:eastAsia="zh-CN"/>
        </w:rPr>
      </w:pPr>
    </w:p>
    <w:tbl>
      <w:tblPr>
        <w:tblStyle w:val="TableGrid"/>
        <w:tblW w:w="9351" w:type="dxa"/>
        <w:tblLook w:val="04A0" w:firstRow="1" w:lastRow="0" w:firstColumn="1" w:lastColumn="0" w:noHBand="0" w:noVBand="1"/>
      </w:tblPr>
      <w:tblGrid>
        <w:gridCol w:w="2547"/>
        <w:gridCol w:w="6804"/>
      </w:tblGrid>
      <w:tr w:rsidR="00733603" w14:paraId="12F6B3AB" w14:textId="77777777" w:rsidTr="00985384">
        <w:tc>
          <w:tcPr>
            <w:tcW w:w="2547" w:type="dxa"/>
          </w:tcPr>
          <w:p w14:paraId="7EEAB537" w14:textId="77777777" w:rsidR="00733603" w:rsidRDefault="00733603" w:rsidP="00985384">
            <w:pPr>
              <w:jc w:val="left"/>
              <w:rPr>
                <w:lang w:eastAsia="zh-CN"/>
              </w:rPr>
            </w:pPr>
            <w:r>
              <w:rPr>
                <w:lang w:eastAsia="zh-CN"/>
              </w:rPr>
              <w:t>Reason for change</w:t>
            </w:r>
          </w:p>
        </w:tc>
        <w:tc>
          <w:tcPr>
            <w:tcW w:w="6804" w:type="dxa"/>
          </w:tcPr>
          <w:p w14:paraId="0D37063B" w14:textId="12774618" w:rsidR="00733603" w:rsidRDefault="00733603" w:rsidP="00733603">
            <w:pPr>
              <w:jc w:val="left"/>
              <w:rPr>
                <w:lang w:eastAsia="zh-CN"/>
              </w:rPr>
            </w:pPr>
            <w:r>
              <w:rPr>
                <w:lang w:eastAsia="zh-CN"/>
              </w:rPr>
              <w:t>For a</w:t>
            </w:r>
            <w:r w:rsidRPr="00733603">
              <w:rPr>
                <w:lang w:eastAsia="zh-CN"/>
              </w:rPr>
              <w:t xml:space="preserve"> PDSCH/PDCCH received after a UL grant, the corresponding HARQ-ACK cannot be indicated to the slot for PUSCH transmission. </w:t>
            </w:r>
            <w:r>
              <w:rPr>
                <w:lang w:eastAsia="zh-CN"/>
              </w:rPr>
              <w:t>A corresponding behavior is missing</w:t>
            </w:r>
            <w:r w:rsidRPr="00733603">
              <w:rPr>
                <w:lang w:eastAsia="zh-CN"/>
              </w:rPr>
              <w:t xml:space="preserve"> for </w:t>
            </w:r>
            <w:r>
              <w:rPr>
                <w:lang w:eastAsia="zh-CN"/>
              </w:rPr>
              <w:t>a</w:t>
            </w:r>
            <w:r w:rsidRPr="00733603">
              <w:rPr>
                <w:lang w:eastAsia="zh-CN"/>
              </w:rPr>
              <w:t xml:space="preserve"> DCI </w:t>
            </w:r>
            <w:r>
              <w:rPr>
                <w:lang w:eastAsia="zh-CN"/>
              </w:rPr>
              <w:t>requesting feedback for</w:t>
            </w:r>
            <w:r w:rsidRPr="00733603">
              <w:rPr>
                <w:lang w:eastAsia="zh-CN"/>
              </w:rPr>
              <w:t xml:space="preserve"> </w:t>
            </w:r>
            <w:r>
              <w:rPr>
                <w:lang w:eastAsia="zh-CN"/>
              </w:rPr>
              <w:t>Type-3</w:t>
            </w:r>
            <w:r w:rsidRPr="00733603">
              <w:rPr>
                <w:lang w:eastAsia="zh-CN"/>
              </w:rPr>
              <w:t xml:space="preserve"> HARQ-ACK </w:t>
            </w:r>
            <w:r>
              <w:rPr>
                <w:lang w:eastAsia="zh-CN"/>
              </w:rPr>
              <w:t>codebook</w:t>
            </w:r>
            <w:r w:rsidRPr="00733603">
              <w:rPr>
                <w:lang w:eastAsia="zh-CN"/>
              </w:rPr>
              <w:t>.</w:t>
            </w:r>
          </w:p>
        </w:tc>
      </w:tr>
      <w:tr w:rsidR="00733603" w14:paraId="62A1F1F5" w14:textId="77777777" w:rsidTr="00985384">
        <w:tc>
          <w:tcPr>
            <w:tcW w:w="2547" w:type="dxa"/>
          </w:tcPr>
          <w:p w14:paraId="1D575D5F" w14:textId="77777777" w:rsidR="00733603" w:rsidRDefault="00733603" w:rsidP="00985384">
            <w:pPr>
              <w:jc w:val="left"/>
              <w:rPr>
                <w:lang w:eastAsia="zh-CN"/>
              </w:rPr>
            </w:pPr>
            <w:r w:rsidRPr="00A04220">
              <w:rPr>
                <w:rFonts w:hint="eastAsia"/>
                <w:lang w:eastAsia="zh-CN"/>
              </w:rPr>
              <w:t>S</w:t>
            </w:r>
            <w:r w:rsidRPr="00A04220">
              <w:rPr>
                <w:lang w:eastAsia="zh-CN"/>
              </w:rPr>
              <w:t>ummary of changes</w:t>
            </w:r>
          </w:p>
        </w:tc>
        <w:tc>
          <w:tcPr>
            <w:tcW w:w="6804" w:type="dxa"/>
          </w:tcPr>
          <w:p w14:paraId="3BA5CC78" w14:textId="12407107" w:rsidR="00733603" w:rsidRPr="00A04220" w:rsidRDefault="00733603" w:rsidP="00733603">
            <w:pPr>
              <w:jc w:val="left"/>
              <w:rPr>
                <w:lang w:eastAsia="zh-CN"/>
              </w:rPr>
            </w:pPr>
            <w:r w:rsidRPr="004E5DB9">
              <w:rPr>
                <w:rFonts w:eastAsia="DengXian"/>
                <w:szCs w:val="20"/>
                <w:lang w:eastAsia="x-none"/>
              </w:rPr>
              <w:t xml:space="preserve">A UE does not expect to detect a </w:t>
            </w:r>
            <w:r w:rsidRPr="006A0797">
              <w:t>DCI format including a One-shot HARQ-ACK request field with value 1</w:t>
            </w:r>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w:t>
            </w:r>
          </w:p>
        </w:tc>
      </w:tr>
      <w:tr w:rsidR="00733603" w14:paraId="1188DC31" w14:textId="77777777" w:rsidTr="00985384">
        <w:tc>
          <w:tcPr>
            <w:tcW w:w="2547" w:type="dxa"/>
          </w:tcPr>
          <w:p w14:paraId="79CC2016" w14:textId="77777777" w:rsidR="00733603" w:rsidRDefault="00733603" w:rsidP="00985384">
            <w:pPr>
              <w:jc w:val="left"/>
              <w:rPr>
                <w:lang w:eastAsia="zh-CN"/>
              </w:rPr>
            </w:pPr>
            <w:r w:rsidRPr="00A04220">
              <w:rPr>
                <w:lang w:eastAsia="zh-CN"/>
              </w:rPr>
              <w:t>Specs/Sections impacted</w:t>
            </w:r>
          </w:p>
        </w:tc>
        <w:tc>
          <w:tcPr>
            <w:tcW w:w="6804" w:type="dxa"/>
          </w:tcPr>
          <w:p w14:paraId="26F7F543" w14:textId="04C8C643" w:rsidR="00733603" w:rsidRPr="00A04220" w:rsidRDefault="00733603" w:rsidP="00733603">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w:t>
            </w:r>
          </w:p>
        </w:tc>
      </w:tr>
      <w:tr w:rsidR="00733603" w14:paraId="220A0D2B" w14:textId="77777777" w:rsidTr="00985384">
        <w:tc>
          <w:tcPr>
            <w:tcW w:w="2547" w:type="dxa"/>
          </w:tcPr>
          <w:p w14:paraId="4A73F6E7" w14:textId="77777777" w:rsidR="00733603" w:rsidRDefault="00733603" w:rsidP="00985384">
            <w:pPr>
              <w:jc w:val="left"/>
              <w:rPr>
                <w:lang w:eastAsia="zh-CN"/>
              </w:rPr>
            </w:pPr>
            <w:r>
              <w:rPr>
                <w:lang w:eastAsia="zh-CN"/>
              </w:rPr>
              <w:t>Consequences if not approved</w:t>
            </w:r>
          </w:p>
        </w:tc>
        <w:tc>
          <w:tcPr>
            <w:tcW w:w="6804" w:type="dxa"/>
          </w:tcPr>
          <w:p w14:paraId="5DD3D11C" w14:textId="36BCAFFF" w:rsidR="00733603" w:rsidRDefault="00733603" w:rsidP="00985384">
            <w:pPr>
              <w:jc w:val="left"/>
              <w:rPr>
                <w:lang w:eastAsia="zh-CN"/>
              </w:rPr>
            </w:pPr>
            <w:r>
              <w:rPr>
                <w:rFonts w:hint="eastAsia"/>
                <w:lang w:eastAsia="zh-CN"/>
              </w:rPr>
              <w:t xml:space="preserve">Without </w:t>
            </w:r>
            <w:r>
              <w:rPr>
                <w:lang w:eastAsia="zh-CN"/>
              </w:rPr>
              <w:t xml:space="preserve">defining </w:t>
            </w:r>
            <w:r>
              <w:rPr>
                <w:rFonts w:hint="eastAsia"/>
                <w:lang w:eastAsia="zh-CN"/>
              </w:rPr>
              <w:t xml:space="preserve">this </w:t>
            </w:r>
            <w:r>
              <w:rPr>
                <w:lang w:eastAsia="zh-CN"/>
              </w:rPr>
              <w:t>behavior</w:t>
            </w:r>
            <w:r>
              <w:rPr>
                <w:rFonts w:hint="eastAsia"/>
                <w:lang w:eastAsia="zh-CN"/>
              </w:rPr>
              <w:t>,</w:t>
            </w:r>
            <w:r>
              <w:rPr>
                <w:lang w:eastAsia="zh-CN"/>
              </w:rPr>
              <w:t xml:space="preserve"> a UE would be expected to report type-3 HARQ-ACK codebook in a PUSCH scheduled later than the DCI requesting feedback for the type-3 HARQ-ACK codebook, which could greatly increase UE implementation complexity.</w:t>
            </w:r>
          </w:p>
        </w:tc>
      </w:tr>
    </w:tbl>
    <w:p w14:paraId="3F38BE56" w14:textId="77777777" w:rsidR="00733603" w:rsidRPr="00733603" w:rsidRDefault="00733603" w:rsidP="00623D02">
      <w:pPr>
        <w:rPr>
          <w:rFonts w:eastAsiaTheme="minorEastAsia"/>
          <w:lang w:eastAsia="zh-CN"/>
        </w:rPr>
      </w:pPr>
    </w:p>
    <w:p w14:paraId="7A43DFE5" w14:textId="3F74F790"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--------------Start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2861E561" w14:textId="18F14E07" w:rsidR="00733603" w:rsidRPr="00733603" w:rsidRDefault="00733603" w:rsidP="00733603">
      <w:pPr>
        <w:pStyle w:val="BodyText"/>
        <w:rPr>
          <w:color w:val="0000FF"/>
          <w:sz w:val="16"/>
          <w:lang w:eastAsia="zh-CN"/>
        </w:rPr>
      </w:pPr>
      <w:r w:rsidRPr="00733603">
        <w:rPr>
          <w:rFonts w:ascii="Arial" w:eastAsia="DengXian" w:hAnsi="Arial"/>
          <w:sz w:val="28"/>
          <w:lang w:val="en-GB"/>
        </w:rPr>
        <w:t>9</w:t>
      </w:r>
      <w:r w:rsidRPr="00733603">
        <w:rPr>
          <w:rFonts w:ascii="Arial" w:eastAsia="DengXian" w:hAnsi="Arial" w:hint="eastAsia"/>
          <w:sz w:val="28"/>
          <w:lang w:val="en-GB"/>
        </w:rPr>
        <w:tab/>
      </w:r>
      <w:r w:rsidRPr="00733603">
        <w:rPr>
          <w:rFonts w:ascii="Arial" w:eastAsia="DengXian" w:hAnsi="Arial" w:cs="Arial"/>
          <w:sz w:val="28"/>
          <w:szCs w:val="36"/>
          <w:lang w:val="en-GB"/>
        </w:rPr>
        <w:t>UE procedure for reporting control information</w:t>
      </w:r>
    </w:p>
    <w:p w14:paraId="4EA972BC" w14:textId="77777777" w:rsidR="00733603" w:rsidRPr="006A0797" w:rsidRDefault="00733603" w:rsidP="00733603">
      <w:pPr>
        <w:jc w:val="center"/>
        <w:rPr>
          <w:rFonts w:eastAsia="DengXian"/>
          <w:sz w:val="28"/>
          <w:szCs w:val="20"/>
          <w:lang w:val="en-GB"/>
        </w:rPr>
      </w:pPr>
      <w:r w:rsidRPr="006A0797">
        <w:rPr>
          <w:bCs/>
          <w:color w:val="0000FF"/>
          <w:lang w:eastAsia="zh-CN"/>
        </w:rPr>
        <w:t>&lt;Unchanged parts are omitted&gt;</w:t>
      </w:r>
    </w:p>
    <w:p w14:paraId="55A36E7D" w14:textId="77777777" w:rsidR="00733603" w:rsidRPr="004E5DB9" w:rsidRDefault="00733603" w:rsidP="00733603">
      <w:pPr>
        <w:spacing w:after="180"/>
        <w:rPr>
          <w:rFonts w:eastAsia="DengXian"/>
          <w:szCs w:val="20"/>
          <w:lang w:eastAsia="x-none"/>
        </w:rPr>
      </w:pPr>
      <w:r w:rsidRPr="004E5DB9">
        <w:rPr>
          <w:rFonts w:eastAsia="DengXian"/>
          <w:szCs w:val="20"/>
          <w:lang w:eastAsia="x-none"/>
        </w:rPr>
        <w:t>A UE does not expect to detect a DCI format scheduling a PDSCH reception or a SPS PDSCH release</w:t>
      </w:r>
      <w:ins w:id="189" w:author="80122561" w:date="2020-04-08T16:30:00Z">
        <w:r>
          <w:rPr>
            <w:rFonts w:eastAsia="DengXian"/>
            <w:szCs w:val="20"/>
            <w:lang w:eastAsia="x-none"/>
          </w:rPr>
          <w:t xml:space="preserve"> or </w:t>
        </w:r>
      </w:ins>
      <w:ins w:id="190" w:author="80122561" w:date="2020-04-08T16:31:00Z">
        <w:r>
          <w:t>a</w:t>
        </w:r>
        <w:r w:rsidRPr="006A0797">
          <w:t xml:space="preserve"> DCI format including a One-shot HARQ-ACK request field with value 1</w:t>
        </w:r>
      </w:ins>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 </w:t>
      </w:r>
    </w:p>
    <w:p w14:paraId="79D2833B" w14:textId="461F9BC9"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w:t>
      </w:r>
      <w:r>
        <w:rPr>
          <w:color w:val="0000FF"/>
          <w:lang w:eastAsia="zh-CN"/>
        </w:rPr>
        <w:t>End</w:t>
      </w:r>
      <w:r w:rsidRPr="006A0797">
        <w:rPr>
          <w:color w:val="0000FF"/>
          <w:lang w:eastAsia="zh-CN"/>
        </w:rPr>
        <w:t xml:space="preserve">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6897F369" w14:textId="77777777" w:rsidR="00733603" w:rsidRPr="00733603" w:rsidRDefault="00733603"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91"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91"/>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285DF" w14:textId="77777777" w:rsidR="00B72529" w:rsidRDefault="00B72529">
      <w:r>
        <w:separator/>
      </w:r>
    </w:p>
  </w:endnote>
  <w:endnote w:type="continuationSeparator" w:id="0">
    <w:p w14:paraId="354F48BF" w14:textId="77777777" w:rsidR="00B72529" w:rsidRDefault="00B72529">
      <w:r>
        <w:continuationSeparator/>
      </w:r>
    </w:p>
  </w:endnote>
  <w:endnote w:type="continuationNotice" w:id="1">
    <w:p w14:paraId="3D951375" w14:textId="77777777" w:rsidR="00B72529" w:rsidRDefault="00B725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EB10F" w14:textId="77777777" w:rsidR="00B72529" w:rsidRDefault="00B72529">
      <w:r>
        <w:separator/>
      </w:r>
    </w:p>
  </w:footnote>
  <w:footnote w:type="continuationSeparator" w:id="0">
    <w:p w14:paraId="4DABCD0F" w14:textId="77777777" w:rsidR="00B72529" w:rsidRDefault="00B72529">
      <w:r>
        <w:continuationSeparator/>
      </w:r>
    </w:p>
  </w:footnote>
  <w:footnote w:type="continuationNotice" w:id="1">
    <w:p w14:paraId="70AF87C3" w14:textId="77777777" w:rsidR="00B72529" w:rsidRDefault="00B7252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D45D3"/>
    <w:multiLevelType w:val="hybridMultilevel"/>
    <w:tmpl w:val="CFBAA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93A53"/>
    <w:multiLevelType w:val="hybridMultilevel"/>
    <w:tmpl w:val="840074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6"/>
  </w:num>
  <w:num w:numId="2">
    <w:abstractNumId w:val="15"/>
  </w:num>
  <w:num w:numId="3">
    <w:abstractNumId w:val="21"/>
  </w:num>
  <w:num w:numId="4">
    <w:abstractNumId w:val="19"/>
  </w:num>
  <w:num w:numId="5">
    <w:abstractNumId w:val="26"/>
  </w:num>
  <w:num w:numId="6">
    <w:abstractNumId w:val="27"/>
  </w:num>
  <w:num w:numId="7">
    <w:abstractNumId w:val="22"/>
  </w:num>
  <w:num w:numId="8">
    <w:abstractNumId w:val="29"/>
  </w:num>
  <w:num w:numId="9">
    <w:abstractNumId w:val="25"/>
  </w:num>
  <w:num w:numId="10">
    <w:abstractNumId w:val="4"/>
  </w:num>
  <w:num w:numId="11">
    <w:abstractNumId w:val="35"/>
  </w:num>
  <w:num w:numId="12">
    <w:abstractNumId w:val="17"/>
  </w:num>
  <w:num w:numId="13">
    <w:abstractNumId w:val="23"/>
  </w:num>
  <w:num w:numId="14">
    <w:abstractNumId w:val="40"/>
  </w:num>
  <w:num w:numId="15">
    <w:abstractNumId w:val="8"/>
  </w:num>
  <w:num w:numId="16">
    <w:abstractNumId w:val="36"/>
  </w:num>
  <w:num w:numId="17">
    <w:abstractNumId w:val="18"/>
  </w:num>
  <w:num w:numId="18">
    <w:abstractNumId w:val="13"/>
  </w:num>
  <w:num w:numId="19">
    <w:abstractNumId w:val="3"/>
  </w:num>
  <w:num w:numId="20">
    <w:abstractNumId w:val="2"/>
  </w:num>
  <w:num w:numId="21">
    <w:abstractNumId w:val="34"/>
  </w:num>
  <w:num w:numId="22">
    <w:abstractNumId w:val="31"/>
  </w:num>
  <w:num w:numId="23">
    <w:abstractNumId w:val="0"/>
  </w:num>
  <w:num w:numId="24">
    <w:abstractNumId w:val="10"/>
  </w:num>
  <w:num w:numId="25">
    <w:abstractNumId w:val="6"/>
  </w:num>
  <w:num w:numId="26">
    <w:abstractNumId w:val="32"/>
  </w:num>
  <w:num w:numId="27">
    <w:abstractNumId w:val="30"/>
  </w:num>
  <w:num w:numId="28">
    <w:abstractNumId w:val="1"/>
  </w:num>
  <w:num w:numId="29">
    <w:abstractNumId w:val="11"/>
  </w:num>
  <w:num w:numId="30">
    <w:abstractNumId w:val="16"/>
  </w:num>
  <w:num w:numId="31">
    <w:abstractNumId w:val="16"/>
  </w:num>
  <w:num w:numId="32">
    <w:abstractNumId w:val="16"/>
  </w:num>
  <w:num w:numId="33">
    <w:abstractNumId w:val="38"/>
  </w:num>
  <w:num w:numId="34">
    <w:abstractNumId w:val="7"/>
  </w:num>
  <w:num w:numId="35">
    <w:abstractNumId w:val="39"/>
  </w:num>
  <w:num w:numId="36">
    <w:abstractNumId w:val="37"/>
  </w:num>
  <w:num w:numId="37">
    <w:abstractNumId w:val="14"/>
  </w:num>
  <w:num w:numId="38">
    <w:abstractNumId w:val="12"/>
  </w:num>
  <w:num w:numId="39">
    <w:abstractNumId w:val="24"/>
  </w:num>
  <w:num w:numId="40">
    <w:abstractNumId w:val="5"/>
  </w:num>
  <w:num w:numId="41">
    <w:abstractNumId w:val="28"/>
  </w:num>
  <w:num w:numId="42">
    <w:abstractNumId w:val="33"/>
  </w:num>
  <w:num w:numId="43">
    <w:abstractNumId w:val="9"/>
  </w:num>
  <w:num w:numId="44">
    <w:abstractNumId w:val="2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1B1"/>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09A"/>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6CA"/>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4E1"/>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60C"/>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E47"/>
    <w:rsid w:val="00251F81"/>
    <w:rsid w:val="00252BE0"/>
    <w:rsid w:val="00253588"/>
    <w:rsid w:val="00253EE1"/>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2D"/>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728"/>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9B"/>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84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005"/>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5B2F"/>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11A"/>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0BF"/>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4EE3"/>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A1A"/>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2CC6"/>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705"/>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603"/>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5C49"/>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A5E"/>
    <w:rsid w:val="00841CD2"/>
    <w:rsid w:val="00842273"/>
    <w:rsid w:val="00842534"/>
    <w:rsid w:val="00842B77"/>
    <w:rsid w:val="0084309F"/>
    <w:rsid w:val="008451B5"/>
    <w:rsid w:val="00845BE8"/>
    <w:rsid w:val="00845C12"/>
    <w:rsid w:val="008463CA"/>
    <w:rsid w:val="00846957"/>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384"/>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8D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AA5"/>
    <w:rsid w:val="00A65C3F"/>
    <w:rsid w:val="00A6643C"/>
    <w:rsid w:val="00A6661F"/>
    <w:rsid w:val="00A66D41"/>
    <w:rsid w:val="00A67544"/>
    <w:rsid w:val="00A67B83"/>
    <w:rsid w:val="00A7075B"/>
    <w:rsid w:val="00A708E3"/>
    <w:rsid w:val="00A71CE6"/>
    <w:rsid w:val="00A71D23"/>
    <w:rsid w:val="00A720A6"/>
    <w:rsid w:val="00A7333A"/>
    <w:rsid w:val="00A73D0D"/>
    <w:rsid w:val="00A741E8"/>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622"/>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B9F"/>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019"/>
    <w:rsid w:val="00B70275"/>
    <w:rsid w:val="00B711CE"/>
    <w:rsid w:val="00B71DC8"/>
    <w:rsid w:val="00B723A7"/>
    <w:rsid w:val="00B72529"/>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550E"/>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04D"/>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076"/>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3C89"/>
    <w:rsid w:val="00C742E4"/>
    <w:rsid w:val="00C74D6C"/>
    <w:rsid w:val="00C75A6B"/>
    <w:rsid w:val="00C763B6"/>
    <w:rsid w:val="00C7644F"/>
    <w:rsid w:val="00C768F6"/>
    <w:rsid w:val="00C80073"/>
    <w:rsid w:val="00C80AF7"/>
    <w:rsid w:val="00C80DEA"/>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63A"/>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4B6B"/>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384"/>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AF5"/>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390"/>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0E01"/>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404"/>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B25"/>
    <w:rsid w:val="00FB7CA3"/>
    <w:rsid w:val="00FC0150"/>
    <w:rsid w:val="00FC03AB"/>
    <w:rsid w:val="00FC16E6"/>
    <w:rsid w:val="00FC17AE"/>
    <w:rsid w:val="00FC1995"/>
    <w:rsid w:val="00FC2153"/>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144882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49437972">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8403940">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5AIRPNAIUNRU-1830940522-7986</_dlc_DocId>
    <_dlc_DocIdUrl xmlns="71c5aaf6-e6ce-465b-b873-5148d2a4c105">
      <Url>https://nokia.sharepoint.com/sites/c5g/5gradio/_layouts/15/DocIdRedir.aspx?ID=5AIRPNAIUNRU-1830940522-7986</Url>
      <Description>5AIRPNAIUNRU-1830940522-7986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7A3ECD3E-0A4A-4BA4-ABED-1F63C302FF03}">
  <ds:schemaRefs>
    <ds:schemaRef ds:uri="ebabf6ce-2443-438c-9946-ecc878e7654a"/>
    <ds:schemaRef ds:uri="71c5aaf6-e6ce-465b-b873-5148d2a4c105"/>
    <ds:schemaRef ds:uri="http://purl.org/dc/terms/"/>
    <ds:schemaRef ds:uri="http://schemas.microsoft.com/office/2006/metadata/properties"/>
    <ds:schemaRef ds:uri="http://schemas.microsoft.com/office/2006/documentManagement/types"/>
    <ds:schemaRef ds:uri="http://schemas.microsoft.com/office/infopath/2007/PartnerControls"/>
    <ds:schemaRef ds:uri="95d2e41d-1f11-4347-bb1c-11d6a32975dd"/>
    <ds:schemaRef ds:uri="http://schemas.openxmlformats.org/package/2006/metadata/core-properties"/>
    <ds:schemaRef ds:uri="http://purl.org/dc/elements/1.1/"/>
    <ds:schemaRef ds:uri="3b34c8f0-1ef5-4d1e-bb66-517ce7fe7356"/>
    <ds:schemaRef ds:uri="http://www.w3.org/XML/1998/namespace"/>
    <ds:schemaRef ds:uri="http://purl.org/dc/dcmitype/"/>
  </ds:schemaRefs>
</ds:datastoreItem>
</file>

<file path=customXml/itemProps3.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37B3A0B5-5B2E-4C16-89CD-5C1746CA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12062</Words>
  <Characters>62723</Characters>
  <Application>Microsoft Office Word</Application>
  <DocSecurity>0</DocSecurity>
  <Lines>522</Lines>
  <Paragraphs>149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74636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Karol Schober</cp:lastModifiedBy>
  <cp:revision>10</cp:revision>
  <cp:lastPrinted>2020-05-18T17:12:00Z</cp:lastPrinted>
  <dcterms:created xsi:type="dcterms:W3CDTF">2020-06-01T15:56:00Z</dcterms:created>
  <dcterms:modified xsi:type="dcterms:W3CDTF">2020-06-01T16:19:00Z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6749d4fd-7fa1-4725-8432-67aadc041063</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1590928455</vt:lpwstr>
  </property>
</Properties>
</file>