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1CA" w:rsidRPr="0052548E" w:rsidRDefault="00B011CA" w:rsidP="00B011C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9096F">
        <w:rPr>
          <w:rFonts w:ascii="Arial" w:hAnsi="Arial" w:cs="Arial"/>
          <w:b/>
          <w:bCs/>
          <w:sz w:val="28"/>
        </w:rPr>
        <w:t>3GPP TSG RAN WG1 #100</w:t>
      </w:r>
      <w:r>
        <w:rPr>
          <w:rFonts w:ascii="Arial" w:hAnsi="Arial" w:cs="Arial"/>
          <w:b/>
          <w:bCs/>
          <w:sz w:val="28"/>
        </w:rPr>
        <w:t>-e</w:t>
      </w:r>
      <w:r w:rsidRPr="00E9096F">
        <w:rPr>
          <w:rFonts w:ascii="Arial" w:hAnsi="Arial" w:cs="Arial"/>
          <w:b/>
          <w:bCs/>
          <w:sz w:val="28"/>
        </w:rPr>
        <w:tab/>
      </w:r>
      <w:r w:rsidRPr="00E9096F">
        <w:rPr>
          <w:rFonts w:ascii="Arial" w:hAnsi="Arial" w:cs="Arial"/>
          <w:b/>
          <w:bCs/>
          <w:sz w:val="28"/>
        </w:rPr>
        <w:tab/>
      </w:r>
      <w:r w:rsidRPr="00E9096F">
        <w:rPr>
          <w:rFonts w:ascii="Arial" w:hAnsi="Arial" w:cs="Arial"/>
          <w:b/>
          <w:bCs/>
          <w:sz w:val="28"/>
        </w:rPr>
        <w:tab/>
        <w:t>R1-20001</w:t>
      </w:r>
      <w:r>
        <w:rPr>
          <w:rFonts w:ascii="Arial" w:hAnsi="Arial" w:cs="Arial"/>
          <w:b/>
          <w:bCs/>
          <w:sz w:val="28"/>
        </w:rPr>
        <w:t>62</w:t>
      </w:r>
    </w:p>
    <w:p w:rsidR="00B011CA" w:rsidRPr="009513AC" w:rsidRDefault="00B011CA" w:rsidP="00B011C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B011CA" w:rsidRDefault="00B011CA" w:rsidP="00111427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:rsidR="00111427" w:rsidRPr="00B011CA" w:rsidRDefault="00111427" w:rsidP="00111427">
      <w:pPr>
        <w:tabs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B011CA">
        <w:rPr>
          <w:rFonts w:ascii="Arial" w:hAnsi="Arial" w:cs="Arial"/>
          <w:b/>
          <w:bCs/>
          <w:sz w:val="24"/>
          <w:szCs w:val="24"/>
        </w:rPr>
        <w:t>3GPP TSG RAN WG1 #100</w:t>
      </w:r>
      <w:r w:rsidRPr="00B011CA">
        <w:rPr>
          <w:rFonts w:ascii="Arial" w:hAnsi="Arial" w:cs="Arial"/>
          <w:b/>
          <w:bCs/>
          <w:sz w:val="24"/>
          <w:szCs w:val="24"/>
        </w:rPr>
        <w:tab/>
        <w:t>R1-2000014</w:t>
      </w:r>
    </w:p>
    <w:p w:rsidR="00111427" w:rsidRPr="00B011CA" w:rsidRDefault="00111427" w:rsidP="001114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B011CA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B011C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B011C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B011C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B011CA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:rsidR="00111427" w:rsidRPr="00B011CA" w:rsidRDefault="00111427" w:rsidP="00111427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  <w:szCs w:val="24"/>
        </w:rPr>
      </w:pPr>
    </w:p>
    <w:p w:rsidR="00BD4CC2" w:rsidRPr="00E1378B" w:rsidRDefault="00E71C67" w:rsidP="00870EF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2361CC">
        <w:rPr>
          <w:rFonts w:ascii="Arial" w:hAnsi="Arial" w:cs="Arial"/>
          <w:b/>
          <w:sz w:val="24"/>
          <w:szCs w:val="24"/>
        </w:rPr>
        <w:t>164</w:t>
      </w:r>
      <w:r w:rsidR="00B96ECF">
        <w:rPr>
          <w:rFonts w:ascii="Arial" w:hAnsi="Arial" w:cs="Arial"/>
          <w:b/>
          <w:sz w:val="24"/>
          <w:szCs w:val="24"/>
        </w:rPr>
        <w:t>8</w:t>
      </w:r>
      <w:r w:rsidR="00BA64B6">
        <w:rPr>
          <w:rFonts w:ascii="Arial" w:hAnsi="Arial" w:cs="Arial"/>
          <w:b/>
          <w:sz w:val="24"/>
          <w:szCs w:val="24"/>
        </w:rPr>
        <w:t>1</w:t>
      </w:r>
    </w:p>
    <w:p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1BE5">
        <w:rPr>
          <w:rFonts w:ascii="Arial" w:hAnsi="Arial" w:cs="Arial"/>
          <w:bCs/>
        </w:rPr>
        <w:t>LS to</w:t>
      </w:r>
      <w:r w:rsidR="00170D71">
        <w:rPr>
          <w:rFonts w:ascii="Arial" w:hAnsi="Arial" w:cs="Arial" w:hint="eastAsia"/>
          <w:bCs/>
          <w:lang w:eastAsia="zh-CN"/>
        </w:rPr>
        <w:t xml:space="preserve"> RAN1 for clarification of PUCCH configuration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3291" w:rsidRPr="0080792A">
        <w:rPr>
          <w:rFonts w:ascii="Arial" w:hAnsi="Arial" w:cs="Arial"/>
          <w:bCs/>
        </w:rPr>
        <w:t>RAN2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170D71">
        <w:rPr>
          <w:rFonts w:ascii="Arial" w:hAnsi="Arial" w:cs="Arial" w:hint="eastAsia"/>
          <w:bCs/>
          <w:lang w:eastAsia="zh-CN"/>
        </w:rPr>
        <w:t>1</w:t>
      </w:r>
      <w:bookmarkStart w:id="0" w:name="_GoBack"/>
      <w:bookmarkEnd w:id="0"/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70D71">
        <w:rPr>
          <w:rFonts w:cs="Arial" w:hint="eastAsia"/>
          <w:b w:val="0"/>
          <w:lang w:eastAsia="zh-CN"/>
        </w:rPr>
        <w:t>Zhenzhen Cao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70D71">
        <w:rPr>
          <w:rFonts w:cs="Arial" w:hint="eastAsia"/>
          <w:b w:val="0"/>
          <w:bCs/>
          <w:color w:val="auto"/>
          <w:lang w:eastAsia="zh-CN"/>
        </w:rPr>
        <w:t>caozhenzhen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TS 38.331, there is a restriction for PUCCH configuration for EN-DC</w:t>
      </w:r>
      <w:r w:rsidR="00CF7965">
        <w:rPr>
          <w:rFonts w:ascii="Arial" w:hAnsi="Arial" w:cs="Arial" w:hint="eastAsia"/>
          <w:lang w:eastAsia="zh-CN"/>
        </w:rPr>
        <w:t xml:space="preserve"> as below</w:t>
      </w:r>
      <w:r>
        <w:rPr>
          <w:rFonts w:ascii="Arial" w:hAnsi="Arial" w:cs="Arial" w:hint="eastAsia"/>
          <w:lang w:eastAsia="zh-CN"/>
        </w:rPr>
        <w:t xml:space="preserve">, which was captured based on previous RAN1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D71" w:rsidTr="00170D71">
        <w:tc>
          <w:tcPr>
            <w:tcW w:w="10081" w:type="dxa"/>
          </w:tcPr>
          <w:p w:rsidR="00170D71" w:rsidRPr="00170D71" w:rsidRDefault="00170D71" w:rsidP="00D31838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170D71">
              <w:rPr>
                <w:rFonts w:ascii="Arial" w:hAnsi="Arial" w:cs="Arial"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</w:tc>
      </w:tr>
    </w:tbl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</w:p>
    <w:p w:rsidR="004636CB" w:rsidRDefault="00170D71" w:rsidP="005C1229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 that this r</w:t>
      </w:r>
      <w:r w:rsidR="002361CC">
        <w:rPr>
          <w:rFonts w:ascii="Arial" w:hAnsi="Arial" w:cs="Arial" w:hint="eastAsia"/>
          <w:lang w:eastAsia="zh-CN"/>
        </w:rPr>
        <w:t>estriction can be applied to NG</w:t>
      </w:r>
      <w:r>
        <w:rPr>
          <w:rFonts w:ascii="Arial" w:hAnsi="Arial" w:cs="Arial" w:hint="eastAsia"/>
          <w:lang w:eastAsia="zh-CN"/>
        </w:rPr>
        <w:t xml:space="preserve">EN-DC as well. RAN2 would like to ask RAN1 to clarify whether this restriction should be applied to NE-DC, NR-DC and </w:t>
      </w:r>
      <w:r w:rsidR="0080792A">
        <w:rPr>
          <w:rFonts w:ascii="Arial" w:hAnsi="Arial" w:cs="Arial"/>
          <w:lang w:eastAsia="zh-CN"/>
        </w:rPr>
        <w:t>NR standalone</w:t>
      </w:r>
      <w:r>
        <w:rPr>
          <w:rFonts w:ascii="Arial" w:hAnsi="Arial" w:cs="Arial" w:hint="eastAsia"/>
          <w:lang w:eastAsia="zh-CN"/>
        </w:rPr>
        <w:t xml:space="preserve"> also.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</w:t>
      </w:r>
      <w:r w:rsidR="00170D71">
        <w:rPr>
          <w:rFonts w:ascii="Arial" w:hAnsi="Arial" w:cs="Arial" w:hint="eastAsia"/>
          <w:b/>
          <w:lang w:eastAsia="zh-CN"/>
        </w:rPr>
        <w:t>1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170D71">
        <w:rPr>
          <w:rFonts w:ascii="Arial" w:hAnsi="Arial" w:cs="Arial" w:hint="eastAsia"/>
          <w:lang w:eastAsia="zh-CN"/>
        </w:rPr>
        <w:t>1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70D71">
        <w:rPr>
          <w:rFonts w:ascii="Arial" w:hAnsi="Arial" w:cs="Arial" w:hint="eastAsia"/>
          <w:lang w:eastAsia="zh-CN"/>
        </w:rPr>
        <w:t>answer the question above</w:t>
      </w:r>
      <w:r w:rsidR="004636CB">
        <w:rPr>
          <w:rFonts w:ascii="Arial" w:hAnsi="Arial" w:cs="Arial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08B" w:rsidRDefault="00B8308B">
      <w:r>
        <w:separator/>
      </w:r>
    </w:p>
  </w:endnote>
  <w:endnote w:type="continuationSeparator" w:id="0">
    <w:p w:rsidR="00B8308B" w:rsidRDefault="00B8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08B" w:rsidRDefault="00B8308B">
      <w:r>
        <w:separator/>
      </w:r>
    </w:p>
  </w:footnote>
  <w:footnote w:type="continuationSeparator" w:id="0">
    <w:p w:rsidR="00B8308B" w:rsidRDefault="00B83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7"/>
  </w:num>
  <w:num w:numId="6">
    <w:abstractNumId w:val="10"/>
  </w:num>
  <w:num w:numId="7">
    <w:abstractNumId w:val="13"/>
  </w:num>
  <w:num w:numId="8">
    <w:abstractNumId w:val="8"/>
  </w:num>
  <w:num w:numId="9">
    <w:abstractNumId w:val="16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427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70D71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7E4086"/>
    <w:rsid w:val="007F08C9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011CA"/>
    <w:rsid w:val="00B17A16"/>
    <w:rsid w:val="00B23EF6"/>
    <w:rsid w:val="00B46A77"/>
    <w:rsid w:val="00B61DFB"/>
    <w:rsid w:val="00B65169"/>
    <w:rsid w:val="00B72202"/>
    <w:rsid w:val="00B8308B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849E74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MCC:</cp:lastModifiedBy>
  <cp:revision>6</cp:revision>
  <cp:lastPrinted>2002-04-23T10:10:00Z</cp:lastPrinted>
  <dcterms:created xsi:type="dcterms:W3CDTF">2019-11-18T21:37:00Z</dcterms:created>
  <dcterms:modified xsi:type="dcterms:W3CDTF">2020-02-05T17:20:00Z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