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ABF" w:rsidRPr="00ED6F7F" w:rsidRDefault="000A4ABF" w:rsidP="00823AC6">
      <w:pPr>
        <w:tabs>
          <w:tab w:val="center" w:pos="3969"/>
          <w:tab w:val="right" w:pos="8280"/>
          <w:tab w:val="right" w:pos="9781"/>
        </w:tabs>
        <w:snapToGrid w:val="0"/>
        <w:spacing w:after="0"/>
        <w:ind w:left="-2" w:right="-2"/>
        <w:rPr>
          <w:rFonts w:ascii="Arial" w:eastAsiaTheme="minorEastAsia" w:hAnsi="Arial" w:cs="Times New Roman"/>
          <w:b/>
          <w:kern w:val="0"/>
          <w:sz w:val="22"/>
          <w:lang w:val="x-none"/>
        </w:rPr>
      </w:pPr>
      <w:r w:rsidRPr="00A578C0">
        <w:rPr>
          <w:rFonts w:ascii="Arial" w:eastAsia="MS Mincho" w:hAnsi="Arial" w:cs="Times New Roman"/>
          <w:b/>
          <w:kern w:val="0"/>
          <w:sz w:val="22"/>
          <w:lang w:val="x-none" w:eastAsia="en-US"/>
        </w:rPr>
        <w:t xml:space="preserve">3GPP TSG RAN </w:t>
      </w:r>
      <w:r w:rsidR="008700BF" w:rsidRPr="008700BF">
        <w:rPr>
          <w:rFonts w:ascii="Arial" w:eastAsiaTheme="minorEastAsia" w:hAnsi="Arial" w:cs="Times New Roman"/>
          <w:b/>
          <w:kern w:val="0"/>
          <w:sz w:val="22"/>
          <w:lang w:val="x-none"/>
        </w:rPr>
        <w:t>Rel-18 workshop</w:t>
      </w:r>
      <w:r>
        <w:rPr>
          <w:rFonts w:ascii="Arial" w:eastAsia="宋体" w:hAnsi="Arial" w:cs="Arial" w:hint="eastAsia"/>
          <w:b/>
          <w:bCs/>
          <w:kern w:val="0"/>
          <w:sz w:val="22"/>
          <w:lang w:val="en-GB"/>
        </w:rPr>
        <w:t xml:space="preserve">                                   </w:t>
      </w:r>
      <w:r w:rsidR="00ED6F7F">
        <w:rPr>
          <w:rFonts w:ascii="Arial" w:eastAsia="宋体" w:hAnsi="Arial" w:cs="Arial" w:hint="eastAsia"/>
          <w:b/>
          <w:bCs/>
          <w:kern w:val="0"/>
          <w:sz w:val="22"/>
          <w:lang w:val="en-GB"/>
        </w:rPr>
        <w:t xml:space="preserve"> </w:t>
      </w:r>
      <w:r>
        <w:rPr>
          <w:rFonts w:ascii="Arial" w:eastAsia="宋体" w:hAnsi="Arial" w:cs="Arial" w:hint="eastAsia"/>
          <w:b/>
          <w:bCs/>
          <w:kern w:val="0"/>
          <w:sz w:val="22"/>
          <w:lang w:val="en-GB"/>
        </w:rPr>
        <w:t xml:space="preserve">   </w:t>
      </w:r>
      <w:r w:rsidR="008700BF">
        <w:rPr>
          <w:rFonts w:ascii="Arial" w:eastAsia="宋体" w:hAnsi="Arial" w:cs="Arial" w:hint="eastAsia"/>
          <w:b/>
          <w:bCs/>
          <w:kern w:val="0"/>
          <w:sz w:val="22"/>
          <w:lang w:val="en-GB"/>
        </w:rPr>
        <w:t>R</w:t>
      </w:r>
      <w:r w:rsidR="008700BF">
        <w:rPr>
          <w:rFonts w:ascii="Arial" w:eastAsiaTheme="minorEastAsia" w:hAnsi="Arial" w:cs="Times New Roman" w:hint="eastAsia"/>
          <w:b/>
          <w:kern w:val="0"/>
          <w:sz w:val="22"/>
          <w:lang w:val="x-none"/>
        </w:rPr>
        <w:t>WS</w:t>
      </w:r>
      <w:r w:rsidR="004D1C98" w:rsidRPr="004D1C98">
        <w:rPr>
          <w:rFonts w:ascii="Arial" w:eastAsia="MS Mincho" w:hAnsi="Arial" w:cs="Times New Roman"/>
          <w:b/>
          <w:kern w:val="0"/>
          <w:sz w:val="22"/>
          <w:lang w:val="x-none" w:eastAsia="en-US"/>
        </w:rPr>
        <w:t>-</w:t>
      </w:r>
      <w:r w:rsidR="00790815" w:rsidRPr="004D1C98">
        <w:rPr>
          <w:rFonts w:ascii="Arial" w:eastAsia="MS Mincho" w:hAnsi="Arial" w:cs="Times New Roman"/>
          <w:b/>
          <w:kern w:val="0"/>
          <w:sz w:val="22"/>
          <w:lang w:val="x-none" w:eastAsia="en-US"/>
        </w:rPr>
        <w:t>21</w:t>
      </w:r>
      <w:r w:rsidR="00790815">
        <w:rPr>
          <w:rFonts w:ascii="Arial" w:eastAsiaTheme="minorEastAsia" w:hAnsi="Arial" w:cs="Times New Roman" w:hint="eastAsia"/>
          <w:b/>
          <w:kern w:val="0"/>
          <w:sz w:val="22"/>
          <w:lang w:val="x-none"/>
        </w:rPr>
        <w:t>0409</w:t>
      </w:r>
    </w:p>
    <w:p w:rsidR="000A4ABF" w:rsidRPr="00A578C0" w:rsidRDefault="00ED6F7F" w:rsidP="00823AC6">
      <w:pPr>
        <w:widowControl/>
        <w:tabs>
          <w:tab w:val="center" w:pos="4534"/>
        </w:tabs>
        <w:spacing w:after="0"/>
        <w:ind w:left="-2"/>
        <w:rPr>
          <w:rFonts w:ascii="Arial" w:eastAsia="宋体" w:hAnsi="Arial" w:cs="Arial"/>
          <w:b/>
          <w:bCs/>
          <w:kern w:val="0"/>
          <w:sz w:val="22"/>
          <w:lang w:val="x-none"/>
        </w:rPr>
      </w:pPr>
      <w:r>
        <w:rPr>
          <w:rFonts w:ascii="Arial" w:eastAsia="宋体" w:hAnsi="Arial" w:cs="Arial" w:hint="eastAsia"/>
          <w:b/>
          <w:bCs/>
          <w:kern w:val="0"/>
          <w:sz w:val="22"/>
          <w:lang w:val="x-none"/>
        </w:rPr>
        <w:t xml:space="preserve">Electronic </w:t>
      </w:r>
      <w:r w:rsidR="000A4ABF" w:rsidRPr="003F3BD9">
        <w:rPr>
          <w:rFonts w:ascii="Arial" w:eastAsia="宋体" w:hAnsi="Arial" w:cs="Arial"/>
          <w:b/>
          <w:bCs/>
          <w:kern w:val="0"/>
          <w:sz w:val="22"/>
          <w:lang w:val="x-none"/>
        </w:rPr>
        <w:t xml:space="preserve">Meeting, </w:t>
      </w:r>
      <w:r w:rsidR="008700BF" w:rsidRPr="008700BF">
        <w:rPr>
          <w:rFonts w:ascii="Arial" w:eastAsia="宋体" w:hAnsi="Arial" w:cs="Arial"/>
          <w:b/>
          <w:bCs/>
          <w:kern w:val="0"/>
          <w:sz w:val="22"/>
          <w:lang w:val="x-none"/>
        </w:rPr>
        <w:t>June 28 - July 2</w:t>
      </w:r>
      <w:r w:rsidR="000A4ABF" w:rsidRPr="003F3BD9">
        <w:rPr>
          <w:rFonts w:ascii="Arial" w:eastAsia="宋体" w:hAnsi="Arial" w:cs="Arial"/>
          <w:b/>
          <w:bCs/>
          <w:kern w:val="0"/>
          <w:sz w:val="22"/>
          <w:lang w:val="x-none"/>
        </w:rPr>
        <w:t>, 202</w:t>
      </w:r>
      <w:r w:rsidR="000A4ABF">
        <w:rPr>
          <w:rFonts w:ascii="Arial" w:eastAsia="宋体" w:hAnsi="Arial" w:cs="Arial" w:hint="eastAsia"/>
          <w:b/>
          <w:bCs/>
          <w:kern w:val="0"/>
          <w:sz w:val="22"/>
          <w:lang w:val="x-none"/>
        </w:rPr>
        <w:t>1</w:t>
      </w:r>
      <w:r w:rsidR="000E5CEB">
        <w:rPr>
          <w:rFonts w:ascii="Arial" w:eastAsia="宋体" w:hAnsi="Arial" w:cs="Arial"/>
          <w:b/>
          <w:bCs/>
          <w:kern w:val="0"/>
          <w:sz w:val="22"/>
          <w:lang w:val="x-none"/>
        </w:rPr>
        <w:tab/>
      </w:r>
    </w:p>
    <w:p w:rsidR="00A578C0" w:rsidRPr="000A4ABF" w:rsidRDefault="00A578C0" w:rsidP="00823AC6">
      <w:pPr>
        <w:widowControl/>
        <w:tabs>
          <w:tab w:val="center" w:pos="4536"/>
          <w:tab w:val="right" w:pos="9072"/>
        </w:tabs>
        <w:spacing w:after="0"/>
        <w:ind w:left="-2"/>
        <w:rPr>
          <w:rFonts w:ascii="Arial" w:eastAsia="宋体" w:hAnsi="Arial" w:cs="Times New Roman"/>
          <w:b/>
          <w:kern w:val="0"/>
          <w:sz w:val="22"/>
          <w:lang w:val="x-none"/>
        </w:rPr>
      </w:pPr>
    </w:p>
    <w:p w:rsidR="00A578C0" w:rsidRPr="00A578C0" w:rsidRDefault="00A578C0" w:rsidP="00823AC6">
      <w:pPr>
        <w:widowControl/>
        <w:tabs>
          <w:tab w:val="left" w:pos="1800"/>
          <w:tab w:val="right" w:pos="9072"/>
        </w:tabs>
        <w:spacing w:after="0"/>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bookmarkStart w:id="0" w:name="_GoBack"/>
      <w:bookmarkEnd w:id="0"/>
    </w:p>
    <w:p w:rsidR="00A578C0" w:rsidRPr="00A578C0" w:rsidRDefault="00A578C0" w:rsidP="00823AC6">
      <w:pPr>
        <w:widowControl/>
        <w:tabs>
          <w:tab w:val="left" w:pos="1800"/>
          <w:tab w:val="right" w:pos="9072"/>
        </w:tabs>
        <w:spacing w:after="0"/>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8700BF">
        <w:rPr>
          <w:rFonts w:ascii="Arial" w:eastAsia="宋体" w:hAnsi="Arial" w:cs="Times New Roman" w:hint="eastAsia"/>
          <w:b/>
          <w:kern w:val="0"/>
          <w:sz w:val="22"/>
          <w:lang w:val="x-none"/>
        </w:rPr>
        <w:t xml:space="preserve">On </w:t>
      </w:r>
      <w:proofErr w:type="spellStart"/>
      <w:r w:rsidR="008700BF">
        <w:rPr>
          <w:rFonts w:ascii="Arial" w:eastAsia="宋体" w:hAnsi="Arial" w:cs="Times New Roman" w:hint="eastAsia"/>
          <w:b/>
          <w:kern w:val="0"/>
          <w:sz w:val="22"/>
          <w:lang w:val="x-none"/>
        </w:rPr>
        <w:t>RedCap</w:t>
      </w:r>
      <w:proofErr w:type="spellEnd"/>
      <w:r w:rsidR="008700BF">
        <w:rPr>
          <w:rFonts w:ascii="Arial" w:eastAsia="宋体" w:hAnsi="Arial" w:cs="Times New Roman" w:hint="eastAsia"/>
          <w:b/>
          <w:kern w:val="0"/>
          <w:sz w:val="22"/>
          <w:lang w:val="x-none"/>
        </w:rPr>
        <w:t xml:space="preserve"> enhancement</w:t>
      </w:r>
      <w:r w:rsidR="00790815">
        <w:rPr>
          <w:rFonts w:ascii="Arial" w:eastAsia="宋体" w:hAnsi="Arial" w:cs="Times New Roman" w:hint="eastAsia"/>
          <w:b/>
          <w:kern w:val="0"/>
          <w:sz w:val="22"/>
          <w:lang w:val="x-none"/>
        </w:rPr>
        <w:t>s in Rel-18</w:t>
      </w:r>
    </w:p>
    <w:p w:rsidR="00A578C0" w:rsidRPr="00A578C0" w:rsidRDefault="00A578C0" w:rsidP="00823AC6">
      <w:pPr>
        <w:widowControl/>
        <w:tabs>
          <w:tab w:val="left" w:pos="1800"/>
          <w:tab w:val="center" w:pos="4536"/>
          <w:tab w:val="right" w:pos="9072"/>
        </w:tabs>
        <w:spacing w:after="0"/>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8700BF">
        <w:rPr>
          <w:rFonts w:ascii="Arial" w:eastAsia="宋体" w:hAnsi="Arial" w:cs="Times New Roman" w:hint="eastAsia"/>
          <w:b/>
          <w:kern w:val="0"/>
          <w:sz w:val="22"/>
          <w:lang w:val="x-none"/>
        </w:rPr>
        <w:t>4.2</w:t>
      </w:r>
    </w:p>
    <w:p w:rsidR="00A578C0" w:rsidRPr="00A578C0" w:rsidRDefault="00A578C0" w:rsidP="00823AC6">
      <w:pPr>
        <w:widowControl/>
        <w:tabs>
          <w:tab w:val="left" w:pos="1800"/>
          <w:tab w:val="center" w:pos="4536"/>
          <w:tab w:val="right" w:pos="9072"/>
        </w:tabs>
        <w:spacing w:after="0"/>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823AC6">
      <w:pPr>
        <w:widowControl/>
        <w:pBdr>
          <w:bottom w:val="single" w:sz="4" w:space="1" w:color="auto"/>
        </w:pBdr>
        <w:tabs>
          <w:tab w:val="left" w:pos="2552"/>
        </w:tabs>
        <w:spacing w:after="0"/>
        <w:ind w:left="-2"/>
        <w:rPr>
          <w:rFonts w:eastAsia="宋体" w:cs="Times New Roman"/>
          <w:kern w:val="0"/>
          <w:szCs w:val="20"/>
        </w:rPr>
      </w:pPr>
    </w:p>
    <w:p w:rsidR="00A578C0" w:rsidRPr="00CC300E" w:rsidRDefault="00A578C0" w:rsidP="0041435B">
      <w:pPr>
        <w:pStyle w:val="1"/>
        <w:ind w:left="562" w:hanging="562"/>
      </w:pPr>
      <w:bookmarkStart w:id="4" w:name="_Ref521334010"/>
      <w:r w:rsidRPr="00CC300E">
        <w:t>Introduction</w:t>
      </w:r>
      <w:bookmarkEnd w:id="4"/>
    </w:p>
    <w:p w:rsidR="00CF7214" w:rsidRPr="00291523" w:rsidRDefault="00CF7214" w:rsidP="00AE6D5D">
      <w:pPr>
        <w:spacing w:before="120"/>
        <w:jc w:val="both"/>
        <w:rPr>
          <w:rFonts w:eastAsiaTheme="minorEastAsia" w:cs="Times New Roman"/>
          <w:bCs/>
        </w:rPr>
      </w:pPr>
      <w:r>
        <w:rPr>
          <w:rFonts w:cs="Times New Roman" w:hint="eastAsia"/>
          <w:bCs/>
        </w:rPr>
        <w:t xml:space="preserve">In Rel-17, NR supports reduced capability (i.e. </w:t>
      </w:r>
      <w:proofErr w:type="spellStart"/>
      <w:r>
        <w:rPr>
          <w:rFonts w:cs="Times New Roman" w:hint="eastAsia"/>
          <w:bCs/>
        </w:rPr>
        <w:t>RedCap</w:t>
      </w:r>
      <w:proofErr w:type="spellEnd"/>
      <w:r>
        <w:rPr>
          <w:rFonts w:cs="Times New Roman" w:hint="eastAsia"/>
          <w:bCs/>
        </w:rPr>
        <w:t xml:space="preserve">) UE to </w:t>
      </w:r>
      <w:r>
        <w:rPr>
          <w:rFonts w:cs="Times New Roman"/>
          <w:bCs/>
        </w:rPr>
        <w:t>accommodate</w:t>
      </w:r>
      <w:r>
        <w:rPr>
          <w:rFonts w:cs="Times New Roman" w:hint="eastAsia"/>
          <w:bCs/>
        </w:rPr>
        <w:t xml:space="preserve"> the commercial need of mid-range use cases</w:t>
      </w:r>
      <w:r w:rsidRPr="006E7374">
        <w:rPr>
          <w:rFonts w:cs="Times New Roman"/>
          <w:bCs/>
        </w:rPr>
        <w:t>.</w:t>
      </w:r>
      <w:r>
        <w:rPr>
          <w:rFonts w:cs="Times New Roman" w:hint="eastAsia"/>
          <w:bCs/>
        </w:rPr>
        <w:t xml:space="preserve"> The most outstanding </w:t>
      </w:r>
      <w:proofErr w:type="spellStart"/>
      <w:r>
        <w:rPr>
          <w:rFonts w:cs="Times New Roman" w:hint="eastAsia"/>
          <w:bCs/>
        </w:rPr>
        <w:t>RedCap</w:t>
      </w:r>
      <w:proofErr w:type="spellEnd"/>
      <w:r>
        <w:rPr>
          <w:rFonts w:cs="Times New Roman" w:hint="eastAsia"/>
          <w:bCs/>
        </w:rPr>
        <w:t xml:space="preserve"> features </w:t>
      </w:r>
      <w:r w:rsidR="00AE6D5D">
        <w:rPr>
          <w:rFonts w:eastAsiaTheme="minorEastAsia" w:cs="Times New Roman" w:hint="eastAsia"/>
          <w:bCs/>
        </w:rPr>
        <w:t>are</w:t>
      </w:r>
      <w:r>
        <w:rPr>
          <w:rFonts w:cs="Times New Roman" w:hint="eastAsia"/>
          <w:bCs/>
        </w:rPr>
        <w:t xml:space="preserve"> the reduced maximum UE bandwidth and the reduced minimum number of Rx branches </w:t>
      </w:r>
      <w:r>
        <w:rPr>
          <w:rFonts w:cs="Times New Roman"/>
          <w:bCs/>
        </w:rPr>
        <w:fldChar w:fldCharType="begin"/>
      </w:r>
      <w:r>
        <w:rPr>
          <w:rFonts w:cs="Times New Roman"/>
          <w:bCs/>
        </w:rPr>
        <w:instrText xml:space="preserve"> </w:instrText>
      </w:r>
      <w:r>
        <w:rPr>
          <w:rFonts w:cs="Times New Roman" w:hint="eastAsia"/>
          <w:bCs/>
        </w:rPr>
        <w:instrText>REF _Ref57360014 \n \h</w:instrText>
      </w:r>
      <w:r>
        <w:rPr>
          <w:rFonts w:cs="Times New Roman"/>
          <w:bCs/>
        </w:rPr>
        <w:instrText xml:space="preserve"> </w:instrText>
      </w:r>
      <w:r w:rsidR="00AE6D5D">
        <w:rPr>
          <w:rFonts w:cs="Times New Roman"/>
          <w:bCs/>
        </w:rPr>
        <w:instrText xml:space="preserve"> \* MERGEFORMAT </w:instrText>
      </w:r>
      <w:r>
        <w:rPr>
          <w:rFonts w:cs="Times New Roman"/>
          <w:bCs/>
        </w:rPr>
      </w:r>
      <w:r>
        <w:rPr>
          <w:rFonts w:cs="Times New Roman"/>
          <w:bCs/>
        </w:rPr>
        <w:fldChar w:fldCharType="separate"/>
      </w:r>
      <w:r>
        <w:rPr>
          <w:rFonts w:cs="Times New Roman"/>
          <w:bCs/>
        </w:rPr>
        <w:t>[1]</w:t>
      </w:r>
      <w:r>
        <w:rPr>
          <w:rFonts w:cs="Times New Roman"/>
          <w:bCs/>
        </w:rPr>
        <w:fldChar w:fldCharType="end"/>
      </w:r>
      <w:r>
        <w:rPr>
          <w:rFonts w:cs="Times New Roman" w:hint="eastAsia"/>
          <w:bCs/>
        </w:rPr>
        <w:t xml:space="preserve">, which contributes significant cost/complexity reduction to the UE. Though the Rel-17 normative work has not been finished yet, it is still worth to consider the </w:t>
      </w:r>
      <w:r w:rsidR="00AE6D5D">
        <w:rPr>
          <w:rFonts w:eastAsiaTheme="minorEastAsia" w:cs="Times New Roman" w:hint="eastAsia"/>
          <w:bCs/>
        </w:rPr>
        <w:t xml:space="preserve">potential </w:t>
      </w:r>
      <w:r>
        <w:rPr>
          <w:rFonts w:cs="Times New Roman" w:hint="eastAsia"/>
          <w:bCs/>
        </w:rPr>
        <w:t xml:space="preserve">evolution for </w:t>
      </w:r>
      <w:proofErr w:type="spellStart"/>
      <w:r>
        <w:rPr>
          <w:rFonts w:cs="Times New Roman" w:hint="eastAsia"/>
          <w:bCs/>
        </w:rPr>
        <w:t>RedCap</w:t>
      </w:r>
      <w:proofErr w:type="spellEnd"/>
      <w:r>
        <w:rPr>
          <w:rFonts w:cs="Times New Roman" w:hint="eastAsia"/>
          <w:bCs/>
        </w:rPr>
        <w:t xml:space="preserve"> UE in the future.</w:t>
      </w:r>
      <w:r w:rsidR="00291523">
        <w:rPr>
          <w:rFonts w:eastAsiaTheme="minorEastAsia" w:cs="Times New Roman" w:hint="eastAsia"/>
          <w:bCs/>
        </w:rPr>
        <w:t xml:space="preserve"> </w:t>
      </w:r>
    </w:p>
    <w:p w:rsidR="00CF7214" w:rsidRPr="006E7374" w:rsidRDefault="00CF7214" w:rsidP="00AE6D5D">
      <w:pPr>
        <w:spacing w:before="120"/>
        <w:jc w:val="both"/>
        <w:rPr>
          <w:rFonts w:cs="Times New Roman"/>
          <w:szCs w:val="21"/>
        </w:rPr>
      </w:pPr>
      <w:r w:rsidRPr="006E7374">
        <w:rPr>
          <w:rFonts w:cs="Times New Roman"/>
          <w:szCs w:val="21"/>
        </w:rPr>
        <w:t xml:space="preserve">In this paper, we provide our views </w:t>
      </w:r>
      <w:r>
        <w:rPr>
          <w:rFonts w:cs="Times New Roman" w:hint="eastAsia"/>
          <w:szCs w:val="21"/>
        </w:rPr>
        <w:t>and analy</w:t>
      </w:r>
      <w:r w:rsidR="00DB74C7">
        <w:rPr>
          <w:rFonts w:eastAsiaTheme="minorEastAsia" w:cs="Times New Roman" w:hint="eastAsia"/>
          <w:szCs w:val="21"/>
        </w:rPr>
        <w:t>s</w:t>
      </w:r>
      <w:r>
        <w:rPr>
          <w:rFonts w:cs="Times New Roman" w:hint="eastAsia"/>
          <w:szCs w:val="21"/>
        </w:rPr>
        <w:t xml:space="preserve">es </w:t>
      </w:r>
      <w:r w:rsidRPr="006E7374">
        <w:rPr>
          <w:rFonts w:cs="Times New Roman"/>
          <w:szCs w:val="21"/>
        </w:rPr>
        <w:t xml:space="preserve">on </w:t>
      </w:r>
      <w:r w:rsidRPr="006E3138">
        <w:rPr>
          <w:rFonts w:cs="Times New Roman"/>
          <w:szCs w:val="21"/>
        </w:rPr>
        <w:t xml:space="preserve">the </w:t>
      </w:r>
      <w:r>
        <w:rPr>
          <w:rFonts w:cs="Times New Roman" w:hint="eastAsia"/>
          <w:szCs w:val="21"/>
        </w:rPr>
        <w:t xml:space="preserve">further enhancement for </w:t>
      </w:r>
      <w:proofErr w:type="spellStart"/>
      <w:r>
        <w:rPr>
          <w:rFonts w:cs="Times New Roman" w:hint="eastAsia"/>
          <w:szCs w:val="21"/>
        </w:rPr>
        <w:t>RedCap</w:t>
      </w:r>
      <w:proofErr w:type="spellEnd"/>
      <w:r>
        <w:rPr>
          <w:rFonts w:cs="Times New Roman" w:hint="eastAsia"/>
          <w:szCs w:val="21"/>
        </w:rPr>
        <w:t xml:space="preserve"> UE in Rel-18</w:t>
      </w:r>
      <w:r w:rsidRPr="006E7374">
        <w:rPr>
          <w:rFonts w:cs="Times New Roman"/>
          <w:szCs w:val="21"/>
        </w:rPr>
        <w:t xml:space="preserve">. </w:t>
      </w:r>
    </w:p>
    <w:p w:rsidR="00753833" w:rsidRDefault="00DD4940" w:rsidP="00646529">
      <w:pPr>
        <w:pStyle w:val="1"/>
        <w:ind w:left="562" w:hanging="562"/>
        <w:rPr>
          <w:rFonts w:eastAsiaTheme="minorEastAsia"/>
        </w:rPr>
      </w:pPr>
      <w:r>
        <w:t>Discus</w:t>
      </w:r>
      <w:r>
        <w:rPr>
          <w:rFonts w:hint="eastAsia"/>
        </w:rPr>
        <w:t>sion</w:t>
      </w:r>
    </w:p>
    <w:p w:rsidR="00B25368" w:rsidRPr="00B25368" w:rsidRDefault="00B25368" w:rsidP="0068788D">
      <w:pPr>
        <w:rPr>
          <w:rFonts w:eastAsiaTheme="minorEastAsia"/>
          <w:b/>
          <w:u w:val="single"/>
        </w:rPr>
      </w:pPr>
      <w:r w:rsidRPr="00B25368">
        <w:rPr>
          <w:rFonts w:eastAsiaTheme="minorEastAsia"/>
          <w:b/>
          <w:u w:val="single"/>
        </w:rPr>
        <w:t>F</w:t>
      </w:r>
      <w:r w:rsidRPr="00B25368">
        <w:rPr>
          <w:rFonts w:eastAsiaTheme="minorEastAsia" w:hint="eastAsia"/>
          <w:b/>
          <w:u w:val="single"/>
        </w:rPr>
        <w:t>urther UE complexity reduction</w:t>
      </w:r>
    </w:p>
    <w:p w:rsidR="00B25368" w:rsidRDefault="00B25368" w:rsidP="00BF7520">
      <w:pPr>
        <w:jc w:val="both"/>
        <w:rPr>
          <w:rFonts w:eastAsiaTheme="minorEastAsia"/>
          <w:bCs/>
          <w:iCs/>
        </w:rPr>
      </w:pPr>
      <w:r>
        <w:rPr>
          <w:rFonts w:eastAsiaTheme="minorEastAsia" w:hint="eastAsia"/>
        </w:rPr>
        <w:t>In Rel-17, the m</w:t>
      </w:r>
      <w:r w:rsidRPr="00B25368">
        <w:rPr>
          <w:rFonts w:eastAsiaTheme="minorEastAsia"/>
          <w:bCs/>
          <w:iCs/>
        </w:rPr>
        <w:t xml:space="preserve">aximum bandwidth of an FR1 </w:t>
      </w:r>
      <w:proofErr w:type="spellStart"/>
      <w:r w:rsidRPr="00B25368">
        <w:rPr>
          <w:rFonts w:eastAsiaTheme="minorEastAsia"/>
          <w:bCs/>
          <w:iCs/>
        </w:rPr>
        <w:t>RedCap</w:t>
      </w:r>
      <w:proofErr w:type="spellEnd"/>
      <w:r w:rsidRPr="00B25368">
        <w:rPr>
          <w:rFonts w:eastAsiaTheme="minorEastAsia"/>
          <w:bCs/>
          <w:iCs/>
        </w:rPr>
        <w:t xml:space="preserve"> UE during and after initial access is 20MHz</w:t>
      </w:r>
      <w:r>
        <w:rPr>
          <w:rFonts w:eastAsiaTheme="minorEastAsia" w:hint="eastAsia"/>
          <w:bCs/>
          <w:iCs/>
        </w:rPr>
        <w:t xml:space="preserve">. One potential enhancement for </w:t>
      </w:r>
      <w:proofErr w:type="spellStart"/>
      <w:r>
        <w:rPr>
          <w:rFonts w:eastAsiaTheme="minorEastAsia" w:hint="eastAsia"/>
          <w:bCs/>
          <w:iCs/>
        </w:rPr>
        <w:t>RedCap</w:t>
      </w:r>
      <w:proofErr w:type="spellEnd"/>
      <w:r>
        <w:rPr>
          <w:rFonts w:eastAsiaTheme="minorEastAsia" w:hint="eastAsia"/>
          <w:bCs/>
          <w:iCs/>
        </w:rPr>
        <w:t xml:space="preserve"> in Rel-18 is to support a smaller UE bandwidth for FR1, e.g. 5MHz or 10MHz</w:t>
      </w:r>
      <w:r w:rsidR="00A8269C">
        <w:rPr>
          <w:rFonts w:eastAsiaTheme="minorEastAsia" w:hint="eastAsia"/>
          <w:bCs/>
          <w:iCs/>
        </w:rPr>
        <w:t>,</w:t>
      </w:r>
      <w:r>
        <w:rPr>
          <w:rFonts w:eastAsiaTheme="minorEastAsia" w:hint="eastAsia"/>
          <w:bCs/>
          <w:iCs/>
        </w:rPr>
        <w:t xml:space="preserve"> to further reduce the UE complexity.</w:t>
      </w:r>
    </w:p>
    <w:p w:rsidR="00BF7520" w:rsidRDefault="00BF7520" w:rsidP="00BF7520">
      <w:pPr>
        <w:jc w:val="both"/>
        <w:rPr>
          <w:rFonts w:eastAsiaTheme="minorEastAsia"/>
          <w:bCs/>
          <w:iCs/>
        </w:rPr>
      </w:pPr>
      <w:r>
        <w:rPr>
          <w:rFonts w:eastAsiaTheme="minorEastAsia" w:hint="eastAsia"/>
          <w:bCs/>
          <w:iCs/>
        </w:rPr>
        <w:t xml:space="preserve">Based on the evaluation methodology in Rel-17 SI, the </w:t>
      </w:r>
      <w:r w:rsidR="00A8269C">
        <w:rPr>
          <w:rFonts w:eastAsiaTheme="minorEastAsia" w:hint="eastAsia"/>
          <w:bCs/>
          <w:iCs/>
        </w:rPr>
        <w:t xml:space="preserve">preliminary </w:t>
      </w:r>
      <w:r>
        <w:rPr>
          <w:rFonts w:eastAsiaTheme="minorEastAsia" w:hint="eastAsia"/>
          <w:bCs/>
          <w:iCs/>
        </w:rPr>
        <w:t xml:space="preserve">complexity reductions of FR1 </w:t>
      </w:r>
      <w:proofErr w:type="spellStart"/>
      <w:r>
        <w:rPr>
          <w:rFonts w:eastAsiaTheme="minorEastAsia" w:hint="eastAsia"/>
          <w:bCs/>
          <w:iCs/>
        </w:rPr>
        <w:t>RedCap</w:t>
      </w:r>
      <w:proofErr w:type="spellEnd"/>
      <w:r>
        <w:rPr>
          <w:rFonts w:eastAsiaTheme="minorEastAsia" w:hint="eastAsia"/>
          <w:bCs/>
          <w:iCs/>
        </w:rPr>
        <w:t xml:space="preserve"> UE</w:t>
      </w:r>
      <w:r w:rsidR="00A8269C">
        <w:rPr>
          <w:rFonts w:eastAsiaTheme="minorEastAsia" w:hint="eastAsia"/>
          <w:bCs/>
          <w:iCs/>
        </w:rPr>
        <w:t>s</w:t>
      </w:r>
      <w:r>
        <w:rPr>
          <w:rFonts w:eastAsiaTheme="minorEastAsia" w:hint="eastAsia"/>
          <w:bCs/>
          <w:iCs/>
        </w:rPr>
        <w:t xml:space="preserve"> of 5MHz and 10MHz relative to a reference NR UE are shown in</w:t>
      </w:r>
      <w:r w:rsidR="00291523">
        <w:rPr>
          <w:rFonts w:eastAsiaTheme="minorEastAsia" w:hint="eastAsia"/>
          <w:bCs/>
          <w:iCs/>
        </w:rPr>
        <w:t xml:space="preserve"> </w:t>
      </w:r>
      <w:r w:rsidR="00291523">
        <w:rPr>
          <w:rFonts w:eastAsiaTheme="minorEastAsia"/>
          <w:bCs/>
          <w:iCs/>
        </w:rPr>
        <w:fldChar w:fldCharType="begin"/>
      </w:r>
      <w:r w:rsidR="00291523">
        <w:rPr>
          <w:rFonts w:eastAsiaTheme="minorEastAsia"/>
          <w:bCs/>
          <w:iCs/>
        </w:rPr>
        <w:instrText xml:space="preserve"> </w:instrText>
      </w:r>
      <w:r w:rsidR="00291523">
        <w:rPr>
          <w:rFonts w:eastAsiaTheme="minorEastAsia" w:hint="eastAsia"/>
          <w:bCs/>
          <w:iCs/>
        </w:rPr>
        <w:instrText>REF _Ref73723344 \h</w:instrText>
      </w:r>
      <w:r w:rsidR="00291523">
        <w:rPr>
          <w:rFonts w:eastAsiaTheme="minorEastAsia"/>
          <w:bCs/>
          <w:iCs/>
        </w:rPr>
        <w:instrText xml:space="preserve"> </w:instrText>
      </w:r>
      <w:r w:rsidR="00291523">
        <w:rPr>
          <w:rFonts w:eastAsiaTheme="minorEastAsia"/>
          <w:bCs/>
          <w:iCs/>
        </w:rPr>
      </w:r>
      <w:r w:rsidR="00291523">
        <w:rPr>
          <w:rFonts w:eastAsiaTheme="minorEastAsia"/>
          <w:bCs/>
          <w:iCs/>
        </w:rPr>
        <w:fldChar w:fldCharType="separate"/>
      </w:r>
      <w:r w:rsidR="00291523">
        <w:t xml:space="preserve">Table </w:t>
      </w:r>
      <w:r w:rsidR="00291523">
        <w:rPr>
          <w:noProof/>
        </w:rPr>
        <w:t>1</w:t>
      </w:r>
      <w:r w:rsidR="00291523">
        <w:rPr>
          <w:rFonts w:eastAsiaTheme="minorEastAsia"/>
          <w:bCs/>
          <w:iCs/>
        </w:rPr>
        <w:fldChar w:fldCharType="end"/>
      </w:r>
      <w:r w:rsidR="00291523">
        <w:rPr>
          <w:rFonts w:eastAsiaTheme="minorEastAsia" w:hint="eastAsia"/>
          <w:bCs/>
          <w:iCs/>
        </w:rPr>
        <w:t xml:space="preserve"> and </w:t>
      </w:r>
      <w:r w:rsidR="00291523">
        <w:rPr>
          <w:rFonts w:eastAsiaTheme="minorEastAsia"/>
          <w:bCs/>
          <w:iCs/>
        </w:rPr>
        <w:fldChar w:fldCharType="begin"/>
      </w:r>
      <w:r w:rsidR="00291523">
        <w:rPr>
          <w:rFonts w:eastAsiaTheme="minorEastAsia"/>
          <w:bCs/>
          <w:iCs/>
        </w:rPr>
        <w:instrText xml:space="preserve"> </w:instrText>
      </w:r>
      <w:r w:rsidR="00291523">
        <w:rPr>
          <w:rFonts w:eastAsiaTheme="minorEastAsia" w:hint="eastAsia"/>
          <w:bCs/>
          <w:iCs/>
        </w:rPr>
        <w:instrText>REF _Ref73723406 \h</w:instrText>
      </w:r>
      <w:r w:rsidR="00291523">
        <w:rPr>
          <w:rFonts w:eastAsiaTheme="minorEastAsia"/>
          <w:bCs/>
          <w:iCs/>
        </w:rPr>
        <w:instrText xml:space="preserve"> </w:instrText>
      </w:r>
      <w:r w:rsidR="00291523">
        <w:rPr>
          <w:rFonts w:eastAsiaTheme="minorEastAsia"/>
          <w:bCs/>
          <w:iCs/>
        </w:rPr>
      </w:r>
      <w:r w:rsidR="00291523">
        <w:rPr>
          <w:rFonts w:eastAsiaTheme="minorEastAsia"/>
          <w:bCs/>
          <w:iCs/>
        </w:rPr>
        <w:fldChar w:fldCharType="separate"/>
      </w:r>
      <w:r w:rsidR="00291523">
        <w:t xml:space="preserve">Table </w:t>
      </w:r>
      <w:r w:rsidR="00291523">
        <w:rPr>
          <w:noProof/>
        </w:rPr>
        <w:t>2</w:t>
      </w:r>
      <w:r w:rsidR="00291523">
        <w:rPr>
          <w:rFonts w:eastAsiaTheme="minorEastAsia"/>
          <w:bCs/>
          <w:iCs/>
        </w:rPr>
        <w:fldChar w:fldCharType="end"/>
      </w:r>
      <w:r w:rsidR="00023981">
        <w:rPr>
          <w:rFonts w:eastAsiaTheme="minorEastAsia" w:hint="eastAsia"/>
          <w:bCs/>
          <w:iCs/>
        </w:rPr>
        <w:t xml:space="preserve"> for FDD and TDD respectively</w:t>
      </w:r>
      <w:r>
        <w:rPr>
          <w:rFonts w:eastAsiaTheme="minorEastAsia" w:hint="eastAsia"/>
          <w:bCs/>
          <w:iCs/>
        </w:rPr>
        <w:t>.</w:t>
      </w:r>
    </w:p>
    <w:p w:rsidR="00291523" w:rsidRPr="00291523" w:rsidRDefault="00291523" w:rsidP="00291523">
      <w:pPr>
        <w:pStyle w:val="ab"/>
        <w:keepNext/>
        <w:rPr>
          <w:rFonts w:eastAsiaTheme="minorEastAsia"/>
        </w:rPr>
      </w:pPr>
      <w:bookmarkStart w:id="5" w:name="_Ref73723344"/>
      <w:r>
        <w:t xml:space="preserve">Table </w:t>
      </w:r>
      <w:fldSimple w:instr=" SEQ Table \* ARABIC ">
        <w:r w:rsidR="00B74EEE">
          <w:rPr>
            <w:noProof/>
          </w:rPr>
          <w:t>1</w:t>
        </w:r>
      </w:fldSimple>
      <w:bookmarkEnd w:id="5"/>
      <w:r>
        <w:rPr>
          <w:rFonts w:eastAsiaTheme="minorEastAsia" w:hint="eastAsia"/>
        </w:rPr>
        <w:t>: FDD UE complexity reduction analysis for FR1</w:t>
      </w:r>
    </w:p>
    <w:tbl>
      <w:tblPr>
        <w:tblW w:w="8699" w:type="dxa"/>
        <w:jc w:val="center"/>
        <w:tblInd w:w="93" w:type="dxa"/>
        <w:tblLook w:val="04A0" w:firstRow="1" w:lastRow="0" w:firstColumn="1" w:lastColumn="0" w:noHBand="0" w:noVBand="1"/>
      </w:tblPr>
      <w:tblGrid>
        <w:gridCol w:w="2462"/>
        <w:gridCol w:w="1134"/>
        <w:gridCol w:w="1701"/>
        <w:gridCol w:w="1701"/>
        <w:gridCol w:w="1701"/>
      </w:tblGrid>
      <w:tr w:rsidR="00A8269C" w:rsidRPr="000C52F1" w:rsidTr="00C93394">
        <w:trPr>
          <w:trHeight w:val="225"/>
          <w:jc w:val="center"/>
        </w:trPr>
        <w:tc>
          <w:tcPr>
            <w:tcW w:w="2462" w:type="dxa"/>
            <w:vMerge w:val="restart"/>
            <w:tcBorders>
              <w:top w:val="single" w:sz="4" w:space="0" w:color="auto"/>
              <w:left w:val="single" w:sz="4" w:space="0" w:color="auto"/>
              <w:right w:val="single" w:sz="4" w:space="0" w:color="auto"/>
            </w:tcBorders>
            <w:shd w:val="clear" w:color="000000" w:fill="D9D9D9"/>
            <w:vAlign w:val="center"/>
          </w:tcPr>
          <w:p w:rsidR="00A8269C" w:rsidRPr="000C52F1" w:rsidRDefault="00A8269C" w:rsidP="00C93394">
            <w:pPr>
              <w:widowControl/>
              <w:rPr>
                <w:rFonts w:eastAsia="等线" w:cs="Times New Roman"/>
                <w:b/>
                <w:bCs/>
                <w:color w:val="C00000"/>
                <w:kern w:val="0"/>
                <w:sz w:val="16"/>
                <w:szCs w:val="16"/>
              </w:rPr>
            </w:pPr>
            <w:r w:rsidRPr="00C74C60">
              <w:rPr>
                <w:rFonts w:eastAsia="等线" w:cs="Times New Roman"/>
                <w:b/>
                <w:bCs/>
                <w:kern w:val="0"/>
                <w:sz w:val="16"/>
                <w:szCs w:val="16"/>
              </w:rPr>
              <w:t>Reduced UE bandwidth</w:t>
            </w:r>
          </w:p>
        </w:tc>
        <w:tc>
          <w:tcPr>
            <w:tcW w:w="1134" w:type="dxa"/>
            <w:vMerge w:val="restart"/>
            <w:tcBorders>
              <w:top w:val="single" w:sz="4" w:space="0" w:color="auto"/>
              <w:left w:val="nil"/>
              <w:right w:val="single" w:sz="4" w:space="0" w:color="auto"/>
            </w:tcBorders>
            <w:shd w:val="clear" w:color="000000" w:fill="D9D9D9"/>
            <w:vAlign w:val="center"/>
          </w:tcPr>
          <w:p w:rsidR="00A8269C" w:rsidRPr="000C52F1" w:rsidRDefault="00A8269C" w:rsidP="00C93394">
            <w:pPr>
              <w:widowControl/>
              <w:rPr>
                <w:rFonts w:eastAsia="等线" w:cs="Times New Roman"/>
                <w:b/>
                <w:bCs/>
                <w:color w:val="000000"/>
                <w:kern w:val="0"/>
                <w:sz w:val="16"/>
                <w:szCs w:val="16"/>
              </w:rPr>
            </w:pPr>
            <w:r w:rsidRPr="000C52F1">
              <w:rPr>
                <w:rFonts w:eastAsia="等线" w:cs="Times New Roman"/>
                <w:b/>
                <w:bCs/>
                <w:kern w:val="0"/>
                <w:sz w:val="16"/>
                <w:szCs w:val="16"/>
              </w:rPr>
              <w:t>Breakdown</w:t>
            </w:r>
          </w:p>
        </w:tc>
        <w:tc>
          <w:tcPr>
            <w:tcW w:w="5103" w:type="dxa"/>
            <w:gridSpan w:val="3"/>
            <w:tcBorders>
              <w:top w:val="single" w:sz="4" w:space="0" w:color="auto"/>
              <w:left w:val="nil"/>
              <w:bottom w:val="single" w:sz="4" w:space="0" w:color="auto"/>
              <w:right w:val="single" w:sz="4" w:space="0" w:color="auto"/>
            </w:tcBorders>
            <w:shd w:val="clear" w:color="000000" w:fill="D9D9D9"/>
            <w:vAlign w:val="center"/>
          </w:tcPr>
          <w:p w:rsidR="00A8269C" w:rsidRPr="000C52F1" w:rsidRDefault="00A8269C" w:rsidP="00C93394">
            <w:pPr>
              <w:widowControl/>
              <w:jc w:val="center"/>
              <w:rPr>
                <w:rFonts w:eastAsia="等线" w:cs="Times New Roman"/>
                <w:b/>
                <w:bCs/>
                <w:color w:val="C00000"/>
                <w:kern w:val="0"/>
                <w:sz w:val="16"/>
                <w:szCs w:val="16"/>
              </w:rPr>
            </w:pPr>
            <w:r>
              <w:rPr>
                <w:rFonts w:eastAsia="等线" w:cs="Times New Roman" w:hint="eastAsia"/>
                <w:b/>
                <w:bCs/>
                <w:color w:val="C00000"/>
                <w:kern w:val="0"/>
                <w:sz w:val="16"/>
                <w:szCs w:val="16"/>
              </w:rPr>
              <w:t xml:space="preserve">FR1, </w:t>
            </w:r>
            <w:r w:rsidRPr="000C52F1">
              <w:rPr>
                <w:rFonts w:eastAsia="等线" w:cs="Times New Roman"/>
                <w:b/>
                <w:bCs/>
                <w:color w:val="C00000"/>
                <w:kern w:val="0"/>
                <w:sz w:val="16"/>
                <w:szCs w:val="16"/>
              </w:rPr>
              <w:t>FDD</w:t>
            </w:r>
          </w:p>
        </w:tc>
      </w:tr>
      <w:tr w:rsidR="00A8269C" w:rsidRPr="000C52F1" w:rsidTr="00C93394">
        <w:trPr>
          <w:trHeight w:val="225"/>
          <w:jc w:val="center"/>
        </w:trPr>
        <w:tc>
          <w:tcPr>
            <w:tcW w:w="2462" w:type="dxa"/>
            <w:vMerge/>
            <w:tcBorders>
              <w:left w:val="single" w:sz="4" w:space="0" w:color="auto"/>
              <w:bottom w:val="single" w:sz="4" w:space="0" w:color="auto"/>
              <w:right w:val="single" w:sz="4" w:space="0" w:color="auto"/>
            </w:tcBorders>
            <w:shd w:val="clear" w:color="000000" w:fill="D9D9D9"/>
            <w:vAlign w:val="center"/>
          </w:tcPr>
          <w:p w:rsidR="00A8269C" w:rsidRPr="00C74C60" w:rsidRDefault="00A8269C" w:rsidP="00C93394">
            <w:pPr>
              <w:widowControl/>
              <w:rPr>
                <w:rFonts w:eastAsia="等线" w:cs="Times New Roman"/>
                <w:b/>
                <w:bCs/>
                <w:color w:val="C00000"/>
                <w:kern w:val="0"/>
                <w:sz w:val="16"/>
                <w:szCs w:val="16"/>
              </w:rPr>
            </w:pPr>
          </w:p>
        </w:tc>
        <w:tc>
          <w:tcPr>
            <w:tcW w:w="1134" w:type="dxa"/>
            <w:vMerge/>
            <w:tcBorders>
              <w:left w:val="nil"/>
              <w:bottom w:val="single" w:sz="4" w:space="0" w:color="auto"/>
              <w:right w:val="single" w:sz="4" w:space="0" w:color="auto"/>
            </w:tcBorders>
            <w:shd w:val="clear" w:color="000000" w:fill="D9D9D9"/>
            <w:vAlign w:val="center"/>
          </w:tcPr>
          <w:p w:rsidR="00A8269C" w:rsidRPr="00C74C60" w:rsidRDefault="00A8269C" w:rsidP="00C93394">
            <w:pPr>
              <w:widowControl/>
              <w:rPr>
                <w:rFonts w:eastAsia="等线" w:cs="Times New Roman"/>
                <w:b/>
                <w:bCs/>
                <w:color w:val="000000"/>
                <w:kern w:val="0"/>
                <w:sz w:val="16"/>
                <w:szCs w:val="16"/>
              </w:rPr>
            </w:pPr>
          </w:p>
        </w:tc>
        <w:tc>
          <w:tcPr>
            <w:tcW w:w="1701" w:type="dxa"/>
            <w:tcBorders>
              <w:top w:val="single" w:sz="4" w:space="0" w:color="auto"/>
              <w:left w:val="nil"/>
              <w:bottom w:val="single" w:sz="4" w:space="0" w:color="auto"/>
              <w:right w:val="single" w:sz="4" w:space="0" w:color="auto"/>
            </w:tcBorders>
            <w:shd w:val="clear" w:color="000000" w:fill="D9D9D9"/>
            <w:vAlign w:val="center"/>
          </w:tcPr>
          <w:p w:rsidR="00A8269C" w:rsidRPr="000C52F1" w:rsidRDefault="00A8269C" w:rsidP="00C93394">
            <w:pPr>
              <w:widowControl/>
              <w:jc w:val="center"/>
              <w:rPr>
                <w:rFonts w:eastAsia="等线" w:cs="Times New Roman"/>
                <w:b/>
                <w:bCs/>
                <w:color w:val="C00000"/>
                <w:kern w:val="0"/>
                <w:sz w:val="16"/>
                <w:szCs w:val="16"/>
              </w:rPr>
            </w:pPr>
            <w:r w:rsidRPr="004B158F">
              <w:rPr>
                <w:rFonts w:eastAsia="等线" w:cs="Times New Roman"/>
                <w:b/>
                <w:bCs/>
                <w:kern w:val="0"/>
                <w:sz w:val="16"/>
                <w:szCs w:val="16"/>
              </w:rPr>
              <w:t>100</w:t>
            </w:r>
            <w:r w:rsidRPr="00C74C60">
              <w:rPr>
                <w:rFonts w:eastAsia="等线" w:cs="Times New Roman"/>
                <w:b/>
                <w:bCs/>
                <w:kern w:val="0"/>
                <w:sz w:val="16"/>
                <w:szCs w:val="16"/>
              </w:rPr>
              <w:t xml:space="preserve"> MHz </w:t>
            </w:r>
            <w:r w:rsidRPr="004B158F">
              <w:rPr>
                <w:rFonts w:eastAsia="等线" w:cs="Times New Roman"/>
                <w:b/>
                <w:bCs/>
                <w:kern w:val="0"/>
                <w:sz w:val="16"/>
                <w:szCs w:val="16"/>
              </w:rPr>
              <w:t>→ 20 MHz (Rel-17</w:t>
            </w:r>
            <w:r>
              <w:rPr>
                <w:rFonts w:eastAsia="等线" w:cs="Times New Roman" w:hint="eastAsia"/>
                <w:b/>
                <w:bCs/>
                <w:kern w:val="0"/>
                <w:sz w:val="16"/>
                <w:szCs w:val="16"/>
              </w:rPr>
              <w:t>, TR 38.875</w:t>
            </w:r>
            <w:r w:rsidRPr="004B158F">
              <w:rPr>
                <w:rFonts w:eastAsia="等线" w:cs="Times New Roman"/>
                <w:b/>
                <w:bCs/>
                <w:kern w:val="0"/>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000000" w:fill="D9D9D9"/>
            <w:vAlign w:val="center"/>
          </w:tcPr>
          <w:p w:rsidR="00A8269C" w:rsidRPr="000C52F1" w:rsidRDefault="00A8269C" w:rsidP="00C93394">
            <w:pPr>
              <w:widowControl/>
              <w:jc w:val="center"/>
              <w:rPr>
                <w:rFonts w:eastAsia="等线" w:cs="Times New Roman"/>
                <w:b/>
                <w:bCs/>
                <w:color w:val="000000"/>
                <w:kern w:val="0"/>
                <w:sz w:val="16"/>
                <w:szCs w:val="16"/>
              </w:rPr>
            </w:pPr>
            <w:r w:rsidRPr="000C52F1">
              <w:rPr>
                <w:rFonts w:eastAsia="等线" w:cs="Times New Roman"/>
                <w:b/>
                <w:bCs/>
                <w:color w:val="C00000"/>
                <w:kern w:val="0"/>
                <w:sz w:val="16"/>
                <w:szCs w:val="16"/>
              </w:rPr>
              <w:t>100</w:t>
            </w:r>
            <w:r w:rsidRPr="00C74C60">
              <w:rPr>
                <w:rFonts w:eastAsia="等线" w:cs="Times New Roman"/>
                <w:b/>
                <w:bCs/>
                <w:color w:val="C00000"/>
                <w:kern w:val="0"/>
                <w:sz w:val="16"/>
                <w:szCs w:val="16"/>
              </w:rPr>
              <w:t xml:space="preserve"> MHz </w:t>
            </w:r>
            <w:r w:rsidRPr="000C52F1">
              <w:rPr>
                <w:rFonts w:eastAsia="等线" w:cs="Times New Roman"/>
                <w:b/>
                <w:bCs/>
                <w:color w:val="C00000"/>
                <w:kern w:val="0"/>
                <w:sz w:val="16"/>
                <w:szCs w:val="16"/>
              </w:rPr>
              <w:t>→ 10 MHz</w:t>
            </w:r>
          </w:p>
        </w:tc>
        <w:tc>
          <w:tcPr>
            <w:tcW w:w="1701" w:type="dxa"/>
            <w:tcBorders>
              <w:top w:val="single" w:sz="4" w:space="0" w:color="auto"/>
              <w:left w:val="single" w:sz="4" w:space="0" w:color="auto"/>
              <w:bottom w:val="single" w:sz="4" w:space="0" w:color="auto"/>
              <w:right w:val="single" w:sz="4" w:space="0" w:color="auto"/>
            </w:tcBorders>
            <w:shd w:val="clear" w:color="000000" w:fill="D9D9D9"/>
            <w:vAlign w:val="center"/>
          </w:tcPr>
          <w:p w:rsidR="00A8269C" w:rsidRPr="000C52F1" w:rsidRDefault="00A8269C" w:rsidP="00C93394">
            <w:pPr>
              <w:widowControl/>
              <w:jc w:val="center"/>
              <w:rPr>
                <w:rFonts w:eastAsia="等线" w:cs="Times New Roman"/>
                <w:b/>
                <w:bCs/>
                <w:color w:val="000000"/>
                <w:kern w:val="0"/>
                <w:sz w:val="16"/>
                <w:szCs w:val="16"/>
              </w:rPr>
            </w:pPr>
            <w:r w:rsidRPr="000C52F1">
              <w:rPr>
                <w:rFonts w:eastAsia="等线" w:cs="Times New Roman"/>
                <w:b/>
                <w:bCs/>
                <w:color w:val="C00000"/>
                <w:kern w:val="0"/>
                <w:sz w:val="16"/>
                <w:szCs w:val="16"/>
              </w:rPr>
              <w:t>100</w:t>
            </w:r>
            <w:r w:rsidRPr="00C74C60">
              <w:rPr>
                <w:rFonts w:eastAsia="等线" w:cs="Times New Roman"/>
                <w:b/>
                <w:bCs/>
                <w:color w:val="C00000"/>
                <w:kern w:val="0"/>
                <w:sz w:val="16"/>
                <w:szCs w:val="16"/>
              </w:rPr>
              <w:t xml:space="preserve"> MHz </w:t>
            </w:r>
            <w:r w:rsidRPr="000C52F1">
              <w:rPr>
                <w:rFonts w:eastAsia="等线" w:cs="Times New Roman"/>
                <w:b/>
                <w:bCs/>
                <w:color w:val="C00000"/>
                <w:kern w:val="0"/>
                <w:sz w:val="16"/>
                <w:szCs w:val="16"/>
              </w:rPr>
              <w:t>→ 5 MHz</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1"/>
              <w:rPr>
                <w:rFonts w:eastAsia="等线" w:cs="Times New Roman"/>
                <w:color w:val="000000"/>
                <w:kern w:val="0"/>
                <w:sz w:val="16"/>
                <w:szCs w:val="16"/>
              </w:rPr>
            </w:pPr>
            <w:r w:rsidRPr="00C74C60">
              <w:rPr>
                <w:rFonts w:eastAsia="等线" w:cs="Times New Roman"/>
                <w:color w:val="000000"/>
                <w:kern w:val="0"/>
                <w:sz w:val="16"/>
                <w:szCs w:val="16"/>
              </w:rPr>
              <w:t xml:space="preserve">RF: Power amplifier </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1"/>
              <w:rPr>
                <w:rFonts w:eastAsia="等线" w:cs="Times New Roman"/>
                <w:color w:val="000000"/>
                <w:kern w:val="0"/>
                <w:sz w:val="16"/>
                <w:szCs w:val="16"/>
              </w:rPr>
            </w:pPr>
            <w:r w:rsidRPr="00C74C60">
              <w:rPr>
                <w:rFonts w:eastAsia="等线" w:cs="Times New Roman"/>
                <w:color w:val="000000"/>
                <w:kern w:val="0"/>
                <w:sz w:val="16"/>
                <w:szCs w:val="16"/>
              </w:rPr>
              <w:t>25.0%</w:t>
            </w:r>
          </w:p>
        </w:tc>
        <w:tc>
          <w:tcPr>
            <w:tcW w:w="1701" w:type="dxa"/>
            <w:tcBorders>
              <w:top w:val="single" w:sz="4" w:space="0" w:color="auto"/>
              <w:left w:val="nil"/>
              <w:bottom w:val="single" w:sz="4" w:space="0" w:color="auto"/>
              <w:right w:val="single" w:sz="4" w:space="0" w:color="auto"/>
            </w:tcBorders>
            <w:vAlign w:val="center"/>
          </w:tcPr>
          <w:p w:rsidR="00A8269C" w:rsidRPr="000C52F1" w:rsidRDefault="00A8269C" w:rsidP="00023981">
            <w:pPr>
              <w:widowControl/>
              <w:jc w:val="center"/>
              <w:outlineLvl w:val="1"/>
              <w:rPr>
                <w:rFonts w:eastAsia="等线" w:cs="Times New Roman"/>
                <w:color w:val="000000"/>
                <w:sz w:val="16"/>
                <w:szCs w:val="16"/>
              </w:rPr>
            </w:pPr>
            <w:r w:rsidRPr="000C52F1">
              <w:rPr>
                <w:rFonts w:cs="Times New Roman"/>
                <w:color w:val="000000"/>
                <w:sz w:val="16"/>
                <w:szCs w:val="16"/>
              </w:rPr>
              <w:t>24.1%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24.1%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24.1%</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1"/>
              <w:rPr>
                <w:rFonts w:eastAsia="等线" w:cs="Times New Roman"/>
                <w:color w:val="000000"/>
                <w:kern w:val="0"/>
                <w:sz w:val="16"/>
                <w:szCs w:val="16"/>
              </w:rPr>
            </w:pPr>
            <w:r w:rsidRPr="00C74C60">
              <w:rPr>
                <w:rFonts w:eastAsia="等线" w:cs="Times New Roman"/>
                <w:color w:val="000000"/>
                <w:kern w:val="0"/>
                <w:sz w:val="16"/>
                <w:szCs w:val="16"/>
              </w:rPr>
              <w:t>RF: Filters</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1"/>
              <w:rPr>
                <w:rFonts w:eastAsia="等线" w:cs="Times New Roman"/>
                <w:color w:val="000000"/>
                <w:kern w:val="0"/>
                <w:sz w:val="16"/>
                <w:szCs w:val="16"/>
              </w:rPr>
            </w:pPr>
            <w:r w:rsidRPr="00C74C60">
              <w:rPr>
                <w:rFonts w:eastAsia="等线" w:cs="Times New Roman"/>
                <w:color w:val="000000"/>
                <w:kern w:val="0"/>
                <w:sz w:val="16"/>
                <w:szCs w:val="16"/>
              </w:rPr>
              <w:t>10.0%</w:t>
            </w:r>
          </w:p>
        </w:tc>
        <w:tc>
          <w:tcPr>
            <w:tcW w:w="1701" w:type="dxa"/>
            <w:tcBorders>
              <w:top w:val="single" w:sz="4" w:space="0" w:color="auto"/>
              <w:left w:val="nil"/>
              <w:bottom w:val="single" w:sz="4" w:space="0" w:color="auto"/>
              <w:right w:val="single" w:sz="4" w:space="0" w:color="auto"/>
            </w:tcBorders>
            <w:vAlign w:val="center"/>
          </w:tcPr>
          <w:p w:rsidR="00A8269C" w:rsidRPr="000C52F1" w:rsidRDefault="00A8269C" w:rsidP="00023981">
            <w:pPr>
              <w:widowControl/>
              <w:jc w:val="center"/>
              <w:outlineLvl w:val="1"/>
              <w:rPr>
                <w:rFonts w:eastAsia="等线" w:cs="Times New Roman"/>
                <w:color w:val="000000"/>
                <w:sz w:val="16"/>
                <w:szCs w:val="16"/>
              </w:rPr>
            </w:pPr>
            <w:r w:rsidRPr="000C52F1">
              <w:rPr>
                <w:rFonts w:cs="Times New Roman"/>
                <w:color w:val="000000"/>
                <w:sz w:val="16"/>
                <w:szCs w:val="16"/>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10.0%</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1"/>
              <w:rPr>
                <w:rFonts w:eastAsia="等线" w:cs="Times New Roman"/>
                <w:color w:val="000000"/>
                <w:kern w:val="0"/>
                <w:sz w:val="16"/>
                <w:szCs w:val="16"/>
              </w:rPr>
            </w:pPr>
            <w:r w:rsidRPr="00C74C60">
              <w:rPr>
                <w:rFonts w:eastAsia="等线" w:cs="Times New Roman"/>
                <w:color w:val="000000"/>
                <w:kern w:val="0"/>
                <w:sz w:val="16"/>
                <w:szCs w:val="16"/>
              </w:rPr>
              <w:t>RF: Transceiver (including LNAs, mixer, and local oscillator)</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1"/>
              <w:rPr>
                <w:rFonts w:eastAsia="等线" w:cs="Times New Roman"/>
                <w:color w:val="000000"/>
                <w:kern w:val="0"/>
                <w:sz w:val="16"/>
                <w:szCs w:val="16"/>
              </w:rPr>
            </w:pPr>
            <w:r w:rsidRPr="00C74C60">
              <w:rPr>
                <w:rFonts w:eastAsia="等线" w:cs="Times New Roman"/>
                <w:color w:val="000000"/>
                <w:kern w:val="0"/>
                <w:sz w:val="16"/>
                <w:szCs w:val="16"/>
              </w:rPr>
              <w:t>45.0%</w:t>
            </w:r>
          </w:p>
        </w:tc>
        <w:tc>
          <w:tcPr>
            <w:tcW w:w="1701" w:type="dxa"/>
            <w:tcBorders>
              <w:top w:val="single" w:sz="4" w:space="0" w:color="auto"/>
              <w:left w:val="nil"/>
              <w:bottom w:val="single" w:sz="4" w:space="0" w:color="auto"/>
              <w:right w:val="single" w:sz="4" w:space="0" w:color="auto"/>
            </w:tcBorders>
            <w:vAlign w:val="center"/>
          </w:tcPr>
          <w:p w:rsidR="00A8269C" w:rsidRPr="000C52F1" w:rsidRDefault="00A8269C" w:rsidP="00023981">
            <w:pPr>
              <w:widowControl/>
              <w:jc w:val="center"/>
              <w:outlineLvl w:val="1"/>
              <w:rPr>
                <w:rFonts w:eastAsia="等线" w:cs="Times New Roman"/>
                <w:color w:val="000000"/>
                <w:sz w:val="16"/>
                <w:szCs w:val="16"/>
              </w:rPr>
            </w:pPr>
            <w:r w:rsidRPr="000C52F1">
              <w:rPr>
                <w:rFonts w:cs="Times New Roman"/>
                <w:color w:val="000000"/>
                <w:sz w:val="16"/>
                <w:szCs w:val="16"/>
              </w:rPr>
              <w:t>43.7%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43.7%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43.7%</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1"/>
              <w:rPr>
                <w:rFonts w:eastAsia="等线" w:cs="Times New Roman"/>
                <w:color w:val="000000"/>
                <w:kern w:val="0"/>
                <w:sz w:val="16"/>
                <w:szCs w:val="16"/>
              </w:rPr>
            </w:pPr>
            <w:r w:rsidRPr="00C74C60">
              <w:rPr>
                <w:rFonts w:eastAsia="等线" w:cs="Times New Roman"/>
                <w:color w:val="000000"/>
                <w:kern w:val="0"/>
                <w:sz w:val="16"/>
                <w:szCs w:val="16"/>
              </w:rPr>
              <w:t>RF: Duplexer / Switch</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1"/>
              <w:rPr>
                <w:rFonts w:eastAsia="等线" w:cs="Times New Roman"/>
                <w:color w:val="000000"/>
                <w:kern w:val="0"/>
                <w:sz w:val="16"/>
                <w:szCs w:val="16"/>
              </w:rPr>
            </w:pPr>
            <w:r w:rsidRPr="00C74C60">
              <w:rPr>
                <w:rFonts w:eastAsia="等线" w:cs="Times New Roman"/>
                <w:color w:val="000000"/>
                <w:kern w:val="0"/>
                <w:sz w:val="16"/>
                <w:szCs w:val="16"/>
              </w:rPr>
              <w:t>20.0%</w:t>
            </w:r>
          </w:p>
        </w:tc>
        <w:tc>
          <w:tcPr>
            <w:tcW w:w="1701" w:type="dxa"/>
            <w:tcBorders>
              <w:top w:val="single" w:sz="4" w:space="0" w:color="auto"/>
              <w:left w:val="nil"/>
              <w:bottom w:val="single" w:sz="4" w:space="0" w:color="auto"/>
              <w:right w:val="single" w:sz="4" w:space="0" w:color="auto"/>
            </w:tcBorders>
            <w:vAlign w:val="center"/>
          </w:tcPr>
          <w:p w:rsidR="00A8269C" w:rsidRPr="000C52F1" w:rsidRDefault="00A8269C" w:rsidP="00023981">
            <w:pPr>
              <w:widowControl/>
              <w:jc w:val="center"/>
              <w:outlineLvl w:val="1"/>
              <w:rPr>
                <w:rFonts w:eastAsia="等线" w:cs="Times New Roman"/>
                <w:color w:val="000000"/>
                <w:sz w:val="16"/>
                <w:szCs w:val="16"/>
              </w:rPr>
            </w:pPr>
            <w:r w:rsidRPr="000C52F1">
              <w:rPr>
                <w:rFonts w:cs="Times New Roman"/>
                <w:color w:val="000000"/>
                <w:sz w:val="16"/>
                <w:szCs w:val="16"/>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20.0%</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0"/>
              <w:rPr>
                <w:rFonts w:eastAsia="等线" w:cs="Times New Roman"/>
                <w:b/>
                <w:bCs/>
                <w:color w:val="000000"/>
                <w:kern w:val="0"/>
                <w:sz w:val="16"/>
                <w:szCs w:val="16"/>
              </w:rPr>
            </w:pPr>
            <w:r w:rsidRPr="00C74C60">
              <w:rPr>
                <w:rFonts w:eastAsia="等线" w:cs="Times New Roman"/>
                <w:b/>
                <w:bCs/>
                <w:color w:val="000000"/>
                <w:kern w:val="0"/>
                <w:sz w:val="16"/>
                <w:szCs w:val="16"/>
              </w:rPr>
              <w:t>RF: Total</w:t>
            </w:r>
          </w:p>
        </w:tc>
        <w:tc>
          <w:tcPr>
            <w:tcW w:w="1134" w:type="dxa"/>
            <w:tcBorders>
              <w:top w:val="nil"/>
              <w:left w:val="nil"/>
              <w:bottom w:val="single" w:sz="4" w:space="0" w:color="auto"/>
              <w:right w:val="single" w:sz="4" w:space="0" w:color="auto"/>
            </w:tcBorders>
            <w:shd w:val="clear" w:color="auto" w:fill="D9D9D9" w:themeFill="background1" w:themeFillShade="D9"/>
            <w:vAlign w:val="center"/>
            <w:hideMark/>
          </w:tcPr>
          <w:p w:rsidR="00A8269C" w:rsidRPr="00C74C60" w:rsidRDefault="00A8269C" w:rsidP="00023981">
            <w:pPr>
              <w:widowControl/>
              <w:jc w:val="center"/>
              <w:outlineLvl w:val="0"/>
              <w:rPr>
                <w:rFonts w:eastAsia="等线" w:cs="Times New Roman"/>
                <w:b/>
                <w:bCs/>
                <w:color w:val="000000"/>
                <w:kern w:val="0"/>
                <w:sz w:val="16"/>
                <w:szCs w:val="16"/>
              </w:rPr>
            </w:pPr>
            <w:r w:rsidRPr="00C74C60">
              <w:rPr>
                <w:rFonts w:eastAsia="等线" w:cs="Times New Roman"/>
                <w:b/>
                <w:bCs/>
                <w:color w:val="000000"/>
                <w:kern w:val="0"/>
                <w:sz w:val="16"/>
                <w:szCs w:val="16"/>
              </w:rPr>
              <w:t>100.0%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A8269C" w:rsidRPr="000C52F1" w:rsidRDefault="00A8269C" w:rsidP="00023981">
            <w:pPr>
              <w:widowControl/>
              <w:jc w:val="center"/>
              <w:outlineLvl w:val="0"/>
              <w:rPr>
                <w:rFonts w:eastAsia="等线" w:cs="Times New Roman"/>
                <w:b/>
                <w:bCs/>
                <w:color w:val="000000"/>
                <w:kern w:val="0"/>
                <w:sz w:val="16"/>
                <w:szCs w:val="16"/>
              </w:rPr>
            </w:pPr>
            <w:r w:rsidRPr="000C52F1">
              <w:rPr>
                <w:rFonts w:eastAsia="等线" w:cs="Times New Roman"/>
                <w:b/>
                <w:bCs/>
                <w:color w:val="000000"/>
                <w:kern w:val="0"/>
                <w:sz w:val="16"/>
                <w:szCs w:val="16"/>
              </w:rPr>
              <w:t>97.7%</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8269C" w:rsidRPr="000C52F1" w:rsidRDefault="00A8269C" w:rsidP="00023981">
            <w:pPr>
              <w:widowControl/>
              <w:jc w:val="center"/>
              <w:outlineLvl w:val="0"/>
              <w:rPr>
                <w:rFonts w:eastAsia="等线" w:cs="Times New Roman"/>
                <w:b/>
                <w:bCs/>
                <w:color w:val="000000"/>
                <w:kern w:val="0"/>
                <w:sz w:val="16"/>
                <w:szCs w:val="16"/>
              </w:rPr>
            </w:pPr>
            <w:r w:rsidRPr="000C52F1">
              <w:rPr>
                <w:rFonts w:eastAsia="等线" w:cs="Times New Roman"/>
                <w:b/>
                <w:bCs/>
                <w:color w:val="000000"/>
                <w:kern w:val="0"/>
                <w:sz w:val="16"/>
                <w:szCs w:val="16"/>
              </w:rPr>
              <w:t>97.7%</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8269C" w:rsidRPr="000C52F1" w:rsidRDefault="00A8269C" w:rsidP="00023981">
            <w:pPr>
              <w:widowControl/>
              <w:jc w:val="center"/>
              <w:outlineLvl w:val="0"/>
              <w:rPr>
                <w:rFonts w:eastAsia="等线" w:cs="Times New Roman"/>
                <w:b/>
                <w:bCs/>
                <w:color w:val="000000"/>
                <w:kern w:val="0"/>
                <w:sz w:val="16"/>
                <w:szCs w:val="16"/>
              </w:rPr>
            </w:pPr>
            <w:r w:rsidRPr="000C52F1">
              <w:rPr>
                <w:rFonts w:eastAsia="等线" w:cs="Times New Roman"/>
                <w:b/>
                <w:bCs/>
                <w:color w:val="000000"/>
                <w:kern w:val="0"/>
                <w:sz w:val="16"/>
                <w:szCs w:val="16"/>
              </w:rPr>
              <w:t>97.7%</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1"/>
              <w:rPr>
                <w:rFonts w:eastAsia="等线" w:cs="Times New Roman"/>
                <w:color w:val="000000"/>
                <w:kern w:val="0"/>
                <w:sz w:val="16"/>
                <w:szCs w:val="16"/>
              </w:rPr>
            </w:pPr>
            <w:r w:rsidRPr="00C74C60">
              <w:rPr>
                <w:rFonts w:eastAsia="等线" w:cs="Times New Roman"/>
                <w:color w:val="000000"/>
                <w:kern w:val="0"/>
                <w:sz w:val="16"/>
                <w:szCs w:val="16"/>
              </w:rPr>
              <w:t>BB: ADC / DAC</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1"/>
              <w:rPr>
                <w:rFonts w:eastAsia="等线" w:cs="Times New Roman"/>
                <w:color w:val="000000"/>
                <w:kern w:val="0"/>
                <w:sz w:val="16"/>
                <w:szCs w:val="16"/>
              </w:rPr>
            </w:pPr>
            <w:r w:rsidRPr="00C74C60">
              <w:rPr>
                <w:rFonts w:eastAsia="等线" w:cs="Times New Roman"/>
                <w:color w:val="000000"/>
                <w:kern w:val="0"/>
                <w:sz w:val="16"/>
                <w:szCs w:val="16"/>
              </w:rPr>
              <w:t>10.0%</w:t>
            </w:r>
          </w:p>
        </w:tc>
        <w:tc>
          <w:tcPr>
            <w:tcW w:w="1701" w:type="dxa"/>
            <w:tcBorders>
              <w:top w:val="single" w:sz="4" w:space="0" w:color="auto"/>
              <w:left w:val="nil"/>
              <w:bottom w:val="single" w:sz="4" w:space="0" w:color="auto"/>
              <w:right w:val="single" w:sz="4" w:space="0" w:color="auto"/>
            </w:tcBorders>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2.8%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0.8%</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1"/>
              <w:rPr>
                <w:rFonts w:eastAsia="等线" w:cs="Times New Roman"/>
                <w:color w:val="000000"/>
                <w:kern w:val="0"/>
                <w:sz w:val="16"/>
                <w:szCs w:val="16"/>
              </w:rPr>
            </w:pPr>
            <w:r w:rsidRPr="00C74C60">
              <w:rPr>
                <w:rFonts w:eastAsia="等线" w:cs="Times New Roman"/>
                <w:color w:val="000000"/>
                <w:kern w:val="0"/>
                <w:sz w:val="16"/>
                <w:szCs w:val="16"/>
              </w:rPr>
              <w:t>BB: FFT/IFFT</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1"/>
              <w:rPr>
                <w:rFonts w:eastAsia="等线" w:cs="Times New Roman"/>
                <w:color w:val="000000"/>
                <w:kern w:val="0"/>
                <w:sz w:val="16"/>
                <w:szCs w:val="16"/>
              </w:rPr>
            </w:pPr>
            <w:r w:rsidRPr="00C74C60">
              <w:rPr>
                <w:rFonts w:eastAsia="等线" w:cs="Times New Roman"/>
                <w:color w:val="000000"/>
                <w:kern w:val="0"/>
                <w:sz w:val="16"/>
                <w:szCs w:val="16"/>
              </w:rPr>
              <w:t>4.0%</w:t>
            </w:r>
          </w:p>
        </w:tc>
        <w:tc>
          <w:tcPr>
            <w:tcW w:w="1701" w:type="dxa"/>
            <w:tcBorders>
              <w:top w:val="single" w:sz="4" w:space="0" w:color="auto"/>
              <w:left w:val="nil"/>
              <w:bottom w:val="single" w:sz="4" w:space="0" w:color="auto"/>
              <w:right w:val="single" w:sz="4" w:space="0" w:color="auto"/>
            </w:tcBorders>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1.1%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0.6%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0.3%</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1"/>
              <w:rPr>
                <w:rFonts w:eastAsia="等线" w:cs="Times New Roman"/>
                <w:color w:val="000000"/>
                <w:kern w:val="0"/>
                <w:sz w:val="16"/>
                <w:szCs w:val="16"/>
              </w:rPr>
            </w:pPr>
            <w:r w:rsidRPr="00C74C60">
              <w:rPr>
                <w:rFonts w:eastAsia="等线" w:cs="Times New Roman"/>
                <w:color w:val="000000"/>
                <w:kern w:val="0"/>
                <w:sz w:val="16"/>
                <w:szCs w:val="16"/>
              </w:rPr>
              <w:t>BB: Post-FFT data buffering</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1"/>
              <w:rPr>
                <w:rFonts w:eastAsia="等线" w:cs="Times New Roman"/>
                <w:color w:val="000000"/>
                <w:kern w:val="0"/>
                <w:sz w:val="16"/>
                <w:szCs w:val="16"/>
              </w:rPr>
            </w:pPr>
            <w:r w:rsidRPr="00C74C60">
              <w:rPr>
                <w:rFonts w:eastAsia="等线" w:cs="Times New Roman"/>
                <w:color w:val="000000"/>
                <w:kern w:val="0"/>
                <w:sz w:val="16"/>
                <w:szCs w:val="16"/>
              </w:rPr>
              <w:t>10.0%</w:t>
            </w:r>
          </w:p>
        </w:tc>
        <w:tc>
          <w:tcPr>
            <w:tcW w:w="1701" w:type="dxa"/>
            <w:tcBorders>
              <w:top w:val="single" w:sz="4" w:space="0" w:color="auto"/>
              <w:left w:val="nil"/>
              <w:bottom w:val="single" w:sz="4" w:space="0" w:color="auto"/>
              <w:right w:val="single" w:sz="4" w:space="0" w:color="auto"/>
            </w:tcBorders>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2.3%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0.6%</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1"/>
              <w:rPr>
                <w:rFonts w:eastAsia="等线" w:cs="Times New Roman"/>
                <w:color w:val="000000"/>
                <w:kern w:val="0"/>
                <w:sz w:val="16"/>
                <w:szCs w:val="16"/>
              </w:rPr>
            </w:pPr>
            <w:r w:rsidRPr="00C74C60">
              <w:rPr>
                <w:rFonts w:eastAsia="等线" w:cs="Times New Roman"/>
                <w:color w:val="000000"/>
                <w:kern w:val="0"/>
                <w:sz w:val="16"/>
                <w:szCs w:val="16"/>
              </w:rPr>
              <w:t>BB: Receiver processing block</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1"/>
              <w:rPr>
                <w:rFonts w:eastAsia="等线" w:cs="Times New Roman"/>
                <w:color w:val="000000"/>
                <w:kern w:val="0"/>
                <w:sz w:val="16"/>
                <w:szCs w:val="16"/>
              </w:rPr>
            </w:pPr>
            <w:r w:rsidRPr="00C74C60">
              <w:rPr>
                <w:rFonts w:eastAsia="等线" w:cs="Times New Roman"/>
                <w:color w:val="000000"/>
                <w:kern w:val="0"/>
                <w:sz w:val="16"/>
                <w:szCs w:val="16"/>
              </w:rPr>
              <w:t>24.0%</w:t>
            </w:r>
          </w:p>
        </w:tc>
        <w:tc>
          <w:tcPr>
            <w:tcW w:w="1701" w:type="dxa"/>
            <w:tcBorders>
              <w:top w:val="single" w:sz="4" w:space="0" w:color="auto"/>
              <w:left w:val="nil"/>
              <w:bottom w:val="single" w:sz="4" w:space="0" w:color="auto"/>
              <w:right w:val="single" w:sz="4" w:space="0" w:color="auto"/>
            </w:tcBorders>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9.1%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6.4%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4.5%</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1"/>
              <w:rPr>
                <w:rFonts w:eastAsia="等线" w:cs="Times New Roman"/>
                <w:color w:val="000000"/>
                <w:kern w:val="0"/>
                <w:sz w:val="16"/>
                <w:szCs w:val="16"/>
              </w:rPr>
            </w:pPr>
            <w:r w:rsidRPr="00C74C60">
              <w:rPr>
                <w:rFonts w:eastAsia="等线" w:cs="Times New Roman"/>
                <w:color w:val="000000"/>
                <w:kern w:val="0"/>
                <w:sz w:val="16"/>
                <w:szCs w:val="16"/>
              </w:rPr>
              <w:t>BB: LDPC decoding</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1"/>
              <w:rPr>
                <w:rFonts w:eastAsia="等线" w:cs="Times New Roman"/>
                <w:color w:val="000000"/>
                <w:kern w:val="0"/>
                <w:sz w:val="16"/>
                <w:szCs w:val="16"/>
              </w:rPr>
            </w:pPr>
            <w:r w:rsidRPr="00C74C60">
              <w:rPr>
                <w:rFonts w:eastAsia="等线" w:cs="Times New Roman"/>
                <w:color w:val="000000"/>
                <w:kern w:val="0"/>
                <w:sz w:val="16"/>
                <w:szCs w:val="16"/>
              </w:rPr>
              <w:t>10.0%</w:t>
            </w:r>
          </w:p>
        </w:tc>
        <w:tc>
          <w:tcPr>
            <w:tcW w:w="1701" w:type="dxa"/>
            <w:tcBorders>
              <w:top w:val="single" w:sz="4" w:space="0" w:color="auto"/>
              <w:left w:val="nil"/>
              <w:bottom w:val="single" w:sz="4" w:space="0" w:color="auto"/>
              <w:right w:val="single" w:sz="4" w:space="0" w:color="auto"/>
            </w:tcBorders>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3.8%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2.9%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2.0%</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1"/>
              <w:rPr>
                <w:rFonts w:eastAsia="等线" w:cs="Times New Roman"/>
                <w:color w:val="000000"/>
                <w:kern w:val="0"/>
                <w:sz w:val="16"/>
                <w:szCs w:val="16"/>
              </w:rPr>
            </w:pPr>
            <w:r w:rsidRPr="00C74C60">
              <w:rPr>
                <w:rFonts w:eastAsia="等线" w:cs="Times New Roman"/>
                <w:color w:val="000000"/>
                <w:kern w:val="0"/>
                <w:sz w:val="16"/>
                <w:szCs w:val="16"/>
              </w:rPr>
              <w:t>BB: HARQ buffer</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1"/>
              <w:rPr>
                <w:rFonts w:eastAsia="等线" w:cs="Times New Roman"/>
                <w:color w:val="000000"/>
                <w:kern w:val="0"/>
                <w:sz w:val="16"/>
                <w:szCs w:val="16"/>
              </w:rPr>
            </w:pPr>
            <w:r w:rsidRPr="00C74C60">
              <w:rPr>
                <w:rFonts w:eastAsia="等线" w:cs="Times New Roman"/>
                <w:color w:val="000000"/>
                <w:kern w:val="0"/>
                <w:sz w:val="16"/>
                <w:szCs w:val="16"/>
              </w:rPr>
              <w:t>14.0%</w:t>
            </w:r>
          </w:p>
        </w:tc>
        <w:tc>
          <w:tcPr>
            <w:tcW w:w="1701" w:type="dxa"/>
            <w:tcBorders>
              <w:top w:val="single" w:sz="4" w:space="0" w:color="auto"/>
              <w:left w:val="nil"/>
              <w:bottom w:val="single" w:sz="4" w:space="0" w:color="auto"/>
              <w:right w:val="single" w:sz="4" w:space="0" w:color="auto"/>
            </w:tcBorders>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4.2%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2.1%</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1"/>
              <w:rPr>
                <w:rFonts w:eastAsia="等线" w:cs="Times New Roman"/>
                <w:color w:val="000000"/>
                <w:kern w:val="0"/>
                <w:sz w:val="16"/>
                <w:szCs w:val="16"/>
              </w:rPr>
            </w:pPr>
            <w:r w:rsidRPr="00C74C60">
              <w:rPr>
                <w:rFonts w:eastAsia="等线" w:cs="Times New Roman"/>
                <w:color w:val="000000"/>
                <w:kern w:val="0"/>
                <w:sz w:val="16"/>
                <w:szCs w:val="16"/>
              </w:rPr>
              <w:t>BB: DL control processing &amp; decoder</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1"/>
              <w:rPr>
                <w:rFonts w:eastAsia="等线" w:cs="Times New Roman"/>
                <w:color w:val="000000"/>
                <w:kern w:val="0"/>
                <w:sz w:val="16"/>
                <w:szCs w:val="16"/>
              </w:rPr>
            </w:pPr>
            <w:r w:rsidRPr="00C74C60">
              <w:rPr>
                <w:rFonts w:eastAsia="等线" w:cs="Times New Roman"/>
                <w:color w:val="000000"/>
                <w:kern w:val="0"/>
                <w:sz w:val="16"/>
                <w:szCs w:val="16"/>
              </w:rPr>
              <w:t>5.0%</w:t>
            </w:r>
          </w:p>
        </w:tc>
        <w:tc>
          <w:tcPr>
            <w:tcW w:w="1701" w:type="dxa"/>
            <w:tcBorders>
              <w:top w:val="single" w:sz="4" w:space="0" w:color="auto"/>
              <w:left w:val="nil"/>
              <w:bottom w:val="single" w:sz="4" w:space="0" w:color="auto"/>
              <w:right w:val="single" w:sz="4" w:space="0" w:color="auto"/>
            </w:tcBorders>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4.5%</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1"/>
              <w:rPr>
                <w:rFonts w:eastAsia="等线" w:cs="Times New Roman"/>
                <w:color w:val="000000"/>
                <w:kern w:val="0"/>
                <w:sz w:val="16"/>
                <w:szCs w:val="16"/>
              </w:rPr>
            </w:pPr>
            <w:r w:rsidRPr="00C74C60">
              <w:rPr>
                <w:rFonts w:eastAsia="等线" w:cs="Times New Roman"/>
                <w:color w:val="000000"/>
                <w:kern w:val="0"/>
                <w:sz w:val="16"/>
                <w:szCs w:val="16"/>
              </w:rPr>
              <w:t>BB: Synchronization / cell search block</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1"/>
              <w:rPr>
                <w:rFonts w:eastAsia="等线" w:cs="Times New Roman"/>
                <w:color w:val="000000"/>
                <w:kern w:val="0"/>
                <w:sz w:val="16"/>
                <w:szCs w:val="16"/>
              </w:rPr>
            </w:pPr>
            <w:r w:rsidRPr="00C74C60">
              <w:rPr>
                <w:rFonts w:eastAsia="等线" w:cs="Times New Roman"/>
                <w:color w:val="000000"/>
                <w:kern w:val="0"/>
                <w:sz w:val="16"/>
                <w:szCs w:val="16"/>
              </w:rPr>
              <w:t>9.0%</w:t>
            </w:r>
          </w:p>
        </w:tc>
        <w:tc>
          <w:tcPr>
            <w:tcW w:w="1701" w:type="dxa"/>
            <w:tcBorders>
              <w:top w:val="single" w:sz="4" w:space="0" w:color="auto"/>
              <w:left w:val="nil"/>
              <w:bottom w:val="single" w:sz="4" w:space="0" w:color="auto"/>
              <w:right w:val="single" w:sz="4" w:space="0" w:color="auto"/>
            </w:tcBorders>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9.0%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9.0%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9.0%</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1"/>
              <w:rPr>
                <w:rFonts w:eastAsia="等线" w:cs="Times New Roman"/>
                <w:color w:val="000000"/>
                <w:kern w:val="0"/>
                <w:sz w:val="16"/>
                <w:szCs w:val="16"/>
              </w:rPr>
            </w:pPr>
            <w:r w:rsidRPr="00C74C60">
              <w:rPr>
                <w:rFonts w:eastAsia="等线" w:cs="Times New Roman"/>
                <w:color w:val="000000"/>
                <w:kern w:val="0"/>
                <w:sz w:val="16"/>
                <w:szCs w:val="16"/>
              </w:rPr>
              <w:t>BB: UL processing block</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1"/>
              <w:rPr>
                <w:rFonts w:eastAsia="等线" w:cs="Times New Roman"/>
                <w:color w:val="000000"/>
                <w:kern w:val="0"/>
                <w:sz w:val="16"/>
                <w:szCs w:val="16"/>
              </w:rPr>
            </w:pPr>
            <w:r w:rsidRPr="00C74C60">
              <w:rPr>
                <w:rFonts w:eastAsia="等线" w:cs="Times New Roman"/>
                <w:color w:val="000000"/>
                <w:kern w:val="0"/>
                <w:sz w:val="16"/>
                <w:szCs w:val="16"/>
              </w:rPr>
              <w:t>5.0%</w:t>
            </w:r>
          </w:p>
        </w:tc>
        <w:tc>
          <w:tcPr>
            <w:tcW w:w="1701" w:type="dxa"/>
            <w:tcBorders>
              <w:top w:val="single" w:sz="4" w:space="0" w:color="auto"/>
              <w:left w:val="nil"/>
              <w:bottom w:val="single" w:sz="4" w:space="0" w:color="auto"/>
              <w:right w:val="single" w:sz="4" w:space="0" w:color="auto"/>
            </w:tcBorders>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2.8%</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1"/>
              <w:rPr>
                <w:rFonts w:eastAsia="等线" w:cs="Times New Roman"/>
                <w:color w:val="000000"/>
                <w:kern w:val="0"/>
                <w:sz w:val="16"/>
                <w:szCs w:val="16"/>
              </w:rPr>
            </w:pPr>
            <w:r w:rsidRPr="00C74C60">
              <w:rPr>
                <w:rFonts w:eastAsia="等线" w:cs="Times New Roman"/>
                <w:color w:val="000000"/>
                <w:kern w:val="0"/>
                <w:sz w:val="16"/>
                <w:szCs w:val="16"/>
              </w:rPr>
              <w:t>BB: MIMO specific processing blocks</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1"/>
              <w:rPr>
                <w:rFonts w:eastAsia="等线" w:cs="Times New Roman"/>
                <w:color w:val="000000"/>
                <w:kern w:val="0"/>
                <w:sz w:val="16"/>
                <w:szCs w:val="16"/>
              </w:rPr>
            </w:pPr>
            <w:r w:rsidRPr="00C74C60">
              <w:rPr>
                <w:rFonts w:eastAsia="等线" w:cs="Times New Roman"/>
                <w:color w:val="000000"/>
                <w:kern w:val="0"/>
                <w:sz w:val="16"/>
                <w:szCs w:val="16"/>
              </w:rPr>
              <w:t>9.0%</w:t>
            </w:r>
          </w:p>
        </w:tc>
        <w:tc>
          <w:tcPr>
            <w:tcW w:w="1701" w:type="dxa"/>
            <w:tcBorders>
              <w:top w:val="single" w:sz="4" w:space="0" w:color="auto"/>
              <w:left w:val="nil"/>
              <w:bottom w:val="single" w:sz="4" w:space="0" w:color="auto"/>
              <w:right w:val="single" w:sz="4" w:space="0" w:color="auto"/>
            </w:tcBorders>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cs="Times New Roman"/>
                <w:color w:val="000000"/>
                <w:sz w:val="16"/>
                <w:szCs w:val="16"/>
              </w:rPr>
              <w:t>8.2%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8.2%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69C" w:rsidRPr="000C52F1" w:rsidRDefault="00A8269C" w:rsidP="00023981">
            <w:pPr>
              <w:widowControl/>
              <w:jc w:val="center"/>
              <w:outlineLvl w:val="1"/>
              <w:rPr>
                <w:rFonts w:eastAsia="等线" w:cs="Times New Roman"/>
                <w:color w:val="000000"/>
                <w:kern w:val="0"/>
                <w:sz w:val="16"/>
                <w:szCs w:val="16"/>
              </w:rPr>
            </w:pPr>
            <w:r w:rsidRPr="000C52F1">
              <w:rPr>
                <w:rFonts w:eastAsia="等线" w:cs="Times New Roman"/>
                <w:color w:val="000000"/>
                <w:kern w:val="0"/>
                <w:sz w:val="16"/>
                <w:szCs w:val="16"/>
              </w:rPr>
              <w:t>8.2%</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outlineLvl w:val="0"/>
              <w:rPr>
                <w:rFonts w:eastAsia="等线" w:cs="Times New Roman"/>
                <w:b/>
                <w:bCs/>
                <w:color w:val="000000"/>
                <w:kern w:val="0"/>
                <w:sz w:val="16"/>
                <w:szCs w:val="16"/>
              </w:rPr>
            </w:pPr>
            <w:r w:rsidRPr="00C74C60">
              <w:rPr>
                <w:rFonts w:eastAsia="等线" w:cs="Times New Roman"/>
                <w:b/>
                <w:bCs/>
                <w:color w:val="000000"/>
                <w:kern w:val="0"/>
                <w:sz w:val="16"/>
                <w:szCs w:val="16"/>
              </w:rPr>
              <w:t>BB: Total</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outlineLvl w:val="0"/>
              <w:rPr>
                <w:rFonts w:eastAsia="等线" w:cs="Times New Roman"/>
                <w:b/>
                <w:bCs/>
                <w:color w:val="000000"/>
                <w:kern w:val="0"/>
                <w:sz w:val="16"/>
                <w:szCs w:val="16"/>
              </w:rPr>
            </w:pPr>
            <w:r w:rsidRPr="00C74C60">
              <w:rPr>
                <w:rFonts w:eastAsia="等线" w:cs="Times New Roman"/>
                <w:b/>
                <w:bCs/>
                <w:color w:val="000000"/>
                <w:kern w:val="0"/>
                <w:sz w:val="16"/>
                <w:szCs w:val="16"/>
              </w:rPr>
              <w:t>100.0%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A8269C" w:rsidRPr="000C52F1" w:rsidRDefault="00A8269C" w:rsidP="00023981">
            <w:pPr>
              <w:widowControl/>
              <w:jc w:val="center"/>
              <w:outlineLvl w:val="0"/>
              <w:rPr>
                <w:rFonts w:eastAsia="等线" w:cs="Times New Roman"/>
                <w:b/>
                <w:bCs/>
                <w:color w:val="000000"/>
                <w:kern w:val="0"/>
                <w:sz w:val="16"/>
                <w:szCs w:val="16"/>
              </w:rPr>
            </w:pPr>
            <w:r w:rsidRPr="000C52F1">
              <w:rPr>
                <w:rFonts w:eastAsia="等线" w:cs="Times New Roman"/>
                <w:b/>
                <w:bCs/>
                <w:color w:val="000000"/>
                <w:kern w:val="0"/>
                <w:sz w:val="16"/>
                <w:szCs w:val="16"/>
              </w:rPr>
              <w:t>48.4%</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8269C" w:rsidRPr="000C52F1" w:rsidRDefault="00A8269C" w:rsidP="00023981">
            <w:pPr>
              <w:widowControl/>
              <w:jc w:val="center"/>
              <w:outlineLvl w:val="0"/>
              <w:rPr>
                <w:rFonts w:eastAsia="等线" w:cs="Times New Roman"/>
                <w:b/>
                <w:bCs/>
                <w:color w:val="000000"/>
                <w:kern w:val="0"/>
                <w:sz w:val="16"/>
                <w:szCs w:val="16"/>
              </w:rPr>
            </w:pPr>
            <w:r w:rsidRPr="000C52F1">
              <w:rPr>
                <w:rFonts w:eastAsia="等线" w:cs="Times New Roman"/>
                <w:b/>
                <w:bCs/>
                <w:color w:val="000000"/>
                <w:kern w:val="0"/>
                <w:sz w:val="16"/>
                <w:szCs w:val="16"/>
              </w:rPr>
              <w:t>40.5%</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8269C" w:rsidRPr="000C52F1" w:rsidRDefault="00A8269C" w:rsidP="00023981">
            <w:pPr>
              <w:widowControl/>
              <w:jc w:val="center"/>
              <w:outlineLvl w:val="0"/>
              <w:rPr>
                <w:rFonts w:eastAsia="等线" w:cs="Times New Roman"/>
                <w:b/>
                <w:bCs/>
                <w:color w:val="000000"/>
                <w:kern w:val="0"/>
                <w:sz w:val="16"/>
                <w:szCs w:val="16"/>
              </w:rPr>
            </w:pPr>
            <w:r w:rsidRPr="000C52F1">
              <w:rPr>
                <w:rFonts w:eastAsia="等线" w:cs="Times New Roman"/>
                <w:b/>
                <w:bCs/>
                <w:color w:val="000000"/>
                <w:kern w:val="0"/>
                <w:sz w:val="16"/>
                <w:szCs w:val="16"/>
              </w:rPr>
              <w:t>34.8%</w:t>
            </w:r>
          </w:p>
        </w:tc>
      </w:tr>
      <w:tr w:rsidR="00A8269C" w:rsidRPr="000C52F1" w:rsidTr="00C93394">
        <w:trPr>
          <w:trHeight w:val="225"/>
          <w:jc w:val="center"/>
        </w:trPr>
        <w:tc>
          <w:tcPr>
            <w:tcW w:w="2462" w:type="dxa"/>
            <w:tcBorders>
              <w:top w:val="nil"/>
              <w:left w:val="single" w:sz="4" w:space="0" w:color="auto"/>
              <w:bottom w:val="single" w:sz="4" w:space="0" w:color="auto"/>
              <w:right w:val="single" w:sz="4" w:space="0" w:color="auto"/>
            </w:tcBorders>
            <w:shd w:val="clear" w:color="000000" w:fill="D9D9D9"/>
            <w:vAlign w:val="center"/>
            <w:hideMark/>
          </w:tcPr>
          <w:p w:rsidR="00A8269C" w:rsidRPr="00C74C60" w:rsidRDefault="00A8269C" w:rsidP="00C93394">
            <w:pPr>
              <w:widowControl/>
              <w:rPr>
                <w:rFonts w:eastAsia="等线" w:cs="Times New Roman"/>
                <w:b/>
                <w:bCs/>
                <w:color w:val="000000"/>
                <w:kern w:val="0"/>
                <w:sz w:val="16"/>
                <w:szCs w:val="16"/>
              </w:rPr>
            </w:pPr>
            <w:r w:rsidRPr="00C74C60">
              <w:rPr>
                <w:rFonts w:eastAsia="等线" w:cs="Times New Roman"/>
                <w:b/>
                <w:bCs/>
                <w:color w:val="000000"/>
                <w:kern w:val="0"/>
                <w:sz w:val="16"/>
                <w:szCs w:val="16"/>
              </w:rPr>
              <w:t xml:space="preserve">RF+BB: Total (with RF:BB cost </w:t>
            </w:r>
            <w:r w:rsidRPr="00C74C60">
              <w:rPr>
                <w:rFonts w:eastAsia="等线" w:cs="Times New Roman"/>
                <w:b/>
                <w:bCs/>
                <w:color w:val="000000"/>
                <w:kern w:val="0"/>
                <w:sz w:val="16"/>
                <w:szCs w:val="16"/>
              </w:rPr>
              <w:lastRenderedPageBreak/>
              <w:t>split 40:60)</w:t>
            </w:r>
          </w:p>
        </w:tc>
        <w:tc>
          <w:tcPr>
            <w:tcW w:w="1134" w:type="dxa"/>
            <w:tcBorders>
              <w:top w:val="nil"/>
              <w:left w:val="nil"/>
              <w:bottom w:val="single" w:sz="4" w:space="0" w:color="auto"/>
              <w:right w:val="single" w:sz="4" w:space="0" w:color="auto"/>
            </w:tcBorders>
            <w:shd w:val="clear" w:color="000000" w:fill="D9D9D9"/>
            <w:vAlign w:val="center"/>
            <w:hideMark/>
          </w:tcPr>
          <w:p w:rsidR="00A8269C" w:rsidRPr="00C74C60" w:rsidRDefault="00A8269C" w:rsidP="00023981">
            <w:pPr>
              <w:widowControl/>
              <w:jc w:val="center"/>
              <w:rPr>
                <w:rFonts w:eastAsia="等线" w:cs="Times New Roman"/>
                <w:b/>
                <w:bCs/>
                <w:color w:val="000000"/>
                <w:kern w:val="0"/>
                <w:sz w:val="16"/>
                <w:szCs w:val="16"/>
              </w:rPr>
            </w:pPr>
            <w:r w:rsidRPr="00C74C60">
              <w:rPr>
                <w:rFonts w:eastAsia="等线" w:cs="Times New Roman"/>
                <w:b/>
                <w:bCs/>
                <w:color w:val="000000"/>
                <w:kern w:val="0"/>
                <w:sz w:val="16"/>
                <w:szCs w:val="16"/>
              </w:rPr>
              <w:lastRenderedPageBreak/>
              <w:t>100.0%</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A8269C" w:rsidRPr="000C52F1" w:rsidRDefault="00A8269C" w:rsidP="00023981">
            <w:pPr>
              <w:widowControl/>
              <w:jc w:val="center"/>
              <w:rPr>
                <w:rFonts w:eastAsia="等线" w:cs="Times New Roman"/>
                <w:b/>
                <w:bCs/>
                <w:color w:val="000000"/>
                <w:kern w:val="0"/>
                <w:sz w:val="16"/>
                <w:szCs w:val="16"/>
              </w:rPr>
            </w:pPr>
            <w:r w:rsidRPr="000C52F1">
              <w:rPr>
                <w:rFonts w:eastAsia="等线" w:cs="Times New Roman"/>
                <w:b/>
                <w:bCs/>
                <w:color w:val="000000"/>
                <w:kern w:val="0"/>
                <w:sz w:val="16"/>
                <w:szCs w:val="16"/>
              </w:rPr>
              <w:t>68.1%</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8269C" w:rsidRPr="009A2D2F" w:rsidRDefault="00A8269C" w:rsidP="00023981">
            <w:pPr>
              <w:widowControl/>
              <w:jc w:val="center"/>
              <w:rPr>
                <w:rFonts w:eastAsia="等线" w:cs="Times New Roman"/>
                <w:b/>
                <w:bCs/>
                <w:color w:val="C00000"/>
                <w:kern w:val="0"/>
                <w:sz w:val="16"/>
                <w:szCs w:val="16"/>
              </w:rPr>
            </w:pPr>
            <w:r w:rsidRPr="009A2D2F">
              <w:rPr>
                <w:rFonts w:eastAsia="等线" w:cs="Times New Roman"/>
                <w:b/>
                <w:bCs/>
                <w:color w:val="C00000"/>
                <w:kern w:val="0"/>
                <w:sz w:val="16"/>
                <w:szCs w:val="16"/>
              </w:rPr>
              <w:t>63.</w:t>
            </w:r>
            <w:r w:rsidRPr="009A2D2F">
              <w:rPr>
                <w:rFonts w:eastAsia="等线" w:cs="Times New Roman" w:hint="eastAsia"/>
                <w:b/>
                <w:bCs/>
                <w:color w:val="C00000"/>
                <w:kern w:val="0"/>
                <w:sz w:val="16"/>
                <w:szCs w:val="16"/>
              </w:rPr>
              <w:t>4</w:t>
            </w:r>
            <w:r w:rsidRPr="009A2D2F">
              <w:rPr>
                <w:rFonts w:eastAsia="等线" w:cs="Times New Roman"/>
                <w:b/>
                <w:bCs/>
                <w:color w:val="C00000"/>
                <w:kern w:val="0"/>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8269C" w:rsidRPr="009A2D2F" w:rsidRDefault="00A8269C" w:rsidP="00023981">
            <w:pPr>
              <w:widowControl/>
              <w:jc w:val="center"/>
              <w:rPr>
                <w:rFonts w:eastAsia="等线" w:cs="Times New Roman"/>
                <w:b/>
                <w:bCs/>
                <w:color w:val="C00000"/>
                <w:kern w:val="0"/>
                <w:sz w:val="16"/>
                <w:szCs w:val="16"/>
              </w:rPr>
            </w:pPr>
            <w:r w:rsidRPr="009A2D2F">
              <w:rPr>
                <w:rFonts w:eastAsia="等线" w:cs="Times New Roman" w:hint="eastAsia"/>
                <w:b/>
                <w:bCs/>
                <w:color w:val="C00000"/>
                <w:kern w:val="0"/>
                <w:sz w:val="16"/>
                <w:szCs w:val="16"/>
              </w:rPr>
              <w:t>60</w:t>
            </w:r>
            <w:r w:rsidRPr="009A2D2F">
              <w:rPr>
                <w:rFonts w:eastAsia="等线" w:cs="Times New Roman"/>
                <w:b/>
                <w:bCs/>
                <w:color w:val="C00000"/>
                <w:kern w:val="0"/>
                <w:sz w:val="16"/>
                <w:szCs w:val="16"/>
              </w:rPr>
              <w:t>.</w:t>
            </w:r>
            <w:r w:rsidRPr="009A2D2F">
              <w:rPr>
                <w:rFonts w:eastAsia="等线" w:cs="Times New Roman" w:hint="eastAsia"/>
                <w:b/>
                <w:bCs/>
                <w:color w:val="C00000"/>
                <w:kern w:val="0"/>
                <w:sz w:val="16"/>
                <w:szCs w:val="16"/>
              </w:rPr>
              <w:t>0</w:t>
            </w:r>
            <w:r w:rsidRPr="009A2D2F">
              <w:rPr>
                <w:rFonts w:eastAsia="等线" w:cs="Times New Roman"/>
                <w:b/>
                <w:bCs/>
                <w:color w:val="C00000"/>
                <w:kern w:val="0"/>
                <w:sz w:val="16"/>
                <w:szCs w:val="16"/>
              </w:rPr>
              <w:t>%</w:t>
            </w:r>
          </w:p>
        </w:tc>
      </w:tr>
    </w:tbl>
    <w:p w:rsidR="00BF7520" w:rsidRDefault="00BF7520" w:rsidP="00BF7520">
      <w:pPr>
        <w:jc w:val="both"/>
        <w:rPr>
          <w:rFonts w:eastAsiaTheme="minorEastAsia"/>
          <w:bCs/>
          <w:iCs/>
        </w:rPr>
      </w:pPr>
    </w:p>
    <w:p w:rsidR="00291523" w:rsidRPr="00291523" w:rsidRDefault="00291523" w:rsidP="00291523">
      <w:pPr>
        <w:pStyle w:val="ab"/>
        <w:keepNext/>
        <w:rPr>
          <w:rFonts w:eastAsiaTheme="minorEastAsia"/>
        </w:rPr>
      </w:pPr>
      <w:bookmarkStart w:id="6" w:name="_Ref73723406"/>
      <w:r>
        <w:t xml:space="preserve">Table </w:t>
      </w:r>
      <w:fldSimple w:instr=" SEQ Table \* ARABIC ">
        <w:r w:rsidR="00B74EEE">
          <w:rPr>
            <w:noProof/>
          </w:rPr>
          <w:t>2</w:t>
        </w:r>
      </w:fldSimple>
      <w:bookmarkEnd w:id="6"/>
      <w:r>
        <w:rPr>
          <w:rFonts w:eastAsiaTheme="minorEastAsia" w:hint="eastAsia"/>
        </w:rPr>
        <w:t>: TDD UE complexity reduction analysis for FR1</w:t>
      </w:r>
    </w:p>
    <w:tbl>
      <w:tblPr>
        <w:tblW w:w="8698" w:type="dxa"/>
        <w:jc w:val="center"/>
        <w:tblInd w:w="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1139"/>
        <w:gridCol w:w="1740"/>
        <w:gridCol w:w="1701"/>
        <w:gridCol w:w="1611"/>
      </w:tblGrid>
      <w:tr w:rsidR="00291523" w:rsidRPr="000C52F1" w:rsidTr="00291523">
        <w:trPr>
          <w:trHeight w:val="225"/>
          <w:jc w:val="center"/>
        </w:trPr>
        <w:tc>
          <w:tcPr>
            <w:tcW w:w="2507" w:type="dxa"/>
            <w:vMerge w:val="restart"/>
            <w:shd w:val="clear" w:color="000000" w:fill="D9D9D9"/>
            <w:vAlign w:val="center"/>
          </w:tcPr>
          <w:p w:rsidR="00291523" w:rsidRPr="000C52F1" w:rsidRDefault="00291523" w:rsidP="00C93394">
            <w:pPr>
              <w:widowControl/>
              <w:rPr>
                <w:rFonts w:eastAsia="等线" w:cs="Times New Roman"/>
                <w:b/>
                <w:bCs/>
                <w:color w:val="C00000"/>
                <w:kern w:val="0"/>
                <w:sz w:val="16"/>
                <w:szCs w:val="16"/>
              </w:rPr>
            </w:pPr>
            <w:r w:rsidRPr="00C74C60">
              <w:rPr>
                <w:rFonts w:eastAsia="等线" w:cs="Times New Roman"/>
                <w:b/>
                <w:bCs/>
                <w:kern w:val="0"/>
                <w:sz w:val="16"/>
                <w:szCs w:val="16"/>
              </w:rPr>
              <w:t>Reduced UE bandwidth</w:t>
            </w:r>
          </w:p>
        </w:tc>
        <w:tc>
          <w:tcPr>
            <w:tcW w:w="1139" w:type="dxa"/>
            <w:vMerge w:val="restart"/>
            <w:shd w:val="clear" w:color="000000" w:fill="D9D9D9"/>
            <w:vAlign w:val="center"/>
          </w:tcPr>
          <w:p w:rsidR="00291523" w:rsidRPr="000C52F1" w:rsidRDefault="00291523" w:rsidP="00C93394">
            <w:pPr>
              <w:widowControl/>
              <w:rPr>
                <w:rFonts w:eastAsia="等线" w:cs="Times New Roman"/>
                <w:b/>
                <w:bCs/>
                <w:color w:val="000000"/>
                <w:kern w:val="0"/>
                <w:sz w:val="16"/>
                <w:szCs w:val="16"/>
              </w:rPr>
            </w:pPr>
            <w:r w:rsidRPr="000C52F1">
              <w:rPr>
                <w:rFonts w:eastAsia="等线" w:cs="Times New Roman"/>
                <w:b/>
                <w:bCs/>
                <w:kern w:val="0"/>
                <w:sz w:val="16"/>
                <w:szCs w:val="16"/>
              </w:rPr>
              <w:t>Breakdown</w:t>
            </w:r>
          </w:p>
        </w:tc>
        <w:tc>
          <w:tcPr>
            <w:tcW w:w="5052" w:type="dxa"/>
            <w:gridSpan w:val="3"/>
            <w:shd w:val="clear" w:color="000000" w:fill="D9D9D9"/>
          </w:tcPr>
          <w:p w:rsidR="00291523" w:rsidRPr="000C52F1" w:rsidRDefault="00291523" w:rsidP="00C93394">
            <w:pPr>
              <w:widowControl/>
              <w:jc w:val="center"/>
              <w:rPr>
                <w:rFonts w:eastAsia="等线" w:cs="Times New Roman"/>
                <w:b/>
                <w:bCs/>
                <w:color w:val="C00000"/>
                <w:kern w:val="0"/>
                <w:sz w:val="16"/>
                <w:szCs w:val="16"/>
              </w:rPr>
            </w:pPr>
            <w:r>
              <w:rPr>
                <w:rFonts w:eastAsia="等线" w:cs="Times New Roman" w:hint="eastAsia"/>
                <w:b/>
                <w:bCs/>
                <w:color w:val="C00000"/>
                <w:kern w:val="0"/>
                <w:sz w:val="16"/>
                <w:szCs w:val="16"/>
              </w:rPr>
              <w:t xml:space="preserve">FR1, </w:t>
            </w:r>
            <w:r w:rsidRPr="000C52F1">
              <w:rPr>
                <w:rFonts w:eastAsia="等线" w:cs="Times New Roman"/>
                <w:b/>
                <w:bCs/>
                <w:color w:val="C00000"/>
                <w:kern w:val="0"/>
                <w:sz w:val="16"/>
                <w:szCs w:val="16"/>
              </w:rPr>
              <w:t>TDD</w:t>
            </w:r>
          </w:p>
        </w:tc>
      </w:tr>
      <w:tr w:rsidR="00291523" w:rsidRPr="000C52F1" w:rsidTr="00291523">
        <w:trPr>
          <w:trHeight w:val="225"/>
          <w:jc w:val="center"/>
        </w:trPr>
        <w:tc>
          <w:tcPr>
            <w:tcW w:w="2507" w:type="dxa"/>
            <w:vMerge/>
            <w:shd w:val="clear" w:color="000000" w:fill="D9D9D9"/>
            <w:vAlign w:val="center"/>
          </w:tcPr>
          <w:p w:rsidR="00291523" w:rsidRPr="00C74C60" w:rsidRDefault="00291523" w:rsidP="00C93394">
            <w:pPr>
              <w:widowControl/>
              <w:rPr>
                <w:rFonts w:eastAsia="等线" w:cs="Times New Roman"/>
                <w:b/>
                <w:bCs/>
                <w:color w:val="C00000"/>
                <w:kern w:val="0"/>
                <w:sz w:val="16"/>
                <w:szCs w:val="16"/>
              </w:rPr>
            </w:pPr>
          </w:p>
        </w:tc>
        <w:tc>
          <w:tcPr>
            <w:tcW w:w="1139" w:type="dxa"/>
            <w:vMerge/>
            <w:shd w:val="clear" w:color="000000" w:fill="D9D9D9"/>
            <w:vAlign w:val="center"/>
          </w:tcPr>
          <w:p w:rsidR="00291523" w:rsidRPr="00C74C60" w:rsidRDefault="00291523" w:rsidP="00C93394">
            <w:pPr>
              <w:widowControl/>
              <w:rPr>
                <w:rFonts w:eastAsia="等线" w:cs="Times New Roman"/>
                <w:b/>
                <w:bCs/>
                <w:color w:val="000000"/>
                <w:kern w:val="0"/>
                <w:sz w:val="16"/>
                <w:szCs w:val="16"/>
              </w:rPr>
            </w:pPr>
          </w:p>
        </w:tc>
        <w:tc>
          <w:tcPr>
            <w:tcW w:w="1740" w:type="dxa"/>
            <w:shd w:val="clear" w:color="000000" w:fill="D9D9D9"/>
            <w:vAlign w:val="center"/>
          </w:tcPr>
          <w:p w:rsidR="00291523" w:rsidRPr="000C52F1" w:rsidRDefault="00291523" w:rsidP="00C93394">
            <w:pPr>
              <w:widowControl/>
              <w:jc w:val="center"/>
              <w:rPr>
                <w:rFonts w:eastAsia="等线" w:cs="Times New Roman"/>
                <w:b/>
                <w:bCs/>
                <w:color w:val="C00000"/>
                <w:kern w:val="0"/>
                <w:sz w:val="16"/>
                <w:szCs w:val="16"/>
              </w:rPr>
            </w:pPr>
            <w:r w:rsidRPr="00FA0F1B">
              <w:rPr>
                <w:rFonts w:eastAsia="等线" w:cs="Times New Roman"/>
                <w:b/>
                <w:bCs/>
                <w:kern w:val="0"/>
                <w:sz w:val="16"/>
                <w:szCs w:val="16"/>
              </w:rPr>
              <w:t>100</w:t>
            </w:r>
            <w:r w:rsidRPr="00C74C60">
              <w:rPr>
                <w:rFonts w:eastAsia="等线" w:cs="Times New Roman"/>
                <w:b/>
                <w:bCs/>
                <w:kern w:val="0"/>
                <w:sz w:val="16"/>
                <w:szCs w:val="16"/>
              </w:rPr>
              <w:t xml:space="preserve"> MHz </w:t>
            </w:r>
            <w:r w:rsidRPr="00FA0F1B">
              <w:rPr>
                <w:rFonts w:eastAsia="等线" w:cs="Times New Roman"/>
                <w:b/>
                <w:bCs/>
                <w:kern w:val="0"/>
                <w:sz w:val="16"/>
                <w:szCs w:val="16"/>
              </w:rPr>
              <w:t>→ 20 MHz (Rel-17</w:t>
            </w:r>
            <w:r>
              <w:rPr>
                <w:rFonts w:eastAsia="等线" w:cs="Times New Roman" w:hint="eastAsia"/>
                <w:b/>
                <w:bCs/>
                <w:kern w:val="0"/>
                <w:sz w:val="16"/>
                <w:szCs w:val="16"/>
              </w:rPr>
              <w:t>, TR 38.875</w:t>
            </w:r>
            <w:r w:rsidRPr="00FA0F1B">
              <w:rPr>
                <w:rFonts w:eastAsia="等线" w:cs="Times New Roman"/>
                <w:b/>
                <w:bCs/>
                <w:kern w:val="0"/>
                <w:sz w:val="16"/>
                <w:szCs w:val="16"/>
              </w:rPr>
              <w:t>)</w:t>
            </w:r>
          </w:p>
        </w:tc>
        <w:tc>
          <w:tcPr>
            <w:tcW w:w="1701" w:type="dxa"/>
            <w:shd w:val="clear" w:color="000000" w:fill="D9D9D9"/>
            <w:vAlign w:val="center"/>
          </w:tcPr>
          <w:p w:rsidR="00291523" w:rsidRPr="000C52F1" w:rsidRDefault="00291523" w:rsidP="00C93394">
            <w:pPr>
              <w:widowControl/>
              <w:jc w:val="center"/>
              <w:rPr>
                <w:rFonts w:eastAsia="等线" w:cs="Times New Roman"/>
                <w:b/>
                <w:bCs/>
                <w:color w:val="000000"/>
                <w:kern w:val="0"/>
                <w:sz w:val="16"/>
                <w:szCs w:val="16"/>
              </w:rPr>
            </w:pPr>
            <w:r>
              <w:rPr>
                <w:rFonts w:eastAsia="等线" w:cs="Times New Roman" w:hint="eastAsia"/>
                <w:b/>
                <w:bCs/>
                <w:color w:val="C00000"/>
                <w:kern w:val="0"/>
                <w:sz w:val="16"/>
                <w:szCs w:val="16"/>
              </w:rPr>
              <w:t>100</w:t>
            </w:r>
            <w:r w:rsidRPr="00C74C60">
              <w:rPr>
                <w:rFonts w:eastAsia="等线" w:cs="Times New Roman"/>
                <w:b/>
                <w:bCs/>
                <w:color w:val="C00000"/>
                <w:kern w:val="0"/>
                <w:sz w:val="16"/>
                <w:szCs w:val="16"/>
              </w:rPr>
              <w:t xml:space="preserve"> MHz </w:t>
            </w:r>
            <w:r w:rsidRPr="000C52F1">
              <w:rPr>
                <w:rFonts w:eastAsia="等线" w:cs="Times New Roman"/>
                <w:b/>
                <w:bCs/>
                <w:color w:val="C00000"/>
                <w:kern w:val="0"/>
                <w:sz w:val="16"/>
                <w:szCs w:val="16"/>
              </w:rPr>
              <w:t>→ 10 MHz</w:t>
            </w:r>
          </w:p>
        </w:tc>
        <w:tc>
          <w:tcPr>
            <w:tcW w:w="1611" w:type="dxa"/>
            <w:shd w:val="clear" w:color="000000" w:fill="D9D9D9"/>
            <w:vAlign w:val="center"/>
          </w:tcPr>
          <w:p w:rsidR="00291523" w:rsidRPr="000C52F1" w:rsidRDefault="00291523" w:rsidP="00C93394">
            <w:pPr>
              <w:widowControl/>
              <w:jc w:val="center"/>
              <w:rPr>
                <w:rFonts w:eastAsia="等线" w:cs="Times New Roman"/>
                <w:b/>
                <w:bCs/>
                <w:color w:val="000000"/>
                <w:kern w:val="0"/>
                <w:sz w:val="16"/>
                <w:szCs w:val="16"/>
              </w:rPr>
            </w:pPr>
            <w:r>
              <w:rPr>
                <w:rFonts w:eastAsia="等线" w:cs="Times New Roman" w:hint="eastAsia"/>
                <w:b/>
                <w:bCs/>
                <w:color w:val="C00000"/>
                <w:kern w:val="0"/>
                <w:sz w:val="16"/>
                <w:szCs w:val="16"/>
              </w:rPr>
              <w:t>10</w:t>
            </w:r>
            <w:r w:rsidRPr="00C74C60">
              <w:rPr>
                <w:rFonts w:eastAsia="等线" w:cs="Times New Roman"/>
                <w:b/>
                <w:bCs/>
                <w:color w:val="C00000"/>
                <w:kern w:val="0"/>
                <w:sz w:val="16"/>
                <w:szCs w:val="16"/>
              </w:rPr>
              <w:t xml:space="preserve">0 MHz </w:t>
            </w:r>
            <w:r w:rsidRPr="000C52F1">
              <w:rPr>
                <w:rFonts w:eastAsia="等线" w:cs="Times New Roman"/>
                <w:b/>
                <w:bCs/>
                <w:color w:val="C00000"/>
                <w:kern w:val="0"/>
                <w:sz w:val="16"/>
                <w:szCs w:val="16"/>
              </w:rPr>
              <w:t>→ 5 MHz</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1"/>
              <w:rPr>
                <w:rFonts w:eastAsia="等线" w:cs="Times New Roman"/>
                <w:color w:val="000000"/>
                <w:kern w:val="0"/>
                <w:sz w:val="16"/>
                <w:szCs w:val="16"/>
              </w:rPr>
            </w:pPr>
            <w:r w:rsidRPr="000C52F1">
              <w:rPr>
                <w:rFonts w:eastAsia="等线" w:cs="Times New Roman"/>
                <w:color w:val="000000"/>
                <w:sz w:val="16"/>
                <w:szCs w:val="16"/>
              </w:rPr>
              <w:t xml:space="preserve">RF: Power amplifier </w:t>
            </w:r>
          </w:p>
        </w:tc>
        <w:tc>
          <w:tcPr>
            <w:tcW w:w="1139" w:type="dxa"/>
            <w:shd w:val="clear" w:color="000000" w:fill="D9D9D9"/>
            <w:vAlign w:val="center"/>
            <w:hideMark/>
          </w:tcPr>
          <w:p w:rsidR="00291523" w:rsidRPr="00C74C60" w:rsidRDefault="00291523" w:rsidP="00B74EEE">
            <w:pPr>
              <w:widowControl/>
              <w:jc w:val="center"/>
              <w:outlineLvl w:val="1"/>
              <w:rPr>
                <w:rFonts w:eastAsia="等线" w:cs="Times New Roman"/>
                <w:color w:val="000000"/>
                <w:kern w:val="0"/>
                <w:sz w:val="16"/>
                <w:szCs w:val="16"/>
              </w:rPr>
            </w:pPr>
            <w:r w:rsidRPr="000C52F1">
              <w:rPr>
                <w:rFonts w:eastAsia="等线" w:cs="Times New Roman"/>
                <w:color w:val="000000"/>
                <w:sz w:val="16"/>
                <w:szCs w:val="16"/>
              </w:rPr>
              <w:t>25.0%</w:t>
            </w:r>
          </w:p>
        </w:tc>
        <w:tc>
          <w:tcPr>
            <w:tcW w:w="1740" w:type="dxa"/>
            <w:vAlign w:val="center"/>
          </w:tcPr>
          <w:p w:rsidR="00291523" w:rsidRPr="000C52F1" w:rsidRDefault="00291523" w:rsidP="00B74EEE">
            <w:pPr>
              <w:widowControl/>
              <w:jc w:val="center"/>
              <w:outlineLvl w:val="1"/>
              <w:rPr>
                <w:rFonts w:eastAsia="等线" w:cs="Times New Roman"/>
                <w:color w:val="000000"/>
                <w:sz w:val="16"/>
                <w:szCs w:val="16"/>
              </w:rPr>
            </w:pPr>
            <w:r w:rsidRPr="000C52F1">
              <w:rPr>
                <w:rFonts w:cs="Times New Roman"/>
                <w:color w:val="000000"/>
                <w:sz w:val="16"/>
                <w:szCs w:val="16"/>
              </w:rPr>
              <w:t>23.8%</w:t>
            </w:r>
          </w:p>
        </w:tc>
        <w:tc>
          <w:tcPr>
            <w:tcW w:w="170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23.8%</w:t>
            </w:r>
          </w:p>
        </w:tc>
        <w:tc>
          <w:tcPr>
            <w:tcW w:w="161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23.8%</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1"/>
              <w:rPr>
                <w:rFonts w:eastAsia="等线" w:cs="Times New Roman"/>
                <w:color w:val="000000"/>
                <w:kern w:val="0"/>
                <w:sz w:val="16"/>
                <w:szCs w:val="16"/>
              </w:rPr>
            </w:pPr>
            <w:r w:rsidRPr="000C52F1">
              <w:rPr>
                <w:rFonts w:eastAsia="等线" w:cs="Times New Roman"/>
                <w:color w:val="000000"/>
                <w:sz w:val="16"/>
                <w:szCs w:val="16"/>
              </w:rPr>
              <w:t>RF: Filters</w:t>
            </w:r>
          </w:p>
        </w:tc>
        <w:tc>
          <w:tcPr>
            <w:tcW w:w="1139" w:type="dxa"/>
            <w:shd w:val="clear" w:color="000000" w:fill="D9D9D9"/>
            <w:vAlign w:val="center"/>
            <w:hideMark/>
          </w:tcPr>
          <w:p w:rsidR="00291523" w:rsidRPr="00C74C60" w:rsidRDefault="00291523" w:rsidP="00B74EEE">
            <w:pPr>
              <w:widowControl/>
              <w:jc w:val="center"/>
              <w:outlineLvl w:val="1"/>
              <w:rPr>
                <w:rFonts w:eastAsia="等线" w:cs="Times New Roman"/>
                <w:color w:val="000000"/>
                <w:kern w:val="0"/>
                <w:sz w:val="16"/>
                <w:szCs w:val="16"/>
              </w:rPr>
            </w:pPr>
            <w:r w:rsidRPr="000C52F1">
              <w:rPr>
                <w:rFonts w:eastAsia="等线" w:cs="Times New Roman"/>
                <w:color w:val="000000"/>
                <w:sz w:val="16"/>
                <w:szCs w:val="16"/>
              </w:rPr>
              <w:t>15.0%</w:t>
            </w:r>
          </w:p>
        </w:tc>
        <w:tc>
          <w:tcPr>
            <w:tcW w:w="1740" w:type="dxa"/>
            <w:vAlign w:val="center"/>
          </w:tcPr>
          <w:p w:rsidR="00291523" w:rsidRPr="000C52F1" w:rsidRDefault="00291523" w:rsidP="00B74EEE">
            <w:pPr>
              <w:widowControl/>
              <w:jc w:val="center"/>
              <w:outlineLvl w:val="1"/>
              <w:rPr>
                <w:rFonts w:eastAsia="等线" w:cs="Times New Roman"/>
                <w:color w:val="000000"/>
                <w:sz w:val="16"/>
                <w:szCs w:val="16"/>
              </w:rPr>
            </w:pPr>
            <w:r w:rsidRPr="000C52F1">
              <w:rPr>
                <w:rFonts w:cs="Times New Roman"/>
                <w:color w:val="000000"/>
                <w:sz w:val="16"/>
                <w:szCs w:val="16"/>
              </w:rPr>
              <w:t>14.7%</w:t>
            </w:r>
          </w:p>
        </w:tc>
        <w:tc>
          <w:tcPr>
            <w:tcW w:w="170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14.7%</w:t>
            </w:r>
          </w:p>
        </w:tc>
        <w:tc>
          <w:tcPr>
            <w:tcW w:w="161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14.7%</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1"/>
              <w:rPr>
                <w:rFonts w:eastAsia="等线" w:cs="Times New Roman"/>
                <w:color w:val="000000"/>
                <w:kern w:val="0"/>
                <w:sz w:val="16"/>
                <w:szCs w:val="16"/>
              </w:rPr>
            </w:pPr>
            <w:r w:rsidRPr="000C52F1">
              <w:rPr>
                <w:rFonts w:eastAsia="等线" w:cs="Times New Roman"/>
                <w:color w:val="000000"/>
                <w:sz w:val="16"/>
                <w:szCs w:val="16"/>
              </w:rPr>
              <w:t>RF: Transceiver (including LNAs, mixer, and local oscillator)</w:t>
            </w:r>
          </w:p>
        </w:tc>
        <w:tc>
          <w:tcPr>
            <w:tcW w:w="1139" w:type="dxa"/>
            <w:shd w:val="clear" w:color="000000" w:fill="D9D9D9"/>
            <w:vAlign w:val="center"/>
            <w:hideMark/>
          </w:tcPr>
          <w:p w:rsidR="00291523" w:rsidRPr="00C74C60" w:rsidRDefault="00291523" w:rsidP="00B74EEE">
            <w:pPr>
              <w:widowControl/>
              <w:jc w:val="center"/>
              <w:outlineLvl w:val="1"/>
              <w:rPr>
                <w:rFonts w:eastAsia="等线" w:cs="Times New Roman"/>
                <w:color w:val="000000"/>
                <w:kern w:val="0"/>
                <w:sz w:val="16"/>
                <w:szCs w:val="16"/>
              </w:rPr>
            </w:pPr>
            <w:r w:rsidRPr="000C52F1">
              <w:rPr>
                <w:rFonts w:eastAsia="等线" w:cs="Times New Roman"/>
                <w:color w:val="000000"/>
                <w:sz w:val="16"/>
                <w:szCs w:val="16"/>
              </w:rPr>
              <w:t>55.0%</w:t>
            </w:r>
          </w:p>
        </w:tc>
        <w:tc>
          <w:tcPr>
            <w:tcW w:w="1740" w:type="dxa"/>
            <w:vAlign w:val="center"/>
          </w:tcPr>
          <w:p w:rsidR="00291523" w:rsidRPr="000C52F1" w:rsidRDefault="00291523" w:rsidP="00B74EEE">
            <w:pPr>
              <w:widowControl/>
              <w:jc w:val="center"/>
              <w:outlineLvl w:val="1"/>
              <w:rPr>
                <w:rFonts w:eastAsia="等线" w:cs="Times New Roman"/>
                <w:color w:val="000000"/>
                <w:sz w:val="16"/>
                <w:szCs w:val="16"/>
              </w:rPr>
            </w:pPr>
            <w:r w:rsidRPr="000C52F1">
              <w:rPr>
                <w:rFonts w:cs="Times New Roman"/>
                <w:color w:val="000000"/>
                <w:sz w:val="16"/>
                <w:szCs w:val="16"/>
              </w:rPr>
              <w:t>53.0%</w:t>
            </w:r>
          </w:p>
        </w:tc>
        <w:tc>
          <w:tcPr>
            <w:tcW w:w="170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53.0%</w:t>
            </w:r>
          </w:p>
        </w:tc>
        <w:tc>
          <w:tcPr>
            <w:tcW w:w="161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53.0%</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1"/>
              <w:rPr>
                <w:rFonts w:eastAsia="等线" w:cs="Times New Roman"/>
                <w:color w:val="000000"/>
                <w:kern w:val="0"/>
                <w:sz w:val="16"/>
                <w:szCs w:val="16"/>
              </w:rPr>
            </w:pPr>
            <w:r w:rsidRPr="000C52F1">
              <w:rPr>
                <w:rFonts w:eastAsia="等线" w:cs="Times New Roman"/>
                <w:color w:val="000000"/>
                <w:sz w:val="16"/>
                <w:szCs w:val="16"/>
              </w:rPr>
              <w:t>RF: Duplexer / Switch</w:t>
            </w:r>
          </w:p>
        </w:tc>
        <w:tc>
          <w:tcPr>
            <w:tcW w:w="1139" w:type="dxa"/>
            <w:shd w:val="clear" w:color="000000" w:fill="D9D9D9"/>
            <w:vAlign w:val="center"/>
            <w:hideMark/>
          </w:tcPr>
          <w:p w:rsidR="00291523" w:rsidRPr="00C74C60" w:rsidRDefault="00291523" w:rsidP="00B74EEE">
            <w:pPr>
              <w:widowControl/>
              <w:jc w:val="center"/>
              <w:outlineLvl w:val="1"/>
              <w:rPr>
                <w:rFonts w:eastAsia="等线" w:cs="Times New Roman"/>
                <w:color w:val="000000"/>
                <w:kern w:val="0"/>
                <w:sz w:val="16"/>
                <w:szCs w:val="16"/>
              </w:rPr>
            </w:pPr>
            <w:r w:rsidRPr="000C52F1">
              <w:rPr>
                <w:rFonts w:eastAsia="等线" w:cs="Times New Roman"/>
                <w:color w:val="000000"/>
                <w:sz w:val="16"/>
                <w:szCs w:val="16"/>
              </w:rPr>
              <w:t>5.0%</w:t>
            </w:r>
          </w:p>
        </w:tc>
        <w:tc>
          <w:tcPr>
            <w:tcW w:w="1740" w:type="dxa"/>
            <w:vAlign w:val="center"/>
          </w:tcPr>
          <w:p w:rsidR="00291523" w:rsidRPr="000C52F1" w:rsidRDefault="00291523" w:rsidP="00B74EEE">
            <w:pPr>
              <w:widowControl/>
              <w:jc w:val="center"/>
              <w:outlineLvl w:val="1"/>
              <w:rPr>
                <w:rFonts w:eastAsia="等线" w:cs="Times New Roman"/>
                <w:color w:val="000000"/>
                <w:sz w:val="16"/>
                <w:szCs w:val="16"/>
              </w:rPr>
            </w:pPr>
            <w:r w:rsidRPr="000C52F1">
              <w:rPr>
                <w:rFonts w:cs="Times New Roman"/>
                <w:color w:val="000000"/>
                <w:sz w:val="16"/>
                <w:szCs w:val="16"/>
              </w:rPr>
              <w:t>5.0%</w:t>
            </w:r>
          </w:p>
        </w:tc>
        <w:tc>
          <w:tcPr>
            <w:tcW w:w="170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5.0%</w:t>
            </w:r>
          </w:p>
        </w:tc>
        <w:tc>
          <w:tcPr>
            <w:tcW w:w="161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5.0%</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0"/>
              <w:rPr>
                <w:rFonts w:eastAsia="等线" w:cs="Times New Roman"/>
                <w:b/>
                <w:bCs/>
                <w:color w:val="000000"/>
                <w:kern w:val="0"/>
                <w:sz w:val="16"/>
                <w:szCs w:val="16"/>
              </w:rPr>
            </w:pPr>
            <w:r w:rsidRPr="000C52F1">
              <w:rPr>
                <w:rFonts w:eastAsia="等线" w:cs="Times New Roman"/>
                <w:b/>
                <w:bCs/>
                <w:color w:val="000000"/>
                <w:sz w:val="16"/>
                <w:szCs w:val="16"/>
              </w:rPr>
              <w:t>RF: Total</w:t>
            </w:r>
          </w:p>
        </w:tc>
        <w:tc>
          <w:tcPr>
            <w:tcW w:w="1139" w:type="dxa"/>
            <w:shd w:val="clear" w:color="000000" w:fill="D9D9D9"/>
            <w:vAlign w:val="center"/>
            <w:hideMark/>
          </w:tcPr>
          <w:p w:rsidR="00291523" w:rsidRPr="00C74C60" w:rsidRDefault="00291523" w:rsidP="00B74EEE">
            <w:pPr>
              <w:widowControl/>
              <w:jc w:val="center"/>
              <w:outlineLvl w:val="0"/>
              <w:rPr>
                <w:rFonts w:eastAsia="等线" w:cs="Times New Roman"/>
                <w:b/>
                <w:bCs/>
                <w:color w:val="000000"/>
                <w:kern w:val="0"/>
                <w:sz w:val="16"/>
                <w:szCs w:val="16"/>
              </w:rPr>
            </w:pPr>
            <w:r w:rsidRPr="000C52F1">
              <w:rPr>
                <w:rFonts w:eastAsia="等线" w:cs="Times New Roman"/>
                <w:b/>
                <w:bCs/>
                <w:color w:val="000000"/>
                <w:sz w:val="16"/>
                <w:szCs w:val="16"/>
              </w:rPr>
              <w:t>100.0%</w:t>
            </w:r>
          </w:p>
        </w:tc>
        <w:tc>
          <w:tcPr>
            <w:tcW w:w="1740" w:type="dxa"/>
            <w:shd w:val="clear" w:color="auto" w:fill="D9D9D9" w:themeFill="background1" w:themeFillShade="D9"/>
            <w:vAlign w:val="center"/>
          </w:tcPr>
          <w:p w:rsidR="00291523" w:rsidRPr="000C52F1" w:rsidRDefault="00291523" w:rsidP="00B74EEE">
            <w:pPr>
              <w:widowControl/>
              <w:jc w:val="center"/>
              <w:outlineLvl w:val="0"/>
              <w:rPr>
                <w:rFonts w:eastAsia="等线" w:cs="Times New Roman"/>
                <w:b/>
                <w:bCs/>
                <w:color w:val="000000"/>
                <w:sz w:val="16"/>
                <w:szCs w:val="16"/>
              </w:rPr>
            </w:pPr>
            <w:r w:rsidRPr="000C52F1">
              <w:rPr>
                <w:rFonts w:cs="Times New Roman"/>
                <w:b/>
                <w:bCs/>
                <w:color w:val="000000"/>
                <w:sz w:val="16"/>
                <w:szCs w:val="16"/>
              </w:rPr>
              <w:t>96.4%</w:t>
            </w:r>
          </w:p>
        </w:tc>
        <w:tc>
          <w:tcPr>
            <w:tcW w:w="1701" w:type="dxa"/>
            <w:shd w:val="clear" w:color="auto" w:fill="D9D9D9" w:themeFill="background1" w:themeFillShade="D9"/>
            <w:vAlign w:val="center"/>
          </w:tcPr>
          <w:p w:rsidR="00291523" w:rsidRPr="000C52F1" w:rsidRDefault="00291523" w:rsidP="00B74EEE">
            <w:pPr>
              <w:widowControl/>
              <w:jc w:val="center"/>
              <w:outlineLvl w:val="0"/>
              <w:rPr>
                <w:rFonts w:eastAsia="等线" w:cs="Times New Roman"/>
                <w:b/>
                <w:bCs/>
                <w:color w:val="000000"/>
                <w:kern w:val="0"/>
                <w:sz w:val="16"/>
                <w:szCs w:val="16"/>
              </w:rPr>
            </w:pPr>
            <w:r w:rsidRPr="000C52F1">
              <w:rPr>
                <w:rFonts w:cs="Times New Roman"/>
                <w:b/>
                <w:bCs/>
                <w:color w:val="000000"/>
                <w:sz w:val="16"/>
                <w:szCs w:val="16"/>
              </w:rPr>
              <w:t>96.4%</w:t>
            </w:r>
          </w:p>
        </w:tc>
        <w:tc>
          <w:tcPr>
            <w:tcW w:w="1611" w:type="dxa"/>
            <w:shd w:val="clear" w:color="auto" w:fill="D9D9D9" w:themeFill="background1" w:themeFillShade="D9"/>
            <w:vAlign w:val="center"/>
          </w:tcPr>
          <w:p w:rsidR="00291523" w:rsidRPr="000C52F1" w:rsidRDefault="00291523" w:rsidP="00B74EEE">
            <w:pPr>
              <w:widowControl/>
              <w:jc w:val="center"/>
              <w:outlineLvl w:val="0"/>
              <w:rPr>
                <w:rFonts w:eastAsia="等线" w:cs="Times New Roman"/>
                <w:b/>
                <w:bCs/>
                <w:color w:val="000000"/>
                <w:kern w:val="0"/>
                <w:sz w:val="16"/>
                <w:szCs w:val="16"/>
              </w:rPr>
            </w:pPr>
            <w:r w:rsidRPr="000C52F1">
              <w:rPr>
                <w:rFonts w:cs="Times New Roman"/>
                <w:b/>
                <w:bCs/>
                <w:color w:val="000000"/>
                <w:sz w:val="16"/>
                <w:szCs w:val="16"/>
              </w:rPr>
              <w:t>96.4%</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1"/>
              <w:rPr>
                <w:rFonts w:eastAsia="等线" w:cs="Times New Roman"/>
                <w:color w:val="000000"/>
                <w:kern w:val="0"/>
                <w:sz w:val="16"/>
                <w:szCs w:val="16"/>
              </w:rPr>
            </w:pPr>
            <w:r w:rsidRPr="000C52F1">
              <w:rPr>
                <w:rFonts w:eastAsia="等线" w:cs="Times New Roman"/>
                <w:color w:val="000000"/>
                <w:sz w:val="16"/>
                <w:szCs w:val="16"/>
              </w:rPr>
              <w:t>BB: ADC / DAC</w:t>
            </w:r>
          </w:p>
        </w:tc>
        <w:tc>
          <w:tcPr>
            <w:tcW w:w="1139" w:type="dxa"/>
            <w:shd w:val="clear" w:color="000000" w:fill="D9D9D9"/>
            <w:vAlign w:val="center"/>
            <w:hideMark/>
          </w:tcPr>
          <w:p w:rsidR="00291523" w:rsidRPr="00C74C60" w:rsidRDefault="00291523" w:rsidP="00B74EEE">
            <w:pPr>
              <w:widowControl/>
              <w:jc w:val="center"/>
              <w:outlineLvl w:val="1"/>
              <w:rPr>
                <w:rFonts w:eastAsia="等线" w:cs="Times New Roman"/>
                <w:color w:val="000000"/>
                <w:kern w:val="0"/>
                <w:sz w:val="16"/>
                <w:szCs w:val="16"/>
              </w:rPr>
            </w:pPr>
            <w:r w:rsidRPr="000C52F1">
              <w:rPr>
                <w:rFonts w:eastAsia="等线" w:cs="Times New Roman"/>
                <w:color w:val="000000"/>
                <w:sz w:val="16"/>
                <w:szCs w:val="16"/>
              </w:rPr>
              <w:t>9.0%</w:t>
            </w:r>
          </w:p>
        </w:tc>
        <w:tc>
          <w:tcPr>
            <w:tcW w:w="1740" w:type="dxa"/>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2.0%</w:t>
            </w:r>
          </w:p>
        </w:tc>
        <w:tc>
          <w:tcPr>
            <w:tcW w:w="170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Pr>
                <w:rFonts w:eastAsia="等线" w:cs="Times New Roman" w:hint="eastAsia"/>
                <w:color w:val="000000"/>
                <w:kern w:val="0"/>
                <w:sz w:val="16"/>
                <w:szCs w:val="16"/>
              </w:rPr>
              <w:t>1.1%</w:t>
            </w:r>
          </w:p>
        </w:tc>
        <w:tc>
          <w:tcPr>
            <w:tcW w:w="161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Pr>
                <w:rFonts w:eastAsia="等线" w:cs="Times New Roman" w:hint="eastAsia"/>
                <w:color w:val="000000"/>
                <w:kern w:val="0"/>
                <w:sz w:val="16"/>
                <w:szCs w:val="16"/>
              </w:rPr>
              <w:t>0.6%</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1"/>
              <w:rPr>
                <w:rFonts w:eastAsia="等线" w:cs="Times New Roman"/>
                <w:color w:val="000000"/>
                <w:kern w:val="0"/>
                <w:sz w:val="16"/>
                <w:szCs w:val="16"/>
              </w:rPr>
            </w:pPr>
            <w:r w:rsidRPr="000C52F1">
              <w:rPr>
                <w:rFonts w:eastAsia="等线" w:cs="Times New Roman"/>
                <w:color w:val="000000"/>
                <w:sz w:val="16"/>
                <w:szCs w:val="16"/>
              </w:rPr>
              <w:t>BB: FFT/IFFT</w:t>
            </w:r>
          </w:p>
        </w:tc>
        <w:tc>
          <w:tcPr>
            <w:tcW w:w="1139" w:type="dxa"/>
            <w:shd w:val="clear" w:color="000000" w:fill="D9D9D9"/>
            <w:vAlign w:val="center"/>
            <w:hideMark/>
          </w:tcPr>
          <w:p w:rsidR="00291523" w:rsidRPr="00C74C60" w:rsidRDefault="00291523" w:rsidP="00B74EEE">
            <w:pPr>
              <w:widowControl/>
              <w:jc w:val="center"/>
              <w:outlineLvl w:val="1"/>
              <w:rPr>
                <w:rFonts w:eastAsia="等线" w:cs="Times New Roman"/>
                <w:color w:val="000000"/>
                <w:kern w:val="0"/>
                <w:sz w:val="16"/>
                <w:szCs w:val="16"/>
              </w:rPr>
            </w:pPr>
            <w:r w:rsidRPr="000C52F1">
              <w:rPr>
                <w:rFonts w:eastAsia="等线" w:cs="Times New Roman"/>
                <w:color w:val="000000"/>
                <w:sz w:val="16"/>
                <w:szCs w:val="16"/>
              </w:rPr>
              <w:t>4.0%</w:t>
            </w:r>
          </w:p>
        </w:tc>
        <w:tc>
          <w:tcPr>
            <w:tcW w:w="1740" w:type="dxa"/>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1.1%</w:t>
            </w:r>
          </w:p>
        </w:tc>
        <w:tc>
          <w:tcPr>
            <w:tcW w:w="170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Pr>
                <w:rFonts w:eastAsia="等线" w:cs="Times New Roman" w:hint="eastAsia"/>
                <w:color w:val="000000"/>
                <w:kern w:val="0"/>
                <w:sz w:val="16"/>
                <w:szCs w:val="16"/>
              </w:rPr>
              <w:t>0.6%</w:t>
            </w:r>
          </w:p>
        </w:tc>
        <w:tc>
          <w:tcPr>
            <w:tcW w:w="161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Pr>
                <w:rFonts w:eastAsia="等线" w:cs="Times New Roman" w:hint="eastAsia"/>
                <w:color w:val="000000"/>
                <w:kern w:val="0"/>
                <w:sz w:val="16"/>
                <w:szCs w:val="16"/>
              </w:rPr>
              <w:t>0.3%</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1"/>
              <w:rPr>
                <w:rFonts w:eastAsia="等线" w:cs="Times New Roman"/>
                <w:color w:val="000000"/>
                <w:kern w:val="0"/>
                <w:sz w:val="16"/>
                <w:szCs w:val="16"/>
              </w:rPr>
            </w:pPr>
            <w:r w:rsidRPr="000C52F1">
              <w:rPr>
                <w:rFonts w:eastAsia="等线" w:cs="Times New Roman"/>
                <w:color w:val="000000"/>
                <w:sz w:val="16"/>
                <w:szCs w:val="16"/>
              </w:rPr>
              <w:t>BB: Post-FFT data buffering</w:t>
            </w:r>
          </w:p>
        </w:tc>
        <w:tc>
          <w:tcPr>
            <w:tcW w:w="1139" w:type="dxa"/>
            <w:shd w:val="clear" w:color="000000" w:fill="D9D9D9"/>
            <w:vAlign w:val="center"/>
            <w:hideMark/>
          </w:tcPr>
          <w:p w:rsidR="00291523" w:rsidRPr="00C74C60" w:rsidRDefault="00291523" w:rsidP="00B74EEE">
            <w:pPr>
              <w:widowControl/>
              <w:jc w:val="center"/>
              <w:outlineLvl w:val="1"/>
              <w:rPr>
                <w:rFonts w:eastAsia="等线" w:cs="Times New Roman"/>
                <w:color w:val="000000"/>
                <w:kern w:val="0"/>
                <w:sz w:val="16"/>
                <w:szCs w:val="16"/>
              </w:rPr>
            </w:pPr>
            <w:r w:rsidRPr="000C52F1">
              <w:rPr>
                <w:rFonts w:eastAsia="等线" w:cs="Times New Roman"/>
                <w:color w:val="000000"/>
                <w:sz w:val="16"/>
                <w:szCs w:val="16"/>
              </w:rPr>
              <w:t>10.0%</w:t>
            </w:r>
          </w:p>
        </w:tc>
        <w:tc>
          <w:tcPr>
            <w:tcW w:w="1740" w:type="dxa"/>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2.1%</w:t>
            </w:r>
          </w:p>
        </w:tc>
        <w:tc>
          <w:tcPr>
            <w:tcW w:w="170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Pr>
                <w:rFonts w:eastAsia="等线" w:cs="Times New Roman" w:hint="eastAsia"/>
                <w:color w:val="000000"/>
                <w:kern w:val="0"/>
                <w:sz w:val="16"/>
                <w:szCs w:val="16"/>
              </w:rPr>
              <w:t>1.1%</w:t>
            </w:r>
          </w:p>
        </w:tc>
        <w:tc>
          <w:tcPr>
            <w:tcW w:w="161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Pr>
                <w:rFonts w:eastAsia="等线" w:cs="Times New Roman" w:hint="eastAsia"/>
                <w:color w:val="000000"/>
                <w:kern w:val="0"/>
                <w:sz w:val="16"/>
                <w:szCs w:val="16"/>
              </w:rPr>
              <w:t>0.6%</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1"/>
              <w:rPr>
                <w:rFonts w:eastAsia="等线" w:cs="Times New Roman"/>
                <w:color w:val="000000"/>
                <w:kern w:val="0"/>
                <w:sz w:val="16"/>
                <w:szCs w:val="16"/>
              </w:rPr>
            </w:pPr>
            <w:r w:rsidRPr="000C52F1">
              <w:rPr>
                <w:rFonts w:eastAsia="等线" w:cs="Times New Roman"/>
                <w:color w:val="000000"/>
                <w:sz w:val="16"/>
                <w:szCs w:val="16"/>
              </w:rPr>
              <w:t>BB: Receiver processing block</w:t>
            </w:r>
          </w:p>
        </w:tc>
        <w:tc>
          <w:tcPr>
            <w:tcW w:w="1139" w:type="dxa"/>
            <w:shd w:val="clear" w:color="000000" w:fill="D9D9D9"/>
            <w:vAlign w:val="center"/>
            <w:hideMark/>
          </w:tcPr>
          <w:p w:rsidR="00291523" w:rsidRPr="00C74C60" w:rsidRDefault="00291523" w:rsidP="00B74EEE">
            <w:pPr>
              <w:widowControl/>
              <w:jc w:val="center"/>
              <w:outlineLvl w:val="1"/>
              <w:rPr>
                <w:rFonts w:eastAsia="等线" w:cs="Times New Roman"/>
                <w:color w:val="000000"/>
                <w:kern w:val="0"/>
                <w:sz w:val="16"/>
                <w:szCs w:val="16"/>
              </w:rPr>
            </w:pPr>
            <w:r w:rsidRPr="000C52F1">
              <w:rPr>
                <w:rFonts w:eastAsia="等线" w:cs="Times New Roman"/>
                <w:color w:val="000000"/>
                <w:sz w:val="16"/>
                <w:szCs w:val="16"/>
              </w:rPr>
              <w:t>29.0%</w:t>
            </w:r>
          </w:p>
        </w:tc>
        <w:tc>
          <w:tcPr>
            <w:tcW w:w="1740" w:type="dxa"/>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9.9%</w:t>
            </w:r>
          </w:p>
        </w:tc>
        <w:tc>
          <w:tcPr>
            <w:tcW w:w="170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Pr>
                <w:rFonts w:eastAsia="等线" w:cs="Times New Roman" w:hint="eastAsia"/>
                <w:color w:val="000000"/>
                <w:kern w:val="0"/>
                <w:sz w:val="16"/>
                <w:szCs w:val="16"/>
              </w:rPr>
              <w:t>6.9%</w:t>
            </w:r>
          </w:p>
        </w:tc>
        <w:tc>
          <w:tcPr>
            <w:tcW w:w="161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Pr>
                <w:rFonts w:eastAsia="等线" w:cs="Times New Roman" w:hint="eastAsia"/>
                <w:color w:val="000000"/>
                <w:kern w:val="0"/>
                <w:sz w:val="16"/>
                <w:szCs w:val="16"/>
              </w:rPr>
              <w:t>4.9%</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1"/>
              <w:rPr>
                <w:rFonts w:eastAsia="等线" w:cs="Times New Roman"/>
                <w:color w:val="000000"/>
                <w:kern w:val="0"/>
                <w:sz w:val="16"/>
                <w:szCs w:val="16"/>
              </w:rPr>
            </w:pPr>
            <w:r w:rsidRPr="000C52F1">
              <w:rPr>
                <w:rFonts w:eastAsia="等线" w:cs="Times New Roman"/>
                <w:color w:val="000000"/>
                <w:sz w:val="16"/>
                <w:szCs w:val="16"/>
              </w:rPr>
              <w:t>BB: LDPC decoding</w:t>
            </w:r>
          </w:p>
        </w:tc>
        <w:tc>
          <w:tcPr>
            <w:tcW w:w="1139" w:type="dxa"/>
            <w:shd w:val="clear" w:color="000000" w:fill="D9D9D9"/>
            <w:vAlign w:val="center"/>
            <w:hideMark/>
          </w:tcPr>
          <w:p w:rsidR="00291523" w:rsidRPr="00C74C60" w:rsidRDefault="00291523" w:rsidP="00B74EEE">
            <w:pPr>
              <w:widowControl/>
              <w:jc w:val="center"/>
              <w:outlineLvl w:val="1"/>
              <w:rPr>
                <w:rFonts w:eastAsia="等线" w:cs="Times New Roman"/>
                <w:color w:val="000000"/>
                <w:kern w:val="0"/>
                <w:sz w:val="16"/>
                <w:szCs w:val="16"/>
              </w:rPr>
            </w:pPr>
            <w:r w:rsidRPr="000C52F1">
              <w:rPr>
                <w:rFonts w:eastAsia="等线" w:cs="Times New Roman"/>
                <w:color w:val="000000"/>
                <w:sz w:val="16"/>
                <w:szCs w:val="16"/>
              </w:rPr>
              <w:t>9.0%</w:t>
            </w:r>
          </w:p>
        </w:tc>
        <w:tc>
          <w:tcPr>
            <w:tcW w:w="1740" w:type="dxa"/>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3.5%</w:t>
            </w:r>
          </w:p>
        </w:tc>
        <w:tc>
          <w:tcPr>
            <w:tcW w:w="170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Pr>
                <w:rFonts w:eastAsia="等线" w:cs="Times New Roman" w:hint="eastAsia"/>
                <w:color w:val="000000"/>
                <w:kern w:val="0"/>
                <w:sz w:val="16"/>
                <w:szCs w:val="16"/>
              </w:rPr>
              <w:t>2.6%</w:t>
            </w:r>
          </w:p>
        </w:tc>
        <w:tc>
          <w:tcPr>
            <w:tcW w:w="161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Pr>
                <w:rFonts w:eastAsia="等线" w:cs="Times New Roman" w:hint="eastAsia"/>
                <w:color w:val="000000"/>
                <w:kern w:val="0"/>
                <w:sz w:val="16"/>
                <w:szCs w:val="16"/>
              </w:rPr>
              <w:t>2.0%</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1"/>
              <w:rPr>
                <w:rFonts w:eastAsia="等线" w:cs="Times New Roman"/>
                <w:color w:val="000000"/>
                <w:kern w:val="0"/>
                <w:sz w:val="16"/>
                <w:szCs w:val="16"/>
              </w:rPr>
            </w:pPr>
            <w:r w:rsidRPr="000C52F1">
              <w:rPr>
                <w:rFonts w:eastAsia="等线" w:cs="Times New Roman"/>
                <w:color w:val="000000"/>
                <w:sz w:val="16"/>
                <w:szCs w:val="16"/>
              </w:rPr>
              <w:t>BB: HARQ buffer</w:t>
            </w:r>
          </w:p>
        </w:tc>
        <w:tc>
          <w:tcPr>
            <w:tcW w:w="1139" w:type="dxa"/>
            <w:shd w:val="clear" w:color="000000" w:fill="D9D9D9"/>
            <w:vAlign w:val="center"/>
            <w:hideMark/>
          </w:tcPr>
          <w:p w:rsidR="00291523" w:rsidRPr="00C74C60" w:rsidRDefault="00291523" w:rsidP="00B74EEE">
            <w:pPr>
              <w:widowControl/>
              <w:jc w:val="center"/>
              <w:outlineLvl w:val="1"/>
              <w:rPr>
                <w:rFonts w:eastAsia="等线" w:cs="Times New Roman"/>
                <w:color w:val="000000"/>
                <w:kern w:val="0"/>
                <w:sz w:val="16"/>
                <w:szCs w:val="16"/>
              </w:rPr>
            </w:pPr>
            <w:r w:rsidRPr="000C52F1">
              <w:rPr>
                <w:rFonts w:eastAsia="等线" w:cs="Times New Roman"/>
                <w:color w:val="000000"/>
                <w:sz w:val="16"/>
                <w:szCs w:val="16"/>
              </w:rPr>
              <w:t>12.0%</w:t>
            </w:r>
          </w:p>
        </w:tc>
        <w:tc>
          <w:tcPr>
            <w:tcW w:w="1740" w:type="dxa"/>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3.3%</w:t>
            </w:r>
          </w:p>
        </w:tc>
        <w:tc>
          <w:tcPr>
            <w:tcW w:w="170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Pr>
                <w:rFonts w:eastAsia="等线" w:cs="Times New Roman" w:hint="eastAsia"/>
                <w:color w:val="000000"/>
                <w:kern w:val="0"/>
                <w:sz w:val="16"/>
                <w:szCs w:val="16"/>
              </w:rPr>
              <w:t>2.4%</w:t>
            </w:r>
          </w:p>
        </w:tc>
        <w:tc>
          <w:tcPr>
            <w:tcW w:w="161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Pr>
                <w:rFonts w:eastAsia="等线" w:cs="Times New Roman" w:hint="eastAsia"/>
                <w:color w:val="000000"/>
                <w:kern w:val="0"/>
                <w:sz w:val="16"/>
                <w:szCs w:val="16"/>
              </w:rPr>
              <w:t>1.7%</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1"/>
              <w:rPr>
                <w:rFonts w:eastAsia="等线" w:cs="Times New Roman"/>
                <w:color w:val="000000"/>
                <w:kern w:val="0"/>
                <w:sz w:val="16"/>
                <w:szCs w:val="16"/>
              </w:rPr>
            </w:pPr>
            <w:r w:rsidRPr="000C52F1">
              <w:rPr>
                <w:rFonts w:eastAsia="等线" w:cs="Times New Roman"/>
                <w:color w:val="000000"/>
                <w:sz w:val="16"/>
                <w:szCs w:val="16"/>
              </w:rPr>
              <w:t>BB: DL control processing &amp; decoder</w:t>
            </w:r>
          </w:p>
        </w:tc>
        <w:tc>
          <w:tcPr>
            <w:tcW w:w="1139" w:type="dxa"/>
            <w:shd w:val="clear" w:color="000000" w:fill="D9D9D9"/>
            <w:vAlign w:val="center"/>
            <w:hideMark/>
          </w:tcPr>
          <w:p w:rsidR="00291523" w:rsidRPr="00C74C60" w:rsidRDefault="00291523" w:rsidP="00B74EEE">
            <w:pPr>
              <w:widowControl/>
              <w:jc w:val="center"/>
              <w:outlineLvl w:val="1"/>
              <w:rPr>
                <w:rFonts w:eastAsia="等线" w:cs="Times New Roman"/>
                <w:color w:val="000000"/>
                <w:kern w:val="0"/>
                <w:sz w:val="16"/>
                <w:szCs w:val="16"/>
              </w:rPr>
            </w:pPr>
            <w:r w:rsidRPr="000C52F1">
              <w:rPr>
                <w:rFonts w:eastAsia="等线" w:cs="Times New Roman"/>
                <w:color w:val="000000"/>
                <w:sz w:val="16"/>
                <w:szCs w:val="16"/>
              </w:rPr>
              <w:t>4.0%</w:t>
            </w:r>
          </w:p>
        </w:tc>
        <w:tc>
          <w:tcPr>
            <w:tcW w:w="1740" w:type="dxa"/>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3.7%</w:t>
            </w:r>
          </w:p>
        </w:tc>
        <w:tc>
          <w:tcPr>
            <w:tcW w:w="170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3.7%</w:t>
            </w:r>
          </w:p>
        </w:tc>
        <w:tc>
          <w:tcPr>
            <w:tcW w:w="161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3.7%</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1"/>
              <w:rPr>
                <w:rFonts w:eastAsia="等线" w:cs="Times New Roman"/>
                <w:color w:val="000000"/>
                <w:kern w:val="0"/>
                <w:sz w:val="16"/>
                <w:szCs w:val="16"/>
              </w:rPr>
            </w:pPr>
            <w:r w:rsidRPr="000C52F1">
              <w:rPr>
                <w:rFonts w:eastAsia="等线" w:cs="Times New Roman"/>
                <w:color w:val="000000"/>
                <w:sz w:val="16"/>
                <w:szCs w:val="16"/>
              </w:rPr>
              <w:t>BB: Synchronization / cell search block</w:t>
            </w:r>
          </w:p>
        </w:tc>
        <w:tc>
          <w:tcPr>
            <w:tcW w:w="1139" w:type="dxa"/>
            <w:shd w:val="clear" w:color="000000" w:fill="D9D9D9"/>
            <w:vAlign w:val="center"/>
            <w:hideMark/>
          </w:tcPr>
          <w:p w:rsidR="00291523" w:rsidRPr="00C74C60" w:rsidRDefault="00291523" w:rsidP="00B74EEE">
            <w:pPr>
              <w:widowControl/>
              <w:jc w:val="center"/>
              <w:outlineLvl w:val="1"/>
              <w:rPr>
                <w:rFonts w:eastAsia="等线" w:cs="Times New Roman"/>
                <w:color w:val="000000"/>
                <w:kern w:val="0"/>
                <w:sz w:val="16"/>
                <w:szCs w:val="16"/>
              </w:rPr>
            </w:pPr>
            <w:r w:rsidRPr="000C52F1">
              <w:rPr>
                <w:rFonts w:eastAsia="等线" w:cs="Times New Roman"/>
                <w:color w:val="000000"/>
                <w:sz w:val="16"/>
                <w:szCs w:val="16"/>
              </w:rPr>
              <w:t>9.0%</w:t>
            </w:r>
          </w:p>
        </w:tc>
        <w:tc>
          <w:tcPr>
            <w:tcW w:w="1740" w:type="dxa"/>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9.0%</w:t>
            </w:r>
          </w:p>
        </w:tc>
        <w:tc>
          <w:tcPr>
            <w:tcW w:w="170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9.0%</w:t>
            </w:r>
          </w:p>
        </w:tc>
        <w:tc>
          <w:tcPr>
            <w:tcW w:w="161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9.0%</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1"/>
              <w:rPr>
                <w:rFonts w:eastAsia="等线" w:cs="Times New Roman"/>
                <w:color w:val="000000"/>
                <w:kern w:val="0"/>
                <w:sz w:val="16"/>
                <w:szCs w:val="16"/>
              </w:rPr>
            </w:pPr>
            <w:r w:rsidRPr="000C52F1">
              <w:rPr>
                <w:rFonts w:eastAsia="等线" w:cs="Times New Roman"/>
                <w:color w:val="000000"/>
                <w:sz w:val="16"/>
                <w:szCs w:val="16"/>
              </w:rPr>
              <w:t>BB: UL processing block</w:t>
            </w:r>
          </w:p>
        </w:tc>
        <w:tc>
          <w:tcPr>
            <w:tcW w:w="1139" w:type="dxa"/>
            <w:shd w:val="clear" w:color="000000" w:fill="D9D9D9"/>
            <w:vAlign w:val="center"/>
            <w:hideMark/>
          </w:tcPr>
          <w:p w:rsidR="00291523" w:rsidRPr="00C74C60" w:rsidRDefault="00291523" w:rsidP="00B74EEE">
            <w:pPr>
              <w:widowControl/>
              <w:jc w:val="center"/>
              <w:outlineLvl w:val="1"/>
              <w:rPr>
                <w:rFonts w:eastAsia="等线" w:cs="Times New Roman"/>
                <w:color w:val="000000"/>
                <w:kern w:val="0"/>
                <w:sz w:val="16"/>
                <w:szCs w:val="16"/>
              </w:rPr>
            </w:pPr>
            <w:r w:rsidRPr="000C52F1">
              <w:rPr>
                <w:rFonts w:eastAsia="等线" w:cs="Times New Roman"/>
                <w:color w:val="000000"/>
                <w:sz w:val="16"/>
                <w:szCs w:val="16"/>
              </w:rPr>
              <w:t>5.0%</w:t>
            </w:r>
          </w:p>
        </w:tc>
        <w:tc>
          <w:tcPr>
            <w:tcW w:w="1740" w:type="dxa"/>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3.7%</w:t>
            </w:r>
          </w:p>
        </w:tc>
        <w:tc>
          <w:tcPr>
            <w:tcW w:w="170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Pr>
                <w:rFonts w:eastAsia="等线" w:cs="Times New Roman" w:hint="eastAsia"/>
                <w:color w:val="000000"/>
                <w:kern w:val="0"/>
                <w:sz w:val="16"/>
                <w:szCs w:val="16"/>
              </w:rPr>
              <w:t>3.4%</w:t>
            </w:r>
          </w:p>
        </w:tc>
        <w:tc>
          <w:tcPr>
            <w:tcW w:w="161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Pr>
                <w:rFonts w:eastAsia="等线" w:cs="Times New Roman" w:hint="eastAsia"/>
                <w:color w:val="000000"/>
                <w:kern w:val="0"/>
                <w:sz w:val="16"/>
                <w:szCs w:val="16"/>
              </w:rPr>
              <w:t>3.1%</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1"/>
              <w:rPr>
                <w:rFonts w:eastAsia="等线" w:cs="Times New Roman"/>
                <w:color w:val="000000"/>
                <w:kern w:val="0"/>
                <w:sz w:val="16"/>
                <w:szCs w:val="16"/>
              </w:rPr>
            </w:pPr>
            <w:r w:rsidRPr="000C52F1">
              <w:rPr>
                <w:rFonts w:eastAsia="等线" w:cs="Times New Roman"/>
                <w:color w:val="000000"/>
                <w:sz w:val="16"/>
                <w:szCs w:val="16"/>
              </w:rPr>
              <w:t>BB: MIMO specific processing blocks</w:t>
            </w:r>
          </w:p>
        </w:tc>
        <w:tc>
          <w:tcPr>
            <w:tcW w:w="1139" w:type="dxa"/>
            <w:shd w:val="clear" w:color="000000" w:fill="D9D9D9"/>
            <w:vAlign w:val="center"/>
            <w:hideMark/>
          </w:tcPr>
          <w:p w:rsidR="00291523" w:rsidRPr="00C74C60" w:rsidRDefault="00291523" w:rsidP="00B74EEE">
            <w:pPr>
              <w:widowControl/>
              <w:jc w:val="center"/>
              <w:outlineLvl w:val="1"/>
              <w:rPr>
                <w:rFonts w:eastAsia="等线" w:cs="Times New Roman"/>
                <w:color w:val="000000"/>
                <w:kern w:val="0"/>
                <w:sz w:val="16"/>
                <w:szCs w:val="16"/>
              </w:rPr>
            </w:pPr>
            <w:r w:rsidRPr="000C52F1">
              <w:rPr>
                <w:rFonts w:eastAsia="等线" w:cs="Times New Roman"/>
                <w:color w:val="000000"/>
                <w:sz w:val="16"/>
                <w:szCs w:val="16"/>
              </w:rPr>
              <w:t>9.0%</w:t>
            </w:r>
          </w:p>
        </w:tc>
        <w:tc>
          <w:tcPr>
            <w:tcW w:w="1740" w:type="dxa"/>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8.4%</w:t>
            </w:r>
          </w:p>
        </w:tc>
        <w:tc>
          <w:tcPr>
            <w:tcW w:w="170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8.4%</w:t>
            </w:r>
          </w:p>
        </w:tc>
        <w:tc>
          <w:tcPr>
            <w:tcW w:w="1611" w:type="dxa"/>
            <w:shd w:val="clear" w:color="auto" w:fill="auto"/>
            <w:vAlign w:val="center"/>
          </w:tcPr>
          <w:p w:rsidR="00291523" w:rsidRPr="000C52F1" w:rsidRDefault="00291523" w:rsidP="00B74EEE">
            <w:pPr>
              <w:widowControl/>
              <w:jc w:val="center"/>
              <w:outlineLvl w:val="1"/>
              <w:rPr>
                <w:rFonts w:eastAsia="等线" w:cs="Times New Roman"/>
                <w:color w:val="000000"/>
                <w:kern w:val="0"/>
                <w:sz w:val="16"/>
                <w:szCs w:val="16"/>
              </w:rPr>
            </w:pPr>
            <w:r w:rsidRPr="000C52F1">
              <w:rPr>
                <w:rFonts w:cs="Times New Roman"/>
                <w:color w:val="000000"/>
                <w:sz w:val="16"/>
                <w:szCs w:val="16"/>
              </w:rPr>
              <w:t>8.4%</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outlineLvl w:val="0"/>
              <w:rPr>
                <w:rFonts w:eastAsia="等线" w:cs="Times New Roman"/>
                <w:b/>
                <w:bCs/>
                <w:color w:val="000000"/>
                <w:kern w:val="0"/>
                <w:sz w:val="16"/>
                <w:szCs w:val="16"/>
              </w:rPr>
            </w:pPr>
            <w:r w:rsidRPr="000C52F1">
              <w:rPr>
                <w:rFonts w:eastAsia="等线" w:cs="Times New Roman"/>
                <w:b/>
                <w:bCs/>
                <w:color w:val="000000"/>
                <w:sz w:val="16"/>
                <w:szCs w:val="16"/>
              </w:rPr>
              <w:t>BB: Total</w:t>
            </w:r>
          </w:p>
        </w:tc>
        <w:tc>
          <w:tcPr>
            <w:tcW w:w="1139" w:type="dxa"/>
            <w:shd w:val="clear" w:color="000000" w:fill="D9D9D9"/>
            <w:vAlign w:val="center"/>
            <w:hideMark/>
          </w:tcPr>
          <w:p w:rsidR="00291523" w:rsidRPr="00C74C60" w:rsidRDefault="00291523" w:rsidP="00B74EEE">
            <w:pPr>
              <w:widowControl/>
              <w:jc w:val="center"/>
              <w:outlineLvl w:val="0"/>
              <w:rPr>
                <w:rFonts w:eastAsia="等线" w:cs="Times New Roman"/>
                <w:b/>
                <w:bCs/>
                <w:color w:val="000000"/>
                <w:kern w:val="0"/>
                <w:sz w:val="16"/>
                <w:szCs w:val="16"/>
              </w:rPr>
            </w:pPr>
            <w:r w:rsidRPr="000C52F1">
              <w:rPr>
                <w:rFonts w:eastAsia="等线" w:cs="Times New Roman"/>
                <w:b/>
                <w:bCs/>
                <w:color w:val="000000"/>
                <w:sz w:val="16"/>
                <w:szCs w:val="16"/>
              </w:rPr>
              <w:t>100.0%</w:t>
            </w:r>
          </w:p>
        </w:tc>
        <w:tc>
          <w:tcPr>
            <w:tcW w:w="1740" w:type="dxa"/>
            <w:shd w:val="clear" w:color="auto" w:fill="D9D9D9" w:themeFill="background1" w:themeFillShade="D9"/>
            <w:vAlign w:val="center"/>
          </w:tcPr>
          <w:p w:rsidR="00291523" w:rsidRPr="000C52F1" w:rsidRDefault="00291523" w:rsidP="00B74EEE">
            <w:pPr>
              <w:widowControl/>
              <w:jc w:val="center"/>
              <w:outlineLvl w:val="0"/>
              <w:rPr>
                <w:rFonts w:eastAsia="等线" w:cs="Times New Roman"/>
                <w:b/>
                <w:bCs/>
                <w:color w:val="000000"/>
                <w:kern w:val="0"/>
                <w:sz w:val="16"/>
                <w:szCs w:val="16"/>
              </w:rPr>
            </w:pPr>
            <w:r w:rsidRPr="000C52F1">
              <w:rPr>
                <w:rFonts w:cs="Times New Roman"/>
                <w:b/>
                <w:bCs/>
                <w:color w:val="000000"/>
                <w:sz w:val="16"/>
                <w:szCs w:val="16"/>
              </w:rPr>
              <w:t>46.7%</w:t>
            </w:r>
          </w:p>
        </w:tc>
        <w:tc>
          <w:tcPr>
            <w:tcW w:w="1701" w:type="dxa"/>
            <w:shd w:val="clear" w:color="auto" w:fill="D9D9D9" w:themeFill="background1" w:themeFillShade="D9"/>
            <w:vAlign w:val="center"/>
          </w:tcPr>
          <w:p w:rsidR="00291523" w:rsidRPr="000C52F1" w:rsidRDefault="00291523" w:rsidP="00B74EEE">
            <w:pPr>
              <w:widowControl/>
              <w:jc w:val="center"/>
              <w:outlineLvl w:val="0"/>
              <w:rPr>
                <w:rFonts w:eastAsia="等线" w:cs="Times New Roman"/>
                <w:b/>
                <w:bCs/>
                <w:color w:val="000000"/>
                <w:kern w:val="0"/>
                <w:sz w:val="16"/>
                <w:szCs w:val="16"/>
              </w:rPr>
            </w:pPr>
            <w:r>
              <w:rPr>
                <w:rFonts w:eastAsia="等线" w:cs="Times New Roman" w:hint="eastAsia"/>
                <w:b/>
                <w:bCs/>
                <w:color w:val="000000"/>
                <w:kern w:val="0"/>
                <w:sz w:val="16"/>
                <w:szCs w:val="16"/>
              </w:rPr>
              <w:t>39.2%</w:t>
            </w:r>
          </w:p>
        </w:tc>
        <w:tc>
          <w:tcPr>
            <w:tcW w:w="1611" w:type="dxa"/>
            <w:shd w:val="clear" w:color="auto" w:fill="D9D9D9" w:themeFill="background1" w:themeFillShade="D9"/>
            <w:vAlign w:val="center"/>
          </w:tcPr>
          <w:p w:rsidR="00291523" w:rsidRPr="000C52F1" w:rsidRDefault="00291523" w:rsidP="00B74EEE">
            <w:pPr>
              <w:widowControl/>
              <w:jc w:val="center"/>
              <w:outlineLvl w:val="0"/>
              <w:rPr>
                <w:rFonts w:eastAsia="等线" w:cs="Times New Roman"/>
                <w:b/>
                <w:bCs/>
                <w:color w:val="000000"/>
                <w:kern w:val="0"/>
                <w:sz w:val="16"/>
                <w:szCs w:val="16"/>
              </w:rPr>
            </w:pPr>
            <w:r>
              <w:rPr>
                <w:rFonts w:eastAsia="等线" w:cs="Times New Roman" w:hint="eastAsia"/>
                <w:b/>
                <w:bCs/>
                <w:color w:val="000000"/>
                <w:kern w:val="0"/>
                <w:sz w:val="16"/>
                <w:szCs w:val="16"/>
              </w:rPr>
              <w:t>34.3%</w:t>
            </w:r>
          </w:p>
        </w:tc>
      </w:tr>
      <w:tr w:rsidR="00291523" w:rsidRPr="000C52F1" w:rsidTr="00291523">
        <w:trPr>
          <w:trHeight w:val="225"/>
          <w:jc w:val="center"/>
        </w:trPr>
        <w:tc>
          <w:tcPr>
            <w:tcW w:w="2507" w:type="dxa"/>
            <w:shd w:val="clear" w:color="000000" w:fill="D9D9D9"/>
            <w:vAlign w:val="center"/>
            <w:hideMark/>
          </w:tcPr>
          <w:p w:rsidR="00291523" w:rsidRPr="00C74C60" w:rsidRDefault="00291523" w:rsidP="00C93394">
            <w:pPr>
              <w:widowControl/>
              <w:rPr>
                <w:rFonts w:eastAsia="等线" w:cs="Times New Roman"/>
                <w:b/>
                <w:bCs/>
                <w:color w:val="000000"/>
                <w:kern w:val="0"/>
                <w:sz w:val="16"/>
                <w:szCs w:val="16"/>
              </w:rPr>
            </w:pPr>
            <w:r w:rsidRPr="000C52F1">
              <w:rPr>
                <w:rFonts w:eastAsia="等线" w:cs="Times New Roman"/>
                <w:b/>
                <w:bCs/>
                <w:color w:val="000000"/>
                <w:sz w:val="16"/>
                <w:szCs w:val="16"/>
              </w:rPr>
              <w:t>RF+BB: Total (with RF:BB cost split 40:60)</w:t>
            </w:r>
          </w:p>
        </w:tc>
        <w:tc>
          <w:tcPr>
            <w:tcW w:w="1139" w:type="dxa"/>
            <w:shd w:val="clear" w:color="000000" w:fill="D9D9D9"/>
            <w:vAlign w:val="center"/>
            <w:hideMark/>
          </w:tcPr>
          <w:p w:rsidR="00291523" w:rsidRPr="00C74C60" w:rsidRDefault="00291523" w:rsidP="00B74EEE">
            <w:pPr>
              <w:widowControl/>
              <w:jc w:val="center"/>
              <w:rPr>
                <w:rFonts w:eastAsia="等线" w:cs="Times New Roman"/>
                <w:b/>
                <w:bCs/>
                <w:color w:val="000000"/>
                <w:kern w:val="0"/>
                <w:sz w:val="16"/>
                <w:szCs w:val="16"/>
              </w:rPr>
            </w:pPr>
            <w:r w:rsidRPr="000C52F1">
              <w:rPr>
                <w:rFonts w:eastAsia="等线" w:cs="Times New Roman"/>
                <w:b/>
                <w:bCs/>
                <w:color w:val="000000"/>
                <w:sz w:val="16"/>
                <w:szCs w:val="16"/>
              </w:rPr>
              <w:t>100.0%</w:t>
            </w:r>
          </w:p>
        </w:tc>
        <w:tc>
          <w:tcPr>
            <w:tcW w:w="1740" w:type="dxa"/>
            <w:shd w:val="clear" w:color="auto" w:fill="D9D9D9" w:themeFill="background1" w:themeFillShade="D9"/>
            <w:vAlign w:val="center"/>
          </w:tcPr>
          <w:p w:rsidR="00291523" w:rsidRPr="000C52F1" w:rsidRDefault="00291523" w:rsidP="00B74EEE">
            <w:pPr>
              <w:widowControl/>
              <w:jc w:val="center"/>
              <w:rPr>
                <w:rFonts w:eastAsia="等线" w:cs="Times New Roman"/>
                <w:b/>
                <w:bCs/>
                <w:color w:val="000000"/>
                <w:kern w:val="0"/>
                <w:sz w:val="16"/>
                <w:szCs w:val="16"/>
              </w:rPr>
            </w:pPr>
            <w:r w:rsidRPr="000C52F1">
              <w:rPr>
                <w:rFonts w:cs="Times New Roman"/>
                <w:b/>
                <w:bCs/>
                <w:color w:val="000000"/>
                <w:sz w:val="16"/>
                <w:szCs w:val="16"/>
              </w:rPr>
              <w:t>66.6%</w:t>
            </w:r>
          </w:p>
        </w:tc>
        <w:tc>
          <w:tcPr>
            <w:tcW w:w="1701" w:type="dxa"/>
            <w:shd w:val="clear" w:color="auto" w:fill="D9D9D9" w:themeFill="background1" w:themeFillShade="D9"/>
            <w:vAlign w:val="center"/>
          </w:tcPr>
          <w:p w:rsidR="00291523" w:rsidRPr="009A2D2F" w:rsidRDefault="00291523" w:rsidP="00B74EEE">
            <w:pPr>
              <w:widowControl/>
              <w:jc w:val="center"/>
              <w:rPr>
                <w:rFonts w:eastAsia="等线" w:cs="Times New Roman"/>
                <w:b/>
                <w:bCs/>
                <w:color w:val="C00000"/>
                <w:kern w:val="0"/>
                <w:sz w:val="16"/>
                <w:szCs w:val="16"/>
              </w:rPr>
            </w:pPr>
            <w:r w:rsidRPr="009A2D2F">
              <w:rPr>
                <w:rFonts w:eastAsia="等线" w:cs="Times New Roman" w:hint="eastAsia"/>
                <w:b/>
                <w:bCs/>
                <w:color w:val="C00000"/>
                <w:kern w:val="0"/>
                <w:sz w:val="16"/>
                <w:szCs w:val="16"/>
              </w:rPr>
              <w:t>62.1%</w:t>
            </w:r>
          </w:p>
        </w:tc>
        <w:tc>
          <w:tcPr>
            <w:tcW w:w="1611" w:type="dxa"/>
            <w:shd w:val="clear" w:color="auto" w:fill="D9D9D9" w:themeFill="background1" w:themeFillShade="D9"/>
            <w:vAlign w:val="center"/>
          </w:tcPr>
          <w:p w:rsidR="00291523" w:rsidRPr="009A2D2F" w:rsidRDefault="00291523" w:rsidP="00B74EEE">
            <w:pPr>
              <w:widowControl/>
              <w:jc w:val="center"/>
              <w:rPr>
                <w:rFonts w:eastAsia="等线" w:cs="Times New Roman"/>
                <w:b/>
                <w:bCs/>
                <w:color w:val="C00000"/>
                <w:kern w:val="0"/>
                <w:sz w:val="16"/>
                <w:szCs w:val="16"/>
              </w:rPr>
            </w:pPr>
            <w:r w:rsidRPr="009A2D2F">
              <w:rPr>
                <w:rFonts w:eastAsia="等线" w:cs="Times New Roman" w:hint="eastAsia"/>
                <w:b/>
                <w:bCs/>
                <w:color w:val="C00000"/>
                <w:kern w:val="0"/>
                <w:sz w:val="16"/>
                <w:szCs w:val="16"/>
              </w:rPr>
              <w:t>59.1%</w:t>
            </w:r>
          </w:p>
        </w:tc>
      </w:tr>
    </w:tbl>
    <w:p w:rsidR="00291523" w:rsidRPr="00C37FC0" w:rsidRDefault="00A92A6F" w:rsidP="00BF7520">
      <w:pPr>
        <w:jc w:val="both"/>
        <w:rPr>
          <w:rFonts w:eastAsiaTheme="minorEastAsia"/>
          <w:bCs/>
          <w:iCs/>
        </w:rPr>
      </w:pPr>
      <w:r>
        <w:rPr>
          <w:rFonts w:eastAsiaTheme="minorEastAsia" w:hint="eastAsia"/>
          <w:bCs/>
          <w:iCs/>
        </w:rPr>
        <w:t xml:space="preserve"> </w:t>
      </w:r>
    </w:p>
    <w:p w:rsidR="00BF7520" w:rsidRPr="00B74EEE" w:rsidRDefault="00BF7520" w:rsidP="00BF7520">
      <w:pPr>
        <w:jc w:val="both"/>
        <w:rPr>
          <w:rFonts w:eastAsiaTheme="minorEastAsia"/>
          <w:b/>
          <w:bCs/>
          <w:i/>
          <w:iCs/>
        </w:rPr>
      </w:pPr>
      <w:r w:rsidRPr="00B74EEE">
        <w:rPr>
          <w:rFonts w:eastAsiaTheme="minorEastAsia" w:hint="eastAsia"/>
          <w:b/>
          <w:bCs/>
          <w:i/>
          <w:iCs/>
        </w:rPr>
        <w:t xml:space="preserve">Observation 1: </w:t>
      </w:r>
      <w:r w:rsidR="00A92A6F" w:rsidRPr="00B74EEE">
        <w:rPr>
          <w:rFonts w:eastAsiaTheme="minorEastAsia" w:hint="eastAsia"/>
          <w:b/>
          <w:bCs/>
          <w:i/>
          <w:iCs/>
        </w:rPr>
        <w:t>With reference to Rel-15/16 NR UEs, the additional complexity reductions from 20MHz to 10MHz and 5MHz are 4.7% and 8.1% for FDD and 4.5% and 7.5% for TDD.</w:t>
      </w:r>
    </w:p>
    <w:p w:rsidR="00A92A6F" w:rsidRPr="00B74EEE" w:rsidRDefault="00A92A6F" w:rsidP="00BF7520">
      <w:pPr>
        <w:jc w:val="both"/>
        <w:rPr>
          <w:rFonts w:eastAsiaTheme="minorEastAsia"/>
          <w:bCs/>
          <w:iCs/>
        </w:rPr>
      </w:pPr>
      <w:r w:rsidRPr="00B74EEE">
        <w:rPr>
          <w:rFonts w:eastAsiaTheme="minorEastAsia" w:hint="eastAsia"/>
          <w:bCs/>
          <w:iCs/>
        </w:rPr>
        <w:t xml:space="preserve">Compared with Rel-17 </w:t>
      </w:r>
      <w:proofErr w:type="spellStart"/>
      <w:r w:rsidRPr="00B74EEE">
        <w:rPr>
          <w:rFonts w:eastAsiaTheme="minorEastAsia" w:hint="eastAsia"/>
          <w:bCs/>
          <w:iCs/>
        </w:rPr>
        <w:t>RedCap</w:t>
      </w:r>
      <w:proofErr w:type="spellEnd"/>
      <w:r w:rsidRPr="00B74EEE">
        <w:rPr>
          <w:rFonts w:eastAsiaTheme="minorEastAsia" w:hint="eastAsia"/>
          <w:bCs/>
          <w:iCs/>
        </w:rPr>
        <w:t xml:space="preserve"> UE, taking FDD 10MHz bandwidth as an example, the complexity reduction can be roughly calculated as (68.1%-63.4%)/68.1%=</w:t>
      </w:r>
      <w:r w:rsidR="00B74EEE" w:rsidRPr="00B74EEE">
        <w:rPr>
          <w:rFonts w:eastAsiaTheme="minorEastAsia" w:hint="eastAsia"/>
          <w:bCs/>
          <w:iCs/>
        </w:rPr>
        <w:t xml:space="preserve">6.9%, although the complexity breakdown may be slightly changed for Rel-17 </w:t>
      </w:r>
      <w:proofErr w:type="spellStart"/>
      <w:r w:rsidR="00B74EEE" w:rsidRPr="00B74EEE">
        <w:rPr>
          <w:rFonts w:eastAsiaTheme="minorEastAsia" w:hint="eastAsia"/>
          <w:bCs/>
          <w:iCs/>
        </w:rPr>
        <w:t>RedCap</w:t>
      </w:r>
      <w:proofErr w:type="spellEnd"/>
      <w:r w:rsidR="00B74EEE" w:rsidRPr="00B74EEE">
        <w:rPr>
          <w:rFonts w:eastAsiaTheme="minorEastAsia" w:hint="eastAsia"/>
          <w:bCs/>
          <w:iCs/>
        </w:rPr>
        <w:t xml:space="preserve"> UE.</w:t>
      </w:r>
    </w:p>
    <w:p w:rsidR="00B74EEE" w:rsidRPr="00B74EEE" w:rsidRDefault="00B74EEE" w:rsidP="00B74EEE">
      <w:pPr>
        <w:jc w:val="both"/>
        <w:rPr>
          <w:rFonts w:eastAsiaTheme="minorEastAsia"/>
          <w:b/>
          <w:bCs/>
          <w:i/>
          <w:iCs/>
        </w:rPr>
      </w:pPr>
      <w:r w:rsidRPr="00B74EEE">
        <w:rPr>
          <w:rFonts w:eastAsiaTheme="minorEastAsia" w:hint="eastAsia"/>
          <w:b/>
          <w:bCs/>
          <w:i/>
          <w:iCs/>
        </w:rPr>
        <w:t>Observation 2: With reference to Rel-1</w:t>
      </w:r>
      <w:r>
        <w:rPr>
          <w:rFonts w:eastAsiaTheme="minorEastAsia" w:hint="eastAsia"/>
          <w:b/>
          <w:bCs/>
          <w:i/>
          <w:iCs/>
        </w:rPr>
        <w:t xml:space="preserve">7 </w:t>
      </w:r>
      <w:proofErr w:type="spellStart"/>
      <w:r>
        <w:rPr>
          <w:rFonts w:eastAsiaTheme="minorEastAsia" w:hint="eastAsia"/>
          <w:b/>
          <w:bCs/>
          <w:i/>
          <w:iCs/>
        </w:rPr>
        <w:t>RedCap</w:t>
      </w:r>
      <w:proofErr w:type="spellEnd"/>
      <w:r w:rsidRPr="00B74EEE">
        <w:rPr>
          <w:rFonts w:eastAsiaTheme="minorEastAsia" w:hint="eastAsia"/>
          <w:b/>
          <w:bCs/>
          <w:i/>
          <w:iCs/>
        </w:rPr>
        <w:t xml:space="preserve"> UEs, the additional complexity reductions from 20MHz to 10MHz and 5MHz are </w:t>
      </w:r>
      <w:r>
        <w:rPr>
          <w:rFonts w:eastAsiaTheme="minorEastAsia" w:hint="eastAsia"/>
          <w:b/>
          <w:bCs/>
          <w:i/>
          <w:iCs/>
        </w:rPr>
        <w:t>about 6.9</w:t>
      </w:r>
      <w:r w:rsidRPr="00B74EEE">
        <w:rPr>
          <w:rFonts w:eastAsiaTheme="minorEastAsia" w:hint="eastAsia"/>
          <w:b/>
          <w:bCs/>
          <w:i/>
          <w:iCs/>
        </w:rPr>
        <w:t xml:space="preserve">% and </w:t>
      </w:r>
      <w:r>
        <w:rPr>
          <w:rFonts w:eastAsiaTheme="minorEastAsia" w:hint="eastAsia"/>
          <w:b/>
          <w:bCs/>
          <w:i/>
          <w:iCs/>
        </w:rPr>
        <w:t>11.89</w:t>
      </w:r>
      <w:r w:rsidRPr="00B74EEE">
        <w:rPr>
          <w:rFonts w:eastAsiaTheme="minorEastAsia" w:hint="eastAsia"/>
          <w:b/>
          <w:bCs/>
          <w:i/>
          <w:iCs/>
        </w:rPr>
        <w:t xml:space="preserve">% for FDD and </w:t>
      </w:r>
      <w:r>
        <w:rPr>
          <w:rFonts w:eastAsiaTheme="minorEastAsia" w:hint="eastAsia"/>
          <w:b/>
          <w:bCs/>
          <w:i/>
          <w:iCs/>
        </w:rPr>
        <w:t>6.76</w:t>
      </w:r>
      <w:r w:rsidRPr="00B74EEE">
        <w:rPr>
          <w:rFonts w:eastAsiaTheme="minorEastAsia" w:hint="eastAsia"/>
          <w:b/>
          <w:bCs/>
          <w:i/>
          <w:iCs/>
        </w:rPr>
        <w:t xml:space="preserve">% and </w:t>
      </w:r>
      <w:r>
        <w:rPr>
          <w:rFonts w:eastAsiaTheme="minorEastAsia" w:hint="eastAsia"/>
          <w:b/>
          <w:bCs/>
          <w:i/>
          <w:iCs/>
        </w:rPr>
        <w:t>11.26</w:t>
      </w:r>
      <w:r w:rsidRPr="00B74EEE">
        <w:rPr>
          <w:rFonts w:eastAsiaTheme="minorEastAsia" w:hint="eastAsia"/>
          <w:b/>
          <w:bCs/>
          <w:i/>
          <w:iCs/>
        </w:rPr>
        <w:t>% for TDD.</w:t>
      </w:r>
    </w:p>
    <w:p w:rsidR="00B74EEE" w:rsidRPr="002B3791" w:rsidRDefault="002B3791" w:rsidP="00BF7520">
      <w:pPr>
        <w:jc w:val="both"/>
        <w:rPr>
          <w:rFonts w:eastAsiaTheme="minorEastAsia"/>
          <w:bCs/>
          <w:iCs/>
        </w:rPr>
      </w:pPr>
      <w:r w:rsidRPr="002B3791">
        <w:rPr>
          <w:rFonts w:eastAsiaTheme="minorEastAsia" w:hint="eastAsia"/>
          <w:bCs/>
          <w:iCs/>
        </w:rPr>
        <w:t xml:space="preserve">In addition, it is noted that if a smaller </w:t>
      </w:r>
      <w:r w:rsidRPr="002B3791">
        <w:rPr>
          <w:rFonts w:eastAsiaTheme="minorEastAsia"/>
          <w:bCs/>
          <w:iCs/>
        </w:rPr>
        <w:t>bandwidth</w:t>
      </w:r>
      <w:r w:rsidRPr="002B3791">
        <w:rPr>
          <w:rFonts w:eastAsiaTheme="minorEastAsia" w:hint="eastAsia"/>
          <w:bCs/>
          <w:iCs/>
        </w:rPr>
        <w:t xml:space="preserve"> </w:t>
      </w:r>
      <w:proofErr w:type="spellStart"/>
      <w:r w:rsidRPr="002B3791">
        <w:rPr>
          <w:rFonts w:eastAsiaTheme="minorEastAsia" w:hint="eastAsia"/>
          <w:bCs/>
          <w:iCs/>
        </w:rPr>
        <w:t>RedCap</w:t>
      </w:r>
      <w:proofErr w:type="spellEnd"/>
      <w:r w:rsidRPr="002B3791">
        <w:rPr>
          <w:rFonts w:eastAsiaTheme="minorEastAsia" w:hint="eastAsia"/>
          <w:bCs/>
          <w:iCs/>
        </w:rPr>
        <w:t xml:space="preserve"> UE is introduced in Rel-18, the market will be fragmented so that the economy of scale is negatively impacted.</w:t>
      </w:r>
    </w:p>
    <w:p w:rsidR="00B55F90" w:rsidRDefault="00B55F90" w:rsidP="00B74EEE">
      <w:pPr>
        <w:jc w:val="both"/>
        <w:rPr>
          <w:rFonts w:eastAsiaTheme="minorEastAsia"/>
          <w:bCs/>
          <w:iCs/>
        </w:rPr>
      </w:pPr>
    </w:p>
    <w:p w:rsidR="00E35885" w:rsidRDefault="00BF7520" w:rsidP="00B74EEE">
      <w:pPr>
        <w:jc w:val="both"/>
        <w:rPr>
          <w:rFonts w:eastAsiaTheme="minorEastAsia"/>
          <w:bCs/>
          <w:iCs/>
        </w:rPr>
      </w:pPr>
      <w:r w:rsidRPr="00B74EEE">
        <w:rPr>
          <w:rFonts w:eastAsiaTheme="minorEastAsia" w:hint="eastAsia"/>
          <w:bCs/>
          <w:iCs/>
        </w:rPr>
        <w:t xml:space="preserve">A </w:t>
      </w:r>
      <w:proofErr w:type="spellStart"/>
      <w:r w:rsidRPr="00B74EEE">
        <w:rPr>
          <w:rFonts w:eastAsiaTheme="minorEastAsia" w:hint="eastAsia"/>
          <w:bCs/>
          <w:iCs/>
        </w:rPr>
        <w:t>RedCap</w:t>
      </w:r>
      <w:proofErr w:type="spellEnd"/>
      <w:r w:rsidRPr="00B74EEE">
        <w:rPr>
          <w:rFonts w:eastAsiaTheme="minorEastAsia" w:hint="eastAsia"/>
          <w:bCs/>
          <w:iCs/>
        </w:rPr>
        <w:t xml:space="preserve"> UE with smaller UE bandwidth than 20MHz in FR1 may potentially impact the initial access. </w:t>
      </w:r>
      <w:r w:rsidR="00E35885">
        <w:rPr>
          <w:rFonts w:eastAsiaTheme="minorEastAsia" w:hint="eastAsia"/>
          <w:bCs/>
          <w:iCs/>
        </w:rPr>
        <w:t xml:space="preserve">The bandwidth of SSB is 3.6MHz and 7.2MHz respectively for </w:t>
      </w:r>
      <w:proofErr w:type="gramStart"/>
      <w:r w:rsidR="00E35885">
        <w:rPr>
          <w:rFonts w:eastAsiaTheme="minorEastAsia" w:hint="eastAsia"/>
          <w:bCs/>
          <w:iCs/>
        </w:rPr>
        <w:t>15kHz</w:t>
      </w:r>
      <w:proofErr w:type="gramEnd"/>
      <w:r w:rsidR="00E35885">
        <w:rPr>
          <w:rFonts w:eastAsiaTheme="minorEastAsia" w:hint="eastAsia"/>
          <w:bCs/>
          <w:iCs/>
        </w:rPr>
        <w:t xml:space="preserve"> and 30kHz SCS configurations respectively. It is obvious that for a UE with 5MHz, existing NR SSB with </w:t>
      </w:r>
      <w:proofErr w:type="gramStart"/>
      <w:r w:rsidR="00E35885">
        <w:rPr>
          <w:rFonts w:eastAsiaTheme="minorEastAsia" w:hint="eastAsia"/>
          <w:bCs/>
          <w:iCs/>
        </w:rPr>
        <w:t>30kHz</w:t>
      </w:r>
      <w:proofErr w:type="gramEnd"/>
      <w:r w:rsidR="00E35885">
        <w:rPr>
          <w:rFonts w:eastAsiaTheme="minorEastAsia" w:hint="eastAsia"/>
          <w:bCs/>
          <w:iCs/>
        </w:rPr>
        <w:t xml:space="preserve"> SCS cannot be received by the UE.</w:t>
      </w:r>
    </w:p>
    <w:p w:rsidR="00E35885" w:rsidRPr="00E35885" w:rsidRDefault="00E35885" w:rsidP="00B74EEE">
      <w:pPr>
        <w:jc w:val="both"/>
        <w:rPr>
          <w:rFonts w:eastAsiaTheme="minorEastAsia"/>
          <w:b/>
          <w:bCs/>
          <w:i/>
          <w:iCs/>
        </w:rPr>
      </w:pPr>
      <w:r w:rsidRPr="00E35885">
        <w:rPr>
          <w:rFonts w:eastAsiaTheme="minorEastAsia" w:hint="eastAsia"/>
          <w:b/>
          <w:bCs/>
          <w:i/>
          <w:iCs/>
        </w:rPr>
        <w:t xml:space="preserve">Observation 3: </w:t>
      </w:r>
      <w:r w:rsidR="001E6608">
        <w:rPr>
          <w:rFonts w:eastAsiaTheme="minorEastAsia" w:hint="eastAsia"/>
          <w:b/>
          <w:bCs/>
          <w:i/>
          <w:iCs/>
        </w:rPr>
        <w:t>5MHz cannot accommodate e</w:t>
      </w:r>
      <w:r w:rsidRPr="00E35885">
        <w:rPr>
          <w:rFonts w:eastAsiaTheme="minorEastAsia" w:hint="eastAsia"/>
          <w:b/>
          <w:bCs/>
          <w:i/>
          <w:iCs/>
        </w:rPr>
        <w:t xml:space="preserve">xisting NR SSB with </w:t>
      </w:r>
      <w:proofErr w:type="gramStart"/>
      <w:r w:rsidRPr="00E35885">
        <w:rPr>
          <w:rFonts w:eastAsiaTheme="minorEastAsia" w:hint="eastAsia"/>
          <w:b/>
          <w:bCs/>
          <w:i/>
          <w:iCs/>
        </w:rPr>
        <w:t>30kHz</w:t>
      </w:r>
      <w:proofErr w:type="gramEnd"/>
      <w:r w:rsidRPr="00E35885">
        <w:rPr>
          <w:rFonts w:eastAsiaTheme="minorEastAsia" w:hint="eastAsia"/>
          <w:b/>
          <w:bCs/>
          <w:i/>
          <w:iCs/>
        </w:rPr>
        <w:t xml:space="preserve"> SCS.</w:t>
      </w:r>
    </w:p>
    <w:p w:rsidR="00B74EEE" w:rsidRPr="00BF6741" w:rsidRDefault="002B3791" w:rsidP="00B74EEE">
      <w:pPr>
        <w:jc w:val="both"/>
        <w:rPr>
          <w:rFonts w:cs="Times New Roman"/>
          <w:bCs/>
          <w:szCs w:val="21"/>
        </w:rPr>
      </w:pPr>
      <w:r>
        <w:rPr>
          <w:rFonts w:eastAsiaTheme="minorEastAsia" w:cs="Times New Roman" w:hint="eastAsia"/>
          <w:bCs/>
          <w:szCs w:val="21"/>
        </w:rPr>
        <w:t>T</w:t>
      </w:r>
      <w:r w:rsidR="00B74EEE" w:rsidRPr="00BF6741">
        <w:rPr>
          <w:rFonts w:cs="Times New Roman" w:hint="eastAsia"/>
          <w:bCs/>
          <w:szCs w:val="21"/>
        </w:rPr>
        <w:t>he following table</w:t>
      </w:r>
      <w:r w:rsidR="00B74EEE">
        <w:rPr>
          <w:rFonts w:cs="Times New Roman" w:hint="eastAsia"/>
          <w:bCs/>
          <w:szCs w:val="21"/>
        </w:rPr>
        <w:t xml:space="preserve"> summarizes the number of {SSB, CORESET#0} configurations in current TS 38.213 that </w:t>
      </w:r>
      <w:r w:rsidR="00B74EEE">
        <w:rPr>
          <w:rFonts w:eastAsiaTheme="minorEastAsia" w:cs="Times New Roman" w:hint="eastAsia"/>
          <w:bCs/>
          <w:szCs w:val="21"/>
        </w:rPr>
        <w:t xml:space="preserve">are </w:t>
      </w:r>
      <w:r w:rsidR="00B74EEE">
        <w:rPr>
          <w:rFonts w:cs="Times New Roman" w:hint="eastAsia"/>
          <w:bCs/>
          <w:szCs w:val="21"/>
        </w:rPr>
        <w:t>available to 10 MHz or 5 MHz UEs. Note that if SSB or CORESET#0 cannot be fully contained within the UE bandwidth, it is regarded as unavailable. The detailed statistic can be found in the appendix.</w:t>
      </w:r>
    </w:p>
    <w:p w:rsidR="00B74EEE" w:rsidRPr="00B74EEE" w:rsidRDefault="00B74EEE" w:rsidP="00B74EEE">
      <w:pPr>
        <w:pStyle w:val="ab"/>
        <w:keepNext/>
        <w:rPr>
          <w:rFonts w:eastAsiaTheme="minorEastAsia"/>
        </w:rPr>
      </w:pPr>
      <w:r>
        <w:lastRenderedPageBreak/>
        <w:t xml:space="preserve">Table </w:t>
      </w:r>
      <w:fldSimple w:instr=" SEQ Table \* ARABIC ">
        <w:r>
          <w:rPr>
            <w:noProof/>
          </w:rPr>
          <w:t>3</w:t>
        </w:r>
      </w:fldSimple>
      <w:r>
        <w:rPr>
          <w:rFonts w:eastAsiaTheme="minorEastAsia" w:hint="eastAsia"/>
        </w:rPr>
        <w:t xml:space="preserve">: </w:t>
      </w:r>
      <w:r w:rsidR="00CC0030">
        <w:rPr>
          <w:rFonts w:eastAsiaTheme="minorEastAsia" w:hint="eastAsia"/>
        </w:rPr>
        <w:t>number of available configurations of SSB&amp;CORESET#0 for 10/5MHz BW UEs</w:t>
      </w:r>
    </w:p>
    <w:tbl>
      <w:tblPr>
        <w:tblStyle w:val="ad"/>
        <w:tblW w:w="8788" w:type="dxa"/>
        <w:jc w:val="center"/>
        <w:tblInd w:w="534" w:type="dxa"/>
        <w:tblLayout w:type="fixed"/>
        <w:tblLook w:val="04A0" w:firstRow="1" w:lastRow="0" w:firstColumn="1" w:lastColumn="0" w:noHBand="0" w:noVBand="1"/>
      </w:tblPr>
      <w:tblGrid>
        <w:gridCol w:w="1701"/>
        <w:gridCol w:w="1275"/>
        <w:gridCol w:w="1560"/>
        <w:gridCol w:w="1417"/>
        <w:gridCol w:w="1559"/>
        <w:gridCol w:w="1276"/>
      </w:tblGrid>
      <w:tr w:rsidR="00B74EEE" w:rsidRPr="001E277D" w:rsidTr="002321B0">
        <w:trPr>
          <w:jc w:val="center"/>
        </w:trPr>
        <w:tc>
          <w:tcPr>
            <w:tcW w:w="1701" w:type="dxa"/>
            <w:vMerge w:val="restart"/>
            <w:shd w:val="clear" w:color="auto" w:fill="D9D9D9" w:themeFill="background1" w:themeFillShade="D9"/>
          </w:tcPr>
          <w:p w:rsidR="00B74EEE" w:rsidRPr="001E277D" w:rsidRDefault="00B74EEE" w:rsidP="00C93394">
            <w:pPr>
              <w:spacing w:line="288" w:lineRule="auto"/>
              <w:rPr>
                <w:b/>
                <w:color w:val="000000" w:themeColor="text1"/>
                <w:sz w:val="16"/>
                <w:szCs w:val="16"/>
              </w:rPr>
            </w:pPr>
            <w:r w:rsidRPr="001E277D">
              <w:rPr>
                <w:rFonts w:hint="eastAsia"/>
                <w:b/>
                <w:color w:val="000000" w:themeColor="text1"/>
                <w:sz w:val="16"/>
                <w:szCs w:val="16"/>
              </w:rPr>
              <w:t>SSB&amp;CORESET#0 configuration</w:t>
            </w:r>
          </w:p>
        </w:tc>
        <w:tc>
          <w:tcPr>
            <w:tcW w:w="1275" w:type="dxa"/>
            <w:vMerge w:val="restart"/>
            <w:shd w:val="clear" w:color="auto" w:fill="D9D9D9" w:themeFill="background1" w:themeFillShade="D9"/>
          </w:tcPr>
          <w:p w:rsidR="00B74EEE" w:rsidRPr="001E277D" w:rsidRDefault="00B74EEE" w:rsidP="00C93394">
            <w:pPr>
              <w:spacing w:line="288" w:lineRule="auto"/>
              <w:rPr>
                <w:b/>
                <w:color w:val="000000" w:themeColor="text1"/>
                <w:sz w:val="16"/>
                <w:szCs w:val="16"/>
              </w:rPr>
            </w:pPr>
            <w:r w:rsidRPr="001E277D">
              <w:rPr>
                <w:rFonts w:hint="eastAsia"/>
                <w:b/>
                <w:color w:val="000000" w:themeColor="text1"/>
                <w:sz w:val="16"/>
                <w:szCs w:val="16"/>
              </w:rPr>
              <w:t>Number of configurations</w:t>
            </w:r>
          </w:p>
        </w:tc>
        <w:tc>
          <w:tcPr>
            <w:tcW w:w="2977" w:type="dxa"/>
            <w:gridSpan w:val="2"/>
            <w:shd w:val="clear" w:color="auto" w:fill="D9D9D9" w:themeFill="background1" w:themeFillShade="D9"/>
          </w:tcPr>
          <w:p w:rsidR="00B74EEE" w:rsidRPr="001E277D" w:rsidRDefault="00B74EEE" w:rsidP="00C93394">
            <w:pPr>
              <w:spacing w:line="288" w:lineRule="auto"/>
              <w:jc w:val="center"/>
              <w:rPr>
                <w:b/>
                <w:color w:val="000000" w:themeColor="text1"/>
                <w:sz w:val="16"/>
                <w:szCs w:val="16"/>
              </w:rPr>
            </w:pPr>
            <w:r w:rsidRPr="001E277D">
              <w:rPr>
                <w:rFonts w:hint="eastAsia"/>
                <w:b/>
                <w:color w:val="C00000"/>
                <w:sz w:val="16"/>
                <w:szCs w:val="16"/>
              </w:rPr>
              <w:t>Maximum UE Bandwidth = 10 MHz</w:t>
            </w:r>
          </w:p>
        </w:tc>
        <w:tc>
          <w:tcPr>
            <w:tcW w:w="2835" w:type="dxa"/>
            <w:gridSpan w:val="2"/>
            <w:shd w:val="clear" w:color="auto" w:fill="D9D9D9" w:themeFill="background1" w:themeFillShade="D9"/>
          </w:tcPr>
          <w:p w:rsidR="00B74EEE" w:rsidRPr="001E277D" w:rsidRDefault="00B74EEE" w:rsidP="00C93394">
            <w:pPr>
              <w:spacing w:line="288" w:lineRule="auto"/>
              <w:jc w:val="center"/>
              <w:rPr>
                <w:b/>
                <w:color w:val="000000" w:themeColor="text1"/>
                <w:sz w:val="16"/>
                <w:szCs w:val="16"/>
              </w:rPr>
            </w:pPr>
            <w:r w:rsidRPr="001E277D">
              <w:rPr>
                <w:rFonts w:hint="eastAsia"/>
                <w:b/>
                <w:color w:val="C00000"/>
                <w:sz w:val="16"/>
                <w:szCs w:val="16"/>
              </w:rPr>
              <w:t>Maximum UE Bandwidth = 5 MHz</w:t>
            </w:r>
          </w:p>
        </w:tc>
      </w:tr>
      <w:tr w:rsidR="00B74EEE" w:rsidRPr="001E277D" w:rsidTr="002321B0">
        <w:trPr>
          <w:jc w:val="center"/>
        </w:trPr>
        <w:tc>
          <w:tcPr>
            <w:tcW w:w="1701" w:type="dxa"/>
            <w:vMerge/>
            <w:shd w:val="clear" w:color="auto" w:fill="D9D9D9" w:themeFill="background1" w:themeFillShade="D9"/>
          </w:tcPr>
          <w:p w:rsidR="00B74EEE" w:rsidRPr="001E277D" w:rsidRDefault="00B74EEE" w:rsidP="00C93394">
            <w:pPr>
              <w:spacing w:line="288" w:lineRule="auto"/>
              <w:rPr>
                <w:b/>
                <w:color w:val="000000" w:themeColor="text1"/>
                <w:sz w:val="16"/>
                <w:szCs w:val="16"/>
              </w:rPr>
            </w:pPr>
          </w:p>
        </w:tc>
        <w:tc>
          <w:tcPr>
            <w:tcW w:w="1275" w:type="dxa"/>
            <w:vMerge/>
            <w:shd w:val="clear" w:color="auto" w:fill="D9D9D9" w:themeFill="background1" w:themeFillShade="D9"/>
          </w:tcPr>
          <w:p w:rsidR="00B74EEE" w:rsidRPr="001E277D" w:rsidRDefault="00B74EEE" w:rsidP="00C93394">
            <w:pPr>
              <w:spacing w:line="288" w:lineRule="auto"/>
              <w:rPr>
                <w:b/>
                <w:color w:val="000000" w:themeColor="text1"/>
                <w:sz w:val="16"/>
                <w:szCs w:val="16"/>
              </w:rPr>
            </w:pPr>
          </w:p>
        </w:tc>
        <w:tc>
          <w:tcPr>
            <w:tcW w:w="1560" w:type="dxa"/>
            <w:shd w:val="clear" w:color="auto" w:fill="D9D9D9" w:themeFill="background1" w:themeFillShade="D9"/>
          </w:tcPr>
          <w:p w:rsidR="00B74EEE" w:rsidRPr="001E277D" w:rsidRDefault="00B74EEE" w:rsidP="00C93394">
            <w:pPr>
              <w:spacing w:line="288" w:lineRule="auto"/>
              <w:jc w:val="center"/>
              <w:rPr>
                <w:b/>
                <w:color w:val="000000" w:themeColor="text1"/>
                <w:sz w:val="16"/>
                <w:szCs w:val="16"/>
              </w:rPr>
            </w:pPr>
            <w:r w:rsidRPr="001E277D">
              <w:rPr>
                <w:rFonts w:hint="eastAsia"/>
                <w:b/>
                <w:color w:val="000000" w:themeColor="text1"/>
                <w:sz w:val="16"/>
                <w:szCs w:val="16"/>
              </w:rPr>
              <w:t>Available number</w:t>
            </w:r>
          </w:p>
        </w:tc>
        <w:tc>
          <w:tcPr>
            <w:tcW w:w="1417" w:type="dxa"/>
            <w:shd w:val="clear" w:color="auto" w:fill="D9D9D9" w:themeFill="background1" w:themeFillShade="D9"/>
          </w:tcPr>
          <w:p w:rsidR="00B74EEE" w:rsidRPr="001E277D" w:rsidRDefault="00B74EEE" w:rsidP="00C93394">
            <w:pPr>
              <w:spacing w:line="288" w:lineRule="auto"/>
              <w:jc w:val="center"/>
              <w:rPr>
                <w:b/>
                <w:color w:val="000000" w:themeColor="text1"/>
                <w:sz w:val="16"/>
                <w:szCs w:val="16"/>
              </w:rPr>
            </w:pPr>
            <w:r w:rsidRPr="001E277D">
              <w:rPr>
                <w:rFonts w:hint="eastAsia"/>
                <w:b/>
                <w:color w:val="000000" w:themeColor="text1"/>
                <w:sz w:val="16"/>
                <w:szCs w:val="16"/>
              </w:rPr>
              <w:t>Available ratio</w:t>
            </w:r>
          </w:p>
        </w:tc>
        <w:tc>
          <w:tcPr>
            <w:tcW w:w="1559" w:type="dxa"/>
            <w:shd w:val="clear" w:color="auto" w:fill="D9D9D9" w:themeFill="background1" w:themeFillShade="D9"/>
          </w:tcPr>
          <w:p w:rsidR="00B74EEE" w:rsidRPr="001E277D" w:rsidRDefault="00B74EEE" w:rsidP="00C93394">
            <w:pPr>
              <w:spacing w:line="288" w:lineRule="auto"/>
              <w:jc w:val="center"/>
              <w:rPr>
                <w:b/>
                <w:color w:val="000000" w:themeColor="text1"/>
                <w:sz w:val="16"/>
                <w:szCs w:val="16"/>
              </w:rPr>
            </w:pPr>
            <w:r w:rsidRPr="001E277D">
              <w:rPr>
                <w:rFonts w:hint="eastAsia"/>
                <w:b/>
                <w:color w:val="000000" w:themeColor="text1"/>
                <w:sz w:val="16"/>
                <w:szCs w:val="16"/>
              </w:rPr>
              <w:t>Available number</w:t>
            </w:r>
          </w:p>
        </w:tc>
        <w:tc>
          <w:tcPr>
            <w:tcW w:w="1276" w:type="dxa"/>
            <w:shd w:val="clear" w:color="auto" w:fill="D9D9D9" w:themeFill="background1" w:themeFillShade="D9"/>
          </w:tcPr>
          <w:p w:rsidR="00B74EEE" w:rsidRPr="001E277D" w:rsidRDefault="00B74EEE" w:rsidP="00C93394">
            <w:pPr>
              <w:spacing w:line="288" w:lineRule="auto"/>
              <w:jc w:val="center"/>
              <w:rPr>
                <w:b/>
                <w:color w:val="000000" w:themeColor="text1"/>
                <w:sz w:val="16"/>
                <w:szCs w:val="16"/>
              </w:rPr>
            </w:pPr>
            <w:r w:rsidRPr="001E277D">
              <w:rPr>
                <w:rFonts w:hint="eastAsia"/>
                <w:b/>
                <w:color w:val="000000" w:themeColor="text1"/>
                <w:sz w:val="16"/>
                <w:szCs w:val="16"/>
              </w:rPr>
              <w:t>Available ratio</w:t>
            </w:r>
          </w:p>
        </w:tc>
      </w:tr>
      <w:tr w:rsidR="00B74EEE" w:rsidRPr="001E277D" w:rsidTr="002321B0">
        <w:trPr>
          <w:jc w:val="center"/>
        </w:trPr>
        <w:tc>
          <w:tcPr>
            <w:tcW w:w="1701" w:type="dxa"/>
            <w:shd w:val="clear" w:color="auto" w:fill="D9D9D9" w:themeFill="background1" w:themeFillShade="D9"/>
          </w:tcPr>
          <w:p w:rsidR="00B74EEE" w:rsidRPr="001E277D" w:rsidRDefault="00B74EEE" w:rsidP="00CC0030">
            <w:pPr>
              <w:spacing w:line="288" w:lineRule="auto"/>
              <w:jc w:val="center"/>
              <w:rPr>
                <w:color w:val="000000" w:themeColor="text1"/>
                <w:sz w:val="16"/>
                <w:szCs w:val="16"/>
              </w:rPr>
            </w:pPr>
            <w:r w:rsidRPr="001E277D">
              <w:rPr>
                <w:color w:val="000000" w:themeColor="text1"/>
                <w:sz w:val="16"/>
                <w:szCs w:val="16"/>
              </w:rPr>
              <w:t>Table 13-1</w:t>
            </w:r>
          </w:p>
        </w:tc>
        <w:tc>
          <w:tcPr>
            <w:tcW w:w="1275"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15</w:t>
            </w:r>
          </w:p>
        </w:tc>
        <w:tc>
          <w:tcPr>
            <w:tcW w:w="1560"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12</w:t>
            </w:r>
          </w:p>
        </w:tc>
        <w:tc>
          <w:tcPr>
            <w:tcW w:w="1417"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80%</w:t>
            </w:r>
          </w:p>
        </w:tc>
        <w:tc>
          <w:tcPr>
            <w:tcW w:w="1559"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6</w:t>
            </w:r>
          </w:p>
        </w:tc>
        <w:tc>
          <w:tcPr>
            <w:tcW w:w="1276"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40%</w:t>
            </w:r>
          </w:p>
        </w:tc>
      </w:tr>
      <w:tr w:rsidR="00B74EEE" w:rsidRPr="001E277D" w:rsidTr="002321B0">
        <w:trPr>
          <w:jc w:val="center"/>
        </w:trPr>
        <w:tc>
          <w:tcPr>
            <w:tcW w:w="1701" w:type="dxa"/>
            <w:shd w:val="clear" w:color="auto" w:fill="D9D9D9" w:themeFill="background1" w:themeFillShade="D9"/>
          </w:tcPr>
          <w:p w:rsidR="00B74EEE" w:rsidRPr="001E277D" w:rsidRDefault="00B74EEE" w:rsidP="00CC0030">
            <w:pPr>
              <w:spacing w:line="288" w:lineRule="auto"/>
              <w:jc w:val="center"/>
              <w:rPr>
                <w:color w:val="000000" w:themeColor="text1"/>
                <w:sz w:val="16"/>
                <w:szCs w:val="16"/>
              </w:rPr>
            </w:pPr>
            <w:r w:rsidRPr="001E277D">
              <w:rPr>
                <w:color w:val="000000" w:themeColor="text1"/>
                <w:sz w:val="16"/>
                <w:szCs w:val="16"/>
              </w:rPr>
              <w:t>Table 13-1A</w:t>
            </w:r>
          </w:p>
        </w:tc>
        <w:tc>
          <w:tcPr>
            <w:tcW w:w="1275"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8</w:t>
            </w:r>
          </w:p>
        </w:tc>
        <w:tc>
          <w:tcPr>
            <w:tcW w:w="1560"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c>
          <w:tcPr>
            <w:tcW w:w="1417"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c>
          <w:tcPr>
            <w:tcW w:w="1559"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c>
          <w:tcPr>
            <w:tcW w:w="1276"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r>
      <w:tr w:rsidR="00B74EEE" w:rsidRPr="001E277D" w:rsidTr="002321B0">
        <w:trPr>
          <w:jc w:val="center"/>
        </w:trPr>
        <w:tc>
          <w:tcPr>
            <w:tcW w:w="1701" w:type="dxa"/>
            <w:shd w:val="clear" w:color="auto" w:fill="D9D9D9" w:themeFill="background1" w:themeFillShade="D9"/>
          </w:tcPr>
          <w:p w:rsidR="00B74EEE" w:rsidRPr="001E277D" w:rsidRDefault="00B74EEE" w:rsidP="00CC0030">
            <w:pPr>
              <w:spacing w:line="288" w:lineRule="auto"/>
              <w:jc w:val="center"/>
              <w:rPr>
                <w:color w:val="000000" w:themeColor="text1"/>
                <w:sz w:val="16"/>
                <w:szCs w:val="16"/>
              </w:rPr>
            </w:pPr>
            <w:r w:rsidRPr="001E277D">
              <w:rPr>
                <w:color w:val="000000" w:themeColor="text1"/>
                <w:sz w:val="16"/>
                <w:szCs w:val="16"/>
              </w:rPr>
              <w:t>Table 13-2</w:t>
            </w:r>
          </w:p>
        </w:tc>
        <w:tc>
          <w:tcPr>
            <w:tcW w:w="1275"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14</w:t>
            </w:r>
          </w:p>
        </w:tc>
        <w:tc>
          <w:tcPr>
            <w:tcW w:w="1560"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8</w:t>
            </w:r>
          </w:p>
        </w:tc>
        <w:tc>
          <w:tcPr>
            <w:tcW w:w="1417"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57.1%</w:t>
            </w:r>
          </w:p>
        </w:tc>
        <w:tc>
          <w:tcPr>
            <w:tcW w:w="1559"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c>
          <w:tcPr>
            <w:tcW w:w="1276"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r>
      <w:tr w:rsidR="00B74EEE" w:rsidRPr="001E277D" w:rsidTr="002321B0">
        <w:trPr>
          <w:jc w:val="center"/>
        </w:trPr>
        <w:tc>
          <w:tcPr>
            <w:tcW w:w="1701" w:type="dxa"/>
            <w:shd w:val="clear" w:color="auto" w:fill="D9D9D9" w:themeFill="background1" w:themeFillShade="D9"/>
          </w:tcPr>
          <w:p w:rsidR="00B74EEE" w:rsidRPr="001E277D" w:rsidRDefault="00B74EEE" w:rsidP="00CC0030">
            <w:pPr>
              <w:spacing w:line="288" w:lineRule="auto"/>
              <w:jc w:val="center"/>
              <w:rPr>
                <w:color w:val="000000" w:themeColor="text1"/>
                <w:sz w:val="16"/>
                <w:szCs w:val="16"/>
              </w:rPr>
            </w:pPr>
            <w:r w:rsidRPr="001E277D">
              <w:rPr>
                <w:color w:val="000000" w:themeColor="text1"/>
                <w:sz w:val="16"/>
                <w:szCs w:val="16"/>
              </w:rPr>
              <w:t>Table 13-3</w:t>
            </w:r>
          </w:p>
        </w:tc>
        <w:tc>
          <w:tcPr>
            <w:tcW w:w="1275"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9</w:t>
            </w:r>
          </w:p>
        </w:tc>
        <w:tc>
          <w:tcPr>
            <w:tcW w:w="1560"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6</w:t>
            </w:r>
          </w:p>
        </w:tc>
        <w:tc>
          <w:tcPr>
            <w:tcW w:w="1417"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66.7%</w:t>
            </w:r>
          </w:p>
        </w:tc>
        <w:tc>
          <w:tcPr>
            <w:tcW w:w="1559"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c>
          <w:tcPr>
            <w:tcW w:w="1276"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r>
      <w:tr w:rsidR="00B74EEE" w:rsidRPr="001E277D" w:rsidTr="002321B0">
        <w:trPr>
          <w:jc w:val="center"/>
        </w:trPr>
        <w:tc>
          <w:tcPr>
            <w:tcW w:w="1701" w:type="dxa"/>
            <w:shd w:val="clear" w:color="auto" w:fill="D9D9D9" w:themeFill="background1" w:themeFillShade="D9"/>
          </w:tcPr>
          <w:p w:rsidR="00B74EEE" w:rsidRPr="001E277D" w:rsidRDefault="00B74EEE" w:rsidP="00CC0030">
            <w:pPr>
              <w:spacing w:line="288" w:lineRule="auto"/>
              <w:jc w:val="center"/>
              <w:rPr>
                <w:color w:val="000000" w:themeColor="text1"/>
                <w:sz w:val="16"/>
                <w:szCs w:val="16"/>
              </w:rPr>
            </w:pPr>
            <w:r w:rsidRPr="001E277D">
              <w:rPr>
                <w:color w:val="000000" w:themeColor="text1"/>
                <w:sz w:val="16"/>
                <w:szCs w:val="16"/>
              </w:rPr>
              <w:t>Table 13-4</w:t>
            </w:r>
          </w:p>
        </w:tc>
        <w:tc>
          <w:tcPr>
            <w:tcW w:w="1275"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16</w:t>
            </w:r>
          </w:p>
        </w:tc>
        <w:tc>
          <w:tcPr>
            <w:tcW w:w="1560"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10</w:t>
            </w:r>
          </w:p>
        </w:tc>
        <w:tc>
          <w:tcPr>
            <w:tcW w:w="1417"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62.5%</w:t>
            </w:r>
          </w:p>
        </w:tc>
        <w:tc>
          <w:tcPr>
            <w:tcW w:w="1559"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c>
          <w:tcPr>
            <w:tcW w:w="1276"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r>
      <w:tr w:rsidR="00B74EEE" w:rsidRPr="001E277D" w:rsidTr="002321B0">
        <w:trPr>
          <w:jc w:val="center"/>
        </w:trPr>
        <w:tc>
          <w:tcPr>
            <w:tcW w:w="1701" w:type="dxa"/>
            <w:shd w:val="clear" w:color="auto" w:fill="D9D9D9" w:themeFill="background1" w:themeFillShade="D9"/>
          </w:tcPr>
          <w:p w:rsidR="00B74EEE" w:rsidRPr="001E277D" w:rsidRDefault="00B74EEE" w:rsidP="00CC0030">
            <w:pPr>
              <w:spacing w:line="288" w:lineRule="auto"/>
              <w:jc w:val="center"/>
              <w:rPr>
                <w:color w:val="000000" w:themeColor="text1"/>
                <w:sz w:val="16"/>
                <w:szCs w:val="16"/>
              </w:rPr>
            </w:pPr>
            <w:r w:rsidRPr="001E277D">
              <w:rPr>
                <w:color w:val="000000" w:themeColor="text1"/>
                <w:sz w:val="16"/>
                <w:szCs w:val="16"/>
              </w:rPr>
              <w:t>Table 13-4A</w:t>
            </w:r>
          </w:p>
        </w:tc>
        <w:tc>
          <w:tcPr>
            <w:tcW w:w="1275"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8</w:t>
            </w:r>
          </w:p>
        </w:tc>
        <w:tc>
          <w:tcPr>
            <w:tcW w:w="1560"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c>
          <w:tcPr>
            <w:tcW w:w="1417"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c>
          <w:tcPr>
            <w:tcW w:w="1559"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c>
          <w:tcPr>
            <w:tcW w:w="1276"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r>
      <w:tr w:rsidR="00B74EEE" w:rsidRPr="001E277D" w:rsidTr="002321B0">
        <w:trPr>
          <w:jc w:val="center"/>
        </w:trPr>
        <w:tc>
          <w:tcPr>
            <w:tcW w:w="1701" w:type="dxa"/>
            <w:shd w:val="clear" w:color="auto" w:fill="D9D9D9" w:themeFill="background1" w:themeFillShade="D9"/>
          </w:tcPr>
          <w:p w:rsidR="00B74EEE" w:rsidRPr="001E277D" w:rsidRDefault="00B74EEE" w:rsidP="00CC0030">
            <w:pPr>
              <w:spacing w:line="288" w:lineRule="auto"/>
              <w:jc w:val="center"/>
              <w:rPr>
                <w:color w:val="000000" w:themeColor="text1"/>
                <w:sz w:val="16"/>
                <w:szCs w:val="16"/>
              </w:rPr>
            </w:pPr>
            <w:r w:rsidRPr="001E277D">
              <w:rPr>
                <w:color w:val="000000" w:themeColor="text1"/>
                <w:sz w:val="16"/>
                <w:szCs w:val="16"/>
              </w:rPr>
              <w:t>Table 13-5</w:t>
            </w:r>
          </w:p>
        </w:tc>
        <w:tc>
          <w:tcPr>
            <w:tcW w:w="1275"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9</w:t>
            </w:r>
          </w:p>
        </w:tc>
        <w:tc>
          <w:tcPr>
            <w:tcW w:w="1560"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3</w:t>
            </w:r>
          </w:p>
        </w:tc>
        <w:tc>
          <w:tcPr>
            <w:tcW w:w="1417"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33.3%</w:t>
            </w:r>
          </w:p>
        </w:tc>
        <w:tc>
          <w:tcPr>
            <w:tcW w:w="1559"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c>
          <w:tcPr>
            <w:tcW w:w="1276"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r>
      <w:tr w:rsidR="00B74EEE" w:rsidRPr="001E277D" w:rsidTr="002321B0">
        <w:trPr>
          <w:jc w:val="center"/>
        </w:trPr>
        <w:tc>
          <w:tcPr>
            <w:tcW w:w="1701" w:type="dxa"/>
            <w:shd w:val="clear" w:color="auto" w:fill="D9D9D9" w:themeFill="background1" w:themeFillShade="D9"/>
          </w:tcPr>
          <w:p w:rsidR="00B74EEE" w:rsidRPr="001E277D" w:rsidRDefault="00B74EEE" w:rsidP="00CC0030">
            <w:pPr>
              <w:spacing w:line="288" w:lineRule="auto"/>
              <w:jc w:val="center"/>
              <w:rPr>
                <w:color w:val="000000" w:themeColor="text1"/>
                <w:sz w:val="16"/>
                <w:szCs w:val="16"/>
              </w:rPr>
            </w:pPr>
            <w:r w:rsidRPr="001E277D">
              <w:rPr>
                <w:color w:val="000000" w:themeColor="text1"/>
                <w:sz w:val="16"/>
                <w:szCs w:val="16"/>
              </w:rPr>
              <w:t>Table 13-6</w:t>
            </w:r>
          </w:p>
        </w:tc>
        <w:tc>
          <w:tcPr>
            <w:tcW w:w="1275"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10</w:t>
            </w:r>
          </w:p>
        </w:tc>
        <w:tc>
          <w:tcPr>
            <w:tcW w:w="1560"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4</w:t>
            </w:r>
          </w:p>
        </w:tc>
        <w:tc>
          <w:tcPr>
            <w:tcW w:w="1417"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40%</w:t>
            </w:r>
          </w:p>
        </w:tc>
        <w:tc>
          <w:tcPr>
            <w:tcW w:w="1559"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c>
          <w:tcPr>
            <w:tcW w:w="1276" w:type="dxa"/>
          </w:tcPr>
          <w:p w:rsidR="00B74EEE" w:rsidRPr="001E277D" w:rsidRDefault="00B74EEE" w:rsidP="00B74EEE">
            <w:pPr>
              <w:spacing w:line="288" w:lineRule="auto"/>
              <w:jc w:val="center"/>
              <w:rPr>
                <w:color w:val="000000" w:themeColor="text1"/>
                <w:sz w:val="16"/>
                <w:szCs w:val="16"/>
              </w:rPr>
            </w:pPr>
            <w:r w:rsidRPr="001E277D">
              <w:rPr>
                <w:rFonts w:hint="eastAsia"/>
                <w:color w:val="000000" w:themeColor="text1"/>
                <w:sz w:val="16"/>
                <w:szCs w:val="16"/>
              </w:rPr>
              <w:t>0%</w:t>
            </w:r>
          </w:p>
        </w:tc>
      </w:tr>
      <w:tr w:rsidR="00B74EEE" w:rsidRPr="001E277D" w:rsidTr="002321B0">
        <w:trPr>
          <w:jc w:val="center"/>
        </w:trPr>
        <w:tc>
          <w:tcPr>
            <w:tcW w:w="1701" w:type="dxa"/>
            <w:shd w:val="clear" w:color="auto" w:fill="D9D9D9" w:themeFill="background1" w:themeFillShade="D9"/>
          </w:tcPr>
          <w:p w:rsidR="00B74EEE" w:rsidRPr="002321B0" w:rsidRDefault="00B74EEE" w:rsidP="00B74EEE">
            <w:pPr>
              <w:spacing w:line="288" w:lineRule="auto"/>
              <w:jc w:val="center"/>
              <w:rPr>
                <w:rFonts w:eastAsiaTheme="minorEastAsia"/>
                <w:b/>
                <w:color w:val="000000" w:themeColor="text1"/>
                <w:sz w:val="16"/>
                <w:szCs w:val="16"/>
                <w:lang w:eastAsia="zh-CN"/>
              </w:rPr>
            </w:pPr>
            <w:r w:rsidRPr="001E277D">
              <w:rPr>
                <w:rFonts w:hint="eastAsia"/>
                <w:b/>
                <w:color w:val="000000" w:themeColor="text1"/>
                <w:sz w:val="16"/>
                <w:szCs w:val="16"/>
              </w:rPr>
              <w:t>Total</w:t>
            </w:r>
            <w:r w:rsidR="002321B0">
              <w:rPr>
                <w:rFonts w:eastAsiaTheme="minorEastAsia" w:hint="eastAsia"/>
                <w:b/>
                <w:color w:val="000000" w:themeColor="text1"/>
                <w:sz w:val="16"/>
                <w:szCs w:val="16"/>
                <w:lang w:eastAsia="zh-CN"/>
              </w:rPr>
              <w:t xml:space="preserve"> (excl. shared spectrum channel access)</w:t>
            </w:r>
          </w:p>
        </w:tc>
        <w:tc>
          <w:tcPr>
            <w:tcW w:w="1275" w:type="dxa"/>
            <w:shd w:val="clear" w:color="auto" w:fill="D9D9D9" w:themeFill="background1" w:themeFillShade="D9"/>
          </w:tcPr>
          <w:p w:rsidR="00B74EEE" w:rsidRPr="002321B0" w:rsidRDefault="002321B0" w:rsidP="00B74EEE">
            <w:pPr>
              <w:spacing w:line="288" w:lineRule="auto"/>
              <w:jc w:val="center"/>
              <w:rPr>
                <w:rFonts w:eastAsiaTheme="minorEastAsia"/>
                <w:b/>
                <w:color w:val="000000" w:themeColor="text1"/>
                <w:sz w:val="16"/>
                <w:szCs w:val="16"/>
                <w:lang w:eastAsia="zh-CN"/>
              </w:rPr>
            </w:pPr>
            <w:r>
              <w:rPr>
                <w:rFonts w:eastAsiaTheme="minorEastAsia" w:hint="eastAsia"/>
                <w:b/>
                <w:color w:val="000000" w:themeColor="text1"/>
                <w:sz w:val="16"/>
                <w:szCs w:val="16"/>
                <w:lang w:eastAsia="zh-CN"/>
              </w:rPr>
              <w:t>73</w:t>
            </w:r>
          </w:p>
        </w:tc>
        <w:tc>
          <w:tcPr>
            <w:tcW w:w="1560" w:type="dxa"/>
            <w:shd w:val="clear" w:color="auto" w:fill="D9D9D9" w:themeFill="background1" w:themeFillShade="D9"/>
          </w:tcPr>
          <w:p w:rsidR="00B74EEE" w:rsidRPr="001E277D" w:rsidRDefault="00B74EEE" w:rsidP="00B74EEE">
            <w:pPr>
              <w:spacing w:line="288" w:lineRule="auto"/>
              <w:jc w:val="center"/>
              <w:rPr>
                <w:b/>
                <w:color w:val="C00000"/>
                <w:sz w:val="16"/>
                <w:szCs w:val="16"/>
              </w:rPr>
            </w:pPr>
            <w:r w:rsidRPr="001E277D">
              <w:rPr>
                <w:rFonts w:hint="eastAsia"/>
                <w:b/>
                <w:color w:val="C00000"/>
                <w:sz w:val="16"/>
                <w:szCs w:val="16"/>
              </w:rPr>
              <w:t>43</w:t>
            </w:r>
          </w:p>
        </w:tc>
        <w:tc>
          <w:tcPr>
            <w:tcW w:w="1417" w:type="dxa"/>
            <w:shd w:val="clear" w:color="auto" w:fill="D9D9D9" w:themeFill="background1" w:themeFillShade="D9"/>
          </w:tcPr>
          <w:p w:rsidR="00B74EEE" w:rsidRPr="001E277D" w:rsidRDefault="002321B0" w:rsidP="002321B0">
            <w:pPr>
              <w:spacing w:line="288" w:lineRule="auto"/>
              <w:jc w:val="center"/>
              <w:rPr>
                <w:b/>
                <w:color w:val="C00000"/>
                <w:sz w:val="16"/>
                <w:szCs w:val="16"/>
              </w:rPr>
            </w:pPr>
            <w:r>
              <w:rPr>
                <w:rFonts w:eastAsiaTheme="minorEastAsia" w:hint="eastAsia"/>
                <w:b/>
                <w:color w:val="C00000"/>
                <w:sz w:val="16"/>
                <w:szCs w:val="16"/>
                <w:lang w:eastAsia="zh-CN"/>
              </w:rPr>
              <w:t>5</w:t>
            </w:r>
            <w:r w:rsidR="00B74EEE" w:rsidRPr="001E277D">
              <w:rPr>
                <w:rFonts w:hint="eastAsia"/>
                <w:b/>
                <w:color w:val="C00000"/>
                <w:sz w:val="16"/>
                <w:szCs w:val="16"/>
              </w:rPr>
              <w:t>8.</w:t>
            </w:r>
            <w:r>
              <w:rPr>
                <w:rFonts w:eastAsiaTheme="minorEastAsia" w:hint="eastAsia"/>
                <w:b/>
                <w:color w:val="C00000"/>
                <w:sz w:val="16"/>
                <w:szCs w:val="16"/>
                <w:lang w:eastAsia="zh-CN"/>
              </w:rPr>
              <w:t>9</w:t>
            </w:r>
            <w:r w:rsidR="00B74EEE" w:rsidRPr="001E277D">
              <w:rPr>
                <w:rFonts w:hint="eastAsia"/>
                <w:b/>
                <w:color w:val="C00000"/>
                <w:sz w:val="16"/>
                <w:szCs w:val="16"/>
              </w:rPr>
              <w:t>%</w:t>
            </w:r>
          </w:p>
        </w:tc>
        <w:tc>
          <w:tcPr>
            <w:tcW w:w="1559" w:type="dxa"/>
            <w:shd w:val="clear" w:color="auto" w:fill="D9D9D9" w:themeFill="background1" w:themeFillShade="D9"/>
          </w:tcPr>
          <w:p w:rsidR="00B74EEE" w:rsidRPr="001E277D" w:rsidRDefault="00B74EEE" w:rsidP="00B74EEE">
            <w:pPr>
              <w:spacing w:line="288" w:lineRule="auto"/>
              <w:jc w:val="center"/>
              <w:rPr>
                <w:b/>
                <w:color w:val="C00000"/>
                <w:sz w:val="16"/>
                <w:szCs w:val="16"/>
              </w:rPr>
            </w:pPr>
            <w:r w:rsidRPr="001E277D">
              <w:rPr>
                <w:rFonts w:hint="eastAsia"/>
                <w:b/>
                <w:color w:val="C00000"/>
                <w:sz w:val="16"/>
                <w:szCs w:val="16"/>
              </w:rPr>
              <w:t>6</w:t>
            </w:r>
          </w:p>
        </w:tc>
        <w:tc>
          <w:tcPr>
            <w:tcW w:w="1276" w:type="dxa"/>
            <w:shd w:val="clear" w:color="auto" w:fill="D9D9D9" w:themeFill="background1" w:themeFillShade="D9"/>
          </w:tcPr>
          <w:p w:rsidR="00B74EEE" w:rsidRPr="001E277D" w:rsidRDefault="002321B0" w:rsidP="002321B0">
            <w:pPr>
              <w:spacing w:line="288" w:lineRule="auto"/>
              <w:jc w:val="center"/>
              <w:rPr>
                <w:b/>
                <w:color w:val="C00000"/>
                <w:sz w:val="16"/>
                <w:szCs w:val="16"/>
              </w:rPr>
            </w:pPr>
            <w:r>
              <w:rPr>
                <w:rFonts w:eastAsiaTheme="minorEastAsia" w:hint="eastAsia"/>
                <w:b/>
                <w:color w:val="C00000"/>
                <w:sz w:val="16"/>
                <w:szCs w:val="16"/>
                <w:lang w:eastAsia="zh-CN"/>
              </w:rPr>
              <w:t>8</w:t>
            </w:r>
            <w:r w:rsidR="00B74EEE" w:rsidRPr="001E277D">
              <w:rPr>
                <w:rFonts w:hint="eastAsia"/>
                <w:b/>
                <w:color w:val="C00000"/>
                <w:sz w:val="16"/>
                <w:szCs w:val="16"/>
              </w:rPr>
              <w:t>.</w:t>
            </w:r>
            <w:r>
              <w:rPr>
                <w:rFonts w:eastAsiaTheme="minorEastAsia" w:hint="eastAsia"/>
                <w:b/>
                <w:color w:val="C00000"/>
                <w:sz w:val="16"/>
                <w:szCs w:val="16"/>
                <w:lang w:eastAsia="zh-CN"/>
              </w:rPr>
              <w:t>2</w:t>
            </w:r>
            <w:r w:rsidR="00B74EEE" w:rsidRPr="001E277D">
              <w:rPr>
                <w:rFonts w:hint="eastAsia"/>
                <w:b/>
                <w:color w:val="C00000"/>
                <w:sz w:val="16"/>
                <w:szCs w:val="16"/>
              </w:rPr>
              <w:t>%</w:t>
            </w:r>
          </w:p>
        </w:tc>
      </w:tr>
      <w:tr w:rsidR="002321B0" w:rsidRPr="001E277D" w:rsidTr="002321B0">
        <w:trPr>
          <w:jc w:val="center"/>
        </w:trPr>
        <w:tc>
          <w:tcPr>
            <w:tcW w:w="1701" w:type="dxa"/>
            <w:shd w:val="clear" w:color="auto" w:fill="D9D9D9" w:themeFill="background1" w:themeFillShade="D9"/>
          </w:tcPr>
          <w:p w:rsidR="002321B0" w:rsidRPr="002321B0" w:rsidRDefault="002321B0" w:rsidP="00B74EEE">
            <w:pPr>
              <w:spacing w:line="288" w:lineRule="auto"/>
              <w:jc w:val="center"/>
              <w:rPr>
                <w:rFonts w:eastAsiaTheme="minorEastAsia"/>
                <w:b/>
                <w:color w:val="000000" w:themeColor="text1"/>
                <w:sz w:val="16"/>
                <w:szCs w:val="16"/>
                <w:lang w:eastAsia="zh-CN"/>
              </w:rPr>
            </w:pPr>
            <w:r>
              <w:rPr>
                <w:rFonts w:eastAsiaTheme="minorEastAsia" w:hint="eastAsia"/>
                <w:b/>
                <w:color w:val="000000" w:themeColor="text1"/>
                <w:sz w:val="16"/>
                <w:szCs w:val="16"/>
                <w:lang w:eastAsia="zh-CN"/>
              </w:rPr>
              <w:t>Total</w:t>
            </w:r>
          </w:p>
        </w:tc>
        <w:tc>
          <w:tcPr>
            <w:tcW w:w="1275" w:type="dxa"/>
            <w:shd w:val="clear" w:color="auto" w:fill="D9D9D9" w:themeFill="background1" w:themeFillShade="D9"/>
          </w:tcPr>
          <w:p w:rsidR="002321B0" w:rsidRPr="001E277D" w:rsidRDefault="002321B0" w:rsidP="00C93394">
            <w:pPr>
              <w:spacing w:line="288" w:lineRule="auto"/>
              <w:jc w:val="center"/>
              <w:rPr>
                <w:b/>
                <w:color w:val="000000" w:themeColor="text1"/>
                <w:sz w:val="16"/>
                <w:szCs w:val="16"/>
              </w:rPr>
            </w:pPr>
            <w:r w:rsidRPr="001E277D">
              <w:rPr>
                <w:rFonts w:hint="eastAsia"/>
                <w:b/>
                <w:color w:val="000000" w:themeColor="text1"/>
                <w:sz w:val="16"/>
                <w:szCs w:val="16"/>
              </w:rPr>
              <w:t>89</w:t>
            </w:r>
          </w:p>
        </w:tc>
        <w:tc>
          <w:tcPr>
            <w:tcW w:w="1560" w:type="dxa"/>
            <w:shd w:val="clear" w:color="auto" w:fill="D9D9D9" w:themeFill="background1" w:themeFillShade="D9"/>
          </w:tcPr>
          <w:p w:rsidR="002321B0" w:rsidRPr="001E277D" w:rsidRDefault="002321B0" w:rsidP="00C93394">
            <w:pPr>
              <w:spacing w:line="288" w:lineRule="auto"/>
              <w:jc w:val="center"/>
              <w:rPr>
                <w:b/>
                <w:color w:val="C00000"/>
                <w:sz w:val="16"/>
                <w:szCs w:val="16"/>
              </w:rPr>
            </w:pPr>
            <w:r w:rsidRPr="001E277D">
              <w:rPr>
                <w:rFonts w:hint="eastAsia"/>
                <w:b/>
                <w:color w:val="C00000"/>
                <w:sz w:val="16"/>
                <w:szCs w:val="16"/>
              </w:rPr>
              <w:t>43</w:t>
            </w:r>
          </w:p>
        </w:tc>
        <w:tc>
          <w:tcPr>
            <w:tcW w:w="1417" w:type="dxa"/>
            <w:shd w:val="clear" w:color="auto" w:fill="D9D9D9" w:themeFill="background1" w:themeFillShade="D9"/>
          </w:tcPr>
          <w:p w:rsidR="002321B0" w:rsidRPr="001E277D" w:rsidRDefault="002321B0" w:rsidP="00C93394">
            <w:pPr>
              <w:spacing w:line="288" w:lineRule="auto"/>
              <w:jc w:val="center"/>
              <w:rPr>
                <w:b/>
                <w:color w:val="C00000"/>
                <w:sz w:val="16"/>
                <w:szCs w:val="16"/>
              </w:rPr>
            </w:pPr>
            <w:r w:rsidRPr="001E277D">
              <w:rPr>
                <w:rFonts w:hint="eastAsia"/>
                <w:b/>
                <w:color w:val="C00000"/>
                <w:sz w:val="16"/>
                <w:szCs w:val="16"/>
              </w:rPr>
              <w:t>48.3%</w:t>
            </w:r>
          </w:p>
        </w:tc>
        <w:tc>
          <w:tcPr>
            <w:tcW w:w="1559" w:type="dxa"/>
            <w:shd w:val="clear" w:color="auto" w:fill="D9D9D9" w:themeFill="background1" w:themeFillShade="D9"/>
          </w:tcPr>
          <w:p w:rsidR="002321B0" w:rsidRPr="001E277D" w:rsidRDefault="002321B0" w:rsidP="00C93394">
            <w:pPr>
              <w:spacing w:line="288" w:lineRule="auto"/>
              <w:jc w:val="center"/>
              <w:rPr>
                <w:b/>
                <w:color w:val="C00000"/>
                <w:sz w:val="16"/>
                <w:szCs w:val="16"/>
              </w:rPr>
            </w:pPr>
            <w:r w:rsidRPr="001E277D">
              <w:rPr>
                <w:rFonts w:hint="eastAsia"/>
                <w:b/>
                <w:color w:val="C00000"/>
                <w:sz w:val="16"/>
                <w:szCs w:val="16"/>
              </w:rPr>
              <w:t>6</w:t>
            </w:r>
          </w:p>
        </w:tc>
        <w:tc>
          <w:tcPr>
            <w:tcW w:w="1276" w:type="dxa"/>
            <w:shd w:val="clear" w:color="auto" w:fill="D9D9D9" w:themeFill="background1" w:themeFillShade="D9"/>
          </w:tcPr>
          <w:p w:rsidR="002321B0" w:rsidRPr="001E277D" w:rsidRDefault="002321B0" w:rsidP="00C93394">
            <w:pPr>
              <w:spacing w:line="288" w:lineRule="auto"/>
              <w:jc w:val="center"/>
              <w:rPr>
                <w:b/>
                <w:color w:val="C00000"/>
                <w:sz w:val="16"/>
                <w:szCs w:val="16"/>
              </w:rPr>
            </w:pPr>
            <w:r w:rsidRPr="001E277D">
              <w:rPr>
                <w:rFonts w:hint="eastAsia"/>
                <w:b/>
                <w:color w:val="C00000"/>
                <w:sz w:val="16"/>
                <w:szCs w:val="16"/>
              </w:rPr>
              <w:t>6.7%</w:t>
            </w:r>
          </w:p>
        </w:tc>
      </w:tr>
    </w:tbl>
    <w:p w:rsidR="00B25368" w:rsidRDefault="00B25368" w:rsidP="00BF7520">
      <w:pPr>
        <w:jc w:val="both"/>
        <w:rPr>
          <w:rFonts w:eastAsiaTheme="minorEastAsia"/>
        </w:rPr>
      </w:pPr>
    </w:p>
    <w:p w:rsidR="00CC0030" w:rsidRPr="00B74EEE" w:rsidRDefault="00CC0030" w:rsidP="00BF7520">
      <w:pPr>
        <w:jc w:val="both"/>
        <w:rPr>
          <w:rFonts w:eastAsiaTheme="minorEastAsia"/>
        </w:rPr>
      </w:pPr>
      <w:r>
        <w:rPr>
          <w:rFonts w:eastAsiaTheme="minorEastAsia" w:hint="eastAsia"/>
        </w:rPr>
        <w:t>It is observed that for a 10</w:t>
      </w:r>
      <w:r w:rsidR="00E35885">
        <w:rPr>
          <w:rFonts w:eastAsiaTheme="minorEastAsia" w:hint="eastAsia"/>
        </w:rPr>
        <w:t xml:space="preserve">/5 </w:t>
      </w:r>
      <w:r>
        <w:rPr>
          <w:rFonts w:eastAsiaTheme="minorEastAsia" w:hint="eastAsia"/>
        </w:rPr>
        <w:t xml:space="preserve">MHz bandwidth UE, </w:t>
      </w:r>
      <w:r w:rsidR="00CD044E">
        <w:rPr>
          <w:rFonts w:eastAsiaTheme="minorEastAsia" w:hint="eastAsia"/>
        </w:rPr>
        <w:t>none of the existing SSB&amp;CORESET#0</w:t>
      </w:r>
      <w:r w:rsidR="002B3791">
        <w:rPr>
          <w:rFonts w:eastAsiaTheme="minorEastAsia" w:hint="eastAsia"/>
        </w:rPr>
        <w:t xml:space="preserve"> configuration</w:t>
      </w:r>
      <w:r w:rsidR="00CD044E">
        <w:rPr>
          <w:rFonts w:eastAsiaTheme="minorEastAsia" w:hint="eastAsia"/>
        </w:rPr>
        <w:t xml:space="preserve"> is available for frequency bands operated with shared spectrum channel access.</w:t>
      </w:r>
      <w:r w:rsidR="00E35885">
        <w:rPr>
          <w:rFonts w:eastAsiaTheme="minorEastAsia" w:hint="eastAsia"/>
        </w:rPr>
        <w:t xml:space="preserve"> For other frequency bands, the ratio of the number of configurations that are </w:t>
      </w:r>
      <w:r w:rsidR="00E35885">
        <w:rPr>
          <w:rFonts w:eastAsiaTheme="minorEastAsia"/>
        </w:rPr>
        <w:t>available</w:t>
      </w:r>
      <w:r w:rsidR="00E35885">
        <w:rPr>
          <w:rFonts w:eastAsiaTheme="minorEastAsia" w:hint="eastAsia"/>
        </w:rPr>
        <w:t xml:space="preserve"> for 10MHz and 5MHz bandwidth UEs are 58.9% and 8.2% respectively.</w:t>
      </w:r>
    </w:p>
    <w:p w:rsidR="00C37FC0" w:rsidRPr="00B74EEE" w:rsidRDefault="00C37FC0" w:rsidP="00BF7520">
      <w:pPr>
        <w:jc w:val="both"/>
        <w:rPr>
          <w:rFonts w:eastAsiaTheme="minorEastAsia"/>
          <w:b/>
          <w:i/>
        </w:rPr>
      </w:pPr>
      <w:r w:rsidRPr="00B74EEE">
        <w:rPr>
          <w:rFonts w:eastAsiaTheme="minorEastAsia" w:hint="eastAsia"/>
          <w:b/>
          <w:i/>
        </w:rPr>
        <w:t xml:space="preserve">Observation </w:t>
      </w:r>
      <w:r w:rsidR="002B3791">
        <w:rPr>
          <w:rFonts w:eastAsiaTheme="minorEastAsia" w:hint="eastAsia"/>
          <w:b/>
          <w:i/>
        </w:rPr>
        <w:t>4</w:t>
      </w:r>
      <w:r w:rsidRPr="00B74EEE">
        <w:rPr>
          <w:rFonts w:eastAsiaTheme="minorEastAsia" w:hint="eastAsia"/>
          <w:b/>
          <w:i/>
        </w:rPr>
        <w:t xml:space="preserve">: </w:t>
      </w:r>
      <w:r w:rsidR="002B3791" w:rsidRPr="002B3791">
        <w:rPr>
          <w:rFonts w:eastAsiaTheme="minorEastAsia"/>
          <w:b/>
          <w:i/>
        </w:rPr>
        <w:t>for a 10/5 MHz bandwidth UE, none of the existing SSB&amp;CORESET#0 configuration is available for frequency bands operated with shared spectrum channel access. For other frequency bands, the ratio of the number of configurations that are available for 10MHz and 5MHz bandwidth UEs are 58.9% and 8.2% respectively.</w:t>
      </w:r>
    </w:p>
    <w:p w:rsidR="00B25368" w:rsidRPr="00B74EEE" w:rsidRDefault="002B3791" w:rsidP="002B3791">
      <w:pPr>
        <w:jc w:val="both"/>
        <w:rPr>
          <w:rFonts w:eastAsiaTheme="minorEastAsia"/>
        </w:rPr>
      </w:pPr>
      <w:r>
        <w:rPr>
          <w:rFonts w:eastAsiaTheme="minorEastAsia" w:hint="eastAsia"/>
        </w:rPr>
        <w:t xml:space="preserve">Based on the </w:t>
      </w:r>
      <w:r>
        <w:rPr>
          <w:rFonts w:eastAsiaTheme="minorEastAsia"/>
        </w:rPr>
        <w:t>above</w:t>
      </w:r>
      <w:r>
        <w:rPr>
          <w:rFonts w:eastAsiaTheme="minorEastAsia" w:hint="eastAsia"/>
        </w:rPr>
        <w:t xml:space="preserve"> analysis, whether to further reduce the UE bandwidth needs to be discussed taking the benefit in terms of UE complexity reduction and the impact on initial access into account.</w:t>
      </w:r>
    </w:p>
    <w:p w:rsidR="00C37FC0" w:rsidRPr="00C37FC0" w:rsidRDefault="00C37FC0" w:rsidP="00B25368">
      <w:pPr>
        <w:rPr>
          <w:rFonts w:eastAsiaTheme="minorEastAsia"/>
          <w:b/>
          <w:i/>
        </w:rPr>
      </w:pPr>
      <w:r w:rsidRPr="00B74EEE">
        <w:rPr>
          <w:rFonts w:eastAsiaTheme="minorEastAsia" w:hint="eastAsia"/>
          <w:b/>
          <w:i/>
        </w:rPr>
        <w:t>Proposal 1:</w:t>
      </w:r>
      <w:r w:rsidRPr="00C37FC0">
        <w:rPr>
          <w:rFonts w:eastAsiaTheme="minorEastAsia" w:hint="eastAsia"/>
          <w:b/>
          <w:i/>
        </w:rPr>
        <w:t xml:space="preserve"> </w:t>
      </w:r>
      <w:r w:rsidR="002B3791">
        <w:rPr>
          <w:rFonts w:eastAsiaTheme="minorEastAsia" w:hint="eastAsia"/>
          <w:b/>
          <w:i/>
        </w:rPr>
        <w:t xml:space="preserve">Discuss whether to support 10 and/or 5MHz </w:t>
      </w:r>
      <w:proofErr w:type="spellStart"/>
      <w:r w:rsidR="002B3791">
        <w:rPr>
          <w:rFonts w:eastAsiaTheme="minorEastAsia" w:hint="eastAsia"/>
          <w:b/>
          <w:i/>
        </w:rPr>
        <w:t>RedCap</w:t>
      </w:r>
      <w:proofErr w:type="spellEnd"/>
      <w:r w:rsidR="002B3791">
        <w:rPr>
          <w:rFonts w:eastAsiaTheme="minorEastAsia" w:hint="eastAsia"/>
          <w:b/>
          <w:i/>
        </w:rPr>
        <w:t xml:space="preserve"> UE in Rel-18.</w:t>
      </w:r>
    </w:p>
    <w:p w:rsidR="00B55F90" w:rsidRDefault="00B55F90" w:rsidP="00C37FC0">
      <w:pPr>
        <w:rPr>
          <w:rFonts w:eastAsiaTheme="minorEastAsia"/>
          <w:b/>
          <w:u w:val="single"/>
        </w:rPr>
      </w:pPr>
    </w:p>
    <w:p w:rsidR="00C37FC0" w:rsidRPr="00B25368" w:rsidRDefault="00C37FC0" w:rsidP="00C37FC0">
      <w:pPr>
        <w:rPr>
          <w:rFonts w:eastAsiaTheme="minorEastAsia"/>
          <w:b/>
          <w:u w:val="single"/>
        </w:rPr>
      </w:pPr>
      <w:r w:rsidRPr="00B25368">
        <w:rPr>
          <w:rFonts w:eastAsiaTheme="minorEastAsia" w:hint="eastAsia"/>
          <w:b/>
          <w:u w:val="single"/>
        </w:rPr>
        <w:t xml:space="preserve">UE </w:t>
      </w:r>
      <w:r>
        <w:rPr>
          <w:rFonts w:eastAsiaTheme="minorEastAsia" w:hint="eastAsia"/>
          <w:b/>
          <w:u w:val="single"/>
        </w:rPr>
        <w:t>power saving</w:t>
      </w:r>
    </w:p>
    <w:p w:rsidR="00F8442B" w:rsidRDefault="00C37FC0" w:rsidP="00C37FC0">
      <w:pPr>
        <w:jc w:val="both"/>
        <w:rPr>
          <w:rFonts w:eastAsia="宋体"/>
          <w:bCs/>
        </w:rPr>
      </w:pPr>
      <w:r>
        <w:rPr>
          <w:rFonts w:eastAsiaTheme="minorEastAsia" w:hint="eastAsia"/>
        </w:rPr>
        <w:t xml:space="preserve">There are </w:t>
      </w:r>
      <w:r w:rsidR="00F8442B">
        <w:rPr>
          <w:rFonts w:eastAsiaTheme="minorEastAsia" w:hint="eastAsia"/>
        </w:rPr>
        <w:t xml:space="preserve">Rel-16 and Rel-17 </w:t>
      </w:r>
      <w:r>
        <w:rPr>
          <w:rFonts w:eastAsiaTheme="minorEastAsia" w:hint="eastAsia"/>
        </w:rPr>
        <w:t xml:space="preserve">UE power saving WIs, which can be applied to </w:t>
      </w:r>
      <w:proofErr w:type="spellStart"/>
      <w:r>
        <w:rPr>
          <w:rFonts w:eastAsiaTheme="minorEastAsia" w:hint="eastAsia"/>
        </w:rPr>
        <w:t>RedCap</w:t>
      </w:r>
      <w:proofErr w:type="spellEnd"/>
      <w:r>
        <w:rPr>
          <w:rFonts w:eastAsiaTheme="minorEastAsia" w:hint="eastAsia"/>
        </w:rPr>
        <w:t xml:space="preserve"> UE devices when applicable. In addition, in Rel-17 </w:t>
      </w:r>
      <w:proofErr w:type="spellStart"/>
      <w:r>
        <w:rPr>
          <w:rFonts w:eastAsiaTheme="minorEastAsia" w:hint="eastAsia"/>
        </w:rPr>
        <w:t>RedCap</w:t>
      </w:r>
      <w:proofErr w:type="spellEnd"/>
      <w:r>
        <w:rPr>
          <w:rFonts w:eastAsiaTheme="minorEastAsia" w:hint="eastAsia"/>
        </w:rPr>
        <w:t xml:space="preserve"> WI, extended DRX enhancement and </w:t>
      </w:r>
      <w:r w:rsidRPr="004A1573">
        <w:rPr>
          <w:rFonts w:eastAsia="宋体"/>
          <w:bCs/>
          <w:lang w:eastAsia="ja-JP"/>
        </w:rPr>
        <w:t xml:space="preserve">RRM relaxations for </w:t>
      </w:r>
      <w:r w:rsidR="00790815" w:rsidRPr="004A1573">
        <w:rPr>
          <w:rFonts w:eastAsia="宋体"/>
          <w:bCs/>
          <w:lang w:eastAsia="ja-JP"/>
        </w:rPr>
        <w:t>neighboring</w:t>
      </w:r>
      <w:r w:rsidRPr="004A1573">
        <w:rPr>
          <w:rFonts w:eastAsia="宋体"/>
          <w:bCs/>
          <w:lang w:eastAsia="ja-JP"/>
        </w:rPr>
        <w:t xml:space="preserve"> cells</w:t>
      </w:r>
      <w:r>
        <w:rPr>
          <w:rFonts w:eastAsia="宋体" w:hint="eastAsia"/>
          <w:bCs/>
        </w:rPr>
        <w:t xml:space="preserve"> are supported for UE </w:t>
      </w:r>
      <w:r>
        <w:rPr>
          <w:rFonts w:eastAsia="宋体"/>
          <w:bCs/>
        </w:rPr>
        <w:t>power</w:t>
      </w:r>
      <w:r>
        <w:rPr>
          <w:rFonts w:eastAsia="宋体" w:hint="eastAsia"/>
          <w:bCs/>
        </w:rPr>
        <w:t xml:space="preserve"> saving.</w:t>
      </w:r>
      <w:r w:rsidR="00F8442B">
        <w:rPr>
          <w:rFonts w:eastAsia="宋体" w:hint="eastAsia"/>
          <w:bCs/>
        </w:rPr>
        <w:t xml:space="preserve"> </w:t>
      </w:r>
    </w:p>
    <w:p w:rsidR="00C37FC0" w:rsidRDefault="00F8442B" w:rsidP="00C37FC0">
      <w:pPr>
        <w:jc w:val="both"/>
        <w:rPr>
          <w:rFonts w:eastAsia="宋体"/>
          <w:bCs/>
        </w:rPr>
      </w:pPr>
      <w:r>
        <w:rPr>
          <w:rFonts w:eastAsia="宋体" w:hint="eastAsia"/>
          <w:bCs/>
        </w:rPr>
        <w:t xml:space="preserve">Given that power saving is an important aspect for </w:t>
      </w:r>
      <w:proofErr w:type="spellStart"/>
      <w:r>
        <w:rPr>
          <w:rFonts w:eastAsia="宋体" w:hint="eastAsia"/>
          <w:bCs/>
        </w:rPr>
        <w:t>RedCap</w:t>
      </w:r>
      <w:proofErr w:type="spellEnd"/>
      <w:r>
        <w:rPr>
          <w:rFonts w:eastAsia="宋体" w:hint="eastAsia"/>
          <w:bCs/>
        </w:rPr>
        <w:t xml:space="preserve"> devices, further enhancements can be considered.</w:t>
      </w:r>
    </w:p>
    <w:p w:rsidR="00F8442B" w:rsidRPr="00F8442B" w:rsidRDefault="00F8442B" w:rsidP="00C37FC0">
      <w:pPr>
        <w:jc w:val="both"/>
        <w:rPr>
          <w:rFonts w:eastAsiaTheme="minorEastAsia"/>
          <w:b/>
          <w:i/>
        </w:rPr>
      </w:pPr>
      <w:r w:rsidRPr="00F8442B">
        <w:rPr>
          <w:rFonts w:eastAsia="宋体" w:hint="eastAsia"/>
          <w:b/>
          <w:bCs/>
          <w:i/>
        </w:rPr>
        <w:t xml:space="preserve">Proposal 2: Discuss the potential UE power saving enhancements for </w:t>
      </w:r>
      <w:proofErr w:type="spellStart"/>
      <w:r w:rsidRPr="00F8442B">
        <w:rPr>
          <w:rFonts w:eastAsia="宋体" w:hint="eastAsia"/>
          <w:b/>
          <w:bCs/>
          <w:i/>
        </w:rPr>
        <w:t>RedCap</w:t>
      </w:r>
      <w:proofErr w:type="spellEnd"/>
      <w:r w:rsidRPr="00F8442B">
        <w:rPr>
          <w:rFonts w:eastAsia="宋体" w:hint="eastAsia"/>
          <w:b/>
          <w:bCs/>
          <w:i/>
        </w:rPr>
        <w:t xml:space="preserve"> devices</w:t>
      </w:r>
      <w:r w:rsidR="00B55F90">
        <w:rPr>
          <w:rFonts w:eastAsia="宋体" w:hint="eastAsia"/>
          <w:b/>
          <w:bCs/>
          <w:i/>
        </w:rPr>
        <w:t xml:space="preserve"> for Rel-18</w:t>
      </w:r>
      <w:r w:rsidRPr="00F8442B">
        <w:rPr>
          <w:rFonts w:eastAsia="宋体" w:hint="eastAsia"/>
          <w:b/>
          <w:bCs/>
          <w:i/>
        </w:rPr>
        <w:t>.</w:t>
      </w:r>
    </w:p>
    <w:p w:rsidR="00C37FC0" w:rsidRDefault="00C37FC0" w:rsidP="0068788D">
      <w:pPr>
        <w:rPr>
          <w:rFonts w:eastAsiaTheme="minorEastAsia"/>
        </w:rPr>
      </w:pPr>
    </w:p>
    <w:p w:rsidR="00F8442B" w:rsidRPr="00871925" w:rsidRDefault="00871925" w:rsidP="0068788D">
      <w:pPr>
        <w:rPr>
          <w:rFonts w:eastAsiaTheme="minorEastAsia"/>
          <w:b/>
          <w:u w:val="single"/>
        </w:rPr>
      </w:pPr>
      <w:r w:rsidRPr="00871925">
        <w:rPr>
          <w:rFonts w:eastAsiaTheme="minorEastAsia"/>
          <w:b/>
          <w:u w:val="single"/>
        </w:rPr>
        <w:t>S</w:t>
      </w:r>
      <w:r w:rsidRPr="00871925">
        <w:rPr>
          <w:rFonts w:eastAsiaTheme="minorEastAsia" w:hint="eastAsia"/>
          <w:b/>
          <w:u w:val="single"/>
        </w:rPr>
        <w:t xml:space="preserve">upport of various features for </w:t>
      </w:r>
      <w:proofErr w:type="spellStart"/>
      <w:r w:rsidRPr="00871925">
        <w:rPr>
          <w:rFonts w:eastAsiaTheme="minorEastAsia" w:hint="eastAsia"/>
          <w:b/>
          <w:u w:val="single"/>
        </w:rPr>
        <w:t>RedCap</w:t>
      </w:r>
      <w:proofErr w:type="spellEnd"/>
      <w:r w:rsidRPr="00871925">
        <w:rPr>
          <w:rFonts w:eastAsiaTheme="minorEastAsia" w:hint="eastAsia"/>
          <w:b/>
          <w:u w:val="single"/>
        </w:rPr>
        <w:t xml:space="preserve"> UEs</w:t>
      </w:r>
    </w:p>
    <w:p w:rsidR="00F76608" w:rsidRDefault="00F8442B" w:rsidP="00F76608">
      <w:pPr>
        <w:jc w:val="both"/>
        <w:rPr>
          <w:rFonts w:eastAsiaTheme="minorEastAsia"/>
        </w:rPr>
      </w:pPr>
      <w:r>
        <w:rPr>
          <w:rFonts w:eastAsiaTheme="minorEastAsia" w:hint="eastAsia"/>
        </w:rPr>
        <w:t xml:space="preserve">In general, it is desirable that </w:t>
      </w:r>
      <w:proofErr w:type="spellStart"/>
      <w:r>
        <w:rPr>
          <w:rFonts w:eastAsiaTheme="minorEastAsia" w:hint="eastAsia"/>
        </w:rPr>
        <w:t>RedCap</w:t>
      </w:r>
      <w:proofErr w:type="spellEnd"/>
      <w:r>
        <w:rPr>
          <w:rFonts w:eastAsiaTheme="minorEastAsia" w:hint="eastAsia"/>
        </w:rPr>
        <w:t xml:space="preserve"> UEs can support as many other features as possible</w:t>
      </w:r>
      <w:r w:rsidR="0080237C">
        <w:rPr>
          <w:rFonts w:eastAsiaTheme="minorEastAsia" w:hint="eastAsia"/>
        </w:rPr>
        <w:t xml:space="preserve"> in order to broaden the use cases</w:t>
      </w:r>
      <w:r>
        <w:rPr>
          <w:rFonts w:eastAsiaTheme="minorEastAsia" w:hint="eastAsia"/>
        </w:rPr>
        <w:t>. It is our view that one of the important features is position</w:t>
      </w:r>
      <w:r w:rsidR="0080237C">
        <w:rPr>
          <w:rFonts w:eastAsiaTheme="minorEastAsia" w:hint="eastAsia"/>
        </w:rPr>
        <w:t>ing</w:t>
      </w:r>
      <w:r>
        <w:rPr>
          <w:rFonts w:eastAsiaTheme="minorEastAsia" w:hint="eastAsia"/>
        </w:rPr>
        <w:t xml:space="preserve">. </w:t>
      </w:r>
      <w:r w:rsidRPr="00F76608">
        <w:rPr>
          <w:rFonts w:eastAsiaTheme="minorEastAsia"/>
        </w:rPr>
        <w:t xml:space="preserve">As discussed in our companion contribution </w:t>
      </w:r>
      <w:r w:rsidR="0080237C" w:rsidRPr="00F76608">
        <w:rPr>
          <w:rFonts w:eastAsiaTheme="minorEastAsia"/>
        </w:rPr>
        <w:fldChar w:fldCharType="begin"/>
      </w:r>
      <w:r w:rsidR="0080237C" w:rsidRPr="00F76608">
        <w:rPr>
          <w:rFonts w:eastAsiaTheme="minorEastAsia"/>
        </w:rPr>
        <w:instrText xml:space="preserve"> REF _Ref73711604 \r \h  \* MERGEFORMAT </w:instrText>
      </w:r>
      <w:r w:rsidR="0080237C" w:rsidRPr="00F76608">
        <w:rPr>
          <w:rFonts w:eastAsiaTheme="minorEastAsia"/>
        </w:rPr>
      </w:r>
      <w:r w:rsidR="0080237C" w:rsidRPr="00F76608">
        <w:rPr>
          <w:rFonts w:eastAsiaTheme="minorEastAsia"/>
        </w:rPr>
        <w:fldChar w:fldCharType="separate"/>
      </w:r>
      <w:r w:rsidR="0080237C" w:rsidRPr="00F76608">
        <w:rPr>
          <w:rFonts w:eastAsiaTheme="minorEastAsia"/>
        </w:rPr>
        <w:t>[3]</w:t>
      </w:r>
      <w:r w:rsidR="0080237C" w:rsidRPr="00F76608">
        <w:rPr>
          <w:rFonts w:eastAsiaTheme="minorEastAsia"/>
        </w:rPr>
        <w:fldChar w:fldCharType="end"/>
      </w:r>
      <w:r w:rsidR="0080237C" w:rsidRPr="00F76608">
        <w:rPr>
          <w:rFonts w:eastAsiaTheme="minorEastAsia"/>
        </w:rPr>
        <w:t xml:space="preserve">, </w:t>
      </w:r>
      <w:r w:rsidR="00F76608">
        <w:rPr>
          <w:rFonts w:eastAsia="宋体"/>
        </w:rPr>
        <w:t xml:space="preserve">there is no study related to </w:t>
      </w:r>
      <w:proofErr w:type="spellStart"/>
      <w:r w:rsidR="00F76608">
        <w:rPr>
          <w:rFonts w:eastAsia="宋体"/>
        </w:rPr>
        <w:t>RedCap</w:t>
      </w:r>
      <w:proofErr w:type="spellEnd"/>
      <w:r w:rsidR="00F76608">
        <w:rPr>
          <w:rFonts w:eastAsia="宋体"/>
        </w:rPr>
        <w:t xml:space="preserve"> positioning</w:t>
      </w:r>
      <w:r w:rsidR="00F76608">
        <w:rPr>
          <w:rFonts w:eastAsia="宋体" w:hint="eastAsia"/>
        </w:rPr>
        <w:t xml:space="preserve"> in Rel-17</w:t>
      </w:r>
      <w:r w:rsidR="00F76608">
        <w:rPr>
          <w:rFonts w:eastAsia="宋体"/>
        </w:rPr>
        <w:t xml:space="preserve">. For supporting </w:t>
      </w:r>
      <w:proofErr w:type="spellStart"/>
      <w:r w:rsidR="00F76608">
        <w:rPr>
          <w:rFonts w:eastAsia="宋体"/>
        </w:rPr>
        <w:t>RedCap</w:t>
      </w:r>
      <w:proofErr w:type="spellEnd"/>
      <w:r w:rsidR="00F76608">
        <w:rPr>
          <w:rFonts w:eastAsia="宋体"/>
        </w:rPr>
        <w:t xml:space="preserve"> UE positioning, we envision there is no significant changes in existing positioning architecture and resolutions. There may have some impact on </w:t>
      </w:r>
      <w:proofErr w:type="spellStart"/>
      <w:r w:rsidR="00F76608">
        <w:rPr>
          <w:rFonts w:eastAsia="宋体"/>
        </w:rPr>
        <w:t>signalling</w:t>
      </w:r>
      <w:proofErr w:type="spellEnd"/>
      <w:r w:rsidR="00F76608">
        <w:rPr>
          <w:rFonts w:eastAsia="宋体"/>
        </w:rPr>
        <w:t xml:space="preserve">, protocol, message, and procedures. The main issues that may need to be considered include the impacts of the reduced complexity on the of NR positioning coverage and performance and whether there is a need to have further enhancement in the physical layer to support </w:t>
      </w:r>
      <w:proofErr w:type="spellStart"/>
      <w:r w:rsidR="00F76608">
        <w:rPr>
          <w:rFonts w:eastAsia="宋体"/>
        </w:rPr>
        <w:t>RedCap</w:t>
      </w:r>
      <w:proofErr w:type="spellEnd"/>
      <w:r w:rsidR="00F76608">
        <w:rPr>
          <w:rFonts w:eastAsia="宋体"/>
        </w:rPr>
        <w:t xml:space="preserve"> positioning, including the configuration of the DL PRS and UL SRS for positioning, the physical layer procedures, the UE capability, etc.</w:t>
      </w:r>
      <w:r w:rsidR="00F76608">
        <w:rPr>
          <w:rFonts w:eastAsia="宋体" w:hint="eastAsia"/>
        </w:rPr>
        <w:t xml:space="preserve"> </w:t>
      </w:r>
      <w:r w:rsidR="00F76608">
        <w:rPr>
          <w:rFonts w:eastAsiaTheme="minorEastAsia" w:hint="eastAsia"/>
        </w:rPr>
        <w:t>I</w:t>
      </w:r>
      <w:r w:rsidR="0080237C" w:rsidRPr="00F76608">
        <w:rPr>
          <w:rFonts w:eastAsiaTheme="minorEastAsia"/>
        </w:rPr>
        <w:t>t is proposed to</w:t>
      </w:r>
      <w:r w:rsidR="0080237C">
        <w:rPr>
          <w:rFonts w:eastAsiaTheme="minorEastAsia" w:hint="eastAsia"/>
        </w:rPr>
        <w:t xml:space="preserve"> </w:t>
      </w:r>
      <w:r w:rsidR="00790815">
        <w:rPr>
          <w:rFonts w:eastAsiaTheme="minorEastAsia" w:hint="eastAsia"/>
        </w:rPr>
        <w:t xml:space="preserve">support NR positioning for </w:t>
      </w:r>
      <w:proofErr w:type="spellStart"/>
      <w:r w:rsidR="00790815">
        <w:rPr>
          <w:rFonts w:eastAsiaTheme="minorEastAsia" w:hint="eastAsia"/>
        </w:rPr>
        <w:t>RedCap</w:t>
      </w:r>
      <w:proofErr w:type="spellEnd"/>
      <w:r w:rsidR="00790815">
        <w:rPr>
          <w:rFonts w:eastAsiaTheme="minorEastAsia" w:hint="eastAsia"/>
        </w:rPr>
        <w:t xml:space="preserve"> UEs in Rel-18.</w:t>
      </w:r>
    </w:p>
    <w:p w:rsidR="00790815" w:rsidRDefault="00790815" w:rsidP="00790815">
      <w:pPr>
        <w:spacing w:after="0"/>
        <w:jc w:val="both"/>
        <w:rPr>
          <w:rFonts w:eastAsiaTheme="minorEastAsia"/>
          <w:b/>
          <w:bCs/>
          <w:i/>
          <w:noProof/>
        </w:rPr>
      </w:pPr>
      <w:bookmarkStart w:id="7" w:name="p3"/>
      <w:r>
        <w:rPr>
          <w:b/>
          <w:bCs/>
          <w:i/>
          <w:noProof/>
        </w:rPr>
        <w:t xml:space="preserve">Proposal </w:t>
      </w:r>
      <w:r>
        <w:fldChar w:fldCharType="begin"/>
      </w:r>
      <w:r>
        <w:rPr>
          <w:b/>
          <w:bCs/>
          <w:i/>
          <w:noProof/>
        </w:rPr>
        <w:instrText xml:space="preserve"> SEQ Proposal \* ARABIC </w:instrText>
      </w:r>
      <w:r>
        <w:fldChar w:fldCharType="separate"/>
      </w:r>
      <w:r>
        <w:rPr>
          <w:b/>
          <w:bCs/>
          <w:i/>
          <w:noProof/>
        </w:rPr>
        <w:t>3</w:t>
      </w:r>
      <w:r>
        <w:fldChar w:fldCharType="end"/>
      </w:r>
      <w:r>
        <w:rPr>
          <w:b/>
          <w:bCs/>
          <w:i/>
          <w:noProof/>
        </w:rPr>
        <w:t xml:space="preserve">: NR positioning for RedCap UEs </w:t>
      </w:r>
      <w:r>
        <w:rPr>
          <w:rFonts w:eastAsiaTheme="minorEastAsia"/>
          <w:b/>
          <w:bCs/>
          <w:i/>
          <w:noProof/>
        </w:rPr>
        <w:t xml:space="preserve">should be supported </w:t>
      </w:r>
      <w:r>
        <w:rPr>
          <w:b/>
          <w:bCs/>
          <w:i/>
          <w:noProof/>
        </w:rPr>
        <w:t>in Rel-18</w:t>
      </w:r>
      <w:r>
        <w:rPr>
          <w:rFonts w:eastAsiaTheme="minorEastAsia"/>
          <w:b/>
          <w:bCs/>
          <w:i/>
          <w:noProof/>
        </w:rPr>
        <w:t>.</w:t>
      </w:r>
      <w:bookmarkEnd w:id="7"/>
    </w:p>
    <w:p w:rsidR="00F8442B" w:rsidRPr="005A691D" w:rsidRDefault="00F8442B" w:rsidP="0068788D">
      <w:pPr>
        <w:rPr>
          <w:rFonts w:eastAsiaTheme="minorEastAsia"/>
        </w:rPr>
      </w:pPr>
    </w:p>
    <w:p w:rsidR="00A578C0" w:rsidRPr="00CC300E" w:rsidRDefault="00A578C0" w:rsidP="0041435B">
      <w:pPr>
        <w:pStyle w:val="1"/>
        <w:ind w:left="562" w:hanging="562"/>
      </w:pPr>
      <w:r w:rsidRPr="00CC300E">
        <w:rPr>
          <w:rFonts w:hint="eastAsia"/>
        </w:rPr>
        <w:lastRenderedPageBreak/>
        <w:t>Conclusion</w:t>
      </w:r>
    </w:p>
    <w:p w:rsidR="00A578C0"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view</w:t>
      </w:r>
      <w:r w:rsidR="00A664F7">
        <w:rPr>
          <w:rFonts w:eastAsia="宋体" w:cs="Times New Roman" w:hint="eastAsia"/>
          <w:kern w:val="0"/>
          <w:szCs w:val="21"/>
          <w:lang w:val="en-GB"/>
        </w:rPr>
        <w:t>s</w:t>
      </w:r>
      <w:r w:rsidRPr="00E906F8">
        <w:rPr>
          <w:rFonts w:eastAsia="宋体" w:cs="Times New Roman" w:hint="eastAsia"/>
          <w:kern w:val="0"/>
          <w:szCs w:val="21"/>
          <w:lang w:val="en-GB"/>
        </w:rPr>
        <w:t xml:space="preserve"> on </w:t>
      </w:r>
      <w:r w:rsidR="0080237C">
        <w:rPr>
          <w:rFonts w:eastAsia="宋体" w:cs="Times New Roman" w:hint="eastAsia"/>
          <w:kern w:val="0"/>
          <w:szCs w:val="21"/>
          <w:lang w:val="en-GB"/>
        </w:rPr>
        <w:t xml:space="preserve">potential </w:t>
      </w:r>
      <w:proofErr w:type="spellStart"/>
      <w:r w:rsidR="0080237C">
        <w:rPr>
          <w:rFonts w:eastAsia="宋体" w:cs="Times New Roman" w:hint="eastAsia"/>
          <w:kern w:val="0"/>
          <w:szCs w:val="21"/>
          <w:lang w:val="en-GB"/>
        </w:rPr>
        <w:t>RedCap</w:t>
      </w:r>
      <w:proofErr w:type="spellEnd"/>
      <w:r w:rsidR="0080237C">
        <w:rPr>
          <w:rFonts w:eastAsia="宋体" w:cs="Times New Roman" w:hint="eastAsia"/>
          <w:kern w:val="0"/>
          <w:szCs w:val="21"/>
          <w:lang w:val="en-GB"/>
        </w:rPr>
        <w:t xml:space="preserve"> enhancements with the following observations and proposals.</w:t>
      </w:r>
    </w:p>
    <w:p w:rsidR="00790815" w:rsidRPr="00B74EEE" w:rsidRDefault="00790815" w:rsidP="00790815">
      <w:pPr>
        <w:jc w:val="both"/>
        <w:rPr>
          <w:rFonts w:eastAsiaTheme="minorEastAsia"/>
          <w:b/>
          <w:bCs/>
          <w:i/>
          <w:iCs/>
        </w:rPr>
      </w:pPr>
      <w:r w:rsidRPr="00B74EEE">
        <w:rPr>
          <w:rFonts w:eastAsiaTheme="minorEastAsia" w:hint="eastAsia"/>
          <w:b/>
          <w:bCs/>
          <w:i/>
          <w:iCs/>
        </w:rPr>
        <w:t>Observation 1: With reference to Rel-15/16 NR UEs, the additional complexity reductions from 20MHz to 10MHz and 5MHz are 4.7% and 8.1% for FDD and 4.5% and 7.5% for TDD.</w:t>
      </w:r>
    </w:p>
    <w:p w:rsidR="00790815" w:rsidRPr="00B74EEE" w:rsidRDefault="00790815" w:rsidP="00790815">
      <w:pPr>
        <w:jc w:val="both"/>
        <w:rPr>
          <w:rFonts w:eastAsiaTheme="minorEastAsia"/>
          <w:b/>
          <w:bCs/>
          <w:i/>
          <w:iCs/>
        </w:rPr>
      </w:pPr>
      <w:r w:rsidRPr="00B74EEE">
        <w:rPr>
          <w:rFonts w:eastAsiaTheme="minorEastAsia" w:hint="eastAsia"/>
          <w:b/>
          <w:bCs/>
          <w:i/>
          <w:iCs/>
        </w:rPr>
        <w:t>Observation 2: With reference to Rel-1</w:t>
      </w:r>
      <w:r>
        <w:rPr>
          <w:rFonts w:eastAsiaTheme="minorEastAsia" w:hint="eastAsia"/>
          <w:b/>
          <w:bCs/>
          <w:i/>
          <w:iCs/>
        </w:rPr>
        <w:t xml:space="preserve">7 </w:t>
      </w:r>
      <w:proofErr w:type="spellStart"/>
      <w:r>
        <w:rPr>
          <w:rFonts w:eastAsiaTheme="minorEastAsia" w:hint="eastAsia"/>
          <w:b/>
          <w:bCs/>
          <w:i/>
          <w:iCs/>
        </w:rPr>
        <w:t>RedCap</w:t>
      </w:r>
      <w:proofErr w:type="spellEnd"/>
      <w:r w:rsidRPr="00B74EEE">
        <w:rPr>
          <w:rFonts w:eastAsiaTheme="minorEastAsia" w:hint="eastAsia"/>
          <w:b/>
          <w:bCs/>
          <w:i/>
          <w:iCs/>
        </w:rPr>
        <w:t xml:space="preserve"> UEs, the additional complexity reductions from 20MHz to 10MHz and 5MHz are </w:t>
      </w:r>
      <w:r>
        <w:rPr>
          <w:rFonts w:eastAsiaTheme="minorEastAsia" w:hint="eastAsia"/>
          <w:b/>
          <w:bCs/>
          <w:i/>
          <w:iCs/>
        </w:rPr>
        <w:t>about 6.9</w:t>
      </w:r>
      <w:r w:rsidRPr="00B74EEE">
        <w:rPr>
          <w:rFonts w:eastAsiaTheme="minorEastAsia" w:hint="eastAsia"/>
          <w:b/>
          <w:bCs/>
          <w:i/>
          <w:iCs/>
        </w:rPr>
        <w:t xml:space="preserve">% and </w:t>
      </w:r>
      <w:r>
        <w:rPr>
          <w:rFonts w:eastAsiaTheme="minorEastAsia" w:hint="eastAsia"/>
          <w:b/>
          <w:bCs/>
          <w:i/>
          <w:iCs/>
        </w:rPr>
        <w:t>11.89</w:t>
      </w:r>
      <w:r w:rsidRPr="00B74EEE">
        <w:rPr>
          <w:rFonts w:eastAsiaTheme="minorEastAsia" w:hint="eastAsia"/>
          <w:b/>
          <w:bCs/>
          <w:i/>
          <w:iCs/>
        </w:rPr>
        <w:t xml:space="preserve">% for FDD and </w:t>
      </w:r>
      <w:r>
        <w:rPr>
          <w:rFonts w:eastAsiaTheme="minorEastAsia" w:hint="eastAsia"/>
          <w:b/>
          <w:bCs/>
          <w:i/>
          <w:iCs/>
        </w:rPr>
        <w:t>6.76</w:t>
      </w:r>
      <w:r w:rsidRPr="00B74EEE">
        <w:rPr>
          <w:rFonts w:eastAsiaTheme="minorEastAsia" w:hint="eastAsia"/>
          <w:b/>
          <w:bCs/>
          <w:i/>
          <w:iCs/>
        </w:rPr>
        <w:t xml:space="preserve">% and </w:t>
      </w:r>
      <w:r>
        <w:rPr>
          <w:rFonts w:eastAsiaTheme="minorEastAsia" w:hint="eastAsia"/>
          <w:b/>
          <w:bCs/>
          <w:i/>
          <w:iCs/>
        </w:rPr>
        <w:t>11.26</w:t>
      </w:r>
      <w:r w:rsidRPr="00B74EEE">
        <w:rPr>
          <w:rFonts w:eastAsiaTheme="minorEastAsia" w:hint="eastAsia"/>
          <w:b/>
          <w:bCs/>
          <w:i/>
          <w:iCs/>
        </w:rPr>
        <w:t>% for TDD.</w:t>
      </w:r>
    </w:p>
    <w:p w:rsidR="00790815" w:rsidRPr="00E35885" w:rsidRDefault="00790815" w:rsidP="00790815">
      <w:pPr>
        <w:jc w:val="both"/>
        <w:rPr>
          <w:rFonts w:eastAsiaTheme="minorEastAsia"/>
          <w:b/>
          <w:bCs/>
          <w:i/>
          <w:iCs/>
        </w:rPr>
      </w:pPr>
      <w:r w:rsidRPr="00E35885">
        <w:rPr>
          <w:rFonts w:eastAsiaTheme="minorEastAsia" w:hint="eastAsia"/>
          <w:b/>
          <w:bCs/>
          <w:i/>
          <w:iCs/>
        </w:rPr>
        <w:t xml:space="preserve">Observation 3: </w:t>
      </w:r>
      <w:r>
        <w:rPr>
          <w:rFonts w:eastAsiaTheme="minorEastAsia" w:hint="eastAsia"/>
          <w:b/>
          <w:bCs/>
          <w:i/>
          <w:iCs/>
        </w:rPr>
        <w:t>5MHz cannot accommodate e</w:t>
      </w:r>
      <w:r w:rsidRPr="00E35885">
        <w:rPr>
          <w:rFonts w:eastAsiaTheme="minorEastAsia" w:hint="eastAsia"/>
          <w:b/>
          <w:bCs/>
          <w:i/>
          <w:iCs/>
        </w:rPr>
        <w:t xml:space="preserve">xisting NR SSB with </w:t>
      </w:r>
      <w:proofErr w:type="gramStart"/>
      <w:r w:rsidRPr="00E35885">
        <w:rPr>
          <w:rFonts w:eastAsiaTheme="minorEastAsia" w:hint="eastAsia"/>
          <w:b/>
          <w:bCs/>
          <w:i/>
          <w:iCs/>
        </w:rPr>
        <w:t>30kHz</w:t>
      </w:r>
      <w:proofErr w:type="gramEnd"/>
      <w:r w:rsidRPr="00E35885">
        <w:rPr>
          <w:rFonts w:eastAsiaTheme="minorEastAsia" w:hint="eastAsia"/>
          <w:b/>
          <w:bCs/>
          <w:i/>
          <w:iCs/>
        </w:rPr>
        <w:t xml:space="preserve"> SCS.</w:t>
      </w:r>
    </w:p>
    <w:p w:rsidR="00790815" w:rsidRPr="00B74EEE" w:rsidRDefault="00790815" w:rsidP="00790815">
      <w:pPr>
        <w:jc w:val="both"/>
        <w:rPr>
          <w:rFonts w:eastAsiaTheme="minorEastAsia"/>
          <w:b/>
          <w:i/>
        </w:rPr>
      </w:pPr>
      <w:r w:rsidRPr="00B74EEE">
        <w:rPr>
          <w:rFonts w:eastAsiaTheme="minorEastAsia" w:hint="eastAsia"/>
          <w:b/>
          <w:i/>
        </w:rPr>
        <w:t xml:space="preserve">Observation </w:t>
      </w:r>
      <w:r>
        <w:rPr>
          <w:rFonts w:eastAsiaTheme="minorEastAsia" w:hint="eastAsia"/>
          <w:b/>
          <w:i/>
        </w:rPr>
        <w:t>4</w:t>
      </w:r>
      <w:r w:rsidRPr="00B74EEE">
        <w:rPr>
          <w:rFonts w:eastAsiaTheme="minorEastAsia" w:hint="eastAsia"/>
          <w:b/>
          <w:i/>
        </w:rPr>
        <w:t xml:space="preserve">: </w:t>
      </w:r>
      <w:r w:rsidRPr="002B3791">
        <w:rPr>
          <w:rFonts w:eastAsiaTheme="minorEastAsia"/>
          <w:b/>
          <w:i/>
        </w:rPr>
        <w:t>for a 10/5 MHz bandwidth UE, none of the existing SSB&amp;CORESET#0 configuration is available for frequency bands operated with shared spectrum channel access. For other frequency bands, the ratio of the number of configurations that are available for 10MHz and 5MHz bandwidth UEs are 58.9% and 8.2% respectively.</w:t>
      </w:r>
    </w:p>
    <w:p w:rsidR="00790815" w:rsidRDefault="00790815" w:rsidP="00790815">
      <w:pPr>
        <w:rPr>
          <w:rFonts w:eastAsiaTheme="minorEastAsia"/>
        </w:rPr>
      </w:pPr>
    </w:p>
    <w:p w:rsidR="00790815" w:rsidRPr="00C37FC0" w:rsidRDefault="00790815" w:rsidP="00790815">
      <w:pPr>
        <w:rPr>
          <w:rFonts w:eastAsiaTheme="minorEastAsia"/>
          <w:b/>
          <w:i/>
        </w:rPr>
      </w:pPr>
      <w:r w:rsidRPr="00B74EEE">
        <w:rPr>
          <w:rFonts w:eastAsiaTheme="minorEastAsia" w:hint="eastAsia"/>
          <w:b/>
          <w:i/>
        </w:rPr>
        <w:t>Proposal 1:</w:t>
      </w:r>
      <w:r w:rsidRPr="00C37FC0">
        <w:rPr>
          <w:rFonts w:eastAsiaTheme="minorEastAsia" w:hint="eastAsia"/>
          <w:b/>
          <w:i/>
        </w:rPr>
        <w:t xml:space="preserve"> </w:t>
      </w:r>
      <w:r>
        <w:rPr>
          <w:rFonts w:eastAsiaTheme="minorEastAsia" w:hint="eastAsia"/>
          <w:b/>
          <w:i/>
        </w:rPr>
        <w:t xml:space="preserve">Discuss whether to support 10 and/or 5MHz </w:t>
      </w:r>
      <w:proofErr w:type="spellStart"/>
      <w:r>
        <w:rPr>
          <w:rFonts w:eastAsiaTheme="minorEastAsia" w:hint="eastAsia"/>
          <w:b/>
          <w:i/>
        </w:rPr>
        <w:t>RedCap</w:t>
      </w:r>
      <w:proofErr w:type="spellEnd"/>
      <w:r>
        <w:rPr>
          <w:rFonts w:eastAsiaTheme="minorEastAsia" w:hint="eastAsia"/>
          <w:b/>
          <w:i/>
        </w:rPr>
        <w:t xml:space="preserve"> UE in Rel-18.</w:t>
      </w:r>
    </w:p>
    <w:p w:rsidR="00790815" w:rsidRPr="00F8442B" w:rsidRDefault="00790815" w:rsidP="00790815">
      <w:pPr>
        <w:jc w:val="both"/>
        <w:rPr>
          <w:rFonts w:eastAsiaTheme="minorEastAsia"/>
          <w:b/>
          <w:i/>
        </w:rPr>
      </w:pPr>
      <w:r w:rsidRPr="00F8442B">
        <w:rPr>
          <w:rFonts w:eastAsia="宋体" w:hint="eastAsia"/>
          <w:b/>
          <w:bCs/>
          <w:i/>
        </w:rPr>
        <w:t xml:space="preserve">Proposal 2: Discuss the potential UE power saving enhancements for </w:t>
      </w:r>
      <w:proofErr w:type="spellStart"/>
      <w:r w:rsidRPr="00F8442B">
        <w:rPr>
          <w:rFonts w:eastAsia="宋体" w:hint="eastAsia"/>
          <w:b/>
          <w:bCs/>
          <w:i/>
        </w:rPr>
        <w:t>RedCap</w:t>
      </w:r>
      <w:proofErr w:type="spellEnd"/>
      <w:r w:rsidRPr="00F8442B">
        <w:rPr>
          <w:rFonts w:eastAsia="宋体" w:hint="eastAsia"/>
          <w:b/>
          <w:bCs/>
          <w:i/>
        </w:rPr>
        <w:t xml:space="preserve"> devices</w:t>
      </w:r>
      <w:r>
        <w:rPr>
          <w:rFonts w:eastAsia="宋体" w:hint="eastAsia"/>
          <w:b/>
          <w:bCs/>
          <w:i/>
        </w:rPr>
        <w:t xml:space="preserve"> for Rel-18</w:t>
      </w:r>
      <w:r w:rsidRPr="00F8442B">
        <w:rPr>
          <w:rFonts w:eastAsia="宋体" w:hint="eastAsia"/>
          <w:b/>
          <w:bCs/>
          <w:i/>
        </w:rPr>
        <w:t>.</w:t>
      </w:r>
    </w:p>
    <w:p w:rsidR="00790815" w:rsidRDefault="00790815" w:rsidP="00790815">
      <w:pPr>
        <w:spacing w:after="0"/>
        <w:jc w:val="both"/>
        <w:rPr>
          <w:rFonts w:eastAsiaTheme="minorEastAsia"/>
          <w:b/>
          <w:bCs/>
          <w:i/>
          <w:noProof/>
        </w:rPr>
      </w:pPr>
      <w:r>
        <w:rPr>
          <w:b/>
          <w:bCs/>
          <w:i/>
          <w:noProof/>
        </w:rPr>
        <w:t xml:space="preserve">Proposal </w:t>
      </w:r>
      <w:r>
        <w:fldChar w:fldCharType="begin"/>
      </w:r>
      <w:r>
        <w:rPr>
          <w:b/>
          <w:bCs/>
          <w:i/>
          <w:noProof/>
        </w:rPr>
        <w:instrText xml:space="preserve"> SEQ Proposal \* ARABIC </w:instrText>
      </w:r>
      <w:r>
        <w:fldChar w:fldCharType="separate"/>
      </w:r>
      <w:r>
        <w:rPr>
          <w:b/>
          <w:bCs/>
          <w:i/>
          <w:noProof/>
        </w:rPr>
        <w:t>3</w:t>
      </w:r>
      <w:r>
        <w:fldChar w:fldCharType="end"/>
      </w:r>
      <w:r>
        <w:rPr>
          <w:b/>
          <w:bCs/>
          <w:i/>
          <w:noProof/>
        </w:rPr>
        <w:t xml:space="preserve">: NR positioning for RedCap UEs </w:t>
      </w:r>
      <w:r>
        <w:rPr>
          <w:rFonts w:eastAsiaTheme="minorEastAsia"/>
          <w:b/>
          <w:bCs/>
          <w:i/>
          <w:noProof/>
        </w:rPr>
        <w:t xml:space="preserve">should be supported </w:t>
      </w:r>
      <w:r>
        <w:rPr>
          <w:b/>
          <w:bCs/>
          <w:i/>
          <w:noProof/>
        </w:rPr>
        <w:t>in Rel-18</w:t>
      </w:r>
      <w:r>
        <w:rPr>
          <w:rFonts w:eastAsiaTheme="minorEastAsia"/>
          <w:b/>
          <w:bCs/>
          <w:i/>
          <w:noProof/>
        </w:rPr>
        <w:t>.</w:t>
      </w:r>
    </w:p>
    <w:p w:rsidR="001A064D" w:rsidRPr="00A664F7" w:rsidRDefault="001A064D" w:rsidP="001A064D">
      <w:pPr>
        <w:rPr>
          <w:b/>
          <w:lang w:val="en-GB"/>
        </w:rPr>
      </w:pPr>
    </w:p>
    <w:p w:rsidR="00A5188B" w:rsidRPr="00CC300E" w:rsidRDefault="00A5188B" w:rsidP="0041435B">
      <w:pPr>
        <w:pStyle w:val="1"/>
        <w:ind w:left="562" w:hanging="562"/>
        <w:rPr>
          <w:lang w:eastAsia="x-none"/>
        </w:rPr>
      </w:pPr>
      <w:r>
        <w:rPr>
          <w:rFonts w:hint="eastAsia"/>
        </w:rPr>
        <w:t>Reference</w:t>
      </w:r>
    </w:p>
    <w:p w:rsidR="00DD2C4C" w:rsidRDefault="00DD2C4C" w:rsidP="00690128">
      <w:pPr>
        <w:pStyle w:val="a6"/>
        <w:widowControl/>
        <w:numPr>
          <w:ilvl w:val="0"/>
          <w:numId w:val="1"/>
        </w:numPr>
        <w:spacing w:beforeLines="50" w:before="120"/>
        <w:ind w:firstLineChars="0"/>
        <w:rPr>
          <w:rFonts w:eastAsia="宋体" w:cs="Times New Roman"/>
          <w:kern w:val="0"/>
          <w:szCs w:val="21"/>
          <w:lang w:val="en-GB"/>
        </w:rPr>
      </w:pPr>
      <w:bookmarkStart w:id="8" w:name="_Ref73687809"/>
      <w:r>
        <w:rPr>
          <w:rFonts w:eastAsia="宋体" w:cs="Times New Roman" w:hint="eastAsia"/>
          <w:kern w:val="0"/>
          <w:szCs w:val="21"/>
          <w:lang w:val="en-GB"/>
        </w:rPr>
        <w:t>RP-2</w:t>
      </w:r>
      <w:r w:rsidR="00690128">
        <w:rPr>
          <w:rFonts w:eastAsia="宋体" w:cs="Times New Roman" w:hint="eastAsia"/>
          <w:kern w:val="0"/>
          <w:szCs w:val="21"/>
          <w:lang w:val="en-GB"/>
        </w:rPr>
        <w:t>10918</w:t>
      </w:r>
      <w:r>
        <w:rPr>
          <w:rFonts w:eastAsia="宋体" w:cs="Times New Roman" w:hint="eastAsia"/>
          <w:kern w:val="0"/>
          <w:szCs w:val="21"/>
          <w:lang w:val="en-GB"/>
        </w:rPr>
        <w:t xml:space="preserve">, </w:t>
      </w:r>
      <w:r w:rsidR="00690128" w:rsidRPr="00690128">
        <w:rPr>
          <w:rFonts w:eastAsia="宋体" w:cs="Times New Roman"/>
          <w:kern w:val="0"/>
          <w:szCs w:val="21"/>
          <w:lang w:val="en-GB"/>
        </w:rPr>
        <w:t>Revised WID on support of reduced capability NR devices</w:t>
      </w:r>
      <w:r w:rsidRPr="00E906F8">
        <w:rPr>
          <w:rFonts w:eastAsia="宋体" w:cs="Times New Roman" w:hint="eastAsia"/>
          <w:kern w:val="0"/>
          <w:szCs w:val="21"/>
          <w:lang w:val="en-GB"/>
        </w:rPr>
        <w:t xml:space="preserve">, </w:t>
      </w:r>
      <w:bookmarkEnd w:id="8"/>
      <w:r w:rsidR="00690128" w:rsidRPr="00690128">
        <w:rPr>
          <w:rFonts w:eastAsia="宋体" w:cs="Times New Roman"/>
          <w:kern w:val="0"/>
          <w:szCs w:val="21"/>
          <w:lang w:val="en-GB"/>
        </w:rPr>
        <w:t>Ericsson, Nokia</w:t>
      </w:r>
      <w:r w:rsidR="00690128">
        <w:rPr>
          <w:rFonts w:eastAsia="宋体" w:cs="Times New Roman" w:hint="eastAsia"/>
          <w:kern w:val="0"/>
          <w:szCs w:val="21"/>
          <w:lang w:val="en-GB"/>
        </w:rPr>
        <w:t>,</w:t>
      </w:r>
      <w:r w:rsidR="00690128" w:rsidRPr="00DD2C4C">
        <w:rPr>
          <w:rFonts w:eastAsia="宋体" w:cs="Times New Roman" w:hint="eastAsia"/>
          <w:kern w:val="0"/>
          <w:szCs w:val="21"/>
          <w:lang w:val="en-GB"/>
        </w:rPr>
        <w:t xml:space="preserve"> </w:t>
      </w:r>
      <w:r w:rsidR="00690128" w:rsidRPr="00E906F8">
        <w:rPr>
          <w:rFonts w:eastAsia="宋体" w:cs="Times New Roman" w:hint="eastAsia"/>
          <w:kern w:val="0"/>
          <w:szCs w:val="21"/>
          <w:lang w:val="en-GB"/>
        </w:rPr>
        <w:t>RAN#</w:t>
      </w:r>
      <w:r w:rsidR="00690128">
        <w:rPr>
          <w:rFonts w:eastAsia="宋体" w:cs="Times New Roman" w:hint="eastAsia"/>
          <w:kern w:val="0"/>
          <w:szCs w:val="21"/>
          <w:lang w:val="en-GB"/>
        </w:rPr>
        <w:t>91e</w:t>
      </w:r>
    </w:p>
    <w:p w:rsidR="00F8442B" w:rsidRPr="00F76608" w:rsidRDefault="00790815" w:rsidP="00790815">
      <w:pPr>
        <w:pStyle w:val="a6"/>
        <w:widowControl/>
        <w:numPr>
          <w:ilvl w:val="0"/>
          <w:numId w:val="1"/>
        </w:numPr>
        <w:spacing w:beforeLines="50" w:before="120"/>
        <w:ind w:firstLineChars="0"/>
        <w:rPr>
          <w:rFonts w:eastAsia="宋体" w:cs="Times New Roman"/>
          <w:kern w:val="0"/>
          <w:szCs w:val="21"/>
          <w:lang w:val="en-GB"/>
        </w:rPr>
      </w:pPr>
      <w:r w:rsidRPr="00F76608">
        <w:rPr>
          <w:rFonts w:eastAsia="宋体" w:cs="Times New Roman"/>
          <w:kern w:val="0"/>
          <w:szCs w:val="21"/>
          <w:lang w:val="en-GB"/>
        </w:rPr>
        <w:t xml:space="preserve">RWS-210414, </w:t>
      </w:r>
      <w:r w:rsidRPr="00790815">
        <w:rPr>
          <w:rFonts w:eastAsia="宋体" w:cs="Times New Roman"/>
          <w:kern w:val="0"/>
          <w:szCs w:val="21"/>
          <w:lang w:val="en-GB"/>
        </w:rPr>
        <w:t>On further positioning enhancements in Rel-18</w:t>
      </w:r>
      <w:r w:rsidRPr="00790815">
        <w:rPr>
          <w:rFonts w:eastAsia="宋体" w:cs="Times New Roman" w:hint="eastAsia"/>
          <w:kern w:val="0"/>
          <w:szCs w:val="21"/>
          <w:lang w:val="en-GB"/>
        </w:rPr>
        <w:t>, CATT</w:t>
      </w:r>
    </w:p>
    <w:p w:rsidR="00B55F90" w:rsidRPr="00B55F90" w:rsidRDefault="00B55F90">
      <w:pPr>
        <w:widowControl/>
        <w:spacing w:after="0"/>
        <w:rPr>
          <w:rFonts w:eastAsia="宋体" w:cs="Times New Roman"/>
          <w:kern w:val="0"/>
          <w:szCs w:val="21"/>
          <w:lang w:val="en-GB"/>
        </w:rPr>
      </w:pPr>
      <w:r w:rsidRPr="00B55F90">
        <w:rPr>
          <w:rFonts w:eastAsia="宋体" w:cs="Times New Roman"/>
          <w:kern w:val="0"/>
          <w:szCs w:val="21"/>
          <w:lang w:val="en-GB"/>
        </w:rPr>
        <w:br w:type="page"/>
      </w:r>
    </w:p>
    <w:p w:rsidR="00CC0030" w:rsidRDefault="00CC0030" w:rsidP="00CC0030">
      <w:pPr>
        <w:pStyle w:val="1"/>
        <w:numPr>
          <w:ilvl w:val="0"/>
          <w:numId w:val="0"/>
        </w:numPr>
      </w:pPr>
      <w:r>
        <w:rPr>
          <w:rFonts w:hint="eastAsia"/>
        </w:rPr>
        <w:lastRenderedPageBreak/>
        <w:t>Appendix</w:t>
      </w:r>
    </w:p>
    <w:p w:rsidR="00CC0030" w:rsidRPr="000646B8" w:rsidRDefault="00CC0030" w:rsidP="00CC0030">
      <w:pPr>
        <w:pStyle w:val="TH"/>
      </w:pPr>
      <w:r w:rsidRPr="00B916EC">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rPr>
        <w:t xml:space="preserve"> </w:t>
      </w:r>
      <w:r w:rsidRPr="00F548CF">
        <w:rPr>
          <w:rFonts w:cs="Arial" w:hint="eastAsia"/>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
        <w:gridCol w:w="2262"/>
        <w:gridCol w:w="1312"/>
        <w:gridCol w:w="1390"/>
        <w:gridCol w:w="1025"/>
        <w:gridCol w:w="1136"/>
        <w:gridCol w:w="1136"/>
      </w:tblGrid>
      <w:tr w:rsidR="00CC0030" w:rsidRPr="00B916EC" w:rsidTr="00C93394">
        <w:trPr>
          <w:cantSplit/>
        </w:trPr>
        <w:tc>
          <w:tcPr>
            <w:tcW w:w="752" w:type="dxa"/>
            <w:tcBorders>
              <w:bottom w:val="double" w:sz="4" w:space="0" w:color="auto"/>
              <w:right w:val="double" w:sz="4" w:space="0" w:color="auto"/>
            </w:tcBorders>
            <w:shd w:val="clear" w:color="auto" w:fill="E0E0E0"/>
            <w:vAlign w:val="center"/>
          </w:tcPr>
          <w:p w:rsidR="00CC0030" w:rsidRPr="00B916EC" w:rsidRDefault="00CC0030" w:rsidP="00C93394">
            <w:pPr>
              <w:pStyle w:val="TAH"/>
              <w:rPr>
                <w:bCs/>
              </w:rPr>
            </w:pPr>
            <w:r w:rsidRPr="00B916EC">
              <w:rPr>
                <w:bCs/>
              </w:rPr>
              <w:t>Index</w:t>
            </w:r>
          </w:p>
        </w:tc>
        <w:tc>
          <w:tcPr>
            <w:tcW w:w="2549" w:type="dxa"/>
            <w:tcBorders>
              <w:left w:val="double" w:sz="4" w:space="0" w:color="auto"/>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372"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Number of RBs </w:t>
            </w:r>
            <w:r>
              <w:rPr>
                <w:noProof/>
                <w:position w:val="-10"/>
                <w:lang w:val="en-US" w:eastAsia="zh-CN"/>
              </w:rPr>
              <w:drawing>
                <wp:inline distT="0" distB="0" distL="0" distR="0" wp14:anchorId="18158763" wp14:editId="0CF7968B">
                  <wp:extent cx="566420"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513"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Number of Symbols </w:t>
            </w:r>
            <w:r>
              <w:rPr>
                <w:noProof/>
                <w:position w:val="-12"/>
                <w:lang w:val="en-US" w:eastAsia="zh-CN"/>
              </w:rPr>
              <w:drawing>
                <wp:inline distT="0" distB="0" distL="0" distR="0" wp14:anchorId="51D21B89" wp14:editId="04772F7D">
                  <wp:extent cx="470535" cy="273050"/>
                  <wp:effectExtent l="0" t="0" r="571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0535" cy="273050"/>
                          </a:xfrm>
                          <a:prstGeom prst="rect">
                            <a:avLst/>
                          </a:prstGeom>
                          <a:noFill/>
                          <a:ln>
                            <a:noFill/>
                          </a:ln>
                        </pic:spPr>
                      </pic:pic>
                    </a:graphicData>
                  </a:graphic>
                </wp:inline>
              </w:drawing>
            </w:r>
            <w:r w:rsidRPr="00B916EC">
              <w:rPr>
                <w:rFonts w:cs="Arial"/>
                <w:kern w:val="24"/>
              </w:rPr>
              <w:t xml:space="preserve"> </w:t>
            </w:r>
          </w:p>
        </w:tc>
        <w:tc>
          <w:tcPr>
            <w:tcW w:w="1109"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Offset (RBs) </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10 MHz</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5 MHz</w:t>
            </w:r>
          </w:p>
        </w:tc>
      </w:tr>
      <w:tr w:rsidR="00CC0030" w:rsidRPr="00B916EC" w:rsidTr="00C93394">
        <w:trPr>
          <w:cantSplit/>
        </w:trPr>
        <w:tc>
          <w:tcPr>
            <w:tcW w:w="752" w:type="dxa"/>
            <w:tcBorders>
              <w:top w:val="double" w:sz="4" w:space="0" w:color="auto"/>
              <w:right w:val="double" w:sz="4" w:space="0" w:color="auto"/>
            </w:tcBorders>
            <w:shd w:val="clear" w:color="auto" w:fill="auto"/>
            <w:vAlign w:val="center"/>
          </w:tcPr>
          <w:p w:rsidR="00CC0030" w:rsidRPr="00B916EC" w:rsidRDefault="00CC0030" w:rsidP="00C93394">
            <w:pPr>
              <w:pStyle w:val="TAC"/>
            </w:pPr>
            <w:r w:rsidRPr="00B916EC">
              <w:t>0</w:t>
            </w:r>
          </w:p>
        </w:tc>
        <w:tc>
          <w:tcPr>
            <w:tcW w:w="2549" w:type="dxa"/>
            <w:tcBorders>
              <w:top w:val="double" w:sz="4" w:space="0" w:color="auto"/>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tcBorders>
              <w:top w:val="double" w:sz="4" w:space="0" w:color="auto"/>
            </w:tcBorders>
            <w:vAlign w:val="center"/>
          </w:tcPr>
          <w:p w:rsidR="00CC0030" w:rsidRPr="00B916EC" w:rsidRDefault="00CC0030" w:rsidP="00C93394">
            <w:pPr>
              <w:pStyle w:val="TAC"/>
            </w:pPr>
            <w:r w:rsidRPr="00B916EC">
              <w:rPr>
                <w:rFonts w:cs="Arial"/>
                <w:kern w:val="24"/>
                <w:szCs w:val="18"/>
              </w:rPr>
              <w:t xml:space="preserve">24 </w:t>
            </w:r>
          </w:p>
        </w:tc>
        <w:tc>
          <w:tcPr>
            <w:tcW w:w="1513" w:type="dxa"/>
            <w:tcBorders>
              <w:top w:val="double" w:sz="4" w:space="0" w:color="auto"/>
            </w:tcBorders>
            <w:vAlign w:val="center"/>
          </w:tcPr>
          <w:p w:rsidR="00CC0030" w:rsidRPr="00B916EC" w:rsidRDefault="00CC0030" w:rsidP="00C93394">
            <w:pPr>
              <w:pStyle w:val="TAC"/>
            </w:pPr>
            <w:r w:rsidRPr="00B916EC">
              <w:rPr>
                <w:rFonts w:cs="Arial"/>
                <w:kern w:val="24"/>
                <w:szCs w:val="18"/>
              </w:rPr>
              <w:t xml:space="preserve">2 </w:t>
            </w:r>
          </w:p>
        </w:tc>
        <w:tc>
          <w:tcPr>
            <w:tcW w:w="1109" w:type="dxa"/>
            <w:tcBorders>
              <w:top w:val="double" w:sz="4" w:space="0" w:color="auto"/>
            </w:tcBorders>
            <w:vAlign w:val="center"/>
          </w:tcPr>
          <w:p w:rsidR="00CC0030" w:rsidRPr="00B916EC" w:rsidRDefault="00CC0030" w:rsidP="00C93394">
            <w:pPr>
              <w:pStyle w:val="TAC"/>
            </w:pPr>
            <w:r w:rsidRPr="00B916EC">
              <w:rPr>
                <w:rFonts w:cs="Arial"/>
                <w:kern w:val="24"/>
                <w:szCs w:val="18"/>
              </w:rPr>
              <w:t xml:space="preserve">0 </w:t>
            </w:r>
          </w:p>
        </w:tc>
        <w:tc>
          <w:tcPr>
            <w:tcW w:w="1136" w:type="dxa"/>
            <w:tcBorders>
              <w:top w:val="double" w:sz="4" w:space="0" w:color="auto"/>
            </w:tcBorders>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Borders>
              <w:top w:val="double" w:sz="4" w:space="0" w:color="auto"/>
            </w:tcBorders>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 xml:space="preserve">24 </w:t>
            </w:r>
          </w:p>
        </w:tc>
        <w:tc>
          <w:tcPr>
            <w:tcW w:w="1513" w:type="dxa"/>
            <w:vAlign w:val="center"/>
          </w:tcPr>
          <w:p w:rsidR="00CC0030" w:rsidRPr="00B916EC" w:rsidRDefault="00CC0030" w:rsidP="00C93394">
            <w:pPr>
              <w:pStyle w:val="TAC"/>
            </w:pPr>
            <w:r w:rsidRPr="00B916EC">
              <w:rPr>
                <w:rFonts w:cs="Arial"/>
                <w:kern w:val="24"/>
                <w:szCs w:val="18"/>
              </w:rPr>
              <w:t xml:space="preserve">2 </w:t>
            </w:r>
          </w:p>
        </w:tc>
        <w:tc>
          <w:tcPr>
            <w:tcW w:w="1109" w:type="dxa"/>
            <w:vAlign w:val="center"/>
          </w:tcPr>
          <w:p w:rsidR="00CC0030" w:rsidRPr="00B916EC" w:rsidRDefault="00CC0030" w:rsidP="00C93394">
            <w:pPr>
              <w:pStyle w:val="TAC"/>
            </w:pPr>
            <w:r w:rsidRPr="00B916EC">
              <w:rPr>
                <w:rFonts w:cs="Arial"/>
                <w:kern w:val="24"/>
                <w:szCs w:val="18"/>
              </w:rPr>
              <w:t xml:space="preserve">2 </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2</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 xml:space="preserve">24 </w:t>
            </w:r>
          </w:p>
        </w:tc>
        <w:tc>
          <w:tcPr>
            <w:tcW w:w="1513" w:type="dxa"/>
            <w:vAlign w:val="center"/>
          </w:tcPr>
          <w:p w:rsidR="00CC0030" w:rsidRPr="00B916EC" w:rsidRDefault="00CC0030" w:rsidP="00C93394">
            <w:pPr>
              <w:pStyle w:val="TAC"/>
            </w:pPr>
            <w:r w:rsidRPr="00B916EC">
              <w:rPr>
                <w:rFonts w:cs="Arial"/>
                <w:kern w:val="24"/>
                <w:szCs w:val="18"/>
              </w:rPr>
              <w:t xml:space="preserve">2 </w:t>
            </w:r>
          </w:p>
        </w:tc>
        <w:tc>
          <w:tcPr>
            <w:tcW w:w="1109" w:type="dxa"/>
            <w:vAlign w:val="center"/>
          </w:tcPr>
          <w:p w:rsidR="00CC0030" w:rsidRPr="00B916EC" w:rsidRDefault="00CC0030" w:rsidP="00C93394">
            <w:pPr>
              <w:pStyle w:val="TAC"/>
            </w:pPr>
            <w:r w:rsidRPr="00B916EC">
              <w:rPr>
                <w:rFonts w:cs="Arial"/>
                <w:kern w:val="24"/>
                <w:szCs w:val="18"/>
              </w:rPr>
              <w:t xml:space="preserve">4 </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3</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 xml:space="preserve">24 </w:t>
            </w:r>
          </w:p>
        </w:tc>
        <w:tc>
          <w:tcPr>
            <w:tcW w:w="1513" w:type="dxa"/>
            <w:vAlign w:val="center"/>
          </w:tcPr>
          <w:p w:rsidR="00CC0030" w:rsidRPr="00B916EC" w:rsidRDefault="00CC0030" w:rsidP="00C93394">
            <w:pPr>
              <w:pStyle w:val="TAC"/>
            </w:pPr>
            <w:r w:rsidRPr="00B916EC">
              <w:rPr>
                <w:rFonts w:cs="Arial"/>
                <w:kern w:val="24"/>
                <w:szCs w:val="18"/>
              </w:rPr>
              <w:t xml:space="preserve">3 </w:t>
            </w:r>
          </w:p>
        </w:tc>
        <w:tc>
          <w:tcPr>
            <w:tcW w:w="1109" w:type="dxa"/>
            <w:vAlign w:val="center"/>
          </w:tcPr>
          <w:p w:rsidR="00CC0030" w:rsidRPr="00B916EC" w:rsidRDefault="00CC0030" w:rsidP="00C93394">
            <w:pPr>
              <w:pStyle w:val="TAC"/>
            </w:pPr>
            <w:r w:rsidRPr="00B916EC">
              <w:rPr>
                <w:rFonts w:cs="Arial"/>
                <w:kern w:val="24"/>
                <w:szCs w:val="18"/>
              </w:rPr>
              <w:t xml:space="preserve">0 </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4</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 xml:space="preserve">24 </w:t>
            </w:r>
          </w:p>
        </w:tc>
        <w:tc>
          <w:tcPr>
            <w:tcW w:w="1513" w:type="dxa"/>
            <w:vAlign w:val="center"/>
          </w:tcPr>
          <w:p w:rsidR="00CC0030" w:rsidRPr="00B916EC" w:rsidRDefault="00CC0030" w:rsidP="00C93394">
            <w:pPr>
              <w:pStyle w:val="TAC"/>
            </w:pPr>
            <w:r w:rsidRPr="00B916EC">
              <w:rPr>
                <w:rFonts w:cs="Arial"/>
                <w:kern w:val="24"/>
                <w:szCs w:val="18"/>
              </w:rPr>
              <w:t xml:space="preserve">3 </w:t>
            </w:r>
          </w:p>
        </w:tc>
        <w:tc>
          <w:tcPr>
            <w:tcW w:w="1109" w:type="dxa"/>
            <w:vAlign w:val="center"/>
          </w:tcPr>
          <w:p w:rsidR="00CC0030" w:rsidRPr="00B916EC" w:rsidRDefault="00CC0030" w:rsidP="00C93394">
            <w:pPr>
              <w:pStyle w:val="TAC"/>
            </w:pPr>
            <w:r w:rsidRPr="00B916EC">
              <w:rPr>
                <w:rFonts w:cs="Arial"/>
                <w:kern w:val="24"/>
                <w:szCs w:val="18"/>
              </w:rPr>
              <w:t xml:space="preserve">2 </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5</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 xml:space="preserve">24 </w:t>
            </w:r>
          </w:p>
        </w:tc>
        <w:tc>
          <w:tcPr>
            <w:tcW w:w="1513" w:type="dxa"/>
            <w:vAlign w:val="center"/>
          </w:tcPr>
          <w:p w:rsidR="00CC0030" w:rsidRPr="00B916EC" w:rsidRDefault="00CC0030" w:rsidP="00C93394">
            <w:pPr>
              <w:pStyle w:val="TAC"/>
            </w:pPr>
            <w:r w:rsidRPr="00B916EC">
              <w:rPr>
                <w:rFonts w:cs="Arial"/>
                <w:kern w:val="24"/>
                <w:szCs w:val="18"/>
              </w:rPr>
              <w:t xml:space="preserve">3 </w:t>
            </w:r>
          </w:p>
        </w:tc>
        <w:tc>
          <w:tcPr>
            <w:tcW w:w="1109" w:type="dxa"/>
            <w:vAlign w:val="center"/>
          </w:tcPr>
          <w:p w:rsidR="00CC0030" w:rsidRPr="00B916EC" w:rsidRDefault="00CC0030" w:rsidP="00C93394">
            <w:pPr>
              <w:pStyle w:val="TAC"/>
            </w:pPr>
            <w:r w:rsidRPr="00B916EC">
              <w:rPr>
                <w:rFonts w:cs="Arial"/>
                <w:kern w:val="24"/>
                <w:szCs w:val="18"/>
              </w:rPr>
              <w:t xml:space="preserve">4 </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6</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 xml:space="preserve">48 </w:t>
            </w:r>
          </w:p>
        </w:tc>
        <w:tc>
          <w:tcPr>
            <w:tcW w:w="1513" w:type="dxa"/>
            <w:vAlign w:val="center"/>
          </w:tcPr>
          <w:p w:rsidR="00CC0030" w:rsidRPr="00B916EC" w:rsidRDefault="00CC0030" w:rsidP="00C93394">
            <w:pPr>
              <w:pStyle w:val="TAC"/>
            </w:pPr>
            <w:r w:rsidRPr="00B916EC">
              <w:rPr>
                <w:rFonts w:cs="Arial"/>
                <w:kern w:val="24"/>
                <w:szCs w:val="18"/>
              </w:rPr>
              <w:t xml:space="preserve">1 </w:t>
            </w:r>
          </w:p>
        </w:tc>
        <w:tc>
          <w:tcPr>
            <w:tcW w:w="1109" w:type="dxa"/>
            <w:vAlign w:val="center"/>
          </w:tcPr>
          <w:p w:rsidR="00CC0030" w:rsidRPr="00B916EC" w:rsidRDefault="00CC0030" w:rsidP="00C93394">
            <w:pPr>
              <w:pStyle w:val="TAC"/>
            </w:pPr>
            <w:r w:rsidRPr="00B916EC">
              <w:rPr>
                <w:rFonts w:cs="Arial"/>
                <w:kern w:val="24"/>
                <w:szCs w:val="18"/>
              </w:rPr>
              <w:t xml:space="preserve">12 </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8279D9">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7</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 xml:space="preserve">48 </w:t>
            </w:r>
          </w:p>
        </w:tc>
        <w:tc>
          <w:tcPr>
            <w:tcW w:w="1513" w:type="dxa"/>
            <w:vAlign w:val="center"/>
          </w:tcPr>
          <w:p w:rsidR="00CC0030" w:rsidRPr="00B916EC" w:rsidRDefault="00CC0030" w:rsidP="00C93394">
            <w:pPr>
              <w:pStyle w:val="TAC"/>
            </w:pPr>
            <w:r w:rsidRPr="00B916EC">
              <w:rPr>
                <w:rFonts w:cs="Arial"/>
                <w:kern w:val="24"/>
                <w:szCs w:val="18"/>
              </w:rPr>
              <w:t xml:space="preserve">1 </w:t>
            </w:r>
          </w:p>
        </w:tc>
        <w:tc>
          <w:tcPr>
            <w:tcW w:w="1109" w:type="dxa"/>
            <w:vAlign w:val="center"/>
          </w:tcPr>
          <w:p w:rsidR="00CC0030" w:rsidRPr="00B916EC" w:rsidRDefault="00CC0030" w:rsidP="00C93394">
            <w:pPr>
              <w:pStyle w:val="TAC"/>
            </w:pPr>
            <w:r w:rsidRPr="00B916EC">
              <w:rPr>
                <w:rFonts w:cs="Arial"/>
                <w:kern w:val="24"/>
                <w:szCs w:val="18"/>
              </w:rPr>
              <w:t xml:space="preserve">16 </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8279D9">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8</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 xml:space="preserve">48 </w:t>
            </w:r>
          </w:p>
        </w:tc>
        <w:tc>
          <w:tcPr>
            <w:tcW w:w="1513" w:type="dxa"/>
            <w:vAlign w:val="center"/>
          </w:tcPr>
          <w:p w:rsidR="00CC0030" w:rsidRPr="00B916EC" w:rsidRDefault="00CC0030" w:rsidP="00C93394">
            <w:pPr>
              <w:pStyle w:val="TAC"/>
            </w:pPr>
            <w:r w:rsidRPr="00B916EC">
              <w:rPr>
                <w:rFonts w:cs="Arial"/>
                <w:kern w:val="24"/>
                <w:szCs w:val="18"/>
              </w:rPr>
              <w:t xml:space="preserve">2 </w:t>
            </w:r>
          </w:p>
        </w:tc>
        <w:tc>
          <w:tcPr>
            <w:tcW w:w="1109" w:type="dxa"/>
            <w:vAlign w:val="center"/>
          </w:tcPr>
          <w:p w:rsidR="00CC0030" w:rsidRPr="00B916EC" w:rsidRDefault="00CC0030" w:rsidP="00C93394">
            <w:pPr>
              <w:pStyle w:val="TAC"/>
            </w:pPr>
            <w:r w:rsidRPr="00B916EC">
              <w:rPr>
                <w:rFonts w:cs="Arial"/>
                <w:kern w:val="24"/>
                <w:szCs w:val="18"/>
              </w:rPr>
              <w:t xml:space="preserve">12 </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8279D9">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9</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 xml:space="preserve">48 </w:t>
            </w:r>
          </w:p>
        </w:tc>
        <w:tc>
          <w:tcPr>
            <w:tcW w:w="1513" w:type="dxa"/>
            <w:vAlign w:val="center"/>
          </w:tcPr>
          <w:p w:rsidR="00CC0030" w:rsidRPr="00B916EC" w:rsidRDefault="00CC0030" w:rsidP="00C93394">
            <w:pPr>
              <w:pStyle w:val="TAC"/>
            </w:pPr>
            <w:r w:rsidRPr="00B916EC">
              <w:rPr>
                <w:rFonts w:cs="Arial"/>
                <w:kern w:val="24"/>
                <w:szCs w:val="18"/>
              </w:rPr>
              <w:t xml:space="preserve">2 </w:t>
            </w:r>
          </w:p>
        </w:tc>
        <w:tc>
          <w:tcPr>
            <w:tcW w:w="1109" w:type="dxa"/>
            <w:vAlign w:val="center"/>
          </w:tcPr>
          <w:p w:rsidR="00CC0030" w:rsidRPr="00B916EC" w:rsidRDefault="00CC0030" w:rsidP="00C93394">
            <w:pPr>
              <w:pStyle w:val="TAC"/>
            </w:pPr>
            <w:r w:rsidRPr="00B916EC">
              <w:rPr>
                <w:rFonts w:cs="Arial"/>
                <w:kern w:val="24"/>
                <w:szCs w:val="18"/>
              </w:rPr>
              <w:t xml:space="preserve">16 </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8279D9">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10</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 xml:space="preserve">48 </w:t>
            </w:r>
          </w:p>
        </w:tc>
        <w:tc>
          <w:tcPr>
            <w:tcW w:w="1513" w:type="dxa"/>
            <w:vAlign w:val="center"/>
          </w:tcPr>
          <w:p w:rsidR="00CC0030" w:rsidRPr="00B916EC" w:rsidRDefault="00CC0030" w:rsidP="00C93394">
            <w:pPr>
              <w:pStyle w:val="TAC"/>
            </w:pPr>
            <w:r w:rsidRPr="00B916EC">
              <w:rPr>
                <w:rFonts w:cs="Arial"/>
                <w:kern w:val="24"/>
                <w:szCs w:val="18"/>
              </w:rPr>
              <w:t xml:space="preserve">3 </w:t>
            </w:r>
          </w:p>
        </w:tc>
        <w:tc>
          <w:tcPr>
            <w:tcW w:w="1109" w:type="dxa"/>
            <w:vAlign w:val="center"/>
          </w:tcPr>
          <w:p w:rsidR="00CC0030" w:rsidRPr="00B916EC" w:rsidRDefault="00CC0030" w:rsidP="00C93394">
            <w:pPr>
              <w:pStyle w:val="TAC"/>
            </w:pPr>
            <w:r w:rsidRPr="00B916EC">
              <w:rPr>
                <w:rFonts w:cs="Arial"/>
                <w:kern w:val="24"/>
                <w:szCs w:val="18"/>
              </w:rPr>
              <w:t xml:space="preserve">12 </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8279D9">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11</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 xml:space="preserve">48 </w:t>
            </w:r>
          </w:p>
        </w:tc>
        <w:tc>
          <w:tcPr>
            <w:tcW w:w="1513" w:type="dxa"/>
            <w:vAlign w:val="center"/>
          </w:tcPr>
          <w:p w:rsidR="00CC0030" w:rsidRPr="00B916EC" w:rsidRDefault="00CC0030" w:rsidP="00C93394">
            <w:pPr>
              <w:pStyle w:val="TAC"/>
            </w:pPr>
            <w:r w:rsidRPr="00B916EC">
              <w:rPr>
                <w:rFonts w:cs="Arial"/>
                <w:kern w:val="24"/>
                <w:szCs w:val="18"/>
              </w:rPr>
              <w:t xml:space="preserve">3 </w:t>
            </w:r>
          </w:p>
        </w:tc>
        <w:tc>
          <w:tcPr>
            <w:tcW w:w="1109" w:type="dxa"/>
            <w:vAlign w:val="center"/>
          </w:tcPr>
          <w:p w:rsidR="00CC0030" w:rsidRPr="00B916EC" w:rsidRDefault="00CC0030" w:rsidP="00C93394">
            <w:pPr>
              <w:pStyle w:val="TAC"/>
            </w:pPr>
            <w:r w:rsidRPr="00B916EC">
              <w:rPr>
                <w:rFonts w:cs="Arial"/>
                <w:kern w:val="24"/>
                <w:szCs w:val="18"/>
              </w:rPr>
              <w:t xml:space="preserve">16 </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8279D9">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12</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 xml:space="preserve">96 </w:t>
            </w:r>
          </w:p>
        </w:tc>
        <w:tc>
          <w:tcPr>
            <w:tcW w:w="1513" w:type="dxa"/>
            <w:vAlign w:val="center"/>
          </w:tcPr>
          <w:p w:rsidR="00CC0030" w:rsidRPr="00B916EC" w:rsidRDefault="00CC0030" w:rsidP="00C93394">
            <w:pPr>
              <w:pStyle w:val="TAC"/>
            </w:pPr>
            <w:r w:rsidRPr="00B916EC">
              <w:rPr>
                <w:rFonts w:cs="Arial"/>
                <w:kern w:val="24"/>
                <w:szCs w:val="18"/>
              </w:rPr>
              <w:t xml:space="preserve">1 </w:t>
            </w:r>
          </w:p>
        </w:tc>
        <w:tc>
          <w:tcPr>
            <w:tcW w:w="1109" w:type="dxa"/>
            <w:vAlign w:val="center"/>
          </w:tcPr>
          <w:p w:rsidR="00CC0030" w:rsidRPr="00B916EC" w:rsidRDefault="00CC0030" w:rsidP="00C93394">
            <w:pPr>
              <w:pStyle w:val="TAC"/>
            </w:pPr>
            <w:r w:rsidRPr="00B916EC">
              <w:rPr>
                <w:rFonts w:cs="Arial"/>
                <w:kern w:val="24"/>
                <w:szCs w:val="18"/>
              </w:rPr>
              <w:t xml:space="preserve">38 </w:t>
            </w:r>
          </w:p>
        </w:tc>
        <w:tc>
          <w:tcPr>
            <w:tcW w:w="1136" w:type="dxa"/>
          </w:tcPr>
          <w:p w:rsidR="00CC0030" w:rsidRPr="00B916EC" w:rsidRDefault="00CC0030" w:rsidP="00C93394">
            <w:pPr>
              <w:pStyle w:val="TAC"/>
              <w:rPr>
                <w:rFonts w:cs="Arial"/>
                <w:kern w:val="24"/>
                <w:szCs w:val="18"/>
              </w:rPr>
            </w:pPr>
            <w:r w:rsidRPr="001D0186">
              <w:rPr>
                <w:rFonts w:hint="eastAsia"/>
                <w:color w:val="FF0000"/>
              </w:rPr>
              <w:t>N</w:t>
            </w:r>
          </w:p>
        </w:tc>
        <w:tc>
          <w:tcPr>
            <w:tcW w:w="1136" w:type="dxa"/>
          </w:tcPr>
          <w:p w:rsidR="00CC0030" w:rsidRPr="00B916EC" w:rsidRDefault="00CC0030" w:rsidP="00C93394">
            <w:pPr>
              <w:pStyle w:val="TAC"/>
              <w:rPr>
                <w:rFonts w:cs="Arial"/>
                <w:kern w:val="24"/>
                <w:szCs w:val="18"/>
              </w:rPr>
            </w:pPr>
            <w:r w:rsidRPr="008279D9">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13</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 xml:space="preserve">96 </w:t>
            </w:r>
          </w:p>
        </w:tc>
        <w:tc>
          <w:tcPr>
            <w:tcW w:w="1513" w:type="dxa"/>
            <w:vAlign w:val="center"/>
          </w:tcPr>
          <w:p w:rsidR="00CC0030" w:rsidRPr="00B916EC" w:rsidRDefault="00CC0030" w:rsidP="00C93394">
            <w:pPr>
              <w:pStyle w:val="TAC"/>
            </w:pPr>
            <w:r w:rsidRPr="00B916EC">
              <w:rPr>
                <w:rFonts w:cs="Arial"/>
                <w:kern w:val="24"/>
                <w:szCs w:val="18"/>
              </w:rPr>
              <w:t xml:space="preserve">2 </w:t>
            </w:r>
          </w:p>
        </w:tc>
        <w:tc>
          <w:tcPr>
            <w:tcW w:w="1109" w:type="dxa"/>
            <w:vAlign w:val="center"/>
          </w:tcPr>
          <w:p w:rsidR="00CC0030" w:rsidRPr="00B916EC" w:rsidRDefault="00CC0030" w:rsidP="00C93394">
            <w:pPr>
              <w:pStyle w:val="TAC"/>
            </w:pPr>
            <w:r w:rsidRPr="00B916EC">
              <w:rPr>
                <w:rFonts w:cs="Arial"/>
                <w:kern w:val="24"/>
                <w:szCs w:val="18"/>
              </w:rPr>
              <w:t xml:space="preserve">38 </w:t>
            </w:r>
          </w:p>
        </w:tc>
        <w:tc>
          <w:tcPr>
            <w:tcW w:w="1136" w:type="dxa"/>
          </w:tcPr>
          <w:p w:rsidR="00CC0030" w:rsidRPr="00B916EC" w:rsidRDefault="00CC0030" w:rsidP="00C93394">
            <w:pPr>
              <w:pStyle w:val="TAC"/>
              <w:rPr>
                <w:rFonts w:cs="Arial"/>
                <w:kern w:val="24"/>
                <w:szCs w:val="18"/>
              </w:rPr>
            </w:pPr>
            <w:r w:rsidRPr="001D0186">
              <w:rPr>
                <w:rFonts w:hint="eastAsia"/>
                <w:color w:val="FF0000"/>
              </w:rPr>
              <w:t>N</w:t>
            </w:r>
          </w:p>
        </w:tc>
        <w:tc>
          <w:tcPr>
            <w:tcW w:w="1136" w:type="dxa"/>
          </w:tcPr>
          <w:p w:rsidR="00CC0030" w:rsidRPr="00B916EC" w:rsidRDefault="00CC0030" w:rsidP="00C93394">
            <w:pPr>
              <w:pStyle w:val="TAC"/>
              <w:rPr>
                <w:rFonts w:cs="Arial"/>
                <w:kern w:val="24"/>
                <w:szCs w:val="18"/>
              </w:rPr>
            </w:pPr>
            <w:r w:rsidRPr="008279D9">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14</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 xml:space="preserve">96 </w:t>
            </w:r>
          </w:p>
        </w:tc>
        <w:tc>
          <w:tcPr>
            <w:tcW w:w="1513" w:type="dxa"/>
            <w:vAlign w:val="center"/>
          </w:tcPr>
          <w:p w:rsidR="00CC0030" w:rsidRPr="00B916EC" w:rsidRDefault="00CC0030" w:rsidP="00C93394">
            <w:pPr>
              <w:pStyle w:val="TAC"/>
            </w:pPr>
            <w:r w:rsidRPr="00B916EC">
              <w:rPr>
                <w:rFonts w:cs="Arial"/>
                <w:kern w:val="24"/>
                <w:szCs w:val="18"/>
              </w:rPr>
              <w:t xml:space="preserve">3 </w:t>
            </w:r>
          </w:p>
        </w:tc>
        <w:tc>
          <w:tcPr>
            <w:tcW w:w="1109" w:type="dxa"/>
            <w:vAlign w:val="center"/>
          </w:tcPr>
          <w:p w:rsidR="00CC0030" w:rsidRPr="00B916EC" w:rsidRDefault="00CC0030" w:rsidP="00C93394">
            <w:pPr>
              <w:pStyle w:val="TAC"/>
            </w:pPr>
            <w:r w:rsidRPr="00B916EC">
              <w:rPr>
                <w:rFonts w:cs="Arial"/>
                <w:kern w:val="24"/>
                <w:szCs w:val="18"/>
              </w:rPr>
              <w:t xml:space="preserve">38 </w:t>
            </w:r>
          </w:p>
        </w:tc>
        <w:tc>
          <w:tcPr>
            <w:tcW w:w="1136" w:type="dxa"/>
          </w:tcPr>
          <w:p w:rsidR="00CC0030" w:rsidRPr="00B916EC" w:rsidRDefault="00CC0030" w:rsidP="00C93394">
            <w:pPr>
              <w:pStyle w:val="TAC"/>
              <w:rPr>
                <w:rFonts w:cs="Arial"/>
                <w:kern w:val="24"/>
                <w:szCs w:val="18"/>
              </w:rPr>
            </w:pPr>
            <w:r w:rsidRPr="001D0186">
              <w:rPr>
                <w:rFonts w:hint="eastAsia"/>
                <w:color w:val="FF0000"/>
              </w:rPr>
              <w:t>N</w:t>
            </w:r>
          </w:p>
        </w:tc>
        <w:tc>
          <w:tcPr>
            <w:tcW w:w="1136" w:type="dxa"/>
          </w:tcPr>
          <w:p w:rsidR="00CC0030" w:rsidRPr="00B916EC" w:rsidRDefault="00CC0030" w:rsidP="00C93394">
            <w:pPr>
              <w:pStyle w:val="TAC"/>
              <w:rPr>
                <w:rFonts w:cs="Arial"/>
                <w:kern w:val="24"/>
                <w:szCs w:val="18"/>
              </w:rPr>
            </w:pPr>
            <w:r w:rsidRPr="008279D9">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15</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bl>
    <w:p w:rsidR="00CC0030" w:rsidRDefault="00CC0030" w:rsidP="00CC0030"/>
    <w:p w:rsidR="00CC0030" w:rsidRPr="00D26445" w:rsidRDefault="00CC0030" w:rsidP="00CC0030">
      <w:pPr>
        <w:pStyle w:val="TH"/>
      </w:pPr>
      <w:r w:rsidRPr="00D26445">
        <w:t xml:space="preserve">Table </w:t>
      </w:r>
      <w:r>
        <w:t>13-1</w:t>
      </w:r>
      <w:r w:rsidRPr="00D26445">
        <w:t>A: Set of resource blocks and slot symbols of CORESET for Type0-PDCCH search space set when {SS/PBCH block, PDCCH} SCS is {15, 15} kHz</w:t>
      </w:r>
      <w:r w:rsidRPr="00D26445">
        <w:rPr>
          <w:rFonts w:cs="Arial" w:hint="eastAsia"/>
        </w:rPr>
        <w:t xml:space="preserve"> for frequency bands</w:t>
      </w:r>
      <w:r w:rsidRPr="00D26445">
        <w:rPr>
          <w:rFonts w:cs="Arial"/>
        </w:rPr>
        <w:t xml:space="preserve"> operated with shared spectrum channel access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2317"/>
        <w:gridCol w:w="1214"/>
        <w:gridCol w:w="1414"/>
        <w:gridCol w:w="1041"/>
        <w:gridCol w:w="1136"/>
        <w:gridCol w:w="1136"/>
      </w:tblGrid>
      <w:tr w:rsidR="00CC0030" w:rsidRPr="00D26445" w:rsidTr="00C93394">
        <w:trPr>
          <w:cantSplit/>
        </w:trPr>
        <w:tc>
          <w:tcPr>
            <w:tcW w:w="754" w:type="dxa"/>
            <w:tcBorders>
              <w:bottom w:val="double" w:sz="4" w:space="0" w:color="auto"/>
              <w:right w:val="double" w:sz="4" w:space="0" w:color="auto"/>
            </w:tcBorders>
            <w:shd w:val="clear" w:color="auto" w:fill="E0E0E0"/>
            <w:vAlign w:val="center"/>
          </w:tcPr>
          <w:p w:rsidR="00CC0030" w:rsidRPr="00D26445" w:rsidRDefault="00CC0030" w:rsidP="00C93394">
            <w:pPr>
              <w:pStyle w:val="TAH"/>
              <w:rPr>
                <w:bCs/>
              </w:rPr>
            </w:pPr>
            <w:r w:rsidRPr="00D26445">
              <w:rPr>
                <w:bCs/>
              </w:rPr>
              <w:t>Index</w:t>
            </w:r>
          </w:p>
        </w:tc>
        <w:tc>
          <w:tcPr>
            <w:tcW w:w="2591" w:type="dxa"/>
            <w:tcBorders>
              <w:left w:val="double" w:sz="4" w:space="0" w:color="auto"/>
              <w:bottom w:val="double" w:sz="4" w:space="0" w:color="auto"/>
            </w:tcBorders>
            <w:shd w:val="clear" w:color="auto" w:fill="E0E0E0"/>
            <w:vAlign w:val="center"/>
          </w:tcPr>
          <w:p w:rsidR="00CC0030" w:rsidRPr="00D26445" w:rsidRDefault="00CC0030" w:rsidP="00C93394">
            <w:pPr>
              <w:pStyle w:val="TAH"/>
              <w:rPr>
                <w:bCs/>
              </w:rPr>
            </w:pPr>
            <w:r w:rsidRPr="00D26445">
              <w:rPr>
                <w:rFonts w:cs="Arial"/>
                <w:kern w:val="24"/>
              </w:rPr>
              <w:t xml:space="preserve">SS/PBCH block and CORESET multiplexing pattern </w:t>
            </w:r>
          </w:p>
        </w:tc>
        <w:tc>
          <w:tcPr>
            <w:tcW w:w="1297" w:type="dxa"/>
            <w:tcBorders>
              <w:bottom w:val="double" w:sz="4" w:space="0" w:color="auto"/>
            </w:tcBorders>
            <w:shd w:val="clear" w:color="auto" w:fill="E0E0E0"/>
            <w:vAlign w:val="center"/>
          </w:tcPr>
          <w:p w:rsidR="00CC0030" w:rsidRPr="00D26445" w:rsidRDefault="00CC0030" w:rsidP="00C93394">
            <w:pPr>
              <w:pStyle w:val="TAH"/>
              <w:rPr>
                <w:bCs/>
              </w:rPr>
            </w:pPr>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532" w:type="dxa"/>
            <w:tcBorders>
              <w:bottom w:val="double" w:sz="4" w:space="0" w:color="auto"/>
            </w:tcBorders>
            <w:shd w:val="clear" w:color="auto" w:fill="E0E0E0"/>
            <w:vAlign w:val="center"/>
          </w:tcPr>
          <w:p w:rsidR="00CC0030" w:rsidRPr="00D26445" w:rsidRDefault="00CC0030" w:rsidP="00C93394">
            <w:pPr>
              <w:pStyle w:val="TAH"/>
              <w:rPr>
                <w:bCs/>
              </w:rPr>
            </w:pPr>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p>
        </w:tc>
        <w:tc>
          <w:tcPr>
            <w:tcW w:w="1121" w:type="dxa"/>
            <w:tcBorders>
              <w:bottom w:val="double" w:sz="4" w:space="0" w:color="auto"/>
            </w:tcBorders>
            <w:shd w:val="clear" w:color="auto" w:fill="E0E0E0"/>
            <w:vAlign w:val="center"/>
          </w:tcPr>
          <w:p w:rsidR="00CC0030" w:rsidRPr="00D26445" w:rsidRDefault="00CC0030" w:rsidP="00C93394">
            <w:pPr>
              <w:pStyle w:val="TAH"/>
              <w:rPr>
                <w:bCs/>
              </w:rPr>
            </w:pPr>
            <w:r w:rsidRPr="00D26445">
              <w:rPr>
                <w:rFonts w:cs="Arial"/>
                <w:kern w:val="24"/>
              </w:rPr>
              <w:t xml:space="preserve">Offset (RBs) </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10 MHz</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5 MHz</w:t>
            </w:r>
          </w:p>
        </w:tc>
      </w:tr>
      <w:tr w:rsidR="00CC0030" w:rsidRPr="00D26445" w:rsidTr="00C93394">
        <w:trPr>
          <w:cantSplit/>
        </w:trPr>
        <w:tc>
          <w:tcPr>
            <w:tcW w:w="754" w:type="dxa"/>
            <w:tcBorders>
              <w:top w:val="double" w:sz="4" w:space="0" w:color="auto"/>
              <w:right w:val="double" w:sz="4" w:space="0" w:color="auto"/>
            </w:tcBorders>
            <w:shd w:val="clear" w:color="auto" w:fill="auto"/>
            <w:vAlign w:val="center"/>
          </w:tcPr>
          <w:p w:rsidR="00CC0030" w:rsidRPr="00D26445" w:rsidRDefault="00CC0030" w:rsidP="00C93394">
            <w:pPr>
              <w:pStyle w:val="TAC"/>
            </w:pPr>
            <w:r w:rsidRPr="00D26445">
              <w:t>0</w:t>
            </w:r>
          </w:p>
        </w:tc>
        <w:tc>
          <w:tcPr>
            <w:tcW w:w="2591" w:type="dxa"/>
            <w:tcBorders>
              <w:top w:val="double" w:sz="4" w:space="0" w:color="auto"/>
              <w:left w:val="double" w:sz="4" w:space="0" w:color="auto"/>
            </w:tcBorders>
            <w:vAlign w:val="center"/>
          </w:tcPr>
          <w:p w:rsidR="00CC0030" w:rsidRPr="00D26445" w:rsidRDefault="00CC0030" w:rsidP="00C93394">
            <w:pPr>
              <w:pStyle w:val="TAC"/>
            </w:pPr>
            <w:r w:rsidRPr="00D26445">
              <w:rPr>
                <w:rFonts w:cs="Arial"/>
                <w:kern w:val="24"/>
                <w:szCs w:val="18"/>
              </w:rPr>
              <w:t xml:space="preserve">1 </w:t>
            </w:r>
          </w:p>
        </w:tc>
        <w:tc>
          <w:tcPr>
            <w:tcW w:w="1297" w:type="dxa"/>
            <w:tcBorders>
              <w:top w:val="double" w:sz="4" w:space="0" w:color="auto"/>
            </w:tcBorders>
            <w:vAlign w:val="center"/>
          </w:tcPr>
          <w:p w:rsidR="00CC0030" w:rsidRPr="00D26445" w:rsidRDefault="00CC0030" w:rsidP="00C93394">
            <w:pPr>
              <w:pStyle w:val="TAC"/>
            </w:pPr>
            <w:r w:rsidRPr="00D26445">
              <w:t>96</w:t>
            </w:r>
          </w:p>
        </w:tc>
        <w:tc>
          <w:tcPr>
            <w:tcW w:w="1532" w:type="dxa"/>
            <w:tcBorders>
              <w:top w:val="double" w:sz="4" w:space="0" w:color="auto"/>
            </w:tcBorders>
            <w:vAlign w:val="center"/>
          </w:tcPr>
          <w:p w:rsidR="00CC0030" w:rsidRPr="00D26445" w:rsidRDefault="00CC0030" w:rsidP="00C93394">
            <w:pPr>
              <w:pStyle w:val="TAC"/>
            </w:pPr>
            <w:r w:rsidRPr="00D26445">
              <w:t>1</w:t>
            </w:r>
          </w:p>
        </w:tc>
        <w:tc>
          <w:tcPr>
            <w:tcW w:w="1121" w:type="dxa"/>
            <w:tcBorders>
              <w:top w:val="double" w:sz="4" w:space="0" w:color="auto"/>
            </w:tcBorders>
            <w:vAlign w:val="center"/>
          </w:tcPr>
          <w:p w:rsidR="00CC0030" w:rsidRPr="00D26445" w:rsidRDefault="00CC0030" w:rsidP="00C93394">
            <w:pPr>
              <w:pStyle w:val="TAC"/>
            </w:pPr>
            <w:r w:rsidRPr="00D26445">
              <w:t>10</w:t>
            </w:r>
          </w:p>
        </w:tc>
        <w:tc>
          <w:tcPr>
            <w:tcW w:w="1136" w:type="dxa"/>
            <w:tcBorders>
              <w:top w:val="double" w:sz="4" w:space="0" w:color="auto"/>
            </w:tcBorders>
          </w:tcPr>
          <w:p w:rsidR="00CC0030" w:rsidRPr="00D26445" w:rsidRDefault="00CC0030" w:rsidP="00C93394">
            <w:pPr>
              <w:pStyle w:val="TAC"/>
            </w:pPr>
            <w:r w:rsidRPr="00E85C1B">
              <w:rPr>
                <w:rFonts w:hint="eastAsia"/>
                <w:color w:val="FF0000"/>
              </w:rPr>
              <w:t>N</w:t>
            </w:r>
          </w:p>
        </w:tc>
        <w:tc>
          <w:tcPr>
            <w:tcW w:w="1136" w:type="dxa"/>
            <w:tcBorders>
              <w:top w:val="double" w:sz="4" w:space="0" w:color="auto"/>
            </w:tcBorders>
          </w:tcPr>
          <w:p w:rsidR="00CC0030" w:rsidRPr="00D26445" w:rsidRDefault="00CC0030" w:rsidP="00C93394">
            <w:pPr>
              <w:pStyle w:val="TAC"/>
            </w:pPr>
            <w:r w:rsidRPr="00E85C1B">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1</w:t>
            </w:r>
          </w:p>
        </w:tc>
        <w:tc>
          <w:tcPr>
            <w:tcW w:w="2591" w:type="dxa"/>
            <w:tcBorders>
              <w:left w:val="double" w:sz="4" w:space="0" w:color="auto"/>
            </w:tcBorders>
            <w:vAlign w:val="center"/>
          </w:tcPr>
          <w:p w:rsidR="00CC0030" w:rsidRPr="00D26445" w:rsidRDefault="00CC0030" w:rsidP="00C93394">
            <w:pPr>
              <w:pStyle w:val="TAC"/>
            </w:pPr>
            <w:r w:rsidRPr="00D26445">
              <w:rPr>
                <w:rFonts w:cs="Arial"/>
                <w:kern w:val="24"/>
                <w:szCs w:val="18"/>
              </w:rPr>
              <w:t xml:space="preserve">1 </w:t>
            </w:r>
          </w:p>
        </w:tc>
        <w:tc>
          <w:tcPr>
            <w:tcW w:w="1297" w:type="dxa"/>
            <w:vAlign w:val="center"/>
          </w:tcPr>
          <w:p w:rsidR="00CC0030" w:rsidRPr="00D26445" w:rsidRDefault="00CC0030" w:rsidP="00C93394">
            <w:pPr>
              <w:pStyle w:val="TAC"/>
            </w:pPr>
            <w:r w:rsidRPr="00D26445">
              <w:t>96</w:t>
            </w:r>
          </w:p>
        </w:tc>
        <w:tc>
          <w:tcPr>
            <w:tcW w:w="1532" w:type="dxa"/>
            <w:vAlign w:val="center"/>
          </w:tcPr>
          <w:p w:rsidR="00CC0030" w:rsidRPr="00D26445" w:rsidRDefault="00CC0030" w:rsidP="00C93394">
            <w:pPr>
              <w:pStyle w:val="TAC"/>
            </w:pPr>
            <w:r w:rsidRPr="00D26445">
              <w:t>1</w:t>
            </w:r>
          </w:p>
        </w:tc>
        <w:tc>
          <w:tcPr>
            <w:tcW w:w="1121" w:type="dxa"/>
            <w:vAlign w:val="center"/>
          </w:tcPr>
          <w:p w:rsidR="00CC0030" w:rsidRPr="00D26445" w:rsidRDefault="00CC0030" w:rsidP="00C93394">
            <w:pPr>
              <w:pStyle w:val="TAC"/>
            </w:pPr>
            <w:r w:rsidRPr="00D26445">
              <w:t>12</w:t>
            </w:r>
          </w:p>
        </w:tc>
        <w:tc>
          <w:tcPr>
            <w:tcW w:w="1136" w:type="dxa"/>
          </w:tcPr>
          <w:p w:rsidR="00CC0030" w:rsidRPr="00D26445" w:rsidRDefault="00CC0030" w:rsidP="00C93394">
            <w:pPr>
              <w:pStyle w:val="TAC"/>
            </w:pPr>
            <w:r w:rsidRPr="00E85C1B">
              <w:rPr>
                <w:rFonts w:hint="eastAsia"/>
                <w:color w:val="FF0000"/>
              </w:rPr>
              <w:t>N</w:t>
            </w:r>
          </w:p>
        </w:tc>
        <w:tc>
          <w:tcPr>
            <w:tcW w:w="1136" w:type="dxa"/>
          </w:tcPr>
          <w:p w:rsidR="00CC0030" w:rsidRPr="00D26445" w:rsidRDefault="00CC0030" w:rsidP="00C93394">
            <w:pPr>
              <w:pStyle w:val="TAC"/>
            </w:pPr>
            <w:r w:rsidRPr="00E85C1B">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2</w:t>
            </w:r>
          </w:p>
        </w:tc>
        <w:tc>
          <w:tcPr>
            <w:tcW w:w="2591" w:type="dxa"/>
            <w:tcBorders>
              <w:left w:val="double" w:sz="4" w:space="0" w:color="auto"/>
            </w:tcBorders>
            <w:vAlign w:val="center"/>
          </w:tcPr>
          <w:p w:rsidR="00CC0030" w:rsidRPr="00D26445" w:rsidRDefault="00CC0030" w:rsidP="00C93394">
            <w:pPr>
              <w:pStyle w:val="TAC"/>
            </w:pPr>
            <w:r w:rsidRPr="00D26445">
              <w:t>1</w:t>
            </w:r>
          </w:p>
        </w:tc>
        <w:tc>
          <w:tcPr>
            <w:tcW w:w="1297" w:type="dxa"/>
            <w:vAlign w:val="center"/>
          </w:tcPr>
          <w:p w:rsidR="00CC0030" w:rsidRPr="00D26445" w:rsidRDefault="00CC0030" w:rsidP="00C93394">
            <w:pPr>
              <w:pStyle w:val="TAC"/>
            </w:pPr>
            <w:r w:rsidRPr="00D26445">
              <w:t>96</w:t>
            </w:r>
          </w:p>
        </w:tc>
        <w:tc>
          <w:tcPr>
            <w:tcW w:w="1532" w:type="dxa"/>
            <w:vAlign w:val="center"/>
          </w:tcPr>
          <w:p w:rsidR="00CC0030" w:rsidRPr="00D26445" w:rsidRDefault="00CC0030" w:rsidP="00C93394">
            <w:pPr>
              <w:pStyle w:val="TAC"/>
            </w:pPr>
            <w:r w:rsidRPr="00D26445">
              <w:t>1</w:t>
            </w:r>
          </w:p>
        </w:tc>
        <w:tc>
          <w:tcPr>
            <w:tcW w:w="1121" w:type="dxa"/>
            <w:vAlign w:val="center"/>
          </w:tcPr>
          <w:p w:rsidR="00CC0030" w:rsidRPr="00D26445" w:rsidRDefault="00CC0030" w:rsidP="00C93394">
            <w:pPr>
              <w:pStyle w:val="TAC"/>
            </w:pPr>
            <w:r w:rsidRPr="00D26445">
              <w:t>14</w:t>
            </w:r>
          </w:p>
        </w:tc>
        <w:tc>
          <w:tcPr>
            <w:tcW w:w="1136" w:type="dxa"/>
          </w:tcPr>
          <w:p w:rsidR="00CC0030" w:rsidRPr="00D26445" w:rsidRDefault="00CC0030" w:rsidP="00C93394">
            <w:pPr>
              <w:pStyle w:val="TAC"/>
            </w:pPr>
            <w:r w:rsidRPr="00E85C1B">
              <w:rPr>
                <w:rFonts w:hint="eastAsia"/>
                <w:color w:val="FF0000"/>
              </w:rPr>
              <w:t>N</w:t>
            </w:r>
          </w:p>
        </w:tc>
        <w:tc>
          <w:tcPr>
            <w:tcW w:w="1136" w:type="dxa"/>
          </w:tcPr>
          <w:p w:rsidR="00CC0030" w:rsidRPr="00D26445" w:rsidRDefault="00CC0030" w:rsidP="00C93394">
            <w:pPr>
              <w:pStyle w:val="TAC"/>
            </w:pPr>
            <w:r w:rsidRPr="00E85C1B">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3</w:t>
            </w:r>
          </w:p>
        </w:tc>
        <w:tc>
          <w:tcPr>
            <w:tcW w:w="2591" w:type="dxa"/>
            <w:tcBorders>
              <w:left w:val="double" w:sz="4" w:space="0" w:color="auto"/>
            </w:tcBorders>
            <w:vAlign w:val="center"/>
          </w:tcPr>
          <w:p w:rsidR="00CC0030" w:rsidRPr="00D26445" w:rsidRDefault="00CC0030" w:rsidP="00C93394">
            <w:pPr>
              <w:pStyle w:val="TAC"/>
            </w:pPr>
            <w:r w:rsidRPr="00D26445">
              <w:t>1</w:t>
            </w:r>
          </w:p>
        </w:tc>
        <w:tc>
          <w:tcPr>
            <w:tcW w:w="1297" w:type="dxa"/>
            <w:vAlign w:val="center"/>
          </w:tcPr>
          <w:p w:rsidR="00CC0030" w:rsidRPr="00D26445" w:rsidRDefault="00CC0030" w:rsidP="00C93394">
            <w:pPr>
              <w:pStyle w:val="TAC"/>
            </w:pPr>
            <w:r w:rsidRPr="00D26445">
              <w:t>96</w:t>
            </w:r>
          </w:p>
        </w:tc>
        <w:tc>
          <w:tcPr>
            <w:tcW w:w="1532" w:type="dxa"/>
            <w:vAlign w:val="center"/>
          </w:tcPr>
          <w:p w:rsidR="00CC0030" w:rsidRPr="00D26445" w:rsidRDefault="00CC0030" w:rsidP="00C93394">
            <w:pPr>
              <w:pStyle w:val="TAC"/>
            </w:pPr>
            <w:r w:rsidRPr="00D26445">
              <w:t>1</w:t>
            </w:r>
          </w:p>
        </w:tc>
        <w:tc>
          <w:tcPr>
            <w:tcW w:w="1121" w:type="dxa"/>
            <w:vAlign w:val="center"/>
          </w:tcPr>
          <w:p w:rsidR="00CC0030" w:rsidRPr="00D26445" w:rsidRDefault="00CC0030" w:rsidP="00C93394">
            <w:pPr>
              <w:pStyle w:val="TAC"/>
            </w:pPr>
            <w:r w:rsidRPr="00D26445">
              <w:t>16</w:t>
            </w:r>
          </w:p>
        </w:tc>
        <w:tc>
          <w:tcPr>
            <w:tcW w:w="1136" w:type="dxa"/>
          </w:tcPr>
          <w:p w:rsidR="00CC0030" w:rsidRPr="00D26445" w:rsidRDefault="00CC0030" w:rsidP="00C93394">
            <w:pPr>
              <w:pStyle w:val="TAC"/>
            </w:pPr>
            <w:r w:rsidRPr="00E85C1B">
              <w:rPr>
                <w:rFonts w:hint="eastAsia"/>
                <w:color w:val="FF0000"/>
              </w:rPr>
              <w:t>N</w:t>
            </w:r>
          </w:p>
        </w:tc>
        <w:tc>
          <w:tcPr>
            <w:tcW w:w="1136" w:type="dxa"/>
          </w:tcPr>
          <w:p w:rsidR="00CC0030" w:rsidRPr="00D26445" w:rsidRDefault="00CC0030" w:rsidP="00C93394">
            <w:pPr>
              <w:pStyle w:val="TAC"/>
            </w:pPr>
            <w:r w:rsidRPr="00E85C1B">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4</w:t>
            </w:r>
          </w:p>
        </w:tc>
        <w:tc>
          <w:tcPr>
            <w:tcW w:w="2591" w:type="dxa"/>
            <w:tcBorders>
              <w:left w:val="double" w:sz="4" w:space="0" w:color="auto"/>
            </w:tcBorders>
            <w:vAlign w:val="center"/>
          </w:tcPr>
          <w:p w:rsidR="00CC0030" w:rsidRPr="00D26445" w:rsidRDefault="00CC0030" w:rsidP="00C93394">
            <w:pPr>
              <w:pStyle w:val="TAC"/>
            </w:pPr>
            <w:r w:rsidRPr="00D26445">
              <w:t>1</w:t>
            </w:r>
          </w:p>
        </w:tc>
        <w:tc>
          <w:tcPr>
            <w:tcW w:w="1297" w:type="dxa"/>
            <w:vAlign w:val="center"/>
          </w:tcPr>
          <w:p w:rsidR="00CC0030" w:rsidRPr="00D26445" w:rsidRDefault="00CC0030" w:rsidP="00C93394">
            <w:pPr>
              <w:pStyle w:val="TAC"/>
            </w:pPr>
            <w:r w:rsidRPr="00D26445">
              <w:t>96</w:t>
            </w:r>
          </w:p>
        </w:tc>
        <w:tc>
          <w:tcPr>
            <w:tcW w:w="1532" w:type="dxa"/>
            <w:vAlign w:val="center"/>
          </w:tcPr>
          <w:p w:rsidR="00CC0030" w:rsidRPr="00D26445" w:rsidRDefault="00CC0030" w:rsidP="00C93394">
            <w:pPr>
              <w:pStyle w:val="TAC"/>
            </w:pPr>
            <w:r w:rsidRPr="00D26445">
              <w:t>2</w:t>
            </w:r>
          </w:p>
        </w:tc>
        <w:tc>
          <w:tcPr>
            <w:tcW w:w="1121" w:type="dxa"/>
            <w:vAlign w:val="center"/>
          </w:tcPr>
          <w:p w:rsidR="00CC0030" w:rsidRPr="00D26445" w:rsidRDefault="00CC0030" w:rsidP="00C93394">
            <w:pPr>
              <w:pStyle w:val="TAC"/>
            </w:pPr>
            <w:r w:rsidRPr="00D26445">
              <w:t>10</w:t>
            </w:r>
          </w:p>
        </w:tc>
        <w:tc>
          <w:tcPr>
            <w:tcW w:w="1136" w:type="dxa"/>
          </w:tcPr>
          <w:p w:rsidR="00CC0030" w:rsidRPr="00D26445" w:rsidRDefault="00CC0030" w:rsidP="00C93394">
            <w:pPr>
              <w:pStyle w:val="TAC"/>
            </w:pPr>
            <w:r w:rsidRPr="00E85C1B">
              <w:rPr>
                <w:rFonts w:hint="eastAsia"/>
                <w:color w:val="FF0000"/>
              </w:rPr>
              <w:t>N</w:t>
            </w:r>
          </w:p>
        </w:tc>
        <w:tc>
          <w:tcPr>
            <w:tcW w:w="1136" w:type="dxa"/>
          </w:tcPr>
          <w:p w:rsidR="00CC0030" w:rsidRPr="00D26445" w:rsidRDefault="00CC0030" w:rsidP="00C93394">
            <w:pPr>
              <w:pStyle w:val="TAC"/>
            </w:pPr>
            <w:r w:rsidRPr="00E85C1B">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5</w:t>
            </w:r>
          </w:p>
        </w:tc>
        <w:tc>
          <w:tcPr>
            <w:tcW w:w="2591" w:type="dxa"/>
            <w:tcBorders>
              <w:left w:val="double" w:sz="4" w:space="0" w:color="auto"/>
            </w:tcBorders>
            <w:vAlign w:val="center"/>
          </w:tcPr>
          <w:p w:rsidR="00CC0030" w:rsidRPr="00D26445" w:rsidRDefault="00CC0030" w:rsidP="00C93394">
            <w:pPr>
              <w:pStyle w:val="TAC"/>
            </w:pPr>
            <w:r w:rsidRPr="00D26445">
              <w:t>1</w:t>
            </w:r>
          </w:p>
        </w:tc>
        <w:tc>
          <w:tcPr>
            <w:tcW w:w="1297" w:type="dxa"/>
            <w:vAlign w:val="center"/>
          </w:tcPr>
          <w:p w:rsidR="00CC0030" w:rsidRPr="00D26445" w:rsidRDefault="00CC0030" w:rsidP="00C93394">
            <w:pPr>
              <w:pStyle w:val="TAC"/>
            </w:pPr>
            <w:r w:rsidRPr="00D26445">
              <w:t>96</w:t>
            </w:r>
          </w:p>
        </w:tc>
        <w:tc>
          <w:tcPr>
            <w:tcW w:w="1532" w:type="dxa"/>
            <w:vAlign w:val="center"/>
          </w:tcPr>
          <w:p w:rsidR="00CC0030" w:rsidRPr="00D26445" w:rsidRDefault="00CC0030" w:rsidP="00C93394">
            <w:pPr>
              <w:pStyle w:val="TAC"/>
            </w:pPr>
            <w:r w:rsidRPr="00D26445">
              <w:t>2</w:t>
            </w:r>
          </w:p>
        </w:tc>
        <w:tc>
          <w:tcPr>
            <w:tcW w:w="1121" w:type="dxa"/>
            <w:vAlign w:val="center"/>
          </w:tcPr>
          <w:p w:rsidR="00CC0030" w:rsidRPr="00D26445" w:rsidRDefault="00CC0030" w:rsidP="00C93394">
            <w:pPr>
              <w:pStyle w:val="TAC"/>
            </w:pPr>
            <w:r w:rsidRPr="00D26445">
              <w:t>12</w:t>
            </w:r>
          </w:p>
        </w:tc>
        <w:tc>
          <w:tcPr>
            <w:tcW w:w="1136" w:type="dxa"/>
          </w:tcPr>
          <w:p w:rsidR="00CC0030" w:rsidRPr="00D26445" w:rsidRDefault="00CC0030" w:rsidP="00C93394">
            <w:pPr>
              <w:pStyle w:val="TAC"/>
            </w:pPr>
            <w:r w:rsidRPr="00E85C1B">
              <w:rPr>
                <w:rFonts w:hint="eastAsia"/>
                <w:color w:val="FF0000"/>
              </w:rPr>
              <w:t>N</w:t>
            </w:r>
          </w:p>
        </w:tc>
        <w:tc>
          <w:tcPr>
            <w:tcW w:w="1136" w:type="dxa"/>
          </w:tcPr>
          <w:p w:rsidR="00CC0030" w:rsidRPr="00D26445" w:rsidRDefault="00CC0030" w:rsidP="00C93394">
            <w:pPr>
              <w:pStyle w:val="TAC"/>
            </w:pPr>
            <w:r w:rsidRPr="00E85C1B">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6</w:t>
            </w:r>
          </w:p>
        </w:tc>
        <w:tc>
          <w:tcPr>
            <w:tcW w:w="2591" w:type="dxa"/>
            <w:tcBorders>
              <w:left w:val="double" w:sz="4" w:space="0" w:color="auto"/>
            </w:tcBorders>
            <w:vAlign w:val="center"/>
          </w:tcPr>
          <w:p w:rsidR="00CC0030" w:rsidRPr="00D26445" w:rsidRDefault="00CC0030" w:rsidP="00C93394">
            <w:pPr>
              <w:pStyle w:val="TAC"/>
            </w:pPr>
            <w:r w:rsidRPr="00D26445">
              <w:t>1</w:t>
            </w:r>
          </w:p>
        </w:tc>
        <w:tc>
          <w:tcPr>
            <w:tcW w:w="1297" w:type="dxa"/>
            <w:vAlign w:val="center"/>
          </w:tcPr>
          <w:p w:rsidR="00CC0030" w:rsidRPr="00D26445" w:rsidRDefault="00CC0030" w:rsidP="00C93394">
            <w:pPr>
              <w:pStyle w:val="TAC"/>
            </w:pPr>
            <w:r w:rsidRPr="00D26445">
              <w:t>96</w:t>
            </w:r>
          </w:p>
        </w:tc>
        <w:tc>
          <w:tcPr>
            <w:tcW w:w="1532" w:type="dxa"/>
            <w:vAlign w:val="center"/>
          </w:tcPr>
          <w:p w:rsidR="00CC0030" w:rsidRPr="00D26445" w:rsidRDefault="00CC0030" w:rsidP="00C93394">
            <w:pPr>
              <w:pStyle w:val="TAC"/>
            </w:pPr>
            <w:r w:rsidRPr="00D26445">
              <w:t>2</w:t>
            </w:r>
          </w:p>
        </w:tc>
        <w:tc>
          <w:tcPr>
            <w:tcW w:w="1121" w:type="dxa"/>
            <w:vAlign w:val="center"/>
          </w:tcPr>
          <w:p w:rsidR="00CC0030" w:rsidRPr="00D26445" w:rsidRDefault="00CC0030" w:rsidP="00C93394">
            <w:pPr>
              <w:pStyle w:val="TAC"/>
            </w:pPr>
            <w:r w:rsidRPr="00D26445">
              <w:t>14</w:t>
            </w:r>
          </w:p>
        </w:tc>
        <w:tc>
          <w:tcPr>
            <w:tcW w:w="1136" w:type="dxa"/>
          </w:tcPr>
          <w:p w:rsidR="00CC0030" w:rsidRPr="00D26445" w:rsidRDefault="00CC0030" w:rsidP="00C93394">
            <w:pPr>
              <w:pStyle w:val="TAC"/>
            </w:pPr>
            <w:r w:rsidRPr="00E85C1B">
              <w:rPr>
                <w:rFonts w:hint="eastAsia"/>
                <w:color w:val="FF0000"/>
              </w:rPr>
              <w:t>N</w:t>
            </w:r>
          </w:p>
        </w:tc>
        <w:tc>
          <w:tcPr>
            <w:tcW w:w="1136" w:type="dxa"/>
          </w:tcPr>
          <w:p w:rsidR="00CC0030" w:rsidRPr="00D26445" w:rsidRDefault="00CC0030" w:rsidP="00C93394">
            <w:pPr>
              <w:pStyle w:val="TAC"/>
            </w:pPr>
            <w:r w:rsidRPr="00E85C1B">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7</w:t>
            </w:r>
          </w:p>
        </w:tc>
        <w:tc>
          <w:tcPr>
            <w:tcW w:w="2591" w:type="dxa"/>
            <w:tcBorders>
              <w:left w:val="double" w:sz="4" w:space="0" w:color="auto"/>
            </w:tcBorders>
            <w:vAlign w:val="center"/>
          </w:tcPr>
          <w:p w:rsidR="00CC0030" w:rsidRPr="00D26445" w:rsidRDefault="00CC0030" w:rsidP="00C93394">
            <w:pPr>
              <w:pStyle w:val="TAC"/>
            </w:pPr>
            <w:r w:rsidRPr="00D26445">
              <w:t>1</w:t>
            </w:r>
          </w:p>
        </w:tc>
        <w:tc>
          <w:tcPr>
            <w:tcW w:w="1297" w:type="dxa"/>
            <w:vAlign w:val="center"/>
          </w:tcPr>
          <w:p w:rsidR="00CC0030" w:rsidRPr="00D26445" w:rsidRDefault="00CC0030" w:rsidP="00C93394">
            <w:pPr>
              <w:pStyle w:val="TAC"/>
            </w:pPr>
            <w:r w:rsidRPr="00D26445">
              <w:t>96</w:t>
            </w:r>
          </w:p>
        </w:tc>
        <w:tc>
          <w:tcPr>
            <w:tcW w:w="1532" w:type="dxa"/>
            <w:vAlign w:val="center"/>
          </w:tcPr>
          <w:p w:rsidR="00CC0030" w:rsidRPr="00D26445" w:rsidRDefault="00CC0030" w:rsidP="00C93394">
            <w:pPr>
              <w:pStyle w:val="TAC"/>
            </w:pPr>
            <w:r w:rsidRPr="00D26445">
              <w:t>2</w:t>
            </w:r>
          </w:p>
        </w:tc>
        <w:tc>
          <w:tcPr>
            <w:tcW w:w="1121" w:type="dxa"/>
            <w:vAlign w:val="center"/>
          </w:tcPr>
          <w:p w:rsidR="00CC0030" w:rsidRPr="00D26445" w:rsidRDefault="00CC0030" w:rsidP="00C93394">
            <w:pPr>
              <w:pStyle w:val="TAC"/>
            </w:pPr>
            <w:r w:rsidRPr="00D26445">
              <w:t>16</w:t>
            </w:r>
          </w:p>
        </w:tc>
        <w:tc>
          <w:tcPr>
            <w:tcW w:w="1136" w:type="dxa"/>
          </w:tcPr>
          <w:p w:rsidR="00CC0030" w:rsidRPr="00D26445" w:rsidRDefault="00CC0030" w:rsidP="00C93394">
            <w:pPr>
              <w:pStyle w:val="TAC"/>
            </w:pPr>
            <w:r w:rsidRPr="00E85C1B">
              <w:rPr>
                <w:rFonts w:hint="eastAsia"/>
                <w:color w:val="FF0000"/>
              </w:rPr>
              <w:t>N</w:t>
            </w:r>
          </w:p>
        </w:tc>
        <w:tc>
          <w:tcPr>
            <w:tcW w:w="1136" w:type="dxa"/>
          </w:tcPr>
          <w:p w:rsidR="00CC0030" w:rsidRPr="00D26445" w:rsidRDefault="00CC0030" w:rsidP="00C93394">
            <w:pPr>
              <w:pStyle w:val="TAC"/>
            </w:pPr>
            <w:r w:rsidRPr="00E85C1B">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8</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9</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10</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11</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12</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13</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14</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15</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bl>
    <w:p w:rsidR="00CC0030" w:rsidRDefault="00CC0030" w:rsidP="00CC0030"/>
    <w:p w:rsidR="00CC0030" w:rsidRPr="00B916EC" w:rsidRDefault="00CC0030" w:rsidP="00CC0030">
      <w:pPr>
        <w:pStyle w:val="TH"/>
      </w:pPr>
      <w:r w:rsidRPr="00B916EC">
        <w:lastRenderedPageBreak/>
        <w:t>Table 1</w:t>
      </w:r>
      <w:r>
        <w:t>3</w:t>
      </w:r>
      <w:r w:rsidRPr="00B916EC">
        <w:t xml:space="preserve">-2: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30} kHz</w:t>
      </w:r>
      <w:r w:rsidRPr="009F21F0">
        <w:rPr>
          <w:rFonts w:cs="Arial" w:hint="eastAsia"/>
        </w:rPr>
        <w:t xml:space="preserve"> </w:t>
      </w:r>
      <w:r w:rsidRPr="00F548CF">
        <w:rPr>
          <w:rFonts w:cs="Arial" w:hint="eastAsia"/>
        </w:rPr>
        <w:t>for frequency bands</w:t>
      </w:r>
      <w:r w:rsidRPr="000646B8">
        <w:t xml:space="preserve"> with minimum channel bandwidth 5 MHz</w:t>
      </w:r>
      <w:r>
        <w:t xml:space="preserve"> or 10 MHz</w:t>
      </w:r>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183"/>
        <w:gridCol w:w="1323"/>
        <w:gridCol w:w="1366"/>
        <w:gridCol w:w="1008"/>
        <w:gridCol w:w="1136"/>
        <w:gridCol w:w="1136"/>
      </w:tblGrid>
      <w:tr w:rsidR="00CC0030" w:rsidRPr="00F548CF" w:rsidTr="00C93394">
        <w:trPr>
          <w:cantSplit/>
        </w:trPr>
        <w:tc>
          <w:tcPr>
            <w:tcW w:w="747" w:type="dxa"/>
            <w:tcBorders>
              <w:bottom w:val="double" w:sz="4" w:space="0" w:color="auto"/>
              <w:right w:val="double" w:sz="4" w:space="0" w:color="auto"/>
            </w:tcBorders>
            <w:shd w:val="clear" w:color="auto" w:fill="E0E0E0"/>
            <w:vAlign w:val="center"/>
          </w:tcPr>
          <w:p w:rsidR="00CC0030" w:rsidRPr="007B0A0A" w:rsidRDefault="00CC0030" w:rsidP="00C93394">
            <w:pPr>
              <w:pStyle w:val="TAH"/>
              <w:rPr>
                <w:bCs/>
              </w:rPr>
            </w:pPr>
            <w:r w:rsidRPr="007B0A0A">
              <w:rPr>
                <w:bCs/>
              </w:rPr>
              <w:t>Index</w:t>
            </w:r>
          </w:p>
        </w:tc>
        <w:tc>
          <w:tcPr>
            <w:tcW w:w="2464" w:type="dxa"/>
            <w:tcBorders>
              <w:left w:val="double" w:sz="4" w:space="0" w:color="auto"/>
              <w:bottom w:val="double" w:sz="4" w:space="0" w:color="auto"/>
            </w:tcBorders>
            <w:shd w:val="clear" w:color="auto" w:fill="E0E0E0"/>
            <w:vAlign w:val="center"/>
          </w:tcPr>
          <w:p w:rsidR="00CC0030" w:rsidRPr="000230F1" w:rsidRDefault="00CC0030" w:rsidP="00C93394">
            <w:pPr>
              <w:pStyle w:val="TAH"/>
              <w:rPr>
                <w:bCs/>
              </w:rPr>
            </w:pPr>
            <w:r w:rsidRPr="00864605">
              <w:rPr>
                <w:rFonts w:cs="Arial"/>
                <w:kern w:val="24"/>
              </w:rPr>
              <w:t xml:space="preserve">SS/PBCH block and </w:t>
            </w:r>
            <w:r>
              <w:rPr>
                <w:rFonts w:cs="Arial"/>
                <w:kern w:val="24"/>
              </w:rPr>
              <w:t>CORESET</w:t>
            </w:r>
            <w:r w:rsidRPr="00864605">
              <w:rPr>
                <w:rFonts w:cs="Arial"/>
                <w:kern w:val="24"/>
              </w:rPr>
              <w:t xml:space="preserve"> multiplexing </w:t>
            </w:r>
            <w:r w:rsidRPr="00D970A4">
              <w:rPr>
                <w:rFonts w:cs="Arial"/>
                <w:kern w:val="24"/>
              </w:rPr>
              <w:t>pattern</w:t>
            </w:r>
            <w:r w:rsidRPr="004F0407">
              <w:rPr>
                <w:rFonts w:cs="Arial"/>
                <w:kern w:val="24"/>
              </w:rPr>
              <w:t xml:space="preserve"> </w:t>
            </w:r>
          </w:p>
        </w:tc>
        <w:tc>
          <w:tcPr>
            <w:tcW w:w="1390" w:type="dxa"/>
            <w:tcBorders>
              <w:bottom w:val="double" w:sz="4" w:space="0" w:color="auto"/>
            </w:tcBorders>
            <w:shd w:val="clear" w:color="auto" w:fill="E0E0E0"/>
            <w:vAlign w:val="center"/>
          </w:tcPr>
          <w:p w:rsidR="00CC0030" w:rsidRPr="00F548CF" w:rsidRDefault="00CC0030" w:rsidP="00C93394">
            <w:pPr>
              <w:pStyle w:val="TAH"/>
              <w:rPr>
                <w:bCs/>
              </w:rPr>
            </w:pPr>
            <w:r w:rsidRPr="001A2C41">
              <w:rPr>
                <w:rFonts w:cs="Arial"/>
                <w:kern w:val="24"/>
              </w:rPr>
              <w:t xml:space="preserve">Number of RBs </w:t>
            </w:r>
            <w:r>
              <w:rPr>
                <w:noProof/>
                <w:position w:val="-10"/>
                <w:lang w:val="en-US" w:eastAsia="zh-CN"/>
              </w:rPr>
              <w:drawing>
                <wp:inline distT="0" distB="0" distL="0" distR="0" wp14:anchorId="4E34EEAE" wp14:editId="5FB56C7D">
                  <wp:extent cx="566420" cy="1841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489" w:type="dxa"/>
            <w:tcBorders>
              <w:bottom w:val="double" w:sz="4" w:space="0" w:color="auto"/>
            </w:tcBorders>
            <w:shd w:val="clear" w:color="auto" w:fill="E0E0E0"/>
            <w:vAlign w:val="center"/>
          </w:tcPr>
          <w:p w:rsidR="00CC0030" w:rsidRPr="00F548CF" w:rsidRDefault="00CC0030" w:rsidP="00C93394">
            <w:pPr>
              <w:pStyle w:val="TAH"/>
              <w:rPr>
                <w:bCs/>
              </w:rPr>
            </w:pPr>
            <w:r w:rsidRPr="00F548CF">
              <w:rPr>
                <w:rFonts w:cs="Arial"/>
                <w:kern w:val="24"/>
              </w:rPr>
              <w:t xml:space="preserve">Number of Symbols </w:t>
            </w:r>
            <w:r>
              <w:rPr>
                <w:noProof/>
                <w:position w:val="-12"/>
                <w:lang w:val="en-US" w:eastAsia="zh-CN"/>
              </w:rPr>
              <w:drawing>
                <wp:inline distT="0" distB="0" distL="0" distR="0" wp14:anchorId="53BB094E" wp14:editId="4960CC67">
                  <wp:extent cx="470535" cy="1841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F548CF">
              <w:rPr>
                <w:rFonts w:cs="Arial"/>
                <w:kern w:val="24"/>
              </w:rPr>
              <w:t xml:space="preserve"> </w:t>
            </w:r>
          </w:p>
        </w:tc>
        <w:tc>
          <w:tcPr>
            <w:tcW w:w="1092" w:type="dxa"/>
            <w:tcBorders>
              <w:bottom w:val="double" w:sz="4" w:space="0" w:color="auto"/>
            </w:tcBorders>
            <w:shd w:val="clear" w:color="auto" w:fill="E0E0E0"/>
            <w:vAlign w:val="center"/>
          </w:tcPr>
          <w:p w:rsidR="00CC0030" w:rsidRPr="00E6244A" w:rsidRDefault="00CC0030" w:rsidP="00C93394">
            <w:pPr>
              <w:pStyle w:val="TAH"/>
              <w:rPr>
                <w:bCs/>
              </w:rPr>
            </w:pPr>
            <w:r w:rsidRPr="00737531">
              <w:rPr>
                <w:rFonts w:cs="Arial"/>
                <w:kern w:val="24"/>
              </w:rPr>
              <w:t xml:space="preserve">Offset (RBs) </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10 MHz</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5 MHz</w:t>
            </w:r>
          </w:p>
        </w:tc>
      </w:tr>
      <w:tr w:rsidR="00CC0030" w:rsidRPr="00F548CF" w:rsidTr="00C93394">
        <w:trPr>
          <w:cantSplit/>
        </w:trPr>
        <w:tc>
          <w:tcPr>
            <w:tcW w:w="747" w:type="dxa"/>
            <w:tcBorders>
              <w:top w:val="double" w:sz="4" w:space="0" w:color="auto"/>
              <w:right w:val="double" w:sz="4" w:space="0" w:color="auto"/>
            </w:tcBorders>
            <w:shd w:val="clear" w:color="auto" w:fill="auto"/>
            <w:vAlign w:val="center"/>
          </w:tcPr>
          <w:p w:rsidR="00CC0030" w:rsidRPr="00F548CF" w:rsidRDefault="00CC0030" w:rsidP="00C93394">
            <w:pPr>
              <w:pStyle w:val="TAC"/>
            </w:pPr>
            <w:r>
              <w:t>0</w:t>
            </w:r>
          </w:p>
        </w:tc>
        <w:tc>
          <w:tcPr>
            <w:tcW w:w="2464" w:type="dxa"/>
            <w:tcBorders>
              <w:top w:val="double" w:sz="4" w:space="0" w:color="auto"/>
              <w:left w:val="double" w:sz="4" w:space="0" w:color="auto"/>
            </w:tcBorders>
            <w:vAlign w:val="center"/>
          </w:tcPr>
          <w:p w:rsidR="00CC0030" w:rsidRPr="00F548CF" w:rsidRDefault="00CC0030" w:rsidP="00C93394">
            <w:pPr>
              <w:pStyle w:val="TAC"/>
            </w:pPr>
            <w:r>
              <w:t>1</w:t>
            </w:r>
          </w:p>
        </w:tc>
        <w:tc>
          <w:tcPr>
            <w:tcW w:w="1390" w:type="dxa"/>
            <w:tcBorders>
              <w:top w:val="double" w:sz="4" w:space="0" w:color="auto"/>
            </w:tcBorders>
            <w:vAlign w:val="center"/>
          </w:tcPr>
          <w:p w:rsidR="00CC0030" w:rsidRPr="00F548CF" w:rsidRDefault="00CC0030" w:rsidP="00C93394">
            <w:pPr>
              <w:pStyle w:val="TAC"/>
            </w:pPr>
            <w:r>
              <w:t>24</w:t>
            </w:r>
          </w:p>
        </w:tc>
        <w:tc>
          <w:tcPr>
            <w:tcW w:w="1489" w:type="dxa"/>
            <w:tcBorders>
              <w:top w:val="double" w:sz="4" w:space="0" w:color="auto"/>
            </w:tcBorders>
            <w:vAlign w:val="center"/>
          </w:tcPr>
          <w:p w:rsidR="00CC0030" w:rsidRPr="00F548CF" w:rsidRDefault="00CC0030" w:rsidP="00C93394">
            <w:pPr>
              <w:pStyle w:val="TAC"/>
            </w:pPr>
            <w:r>
              <w:t>2</w:t>
            </w:r>
          </w:p>
        </w:tc>
        <w:tc>
          <w:tcPr>
            <w:tcW w:w="1092" w:type="dxa"/>
            <w:tcBorders>
              <w:top w:val="double" w:sz="4" w:space="0" w:color="auto"/>
            </w:tcBorders>
            <w:vAlign w:val="center"/>
          </w:tcPr>
          <w:p w:rsidR="00CC0030" w:rsidRPr="00F548CF" w:rsidRDefault="00CC0030" w:rsidP="00C93394">
            <w:pPr>
              <w:pStyle w:val="TAC"/>
            </w:pPr>
            <w:r>
              <w:t>5</w:t>
            </w:r>
          </w:p>
        </w:tc>
        <w:tc>
          <w:tcPr>
            <w:tcW w:w="1136" w:type="dxa"/>
            <w:tcBorders>
              <w:top w:val="double" w:sz="4" w:space="0" w:color="auto"/>
            </w:tcBorders>
          </w:tcPr>
          <w:p w:rsidR="00CC0030" w:rsidRDefault="00CC0030" w:rsidP="00C93394">
            <w:pPr>
              <w:pStyle w:val="TAC"/>
            </w:pPr>
            <w:r w:rsidRPr="00C239DC">
              <w:rPr>
                <w:rFonts w:cs="Arial" w:hint="eastAsia"/>
                <w:color w:val="00B050"/>
                <w:kern w:val="24"/>
                <w:szCs w:val="18"/>
              </w:rPr>
              <w:t>Y</w:t>
            </w:r>
          </w:p>
        </w:tc>
        <w:tc>
          <w:tcPr>
            <w:tcW w:w="1136" w:type="dxa"/>
            <w:tcBorders>
              <w:top w:val="double" w:sz="4" w:space="0" w:color="auto"/>
            </w:tcBorders>
          </w:tcPr>
          <w:p w:rsidR="00CC0030" w:rsidRDefault="00CC0030" w:rsidP="00C93394">
            <w:pPr>
              <w:pStyle w:val="TAC"/>
            </w:pPr>
            <w:r w:rsidRPr="00B32D3F">
              <w:rPr>
                <w:rFonts w:hint="eastAsia"/>
                <w:color w:val="FF0000"/>
              </w:rPr>
              <w:t>N</w:t>
            </w:r>
          </w:p>
        </w:tc>
      </w:tr>
      <w:tr w:rsidR="00CC0030" w:rsidRPr="00F548CF" w:rsidTr="00C93394">
        <w:trPr>
          <w:cantSplit/>
        </w:trPr>
        <w:tc>
          <w:tcPr>
            <w:tcW w:w="747" w:type="dxa"/>
            <w:tcBorders>
              <w:right w:val="double" w:sz="4" w:space="0" w:color="auto"/>
            </w:tcBorders>
            <w:shd w:val="clear" w:color="auto" w:fill="auto"/>
            <w:vAlign w:val="center"/>
          </w:tcPr>
          <w:p w:rsidR="00CC0030" w:rsidRPr="00F548CF" w:rsidRDefault="00CC0030" w:rsidP="00C93394">
            <w:pPr>
              <w:pStyle w:val="TAC"/>
            </w:pPr>
            <w:r>
              <w:t>1</w:t>
            </w:r>
          </w:p>
        </w:tc>
        <w:tc>
          <w:tcPr>
            <w:tcW w:w="2464" w:type="dxa"/>
            <w:tcBorders>
              <w:left w:val="double" w:sz="4" w:space="0" w:color="auto"/>
            </w:tcBorders>
            <w:vAlign w:val="center"/>
          </w:tcPr>
          <w:p w:rsidR="00CC0030" w:rsidRPr="00F548CF" w:rsidRDefault="00CC0030" w:rsidP="00C93394">
            <w:pPr>
              <w:pStyle w:val="TAC"/>
              <w:rPr>
                <w:rFonts w:cs="Arial"/>
                <w:kern w:val="24"/>
                <w:szCs w:val="18"/>
              </w:rPr>
            </w:pPr>
            <w:r w:rsidRPr="00F548CF">
              <w:rPr>
                <w:rFonts w:cs="Arial"/>
                <w:kern w:val="24"/>
                <w:szCs w:val="18"/>
              </w:rPr>
              <w:t>1</w:t>
            </w:r>
          </w:p>
        </w:tc>
        <w:tc>
          <w:tcPr>
            <w:tcW w:w="1390" w:type="dxa"/>
            <w:vAlign w:val="center"/>
          </w:tcPr>
          <w:p w:rsidR="00CC0030" w:rsidRPr="00F548CF" w:rsidRDefault="00CC0030" w:rsidP="00C93394">
            <w:pPr>
              <w:pStyle w:val="TAC"/>
              <w:rPr>
                <w:rFonts w:cs="Arial"/>
                <w:kern w:val="24"/>
                <w:szCs w:val="18"/>
              </w:rPr>
            </w:pPr>
            <w:r w:rsidRPr="00F548CF">
              <w:rPr>
                <w:rFonts w:cs="Arial"/>
                <w:kern w:val="24"/>
                <w:szCs w:val="18"/>
              </w:rPr>
              <w:t>24</w:t>
            </w:r>
          </w:p>
        </w:tc>
        <w:tc>
          <w:tcPr>
            <w:tcW w:w="1489" w:type="dxa"/>
            <w:vAlign w:val="center"/>
          </w:tcPr>
          <w:p w:rsidR="00CC0030" w:rsidRPr="00F548CF" w:rsidRDefault="00CC0030" w:rsidP="00C93394">
            <w:pPr>
              <w:pStyle w:val="TAC"/>
              <w:rPr>
                <w:rFonts w:cs="Arial"/>
                <w:kern w:val="24"/>
                <w:szCs w:val="18"/>
              </w:rPr>
            </w:pPr>
            <w:r w:rsidRPr="00F548CF">
              <w:rPr>
                <w:rFonts w:cs="Arial"/>
                <w:kern w:val="24"/>
                <w:szCs w:val="18"/>
              </w:rPr>
              <w:t>2</w:t>
            </w:r>
          </w:p>
        </w:tc>
        <w:tc>
          <w:tcPr>
            <w:tcW w:w="1092" w:type="dxa"/>
            <w:vAlign w:val="center"/>
          </w:tcPr>
          <w:p w:rsidR="00CC0030" w:rsidRPr="00F548CF" w:rsidRDefault="00CC0030" w:rsidP="00C93394">
            <w:pPr>
              <w:pStyle w:val="TAC"/>
              <w:rPr>
                <w:rFonts w:cs="Arial"/>
                <w:kern w:val="24"/>
                <w:szCs w:val="18"/>
              </w:rPr>
            </w:pPr>
            <w:r w:rsidRPr="00F548CF">
              <w:rPr>
                <w:rFonts w:cs="Arial"/>
                <w:kern w:val="24"/>
                <w:szCs w:val="18"/>
              </w:rPr>
              <w:t>6</w:t>
            </w:r>
          </w:p>
        </w:tc>
        <w:tc>
          <w:tcPr>
            <w:tcW w:w="1136" w:type="dxa"/>
          </w:tcPr>
          <w:p w:rsidR="00CC0030" w:rsidRPr="00F548CF"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F548CF" w:rsidRDefault="00CC0030" w:rsidP="00C93394">
            <w:pPr>
              <w:pStyle w:val="TAC"/>
              <w:rPr>
                <w:rFonts w:cs="Arial"/>
                <w:kern w:val="24"/>
                <w:szCs w:val="18"/>
              </w:rPr>
            </w:pPr>
            <w:r w:rsidRPr="00B32D3F">
              <w:rPr>
                <w:rFonts w:hint="eastAsia"/>
                <w:color w:val="FF0000"/>
              </w:rPr>
              <w:t>N</w:t>
            </w:r>
          </w:p>
        </w:tc>
      </w:tr>
      <w:tr w:rsidR="00CC0030" w:rsidRPr="00F548CF" w:rsidTr="00C93394">
        <w:trPr>
          <w:cantSplit/>
        </w:trPr>
        <w:tc>
          <w:tcPr>
            <w:tcW w:w="747" w:type="dxa"/>
            <w:tcBorders>
              <w:right w:val="double" w:sz="4" w:space="0" w:color="auto"/>
            </w:tcBorders>
            <w:shd w:val="clear" w:color="auto" w:fill="auto"/>
            <w:vAlign w:val="center"/>
          </w:tcPr>
          <w:p w:rsidR="00CC0030" w:rsidRPr="00F548CF" w:rsidRDefault="00CC0030" w:rsidP="00C93394">
            <w:pPr>
              <w:pStyle w:val="TAC"/>
            </w:pPr>
            <w:r>
              <w:t>2</w:t>
            </w:r>
          </w:p>
        </w:tc>
        <w:tc>
          <w:tcPr>
            <w:tcW w:w="2464" w:type="dxa"/>
            <w:tcBorders>
              <w:left w:val="double" w:sz="4" w:space="0" w:color="auto"/>
            </w:tcBorders>
            <w:vAlign w:val="center"/>
          </w:tcPr>
          <w:p w:rsidR="00CC0030" w:rsidRPr="00F548CF" w:rsidRDefault="00CC0030" w:rsidP="00C93394">
            <w:pPr>
              <w:pStyle w:val="TAC"/>
            </w:pPr>
            <w:r w:rsidRPr="00F548CF">
              <w:rPr>
                <w:rFonts w:cs="Arial"/>
                <w:kern w:val="24"/>
                <w:szCs w:val="18"/>
              </w:rPr>
              <w:t>1</w:t>
            </w:r>
          </w:p>
        </w:tc>
        <w:tc>
          <w:tcPr>
            <w:tcW w:w="1390" w:type="dxa"/>
            <w:vAlign w:val="center"/>
          </w:tcPr>
          <w:p w:rsidR="00CC0030" w:rsidRPr="00F548CF" w:rsidRDefault="00CC0030" w:rsidP="00C93394">
            <w:pPr>
              <w:pStyle w:val="TAC"/>
            </w:pPr>
            <w:r w:rsidRPr="00F548CF">
              <w:rPr>
                <w:rFonts w:cs="Arial"/>
                <w:kern w:val="24"/>
                <w:szCs w:val="18"/>
              </w:rPr>
              <w:t>24</w:t>
            </w:r>
          </w:p>
        </w:tc>
        <w:tc>
          <w:tcPr>
            <w:tcW w:w="1489" w:type="dxa"/>
            <w:vAlign w:val="center"/>
          </w:tcPr>
          <w:p w:rsidR="00CC0030" w:rsidRPr="00F548CF" w:rsidRDefault="00CC0030" w:rsidP="00C93394">
            <w:pPr>
              <w:pStyle w:val="TAC"/>
            </w:pPr>
            <w:r w:rsidRPr="00F548CF">
              <w:rPr>
                <w:rFonts w:cs="Arial"/>
                <w:kern w:val="24"/>
                <w:szCs w:val="18"/>
              </w:rPr>
              <w:t>2</w:t>
            </w:r>
          </w:p>
        </w:tc>
        <w:tc>
          <w:tcPr>
            <w:tcW w:w="1092" w:type="dxa"/>
            <w:vAlign w:val="center"/>
          </w:tcPr>
          <w:p w:rsidR="00CC0030" w:rsidRPr="00F548CF" w:rsidRDefault="00CC0030" w:rsidP="00C93394">
            <w:pPr>
              <w:pStyle w:val="TAC"/>
            </w:pPr>
            <w:r w:rsidRPr="00F548CF">
              <w:rPr>
                <w:rFonts w:cs="Arial"/>
                <w:kern w:val="24"/>
                <w:szCs w:val="18"/>
              </w:rPr>
              <w:t>7</w:t>
            </w:r>
          </w:p>
        </w:tc>
        <w:tc>
          <w:tcPr>
            <w:tcW w:w="1136" w:type="dxa"/>
          </w:tcPr>
          <w:p w:rsidR="00CC0030" w:rsidRPr="00F548CF"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F548CF" w:rsidRDefault="00CC0030" w:rsidP="00C93394">
            <w:pPr>
              <w:pStyle w:val="TAC"/>
              <w:rPr>
                <w:rFonts w:cs="Arial"/>
                <w:kern w:val="24"/>
                <w:szCs w:val="18"/>
              </w:rPr>
            </w:pPr>
            <w:r w:rsidRPr="00B32D3F">
              <w:rPr>
                <w:rFonts w:hint="eastAsia"/>
                <w:color w:val="FF0000"/>
              </w:rPr>
              <w:t>N</w:t>
            </w:r>
          </w:p>
        </w:tc>
      </w:tr>
      <w:tr w:rsidR="00CC0030" w:rsidRPr="00F548CF" w:rsidTr="00C93394">
        <w:trPr>
          <w:cantSplit/>
        </w:trPr>
        <w:tc>
          <w:tcPr>
            <w:tcW w:w="747" w:type="dxa"/>
            <w:tcBorders>
              <w:right w:val="double" w:sz="4" w:space="0" w:color="auto"/>
            </w:tcBorders>
            <w:shd w:val="clear" w:color="auto" w:fill="auto"/>
            <w:vAlign w:val="center"/>
          </w:tcPr>
          <w:p w:rsidR="00CC0030" w:rsidRPr="00F548CF" w:rsidRDefault="00CC0030" w:rsidP="00C93394">
            <w:pPr>
              <w:pStyle w:val="TAC"/>
            </w:pPr>
            <w:r>
              <w:t>3</w:t>
            </w:r>
          </w:p>
        </w:tc>
        <w:tc>
          <w:tcPr>
            <w:tcW w:w="2464" w:type="dxa"/>
            <w:tcBorders>
              <w:left w:val="double" w:sz="4" w:space="0" w:color="auto"/>
            </w:tcBorders>
            <w:vAlign w:val="center"/>
          </w:tcPr>
          <w:p w:rsidR="00CC0030" w:rsidRPr="00F548CF" w:rsidRDefault="00CC0030" w:rsidP="00C93394">
            <w:pPr>
              <w:pStyle w:val="TAC"/>
            </w:pPr>
            <w:r w:rsidRPr="00F548CF">
              <w:rPr>
                <w:rFonts w:cs="Arial"/>
                <w:kern w:val="24"/>
                <w:szCs w:val="18"/>
              </w:rPr>
              <w:t>1</w:t>
            </w:r>
          </w:p>
        </w:tc>
        <w:tc>
          <w:tcPr>
            <w:tcW w:w="1390" w:type="dxa"/>
            <w:vAlign w:val="center"/>
          </w:tcPr>
          <w:p w:rsidR="00CC0030" w:rsidRPr="00F548CF" w:rsidRDefault="00CC0030" w:rsidP="00C93394">
            <w:pPr>
              <w:pStyle w:val="TAC"/>
            </w:pPr>
            <w:r w:rsidRPr="00F548CF">
              <w:rPr>
                <w:rFonts w:cs="Arial"/>
                <w:kern w:val="24"/>
                <w:szCs w:val="18"/>
              </w:rPr>
              <w:t>24</w:t>
            </w:r>
          </w:p>
        </w:tc>
        <w:tc>
          <w:tcPr>
            <w:tcW w:w="1489" w:type="dxa"/>
            <w:vAlign w:val="center"/>
          </w:tcPr>
          <w:p w:rsidR="00CC0030" w:rsidRPr="00F548CF" w:rsidRDefault="00CC0030" w:rsidP="00C93394">
            <w:pPr>
              <w:pStyle w:val="TAC"/>
            </w:pPr>
            <w:r w:rsidRPr="00F548CF">
              <w:rPr>
                <w:rFonts w:cs="Arial"/>
                <w:kern w:val="24"/>
                <w:szCs w:val="18"/>
              </w:rPr>
              <w:t>2</w:t>
            </w:r>
          </w:p>
        </w:tc>
        <w:tc>
          <w:tcPr>
            <w:tcW w:w="1092" w:type="dxa"/>
            <w:vAlign w:val="center"/>
          </w:tcPr>
          <w:p w:rsidR="00CC0030" w:rsidRPr="00F548CF" w:rsidRDefault="00CC0030" w:rsidP="00C93394">
            <w:pPr>
              <w:pStyle w:val="TAC"/>
            </w:pPr>
            <w:r w:rsidRPr="00F548CF">
              <w:rPr>
                <w:rFonts w:cs="Arial"/>
                <w:kern w:val="24"/>
                <w:szCs w:val="18"/>
              </w:rPr>
              <w:t>8</w:t>
            </w:r>
          </w:p>
        </w:tc>
        <w:tc>
          <w:tcPr>
            <w:tcW w:w="1136" w:type="dxa"/>
          </w:tcPr>
          <w:p w:rsidR="00CC0030" w:rsidRPr="00F548CF"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F548CF" w:rsidRDefault="00CC0030" w:rsidP="00C93394">
            <w:pPr>
              <w:pStyle w:val="TAC"/>
              <w:rPr>
                <w:rFonts w:cs="Arial"/>
                <w:kern w:val="24"/>
                <w:szCs w:val="18"/>
              </w:rPr>
            </w:pPr>
            <w:r w:rsidRPr="00B32D3F">
              <w:rPr>
                <w:rFonts w:hint="eastAsia"/>
                <w:color w:val="FF0000"/>
              </w:rPr>
              <w:t>N</w:t>
            </w:r>
          </w:p>
        </w:tc>
      </w:tr>
      <w:tr w:rsidR="00CC0030" w:rsidRPr="00F548CF" w:rsidTr="00C93394">
        <w:trPr>
          <w:cantSplit/>
        </w:trPr>
        <w:tc>
          <w:tcPr>
            <w:tcW w:w="747" w:type="dxa"/>
            <w:tcBorders>
              <w:right w:val="double" w:sz="4" w:space="0" w:color="auto"/>
            </w:tcBorders>
            <w:shd w:val="clear" w:color="auto" w:fill="auto"/>
            <w:vAlign w:val="center"/>
          </w:tcPr>
          <w:p w:rsidR="00CC0030" w:rsidRDefault="00CC0030" w:rsidP="00C93394">
            <w:pPr>
              <w:pStyle w:val="TAC"/>
            </w:pPr>
            <w:r>
              <w:t>4</w:t>
            </w:r>
          </w:p>
        </w:tc>
        <w:tc>
          <w:tcPr>
            <w:tcW w:w="2464" w:type="dxa"/>
            <w:tcBorders>
              <w:left w:val="double" w:sz="4" w:space="0" w:color="auto"/>
            </w:tcBorders>
            <w:vAlign w:val="center"/>
          </w:tcPr>
          <w:p w:rsidR="00CC0030" w:rsidRPr="00F548CF" w:rsidRDefault="00CC0030" w:rsidP="00C93394">
            <w:pPr>
              <w:pStyle w:val="TAC"/>
              <w:rPr>
                <w:rFonts w:cs="Arial"/>
                <w:kern w:val="24"/>
                <w:szCs w:val="18"/>
              </w:rPr>
            </w:pPr>
            <w:r>
              <w:rPr>
                <w:rFonts w:cs="Arial"/>
                <w:kern w:val="24"/>
                <w:szCs w:val="18"/>
              </w:rPr>
              <w:t>1</w:t>
            </w:r>
          </w:p>
        </w:tc>
        <w:tc>
          <w:tcPr>
            <w:tcW w:w="1390" w:type="dxa"/>
            <w:vAlign w:val="center"/>
          </w:tcPr>
          <w:p w:rsidR="00CC0030" w:rsidRPr="00F548CF" w:rsidRDefault="00CC0030" w:rsidP="00C93394">
            <w:pPr>
              <w:pStyle w:val="TAC"/>
              <w:rPr>
                <w:rFonts w:cs="Arial"/>
                <w:kern w:val="24"/>
                <w:szCs w:val="18"/>
              </w:rPr>
            </w:pPr>
            <w:r>
              <w:rPr>
                <w:rFonts w:cs="Arial"/>
                <w:kern w:val="24"/>
                <w:szCs w:val="18"/>
              </w:rPr>
              <w:t>24</w:t>
            </w:r>
          </w:p>
        </w:tc>
        <w:tc>
          <w:tcPr>
            <w:tcW w:w="1489" w:type="dxa"/>
            <w:vAlign w:val="center"/>
          </w:tcPr>
          <w:p w:rsidR="00CC0030" w:rsidRPr="00F548CF" w:rsidRDefault="00CC0030" w:rsidP="00C93394">
            <w:pPr>
              <w:pStyle w:val="TAC"/>
              <w:rPr>
                <w:rFonts w:cs="Arial"/>
                <w:kern w:val="24"/>
                <w:szCs w:val="18"/>
              </w:rPr>
            </w:pPr>
            <w:r>
              <w:rPr>
                <w:rFonts w:cs="Arial"/>
                <w:kern w:val="24"/>
                <w:szCs w:val="18"/>
              </w:rPr>
              <w:t>3</w:t>
            </w:r>
          </w:p>
        </w:tc>
        <w:tc>
          <w:tcPr>
            <w:tcW w:w="1092" w:type="dxa"/>
            <w:vAlign w:val="center"/>
          </w:tcPr>
          <w:p w:rsidR="00CC0030" w:rsidRPr="00F548CF" w:rsidRDefault="00CC0030" w:rsidP="00C93394">
            <w:pPr>
              <w:pStyle w:val="TAC"/>
              <w:rPr>
                <w:rFonts w:cs="Arial"/>
                <w:kern w:val="24"/>
                <w:szCs w:val="18"/>
              </w:rPr>
            </w:pPr>
            <w:r>
              <w:rPr>
                <w:rFonts w:cs="Arial"/>
                <w:kern w:val="24"/>
                <w:szCs w:val="18"/>
              </w:rPr>
              <w:t>5</w:t>
            </w:r>
          </w:p>
        </w:tc>
        <w:tc>
          <w:tcPr>
            <w:tcW w:w="1136" w:type="dxa"/>
          </w:tcPr>
          <w:p w:rsidR="00CC0030"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Default="00CC0030" w:rsidP="00C93394">
            <w:pPr>
              <w:pStyle w:val="TAC"/>
              <w:rPr>
                <w:rFonts w:cs="Arial"/>
                <w:kern w:val="24"/>
                <w:szCs w:val="18"/>
              </w:rPr>
            </w:pPr>
            <w:r w:rsidRPr="00B32D3F">
              <w:rPr>
                <w:rFonts w:hint="eastAsia"/>
                <w:color w:val="FF0000"/>
              </w:rPr>
              <w:t>N</w:t>
            </w:r>
          </w:p>
        </w:tc>
      </w:tr>
      <w:tr w:rsidR="00CC0030" w:rsidRPr="00F548CF" w:rsidTr="00C93394">
        <w:trPr>
          <w:cantSplit/>
        </w:trPr>
        <w:tc>
          <w:tcPr>
            <w:tcW w:w="747" w:type="dxa"/>
            <w:tcBorders>
              <w:right w:val="double" w:sz="4" w:space="0" w:color="auto"/>
            </w:tcBorders>
            <w:shd w:val="clear" w:color="auto" w:fill="auto"/>
            <w:vAlign w:val="center"/>
          </w:tcPr>
          <w:p w:rsidR="00CC0030" w:rsidRPr="00F548CF" w:rsidRDefault="00CC0030" w:rsidP="00C93394">
            <w:pPr>
              <w:pStyle w:val="TAC"/>
            </w:pPr>
            <w:r>
              <w:t>5</w:t>
            </w:r>
          </w:p>
        </w:tc>
        <w:tc>
          <w:tcPr>
            <w:tcW w:w="2464" w:type="dxa"/>
            <w:tcBorders>
              <w:left w:val="double" w:sz="4" w:space="0" w:color="auto"/>
            </w:tcBorders>
            <w:vAlign w:val="center"/>
          </w:tcPr>
          <w:p w:rsidR="00CC0030" w:rsidRPr="00F548CF" w:rsidRDefault="00CC0030" w:rsidP="00C93394">
            <w:pPr>
              <w:pStyle w:val="TAC"/>
            </w:pPr>
            <w:r w:rsidRPr="00F548CF">
              <w:rPr>
                <w:rFonts w:cs="Arial"/>
                <w:kern w:val="24"/>
                <w:szCs w:val="18"/>
              </w:rPr>
              <w:t>1</w:t>
            </w:r>
          </w:p>
        </w:tc>
        <w:tc>
          <w:tcPr>
            <w:tcW w:w="1390" w:type="dxa"/>
            <w:vAlign w:val="center"/>
          </w:tcPr>
          <w:p w:rsidR="00CC0030" w:rsidRPr="00F548CF" w:rsidRDefault="00CC0030" w:rsidP="00C93394">
            <w:pPr>
              <w:pStyle w:val="TAC"/>
            </w:pPr>
            <w:r w:rsidRPr="00F548CF">
              <w:rPr>
                <w:rFonts w:cs="Arial"/>
                <w:kern w:val="24"/>
                <w:szCs w:val="18"/>
              </w:rPr>
              <w:t>24</w:t>
            </w:r>
          </w:p>
        </w:tc>
        <w:tc>
          <w:tcPr>
            <w:tcW w:w="1489" w:type="dxa"/>
            <w:vAlign w:val="center"/>
          </w:tcPr>
          <w:p w:rsidR="00CC0030" w:rsidRPr="00F548CF" w:rsidRDefault="00CC0030" w:rsidP="00C93394">
            <w:pPr>
              <w:pStyle w:val="TAC"/>
            </w:pPr>
            <w:r w:rsidRPr="00F548CF">
              <w:rPr>
                <w:rFonts w:cs="Arial"/>
                <w:kern w:val="24"/>
                <w:szCs w:val="18"/>
              </w:rPr>
              <w:t>3</w:t>
            </w:r>
          </w:p>
        </w:tc>
        <w:tc>
          <w:tcPr>
            <w:tcW w:w="1092" w:type="dxa"/>
            <w:vAlign w:val="center"/>
          </w:tcPr>
          <w:p w:rsidR="00CC0030" w:rsidRPr="00F548CF" w:rsidRDefault="00CC0030" w:rsidP="00C93394">
            <w:pPr>
              <w:pStyle w:val="TAC"/>
            </w:pPr>
            <w:r w:rsidRPr="00F548CF">
              <w:rPr>
                <w:rFonts w:cs="Arial"/>
                <w:kern w:val="24"/>
                <w:szCs w:val="18"/>
              </w:rPr>
              <w:t>6</w:t>
            </w:r>
          </w:p>
        </w:tc>
        <w:tc>
          <w:tcPr>
            <w:tcW w:w="1136" w:type="dxa"/>
          </w:tcPr>
          <w:p w:rsidR="00CC0030" w:rsidRPr="00F548CF"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F548CF" w:rsidRDefault="00CC0030" w:rsidP="00C93394">
            <w:pPr>
              <w:pStyle w:val="TAC"/>
              <w:rPr>
                <w:rFonts w:cs="Arial"/>
                <w:kern w:val="24"/>
                <w:szCs w:val="18"/>
              </w:rPr>
            </w:pPr>
            <w:r w:rsidRPr="00B32D3F">
              <w:rPr>
                <w:rFonts w:hint="eastAsia"/>
                <w:color w:val="FF0000"/>
              </w:rPr>
              <w:t>N</w:t>
            </w:r>
          </w:p>
        </w:tc>
      </w:tr>
      <w:tr w:rsidR="00CC0030" w:rsidRPr="00F548CF" w:rsidTr="00C93394">
        <w:trPr>
          <w:cantSplit/>
        </w:trPr>
        <w:tc>
          <w:tcPr>
            <w:tcW w:w="747" w:type="dxa"/>
            <w:tcBorders>
              <w:right w:val="double" w:sz="4" w:space="0" w:color="auto"/>
            </w:tcBorders>
            <w:shd w:val="clear" w:color="auto" w:fill="auto"/>
            <w:vAlign w:val="center"/>
          </w:tcPr>
          <w:p w:rsidR="00CC0030" w:rsidRPr="00F548CF" w:rsidRDefault="00CC0030" w:rsidP="00C93394">
            <w:pPr>
              <w:pStyle w:val="TAC"/>
            </w:pPr>
            <w:r>
              <w:t>6</w:t>
            </w:r>
          </w:p>
        </w:tc>
        <w:tc>
          <w:tcPr>
            <w:tcW w:w="2464" w:type="dxa"/>
            <w:tcBorders>
              <w:left w:val="double" w:sz="4" w:space="0" w:color="auto"/>
            </w:tcBorders>
            <w:vAlign w:val="center"/>
          </w:tcPr>
          <w:p w:rsidR="00CC0030" w:rsidRPr="00F548CF" w:rsidRDefault="00CC0030" w:rsidP="00C93394">
            <w:pPr>
              <w:pStyle w:val="TAC"/>
            </w:pPr>
            <w:r w:rsidRPr="00F548CF">
              <w:rPr>
                <w:rFonts w:cs="Arial"/>
                <w:kern w:val="24"/>
                <w:szCs w:val="18"/>
              </w:rPr>
              <w:t>1</w:t>
            </w:r>
          </w:p>
        </w:tc>
        <w:tc>
          <w:tcPr>
            <w:tcW w:w="1390" w:type="dxa"/>
            <w:vAlign w:val="center"/>
          </w:tcPr>
          <w:p w:rsidR="00CC0030" w:rsidRPr="00F548CF" w:rsidRDefault="00CC0030" w:rsidP="00C93394">
            <w:pPr>
              <w:pStyle w:val="TAC"/>
            </w:pPr>
            <w:r w:rsidRPr="00F548CF">
              <w:rPr>
                <w:rFonts w:cs="Arial"/>
                <w:kern w:val="24"/>
                <w:szCs w:val="18"/>
              </w:rPr>
              <w:t>24</w:t>
            </w:r>
          </w:p>
        </w:tc>
        <w:tc>
          <w:tcPr>
            <w:tcW w:w="1489" w:type="dxa"/>
            <w:vAlign w:val="center"/>
          </w:tcPr>
          <w:p w:rsidR="00CC0030" w:rsidRPr="00F548CF" w:rsidRDefault="00CC0030" w:rsidP="00C93394">
            <w:pPr>
              <w:pStyle w:val="TAC"/>
            </w:pPr>
            <w:r w:rsidRPr="00F548CF">
              <w:rPr>
                <w:rFonts w:cs="Arial"/>
                <w:kern w:val="24"/>
                <w:szCs w:val="18"/>
              </w:rPr>
              <w:t>3</w:t>
            </w:r>
          </w:p>
        </w:tc>
        <w:tc>
          <w:tcPr>
            <w:tcW w:w="1092" w:type="dxa"/>
            <w:vAlign w:val="center"/>
          </w:tcPr>
          <w:p w:rsidR="00CC0030" w:rsidRPr="00F548CF" w:rsidRDefault="00CC0030" w:rsidP="00C93394">
            <w:pPr>
              <w:pStyle w:val="TAC"/>
            </w:pPr>
            <w:r w:rsidRPr="00F548CF">
              <w:rPr>
                <w:rFonts w:cs="Arial"/>
                <w:kern w:val="24"/>
                <w:szCs w:val="18"/>
              </w:rPr>
              <w:t>7</w:t>
            </w:r>
          </w:p>
        </w:tc>
        <w:tc>
          <w:tcPr>
            <w:tcW w:w="1136" w:type="dxa"/>
          </w:tcPr>
          <w:p w:rsidR="00CC0030" w:rsidRPr="00F548CF"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F548CF" w:rsidRDefault="00CC0030" w:rsidP="00C93394">
            <w:pPr>
              <w:pStyle w:val="TAC"/>
              <w:rPr>
                <w:rFonts w:cs="Arial"/>
                <w:kern w:val="24"/>
                <w:szCs w:val="18"/>
              </w:rPr>
            </w:pPr>
            <w:r w:rsidRPr="00B32D3F">
              <w:rPr>
                <w:rFonts w:hint="eastAsia"/>
                <w:color w:val="FF0000"/>
              </w:rPr>
              <w:t>N</w:t>
            </w:r>
          </w:p>
        </w:tc>
      </w:tr>
      <w:tr w:rsidR="00CC0030" w:rsidRPr="00F548CF" w:rsidTr="00C93394">
        <w:trPr>
          <w:cantSplit/>
        </w:trPr>
        <w:tc>
          <w:tcPr>
            <w:tcW w:w="747" w:type="dxa"/>
            <w:tcBorders>
              <w:right w:val="double" w:sz="4" w:space="0" w:color="auto"/>
            </w:tcBorders>
            <w:shd w:val="clear" w:color="auto" w:fill="auto"/>
            <w:vAlign w:val="center"/>
          </w:tcPr>
          <w:p w:rsidR="00CC0030" w:rsidRPr="00F548CF" w:rsidRDefault="00CC0030" w:rsidP="00C93394">
            <w:pPr>
              <w:pStyle w:val="TAC"/>
            </w:pPr>
            <w:r>
              <w:t>7</w:t>
            </w:r>
          </w:p>
        </w:tc>
        <w:tc>
          <w:tcPr>
            <w:tcW w:w="2464" w:type="dxa"/>
            <w:tcBorders>
              <w:left w:val="double" w:sz="4" w:space="0" w:color="auto"/>
            </w:tcBorders>
            <w:vAlign w:val="center"/>
          </w:tcPr>
          <w:p w:rsidR="00CC0030" w:rsidRPr="00F548CF" w:rsidRDefault="00CC0030" w:rsidP="00C93394">
            <w:pPr>
              <w:pStyle w:val="TAC"/>
            </w:pPr>
            <w:r w:rsidRPr="00F548CF">
              <w:rPr>
                <w:rFonts w:cs="Arial"/>
                <w:kern w:val="24"/>
                <w:szCs w:val="18"/>
              </w:rPr>
              <w:t>1</w:t>
            </w:r>
          </w:p>
        </w:tc>
        <w:tc>
          <w:tcPr>
            <w:tcW w:w="1390" w:type="dxa"/>
            <w:vAlign w:val="center"/>
          </w:tcPr>
          <w:p w:rsidR="00CC0030" w:rsidRPr="00F548CF" w:rsidRDefault="00CC0030" w:rsidP="00C93394">
            <w:pPr>
              <w:pStyle w:val="TAC"/>
            </w:pPr>
            <w:r w:rsidRPr="00F548CF">
              <w:rPr>
                <w:rFonts w:cs="Arial"/>
                <w:kern w:val="24"/>
                <w:szCs w:val="18"/>
              </w:rPr>
              <w:t>24</w:t>
            </w:r>
          </w:p>
        </w:tc>
        <w:tc>
          <w:tcPr>
            <w:tcW w:w="1489" w:type="dxa"/>
            <w:vAlign w:val="center"/>
          </w:tcPr>
          <w:p w:rsidR="00CC0030" w:rsidRPr="00F548CF" w:rsidRDefault="00CC0030" w:rsidP="00C93394">
            <w:pPr>
              <w:pStyle w:val="TAC"/>
            </w:pPr>
            <w:r w:rsidRPr="00F548CF">
              <w:rPr>
                <w:rFonts w:cs="Arial"/>
                <w:kern w:val="24"/>
                <w:szCs w:val="18"/>
              </w:rPr>
              <w:t>3</w:t>
            </w:r>
          </w:p>
        </w:tc>
        <w:tc>
          <w:tcPr>
            <w:tcW w:w="1092" w:type="dxa"/>
            <w:vAlign w:val="center"/>
          </w:tcPr>
          <w:p w:rsidR="00CC0030" w:rsidRPr="00F548CF" w:rsidRDefault="00CC0030" w:rsidP="00C93394">
            <w:pPr>
              <w:pStyle w:val="TAC"/>
            </w:pPr>
            <w:r w:rsidRPr="00F548CF">
              <w:rPr>
                <w:rFonts w:cs="Arial"/>
                <w:kern w:val="24"/>
                <w:szCs w:val="18"/>
              </w:rPr>
              <w:t>8</w:t>
            </w:r>
          </w:p>
        </w:tc>
        <w:tc>
          <w:tcPr>
            <w:tcW w:w="1136" w:type="dxa"/>
          </w:tcPr>
          <w:p w:rsidR="00CC0030" w:rsidRPr="00F548CF"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F548CF" w:rsidRDefault="00CC0030" w:rsidP="00C93394">
            <w:pPr>
              <w:pStyle w:val="TAC"/>
              <w:rPr>
                <w:rFonts w:cs="Arial"/>
                <w:kern w:val="24"/>
                <w:szCs w:val="18"/>
              </w:rPr>
            </w:pPr>
            <w:r w:rsidRPr="00B32D3F">
              <w:rPr>
                <w:rFonts w:hint="eastAsia"/>
                <w:color w:val="FF0000"/>
              </w:rPr>
              <w:t>N</w:t>
            </w:r>
          </w:p>
        </w:tc>
      </w:tr>
      <w:tr w:rsidR="00CC0030" w:rsidRPr="00F548CF" w:rsidTr="00C93394">
        <w:trPr>
          <w:cantSplit/>
        </w:trPr>
        <w:tc>
          <w:tcPr>
            <w:tcW w:w="747" w:type="dxa"/>
            <w:tcBorders>
              <w:right w:val="double" w:sz="4" w:space="0" w:color="auto"/>
            </w:tcBorders>
            <w:shd w:val="clear" w:color="auto" w:fill="auto"/>
            <w:vAlign w:val="center"/>
          </w:tcPr>
          <w:p w:rsidR="00CC0030" w:rsidRPr="00F548CF" w:rsidRDefault="00CC0030" w:rsidP="00C93394">
            <w:pPr>
              <w:pStyle w:val="TAC"/>
            </w:pPr>
            <w:r>
              <w:t>8</w:t>
            </w:r>
          </w:p>
        </w:tc>
        <w:tc>
          <w:tcPr>
            <w:tcW w:w="2464" w:type="dxa"/>
            <w:tcBorders>
              <w:left w:val="double" w:sz="4" w:space="0" w:color="auto"/>
            </w:tcBorders>
            <w:vAlign w:val="center"/>
          </w:tcPr>
          <w:p w:rsidR="00CC0030" w:rsidRPr="00F548CF" w:rsidRDefault="00CC0030" w:rsidP="00C93394">
            <w:pPr>
              <w:pStyle w:val="TAC"/>
            </w:pPr>
            <w:r w:rsidRPr="00F548CF">
              <w:rPr>
                <w:rFonts w:cs="Arial"/>
                <w:kern w:val="24"/>
                <w:szCs w:val="18"/>
              </w:rPr>
              <w:t>1</w:t>
            </w:r>
          </w:p>
        </w:tc>
        <w:tc>
          <w:tcPr>
            <w:tcW w:w="1390" w:type="dxa"/>
            <w:vAlign w:val="center"/>
          </w:tcPr>
          <w:p w:rsidR="00CC0030" w:rsidRPr="00F548CF" w:rsidRDefault="00CC0030" w:rsidP="00C93394">
            <w:pPr>
              <w:pStyle w:val="TAC"/>
            </w:pPr>
            <w:r w:rsidRPr="00F548CF">
              <w:rPr>
                <w:rFonts w:cs="Arial"/>
                <w:kern w:val="24"/>
                <w:szCs w:val="18"/>
              </w:rPr>
              <w:t>48</w:t>
            </w:r>
          </w:p>
        </w:tc>
        <w:tc>
          <w:tcPr>
            <w:tcW w:w="1489" w:type="dxa"/>
            <w:vAlign w:val="center"/>
          </w:tcPr>
          <w:p w:rsidR="00CC0030" w:rsidRPr="00F548CF" w:rsidRDefault="00CC0030" w:rsidP="00C93394">
            <w:pPr>
              <w:pStyle w:val="TAC"/>
            </w:pPr>
            <w:r w:rsidRPr="00F548CF">
              <w:rPr>
                <w:rFonts w:cs="Arial"/>
                <w:kern w:val="24"/>
                <w:szCs w:val="18"/>
              </w:rPr>
              <w:t>1</w:t>
            </w:r>
          </w:p>
        </w:tc>
        <w:tc>
          <w:tcPr>
            <w:tcW w:w="1092" w:type="dxa"/>
            <w:vAlign w:val="center"/>
          </w:tcPr>
          <w:p w:rsidR="00CC0030" w:rsidRPr="00F548CF" w:rsidRDefault="00CC0030" w:rsidP="00C93394">
            <w:pPr>
              <w:pStyle w:val="TAC"/>
            </w:pPr>
            <w:r w:rsidRPr="00F548CF">
              <w:rPr>
                <w:rFonts w:cs="Arial"/>
                <w:kern w:val="24"/>
                <w:szCs w:val="18"/>
              </w:rPr>
              <w:t>18</w:t>
            </w:r>
          </w:p>
        </w:tc>
        <w:tc>
          <w:tcPr>
            <w:tcW w:w="1136" w:type="dxa"/>
          </w:tcPr>
          <w:p w:rsidR="00CC0030" w:rsidRPr="00F548CF" w:rsidRDefault="00CC0030" w:rsidP="00C93394">
            <w:pPr>
              <w:pStyle w:val="TAC"/>
              <w:rPr>
                <w:rFonts w:cs="Arial"/>
                <w:kern w:val="24"/>
                <w:szCs w:val="18"/>
              </w:rPr>
            </w:pPr>
            <w:r w:rsidRPr="00305FE1">
              <w:rPr>
                <w:rFonts w:hint="eastAsia"/>
                <w:color w:val="FF0000"/>
              </w:rPr>
              <w:t>N</w:t>
            </w:r>
          </w:p>
        </w:tc>
        <w:tc>
          <w:tcPr>
            <w:tcW w:w="1136" w:type="dxa"/>
          </w:tcPr>
          <w:p w:rsidR="00CC0030" w:rsidRPr="00F548CF" w:rsidRDefault="00CC0030" w:rsidP="00C93394">
            <w:pPr>
              <w:pStyle w:val="TAC"/>
              <w:rPr>
                <w:rFonts w:cs="Arial"/>
                <w:kern w:val="24"/>
                <w:szCs w:val="18"/>
              </w:rPr>
            </w:pPr>
            <w:r w:rsidRPr="00B32D3F">
              <w:rPr>
                <w:rFonts w:hint="eastAsia"/>
                <w:color w:val="FF0000"/>
              </w:rPr>
              <w:t>N</w:t>
            </w:r>
          </w:p>
        </w:tc>
      </w:tr>
      <w:tr w:rsidR="00CC0030" w:rsidRPr="00F548CF" w:rsidTr="00C93394">
        <w:trPr>
          <w:cantSplit/>
        </w:trPr>
        <w:tc>
          <w:tcPr>
            <w:tcW w:w="747" w:type="dxa"/>
            <w:tcBorders>
              <w:right w:val="double" w:sz="4" w:space="0" w:color="auto"/>
            </w:tcBorders>
            <w:shd w:val="clear" w:color="auto" w:fill="auto"/>
            <w:vAlign w:val="center"/>
          </w:tcPr>
          <w:p w:rsidR="00CC0030" w:rsidRPr="00F548CF" w:rsidRDefault="00CC0030" w:rsidP="00C93394">
            <w:pPr>
              <w:pStyle w:val="TAC"/>
            </w:pPr>
            <w:r>
              <w:t>9</w:t>
            </w:r>
          </w:p>
        </w:tc>
        <w:tc>
          <w:tcPr>
            <w:tcW w:w="2464" w:type="dxa"/>
            <w:tcBorders>
              <w:left w:val="double" w:sz="4" w:space="0" w:color="auto"/>
            </w:tcBorders>
            <w:vAlign w:val="center"/>
          </w:tcPr>
          <w:p w:rsidR="00CC0030" w:rsidRPr="00F548CF" w:rsidRDefault="00CC0030" w:rsidP="00C93394">
            <w:pPr>
              <w:pStyle w:val="TAC"/>
            </w:pPr>
            <w:r w:rsidRPr="00F548CF">
              <w:rPr>
                <w:rFonts w:cs="Arial"/>
                <w:kern w:val="24"/>
                <w:szCs w:val="18"/>
              </w:rPr>
              <w:t>1</w:t>
            </w:r>
          </w:p>
        </w:tc>
        <w:tc>
          <w:tcPr>
            <w:tcW w:w="1390" w:type="dxa"/>
            <w:vAlign w:val="center"/>
          </w:tcPr>
          <w:p w:rsidR="00CC0030" w:rsidRPr="00F548CF" w:rsidRDefault="00CC0030" w:rsidP="00C93394">
            <w:pPr>
              <w:pStyle w:val="TAC"/>
            </w:pPr>
            <w:r w:rsidRPr="00F548CF">
              <w:rPr>
                <w:rFonts w:cs="Arial"/>
                <w:kern w:val="24"/>
                <w:szCs w:val="18"/>
              </w:rPr>
              <w:t>48</w:t>
            </w:r>
          </w:p>
        </w:tc>
        <w:tc>
          <w:tcPr>
            <w:tcW w:w="1489" w:type="dxa"/>
            <w:vAlign w:val="center"/>
          </w:tcPr>
          <w:p w:rsidR="00CC0030" w:rsidRPr="00F548CF" w:rsidRDefault="00CC0030" w:rsidP="00C93394">
            <w:pPr>
              <w:pStyle w:val="TAC"/>
            </w:pPr>
            <w:r w:rsidRPr="00F548CF">
              <w:rPr>
                <w:rFonts w:cs="Arial"/>
                <w:kern w:val="24"/>
                <w:szCs w:val="18"/>
              </w:rPr>
              <w:t>1</w:t>
            </w:r>
          </w:p>
        </w:tc>
        <w:tc>
          <w:tcPr>
            <w:tcW w:w="1092" w:type="dxa"/>
            <w:vAlign w:val="center"/>
          </w:tcPr>
          <w:p w:rsidR="00CC0030" w:rsidRPr="00F548CF" w:rsidRDefault="00CC0030" w:rsidP="00C93394">
            <w:pPr>
              <w:pStyle w:val="TAC"/>
            </w:pPr>
            <w:r w:rsidRPr="00F548CF">
              <w:rPr>
                <w:rFonts w:cs="Arial"/>
                <w:kern w:val="24"/>
                <w:szCs w:val="18"/>
              </w:rPr>
              <w:t>20</w:t>
            </w:r>
          </w:p>
        </w:tc>
        <w:tc>
          <w:tcPr>
            <w:tcW w:w="1136" w:type="dxa"/>
          </w:tcPr>
          <w:p w:rsidR="00CC0030" w:rsidRPr="00F548CF" w:rsidRDefault="00CC0030" w:rsidP="00C93394">
            <w:pPr>
              <w:pStyle w:val="TAC"/>
              <w:rPr>
                <w:rFonts w:cs="Arial"/>
                <w:kern w:val="24"/>
                <w:szCs w:val="18"/>
              </w:rPr>
            </w:pPr>
            <w:r w:rsidRPr="00305FE1">
              <w:rPr>
                <w:rFonts w:hint="eastAsia"/>
                <w:color w:val="FF0000"/>
              </w:rPr>
              <w:t>N</w:t>
            </w:r>
          </w:p>
        </w:tc>
        <w:tc>
          <w:tcPr>
            <w:tcW w:w="1136" w:type="dxa"/>
          </w:tcPr>
          <w:p w:rsidR="00CC0030" w:rsidRPr="00F548CF" w:rsidRDefault="00CC0030" w:rsidP="00C93394">
            <w:pPr>
              <w:pStyle w:val="TAC"/>
              <w:rPr>
                <w:rFonts w:cs="Arial"/>
                <w:kern w:val="24"/>
                <w:szCs w:val="18"/>
              </w:rPr>
            </w:pPr>
            <w:r w:rsidRPr="00B32D3F">
              <w:rPr>
                <w:rFonts w:hint="eastAsia"/>
                <w:color w:val="FF0000"/>
              </w:rPr>
              <w:t>N</w:t>
            </w:r>
          </w:p>
        </w:tc>
      </w:tr>
      <w:tr w:rsidR="00CC0030" w:rsidRPr="00F548CF" w:rsidTr="00C93394">
        <w:trPr>
          <w:cantSplit/>
        </w:trPr>
        <w:tc>
          <w:tcPr>
            <w:tcW w:w="747" w:type="dxa"/>
            <w:tcBorders>
              <w:right w:val="double" w:sz="4" w:space="0" w:color="auto"/>
            </w:tcBorders>
            <w:shd w:val="clear" w:color="auto" w:fill="auto"/>
            <w:vAlign w:val="center"/>
          </w:tcPr>
          <w:p w:rsidR="00CC0030" w:rsidRPr="00F548CF" w:rsidRDefault="00CC0030" w:rsidP="00C93394">
            <w:pPr>
              <w:pStyle w:val="TAC"/>
            </w:pPr>
            <w:r>
              <w:t>10</w:t>
            </w:r>
          </w:p>
        </w:tc>
        <w:tc>
          <w:tcPr>
            <w:tcW w:w="2464" w:type="dxa"/>
            <w:tcBorders>
              <w:left w:val="double" w:sz="4" w:space="0" w:color="auto"/>
            </w:tcBorders>
            <w:vAlign w:val="center"/>
          </w:tcPr>
          <w:p w:rsidR="00CC0030" w:rsidRPr="00F548CF" w:rsidRDefault="00CC0030" w:rsidP="00C93394">
            <w:pPr>
              <w:pStyle w:val="TAC"/>
            </w:pPr>
            <w:r w:rsidRPr="00F548CF">
              <w:rPr>
                <w:rFonts w:cs="Arial"/>
                <w:kern w:val="24"/>
                <w:szCs w:val="18"/>
              </w:rPr>
              <w:t>1</w:t>
            </w:r>
          </w:p>
        </w:tc>
        <w:tc>
          <w:tcPr>
            <w:tcW w:w="1390" w:type="dxa"/>
            <w:vAlign w:val="center"/>
          </w:tcPr>
          <w:p w:rsidR="00CC0030" w:rsidRPr="00F548CF" w:rsidRDefault="00CC0030" w:rsidP="00C93394">
            <w:pPr>
              <w:pStyle w:val="TAC"/>
            </w:pPr>
            <w:r w:rsidRPr="00F548CF">
              <w:rPr>
                <w:rFonts w:cs="Arial"/>
                <w:kern w:val="24"/>
                <w:szCs w:val="18"/>
              </w:rPr>
              <w:t>48</w:t>
            </w:r>
          </w:p>
        </w:tc>
        <w:tc>
          <w:tcPr>
            <w:tcW w:w="1489" w:type="dxa"/>
            <w:vAlign w:val="center"/>
          </w:tcPr>
          <w:p w:rsidR="00CC0030" w:rsidRPr="00F548CF" w:rsidRDefault="00CC0030" w:rsidP="00C93394">
            <w:pPr>
              <w:pStyle w:val="TAC"/>
            </w:pPr>
            <w:r w:rsidRPr="00F548CF">
              <w:rPr>
                <w:rFonts w:cs="Arial"/>
                <w:kern w:val="24"/>
                <w:szCs w:val="18"/>
              </w:rPr>
              <w:t>2</w:t>
            </w:r>
          </w:p>
        </w:tc>
        <w:tc>
          <w:tcPr>
            <w:tcW w:w="1092" w:type="dxa"/>
            <w:vAlign w:val="center"/>
          </w:tcPr>
          <w:p w:rsidR="00CC0030" w:rsidRPr="00F548CF" w:rsidRDefault="00CC0030" w:rsidP="00C93394">
            <w:pPr>
              <w:pStyle w:val="TAC"/>
            </w:pPr>
            <w:r w:rsidRPr="00F548CF">
              <w:rPr>
                <w:rFonts w:cs="Arial"/>
                <w:kern w:val="24"/>
                <w:szCs w:val="18"/>
              </w:rPr>
              <w:t>18</w:t>
            </w:r>
          </w:p>
        </w:tc>
        <w:tc>
          <w:tcPr>
            <w:tcW w:w="1136" w:type="dxa"/>
          </w:tcPr>
          <w:p w:rsidR="00CC0030" w:rsidRPr="00F548CF" w:rsidRDefault="00CC0030" w:rsidP="00C93394">
            <w:pPr>
              <w:pStyle w:val="TAC"/>
              <w:rPr>
                <w:rFonts w:cs="Arial"/>
                <w:kern w:val="24"/>
                <w:szCs w:val="18"/>
              </w:rPr>
            </w:pPr>
            <w:r w:rsidRPr="00305FE1">
              <w:rPr>
                <w:rFonts w:hint="eastAsia"/>
                <w:color w:val="FF0000"/>
              </w:rPr>
              <w:t>N</w:t>
            </w:r>
          </w:p>
        </w:tc>
        <w:tc>
          <w:tcPr>
            <w:tcW w:w="1136" w:type="dxa"/>
          </w:tcPr>
          <w:p w:rsidR="00CC0030" w:rsidRPr="00F548CF" w:rsidRDefault="00CC0030" w:rsidP="00C93394">
            <w:pPr>
              <w:pStyle w:val="TAC"/>
              <w:rPr>
                <w:rFonts w:cs="Arial"/>
                <w:kern w:val="24"/>
                <w:szCs w:val="18"/>
              </w:rPr>
            </w:pPr>
            <w:r w:rsidRPr="00B32D3F">
              <w:rPr>
                <w:rFonts w:hint="eastAsia"/>
                <w:color w:val="FF0000"/>
              </w:rPr>
              <w:t>N</w:t>
            </w:r>
          </w:p>
        </w:tc>
      </w:tr>
      <w:tr w:rsidR="00CC0030" w:rsidRPr="00F548CF" w:rsidTr="00C93394">
        <w:trPr>
          <w:cantSplit/>
        </w:trPr>
        <w:tc>
          <w:tcPr>
            <w:tcW w:w="747" w:type="dxa"/>
            <w:tcBorders>
              <w:right w:val="double" w:sz="4" w:space="0" w:color="auto"/>
            </w:tcBorders>
            <w:shd w:val="clear" w:color="auto" w:fill="auto"/>
            <w:vAlign w:val="center"/>
          </w:tcPr>
          <w:p w:rsidR="00CC0030" w:rsidRPr="00F548CF" w:rsidRDefault="00CC0030" w:rsidP="00C93394">
            <w:pPr>
              <w:pStyle w:val="TAC"/>
            </w:pPr>
            <w:r>
              <w:t>11</w:t>
            </w:r>
          </w:p>
        </w:tc>
        <w:tc>
          <w:tcPr>
            <w:tcW w:w="2464" w:type="dxa"/>
            <w:tcBorders>
              <w:left w:val="double" w:sz="4" w:space="0" w:color="auto"/>
            </w:tcBorders>
            <w:vAlign w:val="center"/>
          </w:tcPr>
          <w:p w:rsidR="00CC0030" w:rsidRPr="00F548CF" w:rsidRDefault="00CC0030" w:rsidP="00C93394">
            <w:pPr>
              <w:pStyle w:val="TAC"/>
            </w:pPr>
            <w:r w:rsidRPr="00F548CF">
              <w:rPr>
                <w:rFonts w:cs="Arial"/>
                <w:kern w:val="24"/>
                <w:szCs w:val="18"/>
              </w:rPr>
              <w:t>1</w:t>
            </w:r>
          </w:p>
        </w:tc>
        <w:tc>
          <w:tcPr>
            <w:tcW w:w="1390" w:type="dxa"/>
            <w:vAlign w:val="center"/>
          </w:tcPr>
          <w:p w:rsidR="00CC0030" w:rsidRPr="00F548CF" w:rsidRDefault="00CC0030" w:rsidP="00C93394">
            <w:pPr>
              <w:pStyle w:val="TAC"/>
            </w:pPr>
            <w:r w:rsidRPr="00F548CF">
              <w:rPr>
                <w:rFonts w:cs="Arial"/>
                <w:kern w:val="24"/>
                <w:szCs w:val="18"/>
              </w:rPr>
              <w:t>48</w:t>
            </w:r>
          </w:p>
        </w:tc>
        <w:tc>
          <w:tcPr>
            <w:tcW w:w="1489" w:type="dxa"/>
            <w:vAlign w:val="center"/>
          </w:tcPr>
          <w:p w:rsidR="00CC0030" w:rsidRPr="00F548CF" w:rsidRDefault="00CC0030" w:rsidP="00C93394">
            <w:pPr>
              <w:pStyle w:val="TAC"/>
            </w:pPr>
            <w:r w:rsidRPr="00F548CF">
              <w:rPr>
                <w:rFonts w:cs="Arial"/>
                <w:kern w:val="24"/>
                <w:szCs w:val="18"/>
              </w:rPr>
              <w:t>2</w:t>
            </w:r>
          </w:p>
        </w:tc>
        <w:tc>
          <w:tcPr>
            <w:tcW w:w="1092" w:type="dxa"/>
            <w:vAlign w:val="center"/>
          </w:tcPr>
          <w:p w:rsidR="00CC0030" w:rsidRPr="00F548CF" w:rsidRDefault="00CC0030" w:rsidP="00C93394">
            <w:pPr>
              <w:pStyle w:val="TAC"/>
            </w:pPr>
            <w:r w:rsidRPr="00F548CF">
              <w:rPr>
                <w:rFonts w:cs="Arial"/>
                <w:kern w:val="24"/>
                <w:szCs w:val="18"/>
              </w:rPr>
              <w:t>20</w:t>
            </w:r>
          </w:p>
        </w:tc>
        <w:tc>
          <w:tcPr>
            <w:tcW w:w="1136" w:type="dxa"/>
          </w:tcPr>
          <w:p w:rsidR="00CC0030" w:rsidRPr="00F548CF" w:rsidRDefault="00CC0030" w:rsidP="00C93394">
            <w:pPr>
              <w:pStyle w:val="TAC"/>
              <w:rPr>
                <w:rFonts w:cs="Arial"/>
                <w:kern w:val="24"/>
                <w:szCs w:val="18"/>
              </w:rPr>
            </w:pPr>
            <w:r w:rsidRPr="00305FE1">
              <w:rPr>
                <w:rFonts w:hint="eastAsia"/>
                <w:color w:val="FF0000"/>
              </w:rPr>
              <w:t>N</w:t>
            </w:r>
          </w:p>
        </w:tc>
        <w:tc>
          <w:tcPr>
            <w:tcW w:w="1136" w:type="dxa"/>
          </w:tcPr>
          <w:p w:rsidR="00CC0030" w:rsidRPr="00F548CF" w:rsidRDefault="00CC0030" w:rsidP="00C93394">
            <w:pPr>
              <w:pStyle w:val="TAC"/>
              <w:rPr>
                <w:rFonts w:cs="Arial"/>
                <w:kern w:val="24"/>
                <w:szCs w:val="18"/>
              </w:rPr>
            </w:pPr>
            <w:r w:rsidRPr="00B32D3F">
              <w:rPr>
                <w:rFonts w:hint="eastAsia"/>
                <w:color w:val="FF0000"/>
              </w:rPr>
              <w:t>N</w:t>
            </w:r>
          </w:p>
        </w:tc>
      </w:tr>
      <w:tr w:rsidR="00CC0030" w:rsidRPr="00F548CF" w:rsidTr="00C93394">
        <w:trPr>
          <w:cantSplit/>
        </w:trPr>
        <w:tc>
          <w:tcPr>
            <w:tcW w:w="747" w:type="dxa"/>
            <w:tcBorders>
              <w:right w:val="double" w:sz="4" w:space="0" w:color="auto"/>
            </w:tcBorders>
            <w:shd w:val="clear" w:color="auto" w:fill="auto"/>
            <w:vAlign w:val="center"/>
          </w:tcPr>
          <w:p w:rsidR="00CC0030" w:rsidRPr="00F548CF" w:rsidRDefault="00CC0030" w:rsidP="00C93394">
            <w:pPr>
              <w:pStyle w:val="TAC"/>
            </w:pPr>
            <w:r w:rsidRPr="00F548CF">
              <w:t>1</w:t>
            </w:r>
            <w:r>
              <w:t>2</w:t>
            </w:r>
          </w:p>
        </w:tc>
        <w:tc>
          <w:tcPr>
            <w:tcW w:w="2464" w:type="dxa"/>
            <w:tcBorders>
              <w:left w:val="double" w:sz="4" w:space="0" w:color="auto"/>
            </w:tcBorders>
            <w:vAlign w:val="center"/>
          </w:tcPr>
          <w:p w:rsidR="00CC0030" w:rsidRPr="00F548CF" w:rsidRDefault="00CC0030" w:rsidP="00C93394">
            <w:pPr>
              <w:pStyle w:val="TAC"/>
            </w:pPr>
            <w:r w:rsidRPr="00F548CF">
              <w:rPr>
                <w:rFonts w:cs="Arial"/>
                <w:kern w:val="24"/>
                <w:szCs w:val="18"/>
              </w:rPr>
              <w:t>1</w:t>
            </w:r>
          </w:p>
        </w:tc>
        <w:tc>
          <w:tcPr>
            <w:tcW w:w="1390" w:type="dxa"/>
            <w:vAlign w:val="center"/>
          </w:tcPr>
          <w:p w:rsidR="00CC0030" w:rsidRPr="00F548CF" w:rsidRDefault="00CC0030" w:rsidP="00C93394">
            <w:pPr>
              <w:pStyle w:val="TAC"/>
            </w:pPr>
            <w:r w:rsidRPr="00F548CF">
              <w:rPr>
                <w:rFonts w:cs="Arial"/>
                <w:kern w:val="24"/>
                <w:szCs w:val="18"/>
              </w:rPr>
              <w:t>48</w:t>
            </w:r>
          </w:p>
        </w:tc>
        <w:tc>
          <w:tcPr>
            <w:tcW w:w="1489" w:type="dxa"/>
            <w:vAlign w:val="center"/>
          </w:tcPr>
          <w:p w:rsidR="00CC0030" w:rsidRPr="00F548CF" w:rsidRDefault="00CC0030" w:rsidP="00C93394">
            <w:pPr>
              <w:pStyle w:val="TAC"/>
            </w:pPr>
            <w:r w:rsidRPr="00F548CF">
              <w:rPr>
                <w:rFonts w:cs="Arial"/>
                <w:kern w:val="24"/>
                <w:szCs w:val="18"/>
              </w:rPr>
              <w:t>3</w:t>
            </w:r>
          </w:p>
        </w:tc>
        <w:tc>
          <w:tcPr>
            <w:tcW w:w="1092" w:type="dxa"/>
            <w:vAlign w:val="center"/>
          </w:tcPr>
          <w:p w:rsidR="00CC0030" w:rsidRPr="00F548CF" w:rsidRDefault="00CC0030" w:rsidP="00C93394">
            <w:pPr>
              <w:pStyle w:val="TAC"/>
            </w:pPr>
            <w:r w:rsidRPr="00F548CF">
              <w:rPr>
                <w:rFonts w:cs="Arial"/>
                <w:kern w:val="24"/>
                <w:szCs w:val="18"/>
              </w:rPr>
              <w:t>18</w:t>
            </w:r>
          </w:p>
        </w:tc>
        <w:tc>
          <w:tcPr>
            <w:tcW w:w="1136" w:type="dxa"/>
          </w:tcPr>
          <w:p w:rsidR="00CC0030" w:rsidRPr="00F548CF" w:rsidRDefault="00CC0030" w:rsidP="00C93394">
            <w:pPr>
              <w:pStyle w:val="TAC"/>
              <w:rPr>
                <w:rFonts w:cs="Arial"/>
                <w:kern w:val="24"/>
                <w:szCs w:val="18"/>
              </w:rPr>
            </w:pPr>
            <w:r w:rsidRPr="00305FE1">
              <w:rPr>
                <w:rFonts w:hint="eastAsia"/>
                <w:color w:val="FF0000"/>
              </w:rPr>
              <w:t>N</w:t>
            </w:r>
          </w:p>
        </w:tc>
        <w:tc>
          <w:tcPr>
            <w:tcW w:w="1136" w:type="dxa"/>
          </w:tcPr>
          <w:p w:rsidR="00CC0030" w:rsidRPr="00F548CF" w:rsidRDefault="00CC0030" w:rsidP="00C93394">
            <w:pPr>
              <w:pStyle w:val="TAC"/>
              <w:rPr>
                <w:rFonts w:cs="Arial"/>
                <w:kern w:val="24"/>
                <w:szCs w:val="18"/>
              </w:rPr>
            </w:pPr>
            <w:r w:rsidRPr="00B32D3F">
              <w:rPr>
                <w:rFonts w:hint="eastAsia"/>
                <w:color w:val="FF0000"/>
              </w:rPr>
              <w:t>N</w:t>
            </w:r>
          </w:p>
        </w:tc>
      </w:tr>
      <w:tr w:rsidR="00CC0030" w:rsidRPr="00F548CF" w:rsidTr="00C93394">
        <w:trPr>
          <w:cantSplit/>
        </w:trPr>
        <w:tc>
          <w:tcPr>
            <w:tcW w:w="747" w:type="dxa"/>
            <w:tcBorders>
              <w:right w:val="double" w:sz="4" w:space="0" w:color="auto"/>
            </w:tcBorders>
            <w:shd w:val="clear" w:color="auto" w:fill="auto"/>
            <w:vAlign w:val="center"/>
          </w:tcPr>
          <w:p w:rsidR="00CC0030" w:rsidRPr="00F548CF" w:rsidRDefault="00CC0030" w:rsidP="00C93394">
            <w:pPr>
              <w:pStyle w:val="TAC"/>
            </w:pPr>
            <w:r w:rsidRPr="00F548CF">
              <w:t>1</w:t>
            </w:r>
            <w:r>
              <w:t>3</w:t>
            </w:r>
          </w:p>
        </w:tc>
        <w:tc>
          <w:tcPr>
            <w:tcW w:w="2464" w:type="dxa"/>
            <w:tcBorders>
              <w:left w:val="double" w:sz="4" w:space="0" w:color="auto"/>
            </w:tcBorders>
            <w:vAlign w:val="center"/>
          </w:tcPr>
          <w:p w:rsidR="00CC0030" w:rsidRPr="00F548CF" w:rsidRDefault="00CC0030" w:rsidP="00C93394">
            <w:pPr>
              <w:pStyle w:val="TAC"/>
            </w:pPr>
            <w:r w:rsidRPr="00F548CF">
              <w:rPr>
                <w:rFonts w:cs="Arial"/>
                <w:kern w:val="24"/>
                <w:szCs w:val="18"/>
              </w:rPr>
              <w:t>1</w:t>
            </w:r>
          </w:p>
        </w:tc>
        <w:tc>
          <w:tcPr>
            <w:tcW w:w="1390" w:type="dxa"/>
            <w:vAlign w:val="center"/>
          </w:tcPr>
          <w:p w:rsidR="00CC0030" w:rsidRPr="00F548CF" w:rsidRDefault="00CC0030" w:rsidP="00C93394">
            <w:pPr>
              <w:pStyle w:val="TAC"/>
            </w:pPr>
            <w:r w:rsidRPr="00F548CF">
              <w:rPr>
                <w:rFonts w:cs="Arial"/>
                <w:kern w:val="24"/>
                <w:szCs w:val="18"/>
              </w:rPr>
              <w:t>48</w:t>
            </w:r>
          </w:p>
        </w:tc>
        <w:tc>
          <w:tcPr>
            <w:tcW w:w="1489" w:type="dxa"/>
            <w:vAlign w:val="center"/>
          </w:tcPr>
          <w:p w:rsidR="00CC0030" w:rsidRPr="00F548CF" w:rsidRDefault="00CC0030" w:rsidP="00C93394">
            <w:pPr>
              <w:pStyle w:val="TAC"/>
            </w:pPr>
            <w:r w:rsidRPr="00F548CF">
              <w:rPr>
                <w:rFonts w:cs="Arial"/>
                <w:kern w:val="24"/>
                <w:szCs w:val="18"/>
              </w:rPr>
              <w:t>3</w:t>
            </w:r>
          </w:p>
        </w:tc>
        <w:tc>
          <w:tcPr>
            <w:tcW w:w="1092" w:type="dxa"/>
            <w:vAlign w:val="center"/>
          </w:tcPr>
          <w:p w:rsidR="00CC0030" w:rsidRPr="00F548CF" w:rsidRDefault="00CC0030" w:rsidP="00C93394">
            <w:pPr>
              <w:pStyle w:val="TAC"/>
            </w:pPr>
            <w:r w:rsidRPr="00F548CF">
              <w:rPr>
                <w:rFonts w:cs="Arial"/>
                <w:kern w:val="24"/>
                <w:szCs w:val="18"/>
              </w:rPr>
              <w:t>20</w:t>
            </w:r>
          </w:p>
        </w:tc>
        <w:tc>
          <w:tcPr>
            <w:tcW w:w="1136" w:type="dxa"/>
          </w:tcPr>
          <w:p w:rsidR="00CC0030" w:rsidRPr="00F548CF" w:rsidRDefault="00CC0030" w:rsidP="00C93394">
            <w:pPr>
              <w:pStyle w:val="TAC"/>
              <w:rPr>
                <w:rFonts w:cs="Arial"/>
                <w:kern w:val="24"/>
                <w:szCs w:val="18"/>
              </w:rPr>
            </w:pPr>
            <w:r w:rsidRPr="00305FE1">
              <w:rPr>
                <w:rFonts w:hint="eastAsia"/>
                <w:color w:val="FF0000"/>
              </w:rPr>
              <w:t>N</w:t>
            </w:r>
          </w:p>
        </w:tc>
        <w:tc>
          <w:tcPr>
            <w:tcW w:w="1136" w:type="dxa"/>
          </w:tcPr>
          <w:p w:rsidR="00CC0030" w:rsidRPr="00F548CF" w:rsidRDefault="00CC0030" w:rsidP="00C93394">
            <w:pPr>
              <w:pStyle w:val="TAC"/>
              <w:rPr>
                <w:rFonts w:cs="Arial"/>
                <w:kern w:val="24"/>
                <w:szCs w:val="18"/>
              </w:rPr>
            </w:pPr>
            <w:r w:rsidRPr="00B32D3F">
              <w:rPr>
                <w:rFonts w:hint="eastAsia"/>
                <w:color w:val="FF0000"/>
              </w:rPr>
              <w:t>N</w:t>
            </w:r>
          </w:p>
        </w:tc>
      </w:tr>
      <w:tr w:rsidR="00CC0030" w:rsidRPr="00F548CF" w:rsidTr="00C93394">
        <w:trPr>
          <w:cantSplit/>
        </w:trPr>
        <w:tc>
          <w:tcPr>
            <w:tcW w:w="747" w:type="dxa"/>
            <w:tcBorders>
              <w:right w:val="double" w:sz="4" w:space="0" w:color="auto"/>
            </w:tcBorders>
            <w:shd w:val="clear" w:color="auto" w:fill="auto"/>
            <w:vAlign w:val="center"/>
          </w:tcPr>
          <w:p w:rsidR="00CC0030" w:rsidRPr="00F548CF" w:rsidRDefault="00CC0030" w:rsidP="00C93394">
            <w:pPr>
              <w:pStyle w:val="TAC"/>
            </w:pPr>
            <w:r w:rsidRPr="00F548CF">
              <w:t>14</w:t>
            </w:r>
          </w:p>
        </w:tc>
        <w:tc>
          <w:tcPr>
            <w:tcW w:w="8707" w:type="dxa"/>
            <w:gridSpan w:val="6"/>
            <w:tcBorders>
              <w:left w:val="double" w:sz="4" w:space="0" w:color="auto"/>
            </w:tcBorders>
            <w:vAlign w:val="center"/>
          </w:tcPr>
          <w:p w:rsidR="00CC0030" w:rsidRPr="00F548CF" w:rsidRDefault="00CC0030" w:rsidP="00C93394">
            <w:pPr>
              <w:pStyle w:val="TAC"/>
              <w:rPr>
                <w:rFonts w:cs="Arial"/>
                <w:kern w:val="24"/>
                <w:szCs w:val="18"/>
              </w:rPr>
            </w:pPr>
            <w:r w:rsidRPr="00F548CF">
              <w:rPr>
                <w:rFonts w:cs="Arial"/>
                <w:kern w:val="24"/>
                <w:szCs w:val="18"/>
              </w:rPr>
              <w:t>Reserved</w:t>
            </w:r>
          </w:p>
        </w:tc>
      </w:tr>
      <w:tr w:rsidR="00CC0030" w:rsidRPr="00F548CF" w:rsidTr="00C93394">
        <w:trPr>
          <w:cantSplit/>
        </w:trPr>
        <w:tc>
          <w:tcPr>
            <w:tcW w:w="747" w:type="dxa"/>
            <w:tcBorders>
              <w:right w:val="double" w:sz="4" w:space="0" w:color="auto"/>
            </w:tcBorders>
            <w:shd w:val="clear" w:color="auto" w:fill="auto"/>
            <w:vAlign w:val="center"/>
          </w:tcPr>
          <w:p w:rsidR="00CC0030" w:rsidRPr="00F548CF" w:rsidRDefault="00CC0030" w:rsidP="00C93394">
            <w:pPr>
              <w:pStyle w:val="TAC"/>
            </w:pPr>
            <w:r w:rsidRPr="00F548CF">
              <w:t>15</w:t>
            </w:r>
          </w:p>
        </w:tc>
        <w:tc>
          <w:tcPr>
            <w:tcW w:w="8707" w:type="dxa"/>
            <w:gridSpan w:val="6"/>
            <w:tcBorders>
              <w:left w:val="double" w:sz="4" w:space="0" w:color="auto"/>
            </w:tcBorders>
            <w:vAlign w:val="center"/>
          </w:tcPr>
          <w:p w:rsidR="00CC0030" w:rsidRPr="00F548CF" w:rsidRDefault="00CC0030" w:rsidP="00C93394">
            <w:pPr>
              <w:pStyle w:val="TAC"/>
              <w:rPr>
                <w:rFonts w:cs="Arial"/>
                <w:kern w:val="24"/>
                <w:szCs w:val="18"/>
              </w:rPr>
            </w:pPr>
            <w:r w:rsidRPr="00F548CF">
              <w:rPr>
                <w:rFonts w:cs="Arial"/>
                <w:kern w:val="24"/>
                <w:szCs w:val="18"/>
              </w:rPr>
              <w:t>Reserved</w:t>
            </w:r>
          </w:p>
        </w:tc>
      </w:tr>
    </w:tbl>
    <w:p w:rsidR="00CC0030" w:rsidRPr="00B916EC" w:rsidRDefault="00CC0030" w:rsidP="00CC0030"/>
    <w:p w:rsidR="00CC0030" w:rsidRPr="00B06B6C" w:rsidRDefault="00CC0030" w:rsidP="00CC0030">
      <w:pPr>
        <w:pStyle w:val="TH"/>
      </w:pPr>
      <w:r w:rsidRPr="00B06B6C">
        <w:t xml:space="preserve">Table 13-3: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{30, 15} kHz</w:t>
      </w:r>
      <w:r w:rsidRPr="00D561F4">
        <w:rPr>
          <w:rFonts w:cs="Arial" w:hint="eastAsia"/>
        </w:rPr>
        <w:t xml:space="preserve"> </w:t>
      </w:r>
      <w:r w:rsidRPr="00F548CF">
        <w:rPr>
          <w:rFonts w:cs="Arial" w:hint="eastAsia"/>
        </w:rPr>
        <w:t>for frequency bands</w:t>
      </w:r>
      <w:r w:rsidRPr="000646B8">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
        <w:gridCol w:w="2262"/>
        <w:gridCol w:w="1312"/>
        <w:gridCol w:w="1390"/>
        <w:gridCol w:w="1025"/>
        <w:gridCol w:w="1136"/>
        <w:gridCol w:w="1136"/>
      </w:tblGrid>
      <w:tr w:rsidR="00CC0030" w:rsidRPr="00B916EC" w:rsidTr="00C93394">
        <w:trPr>
          <w:cantSplit/>
        </w:trPr>
        <w:tc>
          <w:tcPr>
            <w:tcW w:w="752" w:type="dxa"/>
            <w:tcBorders>
              <w:bottom w:val="double" w:sz="4" w:space="0" w:color="auto"/>
              <w:right w:val="double" w:sz="4" w:space="0" w:color="auto"/>
            </w:tcBorders>
            <w:shd w:val="clear" w:color="auto" w:fill="E0E0E0"/>
            <w:vAlign w:val="center"/>
          </w:tcPr>
          <w:p w:rsidR="00CC0030" w:rsidRPr="00B916EC" w:rsidRDefault="00CC0030" w:rsidP="00C93394">
            <w:pPr>
              <w:pStyle w:val="TAH"/>
              <w:rPr>
                <w:bCs/>
              </w:rPr>
            </w:pPr>
            <w:r w:rsidRPr="00B916EC">
              <w:rPr>
                <w:bCs/>
              </w:rPr>
              <w:t>Index</w:t>
            </w:r>
          </w:p>
        </w:tc>
        <w:tc>
          <w:tcPr>
            <w:tcW w:w="2549" w:type="dxa"/>
            <w:tcBorders>
              <w:left w:val="double" w:sz="4" w:space="0" w:color="auto"/>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372"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Number of RBs </w:t>
            </w:r>
            <w:r>
              <w:rPr>
                <w:noProof/>
                <w:position w:val="-10"/>
                <w:lang w:val="en-US" w:eastAsia="zh-CN"/>
              </w:rPr>
              <w:drawing>
                <wp:inline distT="0" distB="0" distL="0" distR="0" wp14:anchorId="299E1B99" wp14:editId="31959333">
                  <wp:extent cx="566420" cy="1841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513"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Number of Symbols </w:t>
            </w:r>
            <w:r>
              <w:rPr>
                <w:noProof/>
                <w:position w:val="-12"/>
                <w:lang w:val="en-US" w:eastAsia="zh-CN"/>
              </w:rPr>
              <w:drawing>
                <wp:inline distT="0" distB="0" distL="0" distR="0" wp14:anchorId="05159A60" wp14:editId="28D012FE">
                  <wp:extent cx="470535"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B916EC">
              <w:rPr>
                <w:rFonts w:cs="Arial"/>
                <w:kern w:val="24"/>
              </w:rPr>
              <w:t xml:space="preserve"> </w:t>
            </w:r>
          </w:p>
        </w:tc>
        <w:tc>
          <w:tcPr>
            <w:tcW w:w="1109"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Offset (RBs) </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10 MHz</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5 MHz</w:t>
            </w:r>
          </w:p>
        </w:tc>
      </w:tr>
      <w:tr w:rsidR="00CC0030" w:rsidRPr="00B916EC" w:rsidTr="00C93394">
        <w:trPr>
          <w:cantSplit/>
        </w:trPr>
        <w:tc>
          <w:tcPr>
            <w:tcW w:w="752" w:type="dxa"/>
            <w:tcBorders>
              <w:top w:val="double" w:sz="4" w:space="0" w:color="auto"/>
              <w:right w:val="double" w:sz="4" w:space="0" w:color="auto"/>
            </w:tcBorders>
            <w:shd w:val="clear" w:color="auto" w:fill="auto"/>
            <w:vAlign w:val="center"/>
          </w:tcPr>
          <w:p w:rsidR="00CC0030" w:rsidRPr="00B916EC" w:rsidRDefault="00CC0030" w:rsidP="00C93394">
            <w:pPr>
              <w:pStyle w:val="TAC"/>
            </w:pPr>
            <w:r w:rsidRPr="00B916EC">
              <w:t>0</w:t>
            </w:r>
          </w:p>
        </w:tc>
        <w:tc>
          <w:tcPr>
            <w:tcW w:w="2549" w:type="dxa"/>
            <w:tcBorders>
              <w:top w:val="double" w:sz="4" w:space="0" w:color="auto"/>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72" w:type="dxa"/>
            <w:tcBorders>
              <w:top w:val="double" w:sz="4" w:space="0" w:color="auto"/>
            </w:tcBorders>
            <w:vAlign w:val="center"/>
          </w:tcPr>
          <w:p w:rsidR="00CC0030" w:rsidRPr="00B916EC" w:rsidRDefault="00CC0030" w:rsidP="00C93394">
            <w:pPr>
              <w:pStyle w:val="TAC"/>
            </w:pPr>
            <w:r w:rsidRPr="00B916EC">
              <w:rPr>
                <w:rFonts w:cs="Arial"/>
                <w:kern w:val="24"/>
                <w:szCs w:val="18"/>
              </w:rPr>
              <w:t>48</w:t>
            </w:r>
          </w:p>
        </w:tc>
        <w:tc>
          <w:tcPr>
            <w:tcW w:w="1513" w:type="dxa"/>
            <w:tcBorders>
              <w:top w:val="double" w:sz="4" w:space="0" w:color="auto"/>
            </w:tcBorders>
            <w:vAlign w:val="center"/>
          </w:tcPr>
          <w:p w:rsidR="00CC0030" w:rsidRPr="00B916EC" w:rsidRDefault="00CC0030" w:rsidP="00C93394">
            <w:pPr>
              <w:pStyle w:val="TAC"/>
            </w:pPr>
            <w:r w:rsidRPr="00B916EC">
              <w:rPr>
                <w:rFonts w:cs="Arial"/>
                <w:kern w:val="24"/>
                <w:szCs w:val="18"/>
              </w:rPr>
              <w:t>1</w:t>
            </w:r>
          </w:p>
        </w:tc>
        <w:tc>
          <w:tcPr>
            <w:tcW w:w="1109" w:type="dxa"/>
            <w:tcBorders>
              <w:top w:val="double" w:sz="4" w:space="0" w:color="auto"/>
            </w:tcBorders>
            <w:vAlign w:val="center"/>
          </w:tcPr>
          <w:p w:rsidR="00CC0030" w:rsidRPr="00B916EC" w:rsidRDefault="00CC0030" w:rsidP="00C93394">
            <w:pPr>
              <w:pStyle w:val="TAC"/>
            </w:pPr>
            <w:r w:rsidRPr="00B916EC">
              <w:rPr>
                <w:rFonts w:cs="Arial"/>
                <w:kern w:val="24"/>
                <w:szCs w:val="18"/>
              </w:rPr>
              <w:t>2</w:t>
            </w:r>
          </w:p>
        </w:tc>
        <w:tc>
          <w:tcPr>
            <w:tcW w:w="1136" w:type="dxa"/>
            <w:tcBorders>
              <w:top w:val="double" w:sz="4" w:space="0" w:color="auto"/>
            </w:tcBorders>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Borders>
              <w:top w:val="double" w:sz="4" w:space="0" w:color="auto"/>
            </w:tcBorders>
          </w:tcPr>
          <w:p w:rsidR="00CC0030" w:rsidRPr="00B916EC" w:rsidRDefault="00CC0030" w:rsidP="00C93394">
            <w:pPr>
              <w:pStyle w:val="TAC"/>
              <w:rPr>
                <w:rFonts w:cs="Arial"/>
                <w:kern w:val="24"/>
                <w:szCs w:val="18"/>
              </w:rPr>
            </w:pPr>
            <w:r w:rsidRPr="0073659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72" w:type="dxa"/>
            <w:vAlign w:val="center"/>
          </w:tcPr>
          <w:p w:rsidR="00CC0030" w:rsidRPr="00B916EC" w:rsidRDefault="00CC0030" w:rsidP="00C93394">
            <w:pPr>
              <w:pStyle w:val="TAC"/>
            </w:pPr>
            <w:r w:rsidRPr="00B916EC">
              <w:rPr>
                <w:rFonts w:cs="Arial"/>
                <w:kern w:val="24"/>
                <w:szCs w:val="18"/>
              </w:rPr>
              <w:t>48</w:t>
            </w:r>
          </w:p>
        </w:tc>
        <w:tc>
          <w:tcPr>
            <w:tcW w:w="1513" w:type="dxa"/>
            <w:vAlign w:val="center"/>
          </w:tcPr>
          <w:p w:rsidR="00CC0030" w:rsidRPr="00B916EC" w:rsidRDefault="00CC0030" w:rsidP="00C93394">
            <w:pPr>
              <w:pStyle w:val="TAC"/>
            </w:pPr>
            <w:r w:rsidRPr="00B916EC">
              <w:rPr>
                <w:rFonts w:cs="Arial"/>
                <w:kern w:val="24"/>
                <w:szCs w:val="18"/>
              </w:rPr>
              <w:t>1</w:t>
            </w:r>
          </w:p>
        </w:tc>
        <w:tc>
          <w:tcPr>
            <w:tcW w:w="1109" w:type="dxa"/>
            <w:vAlign w:val="center"/>
          </w:tcPr>
          <w:p w:rsidR="00CC0030" w:rsidRPr="00B916EC" w:rsidRDefault="00CC0030" w:rsidP="00C93394">
            <w:pPr>
              <w:pStyle w:val="TAC"/>
            </w:pPr>
            <w:r w:rsidRPr="00B916EC">
              <w:rPr>
                <w:rFonts w:cs="Arial"/>
                <w:kern w:val="24"/>
                <w:szCs w:val="18"/>
              </w:rPr>
              <w:t>6</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73659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2</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72" w:type="dxa"/>
            <w:vAlign w:val="center"/>
          </w:tcPr>
          <w:p w:rsidR="00CC0030" w:rsidRPr="00B916EC" w:rsidRDefault="00CC0030" w:rsidP="00C93394">
            <w:pPr>
              <w:pStyle w:val="TAC"/>
            </w:pPr>
            <w:r w:rsidRPr="00B916EC">
              <w:rPr>
                <w:rFonts w:cs="Arial"/>
                <w:kern w:val="24"/>
                <w:szCs w:val="18"/>
              </w:rPr>
              <w:t>48</w:t>
            </w:r>
          </w:p>
        </w:tc>
        <w:tc>
          <w:tcPr>
            <w:tcW w:w="1513" w:type="dxa"/>
            <w:vAlign w:val="center"/>
          </w:tcPr>
          <w:p w:rsidR="00CC0030" w:rsidRPr="00B916EC" w:rsidRDefault="00CC0030" w:rsidP="00C93394">
            <w:pPr>
              <w:pStyle w:val="TAC"/>
            </w:pPr>
            <w:r w:rsidRPr="00B916EC">
              <w:rPr>
                <w:rFonts w:cs="Arial"/>
                <w:kern w:val="24"/>
                <w:szCs w:val="18"/>
              </w:rPr>
              <w:t>2</w:t>
            </w:r>
          </w:p>
        </w:tc>
        <w:tc>
          <w:tcPr>
            <w:tcW w:w="1109" w:type="dxa"/>
            <w:vAlign w:val="center"/>
          </w:tcPr>
          <w:p w:rsidR="00CC0030" w:rsidRPr="00B916EC" w:rsidRDefault="00CC0030" w:rsidP="00C93394">
            <w:pPr>
              <w:pStyle w:val="TAC"/>
            </w:pPr>
            <w:r w:rsidRPr="00B916EC">
              <w:rPr>
                <w:rFonts w:cs="Arial"/>
                <w:kern w:val="24"/>
                <w:szCs w:val="18"/>
              </w:rPr>
              <w:t>2</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73659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3</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72" w:type="dxa"/>
            <w:vAlign w:val="center"/>
          </w:tcPr>
          <w:p w:rsidR="00CC0030" w:rsidRPr="00B916EC" w:rsidRDefault="00CC0030" w:rsidP="00C93394">
            <w:pPr>
              <w:pStyle w:val="TAC"/>
            </w:pPr>
            <w:r w:rsidRPr="00B916EC">
              <w:rPr>
                <w:rFonts w:cs="Arial"/>
                <w:kern w:val="24"/>
                <w:szCs w:val="18"/>
              </w:rPr>
              <w:t>48</w:t>
            </w:r>
          </w:p>
        </w:tc>
        <w:tc>
          <w:tcPr>
            <w:tcW w:w="1513" w:type="dxa"/>
            <w:vAlign w:val="center"/>
          </w:tcPr>
          <w:p w:rsidR="00CC0030" w:rsidRPr="00B916EC" w:rsidRDefault="00CC0030" w:rsidP="00C93394">
            <w:pPr>
              <w:pStyle w:val="TAC"/>
            </w:pPr>
            <w:r w:rsidRPr="00B916EC">
              <w:rPr>
                <w:rFonts w:cs="Arial"/>
                <w:kern w:val="24"/>
                <w:szCs w:val="18"/>
              </w:rPr>
              <w:t>2</w:t>
            </w:r>
          </w:p>
        </w:tc>
        <w:tc>
          <w:tcPr>
            <w:tcW w:w="1109" w:type="dxa"/>
            <w:vAlign w:val="center"/>
          </w:tcPr>
          <w:p w:rsidR="00CC0030" w:rsidRPr="00B916EC" w:rsidRDefault="00CC0030" w:rsidP="00C93394">
            <w:pPr>
              <w:pStyle w:val="TAC"/>
            </w:pPr>
            <w:r w:rsidRPr="00B916EC">
              <w:rPr>
                <w:rFonts w:cs="Arial"/>
                <w:kern w:val="24"/>
                <w:szCs w:val="18"/>
              </w:rPr>
              <w:t>6</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73659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4</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72" w:type="dxa"/>
            <w:vAlign w:val="center"/>
          </w:tcPr>
          <w:p w:rsidR="00CC0030" w:rsidRPr="00B916EC" w:rsidRDefault="00CC0030" w:rsidP="00C93394">
            <w:pPr>
              <w:pStyle w:val="TAC"/>
            </w:pPr>
            <w:r w:rsidRPr="00B916EC">
              <w:rPr>
                <w:rFonts w:cs="Arial"/>
                <w:kern w:val="24"/>
                <w:szCs w:val="18"/>
              </w:rPr>
              <w:t>48</w:t>
            </w:r>
          </w:p>
        </w:tc>
        <w:tc>
          <w:tcPr>
            <w:tcW w:w="1513" w:type="dxa"/>
            <w:vAlign w:val="center"/>
          </w:tcPr>
          <w:p w:rsidR="00CC0030" w:rsidRPr="00B916EC" w:rsidRDefault="00CC0030" w:rsidP="00C93394">
            <w:pPr>
              <w:pStyle w:val="TAC"/>
            </w:pPr>
            <w:r w:rsidRPr="00B916EC">
              <w:rPr>
                <w:rFonts w:cs="Arial"/>
                <w:kern w:val="24"/>
                <w:szCs w:val="18"/>
              </w:rPr>
              <w:t>3</w:t>
            </w:r>
          </w:p>
        </w:tc>
        <w:tc>
          <w:tcPr>
            <w:tcW w:w="1109" w:type="dxa"/>
            <w:vAlign w:val="center"/>
          </w:tcPr>
          <w:p w:rsidR="00CC0030" w:rsidRPr="00B916EC" w:rsidRDefault="00CC0030" w:rsidP="00C93394">
            <w:pPr>
              <w:pStyle w:val="TAC"/>
            </w:pPr>
            <w:r w:rsidRPr="00B916EC">
              <w:rPr>
                <w:rFonts w:cs="Arial"/>
                <w:kern w:val="24"/>
                <w:szCs w:val="18"/>
              </w:rPr>
              <w:t>2</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73659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5</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72" w:type="dxa"/>
            <w:vAlign w:val="center"/>
          </w:tcPr>
          <w:p w:rsidR="00CC0030" w:rsidRPr="00B916EC" w:rsidRDefault="00CC0030" w:rsidP="00C93394">
            <w:pPr>
              <w:pStyle w:val="TAC"/>
            </w:pPr>
            <w:r w:rsidRPr="00B916EC">
              <w:rPr>
                <w:rFonts w:cs="Arial"/>
                <w:kern w:val="24"/>
                <w:szCs w:val="18"/>
              </w:rPr>
              <w:t>48</w:t>
            </w:r>
          </w:p>
        </w:tc>
        <w:tc>
          <w:tcPr>
            <w:tcW w:w="1513" w:type="dxa"/>
            <w:vAlign w:val="center"/>
          </w:tcPr>
          <w:p w:rsidR="00CC0030" w:rsidRPr="00B916EC" w:rsidRDefault="00CC0030" w:rsidP="00C93394">
            <w:pPr>
              <w:pStyle w:val="TAC"/>
            </w:pPr>
            <w:r w:rsidRPr="00B916EC">
              <w:rPr>
                <w:rFonts w:cs="Arial"/>
                <w:kern w:val="24"/>
                <w:szCs w:val="18"/>
              </w:rPr>
              <w:t>3</w:t>
            </w:r>
          </w:p>
        </w:tc>
        <w:tc>
          <w:tcPr>
            <w:tcW w:w="1109" w:type="dxa"/>
            <w:vAlign w:val="center"/>
          </w:tcPr>
          <w:p w:rsidR="00CC0030" w:rsidRPr="00B916EC" w:rsidRDefault="00CC0030" w:rsidP="00C93394">
            <w:pPr>
              <w:pStyle w:val="TAC"/>
            </w:pPr>
            <w:r w:rsidRPr="00B916EC">
              <w:rPr>
                <w:rFonts w:cs="Arial"/>
                <w:kern w:val="24"/>
                <w:szCs w:val="18"/>
              </w:rPr>
              <w:t>6</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73659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6</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72" w:type="dxa"/>
            <w:vAlign w:val="center"/>
          </w:tcPr>
          <w:p w:rsidR="00CC0030" w:rsidRPr="00B916EC" w:rsidRDefault="00CC0030" w:rsidP="00C93394">
            <w:pPr>
              <w:pStyle w:val="TAC"/>
            </w:pPr>
            <w:r w:rsidRPr="00B916EC">
              <w:rPr>
                <w:rFonts w:cs="Arial"/>
                <w:kern w:val="24"/>
                <w:szCs w:val="18"/>
              </w:rPr>
              <w:t>96</w:t>
            </w:r>
          </w:p>
        </w:tc>
        <w:tc>
          <w:tcPr>
            <w:tcW w:w="1513" w:type="dxa"/>
            <w:vAlign w:val="center"/>
          </w:tcPr>
          <w:p w:rsidR="00CC0030" w:rsidRPr="00B916EC" w:rsidRDefault="00CC0030" w:rsidP="00C93394">
            <w:pPr>
              <w:pStyle w:val="TAC"/>
            </w:pPr>
            <w:r w:rsidRPr="00B916EC">
              <w:rPr>
                <w:rFonts w:cs="Arial"/>
                <w:kern w:val="24"/>
                <w:szCs w:val="18"/>
              </w:rPr>
              <w:t>1</w:t>
            </w:r>
          </w:p>
        </w:tc>
        <w:tc>
          <w:tcPr>
            <w:tcW w:w="1109" w:type="dxa"/>
            <w:vAlign w:val="center"/>
          </w:tcPr>
          <w:p w:rsidR="00CC0030" w:rsidRPr="00B916EC" w:rsidRDefault="00CC0030" w:rsidP="00C93394">
            <w:pPr>
              <w:pStyle w:val="TAC"/>
            </w:pPr>
            <w:r w:rsidRPr="00B916EC">
              <w:rPr>
                <w:rFonts w:cs="Arial"/>
                <w:kern w:val="24"/>
                <w:szCs w:val="18"/>
              </w:rPr>
              <w:t>28</w:t>
            </w:r>
          </w:p>
        </w:tc>
        <w:tc>
          <w:tcPr>
            <w:tcW w:w="1136" w:type="dxa"/>
          </w:tcPr>
          <w:p w:rsidR="00CC0030" w:rsidRPr="00B916EC" w:rsidRDefault="00CC0030" w:rsidP="00C93394">
            <w:pPr>
              <w:pStyle w:val="TAC"/>
              <w:rPr>
                <w:rFonts w:cs="Arial"/>
                <w:kern w:val="24"/>
                <w:szCs w:val="18"/>
              </w:rPr>
            </w:pPr>
            <w:r w:rsidRPr="008B2B66">
              <w:rPr>
                <w:rFonts w:hint="eastAsia"/>
                <w:color w:val="FF0000"/>
              </w:rPr>
              <w:t>N</w:t>
            </w:r>
          </w:p>
        </w:tc>
        <w:tc>
          <w:tcPr>
            <w:tcW w:w="1136" w:type="dxa"/>
          </w:tcPr>
          <w:p w:rsidR="00CC0030" w:rsidRPr="00B916EC" w:rsidRDefault="00CC0030" w:rsidP="00C93394">
            <w:pPr>
              <w:pStyle w:val="TAC"/>
              <w:rPr>
                <w:rFonts w:cs="Arial"/>
                <w:kern w:val="24"/>
                <w:szCs w:val="18"/>
              </w:rPr>
            </w:pPr>
            <w:r w:rsidRPr="0073659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7</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72" w:type="dxa"/>
            <w:vAlign w:val="center"/>
          </w:tcPr>
          <w:p w:rsidR="00CC0030" w:rsidRPr="00B916EC" w:rsidRDefault="00CC0030" w:rsidP="00C93394">
            <w:pPr>
              <w:pStyle w:val="TAC"/>
            </w:pPr>
            <w:r w:rsidRPr="00B916EC">
              <w:rPr>
                <w:rFonts w:cs="Arial"/>
                <w:kern w:val="24"/>
                <w:szCs w:val="18"/>
              </w:rPr>
              <w:t>96</w:t>
            </w:r>
          </w:p>
        </w:tc>
        <w:tc>
          <w:tcPr>
            <w:tcW w:w="1513" w:type="dxa"/>
            <w:vAlign w:val="center"/>
          </w:tcPr>
          <w:p w:rsidR="00CC0030" w:rsidRPr="00B916EC" w:rsidRDefault="00CC0030" w:rsidP="00C93394">
            <w:pPr>
              <w:pStyle w:val="TAC"/>
            </w:pPr>
            <w:r w:rsidRPr="00B916EC">
              <w:rPr>
                <w:rFonts w:cs="Arial"/>
                <w:kern w:val="24"/>
                <w:szCs w:val="18"/>
              </w:rPr>
              <w:t>2</w:t>
            </w:r>
          </w:p>
        </w:tc>
        <w:tc>
          <w:tcPr>
            <w:tcW w:w="1109" w:type="dxa"/>
            <w:vAlign w:val="center"/>
          </w:tcPr>
          <w:p w:rsidR="00CC0030" w:rsidRPr="00B916EC" w:rsidRDefault="00CC0030" w:rsidP="00C93394">
            <w:pPr>
              <w:pStyle w:val="TAC"/>
            </w:pPr>
            <w:r w:rsidRPr="00B916EC">
              <w:rPr>
                <w:rFonts w:cs="Arial"/>
                <w:kern w:val="24"/>
                <w:szCs w:val="18"/>
              </w:rPr>
              <w:t>28</w:t>
            </w:r>
          </w:p>
        </w:tc>
        <w:tc>
          <w:tcPr>
            <w:tcW w:w="1136" w:type="dxa"/>
          </w:tcPr>
          <w:p w:rsidR="00CC0030" w:rsidRPr="00B916EC" w:rsidRDefault="00CC0030" w:rsidP="00C93394">
            <w:pPr>
              <w:pStyle w:val="TAC"/>
              <w:rPr>
                <w:rFonts w:cs="Arial"/>
                <w:kern w:val="24"/>
                <w:szCs w:val="18"/>
              </w:rPr>
            </w:pPr>
            <w:r w:rsidRPr="008B2B66">
              <w:rPr>
                <w:rFonts w:hint="eastAsia"/>
                <w:color w:val="FF0000"/>
              </w:rPr>
              <w:t>N</w:t>
            </w:r>
          </w:p>
        </w:tc>
        <w:tc>
          <w:tcPr>
            <w:tcW w:w="1136" w:type="dxa"/>
          </w:tcPr>
          <w:p w:rsidR="00CC0030" w:rsidRPr="00B916EC" w:rsidRDefault="00CC0030" w:rsidP="00C93394">
            <w:pPr>
              <w:pStyle w:val="TAC"/>
              <w:rPr>
                <w:rFonts w:cs="Arial"/>
                <w:kern w:val="24"/>
                <w:szCs w:val="18"/>
              </w:rPr>
            </w:pPr>
            <w:r w:rsidRPr="0073659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8</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72" w:type="dxa"/>
            <w:vAlign w:val="center"/>
          </w:tcPr>
          <w:p w:rsidR="00CC0030" w:rsidRPr="00B916EC" w:rsidRDefault="00CC0030" w:rsidP="00C93394">
            <w:pPr>
              <w:pStyle w:val="TAC"/>
            </w:pPr>
            <w:r w:rsidRPr="00B916EC">
              <w:rPr>
                <w:rFonts w:cs="Arial"/>
                <w:kern w:val="24"/>
                <w:szCs w:val="18"/>
              </w:rPr>
              <w:t>96</w:t>
            </w:r>
          </w:p>
        </w:tc>
        <w:tc>
          <w:tcPr>
            <w:tcW w:w="1513" w:type="dxa"/>
            <w:vAlign w:val="center"/>
          </w:tcPr>
          <w:p w:rsidR="00CC0030" w:rsidRPr="00B916EC" w:rsidRDefault="00CC0030" w:rsidP="00C93394">
            <w:pPr>
              <w:pStyle w:val="TAC"/>
            </w:pPr>
            <w:r w:rsidRPr="00B916EC">
              <w:rPr>
                <w:rFonts w:cs="Arial"/>
                <w:kern w:val="24"/>
                <w:szCs w:val="18"/>
              </w:rPr>
              <w:t>3</w:t>
            </w:r>
          </w:p>
        </w:tc>
        <w:tc>
          <w:tcPr>
            <w:tcW w:w="1109" w:type="dxa"/>
            <w:vAlign w:val="center"/>
          </w:tcPr>
          <w:p w:rsidR="00CC0030" w:rsidRPr="00B916EC" w:rsidRDefault="00CC0030" w:rsidP="00C93394">
            <w:pPr>
              <w:pStyle w:val="TAC"/>
            </w:pPr>
            <w:r w:rsidRPr="00B916EC">
              <w:rPr>
                <w:rFonts w:cs="Arial"/>
                <w:kern w:val="24"/>
                <w:szCs w:val="18"/>
              </w:rPr>
              <w:t>28</w:t>
            </w:r>
          </w:p>
        </w:tc>
        <w:tc>
          <w:tcPr>
            <w:tcW w:w="1136" w:type="dxa"/>
          </w:tcPr>
          <w:p w:rsidR="00CC0030" w:rsidRPr="00B916EC" w:rsidRDefault="00CC0030" w:rsidP="00C93394">
            <w:pPr>
              <w:pStyle w:val="TAC"/>
              <w:rPr>
                <w:rFonts w:cs="Arial"/>
                <w:kern w:val="24"/>
                <w:szCs w:val="18"/>
              </w:rPr>
            </w:pPr>
            <w:r w:rsidRPr="008B2B66">
              <w:rPr>
                <w:rFonts w:hint="eastAsia"/>
                <w:color w:val="FF0000"/>
              </w:rPr>
              <w:t>N</w:t>
            </w:r>
          </w:p>
        </w:tc>
        <w:tc>
          <w:tcPr>
            <w:tcW w:w="1136" w:type="dxa"/>
          </w:tcPr>
          <w:p w:rsidR="00CC0030" w:rsidRPr="00B916EC" w:rsidRDefault="00CC0030" w:rsidP="00C93394">
            <w:pPr>
              <w:pStyle w:val="TAC"/>
              <w:rPr>
                <w:rFonts w:cs="Arial"/>
                <w:kern w:val="24"/>
                <w:szCs w:val="18"/>
              </w:rPr>
            </w:pPr>
            <w:r w:rsidRPr="0073659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9</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10</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11</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12</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13</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14</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15</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bl>
    <w:p w:rsidR="00CC0030" w:rsidRPr="00B916EC" w:rsidRDefault="00CC0030" w:rsidP="00CC0030"/>
    <w:p w:rsidR="00CC0030" w:rsidRPr="00B916EC" w:rsidRDefault="00CC0030" w:rsidP="00CC0030">
      <w:pPr>
        <w:pStyle w:val="TH"/>
      </w:pPr>
      <w:r w:rsidRPr="00B916EC">
        <w:lastRenderedPageBreak/>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rPr>
        <w:t xml:space="preserve"> </w:t>
      </w:r>
      <w:r w:rsidRPr="00F548CF">
        <w:rPr>
          <w:rFonts w:cs="Arial" w:hint="eastAsia"/>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
        <w:gridCol w:w="2262"/>
        <w:gridCol w:w="1312"/>
        <w:gridCol w:w="1390"/>
        <w:gridCol w:w="1025"/>
        <w:gridCol w:w="1136"/>
        <w:gridCol w:w="1136"/>
      </w:tblGrid>
      <w:tr w:rsidR="00CC0030" w:rsidRPr="00B916EC" w:rsidTr="00C93394">
        <w:trPr>
          <w:cantSplit/>
        </w:trPr>
        <w:tc>
          <w:tcPr>
            <w:tcW w:w="752" w:type="dxa"/>
            <w:tcBorders>
              <w:bottom w:val="double" w:sz="4" w:space="0" w:color="auto"/>
              <w:right w:val="double" w:sz="4" w:space="0" w:color="auto"/>
            </w:tcBorders>
            <w:shd w:val="clear" w:color="auto" w:fill="E0E0E0"/>
            <w:vAlign w:val="center"/>
          </w:tcPr>
          <w:p w:rsidR="00CC0030" w:rsidRPr="00B916EC" w:rsidRDefault="00CC0030" w:rsidP="00C93394">
            <w:pPr>
              <w:pStyle w:val="TAH"/>
              <w:rPr>
                <w:bCs/>
              </w:rPr>
            </w:pPr>
            <w:r w:rsidRPr="00B916EC">
              <w:rPr>
                <w:bCs/>
              </w:rPr>
              <w:t>Index</w:t>
            </w:r>
          </w:p>
        </w:tc>
        <w:tc>
          <w:tcPr>
            <w:tcW w:w="2549" w:type="dxa"/>
            <w:tcBorders>
              <w:left w:val="double" w:sz="4" w:space="0" w:color="auto"/>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372"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Number of RBs </w:t>
            </w:r>
            <w:r>
              <w:rPr>
                <w:noProof/>
                <w:position w:val="-10"/>
                <w:lang w:val="en-US" w:eastAsia="zh-CN"/>
              </w:rPr>
              <w:drawing>
                <wp:inline distT="0" distB="0" distL="0" distR="0" wp14:anchorId="32809EFA" wp14:editId="0B5FACB3">
                  <wp:extent cx="56642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513"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Number of Symbols </w:t>
            </w:r>
            <w:r>
              <w:rPr>
                <w:noProof/>
                <w:position w:val="-12"/>
                <w:lang w:val="en-US" w:eastAsia="zh-CN"/>
              </w:rPr>
              <w:drawing>
                <wp:inline distT="0" distB="0" distL="0" distR="0" wp14:anchorId="3857B91C" wp14:editId="186529F0">
                  <wp:extent cx="470535" cy="1841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B916EC">
              <w:rPr>
                <w:rFonts w:cs="Arial"/>
                <w:kern w:val="24"/>
              </w:rPr>
              <w:t xml:space="preserve"> </w:t>
            </w:r>
          </w:p>
        </w:tc>
        <w:tc>
          <w:tcPr>
            <w:tcW w:w="1109"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Offset (RBs) </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10 MHz</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5 MHz</w:t>
            </w:r>
          </w:p>
        </w:tc>
      </w:tr>
      <w:tr w:rsidR="00CC0030" w:rsidRPr="00B916EC" w:rsidTr="00C93394">
        <w:trPr>
          <w:cantSplit/>
        </w:trPr>
        <w:tc>
          <w:tcPr>
            <w:tcW w:w="752" w:type="dxa"/>
            <w:tcBorders>
              <w:top w:val="double" w:sz="4" w:space="0" w:color="auto"/>
              <w:right w:val="double" w:sz="4" w:space="0" w:color="auto"/>
            </w:tcBorders>
            <w:shd w:val="clear" w:color="auto" w:fill="auto"/>
            <w:vAlign w:val="center"/>
          </w:tcPr>
          <w:p w:rsidR="00CC0030" w:rsidRPr="00B916EC" w:rsidRDefault="00CC0030" w:rsidP="00C93394">
            <w:pPr>
              <w:pStyle w:val="TAC"/>
            </w:pPr>
            <w:r w:rsidRPr="00B916EC">
              <w:t>0</w:t>
            </w:r>
          </w:p>
        </w:tc>
        <w:tc>
          <w:tcPr>
            <w:tcW w:w="2549" w:type="dxa"/>
            <w:tcBorders>
              <w:top w:val="double" w:sz="4" w:space="0" w:color="auto"/>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tcBorders>
              <w:top w:val="double" w:sz="4" w:space="0" w:color="auto"/>
            </w:tcBorders>
            <w:vAlign w:val="center"/>
          </w:tcPr>
          <w:p w:rsidR="00CC0030" w:rsidRPr="00B916EC" w:rsidRDefault="00CC0030" w:rsidP="00C93394">
            <w:pPr>
              <w:pStyle w:val="TAC"/>
            </w:pPr>
            <w:r w:rsidRPr="00B916EC">
              <w:rPr>
                <w:rFonts w:cs="Arial"/>
                <w:kern w:val="24"/>
                <w:szCs w:val="18"/>
              </w:rPr>
              <w:t>24</w:t>
            </w:r>
          </w:p>
        </w:tc>
        <w:tc>
          <w:tcPr>
            <w:tcW w:w="1513" w:type="dxa"/>
            <w:tcBorders>
              <w:top w:val="double" w:sz="4" w:space="0" w:color="auto"/>
            </w:tcBorders>
            <w:vAlign w:val="center"/>
          </w:tcPr>
          <w:p w:rsidR="00CC0030" w:rsidRPr="00B916EC" w:rsidRDefault="00CC0030" w:rsidP="00C93394">
            <w:pPr>
              <w:pStyle w:val="TAC"/>
            </w:pPr>
            <w:r w:rsidRPr="00B916EC">
              <w:rPr>
                <w:rFonts w:cs="Arial"/>
                <w:kern w:val="24"/>
                <w:szCs w:val="18"/>
              </w:rPr>
              <w:t>2</w:t>
            </w:r>
          </w:p>
        </w:tc>
        <w:tc>
          <w:tcPr>
            <w:tcW w:w="1109" w:type="dxa"/>
            <w:tcBorders>
              <w:top w:val="double" w:sz="4" w:space="0" w:color="auto"/>
            </w:tcBorders>
            <w:vAlign w:val="center"/>
          </w:tcPr>
          <w:p w:rsidR="00CC0030" w:rsidRPr="00B916EC" w:rsidRDefault="00CC0030" w:rsidP="00C93394">
            <w:pPr>
              <w:pStyle w:val="TAC"/>
            </w:pPr>
            <w:r w:rsidRPr="00B916EC">
              <w:rPr>
                <w:rFonts w:cs="Arial"/>
                <w:kern w:val="24"/>
                <w:szCs w:val="18"/>
              </w:rPr>
              <w:t>0</w:t>
            </w:r>
          </w:p>
        </w:tc>
        <w:tc>
          <w:tcPr>
            <w:tcW w:w="1136" w:type="dxa"/>
            <w:tcBorders>
              <w:top w:val="double" w:sz="4" w:space="0" w:color="auto"/>
            </w:tcBorders>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Borders>
              <w:top w:val="double" w:sz="4" w:space="0" w:color="auto"/>
            </w:tcBorders>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24</w:t>
            </w:r>
          </w:p>
        </w:tc>
        <w:tc>
          <w:tcPr>
            <w:tcW w:w="1513" w:type="dxa"/>
            <w:vAlign w:val="center"/>
          </w:tcPr>
          <w:p w:rsidR="00CC0030" w:rsidRPr="00B916EC" w:rsidRDefault="00CC0030" w:rsidP="00C93394">
            <w:pPr>
              <w:pStyle w:val="TAC"/>
            </w:pPr>
            <w:r w:rsidRPr="00B916EC">
              <w:rPr>
                <w:rFonts w:cs="Arial"/>
                <w:kern w:val="24"/>
                <w:szCs w:val="18"/>
              </w:rPr>
              <w:t>2</w:t>
            </w:r>
          </w:p>
        </w:tc>
        <w:tc>
          <w:tcPr>
            <w:tcW w:w="1109" w:type="dxa"/>
            <w:vAlign w:val="center"/>
          </w:tcPr>
          <w:p w:rsidR="00CC0030" w:rsidRPr="00B916EC" w:rsidRDefault="00CC0030" w:rsidP="00C93394">
            <w:pPr>
              <w:pStyle w:val="TAC"/>
            </w:pPr>
            <w:r w:rsidRPr="00B916EC">
              <w:rPr>
                <w:rFonts w:cs="Arial"/>
                <w:kern w:val="24"/>
                <w:szCs w:val="18"/>
              </w:rPr>
              <w:t>1</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2</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24</w:t>
            </w:r>
          </w:p>
        </w:tc>
        <w:tc>
          <w:tcPr>
            <w:tcW w:w="1513" w:type="dxa"/>
            <w:vAlign w:val="center"/>
          </w:tcPr>
          <w:p w:rsidR="00CC0030" w:rsidRPr="00B916EC" w:rsidRDefault="00CC0030" w:rsidP="00C93394">
            <w:pPr>
              <w:pStyle w:val="TAC"/>
            </w:pPr>
            <w:r w:rsidRPr="00B916EC">
              <w:rPr>
                <w:rFonts w:cs="Arial"/>
                <w:kern w:val="24"/>
                <w:szCs w:val="18"/>
              </w:rPr>
              <w:t>2</w:t>
            </w:r>
          </w:p>
        </w:tc>
        <w:tc>
          <w:tcPr>
            <w:tcW w:w="1109" w:type="dxa"/>
            <w:vAlign w:val="center"/>
          </w:tcPr>
          <w:p w:rsidR="00CC0030" w:rsidRPr="00B916EC" w:rsidRDefault="00CC0030" w:rsidP="00C93394">
            <w:pPr>
              <w:pStyle w:val="TAC"/>
            </w:pPr>
            <w:r w:rsidRPr="00B916EC">
              <w:rPr>
                <w:rFonts w:cs="Arial"/>
                <w:kern w:val="24"/>
                <w:szCs w:val="18"/>
              </w:rPr>
              <w:t>2</w:t>
            </w:r>
          </w:p>
        </w:tc>
        <w:tc>
          <w:tcPr>
            <w:tcW w:w="1136" w:type="dxa"/>
          </w:tcPr>
          <w:p w:rsidR="00CC0030" w:rsidRPr="00B916EC"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3</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24</w:t>
            </w:r>
          </w:p>
        </w:tc>
        <w:tc>
          <w:tcPr>
            <w:tcW w:w="1513" w:type="dxa"/>
            <w:vAlign w:val="center"/>
          </w:tcPr>
          <w:p w:rsidR="00CC0030" w:rsidRPr="00B916EC" w:rsidRDefault="00CC0030" w:rsidP="00C93394">
            <w:pPr>
              <w:pStyle w:val="TAC"/>
            </w:pPr>
            <w:r w:rsidRPr="00B916EC">
              <w:rPr>
                <w:rFonts w:cs="Arial"/>
                <w:kern w:val="24"/>
                <w:szCs w:val="18"/>
              </w:rPr>
              <w:t>2</w:t>
            </w:r>
          </w:p>
        </w:tc>
        <w:tc>
          <w:tcPr>
            <w:tcW w:w="1109" w:type="dxa"/>
            <w:vAlign w:val="center"/>
          </w:tcPr>
          <w:p w:rsidR="00CC0030" w:rsidRPr="00B916EC" w:rsidRDefault="00CC0030" w:rsidP="00C93394">
            <w:pPr>
              <w:pStyle w:val="TAC"/>
            </w:pPr>
            <w:r w:rsidRPr="00B916EC">
              <w:rPr>
                <w:rFonts w:cs="Arial"/>
                <w:kern w:val="24"/>
                <w:szCs w:val="18"/>
              </w:rPr>
              <w:t>3</w:t>
            </w:r>
          </w:p>
        </w:tc>
        <w:tc>
          <w:tcPr>
            <w:tcW w:w="1136" w:type="dxa"/>
          </w:tcPr>
          <w:p w:rsidR="00CC0030" w:rsidRPr="00B916EC" w:rsidRDefault="00CC0030" w:rsidP="00C93394">
            <w:pPr>
              <w:pStyle w:val="TAC"/>
              <w:rPr>
                <w:rFonts w:cs="Arial"/>
                <w:kern w:val="24"/>
                <w:szCs w:val="18"/>
              </w:rPr>
            </w:pPr>
            <w:r w:rsidRPr="001E2556">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4</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24</w:t>
            </w:r>
          </w:p>
        </w:tc>
        <w:tc>
          <w:tcPr>
            <w:tcW w:w="1513" w:type="dxa"/>
            <w:vAlign w:val="center"/>
          </w:tcPr>
          <w:p w:rsidR="00CC0030" w:rsidRPr="00B916EC" w:rsidRDefault="00CC0030" w:rsidP="00C93394">
            <w:pPr>
              <w:pStyle w:val="TAC"/>
            </w:pPr>
            <w:r w:rsidRPr="00B916EC">
              <w:rPr>
                <w:rFonts w:cs="Arial"/>
                <w:kern w:val="24"/>
                <w:szCs w:val="18"/>
              </w:rPr>
              <w:t>2</w:t>
            </w:r>
          </w:p>
        </w:tc>
        <w:tc>
          <w:tcPr>
            <w:tcW w:w="1109" w:type="dxa"/>
            <w:vAlign w:val="center"/>
          </w:tcPr>
          <w:p w:rsidR="00CC0030" w:rsidRPr="00B916EC" w:rsidRDefault="00CC0030" w:rsidP="00C93394">
            <w:pPr>
              <w:pStyle w:val="TAC"/>
            </w:pPr>
            <w:r w:rsidRPr="00B916EC">
              <w:rPr>
                <w:rFonts w:cs="Arial"/>
                <w:kern w:val="24"/>
                <w:szCs w:val="18"/>
              </w:rPr>
              <w:t>4</w:t>
            </w:r>
          </w:p>
        </w:tc>
        <w:tc>
          <w:tcPr>
            <w:tcW w:w="1136" w:type="dxa"/>
          </w:tcPr>
          <w:p w:rsidR="00CC0030" w:rsidRPr="00B916EC" w:rsidRDefault="00CC0030" w:rsidP="00C93394">
            <w:pPr>
              <w:pStyle w:val="TAC"/>
              <w:rPr>
                <w:rFonts w:cs="Arial"/>
                <w:kern w:val="24"/>
                <w:szCs w:val="18"/>
              </w:rPr>
            </w:pPr>
            <w:r w:rsidRPr="001E2556">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5</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24</w:t>
            </w:r>
          </w:p>
        </w:tc>
        <w:tc>
          <w:tcPr>
            <w:tcW w:w="1513" w:type="dxa"/>
            <w:vAlign w:val="center"/>
          </w:tcPr>
          <w:p w:rsidR="00CC0030" w:rsidRPr="00B916EC" w:rsidRDefault="00CC0030" w:rsidP="00C93394">
            <w:pPr>
              <w:pStyle w:val="TAC"/>
            </w:pPr>
            <w:r w:rsidRPr="00B916EC">
              <w:rPr>
                <w:rFonts w:cs="Arial"/>
                <w:kern w:val="24"/>
                <w:szCs w:val="18"/>
              </w:rPr>
              <w:t>3</w:t>
            </w:r>
          </w:p>
        </w:tc>
        <w:tc>
          <w:tcPr>
            <w:tcW w:w="1109" w:type="dxa"/>
            <w:vAlign w:val="center"/>
          </w:tcPr>
          <w:p w:rsidR="00CC0030" w:rsidRPr="00B916EC" w:rsidRDefault="00CC0030" w:rsidP="00C93394">
            <w:pPr>
              <w:pStyle w:val="TAC"/>
            </w:pPr>
            <w:r w:rsidRPr="00B916EC">
              <w:rPr>
                <w:rFonts w:cs="Arial"/>
                <w:kern w:val="24"/>
                <w:szCs w:val="18"/>
              </w:rPr>
              <w:t>0</w:t>
            </w:r>
          </w:p>
        </w:tc>
        <w:tc>
          <w:tcPr>
            <w:tcW w:w="1136" w:type="dxa"/>
          </w:tcPr>
          <w:p w:rsidR="00CC0030" w:rsidRPr="00B916EC" w:rsidRDefault="00CC0030" w:rsidP="00C93394">
            <w:pPr>
              <w:pStyle w:val="TAC"/>
              <w:rPr>
                <w:rFonts w:cs="Arial"/>
                <w:kern w:val="24"/>
                <w:szCs w:val="18"/>
              </w:rPr>
            </w:pPr>
            <w:r w:rsidRPr="001E2556">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6</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24</w:t>
            </w:r>
          </w:p>
        </w:tc>
        <w:tc>
          <w:tcPr>
            <w:tcW w:w="1513" w:type="dxa"/>
            <w:vAlign w:val="center"/>
          </w:tcPr>
          <w:p w:rsidR="00CC0030" w:rsidRPr="00B916EC" w:rsidRDefault="00CC0030" w:rsidP="00C93394">
            <w:pPr>
              <w:pStyle w:val="TAC"/>
            </w:pPr>
            <w:r w:rsidRPr="00B916EC">
              <w:rPr>
                <w:rFonts w:cs="Arial"/>
                <w:kern w:val="24"/>
                <w:szCs w:val="18"/>
              </w:rPr>
              <w:t>3</w:t>
            </w:r>
          </w:p>
        </w:tc>
        <w:tc>
          <w:tcPr>
            <w:tcW w:w="1109" w:type="dxa"/>
            <w:vAlign w:val="center"/>
          </w:tcPr>
          <w:p w:rsidR="00CC0030" w:rsidRPr="00B916EC" w:rsidRDefault="00CC0030" w:rsidP="00C93394">
            <w:pPr>
              <w:pStyle w:val="TAC"/>
            </w:pPr>
            <w:r w:rsidRPr="00B916EC">
              <w:rPr>
                <w:rFonts w:cs="Arial"/>
                <w:kern w:val="24"/>
                <w:szCs w:val="18"/>
              </w:rPr>
              <w:t>1</w:t>
            </w:r>
          </w:p>
        </w:tc>
        <w:tc>
          <w:tcPr>
            <w:tcW w:w="1136" w:type="dxa"/>
          </w:tcPr>
          <w:p w:rsidR="00CC0030" w:rsidRPr="00B916EC" w:rsidRDefault="00CC0030" w:rsidP="00C93394">
            <w:pPr>
              <w:pStyle w:val="TAC"/>
              <w:rPr>
                <w:rFonts w:cs="Arial"/>
                <w:kern w:val="24"/>
                <w:szCs w:val="18"/>
              </w:rPr>
            </w:pPr>
            <w:r w:rsidRPr="001E2556">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7</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24</w:t>
            </w:r>
          </w:p>
        </w:tc>
        <w:tc>
          <w:tcPr>
            <w:tcW w:w="1513" w:type="dxa"/>
            <w:vAlign w:val="center"/>
          </w:tcPr>
          <w:p w:rsidR="00CC0030" w:rsidRPr="00B916EC" w:rsidRDefault="00CC0030" w:rsidP="00C93394">
            <w:pPr>
              <w:pStyle w:val="TAC"/>
            </w:pPr>
            <w:r w:rsidRPr="00B916EC">
              <w:rPr>
                <w:rFonts w:cs="Arial"/>
                <w:kern w:val="24"/>
                <w:szCs w:val="18"/>
              </w:rPr>
              <w:t>3</w:t>
            </w:r>
          </w:p>
        </w:tc>
        <w:tc>
          <w:tcPr>
            <w:tcW w:w="1109" w:type="dxa"/>
            <w:vAlign w:val="center"/>
          </w:tcPr>
          <w:p w:rsidR="00CC0030" w:rsidRPr="00B916EC" w:rsidRDefault="00CC0030" w:rsidP="00C93394">
            <w:pPr>
              <w:pStyle w:val="TAC"/>
            </w:pPr>
            <w:r w:rsidRPr="00B916EC">
              <w:rPr>
                <w:rFonts w:cs="Arial"/>
                <w:kern w:val="24"/>
                <w:szCs w:val="18"/>
              </w:rPr>
              <w:t>2</w:t>
            </w:r>
          </w:p>
        </w:tc>
        <w:tc>
          <w:tcPr>
            <w:tcW w:w="1136" w:type="dxa"/>
          </w:tcPr>
          <w:p w:rsidR="00CC0030" w:rsidRPr="00B916EC" w:rsidRDefault="00CC0030" w:rsidP="00C93394">
            <w:pPr>
              <w:pStyle w:val="TAC"/>
              <w:rPr>
                <w:rFonts w:cs="Arial"/>
                <w:kern w:val="24"/>
                <w:szCs w:val="18"/>
              </w:rPr>
            </w:pPr>
            <w:r w:rsidRPr="001E2556">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8</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24</w:t>
            </w:r>
          </w:p>
        </w:tc>
        <w:tc>
          <w:tcPr>
            <w:tcW w:w="1513" w:type="dxa"/>
            <w:vAlign w:val="center"/>
          </w:tcPr>
          <w:p w:rsidR="00CC0030" w:rsidRPr="00B916EC" w:rsidRDefault="00CC0030" w:rsidP="00C93394">
            <w:pPr>
              <w:pStyle w:val="TAC"/>
            </w:pPr>
            <w:r w:rsidRPr="00B916EC">
              <w:rPr>
                <w:rFonts w:cs="Arial"/>
                <w:kern w:val="24"/>
                <w:szCs w:val="18"/>
              </w:rPr>
              <w:t>3</w:t>
            </w:r>
          </w:p>
        </w:tc>
        <w:tc>
          <w:tcPr>
            <w:tcW w:w="1109" w:type="dxa"/>
            <w:vAlign w:val="center"/>
          </w:tcPr>
          <w:p w:rsidR="00CC0030" w:rsidRPr="00B916EC" w:rsidRDefault="00CC0030" w:rsidP="00C93394">
            <w:pPr>
              <w:pStyle w:val="TAC"/>
            </w:pPr>
            <w:r w:rsidRPr="00B916EC">
              <w:rPr>
                <w:rFonts w:cs="Arial"/>
                <w:kern w:val="24"/>
                <w:szCs w:val="18"/>
              </w:rPr>
              <w:t>3</w:t>
            </w:r>
          </w:p>
        </w:tc>
        <w:tc>
          <w:tcPr>
            <w:tcW w:w="1136" w:type="dxa"/>
          </w:tcPr>
          <w:p w:rsidR="00CC0030" w:rsidRPr="00B916EC" w:rsidRDefault="00CC0030" w:rsidP="00C93394">
            <w:pPr>
              <w:pStyle w:val="TAC"/>
              <w:rPr>
                <w:rFonts w:cs="Arial"/>
                <w:kern w:val="24"/>
                <w:szCs w:val="18"/>
              </w:rPr>
            </w:pPr>
            <w:r w:rsidRPr="001E2556">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9</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24</w:t>
            </w:r>
          </w:p>
        </w:tc>
        <w:tc>
          <w:tcPr>
            <w:tcW w:w="1513" w:type="dxa"/>
            <w:vAlign w:val="center"/>
          </w:tcPr>
          <w:p w:rsidR="00CC0030" w:rsidRPr="00B916EC" w:rsidRDefault="00CC0030" w:rsidP="00C93394">
            <w:pPr>
              <w:pStyle w:val="TAC"/>
            </w:pPr>
            <w:r w:rsidRPr="00B916EC">
              <w:rPr>
                <w:rFonts w:cs="Arial"/>
                <w:kern w:val="24"/>
                <w:szCs w:val="18"/>
              </w:rPr>
              <w:t>3</w:t>
            </w:r>
          </w:p>
        </w:tc>
        <w:tc>
          <w:tcPr>
            <w:tcW w:w="1109" w:type="dxa"/>
            <w:vAlign w:val="center"/>
          </w:tcPr>
          <w:p w:rsidR="00CC0030" w:rsidRPr="00B916EC" w:rsidRDefault="00CC0030" w:rsidP="00C93394">
            <w:pPr>
              <w:pStyle w:val="TAC"/>
            </w:pPr>
            <w:r w:rsidRPr="00B916EC">
              <w:rPr>
                <w:rFonts w:cs="Arial"/>
                <w:kern w:val="24"/>
                <w:szCs w:val="18"/>
              </w:rPr>
              <w:t>4</w:t>
            </w:r>
          </w:p>
        </w:tc>
        <w:tc>
          <w:tcPr>
            <w:tcW w:w="1136" w:type="dxa"/>
          </w:tcPr>
          <w:p w:rsidR="00CC0030" w:rsidRPr="00B916EC" w:rsidRDefault="00CC0030" w:rsidP="00C93394">
            <w:pPr>
              <w:pStyle w:val="TAC"/>
              <w:rPr>
                <w:rFonts w:cs="Arial"/>
                <w:kern w:val="24"/>
                <w:szCs w:val="18"/>
              </w:rPr>
            </w:pPr>
            <w:r w:rsidRPr="001E2556">
              <w:rPr>
                <w:rFonts w:cs="Arial" w:hint="eastAsia"/>
                <w:color w:val="00B050"/>
                <w:kern w:val="24"/>
                <w:szCs w:val="18"/>
              </w:rPr>
              <w:t>Y</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10</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48</w:t>
            </w:r>
          </w:p>
        </w:tc>
        <w:tc>
          <w:tcPr>
            <w:tcW w:w="1513" w:type="dxa"/>
            <w:vAlign w:val="center"/>
          </w:tcPr>
          <w:p w:rsidR="00CC0030" w:rsidRPr="00B916EC" w:rsidRDefault="00CC0030" w:rsidP="00C93394">
            <w:pPr>
              <w:pStyle w:val="TAC"/>
            </w:pPr>
            <w:r w:rsidRPr="00B916EC">
              <w:rPr>
                <w:rFonts w:cs="Arial"/>
                <w:kern w:val="24"/>
                <w:szCs w:val="18"/>
              </w:rPr>
              <w:t>1</w:t>
            </w:r>
          </w:p>
        </w:tc>
        <w:tc>
          <w:tcPr>
            <w:tcW w:w="1109" w:type="dxa"/>
            <w:vAlign w:val="center"/>
          </w:tcPr>
          <w:p w:rsidR="00CC0030" w:rsidRPr="00B916EC" w:rsidRDefault="00CC0030" w:rsidP="00C93394">
            <w:pPr>
              <w:pStyle w:val="TAC"/>
            </w:pPr>
            <w:r w:rsidRPr="00B916EC">
              <w:rPr>
                <w:rFonts w:cs="Arial"/>
                <w:kern w:val="24"/>
                <w:szCs w:val="18"/>
              </w:rPr>
              <w:t>12</w:t>
            </w:r>
          </w:p>
        </w:tc>
        <w:tc>
          <w:tcPr>
            <w:tcW w:w="1136" w:type="dxa"/>
          </w:tcPr>
          <w:p w:rsidR="00CC0030" w:rsidRPr="00B916EC" w:rsidRDefault="00CC0030" w:rsidP="00C93394">
            <w:pPr>
              <w:pStyle w:val="TAC"/>
              <w:rPr>
                <w:rFonts w:cs="Arial"/>
                <w:kern w:val="24"/>
                <w:szCs w:val="18"/>
              </w:rPr>
            </w:pPr>
            <w:r w:rsidRPr="002643BC">
              <w:rPr>
                <w:rFonts w:hint="eastAsia"/>
                <w:color w:val="FF0000"/>
              </w:rPr>
              <w:t>N</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11</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48</w:t>
            </w:r>
          </w:p>
        </w:tc>
        <w:tc>
          <w:tcPr>
            <w:tcW w:w="1513" w:type="dxa"/>
            <w:vAlign w:val="center"/>
          </w:tcPr>
          <w:p w:rsidR="00CC0030" w:rsidRPr="00B916EC" w:rsidRDefault="00CC0030" w:rsidP="00C93394">
            <w:pPr>
              <w:pStyle w:val="TAC"/>
            </w:pPr>
            <w:r w:rsidRPr="00B916EC">
              <w:rPr>
                <w:rFonts w:cs="Arial"/>
                <w:kern w:val="24"/>
                <w:szCs w:val="18"/>
              </w:rPr>
              <w:t>1</w:t>
            </w:r>
          </w:p>
        </w:tc>
        <w:tc>
          <w:tcPr>
            <w:tcW w:w="1109" w:type="dxa"/>
            <w:vAlign w:val="center"/>
          </w:tcPr>
          <w:p w:rsidR="00CC0030" w:rsidRPr="00B916EC" w:rsidRDefault="00CC0030" w:rsidP="00C93394">
            <w:pPr>
              <w:pStyle w:val="TAC"/>
            </w:pPr>
            <w:r w:rsidRPr="00B916EC">
              <w:rPr>
                <w:rFonts w:cs="Arial"/>
                <w:kern w:val="24"/>
                <w:szCs w:val="18"/>
              </w:rPr>
              <w:t>14</w:t>
            </w:r>
          </w:p>
        </w:tc>
        <w:tc>
          <w:tcPr>
            <w:tcW w:w="1136" w:type="dxa"/>
          </w:tcPr>
          <w:p w:rsidR="00CC0030" w:rsidRPr="00B916EC" w:rsidRDefault="00CC0030" w:rsidP="00C93394">
            <w:pPr>
              <w:pStyle w:val="TAC"/>
              <w:rPr>
                <w:rFonts w:cs="Arial"/>
                <w:kern w:val="24"/>
                <w:szCs w:val="18"/>
              </w:rPr>
            </w:pPr>
            <w:r w:rsidRPr="002643BC">
              <w:rPr>
                <w:rFonts w:hint="eastAsia"/>
                <w:color w:val="FF0000"/>
              </w:rPr>
              <w:t>N</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12</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48</w:t>
            </w:r>
          </w:p>
        </w:tc>
        <w:tc>
          <w:tcPr>
            <w:tcW w:w="1513" w:type="dxa"/>
            <w:vAlign w:val="center"/>
          </w:tcPr>
          <w:p w:rsidR="00CC0030" w:rsidRPr="00B916EC" w:rsidRDefault="00CC0030" w:rsidP="00C93394">
            <w:pPr>
              <w:pStyle w:val="TAC"/>
            </w:pPr>
            <w:r w:rsidRPr="00B916EC">
              <w:rPr>
                <w:rFonts w:cs="Arial"/>
                <w:kern w:val="24"/>
                <w:szCs w:val="18"/>
              </w:rPr>
              <w:t>1</w:t>
            </w:r>
          </w:p>
        </w:tc>
        <w:tc>
          <w:tcPr>
            <w:tcW w:w="1109" w:type="dxa"/>
            <w:vAlign w:val="center"/>
          </w:tcPr>
          <w:p w:rsidR="00CC0030" w:rsidRPr="00B916EC" w:rsidRDefault="00CC0030" w:rsidP="00C93394">
            <w:pPr>
              <w:pStyle w:val="TAC"/>
            </w:pPr>
            <w:r w:rsidRPr="00B916EC">
              <w:rPr>
                <w:rFonts w:cs="Arial"/>
                <w:kern w:val="24"/>
                <w:szCs w:val="18"/>
              </w:rPr>
              <w:t>16</w:t>
            </w:r>
          </w:p>
        </w:tc>
        <w:tc>
          <w:tcPr>
            <w:tcW w:w="1136" w:type="dxa"/>
          </w:tcPr>
          <w:p w:rsidR="00CC0030" w:rsidRPr="00B916EC" w:rsidRDefault="00CC0030" w:rsidP="00C93394">
            <w:pPr>
              <w:pStyle w:val="TAC"/>
              <w:rPr>
                <w:rFonts w:cs="Arial"/>
                <w:kern w:val="24"/>
                <w:szCs w:val="18"/>
              </w:rPr>
            </w:pPr>
            <w:r w:rsidRPr="002643BC">
              <w:rPr>
                <w:rFonts w:hint="eastAsia"/>
                <w:color w:val="FF0000"/>
              </w:rPr>
              <w:t>N</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13</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48</w:t>
            </w:r>
          </w:p>
        </w:tc>
        <w:tc>
          <w:tcPr>
            <w:tcW w:w="1513" w:type="dxa"/>
            <w:vAlign w:val="center"/>
          </w:tcPr>
          <w:p w:rsidR="00CC0030" w:rsidRPr="00B916EC" w:rsidRDefault="00CC0030" w:rsidP="00C93394">
            <w:pPr>
              <w:pStyle w:val="TAC"/>
            </w:pPr>
            <w:r w:rsidRPr="00B916EC">
              <w:rPr>
                <w:rFonts w:cs="Arial"/>
                <w:kern w:val="24"/>
                <w:szCs w:val="18"/>
              </w:rPr>
              <w:t>2</w:t>
            </w:r>
          </w:p>
        </w:tc>
        <w:tc>
          <w:tcPr>
            <w:tcW w:w="1109" w:type="dxa"/>
            <w:vAlign w:val="center"/>
          </w:tcPr>
          <w:p w:rsidR="00CC0030" w:rsidRPr="00B916EC" w:rsidRDefault="00CC0030" w:rsidP="00C93394">
            <w:pPr>
              <w:pStyle w:val="TAC"/>
            </w:pPr>
            <w:r w:rsidRPr="00B916EC">
              <w:rPr>
                <w:rFonts w:cs="Arial"/>
                <w:kern w:val="24"/>
                <w:szCs w:val="18"/>
              </w:rPr>
              <w:t>12</w:t>
            </w:r>
          </w:p>
        </w:tc>
        <w:tc>
          <w:tcPr>
            <w:tcW w:w="1136" w:type="dxa"/>
          </w:tcPr>
          <w:p w:rsidR="00CC0030" w:rsidRPr="00B916EC" w:rsidRDefault="00CC0030" w:rsidP="00C93394">
            <w:pPr>
              <w:pStyle w:val="TAC"/>
              <w:rPr>
                <w:rFonts w:cs="Arial"/>
                <w:kern w:val="24"/>
                <w:szCs w:val="18"/>
              </w:rPr>
            </w:pPr>
            <w:r w:rsidRPr="002643BC">
              <w:rPr>
                <w:rFonts w:hint="eastAsia"/>
                <w:color w:val="FF0000"/>
              </w:rPr>
              <w:t>N</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14</w:t>
            </w:r>
          </w:p>
        </w:tc>
        <w:tc>
          <w:tcPr>
            <w:tcW w:w="2549" w:type="dxa"/>
            <w:tcBorders>
              <w:left w:val="double" w:sz="4" w:space="0" w:color="auto"/>
            </w:tcBorders>
            <w:vAlign w:val="center"/>
          </w:tcPr>
          <w:p w:rsidR="00CC0030" w:rsidRPr="00B916EC" w:rsidRDefault="00CC0030" w:rsidP="00C93394">
            <w:pPr>
              <w:pStyle w:val="TAC"/>
            </w:pPr>
            <w:r w:rsidRPr="00B916EC">
              <w:rPr>
                <w:rFonts w:cs="Arial"/>
                <w:kern w:val="24"/>
                <w:szCs w:val="18"/>
              </w:rPr>
              <w:t xml:space="preserve">1 </w:t>
            </w:r>
          </w:p>
        </w:tc>
        <w:tc>
          <w:tcPr>
            <w:tcW w:w="1372" w:type="dxa"/>
            <w:vAlign w:val="center"/>
          </w:tcPr>
          <w:p w:rsidR="00CC0030" w:rsidRPr="00B916EC" w:rsidRDefault="00CC0030" w:rsidP="00C93394">
            <w:pPr>
              <w:pStyle w:val="TAC"/>
            </w:pPr>
            <w:r w:rsidRPr="00B916EC">
              <w:rPr>
                <w:rFonts w:cs="Arial"/>
                <w:kern w:val="24"/>
                <w:szCs w:val="18"/>
              </w:rPr>
              <w:t>48</w:t>
            </w:r>
          </w:p>
        </w:tc>
        <w:tc>
          <w:tcPr>
            <w:tcW w:w="1513" w:type="dxa"/>
            <w:vAlign w:val="center"/>
          </w:tcPr>
          <w:p w:rsidR="00CC0030" w:rsidRPr="00B916EC" w:rsidRDefault="00CC0030" w:rsidP="00C93394">
            <w:pPr>
              <w:pStyle w:val="TAC"/>
            </w:pPr>
            <w:r w:rsidRPr="00B916EC">
              <w:rPr>
                <w:rFonts w:cs="Arial"/>
                <w:kern w:val="24"/>
                <w:szCs w:val="18"/>
              </w:rPr>
              <w:t>2</w:t>
            </w:r>
          </w:p>
        </w:tc>
        <w:tc>
          <w:tcPr>
            <w:tcW w:w="1109" w:type="dxa"/>
            <w:vAlign w:val="center"/>
          </w:tcPr>
          <w:p w:rsidR="00CC0030" w:rsidRPr="00B916EC" w:rsidRDefault="00CC0030" w:rsidP="00C93394">
            <w:pPr>
              <w:pStyle w:val="TAC"/>
            </w:pPr>
            <w:r w:rsidRPr="00B916EC">
              <w:rPr>
                <w:rFonts w:cs="Arial"/>
                <w:kern w:val="24"/>
                <w:szCs w:val="18"/>
              </w:rPr>
              <w:t>14</w:t>
            </w:r>
          </w:p>
        </w:tc>
        <w:tc>
          <w:tcPr>
            <w:tcW w:w="1136" w:type="dxa"/>
          </w:tcPr>
          <w:p w:rsidR="00CC0030" w:rsidRPr="00B916EC" w:rsidRDefault="00CC0030" w:rsidP="00C93394">
            <w:pPr>
              <w:pStyle w:val="TAC"/>
              <w:rPr>
                <w:rFonts w:cs="Arial"/>
                <w:kern w:val="24"/>
                <w:szCs w:val="18"/>
              </w:rPr>
            </w:pPr>
            <w:r w:rsidRPr="002643BC">
              <w:rPr>
                <w:rFonts w:hint="eastAsia"/>
                <w:color w:val="FF0000"/>
              </w:rPr>
              <w:t>N</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rPr>
                <w:rFonts w:cs="Arial"/>
                <w:kern w:val="24"/>
                <w:szCs w:val="18"/>
              </w:rPr>
              <w:t>15</w:t>
            </w:r>
          </w:p>
        </w:tc>
        <w:tc>
          <w:tcPr>
            <w:tcW w:w="2549" w:type="dxa"/>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 xml:space="preserve">1 </w:t>
            </w:r>
          </w:p>
        </w:tc>
        <w:tc>
          <w:tcPr>
            <w:tcW w:w="1372" w:type="dxa"/>
            <w:vAlign w:val="center"/>
          </w:tcPr>
          <w:p w:rsidR="00CC0030" w:rsidRPr="00B916EC" w:rsidRDefault="00CC0030" w:rsidP="00C93394">
            <w:pPr>
              <w:pStyle w:val="TAC"/>
              <w:rPr>
                <w:rFonts w:cs="Arial"/>
                <w:kern w:val="24"/>
                <w:szCs w:val="18"/>
              </w:rPr>
            </w:pPr>
            <w:r w:rsidRPr="00B916EC">
              <w:rPr>
                <w:rFonts w:cs="Arial"/>
                <w:kern w:val="24"/>
                <w:szCs w:val="18"/>
              </w:rPr>
              <w:t>48</w:t>
            </w:r>
          </w:p>
        </w:tc>
        <w:tc>
          <w:tcPr>
            <w:tcW w:w="1513" w:type="dxa"/>
            <w:vAlign w:val="center"/>
          </w:tcPr>
          <w:p w:rsidR="00CC0030" w:rsidRPr="00B916EC" w:rsidRDefault="00CC0030" w:rsidP="00C93394">
            <w:pPr>
              <w:pStyle w:val="TAC"/>
              <w:rPr>
                <w:rFonts w:cs="Arial"/>
                <w:kern w:val="24"/>
                <w:szCs w:val="18"/>
              </w:rPr>
            </w:pPr>
            <w:r w:rsidRPr="00B916EC">
              <w:rPr>
                <w:rFonts w:cs="Arial"/>
                <w:kern w:val="24"/>
                <w:szCs w:val="18"/>
              </w:rPr>
              <w:t>2</w:t>
            </w:r>
          </w:p>
        </w:tc>
        <w:tc>
          <w:tcPr>
            <w:tcW w:w="1109" w:type="dxa"/>
            <w:vAlign w:val="center"/>
          </w:tcPr>
          <w:p w:rsidR="00CC0030" w:rsidRPr="00B916EC" w:rsidRDefault="00CC0030" w:rsidP="00C93394">
            <w:pPr>
              <w:pStyle w:val="TAC"/>
              <w:rPr>
                <w:rFonts w:cs="Arial"/>
                <w:kern w:val="24"/>
                <w:szCs w:val="18"/>
              </w:rPr>
            </w:pPr>
            <w:r w:rsidRPr="00B916EC">
              <w:rPr>
                <w:rFonts w:cs="Arial"/>
                <w:kern w:val="24"/>
                <w:szCs w:val="18"/>
              </w:rPr>
              <w:t>16</w:t>
            </w:r>
          </w:p>
        </w:tc>
        <w:tc>
          <w:tcPr>
            <w:tcW w:w="1136" w:type="dxa"/>
          </w:tcPr>
          <w:p w:rsidR="00CC0030" w:rsidRPr="00B916EC" w:rsidRDefault="00CC0030" w:rsidP="00C93394">
            <w:pPr>
              <w:pStyle w:val="TAC"/>
              <w:rPr>
                <w:rFonts w:cs="Arial"/>
                <w:kern w:val="24"/>
                <w:szCs w:val="18"/>
              </w:rPr>
            </w:pPr>
            <w:r w:rsidRPr="002643BC">
              <w:rPr>
                <w:rFonts w:hint="eastAsia"/>
                <w:color w:val="FF0000"/>
              </w:rPr>
              <w:t>N</w:t>
            </w:r>
          </w:p>
        </w:tc>
        <w:tc>
          <w:tcPr>
            <w:tcW w:w="1136" w:type="dxa"/>
          </w:tcPr>
          <w:p w:rsidR="00CC0030" w:rsidRPr="00B916EC" w:rsidRDefault="00CC0030" w:rsidP="00C93394">
            <w:pPr>
              <w:pStyle w:val="TAC"/>
              <w:rPr>
                <w:rFonts w:cs="Arial"/>
                <w:kern w:val="24"/>
                <w:szCs w:val="18"/>
              </w:rPr>
            </w:pPr>
            <w:r w:rsidRPr="009D0460">
              <w:rPr>
                <w:rFonts w:hint="eastAsia"/>
                <w:color w:val="FF0000"/>
              </w:rPr>
              <w:t>N</w:t>
            </w:r>
          </w:p>
        </w:tc>
      </w:tr>
    </w:tbl>
    <w:p w:rsidR="00CC0030" w:rsidRDefault="00CC0030" w:rsidP="00CC0030"/>
    <w:p w:rsidR="00CC0030" w:rsidRPr="00D26445" w:rsidRDefault="00CC0030" w:rsidP="00CC0030">
      <w:pPr>
        <w:pStyle w:val="TH"/>
      </w:pPr>
      <w:r w:rsidRPr="00D26445">
        <w:t>Table 13-</w:t>
      </w:r>
      <w:r>
        <w:t>4</w:t>
      </w:r>
      <w:r w:rsidRPr="00D26445">
        <w:t>A: Set of resource blocks and slot symbols of CORESET for Type0-PDCCH search space set when {SS/PBCH block, PDCCH} SCS is {30, 30} kHz</w:t>
      </w:r>
      <w:r w:rsidRPr="00D26445">
        <w:rPr>
          <w:rFonts w:cs="Arial" w:hint="eastAsia"/>
        </w:rPr>
        <w:t xml:space="preserve"> for frequency bands</w:t>
      </w:r>
      <w:r w:rsidRPr="00D26445">
        <w:rPr>
          <w:rFonts w:cs="Arial"/>
        </w:rPr>
        <w:t xml:space="preserve"> operated with shared spectrum channel access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2317"/>
        <w:gridCol w:w="1214"/>
        <w:gridCol w:w="1414"/>
        <w:gridCol w:w="1041"/>
        <w:gridCol w:w="1136"/>
        <w:gridCol w:w="1136"/>
      </w:tblGrid>
      <w:tr w:rsidR="00CC0030" w:rsidRPr="00D26445" w:rsidTr="00C93394">
        <w:trPr>
          <w:cantSplit/>
        </w:trPr>
        <w:tc>
          <w:tcPr>
            <w:tcW w:w="754" w:type="dxa"/>
            <w:tcBorders>
              <w:bottom w:val="double" w:sz="4" w:space="0" w:color="auto"/>
              <w:right w:val="double" w:sz="4" w:space="0" w:color="auto"/>
            </w:tcBorders>
            <w:shd w:val="clear" w:color="auto" w:fill="E0E0E0"/>
            <w:vAlign w:val="center"/>
          </w:tcPr>
          <w:p w:rsidR="00CC0030" w:rsidRPr="00D26445" w:rsidRDefault="00CC0030" w:rsidP="00C93394">
            <w:pPr>
              <w:pStyle w:val="TAH"/>
              <w:rPr>
                <w:bCs/>
              </w:rPr>
            </w:pPr>
            <w:r w:rsidRPr="00D26445">
              <w:rPr>
                <w:bCs/>
              </w:rPr>
              <w:t>Index</w:t>
            </w:r>
          </w:p>
        </w:tc>
        <w:tc>
          <w:tcPr>
            <w:tcW w:w="2591" w:type="dxa"/>
            <w:tcBorders>
              <w:left w:val="double" w:sz="4" w:space="0" w:color="auto"/>
              <w:bottom w:val="double" w:sz="4" w:space="0" w:color="auto"/>
            </w:tcBorders>
            <w:shd w:val="clear" w:color="auto" w:fill="E0E0E0"/>
            <w:vAlign w:val="center"/>
          </w:tcPr>
          <w:p w:rsidR="00CC0030" w:rsidRPr="00D26445" w:rsidRDefault="00CC0030" w:rsidP="00C93394">
            <w:pPr>
              <w:pStyle w:val="TAH"/>
              <w:rPr>
                <w:bCs/>
              </w:rPr>
            </w:pPr>
            <w:r w:rsidRPr="00D26445">
              <w:rPr>
                <w:rFonts w:cs="Arial"/>
                <w:kern w:val="24"/>
              </w:rPr>
              <w:t xml:space="preserve">SS/PBCH block and CORESET multiplexing pattern </w:t>
            </w:r>
          </w:p>
        </w:tc>
        <w:tc>
          <w:tcPr>
            <w:tcW w:w="1297" w:type="dxa"/>
            <w:tcBorders>
              <w:bottom w:val="double" w:sz="4" w:space="0" w:color="auto"/>
            </w:tcBorders>
            <w:shd w:val="clear" w:color="auto" w:fill="E0E0E0"/>
            <w:vAlign w:val="center"/>
          </w:tcPr>
          <w:p w:rsidR="00CC0030" w:rsidRPr="00D26445" w:rsidRDefault="00CC0030" w:rsidP="00C93394">
            <w:pPr>
              <w:pStyle w:val="TAH"/>
              <w:rPr>
                <w:bCs/>
              </w:rPr>
            </w:pPr>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532" w:type="dxa"/>
            <w:tcBorders>
              <w:bottom w:val="double" w:sz="4" w:space="0" w:color="auto"/>
            </w:tcBorders>
            <w:shd w:val="clear" w:color="auto" w:fill="E0E0E0"/>
            <w:vAlign w:val="center"/>
          </w:tcPr>
          <w:p w:rsidR="00CC0030" w:rsidRPr="00D26445" w:rsidRDefault="00CC0030" w:rsidP="00C93394">
            <w:pPr>
              <w:pStyle w:val="TAH"/>
              <w:rPr>
                <w:bCs/>
              </w:rPr>
            </w:pPr>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p>
        </w:tc>
        <w:tc>
          <w:tcPr>
            <w:tcW w:w="1121" w:type="dxa"/>
            <w:tcBorders>
              <w:bottom w:val="double" w:sz="4" w:space="0" w:color="auto"/>
            </w:tcBorders>
            <w:shd w:val="clear" w:color="auto" w:fill="E0E0E0"/>
            <w:vAlign w:val="center"/>
          </w:tcPr>
          <w:p w:rsidR="00CC0030" w:rsidRPr="00D26445" w:rsidRDefault="00CC0030" w:rsidP="00C93394">
            <w:pPr>
              <w:pStyle w:val="TAH"/>
              <w:rPr>
                <w:bCs/>
              </w:rPr>
            </w:pPr>
            <w:r w:rsidRPr="00D26445">
              <w:rPr>
                <w:rFonts w:cs="Arial"/>
                <w:kern w:val="24"/>
              </w:rPr>
              <w:t xml:space="preserve">Offset (RBs) </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10 MHz</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5 MHz</w:t>
            </w:r>
          </w:p>
        </w:tc>
      </w:tr>
      <w:tr w:rsidR="00CC0030" w:rsidRPr="00D26445" w:rsidTr="00C93394">
        <w:trPr>
          <w:cantSplit/>
        </w:trPr>
        <w:tc>
          <w:tcPr>
            <w:tcW w:w="754" w:type="dxa"/>
            <w:tcBorders>
              <w:top w:val="double" w:sz="4" w:space="0" w:color="auto"/>
              <w:right w:val="double" w:sz="4" w:space="0" w:color="auto"/>
            </w:tcBorders>
            <w:shd w:val="clear" w:color="auto" w:fill="auto"/>
            <w:vAlign w:val="center"/>
          </w:tcPr>
          <w:p w:rsidR="00CC0030" w:rsidRPr="00D26445" w:rsidRDefault="00CC0030" w:rsidP="00C93394">
            <w:pPr>
              <w:pStyle w:val="TAC"/>
            </w:pPr>
            <w:r w:rsidRPr="00D26445">
              <w:t>0</w:t>
            </w:r>
          </w:p>
        </w:tc>
        <w:tc>
          <w:tcPr>
            <w:tcW w:w="2591" w:type="dxa"/>
            <w:tcBorders>
              <w:top w:val="double" w:sz="4" w:space="0" w:color="auto"/>
              <w:left w:val="double" w:sz="4" w:space="0" w:color="auto"/>
            </w:tcBorders>
            <w:vAlign w:val="center"/>
          </w:tcPr>
          <w:p w:rsidR="00CC0030" w:rsidRPr="00D26445" w:rsidRDefault="00CC0030" w:rsidP="00C93394">
            <w:pPr>
              <w:pStyle w:val="TAC"/>
            </w:pPr>
            <w:r w:rsidRPr="00D26445">
              <w:rPr>
                <w:rFonts w:cs="Arial"/>
                <w:kern w:val="24"/>
                <w:szCs w:val="18"/>
              </w:rPr>
              <w:t xml:space="preserve">1 </w:t>
            </w:r>
          </w:p>
        </w:tc>
        <w:tc>
          <w:tcPr>
            <w:tcW w:w="1297" w:type="dxa"/>
            <w:tcBorders>
              <w:top w:val="double" w:sz="4" w:space="0" w:color="auto"/>
            </w:tcBorders>
            <w:vAlign w:val="center"/>
          </w:tcPr>
          <w:p w:rsidR="00CC0030" w:rsidRPr="00D26445" w:rsidRDefault="00CC0030" w:rsidP="00C93394">
            <w:pPr>
              <w:pStyle w:val="TAC"/>
            </w:pPr>
            <w:r w:rsidRPr="00D26445">
              <w:t>48</w:t>
            </w:r>
          </w:p>
        </w:tc>
        <w:tc>
          <w:tcPr>
            <w:tcW w:w="1532" w:type="dxa"/>
            <w:tcBorders>
              <w:top w:val="double" w:sz="4" w:space="0" w:color="auto"/>
            </w:tcBorders>
            <w:vAlign w:val="center"/>
          </w:tcPr>
          <w:p w:rsidR="00CC0030" w:rsidRPr="00D26445" w:rsidRDefault="00CC0030" w:rsidP="00C93394">
            <w:pPr>
              <w:pStyle w:val="TAC"/>
            </w:pPr>
            <w:r w:rsidRPr="00D26445">
              <w:t>1</w:t>
            </w:r>
          </w:p>
        </w:tc>
        <w:tc>
          <w:tcPr>
            <w:tcW w:w="1121" w:type="dxa"/>
            <w:tcBorders>
              <w:top w:val="double" w:sz="4" w:space="0" w:color="auto"/>
            </w:tcBorders>
            <w:vAlign w:val="center"/>
          </w:tcPr>
          <w:p w:rsidR="00CC0030" w:rsidRPr="00D26445" w:rsidRDefault="00CC0030" w:rsidP="00C93394">
            <w:pPr>
              <w:pStyle w:val="TAC"/>
            </w:pPr>
            <w:r w:rsidRPr="00D26445">
              <w:t>0</w:t>
            </w:r>
          </w:p>
        </w:tc>
        <w:tc>
          <w:tcPr>
            <w:tcW w:w="1136" w:type="dxa"/>
            <w:tcBorders>
              <w:top w:val="double" w:sz="4" w:space="0" w:color="auto"/>
            </w:tcBorders>
          </w:tcPr>
          <w:p w:rsidR="00CC0030" w:rsidRPr="00D26445" w:rsidRDefault="00CC0030" w:rsidP="00C93394">
            <w:pPr>
              <w:pStyle w:val="TAC"/>
            </w:pPr>
            <w:r w:rsidRPr="00272D1E">
              <w:rPr>
                <w:rFonts w:hint="eastAsia"/>
                <w:color w:val="FF0000"/>
              </w:rPr>
              <w:t>N</w:t>
            </w:r>
          </w:p>
        </w:tc>
        <w:tc>
          <w:tcPr>
            <w:tcW w:w="1136" w:type="dxa"/>
            <w:tcBorders>
              <w:top w:val="double" w:sz="4" w:space="0" w:color="auto"/>
            </w:tcBorders>
          </w:tcPr>
          <w:p w:rsidR="00CC0030" w:rsidRPr="00D26445" w:rsidRDefault="00CC0030" w:rsidP="00C93394">
            <w:pPr>
              <w:pStyle w:val="TAC"/>
            </w:pPr>
            <w:r w:rsidRPr="00272D1E">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1</w:t>
            </w:r>
          </w:p>
        </w:tc>
        <w:tc>
          <w:tcPr>
            <w:tcW w:w="2591" w:type="dxa"/>
            <w:tcBorders>
              <w:left w:val="double" w:sz="4" w:space="0" w:color="auto"/>
            </w:tcBorders>
            <w:vAlign w:val="center"/>
          </w:tcPr>
          <w:p w:rsidR="00CC0030" w:rsidRPr="00D26445" w:rsidRDefault="00CC0030" w:rsidP="00C93394">
            <w:pPr>
              <w:pStyle w:val="TAC"/>
            </w:pPr>
            <w:r w:rsidRPr="00D26445">
              <w:rPr>
                <w:rFonts w:cs="Arial"/>
                <w:kern w:val="24"/>
                <w:szCs w:val="18"/>
              </w:rPr>
              <w:t xml:space="preserve">1 </w:t>
            </w:r>
          </w:p>
        </w:tc>
        <w:tc>
          <w:tcPr>
            <w:tcW w:w="1297" w:type="dxa"/>
            <w:vAlign w:val="center"/>
          </w:tcPr>
          <w:p w:rsidR="00CC0030" w:rsidRPr="00D26445" w:rsidRDefault="00CC0030" w:rsidP="00C93394">
            <w:pPr>
              <w:pStyle w:val="TAC"/>
            </w:pPr>
            <w:r w:rsidRPr="00D26445">
              <w:t>48</w:t>
            </w:r>
          </w:p>
        </w:tc>
        <w:tc>
          <w:tcPr>
            <w:tcW w:w="1532" w:type="dxa"/>
            <w:vAlign w:val="center"/>
          </w:tcPr>
          <w:p w:rsidR="00CC0030" w:rsidRPr="00D26445" w:rsidRDefault="00CC0030" w:rsidP="00C93394">
            <w:pPr>
              <w:pStyle w:val="TAC"/>
            </w:pPr>
            <w:r w:rsidRPr="00D26445">
              <w:t>1</w:t>
            </w:r>
          </w:p>
        </w:tc>
        <w:tc>
          <w:tcPr>
            <w:tcW w:w="1121" w:type="dxa"/>
            <w:vAlign w:val="center"/>
          </w:tcPr>
          <w:p w:rsidR="00CC0030" w:rsidRPr="00D26445" w:rsidRDefault="00CC0030" w:rsidP="00C93394">
            <w:pPr>
              <w:pStyle w:val="TAC"/>
            </w:pPr>
            <w:r w:rsidRPr="00D26445">
              <w:t>1</w:t>
            </w:r>
          </w:p>
        </w:tc>
        <w:tc>
          <w:tcPr>
            <w:tcW w:w="1136" w:type="dxa"/>
          </w:tcPr>
          <w:p w:rsidR="00CC0030" w:rsidRPr="00D26445" w:rsidRDefault="00CC0030" w:rsidP="00C93394">
            <w:pPr>
              <w:pStyle w:val="TAC"/>
            </w:pPr>
            <w:r w:rsidRPr="00272D1E">
              <w:rPr>
                <w:rFonts w:hint="eastAsia"/>
                <w:color w:val="FF0000"/>
              </w:rPr>
              <w:t>N</w:t>
            </w:r>
          </w:p>
        </w:tc>
        <w:tc>
          <w:tcPr>
            <w:tcW w:w="1136" w:type="dxa"/>
          </w:tcPr>
          <w:p w:rsidR="00CC0030" w:rsidRPr="00D26445" w:rsidRDefault="00CC0030" w:rsidP="00C93394">
            <w:pPr>
              <w:pStyle w:val="TAC"/>
            </w:pPr>
            <w:r w:rsidRPr="00272D1E">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2</w:t>
            </w:r>
          </w:p>
        </w:tc>
        <w:tc>
          <w:tcPr>
            <w:tcW w:w="2591" w:type="dxa"/>
            <w:tcBorders>
              <w:left w:val="double" w:sz="4" w:space="0" w:color="auto"/>
            </w:tcBorders>
            <w:vAlign w:val="center"/>
          </w:tcPr>
          <w:p w:rsidR="00CC0030" w:rsidRPr="00D26445" w:rsidRDefault="00CC0030" w:rsidP="00C93394">
            <w:pPr>
              <w:pStyle w:val="TAC"/>
            </w:pPr>
            <w:r w:rsidRPr="00D26445">
              <w:t>1</w:t>
            </w:r>
          </w:p>
        </w:tc>
        <w:tc>
          <w:tcPr>
            <w:tcW w:w="1297" w:type="dxa"/>
            <w:vAlign w:val="center"/>
          </w:tcPr>
          <w:p w:rsidR="00CC0030" w:rsidRPr="00D26445" w:rsidRDefault="00CC0030" w:rsidP="00C93394">
            <w:pPr>
              <w:pStyle w:val="TAC"/>
            </w:pPr>
            <w:r w:rsidRPr="00D26445">
              <w:t>48</w:t>
            </w:r>
          </w:p>
        </w:tc>
        <w:tc>
          <w:tcPr>
            <w:tcW w:w="1532" w:type="dxa"/>
            <w:vAlign w:val="center"/>
          </w:tcPr>
          <w:p w:rsidR="00CC0030" w:rsidRPr="00D26445" w:rsidRDefault="00CC0030" w:rsidP="00C93394">
            <w:pPr>
              <w:pStyle w:val="TAC"/>
            </w:pPr>
            <w:r w:rsidRPr="00D26445">
              <w:t>1</w:t>
            </w:r>
          </w:p>
        </w:tc>
        <w:tc>
          <w:tcPr>
            <w:tcW w:w="1121" w:type="dxa"/>
            <w:vAlign w:val="center"/>
          </w:tcPr>
          <w:p w:rsidR="00CC0030" w:rsidRPr="00D26445" w:rsidRDefault="00CC0030" w:rsidP="00C93394">
            <w:pPr>
              <w:pStyle w:val="TAC"/>
            </w:pPr>
            <w:r w:rsidRPr="00D26445">
              <w:t>2</w:t>
            </w:r>
          </w:p>
        </w:tc>
        <w:tc>
          <w:tcPr>
            <w:tcW w:w="1136" w:type="dxa"/>
          </w:tcPr>
          <w:p w:rsidR="00CC0030" w:rsidRPr="00D26445" w:rsidRDefault="00CC0030" w:rsidP="00C93394">
            <w:pPr>
              <w:pStyle w:val="TAC"/>
            </w:pPr>
            <w:r w:rsidRPr="00272D1E">
              <w:rPr>
                <w:rFonts w:hint="eastAsia"/>
                <w:color w:val="FF0000"/>
              </w:rPr>
              <w:t>N</w:t>
            </w:r>
          </w:p>
        </w:tc>
        <w:tc>
          <w:tcPr>
            <w:tcW w:w="1136" w:type="dxa"/>
          </w:tcPr>
          <w:p w:rsidR="00CC0030" w:rsidRPr="00D26445" w:rsidRDefault="00CC0030" w:rsidP="00C93394">
            <w:pPr>
              <w:pStyle w:val="TAC"/>
            </w:pPr>
            <w:r w:rsidRPr="00272D1E">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3</w:t>
            </w:r>
          </w:p>
        </w:tc>
        <w:tc>
          <w:tcPr>
            <w:tcW w:w="2591" w:type="dxa"/>
            <w:tcBorders>
              <w:left w:val="double" w:sz="4" w:space="0" w:color="auto"/>
            </w:tcBorders>
            <w:vAlign w:val="center"/>
          </w:tcPr>
          <w:p w:rsidR="00CC0030" w:rsidRPr="00D26445" w:rsidRDefault="00CC0030" w:rsidP="00C93394">
            <w:pPr>
              <w:pStyle w:val="TAC"/>
            </w:pPr>
            <w:r w:rsidRPr="00D26445">
              <w:t>1</w:t>
            </w:r>
          </w:p>
        </w:tc>
        <w:tc>
          <w:tcPr>
            <w:tcW w:w="1297" w:type="dxa"/>
            <w:vAlign w:val="center"/>
          </w:tcPr>
          <w:p w:rsidR="00CC0030" w:rsidRPr="00D26445" w:rsidRDefault="00CC0030" w:rsidP="00C93394">
            <w:pPr>
              <w:pStyle w:val="TAC"/>
            </w:pPr>
            <w:r w:rsidRPr="00D26445">
              <w:t>48</w:t>
            </w:r>
          </w:p>
        </w:tc>
        <w:tc>
          <w:tcPr>
            <w:tcW w:w="1532" w:type="dxa"/>
            <w:vAlign w:val="center"/>
          </w:tcPr>
          <w:p w:rsidR="00CC0030" w:rsidRPr="00D26445" w:rsidRDefault="00CC0030" w:rsidP="00C93394">
            <w:pPr>
              <w:pStyle w:val="TAC"/>
            </w:pPr>
            <w:r w:rsidRPr="00D26445">
              <w:t>1</w:t>
            </w:r>
          </w:p>
        </w:tc>
        <w:tc>
          <w:tcPr>
            <w:tcW w:w="1121" w:type="dxa"/>
            <w:vAlign w:val="center"/>
          </w:tcPr>
          <w:p w:rsidR="00CC0030" w:rsidRPr="00D26445" w:rsidRDefault="00CC0030" w:rsidP="00C93394">
            <w:pPr>
              <w:pStyle w:val="TAC"/>
            </w:pPr>
            <w:r w:rsidRPr="00D26445">
              <w:t>3</w:t>
            </w:r>
          </w:p>
        </w:tc>
        <w:tc>
          <w:tcPr>
            <w:tcW w:w="1136" w:type="dxa"/>
          </w:tcPr>
          <w:p w:rsidR="00CC0030" w:rsidRPr="00D26445" w:rsidRDefault="00CC0030" w:rsidP="00C93394">
            <w:pPr>
              <w:pStyle w:val="TAC"/>
            </w:pPr>
            <w:r w:rsidRPr="00272D1E">
              <w:rPr>
                <w:rFonts w:hint="eastAsia"/>
                <w:color w:val="FF0000"/>
              </w:rPr>
              <w:t>N</w:t>
            </w:r>
          </w:p>
        </w:tc>
        <w:tc>
          <w:tcPr>
            <w:tcW w:w="1136" w:type="dxa"/>
          </w:tcPr>
          <w:p w:rsidR="00CC0030" w:rsidRPr="00D26445" w:rsidRDefault="00CC0030" w:rsidP="00C93394">
            <w:pPr>
              <w:pStyle w:val="TAC"/>
            </w:pPr>
            <w:r w:rsidRPr="00272D1E">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4</w:t>
            </w:r>
          </w:p>
        </w:tc>
        <w:tc>
          <w:tcPr>
            <w:tcW w:w="2591" w:type="dxa"/>
            <w:tcBorders>
              <w:left w:val="double" w:sz="4" w:space="0" w:color="auto"/>
            </w:tcBorders>
            <w:vAlign w:val="center"/>
          </w:tcPr>
          <w:p w:rsidR="00CC0030" w:rsidRPr="00D26445" w:rsidRDefault="00CC0030" w:rsidP="00C93394">
            <w:pPr>
              <w:pStyle w:val="TAC"/>
            </w:pPr>
            <w:r w:rsidRPr="00D26445">
              <w:t>1</w:t>
            </w:r>
          </w:p>
        </w:tc>
        <w:tc>
          <w:tcPr>
            <w:tcW w:w="1297" w:type="dxa"/>
            <w:vAlign w:val="center"/>
          </w:tcPr>
          <w:p w:rsidR="00CC0030" w:rsidRPr="00D26445" w:rsidRDefault="00CC0030" w:rsidP="00C93394">
            <w:pPr>
              <w:pStyle w:val="TAC"/>
            </w:pPr>
            <w:r w:rsidRPr="00D26445">
              <w:t>48</w:t>
            </w:r>
          </w:p>
        </w:tc>
        <w:tc>
          <w:tcPr>
            <w:tcW w:w="1532" w:type="dxa"/>
            <w:vAlign w:val="center"/>
          </w:tcPr>
          <w:p w:rsidR="00CC0030" w:rsidRPr="00D26445" w:rsidRDefault="00CC0030" w:rsidP="00C93394">
            <w:pPr>
              <w:pStyle w:val="TAC"/>
            </w:pPr>
            <w:r w:rsidRPr="00D26445">
              <w:t>2</w:t>
            </w:r>
          </w:p>
        </w:tc>
        <w:tc>
          <w:tcPr>
            <w:tcW w:w="1121" w:type="dxa"/>
            <w:vAlign w:val="center"/>
          </w:tcPr>
          <w:p w:rsidR="00CC0030" w:rsidRPr="00D26445" w:rsidRDefault="00CC0030" w:rsidP="00C93394">
            <w:pPr>
              <w:pStyle w:val="TAC"/>
            </w:pPr>
            <w:r w:rsidRPr="00D26445">
              <w:t>0</w:t>
            </w:r>
          </w:p>
        </w:tc>
        <w:tc>
          <w:tcPr>
            <w:tcW w:w="1136" w:type="dxa"/>
          </w:tcPr>
          <w:p w:rsidR="00CC0030" w:rsidRPr="00D26445" w:rsidRDefault="00CC0030" w:rsidP="00C93394">
            <w:pPr>
              <w:pStyle w:val="TAC"/>
            </w:pPr>
            <w:r w:rsidRPr="00272D1E">
              <w:rPr>
                <w:rFonts w:hint="eastAsia"/>
                <w:color w:val="FF0000"/>
              </w:rPr>
              <w:t>N</w:t>
            </w:r>
          </w:p>
        </w:tc>
        <w:tc>
          <w:tcPr>
            <w:tcW w:w="1136" w:type="dxa"/>
          </w:tcPr>
          <w:p w:rsidR="00CC0030" w:rsidRPr="00D26445" w:rsidRDefault="00CC0030" w:rsidP="00C93394">
            <w:pPr>
              <w:pStyle w:val="TAC"/>
            </w:pPr>
            <w:r w:rsidRPr="00272D1E">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5</w:t>
            </w:r>
          </w:p>
        </w:tc>
        <w:tc>
          <w:tcPr>
            <w:tcW w:w="2591" w:type="dxa"/>
            <w:tcBorders>
              <w:left w:val="double" w:sz="4" w:space="0" w:color="auto"/>
            </w:tcBorders>
            <w:vAlign w:val="center"/>
          </w:tcPr>
          <w:p w:rsidR="00CC0030" w:rsidRPr="00D26445" w:rsidRDefault="00CC0030" w:rsidP="00C93394">
            <w:pPr>
              <w:pStyle w:val="TAC"/>
            </w:pPr>
            <w:r w:rsidRPr="00D26445">
              <w:t>1</w:t>
            </w:r>
          </w:p>
        </w:tc>
        <w:tc>
          <w:tcPr>
            <w:tcW w:w="1297" w:type="dxa"/>
            <w:vAlign w:val="center"/>
          </w:tcPr>
          <w:p w:rsidR="00CC0030" w:rsidRPr="00D26445" w:rsidRDefault="00CC0030" w:rsidP="00C93394">
            <w:pPr>
              <w:pStyle w:val="TAC"/>
            </w:pPr>
            <w:r w:rsidRPr="00D26445">
              <w:t>48</w:t>
            </w:r>
          </w:p>
        </w:tc>
        <w:tc>
          <w:tcPr>
            <w:tcW w:w="1532" w:type="dxa"/>
            <w:vAlign w:val="center"/>
          </w:tcPr>
          <w:p w:rsidR="00CC0030" w:rsidRPr="00D26445" w:rsidRDefault="00CC0030" w:rsidP="00C93394">
            <w:pPr>
              <w:pStyle w:val="TAC"/>
            </w:pPr>
            <w:r w:rsidRPr="00D26445">
              <w:t>2</w:t>
            </w:r>
          </w:p>
        </w:tc>
        <w:tc>
          <w:tcPr>
            <w:tcW w:w="1121" w:type="dxa"/>
            <w:vAlign w:val="center"/>
          </w:tcPr>
          <w:p w:rsidR="00CC0030" w:rsidRPr="00D26445" w:rsidRDefault="00CC0030" w:rsidP="00C93394">
            <w:pPr>
              <w:pStyle w:val="TAC"/>
            </w:pPr>
            <w:r w:rsidRPr="00D26445">
              <w:t>1</w:t>
            </w:r>
          </w:p>
        </w:tc>
        <w:tc>
          <w:tcPr>
            <w:tcW w:w="1136" w:type="dxa"/>
          </w:tcPr>
          <w:p w:rsidR="00CC0030" w:rsidRPr="00D26445" w:rsidRDefault="00CC0030" w:rsidP="00C93394">
            <w:pPr>
              <w:pStyle w:val="TAC"/>
            </w:pPr>
            <w:r w:rsidRPr="00272D1E">
              <w:rPr>
                <w:rFonts w:hint="eastAsia"/>
                <w:color w:val="FF0000"/>
              </w:rPr>
              <w:t>N</w:t>
            </w:r>
          </w:p>
        </w:tc>
        <w:tc>
          <w:tcPr>
            <w:tcW w:w="1136" w:type="dxa"/>
          </w:tcPr>
          <w:p w:rsidR="00CC0030" w:rsidRPr="00D26445" w:rsidRDefault="00CC0030" w:rsidP="00C93394">
            <w:pPr>
              <w:pStyle w:val="TAC"/>
            </w:pPr>
            <w:r w:rsidRPr="00272D1E">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6</w:t>
            </w:r>
          </w:p>
        </w:tc>
        <w:tc>
          <w:tcPr>
            <w:tcW w:w="2591" w:type="dxa"/>
            <w:tcBorders>
              <w:left w:val="double" w:sz="4" w:space="0" w:color="auto"/>
            </w:tcBorders>
            <w:vAlign w:val="center"/>
          </w:tcPr>
          <w:p w:rsidR="00CC0030" w:rsidRPr="00D26445" w:rsidRDefault="00CC0030" w:rsidP="00C93394">
            <w:pPr>
              <w:pStyle w:val="TAC"/>
            </w:pPr>
            <w:r w:rsidRPr="00D26445">
              <w:t>1</w:t>
            </w:r>
          </w:p>
        </w:tc>
        <w:tc>
          <w:tcPr>
            <w:tcW w:w="1297" w:type="dxa"/>
            <w:vAlign w:val="center"/>
          </w:tcPr>
          <w:p w:rsidR="00CC0030" w:rsidRPr="00D26445" w:rsidRDefault="00CC0030" w:rsidP="00C93394">
            <w:pPr>
              <w:pStyle w:val="TAC"/>
            </w:pPr>
            <w:r w:rsidRPr="00D26445">
              <w:t>48</w:t>
            </w:r>
          </w:p>
        </w:tc>
        <w:tc>
          <w:tcPr>
            <w:tcW w:w="1532" w:type="dxa"/>
            <w:vAlign w:val="center"/>
          </w:tcPr>
          <w:p w:rsidR="00CC0030" w:rsidRPr="00D26445" w:rsidRDefault="00CC0030" w:rsidP="00C93394">
            <w:pPr>
              <w:pStyle w:val="TAC"/>
            </w:pPr>
            <w:r w:rsidRPr="00D26445">
              <w:t>2</w:t>
            </w:r>
          </w:p>
        </w:tc>
        <w:tc>
          <w:tcPr>
            <w:tcW w:w="1121" w:type="dxa"/>
            <w:vAlign w:val="center"/>
          </w:tcPr>
          <w:p w:rsidR="00CC0030" w:rsidRPr="00D26445" w:rsidRDefault="00CC0030" w:rsidP="00C93394">
            <w:pPr>
              <w:pStyle w:val="TAC"/>
            </w:pPr>
            <w:r w:rsidRPr="00D26445">
              <w:t>2</w:t>
            </w:r>
          </w:p>
        </w:tc>
        <w:tc>
          <w:tcPr>
            <w:tcW w:w="1136" w:type="dxa"/>
          </w:tcPr>
          <w:p w:rsidR="00CC0030" w:rsidRPr="00D26445" w:rsidRDefault="00CC0030" w:rsidP="00C93394">
            <w:pPr>
              <w:pStyle w:val="TAC"/>
            </w:pPr>
            <w:r w:rsidRPr="00272D1E">
              <w:rPr>
                <w:rFonts w:hint="eastAsia"/>
                <w:color w:val="FF0000"/>
              </w:rPr>
              <w:t>N</w:t>
            </w:r>
          </w:p>
        </w:tc>
        <w:tc>
          <w:tcPr>
            <w:tcW w:w="1136" w:type="dxa"/>
          </w:tcPr>
          <w:p w:rsidR="00CC0030" w:rsidRPr="00D26445" w:rsidRDefault="00CC0030" w:rsidP="00C93394">
            <w:pPr>
              <w:pStyle w:val="TAC"/>
            </w:pPr>
            <w:r w:rsidRPr="00272D1E">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7</w:t>
            </w:r>
          </w:p>
        </w:tc>
        <w:tc>
          <w:tcPr>
            <w:tcW w:w="2591" w:type="dxa"/>
            <w:tcBorders>
              <w:left w:val="double" w:sz="4" w:space="0" w:color="auto"/>
            </w:tcBorders>
            <w:vAlign w:val="center"/>
          </w:tcPr>
          <w:p w:rsidR="00CC0030" w:rsidRPr="00D26445" w:rsidRDefault="00CC0030" w:rsidP="00C93394">
            <w:pPr>
              <w:pStyle w:val="TAC"/>
            </w:pPr>
            <w:r w:rsidRPr="00D26445">
              <w:t>1</w:t>
            </w:r>
          </w:p>
        </w:tc>
        <w:tc>
          <w:tcPr>
            <w:tcW w:w="1297" w:type="dxa"/>
            <w:vAlign w:val="center"/>
          </w:tcPr>
          <w:p w:rsidR="00CC0030" w:rsidRPr="00D26445" w:rsidRDefault="00CC0030" w:rsidP="00C93394">
            <w:pPr>
              <w:pStyle w:val="TAC"/>
            </w:pPr>
            <w:r w:rsidRPr="00D26445">
              <w:t>48</w:t>
            </w:r>
          </w:p>
        </w:tc>
        <w:tc>
          <w:tcPr>
            <w:tcW w:w="1532" w:type="dxa"/>
            <w:vAlign w:val="center"/>
          </w:tcPr>
          <w:p w:rsidR="00CC0030" w:rsidRPr="00D26445" w:rsidRDefault="00CC0030" w:rsidP="00C93394">
            <w:pPr>
              <w:pStyle w:val="TAC"/>
            </w:pPr>
            <w:r w:rsidRPr="00D26445">
              <w:t>2</w:t>
            </w:r>
          </w:p>
        </w:tc>
        <w:tc>
          <w:tcPr>
            <w:tcW w:w="1121" w:type="dxa"/>
            <w:vAlign w:val="center"/>
          </w:tcPr>
          <w:p w:rsidR="00CC0030" w:rsidRPr="00D26445" w:rsidRDefault="00CC0030" w:rsidP="00C93394">
            <w:pPr>
              <w:pStyle w:val="TAC"/>
            </w:pPr>
            <w:r w:rsidRPr="00D26445">
              <w:t>3</w:t>
            </w:r>
          </w:p>
        </w:tc>
        <w:tc>
          <w:tcPr>
            <w:tcW w:w="1136" w:type="dxa"/>
          </w:tcPr>
          <w:p w:rsidR="00CC0030" w:rsidRPr="00D26445" w:rsidRDefault="00CC0030" w:rsidP="00C93394">
            <w:pPr>
              <w:pStyle w:val="TAC"/>
            </w:pPr>
            <w:r w:rsidRPr="00272D1E">
              <w:rPr>
                <w:rFonts w:hint="eastAsia"/>
                <w:color w:val="FF0000"/>
              </w:rPr>
              <w:t>N</w:t>
            </w:r>
          </w:p>
        </w:tc>
        <w:tc>
          <w:tcPr>
            <w:tcW w:w="1136" w:type="dxa"/>
          </w:tcPr>
          <w:p w:rsidR="00CC0030" w:rsidRPr="00D26445" w:rsidRDefault="00CC0030" w:rsidP="00C93394">
            <w:pPr>
              <w:pStyle w:val="TAC"/>
            </w:pPr>
            <w:r w:rsidRPr="00272D1E">
              <w:rPr>
                <w:rFonts w:hint="eastAsia"/>
                <w:color w:val="FF0000"/>
              </w:rPr>
              <w:t>N</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8</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9</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10</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11</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12</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13</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14</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r w:rsidR="00CC0030" w:rsidRPr="00D26445" w:rsidTr="00C93394">
        <w:trPr>
          <w:cantSplit/>
        </w:trPr>
        <w:tc>
          <w:tcPr>
            <w:tcW w:w="754" w:type="dxa"/>
            <w:tcBorders>
              <w:right w:val="double" w:sz="4" w:space="0" w:color="auto"/>
            </w:tcBorders>
            <w:shd w:val="clear" w:color="auto" w:fill="auto"/>
            <w:vAlign w:val="center"/>
          </w:tcPr>
          <w:p w:rsidR="00CC0030" w:rsidRPr="00D26445" w:rsidRDefault="00CC0030" w:rsidP="00C93394">
            <w:pPr>
              <w:pStyle w:val="TAC"/>
            </w:pPr>
            <w:r w:rsidRPr="00D26445">
              <w:t>15</w:t>
            </w:r>
          </w:p>
        </w:tc>
        <w:tc>
          <w:tcPr>
            <w:tcW w:w="8813" w:type="dxa"/>
            <w:gridSpan w:val="6"/>
            <w:tcBorders>
              <w:left w:val="double" w:sz="4" w:space="0" w:color="auto"/>
            </w:tcBorders>
            <w:vAlign w:val="center"/>
          </w:tcPr>
          <w:p w:rsidR="00CC0030" w:rsidRPr="00D26445" w:rsidRDefault="00CC0030" w:rsidP="00C93394">
            <w:pPr>
              <w:pStyle w:val="TAC"/>
            </w:pPr>
            <w:r w:rsidRPr="00D26445">
              <w:t>Reserved</w:t>
            </w:r>
          </w:p>
        </w:tc>
      </w:tr>
    </w:tbl>
    <w:p w:rsidR="00CC0030" w:rsidRDefault="00CC0030" w:rsidP="00CC0030"/>
    <w:p w:rsidR="00CC0030" w:rsidRDefault="00CC0030" w:rsidP="00CC0030">
      <w:pPr>
        <w:pStyle w:val="TH"/>
      </w:pPr>
      <w:r w:rsidRPr="00AE20EB">
        <w:lastRenderedPageBreak/>
        <w:t>Table 13-</w:t>
      </w:r>
      <w:r>
        <w:t>5</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PDCCH} </w:t>
      </w:r>
      <w:r>
        <w:t>SCS</w:t>
      </w:r>
      <w:r w:rsidRPr="00AE20EB">
        <w:t xml:space="preserve"> is {30, 15} kHz</w:t>
      </w:r>
      <w:r w:rsidRPr="00D561F4">
        <w:rPr>
          <w:rFonts w:cs="Arial" w:hint="eastAsia"/>
        </w:rPr>
        <w:t xml:space="preserve"> </w:t>
      </w:r>
      <w:r w:rsidRPr="00F548CF">
        <w:rPr>
          <w:rFonts w:cs="Arial" w:hint="eastAsia"/>
        </w:rPr>
        <w:t>for frequency bands</w:t>
      </w:r>
      <w:r w:rsidRPr="00AE20EB">
        <w:t xml:space="preserve"> </w:t>
      </w:r>
      <w:r w:rsidRPr="00C14186">
        <w:rPr>
          <w:rFonts w:eastAsia="Batang"/>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2089"/>
        <w:gridCol w:w="1329"/>
        <w:gridCol w:w="1404"/>
        <w:gridCol w:w="1166"/>
        <w:gridCol w:w="1136"/>
        <w:gridCol w:w="1136"/>
      </w:tblGrid>
      <w:tr w:rsidR="00CC0030" w:rsidRPr="00B916EC" w:rsidTr="00C93394">
        <w:trPr>
          <w:cantSplit/>
        </w:trPr>
        <w:tc>
          <w:tcPr>
            <w:tcW w:w="752" w:type="dxa"/>
            <w:tcBorders>
              <w:bottom w:val="double" w:sz="4" w:space="0" w:color="auto"/>
              <w:right w:val="double" w:sz="4" w:space="0" w:color="auto"/>
            </w:tcBorders>
            <w:shd w:val="clear" w:color="auto" w:fill="E0E0E0"/>
            <w:vAlign w:val="center"/>
          </w:tcPr>
          <w:p w:rsidR="00CC0030" w:rsidRPr="00B916EC" w:rsidRDefault="00CC0030" w:rsidP="00C93394">
            <w:pPr>
              <w:pStyle w:val="TAH"/>
              <w:rPr>
                <w:bCs/>
              </w:rPr>
            </w:pPr>
            <w:r w:rsidRPr="00B916EC">
              <w:rPr>
                <w:bCs/>
              </w:rPr>
              <w:t>Index</w:t>
            </w:r>
          </w:p>
        </w:tc>
        <w:tc>
          <w:tcPr>
            <w:tcW w:w="2326" w:type="dxa"/>
            <w:tcBorders>
              <w:left w:val="double" w:sz="4" w:space="0" w:color="auto"/>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394"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Number of RBs </w:t>
            </w:r>
            <w:r>
              <w:rPr>
                <w:noProof/>
                <w:position w:val="-10"/>
                <w:lang w:val="en-US" w:eastAsia="zh-CN"/>
              </w:rPr>
              <w:drawing>
                <wp:inline distT="0" distB="0" distL="0" distR="0" wp14:anchorId="1F8354EE" wp14:editId="0C5DF469">
                  <wp:extent cx="566420" cy="1841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532"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Number of Symbols </w:t>
            </w:r>
            <w:r>
              <w:rPr>
                <w:noProof/>
                <w:position w:val="-12"/>
                <w:lang w:val="en-US" w:eastAsia="zh-CN"/>
              </w:rPr>
              <w:drawing>
                <wp:inline distT="0" distB="0" distL="0" distR="0" wp14:anchorId="4C36185C" wp14:editId="52515F45">
                  <wp:extent cx="470535" cy="27305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0535" cy="273050"/>
                          </a:xfrm>
                          <a:prstGeom prst="rect">
                            <a:avLst/>
                          </a:prstGeom>
                          <a:noFill/>
                          <a:ln>
                            <a:noFill/>
                          </a:ln>
                        </pic:spPr>
                      </pic:pic>
                    </a:graphicData>
                  </a:graphic>
                </wp:inline>
              </w:drawing>
            </w:r>
            <w:r w:rsidRPr="00B916EC">
              <w:rPr>
                <w:rFonts w:cs="Arial"/>
                <w:kern w:val="24"/>
              </w:rPr>
              <w:t xml:space="preserve"> </w:t>
            </w:r>
          </w:p>
        </w:tc>
        <w:tc>
          <w:tcPr>
            <w:tcW w:w="1291"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Offset (RBs) </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10 MHz</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5 MHz</w:t>
            </w:r>
          </w:p>
        </w:tc>
      </w:tr>
      <w:tr w:rsidR="00CC0030" w:rsidRPr="00B916EC" w:rsidTr="00C93394">
        <w:trPr>
          <w:cantSplit/>
        </w:trPr>
        <w:tc>
          <w:tcPr>
            <w:tcW w:w="752" w:type="dxa"/>
            <w:tcBorders>
              <w:top w:val="double" w:sz="4" w:space="0" w:color="auto"/>
              <w:right w:val="double" w:sz="4" w:space="0" w:color="auto"/>
            </w:tcBorders>
            <w:shd w:val="clear" w:color="auto" w:fill="auto"/>
            <w:vAlign w:val="center"/>
          </w:tcPr>
          <w:p w:rsidR="00CC0030" w:rsidRPr="00B916EC" w:rsidRDefault="00CC0030" w:rsidP="00C93394">
            <w:pPr>
              <w:pStyle w:val="TAC"/>
            </w:pPr>
            <w:r w:rsidRPr="00B916EC">
              <w:t>0</w:t>
            </w:r>
          </w:p>
        </w:tc>
        <w:tc>
          <w:tcPr>
            <w:tcW w:w="2326" w:type="dxa"/>
            <w:tcBorders>
              <w:top w:val="double" w:sz="4" w:space="0" w:color="auto"/>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tcBorders>
              <w:top w:val="double" w:sz="4" w:space="0" w:color="auto"/>
            </w:tcBorders>
            <w:vAlign w:val="center"/>
          </w:tcPr>
          <w:p w:rsidR="00CC0030" w:rsidRPr="00B916EC" w:rsidRDefault="00CC0030" w:rsidP="00C93394">
            <w:pPr>
              <w:pStyle w:val="TAC"/>
            </w:pPr>
            <w:r w:rsidRPr="00B916EC">
              <w:rPr>
                <w:rFonts w:cs="Arial"/>
                <w:kern w:val="24"/>
                <w:szCs w:val="18"/>
              </w:rPr>
              <w:t>48</w:t>
            </w:r>
          </w:p>
        </w:tc>
        <w:tc>
          <w:tcPr>
            <w:tcW w:w="1532" w:type="dxa"/>
            <w:tcBorders>
              <w:top w:val="double" w:sz="4" w:space="0" w:color="auto"/>
            </w:tcBorders>
            <w:vAlign w:val="center"/>
          </w:tcPr>
          <w:p w:rsidR="00CC0030" w:rsidRPr="00B916EC" w:rsidRDefault="00CC0030" w:rsidP="00C93394">
            <w:pPr>
              <w:pStyle w:val="TAC"/>
            </w:pPr>
            <w:r>
              <w:t>1</w:t>
            </w:r>
          </w:p>
        </w:tc>
        <w:tc>
          <w:tcPr>
            <w:tcW w:w="1291" w:type="dxa"/>
            <w:tcBorders>
              <w:top w:val="double" w:sz="4" w:space="0" w:color="auto"/>
            </w:tcBorders>
            <w:vAlign w:val="center"/>
          </w:tcPr>
          <w:p w:rsidR="00CC0030" w:rsidRPr="00B916EC" w:rsidRDefault="00CC0030" w:rsidP="00C93394">
            <w:pPr>
              <w:pStyle w:val="TAC"/>
            </w:pPr>
            <w:r>
              <w:rPr>
                <w:rFonts w:cs="Arial"/>
                <w:kern w:val="24"/>
                <w:szCs w:val="18"/>
              </w:rPr>
              <w:t>4</w:t>
            </w:r>
          </w:p>
        </w:tc>
        <w:tc>
          <w:tcPr>
            <w:tcW w:w="1136" w:type="dxa"/>
            <w:tcBorders>
              <w:top w:val="double" w:sz="4" w:space="0" w:color="auto"/>
            </w:tcBorders>
          </w:tcPr>
          <w:p w:rsidR="00CC0030" w:rsidRDefault="00CC0030" w:rsidP="00C93394">
            <w:pPr>
              <w:pStyle w:val="TAC"/>
              <w:rPr>
                <w:rFonts w:cs="Arial"/>
                <w:kern w:val="24"/>
                <w:szCs w:val="18"/>
              </w:rPr>
            </w:pPr>
            <w:r w:rsidRPr="00C239DC">
              <w:rPr>
                <w:rFonts w:cs="Arial" w:hint="eastAsia"/>
                <w:color w:val="00B050"/>
                <w:kern w:val="24"/>
                <w:szCs w:val="18"/>
              </w:rPr>
              <w:t>Y</w:t>
            </w:r>
          </w:p>
        </w:tc>
        <w:tc>
          <w:tcPr>
            <w:tcW w:w="1136" w:type="dxa"/>
            <w:tcBorders>
              <w:top w:val="double" w:sz="4" w:space="0" w:color="auto"/>
            </w:tcBorders>
          </w:tcPr>
          <w:p w:rsidR="00CC0030" w:rsidRDefault="00CC0030" w:rsidP="00C93394">
            <w:pPr>
              <w:pStyle w:val="TAC"/>
              <w:rPr>
                <w:rFonts w:cs="Arial"/>
                <w:kern w:val="24"/>
                <w:szCs w:val="18"/>
              </w:rPr>
            </w:pPr>
            <w:r w:rsidRPr="00475DA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rsidRPr="00B916EC">
              <w:rPr>
                <w:rFonts w:cs="Arial"/>
                <w:kern w:val="24"/>
                <w:szCs w:val="18"/>
              </w:rPr>
              <w:t>48</w:t>
            </w:r>
          </w:p>
        </w:tc>
        <w:tc>
          <w:tcPr>
            <w:tcW w:w="1532" w:type="dxa"/>
            <w:vAlign w:val="center"/>
          </w:tcPr>
          <w:p w:rsidR="00CC0030" w:rsidRPr="00B916EC" w:rsidRDefault="00CC0030" w:rsidP="00C93394">
            <w:pPr>
              <w:pStyle w:val="TAC"/>
            </w:pPr>
            <w:r>
              <w:t>2</w:t>
            </w:r>
          </w:p>
        </w:tc>
        <w:tc>
          <w:tcPr>
            <w:tcW w:w="1291" w:type="dxa"/>
            <w:vAlign w:val="center"/>
          </w:tcPr>
          <w:p w:rsidR="00CC0030" w:rsidRPr="00B916EC" w:rsidRDefault="00CC0030" w:rsidP="00C93394">
            <w:pPr>
              <w:pStyle w:val="TAC"/>
            </w:pPr>
            <w:r>
              <w:rPr>
                <w:rFonts w:cs="Arial"/>
                <w:kern w:val="24"/>
                <w:szCs w:val="18"/>
              </w:rPr>
              <w:t>4</w:t>
            </w:r>
          </w:p>
        </w:tc>
        <w:tc>
          <w:tcPr>
            <w:tcW w:w="1136" w:type="dxa"/>
          </w:tcPr>
          <w:p w:rsidR="00CC0030"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Default="00CC0030" w:rsidP="00C93394">
            <w:pPr>
              <w:pStyle w:val="TAC"/>
              <w:rPr>
                <w:rFonts w:cs="Arial"/>
                <w:kern w:val="24"/>
                <w:szCs w:val="18"/>
              </w:rPr>
            </w:pPr>
            <w:r w:rsidRPr="00475DA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2</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rsidRPr="00B916EC">
              <w:rPr>
                <w:rFonts w:cs="Arial"/>
                <w:kern w:val="24"/>
                <w:szCs w:val="18"/>
              </w:rPr>
              <w:t>48</w:t>
            </w:r>
          </w:p>
        </w:tc>
        <w:tc>
          <w:tcPr>
            <w:tcW w:w="1532" w:type="dxa"/>
            <w:vAlign w:val="center"/>
          </w:tcPr>
          <w:p w:rsidR="00CC0030" w:rsidRPr="00B916EC" w:rsidRDefault="00CC0030" w:rsidP="00C93394">
            <w:pPr>
              <w:pStyle w:val="TAC"/>
            </w:pPr>
            <w:r>
              <w:t>3</w:t>
            </w:r>
          </w:p>
        </w:tc>
        <w:tc>
          <w:tcPr>
            <w:tcW w:w="1291" w:type="dxa"/>
            <w:vAlign w:val="center"/>
          </w:tcPr>
          <w:p w:rsidR="00CC0030" w:rsidRPr="00B916EC" w:rsidRDefault="00CC0030" w:rsidP="00C93394">
            <w:pPr>
              <w:pStyle w:val="TAC"/>
            </w:pPr>
            <w:r>
              <w:rPr>
                <w:rFonts w:cs="Arial"/>
                <w:kern w:val="24"/>
                <w:szCs w:val="18"/>
              </w:rPr>
              <w:t>4</w:t>
            </w:r>
          </w:p>
        </w:tc>
        <w:tc>
          <w:tcPr>
            <w:tcW w:w="1136" w:type="dxa"/>
          </w:tcPr>
          <w:p w:rsidR="00CC0030" w:rsidRDefault="00CC0030" w:rsidP="00C93394">
            <w:pPr>
              <w:pStyle w:val="TAC"/>
              <w:rPr>
                <w:rFonts w:cs="Arial"/>
                <w:kern w:val="24"/>
                <w:szCs w:val="18"/>
              </w:rPr>
            </w:pPr>
            <w:r w:rsidRPr="00C239DC">
              <w:rPr>
                <w:rFonts w:cs="Arial" w:hint="eastAsia"/>
                <w:color w:val="00B050"/>
                <w:kern w:val="24"/>
                <w:szCs w:val="18"/>
              </w:rPr>
              <w:t>Y</w:t>
            </w:r>
          </w:p>
        </w:tc>
        <w:tc>
          <w:tcPr>
            <w:tcW w:w="1136" w:type="dxa"/>
          </w:tcPr>
          <w:p w:rsidR="00CC0030" w:rsidRDefault="00CC0030" w:rsidP="00C93394">
            <w:pPr>
              <w:pStyle w:val="TAC"/>
              <w:rPr>
                <w:rFonts w:cs="Arial"/>
                <w:kern w:val="24"/>
                <w:szCs w:val="18"/>
              </w:rPr>
            </w:pPr>
            <w:r w:rsidRPr="00475DA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3</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rPr>
                <w:rFonts w:cs="Arial"/>
                <w:kern w:val="24"/>
                <w:szCs w:val="18"/>
              </w:rPr>
              <w:t>96</w:t>
            </w:r>
          </w:p>
        </w:tc>
        <w:tc>
          <w:tcPr>
            <w:tcW w:w="1532" w:type="dxa"/>
            <w:vAlign w:val="center"/>
          </w:tcPr>
          <w:p w:rsidR="00CC0030" w:rsidRPr="00B916EC" w:rsidRDefault="00CC0030" w:rsidP="00C93394">
            <w:pPr>
              <w:pStyle w:val="TAC"/>
            </w:pPr>
            <w:r>
              <w:t>1</w:t>
            </w:r>
          </w:p>
        </w:tc>
        <w:tc>
          <w:tcPr>
            <w:tcW w:w="1291" w:type="dxa"/>
            <w:vAlign w:val="center"/>
          </w:tcPr>
          <w:p w:rsidR="00CC0030" w:rsidRPr="00B916EC" w:rsidRDefault="00CC0030" w:rsidP="00C93394">
            <w:pPr>
              <w:pStyle w:val="TAC"/>
            </w:pPr>
            <w:r>
              <w:rPr>
                <w:rFonts w:cs="Arial"/>
                <w:kern w:val="24"/>
                <w:szCs w:val="18"/>
              </w:rPr>
              <w:t>0</w:t>
            </w:r>
          </w:p>
        </w:tc>
        <w:tc>
          <w:tcPr>
            <w:tcW w:w="1136" w:type="dxa"/>
          </w:tcPr>
          <w:p w:rsidR="00CC0030" w:rsidRDefault="00CC0030" w:rsidP="00C93394">
            <w:pPr>
              <w:pStyle w:val="TAC"/>
              <w:rPr>
                <w:rFonts w:cs="Arial"/>
                <w:kern w:val="24"/>
                <w:szCs w:val="18"/>
              </w:rPr>
            </w:pPr>
            <w:r w:rsidRPr="00207A6A">
              <w:rPr>
                <w:rFonts w:hint="eastAsia"/>
                <w:color w:val="FF0000"/>
              </w:rPr>
              <w:t>N</w:t>
            </w:r>
          </w:p>
        </w:tc>
        <w:tc>
          <w:tcPr>
            <w:tcW w:w="1136" w:type="dxa"/>
          </w:tcPr>
          <w:p w:rsidR="00CC0030" w:rsidRDefault="00CC0030" w:rsidP="00C93394">
            <w:pPr>
              <w:pStyle w:val="TAC"/>
              <w:rPr>
                <w:rFonts w:cs="Arial"/>
                <w:kern w:val="24"/>
                <w:szCs w:val="18"/>
              </w:rPr>
            </w:pPr>
            <w:r w:rsidRPr="00475DA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4</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rPr>
                <w:rFonts w:cs="Arial"/>
                <w:kern w:val="24"/>
                <w:szCs w:val="18"/>
              </w:rPr>
              <w:t>96</w:t>
            </w:r>
          </w:p>
        </w:tc>
        <w:tc>
          <w:tcPr>
            <w:tcW w:w="1532" w:type="dxa"/>
            <w:vAlign w:val="center"/>
          </w:tcPr>
          <w:p w:rsidR="00CC0030" w:rsidRPr="00B916EC" w:rsidRDefault="00CC0030" w:rsidP="00C93394">
            <w:pPr>
              <w:pStyle w:val="TAC"/>
            </w:pPr>
            <w:r>
              <w:t>1</w:t>
            </w:r>
          </w:p>
        </w:tc>
        <w:tc>
          <w:tcPr>
            <w:tcW w:w="1291" w:type="dxa"/>
            <w:vAlign w:val="center"/>
          </w:tcPr>
          <w:p w:rsidR="00CC0030" w:rsidRPr="00B916EC" w:rsidRDefault="00CC0030" w:rsidP="00C93394">
            <w:pPr>
              <w:pStyle w:val="TAC"/>
            </w:pPr>
            <w:r>
              <w:rPr>
                <w:rFonts w:cs="Arial"/>
                <w:kern w:val="24"/>
                <w:szCs w:val="18"/>
              </w:rPr>
              <w:t>56</w:t>
            </w:r>
          </w:p>
        </w:tc>
        <w:tc>
          <w:tcPr>
            <w:tcW w:w="1136" w:type="dxa"/>
          </w:tcPr>
          <w:p w:rsidR="00CC0030" w:rsidRDefault="00CC0030" w:rsidP="00C93394">
            <w:pPr>
              <w:pStyle w:val="TAC"/>
              <w:rPr>
                <w:rFonts w:cs="Arial"/>
                <w:kern w:val="24"/>
                <w:szCs w:val="18"/>
              </w:rPr>
            </w:pPr>
            <w:r w:rsidRPr="00207A6A">
              <w:rPr>
                <w:rFonts w:hint="eastAsia"/>
                <w:color w:val="FF0000"/>
              </w:rPr>
              <w:t>N</w:t>
            </w:r>
          </w:p>
        </w:tc>
        <w:tc>
          <w:tcPr>
            <w:tcW w:w="1136" w:type="dxa"/>
          </w:tcPr>
          <w:p w:rsidR="00CC0030" w:rsidRDefault="00CC0030" w:rsidP="00C93394">
            <w:pPr>
              <w:pStyle w:val="TAC"/>
              <w:rPr>
                <w:rFonts w:cs="Arial"/>
                <w:kern w:val="24"/>
                <w:szCs w:val="18"/>
              </w:rPr>
            </w:pPr>
            <w:r w:rsidRPr="00475DA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5</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rPr>
                <w:rFonts w:cs="Arial"/>
                <w:kern w:val="24"/>
                <w:szCs w:val="18"/>
              </w:rPr>
              <w:t>96</w:t>
            </w:r>
          </w:p>
        </w:tc>
        <w:tc>
          <w:tcPr>
            <w:tcW w:w="1532" w:type="dxa"/>
            <w:vAlign w:val="center"/>
          </w:tcPr>
          <w:p w:rsidR="00CC0030" w:rsidRPr="00B916EC" w:rsidRDefault="00CC0030" w:rsidP="00C93394">
            <w:pPr>
              <w:pStyle w:val="TAC"/>
            </w:pPr>
            <w:r>
              <w:t>2</w:t>
            </w:r>
          </w:p>
        </w:tc>
        <w:tc>
          <w:tcPr>
            <w:tcW w:w="1291" w:type="dxa"/>
            <w:vAlign w:val="center"/>
          </w:tcPr>
          <w:p w:rsidR="00CC0030" w:rsidRPr="00B916EC" w:rsidRDefault="00CC0030" w:rsidP="00C93394">
            <w:pPr>
              <w:pStyle w:val="TAC"/>
            </w:pPr>
            <w:r>
              <w:rPr>
                <w:rFonts w:cs="Arial"/>
                <w:kern w:val="24"/>
                <w:szCs w:val="18"/>
              </w:rPr>
              <w:t>0</w:t>
            </w:r>
          </w:p>
        </w:tc>
        <w:tc>
          <w:tcPr>
            <w:tcW w:w="1136" w:type="dxa"/>
          </w:tcPr>
          <w:p w:rsidR="00CC0030" w:rsidRDefault="00CC0030" w:rsidP="00C93394">
            <w:pPr>
              <w:pStyle w:val="TAC"/>
              <w:rPr>
                <w:rFonts w:cs="Arial"/>
                <w:kern w:val="24"/>
                <w:szCs w:val="18"/>
              </w:rPr>
            </w:pPr>
            <w:r w:rsidRPr="00207A6A">
              <w:rPr>
                <w:rFonts w:hint="eastAsia"/>
                <w:color w:val="FF0000"/>
              </w:rPr>
              <w:t>N</w:t>
            </w:r>
          </w:p>
        </w:tc>
        <w:tc>
          <w:tcPr>
            <w:tcW w:w="1136" w:type="dxa"/>
          </w:tcPr>
          <w:p w:rsidR="00CC0030" w:rsidRDefault="00CC0030" w:rsidP="00C93394">
            <w:pPr>
              <w:pStyle w:val="TAC"/>
              <w:rPr>
                <w:rFonts w:cs="Arial"/>
                <w:kern w:val="24"/>
                <w:szCs w:val="18"/>
              </w:rPr>
            </w:pPr>
            <w:r w:rsidRPr="00475DA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6</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rsidRPr="00B916EC">
              <w:rPr>
                <w:rFonts w:cs="Arial"/>
                <w:kern w:val="24"/>
                <w:szCs w:val="18"/>
              </w:rPr>
              <w:t>96</w:t>
            </w:r>
          </w:p>
        </w:tc>
        <w:tc>
          <w:tcPr>
            <w:tcW w:w="1532" w:type="dxa"/>
            <w:vAlign w:val="center"/>
          </w:tcPr>
          <w:p w:rsidR="00CC0030" w:rsidRPr="00B916EC" w:rsidRDefault="00CC0030" w:rsidP="00C93394">
            <w:pPr>
              <w:pStyle w:val="TAC"/>
            </w:pPr>
            <w:r>
              <w:t>2</w:t>
            </w:r>
          </w:p>
        </w:tc>
        <w:tc>
          <w:tcPr>
            <w:tcW w:w="1291" w:type="dxa"/>
            <w:vAlign w:val="center"/>
          </w:tcPr>
          <w:p w:rsidR="00CC0030" w:rsidRPr="00B916EC" w:rsidRDefault="00CC0030" w:rsidP="00C93394">
            <w:pPr>
              <w:pStyle w:val="TAC"/>
            </w:pPr>
            <w:r>
              <w:rPr>
                <w:rFonts w:cs="Arial"/>
                <w:kern w:val="24"/>
                <w:szCs w:val="18"/>
              </w:rPr>
              <w:t>56</w:t>
            </w:r>
          </w:p>
        </w:tc>
        <w:tc>
          <w:tcPr>
            <w:tcW w:w="1136" w:type="dxa"/>
          </w:tcPr>
          <w:p w:rsidR="00CC0030" w:rsidRDefault="00CC0030" w:rsidP="00C93394">
            <w:pPr>
              <w:pStyle w:val="TAC"/>
              <w:rPr>
                <w:rFonts w:cs="Arial"/>
                <w:kern w:val="24"/>
                <w:szCs w:val="18"/>
              </w:rPr>
            </w:pPr>
            <w:r w:rsidRPr="00207A6A">
              <w:rPr>
                <w:rFonts w:hint="eastAsia"/>
                <w:color w:val="FF0000"/>
              </w:rPr>
              <w:t>N</w:t>
            </w:r>
          </w:p>
        </w:tc>
        <w:tc>
          <w:tcPr>
            <w:tcW w:w="1136" w:type="dxa"/>
          </w:tcPr>
          <w:p w:rsidR="00CC0030" w:rsidRDefault="00CC0030" w:rsidP="00C93394">
            <w:pPr>
              <w:pStyle w:val="TAC"/>
              <w:rPr>
                <w:rFonts w:cs="Arial"/>
                <w:kern w:val="24"/>
                <w:szCs w:val="18"/>
              </w:rPr>
            </w:pPr>
            <w:r w:rsidRPr="00475DA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7</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rsidRPr="00B916EC">
              <w:rPr>
                <w:rFonts w:cs="Arial"/>
                <w:kern w:val="24"/>
                <w:szCs w:val="18"/>
              </w:rPr>
              <w:t>96</w:t>
            </w:r>
          </w:p>
        </w:tc>
        <w:tc>
          <w:tcPr>
            <w:tcW w:w="1532" w:type="dxa"/>
            <w:vAlign w:val="center"/>
          </w:tcPr>
          <w:p w:rsidR="00CC0030" w:rsidRPr="00B916EC" w:rsidRDefault="00CC0030" w:rsidP="00C93394">
            <w:pPr>
              <w:pStyle w:val="TAC"/>
            </w:pPr>
            <w:r>
              <w:t>3</w:t>
            </w:r>
          </w:p>
        </w:tc>
        <w:tc>
          <w:tcPr>
            <w:tcW w:w="1291" w:type="dxa"/>
            <w:vAlign w:val="center"/>
          </w:tcPr>
          <w:p w:rsidR="00CC0030" w:rsidRPr="00B916EC" w:rsidRDefault="00CC0030" w:rsidP="00C93394">
            <w:pPr>
              <w:pStyle w:val="TAC"/>
            </w:pPr>
            <w:r>
              <w:rPr>
                <w:rFonts w:cs="Arial"/>
                <w:kern w:val="24"/>
                <w:szCs w:val="18"/>
              </w:rPr>
              <w:t>0</w:t>
            </w:r>
          </w:p>
        </w:tc>
        <w:tc>
          <w:tcPr>
            <w:tcW w:w="1136" w:type="dxa"/>
          </w:tcPr>
          <w:p w:rsidR="00CC0030" w:rsidRDefault="00CC0030" w:rsidP="00C93394">
            <w:pPr>
              <w:pStyle w:val="TAC"/>
              <w:rPr>
                <w:rFonts w:cs="Arial"/>
                <w:kern w:val="24"/>
                <w:szCs w:val="18"/>
              </w:rPr>
            </w:pPr>
            <w:r w:rsidRPr="00207A6A">
              <w:rPr>
                <w:rFonts w:hint="eastAsia"/>
                <w:color w:val="FF0000"/>
              </w:rPr>
              <w:t>N</w:t>
            </w:r>
          </w:p>
        </w:tc>
        <w:tc>
          <w:tcPr>
            <w:tcW w:w="1136" w:type="dxa"/>
          </w:tcPr>
          <w:p w:rsidR="00CC0030" w:rsidRDefault="00CC0030" w:rsidP="00C93394">
            <w:pPr>
              <w:pStyle w:val="TAC"/>
              <w:rPr>
                <w:rFonts w:cs="Arial"/>
                <w:kern w:val="24"/>
                <w:szCs w:val="18"/>
              </w:rPr>
            </w:pPr>
            <w:r w:rsidRPr="00475DA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8</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rsidRPr="00B916EC">
              <w:rPr>
                <w:rFonts w:cs="Arial"/>
                <w:kern w:val="24"/>
                <w:szCs w:val="18"/>
              </w:rPr>
              <w:t>96</w:t>
            </w:r>
          </w:p>
        </w:tc>
        <w:tc>
          <w:tcPr>
            <w:tcW w:w="1532" w:type="dxa"/>
            <w:vAlign w:val="center"/>
          </w:tcPr>
          <w:p w:rsidR="00CC0030" w:rsidRPr="00B916EC" w:rsidRDefault="00CC0030" w:rsidP="00C93394">
            <w:pPr>
              <w:pStyle w:val="TAC"/>
            </w:pPr>
            <w:r>
              <w:t>3</w:t>
            </w:r>
          </w:p>
        </w:tc>
        <w:tc>
          <w:tcPr>
            <w:tcW w:w="1291" w:type="dxa"/>
            <w:vAlign w:val="center"/>
          </w:tcPr>
          <w:p w:rsidR="00CC0030" w:rsidRPr="00B916EC" w:rsidRDefault="00CC0030" w:rsidP="00C93394">
            <w:pPr>
              <w:pStyle w:val="TAC"/>
            </w:pPr>
            <w:r>
              <w:rPr>
                <w:rFonts w:cs="Arial"/>
                <w:kern w:val="24"/>
                <w:szCs w:val="18"/>
              </w:rPr>
              <w:t>56</w:t>
            </w:r>
          </w:p>
        </w:tc>
        <w:tc>
          <w:tcPr>
            <w:tcW w:w="1136" w:type="dxa"/>
          </w:tcPr>
          <w:p w:rsidR="00CC0030" w:rsidRDefault="00CC0030" w:rsidP="00C93394">
            <w:pPr>
              <w:pStyle w:val="TAC"/>
              <w:rPr>
                <w:rFonts w:cs="Arial"/>
                <w:kern w:val="24"/>
                <w:szCs w:val="18"/>
              </w:rPr>
            </w:pPr>
            <w:r w:rsidRPr="00207A6A">
              <w:rPr>
                <w:rFonts w:hint="eastAsia"/>
                <w:color w:val="FF0000"/>
              </w:rPr>
              <w:t>N</w:t>
            </w:r>
          </w:p>
        </w:tc>
        <w:tc>
          <w:tcPr>
            <w:tcW w:w="1136" w:type="dxa"/>
          </w:tcPr>
          <w:p w:rsidR="00CC0030" w:rsidRDefault="00CC0030" w:rsidP="00C93394">
            <w:pPr>
              <w:pStyle w:val="TAC"/>
              <w:rPr>
                <w:rFonts w:cs="Arial"/>
                <w:kern w:val="24"/>
                <w:szCs w:val="18"/>
              </w:rPr>
            </w:pPr>
            <w:r w:rsidRPr="00475DAE">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9</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10</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11</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12</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13</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14</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15</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bl>
    <w:p w:rsidR="00CC0030" w:rsidRDefault="00CC0030" w:rsidP="00CC0030"/>
    <w:p w:rsidR="00CC0030" w:rsidRPr="00AE20EB" w:rsidRDefault="00CC0030" w:rsidP="00CC0030">
      <w:pPr>
        <w:pStyle w:val="TH"/>
      </w:pPr>
      <w:r w:rsidRPr="00AE20EB">
        <w:t>Table 13-</w:t>
      </w:r>
      <w:r>
        <w:t>6</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rPr>
        <w:t xml:space="preserve"> </w:t>
      </w:r>
      <w:r w:rsidRPr="00F548CF">
        <w:rPr>
          <w:rFonts w:cs="Arial" w:hint="eastAsia"/>
        </w:rPr>
        <w:t>for frequency bands</w:t>
      </w:r>
      <w:r w:rsidRPr="00AE20EB">
        <w:t xml:space="preserve"> </w:t>
      </w:r>
      <w:r w:rsidRPr="00327BF1">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2089"/>
        <w:gridCol w:w="1329"/>
        <w:gridCol w:w="1404"/>
        <w:gridCol w:w="1166"/>
        <w:gridCol w:w="1136"/>
        <w:gridCol w:w="1136"/>
      </w:tblGrid>
      <w:tr w:rsidR="00CC0030" w:rsidRPr="00B916EC" w:rsidTr="00C93394">
        <w:trPr>
          <w:cantSplit/>
        </w:trPr>
        <w:tc>
          <w:tcPr>
            <w:tcW w:w="752" w:type="dxa"/>
            <w:tcBorders>
              <w:bottom w:val="double" w:sz="4" w:space="0" w:color="auto"/>
              <w:right w:val="double" w:sz="4" w:space="0" w:color="auto"/>
            </w:tcBorders>
            <w:shd w:val="clear" w:color="auto" w:fill="E0E0E0"/>
            <w:vAlign w:val="center"/>
          </w:tcPr>
          <w:p w:rsidR="00CC0030" w:rsidRPr="00B916EC" w:rsidRDefault="00CC0030" w:rsidP="00C93394">
            <w:pPr>
              <w:pStyle w:val="TAH"/>
              <w:rPr>
                <w:bCs/>
              </w:rPr>
            </w:pPr>
            <w:r w:rsidRPr="00B916EC">
              <w:rPr>
                <w:bCs/>
              </w:rPr>
              <w:t>Index</w:t>
            </w:r>
          </w:p>
        </w:tc>
        <w:tc>
          <w:tcPr>
            <w:tcW w:w="2326" w:type="dxa"/>
            <w:tcBorders>
              <w:left w:val="double" w:sz="4" w:space="0" w:color="auto"/>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394"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Number of RBs </w:t>
            </w:r>
            <w:r>
              <w:rPr>
                <w:noProof/>
                <w:position w:val="-10"/>
                <w:lang w:val="en-US" w:eastAsia="zh-CN"/>
              </w:rPr>
              <w:drawing>
                <wp:inline distT="0" distB="0" distL="0" distR="0" wp14:anchorId="38B3804A" wp14:editId="594D6123">
                  <wp:extent cx="566420" cy="1841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532"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Number of Symbols </w:t>
            </w:r>
            <w:r>
              <w:rPr>
                <w:noProof/>
                <w:position w:val="-12"/>
                <w:lang w:val="en-US" w:eastAsia="zh-CN"/>
              </w:rPr>
              <w:drawing>
                <wp:inline distT="0" distB="0" distL="0" distR="0" wp14:anchorId="3DAB99DF" wp14:editId="7B3ACD09">
                  <wp:extent cx="470535"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B916EC">
              <w:rPr>
                <w:rFonts w:cs="Arial"/>
                <w:kern w:val="24"/>
              </w:rPr>
              <w:t xml:space="preserve"> </w:t>
            </w:r>
          </w:p>
        </w:tc>
        <w:tc>
          <w:tcPr>
            <w:tcW w:w="1291" w:type="dxa"/>
            <w:tcBorders>
              <w:bottom w:val="double" w:sz="4" w:space="0" w:color="auto"/>
            </w:tcBorders>
            <w:shd w:val="clear" w:color="auto" w:fill="E0E0E0"/>
            <w:vAlign w:val="center"/>
          </w:tcPr>
          <w:p w:rsidR="00CC0030" w:rsidRPr="00B916EC" w:rsidRDefault="00CC0030" w:rsidP="00C93394">
            <w:pPr>
              <w:pStyle w:val="TAH"/>
              <w:rPr>
                <w:bCs/>
              </w:rPr>
            </w:pPr>
            <w:r w:rsidRPr="00B916EC">
              <w:rPr>
                <w:rFonts w:cs="Arial"/>
                <w:kern w:val="24"/>
              </w:rPr>
              <w:t xml:space="preserve">Offset (RBs) </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10 MHz</w:t>
            </w:r>
          </w:p>
        </w:tc>
        <w:tc>
          <w:tcPr>
            <w:tcW w:w="1136" w:type="dxa"/>
            <w:tcBorders>
              <w:bottom w:val="double" w:sz="4" w:space="0" w:color="auto"/>
            </w:tcBorders>
            <w:shd w:val="clear" w:color="auto" w:fill="E0E0E0"/>
          </w:tcPr>
          <w:p w:rsidR="00CC0030" w:rsidRPr="007050DF" w:rsidRDefault="00CC0030" w:rsidP="00C93394">
            <w:pPr>
              <w:pStyle w:val="TAH"/>
              <w:rPr>
                <w:rFonts w:cs="Arial"/>
                <w:color w:val="C00000"/>
                <w:kern w:val="24"/>
              </w:rPr>
            </w:pPr>
            <w:r>
              <w:rPr>
                <w:rFonts w:cs="Arial" w:hint="eastAsia"/>
                <w:color w:val="C00000"/>
                <w:kern w:val="24"/>
              </w:rPr>
              <w:t xml:space="preserve">Max </w:t>
            </w:r>
            <w:r w:rsidRPr="007050DF">
              <w:rPr>
                <w:rFonts w:cs="Arial" w:hint="eastAsia"/>
                <w:color w:val="C00000"/>
                <w:kern w:val="24"/>
              </w:rPr>
              <w:t>UE Bandwidth = 5 MHz</w:t>
            </w:r>
          </w:p>
        </w:tc>
      </w:tr>
      <w:tr w:rsidR="00CC0030" w:rsidRPr="00B916EC" w:rsidTr="00C93394">
        <w:trPr>
          <w:cantSplit/>
        </w:trPr>
        <w:tc>
          <w:tcPr>
            <w:tcW w:w="752" w:type="dxa"/>
            <w:tcBorders>
              <w:top w:val="double" w:sz="4" w:space="0" w:color="auto"/>
              <w:right w:val="double" w:sz="4" w:space="0" w:color="auto"/>
            </w:tcBorders>
            <w:shd w:val="clear" w:color="auto" w:fill="auto"/>
            <w:vAlign w:val="center"/>
          </w:tcPr>
          <w:p w:rsidR="00CC0030" w:rsidRPr="00B916EC" w:rsidRDefault="00CC0030" w:rsidP="00C93394">
            <w:pPr>
              <w:pStyle w:val="TAC"/>
            </w:pPr>
            <w:r w:rsidRPr="00B916EC">
              <w:t>0</w:t>
            </w:r>
          </w:p>
        </w:tc>
        <w:tc>
          <w:tcPr>
            <w:tcW w:w="2326" w:type="dxa"/>
            <w:tcBorders>
              <w:top w:val="double" w:sz="4" w:space="0" w:color="auto"/>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tcBorders>
              <w:top w:val="double" w:sz="4" w:space="0" w:color="auto"/>
            </w:tcBorders>
            <w:vAlign w:val="center"/>
          </w:tcPr>
          <w:p w:rsidR="00CC0030" w:rsidRPr="00B916EC" w:rsidRDefault="00CC0030" w:rsidP="00C93394">
            <w:pPr>
              <w:pStyle w:val="TAC"/>
            </w:pPr>
            <w:r>
              <w:rPr>
                <w:rFonts w:cs="Arial"/>
                <w:kern w:val="24"/>
                <w:szCs w:val="18"/>
              </w:rPr>
              <w:t>24</w:t>
            </w:r>
          </w:p>
        </w:tc>
        <w:tc>
          <w:tcPr>
            <w:tcW w:w="1532" w:type="dxa"/>
            <w:tcBorders>
              <w:top w:val="double" w:sz="4" w:space="0" w:color="auto"/>
            </w:tcBorders>
            <w:vAlign w:val="center"/>
          </w:tcPr>
          <w:p w:rsidR="00CC0030" w:rsidRPr="00B916EC" w:rsidRDefault="00CC0030" w:rsidP="00C93394">
            <w:pPr>
              <w:pStyle w:val="TAC"/>
            </w:pPr>
            <w:r>
              <w:t>2</w:t>
            </w:r>
          </w:p>
        </w:tc>
        <w:tc>
          <w:tcPr>
            <w:tcW w:w="1291" w:type="dxa"/>
            <w:tcBorders>
              <w:top w:val="double" w:sz="4" w:space="0" w:color="auto"/>
            </w:tcBorders>
            <w:vAlign w:val="center"/>
          </w:tcPr>
          <w:p w:rsidR="00CC0030" w:rsidRPr="00B916EC" w:rsidRDefault="00CC0030" w:rsidP="00C93394">
            <w:pPr>
              <w:pStyle w:val="TAC"/>
            </w:pPr>
            <w:r>
              <w:t>0</w:t>
            </w:r>
          </w:p>
        </w:tc>
        <w:tc>
          <w:tcPr>
            <w:tcW w:w="1136" w:type="dxa"/>
            <w:tcBorders>
              <w:top w:val="double" w:sz="4" w:space="0" w:color="auto"/>
            </w:tcBorders>
          </w:tcPr>
          <w:p w:rsidR="00CC0030" w:rsidRDefault="00CC0030" w:rsidP="00C93394">
            <w:pPr>
              <w:pStyle w:val="TAC"/>
            </w:pPr>
            <w:r w:rsidRPr="00C239DC">
              <w:rPr>
                <w:rFonts w:cs="Arial" w:hint="eastAsia"/>
                <w:color w:val="00B050"/>
                <w:kern w:val="24"/>
                <w:szCs w:val="18"/>
              </w:rPr>
              <w:t>Y</w:t>
            </w:r>
          </w:p>
        </w:tc>
        <w:tc>
          <w:tcPr>
            <w:tcW w:w="1136" w:type="dxa"/>
            <w:tcBorders>
              <w:top w:val="double" w:sz="4" w:space="0" w:color="auto"/>
            </w:tcBorders>
          </w:tcPr>
          <w:p w:rsidR="00CC0030" w:rsidRDefault="00CC0030" w:rsidP="00C93394">
            <w:pPr>
              <w:pStyle w:val="TAC"/>
            </w:pPr>
            <w:r w:rsidRPr="00491008">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rPr>
                <w:rFonts w:cs="Arial"/>
                <w:kern w:val="24"/>
                <w:szCs w:val="18"/>
              </w:rPr>
              <w:t>24</w:t>
            </w:r>
          </w:p>
        </w:tc>
        <w:tc>
          <w:tcPr>
            <w:tcW w:w="1532" w:type="dxa"/>
            <w:vAlign w:val="center"/>
          </w:tcPr>
          <w:p w:rsidR="00CC0030" w:rsidRPr="00B916EC" w:rsidRDefault="00CC0030" w:rsidP="00C93394">
            <w:pPr>
              <w:pStyle w:val="TAC"/>
            </w:pPr>
            <w:r>
              <w:t>2</w:t>
            </w:r>
          </w:p>
        </w:tc>
        <w:tc>
          <w:tcPr>
            <w:tcW w:w="1291" w:type="dxa"/>
            <w:vAlign w:val="center"/>
          </w:tcPr>
          <w:p w:rsidR="00CC0030" w:rsidRPr="00B916EC" w:rsidRDefault="00CC0030" w:rsidP="00C93394">
            <w:pPr>
              <w:pStyle w:val="TAC"/>
            </w:pPr>
            <w:r>
              <w:t>4</w:t>
            </w:r>
          </w:p>
        </w:tc>
        <w:tc>
          <w:tcPr>
            <w:tcW w:w="1136" w:type="dxa"/>
          </w:tcPr>
          <w:p w:rsidR="00CC0030" w:rsidRDefault="00CC0030" w:rsidP="00C93394">
            <w:pPr>
              <w:pStyle w:val="TAC"/>
            </w:pPr>
            <w:r w:rsidRPr="00C239DC">
              <w:rPr>
                <w:rFonts w:cs="Arial" w:hint="eastAsia"/>
                <w:color w:val="00B050"/>
                <w:kern w:val="24"/>
                <w:szCs w:val="18"/>
              </w:rPr>
              <w:t>Y</w:t>
            </w:r>
          </w:p>
        </w:tc>
        <w:tc>
          <w:tcPr>
            <w:tcW w:w="1136" w:type="dxa"/>
          </w:tcPr>
          <w:p w:rsidR="00CC0030" w:rsidRDefault="00CC0030" w:rsidP="00C93394">
            <w:pPr>
              <w:pStyle w:val="TAC"/>
            </w:pPr>
            <w:r w:rsidRPr="00491008">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2</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rPr>
                <w:rFonts w:cs="Arial"/>
                <w:kern w:val="24"/>
                <w:szCs w:val="18"/>
              </w:rPr>
              <w:t>24</w:t>
            </w:r>
          </w:p>
        </w:tc>
        <w:tc>
          <w:tcPr>
            <w:tcW w:w="1532" w:type="dxa"/>
            <w:vAlign w:val="center"/>
          </w:tcPr>
          <w:p w:rsidR="00CC0030" w:rsidRPr="00B916EC" w:rsidRDefault="00CC0030" w:rsidP="00C93394">
            <w:pPr>
              <w:pStyle w:val="TAC"/>
            </w:pPr>
            <w:r>
              <w:t>3</w:t>
            </w:r>
          </w:p>
        </w:tc>
        <w:tc>
          <w:tcPr>
            <w:tcW w:w="1291" w:type="dxa"/>
            <w:vAlign w:val="center"/>
          </w:tcPr>
          <w:p w:rsidR="00CC0030" w:rsidRPr="00B916EC" w:rsidRDefault="00CC0030" w:rsidP="00C93394">
            <w:pPr>
              <w:pStyle w:val="TAC"/>
            </w:pPr>
            <w:r>
              <w:t>0</w:t>
            </w:r>
          </w:p>
        </w:tc>
        <w:tc>
          <w:tcPr>
            <w:tcW w:w="1136" w:type="dxa"/>
          </w:tcPr>
          <w:p w:rsidR="00CC0030" w:rsidRDefault="00CC0030" w:rsidP="00C93394">
            <w:pPr>
              <w:pStyle w:val="TAC"/>
            </w:pPr>
            <w:r w:rsidRPr="00C239DC">
              <w:rPr>
                <w:rFonts w:cs="Arial" w:hint="eastAsia"/>
                <w:color w:val="00B050"/>
                <w:kern w:val="24"/>
                <w:szCs w:val="18"/>
              </w:rPr>
              <w:t>Y</w:t>
            </w:r>
          </w:p>
        </w:tc>
        <w:tc>
          <w:tcPr>
            <w:tcW w:w="1136" w:type="dxa"/>
          </w:tcPr>
          <w:p w:rsidR="00CC0030" w:rsidRDefault="00CC0030" w:rsidP="00C93394">
            <w:pPr>
              <w:pStyle w:val="TAC"/>
            </w:pPr>
            <w:r w:rsidRPr="00491008">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3</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rPr>
                <w:rFonts w:cs="Arial"/>
                <w:kern w:val="24"/>
                <w:szCs w:val="18"/>
              </w:rPr>
              <w:t>24</w:t>
            </w:r>
          </w:p>
        </w:tc>
        <w:tc>
          <w:tcPr>
            <w:tcW w:w="1532" w:type="dxa"/>
            <w:vAlign w:val="center"/>
          </w:tcPr>
          <w:p w:rsidR="00CC0030" w:rsidRPr="00B916EC" w:rsidRDefault="00CC0030" w:rsidP="00C93394">
            <w:pPr>
              <w:pStyle w:val="TAC"/>
            </w:pPr>
            <w:r>
              <w:t>3</w:t>
            </w:r>
          </w:p>
        </w:tc>
        <w:tc>
          <w:tcPr>
            <w:tcW w:w="1291" w:type="dxa"/>
            <w:vAlign w:val="center"/>
          </w:tcPr>
          <w:p w:rsidR="00CC0030" w:rsidRPr="00B916EC" w:rsidRDefault="00CC0030" w:rsidP="00C93394">
            <w:pPr>
              <w:pStyle w:val="TAC"/>
            </w:pPr>
            <w:r>
              <w:t>4</w:t>
            </w:r>
          </w:p>
        </w:tc>
        <w:tc>
          <w:tcPr>
            <w:tcW w:w="1136" w:type="dxa"/>
          </w:tcPr>
          <w:p w:rsidR="00CC0030" w:rsidRDefault="00CC0030" w:rsidP="00C93394">
            <w:pPr>
              <w:pStyle w:val="TAC"/>
            </w:pPr>
            <w:r w:rsidRPr="00C239DC">
              <w:rPr>
                <w:rFonts w:cs="Arial" w:hint="eastAsia"/>
                <w:color w:val="00B050"/>
                <w:kern w:val="24"/>
                <w:szCs w:val="18"/>
              </w:rPr>
              <w:t>Y</w:t>
            </w:r>
          </w:p>
        </w:tc>
        <w:tc>
          <w:tcPr>
            <w:tcW w:w="1136" w:type="dxa"/>
          </w:tcPr>
          <w:p w:rsidR="00CC0030" w:rsidRDefault="00CC0030" w:rsidP="00C93394">
            <w:pPr>
              <w:pStyle w:val="TAC"/>
            </w:pPr>
            <w:r w:rsidRPr="00491008">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4</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rPr>
                <w:rFonts w:cs="Arial"/>
                <w:kern w:val="24"/>
                <w:szCs w:val="18"/>
              </w:rPr>
              <w:t>48</w:t>
            </w:r>
          </w:p>
        </w:tc>
        <w:tc>
          <w:tcPr>
            <w:tcW w:w="1532" w:type="dxa"/>
            <w:vAlign w:val="center"/>
          </w:tcPr>
          <w:p w:rsidR="00CC0030" w:rsidRPr="00B916EC" w:rsidRDefault="00CC0030" w:rsidP="00C93394">
            <w:pPr>
              <w:pStyle w:val="TAC"/>
            </w:pPr>
            <w:r>
              <w:t>1</w:t>
            </w:r>
          </w:p>
        </w:tc>
        <w:tc>
          <w:tcPr>
            <w:tcW w:w="1291" w:type="dxa"/>
            <w:vAlign w:val="center"/>
          </w:tcPr>
          <w:p w:rsidR="00CC0030" w:rsidRPr="00B916EC" w:rsidRDefault="00CC0030" w:rsidP="00C93394">
            <w:pPr>
              <w:pStyle w:val="TAC"/>
            </w:pPr>
            <w:r>
              <w:t>0</w:t>
            </w:r>
          </w:p>
        </w:tc>
        <w:tc>
          <w:tcPr>
            <w:tcW w:w="1136" w:type="dxa"/>
          </w:tcPr>
          <w:p w:rsidR="00CC0030" w:rsidRDefault="00CC0030" w:rsidP="00C93394">
            <w:pPr>
              <w:pStyle w:val="TAC"/>
            </w:pPr>
            <w:r w:rsidRPr="007050DF">
              <w:rPr>
                <w:rFonts w:hint="eastAsia"/>
                <w:color w:val="FF0000"/>
              </w:rPr>
              <w:t>N</w:t>
            </w:r>
          </w:p>
        </w:tc>
        <w:tc>
          <w:tcPr>
            <w:tcW w:w="1136" w:type="dxa"/>
          </w:tcPr>
          <w:p w:rsidR="00CC0030" w:rsidRDefault="00CC0030" w:rsidP="00C93394">
            <w:pPr>
              <w:pStyle w:val="TAC"/>
            </w:pPr>
            <w:r w:rsidRPr="00491008">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5</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t>48</w:t>
            </w:r>
          </w:p>
        </w:tc>
        <w:tc>
          <w:tcPr>
            <w:tcW w:w="1532" w:type="dxa"/>
            <w:vAlign w:val="center"/>
          </w:tcPr>
          <w:p w:rsidR="00CC0030" w:rsidRPr="00B916EC" w:rsidRDefault="00CC0030" w:rsidP="00C93394">
            <w:pPr>
              <w:pStyle w:val="TAC"/>
            </w:pPr>
            <w:r>
              <w:t>1</w:t>
            </w:r>
          </w:p>
        </w:tc>
        <w:tc>
          <w:tcPr>
            <w:tcW w:w="1291" w:type="dxa"/>
            <w:vAlign w:val="center"/>
          </w:tcPr>
          <w:p w:rsidR="00CC0030" w:rsidRPr="00B916EC" w:rsidRDefault="00CC0030" w:rsidP="00C93394">
            <w:pPr>
              <w:pStyle w:val="TAC"/>
            </w:pPr>
            <w:r>
              <w:t>28</w:t>
            </w:r>
          </w:p>
        </w:tc>
        <w:tc>
          <w:tcPr>
            <w:tcW w:w="1136" w:type="dxa"/>
          </w:tcPr>
          <w:p w:rsidR="00CC0030" w:rsidRDefault="00CC0030" w:rsidP="00C93394">
            <w:pPr>
              <w:pStyle w:val="TAC"/>
            </w:pPr>
            <w:r w:rsidRPr="00B83285">
              <w:rPr>
                <w:rFonts w:hint="eastAsia"/>
                <w:color w:val="FF0000"/>
              </w:rPr>
              <w:t>N</w:t>
            </w:r>
          </w:p>
        </w:tc>
        <w:tc>
          <w:tcPr>
            <w:tcW w:w="1136" w:type="dxa"/>
          </w:tcPr>
          <w:p w:rsidR="00CC0030" w:rsidRDefault="00CC0030" w:rsidP="00C93394">
            <w:pPr>
              <w:pStyle w:val="TAC"/>
            </w:pPr>
            <w:r w:rsidRPr="00491008">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6</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rPr>
                <w:rFonts w:cs="Arial"/>
                <w:kern w:val="24"/>
                <w:szCs w:val="18"/>
              </w:rPr>
              <w:t>48</w:t>
            </w:r>
          </w:p>
        </w:tc>
        <w:tc>
          <w:tcPr>
            <w:tcW w:w="1532" w:type="dxa"/>
            <w:vAlign w:val="center"/>
          </w:tcPr>
          <w:p w:rsidR="00CC0030" w:rsidRPr="00B916EC" w:rsidRDefault="00CC0030" w:rsidP="00C93394">
            <w:pPr>
              <w:pStyle w:val="TAC"/>
            </w:pPr>
            <w:r>
              <w:t>2</w:t>
            </w:r>
          </w:p>
        </w:tc>
        <w:tc>
          <w:tcPr>
            <w:tcW w:w="1291" w:type="dxa"/>
            <w:vAlign w:val="center"/>
          </w:tcPr>
          <w:p w:rsidR="00CC0030" w:rsidRPr="00B916EC" w:rsidRDefault="00CC0030" w:rsidP="00C93394">
            <w:pPr>
              <w:pStyle w:val="TAC"/>
            </w:pPr>
            <w:r>
              <w:t>0</w:t>
            </w:r>
          </w:p>
        </w:tc>
        <w:tc>
          <w:tcPr>
            <w:tcW w:w="1136" w:type="dxa"/>
          </w:tcPr>
          <w:p w:rsidR="00CC0030" w:rsidRDefault="00CC0030" w:rsidP="00C93394">
            <w:pPr>
              <w:pStyle w:val="TAC"/>
            </w:pPr>
            <w:r w:rsidRPr="00B83285">
              <w:rPr>
                <w:rFonts w:hint="eastAsia"/>
                <w:color w:val="FF0000"/>
              </w:rPr>
              <w:t>N</w:t>
            </w:r>
          </w:p>
        </w:tc>
        <w:tc>
          <w:tcPr>
            <w:tcW w:w="1136" w:type="dxa"/>
          </w:tcPr>
          <w:p w:rsidR="00CC0030" w:rsidRDefault="00CC0030" w:rsidP="00C93394">
            <w:pPr>
              <w:pStyle w:val="TAC"/>
            </w:pPr>
            <w:r w:rsidRPr="00491008">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7</w:t>
            </w:r>
          </w:p>
        </w:tc>
        <w:tc>
          <w:tcPr>
            <w:tcW w:w="2326" w:type="dxa"/>
            <w:tcBorders>
              <w:left w:val="double" w:sz="4" w:space="0" w:color="auto"/>
            </w:tcBorders>
            <w:vAlign w:val="center"/>
          </w:tcPr>
          <w:p w:rsidR="00CC0030" w:rsidRPr="00B916EC" w:rsidRDefault="00CC0030" w:rsidP="00C93394">
            <w:pPr>
              <w:pStyle w:val="TAC"/>
            </w:pPr>
            <w:r w:rsidRPr="00B916EC">
              <w:rPr>
                <w:rFonts w:cs="Arial"/>
                <w:kern w:val="24"/>
                <w:szCs w:val="18"/>
              </w:rPr>
              <w:t>1</w:t>
            </w:r>
          </w:p>
        </w:tc>
        <w:tc>
          <w:tcPr>
            <w:tcW w:w="1394" w:type="dxa"/>
            <w:vAlign w:val="center"/>
          </w:tcPr>
          <w:p w:rsidR="00CC0030" w:rsidRPr="00B916EC" w:rsidRDefault="00CC0030" w:rsidP="00C93394">
            <w:pPr>
              <w:pStyle w:val="TAC"/>
            </w:pPr>
            <w:r>
              <w:rPr>
                <w:rFonts w:cs="Arial"/>
                <w:kern w:val="24"/>
                <w:szCs w:val="18"/>
              </w:rPr>
              <w:t>48</w:t>
            </w:r>
          </w:p>
        </w:tc>
        <w:tc>
          <w:tcPr>
            <w:tcW w:w="1532" w:type="dxa"/>
            <w:vAlign w:val="center"/>
          </w:tcPr>
          <w:p w:rsidR="00CC0030" w:rsidRPr="00B916EC" w:rsidRDefault="00CC0030" w:rsidP="00C93394">
            <w:pPr>
              <w:pStyle w:val="TAC"/>
            </w:pPr>
            <w:r>
              <w:t>2</w:t>
            </w:r>
          </w:p>
        </w:tc>
        <w:tc>
          <w:tcPr>
            <w:tcW w:w="1291" w:type="dxa"/>
            <w:vAlign w:val="center"/>
          </w:tcPr>
          <w:p w:rsidR="00CC0030" w:rsidRPr="00B916EC" w:rsidRDefault="00CC0030" w:rsidP="00C93394">
            <w:pPr>
              <w:pStyle w:val="TAC"/>
            </w:pPr>
            <w:r>
              <w:t>28</w:t>
            </w:r>
          </w:p>
        </w:tc>
        <w:tc>
          <w:tcPr>
            <w:tcW w:w="1136" w:type="dxa"/>
          </w:tcPr>
          <w:p w:rsidR="00CC0030" w:rsidRDefault="00CC0030" w:rsidP="00C93394">
            <w:pPr>
              <w:pStyle w:val="TAC"/>
            </w:pPr>
            <w:r w:rsidRPr="00B83285">
              <w:rPr>
                <w:rFonts w:hint="eastAsia"/>
                <w:color w:val="FF0000"/>
              </w:rPr>
              <w:t>N</w:t>
            </w:r>
          </w:p>
        </w:tc>
        <w:tc>
          <w:tcPr>
            <w:tcW w:w="1136" w:type="dxa"/>
          </w:tcPr>
          <w:p w:rsidR="00CC0030" w:rsidRDefault="00CC0030" w:rsidP="00C93394">
            <w:pPr>
              <w:pStyle w:val="TAC"/>
            </w:pPr>
            <w:r w:rsidRPr="00491008">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t>8</w:t>
            </w:r>
          </w:p>
        </w:tc>
        <w:tc>
          <w:tcPr>
            <w:tcW w:w="2326" w:type="dxa"/>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1</w:t>
            </w:r>
          </w:p>
        </w:tc>
        <w:tc>
          <w:tcPr>
            <w:tcW w:w="1394" w:type="dxa"/>
            <w:vAlign w:val="center"/>
          </w:tcPr>
          <w:p w:rsidR="00CC0030" w:rsidRDefault="00CC0030" w:rsidP="00C93394">
            <w:pPr>
              <w:pStyle w:val="TAC"/>
              <w:rPr>
                <w:rFonts w:cs="Arial"/>
                <w:kern w:val="24"/>
                <w:szCs w:val="18"/>
              </w:rPr>
            </w:pPr>
            <w:r>
              <w:rPr>
                <w:rFonts w:cs="Arial"/>
                <w:kern w:val="24"/>
                <w:szCs w:val="18"/>
              </w:rPr>
              <w:t>48</w:t>
            </w:r>
          </w:p>
        </w:tc>
        <w:tc>
          <w:tcPr>
            <w:tcW w:w="1532" w:type="dxa"/>
            <w:vAlign w:val="center"/>
          </w:tcPr>
          <w:p w:rsidR="00CC0030" w:rsidRDefault="00CC0030" w:rsidP="00C93394">
            <w:pPr>
              <w:pStyle w:val="TAC"/>
            </w:pPr>
            <w:r>
              <w:t>3</w:t>
            </w:r>
          </w:p>
        </w:tc>
        <w:tc>
          <w:tcPr>
            <w:tcW w:w="1291" w:type="dxa"/>
            <w:vAlign w:val="center"/>
          </w:tcPr>
          <w:p w:rsidR="00CC0030" w:rsidRDefault="00CC0030" w:rsidP="00C93394">
            <w:pPr>
              <w:pStyle w:val="TAC"/>
            </w:pPr>
            <w:r>
              <w:t>0</w:t>
            </w:r>
          </w:p>
        </w:tc>
        <w:tc>
          <w:tcPr>
            <w:tcW w:w="1136" w:type="dxa"/>
          </w:tcPr>
          <w:p w:rsidR="00CC0030" w:rsidRDefault="00CC0030" w:rsidP="00C93394">
            <w:pPr>
              <w:pStyle w:val="TAC"/>
            </w:pPr>
            <w:r w:rsidRPr="00B83285">
              <w:rPr>
                <w:rFonts w:hint="eastAsia"/>
                <w:color w:val="FF0000"/>
              </w:rPr>
              <w:t>N</w:t>
            </w:r>
          </w:p>
        </w:tc>
        <w:tc>
          <w:tcPr>
            <w:tcW w:w="1136" w:type="dxa"/>
          </w:tcPr>
          <w:p w:rsidR="00CC0030" w:rsidRDefault="00CC0030" w:rsidP="00C93394">
            <w:pPr>
              <w:pStyle w:val="TAC"/>
            </w:pPr>
            <w:r w:rsidRPr="00491008">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t>9</w:t>
            </w:r>
          </w:p>
        </w:tc>
        <w:tc>
          <w:tcPr>
            <w:tcW w:w="2326" w:type="dxa"/>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1</w:t>
            </w:r>
          </w:p>
        </w:tc>
        <w:tc>
          <w:tcPr>
            <w:tcW w:w="1394" w:type="dxa"/>
            <w:vAlign w:val="center"/>
          </w:tcPr>
          <w:p w:rsidR="00CC0030" w:rsidRDefault="00CC0030" w:rsidP="00C93394">
            <w:pPr>
              <w:pStyle w:val="TAC"/>
              <w:rPr>
                <w:rFonts w:cs="Arial"/>
                <w:kern w:val="24"/>
                <w:szCs w:val="18"/>
              </w:rPr>
            </w:pPr>
            <w:r>
              <w:rPr>
                <w:rFonts w:cs="Arial"/>
                <w:kern w:val="24"/>
                <w:szCs w:val="18"/>
              </w:rPr>
              <w:t>48</w:t>
            </w:r>
          </w:p>
        </w:tc>
        <w:tc>
          <w:tcPr>
            <w:tcW w:w="1532" w:type="dxa"/>
            <w:vAlign w:val="center"/>
          </w:tcPr>
          <w:p w:rsidR="00CC0030" w:rsidRDefault="00CC0030" w:rsidP="00C93394">
            <w:pPr>
              <w:pStyle w:val="TAC"/>
            </w:pPr>
            <w:r>
              <w:t>3</w:t>
            </w:r>
          </w:p>
        </w:tc>
        <w:tc>
          <w:tcPr>
            <w:tcW w:w="1291" w:type="dxa"/>
            <w:vAlign w:val="center"/>
          </w:tcPr>
          <w:p w:rsidR="00CC0030" w:rsidRDefault="00CC0030" w:rsidP="00C93394">
            <w:pPr>
              <w:pStyle w:val="TAC"/>
            </w:pPr>
            <w:r>
              <w:t>28</w:t>
            </w:r>
          </w:p>
        </w:tc>
        <w:tc>
          <w:tcPr>
            <w:tcW w:w="1136" w:type="dxa"/>
          </w:tcPr>
          <w:p w:rsidR="00CC0030" w:rsidRDefault="00CC0030" w:rsidP="00C93394">
            <w:pPr>
              <w:pStyle w:val="TAC"/>
            </w:pPr>
            <w:r w:rsidRPr="00B83285">
              <w:rPr>
                <w:rFonts w:hint="eastAsia"/>
                <w:color w:val="FF0000"/>
              </w:rPr>
              <w:t>N</w:t>
            </w:r>
          </w:p>
        </w:tc>
        <w:tc>
          <w:tcPr>
            <w:tcW w:w="1136" w:type="dxa"/>
          </w:tcPr>
          <w:p w:rsidR="00CC0030" w:rsidRDefault="00CC0030" w:rsidP="00C93394">
            <w:pPr>
              <w:pStyle w:val="TAC"/>
            </w:pPr>
            <w:r w:rsidRPr="00491008">
              <w:rPr>
                <w:rFonts w:hint="eastAsia"/>
                <w:color w:val="FF0000"/>
              </w:rPr>
              <w:t>N</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10</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11</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12</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13</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14</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r w:rsidR="00CC0030" w:rsidRPr="00B916EC" w:rsidTr="00C93394">
        <w:trPr>
          <w:cantSplit/>
        </w:trPr>
        <w:tc>
          <w:tcPr>
            <w:tcW w:w="752" w:type="dxa"/>
            <w:tcBorders>
              <w:right w:val="double" w:sz="4" w:space="0" w:color="auto"/>
            </w:tcBorders>
            <w:shd w:val="clear" w:color="auto" w:fill="auto"/>
            <w:vAlign w:val="center"/>
          </w:tcPr>
          <w:p w:rsidR="00CC0030" w:rsidRPr="00B916EC" w:rsidRDefault="00CC0030" w:rsidP="00C93394">
            <w:pPr>
              <w:pStyle w:val="TAC"/>
            </w:pPr>
            <w:r w:rsidRPr="00B916EC">
              <w:t>15</w:t>
            </w:r>
          </w:p>
        </w:tc>
        <w:tc>
          <w:tcPr>
            <w:tcW w:w="8815" w:type="dxa"/>
            <w:gridSpan w:val="6"/>
            <w:tcBorders>
              <w:left w:val="double" w:sz="4" w:space="0" w:color="auto"/>
            </w:tcBorders>
            <w:vAlign w:val="center"/>
          </w:tcPr>
          <w:p w:rsidR="00CC0030" w:rsidRPr="00B916EC" w:rsidRDefault="00CC0030" w:rsidP="00C93394">
            <w:pPr>
              <w:pStyle w:val="TAC"/>
              <w:rPr>
                <w:rFonts w:cs="Arial"/>
                <w:kern w:val="24"/>
                <w:szCs w:val="18"/>
              </w:rPr>
            </w:pPr>
            <w:r w:rsidRPr="00B916EC">
              <w:rPr>
                <w:rFonts w:cs="Arial"/>
                <w:kern w:val="24"/>
                <w:szCs w:val="18"/>
              </w:rPr>
              <w:t>Reserved</w:t>
            </w:r>
          </w:p>
        </w:tc>
      </w:tr>
    </w:tbl>
    <w:p w:rsidR="00CC0030" w:rsidRPr="00C239DC" w:rsidRDefault="00CC0030" w:rsidP="00CC0030">
      <w:pPr>
        <w:rPr>
          <w:rFonts w:cs="Times New Roman"/>
          <w:szCs w:val="21"/>
        </w:rPr>
      </w:pPr>
    </w:p>
    <w:p w:rsidR="00CC0030" w:rsidRPr="00C239DC" w:rsidRDefault="00CC0030" w:rsidP="00CC0030">
      <w:pPr>
        <w:rPr>
          <w:rFonts w:cs="Times New Roman"/>
          <w:szCs w:val="21"/>
          <w:lang w:val="fi-FI"/>
        </w:rPr>
      </w:pPr>
    </w:p>
    <w:p w:rsidR="00CC0030" w:rsidRPr="00CC0030" w:rsidRDefault="00CC0030" w:rsidP="00CC0030">
      <w:pPr>
        <w:widowControl/>
        <w:spacing w:beforeLines="50" w:before="120"/>
        <w:rPr>
          <w:rFonts w:eastAsia="宋体" w:cs="Times New Roman"/>
          <w:kern w:val="0"/>
          <w:szCs w:val="21"/>
          <w:highlight w:val="yellow"/>
          <w:lang w:val="en-GB"/>
        </w:rPr>
      </w:pPr>
    </w:p>
    <w:sectPr w:rsidR="00CC0030" w:rsidRPr="00CC0030"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C84" w:rsidRDefault="00B11C84" w:rsidP="00A578C0">
      <w:r>
        <w:separator/>
      </w:r>
    </w:p>
  </w:endnote>
  <w:endnote w:type="continuationSeparator" w:id="0">
    <w:p w:rsidR="00B11C84" w:rsidRDefault="00B11C84"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C84" w:rsidRDefault="00B11C84" w:rsidP="00A578C0">
      <w:r>
        <w:separator/>
      </w:r>
    </w:p>
  </w:footnote>
  <w:footnote w:type="continuationSeparator" w:id="0">
    <w:p w:rsidR="00B11C84" w:rsidRDefault="00B11C84"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5940"/>
    <w:rsid w:val="00023981"/>
    <w:rsid w:val="0003682B"/>
    <w:rsid w:val="000431F9"/>
    <w:rsid w:val="000438A6"/>
    <w:rsid w:val="000474D9"/>
    <w:rsid w:val="00047BB6"/>
    <w:rsid w:val="00051636"/>
    <w:rsid w:val="000605E6"/>
    <w:rsid w:val="000608E3"/>
    <w:rsid w:val="00061BE4"/>
    <w:rsid w:val="00063CCE"/>
    <w:rsid w:val="0006588E"/>
    <w:rsid w:val="00071E3B"/>
    <w:rsid w:val="00076DA1"/>
    <w:rsid w:val="00077040"/>
    <w:rsid w:val="00081201"/>
    <w:rsid w:val="000823C0"/>
    <w:rsid w:val="00082BF8"/>
    <w:rsid w:val="00083C44"/>
    <w:rsid w:val="000842F7"/>
    <w:rsid w:val="0009469E"/>
    <w:rsid w:val="00094F59"/>
    <w:rsid w:val="00096530"/>
    <w:rsid w:val="000A184B"/>
    <w:rsid w:val="000A2F8C"/>
    <w:rsid w:val="000A4ABF"/>
    <w:rsid w:val="000B1352"/>
    <w:rsid w:val="000B3BC7"/>
    <w:rsid w:val="000C3BA8"/>
    <w:rsid w:val="000C68ED"/>
    <w:rsid w:val="000C6C7D"/>
    <w:rsid w:val="000D2E7F"/>
    <w:rsid w:val="000D4230"/>
    <w:rsid w:val="000D4A87"/>
    <w:rsid w:val="000E0D27"/>
    <w:rsid w:val="000E5CEB"/>
    <w:rsid w:val="000F681F"/>
    <w:rsid w:val="000F7827"/>
    <w:rsid w:val="000F7E55"/>
    <w:rsid w:val="00103F11"/>
    <w:rsid w:val="0010576F"/>
    <w:rsid w:val="00105878"/>
    <w:rsid w:val="001114BA"/>
    <w:rsid w:val="00111D9C"/>
    <w:rsid w:val="00115399"/>
    <w:rsid w:val="001213FA"/>
    <w:rsid w:val="001223FA"/>
    <w:rsid w:val="001249DB"/>
    <w:rsid w:val="00124E7E"/>
    <w:rsid w:val="00126748"/>
    <w:rsid w:val="001274DD"/>
    <w:rsid w:val="00137EDF"/>
    <w:rsid w:val="00142825"/>
    <w:rsid w:val="00143223"/>
    <w:rsid w:val="0014588D"/>
    <w:rsid w:val="00155960"/>
    <w:rsid w:val="0015752B"/>
    <w:rsid w:val="001628A9"/>
    <w:rsid w:val="001644A7"/>
    <w:rsid w:val="00170CA9"/>
    <w:rsid w:val="00173760"/>
    <w:rsid w:val="00175345"/>
    <w:rsid w:val="00184B38"/>
    <w:rsid w:val="00193172"/>
    <w:rsid w:val="00194C0B"/>
    <w:rsid w:val="001977AF"/>
    <w:rsid w:val="001A064D"/>
    <w:rsid w:val="001B1CD7"/>
    <w:rsid w:val="001B20CA"/>
    <w:rsid w:val="001B3C24"/>
    <w:rsid w:val="001C0F37"/>
    <w:rsid w:val="001C57A7"/>
    <w:rsid w:val="001C7B45"/>
    <w:rsid w:val="001D0D86"/>
    <w:rsid w:val="001D7985"/>
    <w:rsid w:val="001E0158"/>
    <w:rsid w:val="001E0750"/>
    <w:rsid w:val="001E2AC0"/>
    <w:rsid w:val="001E5433"/>
    <w:rsid w:val="001E6608"/>
    <w:rsid w:val="001F42A7"/>
    <w:rsid w:val="001F42AA"/>
    <w:rsid w:val="001F4AE3"/>
    <w:rsid w:val="0020411F"/>
    <w:rsid w:val="00205018"/>
    <w:rsid w:val="00205A75"/>
    <w:rsid w:val="00215C94"/>
    <w:rsid w:val="0022010E"/>
    <w:rsid w:val="00224DBF"/>
    <w:rsid w:val="002254FB"/>
    <w:rsid w:val="002259BB"/>
    <w:rsid w:val="00231DF2"/>
    <w:rsid w:val="002321B0"/>
    <w:rsid w:val="0024169A"/>
    <w:rsid w:val="002431E8"/>
    <w:rsid w:val="00245AD4"/>
    <w:rsid w:val="00260C52"/>
    <w:rsid w:val="00263A47"/>
    <w:rsid w:val="00265A5E"/>
    <w:rsid w:val="00271982"/>
    <w:rsid w:val="00272849"/>
    <w:rsid w:val="002745A5"/>
    <w:rsid w:val="00282273"/>
    <w:rsid w:val="00286A83"/>
    <w:rsid w:val="002908E8"/>
    <w:rsid w:val="00290D8E"/>
    <w:rsid w:val="00291523"/>
    <w:rsid w:val="002A1831"/>
    <w:rsid w:val="002A367C"/>
    <w:rsid w:val="002A3997"/>
    <w:rsid w:val="002B3791"/>
    <w:rsid w:val="002B404F"/>
    <w:rsid w:val="002D135A"/>
    <w:rsid w:val="002D7888"/>
    <w:rsid w:val="002F0BBD"/>
    <w:rsid w:val="0031625E"/>
    <w:rsid w:val="003214F4"/>
    <w:rsid w:val="00331BEB"/>
    <w:rsid w:val="00340FD3"/>
    <w:rsid w:val="00343302"/>
    <w:rsid w:val="003445E6"/>
    <w:rsid w:val="003635EF"/>
    <w:rsid w:val="003663DA"/>
    <w:rsid w:val="00366B60"/>
    <w:rsid w:val="0036751F"/>
    <w:rsid w:val="003768A1"/>
    <w:rsid w:val="00381B43"/>
    <w:rsid w:val="0038706C"/>
    <w:rsid w:val="0038764A"/>
    <w:rsid w:val="00392FA6"/>
    <w:rsid w:val="0039481F"/>
    <w:rsid w:val="00396526"/>
    <w:rsid w:val="003A37FA"/>
    <w:rsid w:val="003A55D1"/>
    <w:rsid w:val="003A7A5A"/>
    <w:rsid w:val="003B076C"/>
    <w:rsid w:val="003B1192"/>
    <w:rsid w:val="003B52F8"/>
    <w:rsid w:val="003B5747"/>
    <w:rsid w:val="003C0EA7"/>
    <w:rsid w:val="003C64C5"/>
    <w:rsid w:val="003C68BE"/>
    <w:rsid w:val="003C78FC"/>
    <w:rsid w:val="003D4B88"/>
    <w:rsid w:val="003E1788"/>
    <w:rsid w:val="003E70C7"/>
    <w:rsid w:val="003F296A"/>
    <w:rsid w:val="003F3BD9"/>
    <w:rsid w:val="003F43A1"/>
    <w:rsid w:val="00401025"/>
    <w:rsid w:val="00402D66"/>
    <w:rsid w:val="0040382A"/>
    <w:rsid w:val="00403F56"/>
    <w:rsid w:val="0040445C"/>
    <w:rsid w:val="00404C81"/>
    <w:rsid w:val="00404F3F"/>
    <w:rsid w:val="00413292"/>
    <w:rsid w:val="0041435B"/>
    <w:rsid w:val="00417EC0"/>
    <w:rsid w:val="00426A5F"/>
    <w:rsid w:val="00426F29"/>
    <w:rsid w:val="00431320"/>
    <w:rsid w:val="00431B25"/>
    <w:rsid w:val="0043327A"/>
    <w:rsid w:val="00443F5F"/>
    <w:rsid w:val="004565FC"/>
    <w:rsid w:val="00457018"/>
    <w:rsid w:val="00461EFA"/>
    <w:rsid w:val="00470FC9"/>
    <w:rsid w:val="00473E9E"/>
    <w:rsid w:val="00477B69"/>
    <w:rsid w:val="004805AC"/>
    <w:rsid w:val="00480867"/>
    <w:rsid w:val="00481E71"/>
    <w:rsid w:val="00484513"/>
    <w:rsid w:val="00486938"/>
    <w:rsid w:val="00492030"/>
    <w:rsid w:val="00493377"/>
    <w:rsid w:val="00493560"/>
    <w:rsid w:val="0049407A"/>
    <w:rsid w:val="004949D5"/>
    <w:rsid w:val="00494BD6"/>
    <w:rsid w:val="00497D68"/>
    <w:rsid w:val="004A4A4E"/>
    <w:rsid w:val="004A4B0F"/>
    <w:rsid w:val="004A588F"/>
    <w:rsid w:val="004A5E3D"/>
    <w:rsid w:val="004B25D8"/>
    <w:rsid w:val="004B3322"/>
    <w:rsid w:val="004C1D12"/>
    <w:rsid w:val="004C3D1E"/>
    <w:rsid w:val="004C3D6D"/>
    <w:rsid w:val="004C5B2F"/>
    <w:rsid w:val="004D1C98"/>
    <w:rsid w:val="004D2443"/>
    <w:rsid w:val="004D30B8"/>
    <w:rsid w:val="004D78CC"/>
    <w:rsid w:val="004E45EB"/>
    <w:rsid w:val="004E5EF7"/>
    <w:rsid w:val="004F2251"/>
    <w:rsid w:val="004F4FD4"/>
    <w:rsid w:val="004F712D"/>
    <w:rsid w:val="00501027"/>
    <w:rsid w:val="00501BA9"/>
    <w:rsid w:val="00502DEE"/>
    <w:rsid w:val="00502EBC"/>
    <w:rsid w:val="00507C98"/>
    <w:rsid w:val="00513B76"/>
    <w:rsid w:val="00525812"/>
    <w:rsid w:val="005330CD"/>
    <w:rsid w:val="00533FE1"/>
    <w:rsid w:val="00534E95"/>
    <w:rsid w:val="005370B4"/>
    <w:rsid w:val="00544465"/>
    <w:rsid w:val="00551991"/>
    <w:rsid w:val="00552989"/>
    <w:rsid w:val="005530A7"/>
    <w:rsid w:val="0056480E"/>
    <w:rsid w:val="00566CE8"/>
    <w:rsid w:val="00575DE2"/>
    <w:rsid w:val="005769C1"/>
    <w:rsid w:val="00576FDA"/>
    <w:rsid w:val="005801B4"/>
    <w:rsid w:val="00580B8C"/>
    <w:rsid w:val="00581A94"/>
    <w:rsid w:val="00593673"/>
    <w:rsid w:val="00594BFB"/>
    <w:rsid w:val="00594DE7"/>
    <w:rsid w:val="00595344"/>
    <w:rsid w:val="00595B89"/>
    <w:rsid w:val="00597908"/>
    <w:rsid w:val="005A1AE8"/>
    <w:rsid w:val="005A357E"/>
    <w:rsid w:val="005A643E"/>
    <w:rsid w:val="005A691D"/>
    <w:rsid w:val="005A79F4"/>
    <w:rsid w:val="005B3F23"/>
    <w:rsid w:val="005B436D"/>
    <w:rsid w:val="005B6273"/>
    <w:rsid w:val="005B7D10"/>
    <w:rsid w:val="005C2737"/>
    <w:rsid w:val="005C4763"/>
    <w:rsid w:val="005D014D"/>
    <w:rsid w:val="005D134E"/>
    <w:rsid w:val="005D57CD"/>
    <w:rsid w:val="005E6F4A"/>
    <w:rsid w:val="005E7D62"/>
    <w:rsid w:val="005F0E8E"/>
    <w:rsid w:val="005F753C"/>
    <w:rsid w:val="005F779B"/>
    <w:rsid w:val="00601310"/>
    <w:rsid w:val="00603C5F"/>
    <w:rsid w:val="006053E4"/>
    <w:rsid w:val="00611A9E"/>
    <w:rsid w:val="00614F92"/>
    <w:rsid w:val="00632A42"/>
    <w:rsid w:val="006344F4"/>
    <w:rsid w:val="0063609E"/>
    <w:rsid w:val="006400D0"/>
    <w:rsid w:val="00642B58"/>
    <w:rsid w:val="00645D0B"/>
    <w:rsid w:val="00646352"/>
    <w:rsid w:val="00646529"/>
    <w:rsid w:val="0065746D"/>
    <w:rsid w:val="006578F6"/>
    <w:rsid w:val="00677CAD"/>
    <w:rsid w:val="0068224E"/>
    <w:rsid w:val="00683E23"/>
    <w:rsid w:val="0068484C"/>
    <w:rsid w:val="00685118"/>
    <w:rsid w:val="006867CA"/>
    <w:rsid w:val="0068788D"/>
    <w:rsid w:val="00690128"/>
    <w:rsid w:val="006907BA"/>
    <w:rsid w:val="00691CBB"/>
    <w:rsid w:val="00692C8E"/>
    <w:rsid w:val="00692FD0"/>
    <w:rsid w:val="0069304D"/>
    <w:rsid w:val="00695899"/>
    <w:rsid w:val="006A4D56"/>
    <w:rsid w:val="006B6535"/>
    <w:rsid w:val="006B6A62"/>
    <w:rsid w:val="006B746A"/>
    <w:rsid w:val="006C2766"/>
    <w:rsid w:val="006C3478"/>
    <w:rsid w:val="006C7C5C"/>
    <w:rsid w:val="006D02DF"/>
    <w:rsid w:val="006D4BB5"/>
    <w:rsid w:val="006D69A9"/>
    <w:rsid w:val="006D7355"/>
    <w:rsid w:val="006D7857"/>
    <w:rsid w:val="006E04CB"/>
    <w:rsid w:val="006E66FE"/>
    <w:rsid w:val="006F138F"/>
    <w:rsid w:val="006F29BE"/>
    <w:rsid w:val="006F4B31"/>
    <w:rsid w:val="00703B1A"/>
    <w:rsid w:val="0070488B"/>
    <w:rsid w:val="0070780D"/>
    <w:rsid w:val="00720483"/>
    <w:rsid w:val="0072213F"/>
    <w:rsid w:val="007265A4"/>
    <w:rsid w:val="00730DAC"/>
    <w:rsid w:val="007356DE"/>
    <w:rsid w:val="0074256C"/>
    <w:rsid w:val="0074631B"/>
    <w:rsid w:val="00750473"/>
    <w:rsid w:val="007517A6"/>
    <w:rsid w:val="00753833"/>
    <w:rsid w:val="0075584C"/>
    <w:rsid w:val="00755CC9"/>
    <w:rsid w:val="00755F6F"/>
    <w:rsid w:val="00781CD4"/>
    <w:rsid w:val="00782C29"/>
    <w:rsid w:val="00790815"/>
    <w:rsid w:val="00792E64"/>
    <w:rsid w:val="007944DE"/>
    <w:rsid w:val="007A0E28"/>
    <w:rsid w:val="007A231D"/>
    <w:rsid w:val="007A272E"/>
    <w:rsid w:val="007A48EC"/>
    <w:rsid w:val="007A5C6D"/>
    <w:rsid w:val="007B2018"/>
    <w:rsid w:val="007C4BBB"/>
    <w:rsid w:val="007C66A6"/>
    <w:rsid w:val="007D3242"/>
    <w:rsid w:val="007E0E48"/>
    <w:rsid w:val="007E21EB"/>
    <w:rsid w:val="007E745A"/>
    <w:rsid w:val="007F1722"/>
    <w:rsid w:val="007F3436"/>
    <w:rsid w:val="007F51DE"/>
    <w:rsid w:val="007F64AB"/>
    <w:rsid w:val="0080237C"/>
    <w:rsid w:val="00802826"/>
    <w:rsid w:val="00810F80"/>
    <w:rsid w:val="0082205F"/>
    <w:rsid w:val="00823AC6"/>
    <w:rsid w:val="0082431D"/>
    <w:rsid w:val="00827C12"/>
    <w:rsid w:val="00833197"/>
    <w:rsid w:val="00843D5F"/>
    <w:rsid w:val="008444F9"/>
    <w:rsid w:val="0084493C"/>
    <w:rsid w:val="00846789"/>
    <w:rsid w:val="008468F4"/>
    <w:rsid w:val="00846D35"/>
    <w:rsid w:val="00850D43"/>
    <w:rsid w:val="00851459"/>
    <w:rsid w:val="008554DE"/>
    <w:rsid w:val="00855F2C"/>
    <w:rsid w:val="008605C4"/>
    <w:rsid w:val="008608C7"/>
    <w:rsid w:val="008639A9"/>
    <w:rsid w:val="008700BF"/>
    <w:rsid w:val="00871925"/>
    <w:rsid w:val="00872F24"/>
    <w:rsid w:val="0087658E"/>
    <w:rsid w:val="00877D6E"/>
    <w:rsid w:val="00883DCA"/>
    <w:rsid w:val="00884961"/>
    <w:rsid w:val="00886235"/>
    <w:rsid w:val="0088630B"/>
    <w:rsid w:val="008924EA"/>
    <w:rsid w:val="008A0387"/>
    <w:rsid w:val="008A390B"/>
    <w:rsid w:val="008B111D"/>
    <w:rsid w:val="008B12C0"/>
    <w:rsid w:val="008B4EE6"/>
    <w:rsid w:val="008B5CAF"/>
    <w:rsid w:val="008B6D50"/>
    <w:rsid w:val="008D3D73"/>
    <w:rsid w:val="008D53E6"/>
    <w:rsid w:val="008E3CF5"/>
    <w:rsid w:val="008E62F8"/>
    <w:rsid w:val="008F258F"/>
    <w:rsid w:val="008F3C23"/>
    <w:rsid w:val="008F56F1"/>
    <w:rsid w:val="008F67D9"/>
    <w:rsid w:val="00906E8A"/>
    <w:rsid w:val="00915B1A"/>
    <w:rsid w:val="0092007F"/>
    <w:rsid w:val="00921DCC"/>
    <w:rsid w:val="00922345"/>
    <w:rsid w:val="00925B86"/>
    <w:rsid w:val="00934AB5"/>
    <w:rsid w:val="0094780A"/>
    <w:rsid w:val="00952CE2"/>
    <w:rsid w:val="009616CA"/>
    <w:rsid w:val="00961BFC"/>
    <w:rsid w:val="00967708"/>
    <w:rsid w:val="00970CC9"/>
    <w:rsid w:val="00973A16"/>
    <w:rsid w:val="009772B4"/>
    <w:rsid w:val="00984295"/>
    <w:rsid w:val="00985A3B"/>
    <w:rsid w:val="009871AC"/>
    <w:rsid w:val="00990ED9"/>
    <w:rsid w:val="00993FD8"/>
    <w:rsid w:val="009942A3"/>
    <w:rsid w:val="00996BDE"/>
    <w:rsid w:val="009A015B"/>
    <w:rsid w:val="009A1175"/>
    <w:rsid w:val="009A1AAA"/>
    <w:rsid w:val="009B10EB"/>
    <w:rsid w:val="009C38AB"/>
    <w:rsid w:val="009C3FE5"/>
    <w:rsid w:val="009D1802"/>
    <w:rsid w:val="009E15D5"/>
    <w:rsid w:val="009E2E9D"/>
    <w:rsid w:val="009E4DD0"/>
    <w:rsid w:val="009E5695"/>
    <w:rsid w:val="009E5A93"/>
    <w:rsid w:val="009E7FE3"/>
    <w:rsid w:val="009F0099"/>
    <w:rsid w:val="009F0912"/>
    <w:rsid w:val="009F31BB"/>
    <w:rsid w:val="009F47F5"/>
    <w:rsid w:val="00A02BB4"/>
    <w:rsid w:val="00A0341C"/>
    <w:rsid w:val="00A04080"/>
    <w:rsid w:val="00A1511E"/>
    <w:rsid w:val="00A16A4A"/>
    <w:rsid w:val="00A17B18"/>
    <w:rsid w:val="00A20FA0"/>
    <w:rsid w:val="00A22296"/>
    <w:rsid w:val="00A26073"/>
    <w:rsid w:val="00A26625"/>
    <w:rsid w:val="00A34617"/>
    <w:rsid w:val="00A35F19"/>
    <w:rsid w:val="00A3622F"/>
    <w:rsid w:val="00A408CF"/>
    <w:rsid w:val="00A40E93"/>
    <w:rsid w:val="00A41FBC"/>
    <w:rsid w:val="00A42180"/>
    <w:rsid w:val="00A5188B"/>
    <w:rsid w:val="00A534BA"/>
    <w:rsid w:val="00A56A42"/>
    <w:rsid w:val="00A578C0"/>
    <w:rsid w:val="00A6320A"/>
    <w:rsid w:val="00A65D4E"/>
    <w:rsid w:val="00A65FE9"/>
    <w:rsid w:val="00A664F7"/>
    <w:rsid w:val="00A74DF9"/>
    <w:rsid w:val="00A8269C"/>
    <w:rsid w:val="00A92A6F"/>
    <w:rsid w:val="00AA1B16"/>
    <w:rsid w:val="00AA50C0"/>
    <w:rsid w:val="00AB231A"/>
    <w:rsid w:val="00AB4D45"/>
    <w:rsid w:val="00AC1D58"/>
    <w:rsid w:val="00AC1FBA"/>
    <w:rsid w:val="00AC31ED"/>
    <w:rsid w:val="00AC6045"/>
    <w:rsid w:val="00AC79D2"/>
    <w:rsid w:val="00AC7F63"/>
    <w:rsid w:val="00AD06C3"/>
    <w:rsid w:val="00AD3D40"/>
    <w:rsid w:val="00AD7D8E"/>
    <w:rsid w:val="00AE4543"/>
    <w:rsid w:val="00AE6D5D"/>
    <w:rsid w:val="00AF15F7"/>
    <w:rsid w:val="00AF651C"/>
    <w:rsid w:val="00B054BD"/>
    <w:rsid w:val="00B11C84"/>
    <w:rsid w:val="00B152E2"/>
    <w:rsid w:val="00B20514"/>
    <w:rsid w:val="00B21A6B"/>
    <w:rsid w:val="00B23308"/>
    <w:rsid w:val="00B25368"/>
    <w:rsid w:val="00B327F0"/>
    <w:rsid w:val="00B33BE8"/>
    <w:rsid w:val="00B36956"/>
    <w:rsid w:val="00B373D2"/>
    <w:rsid w:val="00B4049B"/>
    <w:rsid w:val="00B44F5E"/>
    <w:rsid w:val="00B55F90"/>
    <w:rsid w:val="00B7490D"/>
    <w:rsid w:val="00B74EEE"/>
    <w:rsid w:val="00B77088"/>
    <w:rsid w:val="00B81820"/>
    <w:rsid w:val="00B82233"/>
    <w:rsid w:val="00B8388E"/>
    <w:rsid w:val="00B8602F"/>
    <w:rsid w:val="00B913CB"/>
    <w:rsid w:val="00BB0CDE"/>
    <w:rsid w:val="00BC0F8F"/>
    <w:rsid w:val="00BC1B55"/>
    <w:rsid w:val="00BC25F4"/>
    <w:rsid w:val="00BC336F"/>
    <w:rsid w:val="00BC3578"/>
    <w:rsid w:val="00BC5DCB"/>
    <w:rsid w:val="00BD03C7"/>
    <w:rsid w:val="00BD1386"/>
    <w:rsid w:val="00BE3AAF"/>
    <w:rsid w:val="00BE76D6"/>
    <w:rsid w:val="00BF2E52"/>
    <w:rsid w:val="00BF7520"/>
    <w:rsid w:val="00C038AE"/>
    <w:rsid w:val="00C04AD8"/>
    <w:rsid w:val="00C06F46"/>
    <w:rsid w:val="00C116AD"/>
    <w:rsid w:val="00C13C7B"/>
    <w:rsid w:val="00C17161"/>
    <w:rsid w:val="00C20F76"/>
    <w:rsid w:val="00C3002E"/>
    <w:rsid w:val="00C32CD2"/>
    <w:rsid w:val="00C37036"/>
    <w:rsid w:val="00C379EF"/>
    <w:rsid w:val="00C37FC0"/>
    <w:rsid w:val="00C42295"/>
    <w:rsid w:val="00C436A1"/>
    <w:rsid w:val="00C436FE"/>
    <w:rsid w:val="00C5061B"/>
    <w:rsid w:val="00C5507B"/>
    <w:rsid w:val="00C60DEC"/>
    <w:rsid w:val="00C63A04"/>
    <w:rsid w:val="00C74CA3"/>
    <w:rsid w:val="00C82A88"/>
    <w:rsid w:val="00C930A7"/>
    <w:rsid w:val="00C94150"/>
    <w:rsid w:val="00C94AD1"/>
    <w:rsid w:val="00C97F99"/>
    <w:rsid w:val="00CA3B7C"/>
    <w:rsid w:val="00CB18BA"/>
    <w:rsid w:val="00CB1EDC"/>
    <w:rsid w:val="00CB5066"/>
    <w:rsid w:val="00CC0030"/>
    <w:rsid w:val="00CC03DC"/>
    <w:rsid w:val="00CC300E"/>
    <w:rsid w:val="00CD044E"/>
    <w:rsid w:val="00CD226D"/>
    <w:rsid w:val="00CE1004"/>
    <w:rsid w:val="00CE1194"/>
    <w:rsid w:val="00CF5482"/>
    <w:rsid w:val="00CF7214"/>
    <w:rsid w:val="00D04E9C"/>
    <w:rsid w:val="00D111D2"/>
    <w:rsid w:val="00D11F3C"/>
    <w:rsid w:val="00D14987"/>
    <w:rsid w:val="00D16C48"/>
    <w:rsid w:val="00D226FF"/>
    <w:rsid w:val="00D24BAC"/>
    <w:rsid w:val="00D25B6F"/>
    <w:rsid w:val="00D33270"/>
    <w:rsid w:val="00D369BF"/>
    <w:rsid w:val="00D40532"/>
    <w:rsid w:val="00D4318E"/>
    <w:rsid w:val="00D43B15"/>
    <w:rsid w:val="00D43FB3"/>
    <w:rsid w:val="00D44999"/>
    <w:rsid w:val="00D4677B"/>
    <w:rsid w:val="00D5277D"/>
    <w:rsid w:val="00D52CAD"/>
    <w:rsid w:val="00D56570"/>
    <w:rsid w:val="00D760E5"/>
    <w:rsid w:val="00D80AAB"/>
    <w:rsid w:val="00D91A46"/>
    <w:rsid w:val="00D9266A"/>
    <w:rsid w:val="00D94A2F"/>
    <w:rsid w:val="00DA495D"/>
    <w:rsid w:val="00DA6D26"/>
    <w:rsid w:val="00DA7D50"/>
    <w:rsid w:val="00DB74C7"/>
    <w:rsid w:val="00DB76F4"/>
    <w:rsid w:val="00DC0054"/>
    <w:rsid w:val="00DC0126"/>
    <w:rsid w:val="00DC3075"/>
    <w:rsid w:val="00DC516B"/>
    <w:rsid w:val="00DD171D"/>
    <w:rsid w:val="00DD2C4C"/>
    <w:rsid w:val="00DD4940"/>
    <w:rsid w:val="00DD5F07"/>
    <w:rsid w:val="00DD67DE"/>
    <w:rsid w:val="00DD7334"/>
    <w:rsid w:val="00DE0071"/>
    <w:rsid w:val="00DE0FE4"/>
    <w:rsid w:val="00DE26EA"/>
    <w:rsid w:val="00DE2F2A"/>
    <w:rsid w:val="00DE6323"/>
    <w:rsid w:val="00DE6E8B"/>
    <w:rsid w:val="00DE7551"/>
    <w:rsid w:val="00DF215D"/>
    <w:rsid w:val="00DF3FC1"/>
    <w:rsid w:val="00DF7569"/>
    <w:rsid w:val="00E00DE7"/>
    <w:rsid w:val="00E033B7"/>
    <w:rsid w:val="00E03A66"/>
    <w:rsid w:val="00E05CD9"/>
    <w:rsid w:val="00E0672B"/>
    <w:rsid w:val="00E07684"/>
    <w:rsid w:val="00E126A5"/>
    <w:rsid w:val="00E21416"/>
    <w:rsid w:val="00E21823"/>
    <w:rsid w:val="00E26600"/>
    <w:rsid w:val="00E27B0C"/>
    <w:rsid w:val="00E32468"/>
    <w:rsid w:val="00E35885"/>
    <w:rsid w:val="00E52F30"/>
    <w:rsid w:val="00E53EF6"/>
    <w:rsid w:val="00E55063"/>
    <w:rsid w:val="00E63692"/>
    <w:rsid w:val="00E669BB"/>
    <w:rsid w:val="00E71031"/>
    <w:rsid w:val="00E72B0E"/>
    <w:rsid w:val="00E73C2E"/>
    <w:rsid w:val="00E828B1"/>
    <w:rsid w:val="00E856D6"/>
    <w:rsid w:val="00E906F8"/>
    <w:rsid w:val="00E92364"/>
    <w:rsid w:val="00E92BD6"/>
    <w:rsid w:val="00E93534"/>
    <w:rsid w:val="00E95AD0"/>
    <w:rsid w:val="00EA0515"/>
    <w:rsid w:val="00EA2716"/>
    <w:rsid w:val="00EA5A2A"/>
    <w:rsid w:val="00EB3A28"/>
    <w:rsid w:val="00EB436A"/>
    <w:rsid w:val="00EB5BD9"/>
    <w:rsid w:val="00EB5E54"/>
    <w:rsid w:val="00ED6F7F"/>
    <w:rsid w:val="00EE0EB5"/>
    <w:rsid w:val="00EE4DE0"/>
    <w:rsid w:val="00EE5B4D"/>
    <w:rsid w:val="00EE762E"/>
    <w:rsid w:val="00EE777A"/>
    <w:rsid w:val="00EE7E96"/>
    <w:rsid w:val="00EF1547"/>
    <w:rsid w:val="00EF2EFC"/>
    <w:rsid w:val="00F01BC7"/>
    <w:rsid w:val="00F02A44"/>
    <w:rsid w:val="00F06AA9"/>
    <w:rsid w:val="00F06F24"/>
    <w:rsid w:val="00F1428D"/>
    <w:rsid w:val="00F2250B"/>
    <w:rsid w:val="00F2324F"/>
    <w:rsid w:val="00F30221"/>
    <w:rsid w:val="00F31F3C"/>
    <w:rsid w:val="00F32701"/>
    <w:rsid w:val="00F33585"/>
    <w:rsid w:val="00F37BC3"/>
    <w:rsid w:val="00F4119D"/>
    <w:rsid w:val="00F41851"/>
    <w:rsid w:val="00F43807"/>
    <w:rsid w:val="00F61CB0"/>
    <w:rsid w:val="00F633F6"/>
    <w:rsid w:val="00F63C64"/>
    <w:rsid w:val="00F71EAD"/>
    <w:rsid w:val="00F742F1"/>
    <w:rsid w:val="00F74DCC"/>
    <w:rsid w:val="00F76608"/>
    <w:rsid w:val="00F8442B"/>
    <w:rsid w:val="00F85275"/>
    <w:rsid w:val="00F91635"/>
    <w:rsid w:val="00F971BA"/>
    <w:rsid w:val="00FA3238"/>
    <w:rsid w:val="00FA4769"/>
    <w:rsid w:val="00FA6EA6"/>
    <w:rsid w:val="00FB064D"/>
    <w:rsid w:val="00FB43CE"/>
    <w:rsid w:val="00FB6107"/>
    <w:rsid w:val="00FB6FB3"/>
    <w:rsid w:val="00FD1CC8"/>
    <w:rsid w:val="00FE0C9A"/>
    <w:rsid w:val="00FE2657"/>
    <w:rsid w:val="00FE66A7"/>
    <w:rsid w:val="00FE7D3E"/>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aliases w:val="H1,h1,Heading 1 3GPP"/>
    <w:basedOn w:val="a"/>
    <w:next w:val="a"/>
    <w:link w:val="1Char"/>
    <w:qFormat/>
    <w:rsid w:val="0041435B"/>
    <w:pPr>
      <w:keepNext/>
      <w:keepLines/>
      <w:numPr>
        <w:numId w:val="2"/>
      </w:numPr>
      <w:spacing w:before="120"/>
      <w:jc w:val="both"/>
      <w:outlineLvl w:val="0"/>
    </w:pPr>
    <w:rPr>
      <w:rFonts w:ascii="Arial" w:hAnsi="Arial"/>
      <w:b/>
      <w:bCs/>
      <w:kern w:val="44"/>
      <w:sz w:val="28"/>
      <w:szCs w:val="44"/>
    </w:rPr>
  </w:style>
  <w:style w:type="paragraph" w:styleId="2">
    <w:name w:val="heading 2"/>
    <w:aliases w:val="H2,h2,DO NOT USE_h2,h21,Heading 2 3GPP"/>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aliases w:val="Heading 3 3GPP"/>
    <w:basedOn w:val="a"/>
    <w:next w:val="a"/>
    <w:link w:val="3Char"/>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paragraph" w:styleId="5">
    <w:name w:val="heading 5"/>
    <w:basedOn w:val="4"/>
    <w:next w:val="a"/>
    <w:link w:val="5Char"/>
    <w:qFormat/>
    <w:rsid w:val="00CC0030"/>
    <w:pPr>
      <w:widowControl/>
      <w:numPr>
        <w:ilvl w:val="0"/>
        <w:numId w:val="0"/>
      </w:numPr>
      <w:overflowPunct w:val="0"/>
      <w:autoSpaceDE w:val="0"/>
      <w:autoSpaceDN w:val="0"/>
      <w:adjustRightInd w:val="0"/>
      <w:spacing w:before="120" w:after="180"/>
      <w:ind w:left="1008" w:hanging="1008"/>
      <w:jc w:val="left"/>
      <w:textAlignment w:val="baseline"/>
      <w:outlineLvl w:val="4"/>
    </w:pPr>
    <w:rPr>
      <w:rFonts w:eastAsia="宋体" w:cs="Times New Roman"/>
      <w:b w:val="0"/>
      <w:bCs w:val="0"/>
      <w:kern w:val="0"/>
      <w:sz w:val="22"/>
      <w:szCs w:val="20"/>
      <w:lang w:val="en-GB" w:eastAsia="en-US"/>
    </w:rPr>
  </w:style>
  <w:style w:type="paragraph" w:styleId="6">
    <w:name w:val="heading 6"/>
    <w:basedOn w:val="H6"/>
    <w:next w:val="a"/>
    <w:link w:val="6Char"/>
    <w:qFormat/>
    <w:rsid w:val="00CC0030"/>
    <w:pPr>
      <w:ind w:left="1152" w:hanging="1152"/>
      <w:outlineLvl w:val="5"/>
    </w:pPr>
  </w:style>
  <w:style w:type="paragraph" w:styleId="7">
    <w:name w:val="heading 7"/>
    <w:basedOn w:val="H6"/>
    <w:next w:val="a"/>
    <w:link w:val="7Char"/>
    <w:qFormat/>
    <w:rsid w:val="00CC0030"/>
    <w:pPr>
      <w:ind w:left="1296" w:hanging="1296"/>
      <w:outlineLvl w:val="6"/>
    </w:pPr>
  </w:style>
  <w:style w:type="paragraph" w:styleId="8">
    <w:name w:val="heading 8"/>
    <w:basedOn w:val="1"/>
    <w:next w:val="a"/>
    <w:link w:val="8Char"/>
    <w:qFormat/>
    <w:rsid w:val="00CC0030"/>
    <w:pPr>
      <w:widowControl/>
      <w:numPr>
        <w:numId w:val="0"/>
      </w:numPr>
      <w:pBdr>
        <w:top w:val="single" w:sz="12" w:space="3" w:color="auto"/>
      </w:pBdr>
      <w:overflowPunct w:val="0"/>
      <w:autoSpaceDE w:val="0"/>
      <w:autoSpaceDN w:val="0"/>
      <w:adjustRightInd w:val="0"/>
      <w:spacing w:before="240" w:after="180"/>
      <w:ind w:left="1440" w:hanging="1440"/>
      <w:jc w:val="left"/>
      <w:textAlignment w:val="baseline"/>
      <w:outlineLvl w:val="7"/>
    </w:pPr>
    <w:rPr>
      <w:rFonts w:eastAsia="宋体" w:cs="Times New Roman"/>
      <w:b w:val="0"/>
      <w:bCs w:val="0"/>
      <w:kern w:val="0"/>
      <w:sz w:val="36"/>
      <w:szCs w:val="20"/>
      <w:lang w:val="en-GB" w:eastAsia="en-US"/>
    </w:rPr>
  </w:style>
  <w:style w:type="paragraph" w:styleId="9">
    <w:name w:val="heading 9"/>
    <w:basedOn w:val="8"/>
    <w:next w:val="a"/>
    <w:link w:val="9Char"/>
    <w:qFormat/>
    <w:rsid w:val="00CC0030"/>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A578C0"/>
    <w:rPr>
      <w:sz w:val="18"/>
      <w:szCs w:val="18"/>
    </w:rPr>
  </w:style>
  <w:style w:type="paragraph" w:styleId="a4">
    <w:name w:val="footer"/>
    <w:basedOn w:val="a"/>
    <w:link w:val="Char0"/>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semiHidden/>
    <w:unhideWhenUsed/>
    <w:rsid w:val="00685118"/>
    <w:rPr>
      <w:sz w:val="21"/>
      <w:szCs w:val="21"/>
    </w:rPr>
  </w:style>
  <w:style w:type="paragraph" w:styleId="a8">
    <w:name w:val="annotation text"/>
    <w:basedOn w:val="a"/>
    <w:link w:val="Char3"/>
    <w:semiHidden/>
    <w:unhideWhenUsed/>
    <w:rsid w:val="00685118"/>
  </w:style>
  <w:style w:type="character" w:customStyle="1" w:styleId="Char3">
    <w:name w:val="批注文字 Char"/>
    <w:basedOn w:val="a0"/>
    <w:link w:val="a8"/>
    <w:semiHidden/>
    <w:rsid w:val="00685118"/>
  </w:style>
  <w:style w:type="paragraph" w:styleId="a9">
    <w:name w:val="annotation subject"/>
    <w:basedOn w:val="a8"/>
    <w:next w:val="a8"/>
    <w:link w:val="Char4"/>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qFormat/>
    <w:rsid w:val="0010576F"/>
    <w:pPr>
      <w:widowControl/>
      <w:spacing w:before="100" w:beforeAutospacing="1" w:after="100" w:afterAutospacing="1"/>
    </w:pPr>
    <w:rPr>
      <w:rFonts w:ascii="宋体" w:eastAsia="宋体" w:hAnsi="宋体" w:cs="宋体"/>
      <w:kern w:val="0"/>
      <w:sz w:val="24"/>
      <w:szCs w:val="24"/>
    </w:rPr>
  </w:style>
  <w:style w:type="paragraph" w:styleId="ab">
    <w:name w:val="caption"/>
    <w:aliases w:val="cap,cap Char,Caption Char,Caption Char1 Char,cap Char Char1,Caption Char Char1 Char,cap Char2"/>
    <w:basedOn w:val="a"/>
    <w:next w:val="a"/>
    <w:link w:val="Char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aliases w:val="H2 Char,h2 Char,DO NOT USE_h2 Char,h21 Char,Heading 2 3GPP Char"/>
    <w:basedOn w:val="a0"/>
    <w:link w:val="2"/>
    <w:rsid w:val="0041435B"/>
    <w:rPr>
      <w:rFonts w:ascii="Arial" w:eastAsiaTheme="majorEastAsia" w:hAnsi="Arial" w:cstheme="majorBidi"/>
      <w:b/>
      <w:bCs/>
      <w:kern w:val="0"/>
      <w:sz w:val="24"/>
      <w:szCs w:val="26"/>
    </w:rPr>
  </w:style>
  <w:style w:type="table" w:styleId="ad">
    <w:name w:val="Table Grid"/>
    <w:basedOn w:val="a1"/>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Heading 3 3GPP Char"/>
    <w:basedOn w:val="a0"/>
    <w:link w:val="3"/>
    <w:rsid w:val="0041435B"/>
    <w:rPr>
      <w:rFonts w:ascii="Arial" w:eastAsia="Times New Roman" w:hAnsi="Arial"/>
      <w:b/>
      <w:bCs/>
      <w:sz w:val="24"/>
      <w:szCs w:val="32"/>
    </w:rPr>
  </w:style>
  <w:style w:type="character" w:customStyle="1" w:styleId="Char6">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6"/>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aliases w:val="H1 Char,h1 Char,Heading 1 3GPP Char"/>
    <w:basedOn w:val="a0"/>
    <w:link w:val="1"/>
    <w:rsid w:val="0041435B"/>
    <w:rPr>
      <w:rFonts w:ascii="Arial" w:eastAsia="Times New Roman" w:hAnsi="Arial"/>
      <w:b/>
      <w:bCs/>
      <w:kern w:val="44"/>
      <w:sz w:val="28"/>
      <w:szCs w:val="44"/>
    </w:rPr>
  </w:style>
  <w:style w:type="character" w:customStyle="1" w:styleId="4Char">
    <w:name w:val="标题 4 Char"/>
    <w:basedOn w:val="a0"/>
    <w:link w:val="4"/>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 w:type="character" w:customStyle="1" w:styleId="5Char">
    <w:name w:val="标题 5 Char"/>
    <w:basedOn w:val="a0"/>
    <w:link w:val="5"/>
    <w:rsid w:val="00CC0030"/>
    <w:rPr>
      <w:rFonts w:ascii="Arial" w:eastAsia="宋体" w:hAnsi="Arial" w:cs="Times New Roman"/>
      <w:kern w:val="0"/>
      <w:sz w:val="22"/>
      <w:szCs w:val="20"/>
      <w:lang w:val="en-GB" w:eastAsia="en-US"/>
    </w:rPr>
  </w:style>
  <w:style w:type="character" w:customStyle="1" w:styleId="6Char">
    <w:name w:val="标题 6 Char"/>
    <w:basedOn w:val="a0"/>
    <w:link w:val="6"/>
    <w:rsid w:val="00CC0030"/>
    <w:rPr>
      <w:rFonts w:ascii="Arial" w:eastAsia="宋体" w:hAnsi="Arial" w:cs="Times New Roman"/>
      <w:kern w:val="0"/>
      <w:sz w:val="20"/>
      <w:szCs w:val="20"/>
      <w:lang w:val="en-GB" w:eastAsia="en-US"/>
    </w:rPr>
  </w:style>
  <w:style w:type="character" w:customStyle="1" w:styleId="7Char">
    <w:name w:val="标题 7 Char"/>
    <w:basedOn w:val="a0"/>
    <w:link w:val="7"/>
    <w:rsid w:val="00CC0030"/>
    <w:rPr>
      <w:rFonts w:ascii="Arial" w:eastAsia="宋体" w:hAnsi="Arial" w:cs="Times New Roman"/>
      <w:kern w:val="0"/>
      <w:sz w:val="20"/>
      <w:szCs w:val="20"/>
      <w:lang w:val="en-GB" w:eastAsia="en-US"/>
    </w:rPr>
  </w:style>
  <w:style w:type="character" w:customStyle="1" w:styleId="8Char">
    <w:name w:val="标题 8 Char"/>
    <w:basedOn w:val="a0"/>
    <w:link w:val="8"/>
    <w:rsid w:val="00CC0030"/>
    <w:rPr>
      <w:rFonts w:ascii="Arial" w:eastAsia="宋体" w:hAnsi="Arial" w:cs="Times New Roman"/>
      <w:kern w:val="0"/>
      <w:sz w:val="36"/>
      <w:szCs w:val="20"/>
      <w:lang w:val="en-GB" w:eastAsia="en-US"/>
    </w:rPr>
  </w:style>
  <w:style w:type="character" w:customStyle="1" w:styleId="9Char">
    <w:name w:val="标题 9 Char"/>
    <w:basedOn w:val="a0"/>
    <w:link w:val="9"/>
    <w:rsid w:val="00CC0030"/>
    <w:rPr>
      <w:rFonts w:ascii="Arial" w:eastAsia="宋体" w:hAnsi="Arial" w:cs="Times New Roman"/>
      <w:kern w:val="0"/>
      <w:sz w:val="36"/>
      <w:szCs w:val="20"/>
      <w:lang w:val="en-GB" w:eastAsia="en-US"/>
    </w:rPr>
  </w:style>
  <w:style w:type="paragraph" w:customStyle="1" w:styleId="H6">
    <w:name w:val="H6"/>
    <w:basedOn w:val="5"/>
    <w:next w:val="a"/>
    <w:rsid w:val="00CC0030"/>
    <w:pPr>
      <w:ind w:left="1985" w:hanging="1985"/>
      <w:outlineLvl w:val="9"/>
    </w:pPr>
    <w:rPr>
      <w:sz w:val="20"/>
    </w:rPr>
  </w:style>
  <w:style w:type="paragraph" w:styleId="80">
    <w:name w:val="toc 8"/>
    <w:basedOn w:val="10"/>
    <w:semiHidden/>
    <w:rsid w:val="00CC0030"/>
    <w:pPr>
      <w:spacing w:before="180"/>
      <w:ind w:left="2693" w:hanging="2693"/>
    </w:pPr>
    <w:rPr>
      <w:b/>
    </w:rPr>
  </w:style>
  <w:style w:type="paragraph" w:styleId="10">
    <w:name w:val="toc 1"/>
    <w:semiHidden/>
    <w:rsid w:val="00CC00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eastAsia="en-US"/>
    </w:rPr>
  </w:style>
  <w:style w:type="paragraph" w:customStyle="1" w:styleId="ZT">
    <w:name w:val="ZT"/>
    <w:rsid w:val="00CC003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US"/>
    </w:rPr>
  </w:style>
  <w:style w:type="paragraph" w:styleId="50">
    <w:name w:val="toc 5"/>
    <w:basedOn w:val="40"/>
    <w:semiHidden/>
    <w:rsid w:val="00CC0030"/>
    <w:pPr>
      <w:ind w:left="1701" w:hanging="1701"/>
    </w:pPr>
  </w:style>
  <w:style w:type="paragraph" w:styleId="40">
    <w:name w:val="toc 4"/>
    <w:basedOn w:val="30"/>
    <w:semiHidden/>
    <w:rsid w:val="00CC0030"/>
    <w:pPr>
      <w:ind w:left="1418" w:hanging="1418"/>
    </w:pPr>
  </w:style>
  <w:style w:type="paragraph" w:styleId="30">
    <w:name w:val="toc 3"/>
    <w:basedOn w:val="20"/>
    <w:semiHidden/>
    <w:rsid w:val="00CC0030"/>
    <w:pPr>
      <w:ind w:left="1134" w:hanging="1134"/>
    </w:pPr>
  </w:style>
  <w:style w:type="paragraph" w:styleId="20">
    <w:name w:val="toc 2"/>
    <w:basedOn w:val="10"/>
    <w:semiHidden/>
    <w:rsid w:val="00CC0030"/>
    <w:pPr>
      <w:keepNext w:val="0"/>
      <w:spacing w:before="0"/>
      <w:ind w:left="851" w:hanging="851"/>
    </w:pPr>
    <w:rPr>
      <w:sz w:val="20"/>
    </w:rPr>
  </w:style>
  <w:style w:type="paragraph" w:styleId="21">
    <w:name w:val="index 2"/>
    <w:basedOn w:val="11"/>
    <w:semiHidden/>
    <w:rsid w:val="00CC0030"/>
    <w:pPr>
      <w:ind w:left="284"/>
    </w:pPr>
  </w:style>
  <w:style w:type="paragraph" w:styleId="11">
    <w:name w:val="index 1"/>
    <w:basedOn w:val="a"/>
    <w:semiHidden/>
    <w:rsid w:val="00CC0030"/>
    <w:pPr>
      <w:keepLines/>
      <w:spacing w:after="0"/>
      <w:jc w:val="both"/>
    </w:pPr>
    <w:rPr>
      <w:rFonts w:asciiTheme="minorHAnsi" w:eastAsiaTheme="minorEastAsia" w:hAnsiTheme="minorHAnsi"/>
      <w:sz w:val="21"/>
    </w:rPr>
  </w:style>
  <w:style w:type="paragraph" w:customStyle="1" w:styleId="ZH">
    <w:name w:val="ZH"/>
    <w:rsid w:val="00CC0030"/>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eastAsia="en-US"/>
    </w:rPr>
  </w:style>
  <w:style w:type="paragraph" w:customStyle="1" w:styleId="TT">
    <w:name w:val="TT"/>
    <w:basedOn w:val="1"/>
    <w:next w:val="a"/>
    <w:rsid w:val="00CC0030"/>
    <w:pPr>
      <w:widowControl/>
      <w:pBdr>
        <w:top w:val="single" w:sz="12" w:space="3" w:color="auto"/>
      </w:pBdr>
      <w:overflowPunct w:val="0"/>
      <w:autoSpaceDE w:val="0"/>
      <w:autoSpaceDN w:val="0"/>
      <w:adjustRightInd w:val="0"/>
      <w:spacing w:before="240" w:after="180"/>
      <w:ind w:left="432" w:hanging="432"/>
      <w:jc w:val="left"/>
      <w:textAlignment w:val="baseline"/>
      <w:outlineLvl w:val="9"/>
    </w:pPr>
    <w:rPr>
      <w:rFonts w:eastAsia="宋体" w:cs="Times New Roman"/>
      <w:b w:val="0"/>
      <w:bCs w:val="0"/>
      <w:kern w:val="0"/>
      <w:sz w:val="36"/>
      <w:szCs w:val="20"/>
      <w:lang w:val="en-GB" w:eastAsia="en-US"/>
    </w:rPr>
  </w:style>
  <w:style w:type="paragraph" w:styleId="22">
    <w:name w:val="List Number 2"/>
    <w:basedOn w:val="af0"/>
    <w:rsid w:val="00CC0030"/>
    <w:pPr>
      <w:ind w:left="851"/>
    </w:pPr>
  </w:style>
  <w:style w:type="paragraph" w:styleId="af0">
    <w:name w:val="List Number"/>
    <w:basedOn w:val="af1"/>
    <w:rsid w:val="00CC0030"/>
  </w:style>
  <w:style w:type="paragraph" w:styleId="af1">
    <w:name w:val="List"/>
    <w:basedOn w:val="a"/>
    <w:rsid w:val="00CC0030"/>
    <w:pPr>
      <w:spacing w:after="0"/>
      <w:ind w:left="568" w:hanging="284"/>
      <w:jc w:val="both"/>
    </w:pPr>
    <w:rPr>
      <w:rFonts w:asciiTheme="minorHAnsi" w:eastAsiaTheme="minorEastAsia" w:hAnsiTheme="minorHAnsi"/>
      <w:sz w:val="21"/>
    </w:rPr>
  </w:style>
  <w:style w:type="character" w:styleId="af2">
    <w:name w:val="footnote reference"/>
    <w:rsid w:val="00CC0030"/>
    <w:rPr>
      <w:b/>
      <w:position w:val="6"/>
      <w:sz w:val="16"/>
    </w:rPr>
  </w:style>
  <w:style w:type="paragraph" w:styleId="af3">
    <w:name w:val="footnote text"/>
    <w:basedOn w:val="a"/>
    <w:link w:val="Char7"/>
    <w:rsid w:val="00CC0030"/>
    <w:pPr>
      <w:keepLines/>
      <w:spacing w:after="0"/>
      <w:ind w:left="454" w:hanging="454"/>
      <w:jc w:val="both"/>
    </w:pPr>
    <w:rPr>
      <w:rFonts w:asciiTheme="minorHAnsi" w:eastAsiaTheme="minorEastAsia" w:hAnsiTheme="minorHAnsi"/>
      <w:sz w:val="16"/>
    </w:rPr>
  </w:style>
  <w:style w:type="character" w:customStyle="1" w:styleId="Char7">
    <w:name w:val="脚注文本 Char"/>
    <w:basedOn w:val="a0"/>
    <w:link w:val="af3"/>
    <w:rsid w:val="00CC0030"/>
    <w:rPr>
      <w:sz w:val="16"/>
    </w:rPr>
  </w:style>
  <w:style w:type="paragraph" w:customStyle="1" w:styleId="TAL">
    <w:name w:val="TAL"/>
    <w:basedOn w:val="a"/>
    <w:link w:val="TALCar"/>
    <w:qFormat/>
    <w:rsid w:val="00CC0030"/>
    <w:pPr>
      <w:keepNext/>
      <w:keepLines/>
      <w:spacing w:after="0"/>
      <w:jc w:val="both"/>
    </w:pPr>
    <w:rPr>
      <w:rFonts w:ascii="Arial" w:eastAsiaTheme="minorEastAsia" w:hAnsi="Arial"/>
      <w:sz w:val="18"/>
    </w:rPr>
  </w:style>
  <w:style w:type="paragraph" w:customStyle="1" w:styleId="TF">
    <w:name w:val="TF"/>
    <w:basedOn w:val="TH"/>
    <w:rsid w:val="00CC0030"/>
    <w:pPr>
      <w:keepNext w:val="0"/>
      <w:widowControl w:val="0"/>
      <w:spacing w:before="0" w:after="240"/>
    </w:pPr>
    <w:rPr>
      <w:rFonts w:eastAsiaTheme="minorEastAsia" w:cstheme="minorBidi"/>
      <w:kern w:val="2"/>
      <w:sz w:val="21"/>
      <w:szCs w:val="22"/>
      <w:lang w:val="en-US" w:eastAsia="zh-CN"/>
    </w:rPr>
  </w:style>
  <w:style w:type="paragraph" w:customStyle="1" w:styleId="NO">
    <w:name w:val="NO"/>
    <w:basedOn w:val="a"/>
    <w:rsid w:val="00CC0030"/>
    <w:pPr>
      <w:keepLines/>
      <w:spacing w:after="0"/>
      <w:ind w:left="1135" w:hanging="851"/>
      <w:jc w:val="both"/>
    </w:pPr>
    <w:rPr>
      <w:rFonts w:asciiTheme="minorHAnsi" w:eastAsiaTheme="minorEastAsia" w:hAnsiTheme="minorHAnsi"/>
      <w:sz w:val="21"/>
    </w:rPr>
  </w:style>
  <w:style w:type="paragraph" w:styleId="90">
    <w:name w:val="toc 9"/>
    <w:basedOn w:val="80"/>
    <w:semiHidden/>
    <w:rsid w:val="00CC0030"/>
    <w:pPr>
      <w:ind w:left="1418" w:hanging="1418"/>
    </w:pPr>
  </w:style>
  <w:style w:type="paragraph" w:customStyle="1" w:styleId="EX">
    <w:name w:val="EX"/>
    <w:basedOn w:val="a"/>
    <w:rsid w:val="00CC0030"/>
    <w:pPr>
      <w:keepLines/>
      <w:spacing w:after="0"/>
      <w:ind w:left="1702" w:hanging="1418"/>
      <w:jc w:val="both"/>
    </w:pPr>
    <w:rPr>
      <w:rFonts w:asciiTheme="minorHAnsi" w:eastAsiaTheme="minorEastAsia" w:hAnsiTheme="minorHAnsi"/>
      <w:sz w:val="21"/>
    </w:rPr>
  </w:style>
  <w:style w:type="paragraph" w:customStyle="1" w:styleId="FP">
    <w:name w:val="FP"/>
    <w:basedOn w:val="a"/>
    <w:rsid w:val="00CC0030"/>
    <w:pPr>
      <w:spacing w:after="0"/>
      <w:jc w:val="both"/>
    </w:pPr>
    <w:rPr>
      <w:rFonts w:asciiTheme="minorHAnsi" w:eastAsiaTheme="minorEastAsia" w:hAnsiTheme="minorHAnsi"/>
      <w:sz w:val="21"/>
    </w:rPr>
  </w:style>
  <w:style w:type="paragraph" w:customStyle="1" w:styleId="LD">
    <w:name w:val="LD"/>
    <w:rsid w:val="00CC0030"/>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eastAsia="en-US"/>
    </w:rPr>
  </w:style>
  <w:style w:type="paragraph" w:customStyle="1" w:styleId="NW">
    <w:name w:val="NW"/>
    <w:basedOn w:val="NO"/>
    <w:rsid w:val="00CC0030"/>
  </w:style>
  <w:style w:type="paragraph" w:customStyle="1" w:styleId="EW">
    <w:name w:val="EW"/>
    <w:basedOn w:val="EX"/>
    <w:rsid w:val="00CC0030"/>
  </w:style>
  <w:style w:type="paragraph" w:styleId="60">
    <w:name w:val="toc 6"/>
    <w:basedOn w:val="50"/>
    <w:next w:val="a"/>
    <w:semiHidden/>
    <w:rsid w:val="00CC0030"/>
    <w:pPr>
      <w:ind w:left="1985" w:hanging="1985"/>
    </w:pPr>
  </w:style>
  <w:style w:type="paragraph" w:styleId="70">
    <w:name w:val="toc 7"/>
    <w:basedOn w:val="60"/>
    <w:next w:val="a"/>
    <w:semiHidden/>
    <w:rsid w:val="00CC0030"/>
    <w:pPr>
      <w:ind w:left="2268" w:hanging="2268"/>
    </w:pPr>
  </w:style>
  <w:style w:type="paragraph" w:styleId="23">
    <w:name w:val="List Bullet 2"/>
    <w:basedOn w:val="af4"/>
    <w:rsid w:val="00CC0030"/>
    <w:pPr>
      <w:ind w:left="851"/>
    </w:pPr>
  </w:style>
  <w:style w:type="paragraph" w:styleId="af4">
    <w:name w:val="List Bullet"/>
    <w:basedOn w:val="af1"/>
    <w:rsid w:val="00CC0030"/>
  </w:style>
  <w:style w:type="paragraph" w:styleId="31">
    <w:name w:val="List Bullet 3"/>
    <w:basedOn w:val="23"/>
    <w:rsid w:val="00CC0030"/>
    <w:pPr>
      <w:ind w:left="1135"/>
    </w:pPr>
  </w:style>
  <w:style w:type="paragraph" w:customStyle="1" w:styleId="EQ">
    <w:name w:val="EQ"/>
    <w:basedOn w:val="a"/>
    <w:next w:val="a"/>
    <w:rsid w:val="00CC0030"/>
    <w:pPr>
      <w:keepLines/>
      <w:tabs>
        <w:tab w:val="center" w:pos="4536"/>
        <w:tab w:val="right" w:pos="9072"/>
      </w:tabs>
      <w:spacing w:after="0"/>
      <w:jc w:val="both"/>
    </w:pPr>
    <w:rPr>
      <w:rFonts w:asciiTheme="minorHAnsi" w:eastAsiaTheme="minorEastAsia" w:hAnsiTheme="minorHAnsi"/>
      <w:noProof/>
      <w:sz w:val="21"/>
    </w:rPr>
  </w:style>
  <w:style w:type="paragraph" w:customStyle="1" w:styleId="NF">
    <w:name w:val="NF"/>
    <w:basedOn w:val="NO"/>
    <w:rsid w:val="00CC0030"/>
    <w:pPr>
      <w:keepNext/>
    </w:pPr>
    <w:rPr>
      <w:rFonts w:ascii="Arial" w:hAnsi="Arial"/>
      <w:sz w:val="18"/>
    </w:rPr>
  </w:style>
  <w:style w:type="paragraph" w:customStyle="1" w:styleId="PL">
    <w:name w:val="PL"/>
    <w:rsid w:val="00CC00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eastAsia="en-US"/>
    </w:rPr>
  </w:style>
  <w:style w:type="paragraph" w:customStyle="1" w:styleId="TAR">
    <w:name w:val="TAR"/>
    <w:basedOn w:val="TAL"/>
    <w:rsid w:val="00CC0030"/>
    <w:pPr>
      <w:jc w:val="right"/>
    </w:pPr>
  </w:style>
  <w:style w:type="paragraph" w:customStyle="1" w:styleId="TAN">
    <w:name w:val="TAN"/>
    <w:basedOn w:val="TAL"/>
    <w:rsid w:val="00CC0030"/>
    <w:pPr>
      <w:ind w:left="851" w:hanging="851"/>
    </w:pPr>
  </w:style>
  <w:style w:type="paragraph" w:customStyle="1" w:styleId="ZA">
    <w:name w:val="ZA"/>
    <w:rsid w:val="00CC00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eastAsia="en-US"/>
    </w:rPr>
  </w:style>
  <w:style w:type="paragraph" w:customStyle="1" w:styleId="ZB">
    <w:name w:val="ZB"/>
    <w:rsid w:val="00CC00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eastAsia="en-US"/>
    </w:rPr>
  </w:style>
  <w:style w:type="paragraph" w:customStyle="1" w:styleId="ZD">
    <w:name w:val="ZD"/>
    <w:rsid w:val="00CC0030"/>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eastAsia="en-US"/>
    </w:rPr>
  </w:style>
  <w:style w:type="paragraph" w:customStyle="1" w:styleId="ZU">
    <w:name w:val="ZU"/>
    <w:rsid w:val="00CC00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eastAsia="en-US"/>
    </w:rPr>
  </w:style>
  <w:style w:type="paragraph" w:customStyle="1" w:styleId="ZV">
    <w:name w:val="ZV"/>
    <w:basedOn w:val="ZU"/>
    <w:rsid w:val="00CC0030"/>
    <w:pPr>
      <w:framePr w:wrap="notBeside" w:y="16161"/>
    </w:pPr>
  </w:style>
  <w:style w:type="character" w:customStyle="1" w:styleId="ZGSM">
    <w:name w:val="ZGSM"/>
    <w:rsid w:val="00CC0030"/>
  </w:style>
  <w:style w:type="paragraph" w:styleId="24">
    <w:name w:val="List 2"/>
    <w:basedOn w:val="af1"/>
    <w:rsid w:val="00CC0030"/>
    <w:pPr>
      <w:ind w:left="851"/>
    </w:pPr>
  </w:style>
  <w:style w:type="paragraph" w:customStyle="1" w:styleId="ZG">
    <w:name w:val="ZG"/>
    <w:rsid w:val="00CC003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eastAsia="en-US"/>
    </w:rPr>
  </w:style>
  <w:style w:type="paragraph" w:styleId="32">
    <w:name w:val="List 3"/>
    <w:basedOn w:val="24"/>
    <w:rsid w:val="00CC0030"/>
    <w:pPr>
      <w:ind w:left="1135"/>
    </w:pPr>
  </w:style>
  <w:style w:type="paragraph" w:styleId="41">
    <w:name w:val="List 4"/>
    <w:basedOn w:val="32"/>
    <w:rsid w:val="00CC0030"/>
    <w:pPr>
      <w:ind w:left="1418"/>
    </w:pPr>
  </w:style>
  <w:style w:type="paragraph" w:styleId="51">
    <w:name w:val="List 5"/>
    <w:basedOn w:val="41"/>
    <w:rsid w:val="00CC0030"/>
    <w:pPr>
      <w:ind w:left="1702"/>
    </w:pPr>
  </w:style>
  <w:style w:type="paragraph" w:customStyle="1" w:styleId="EditorsNote">
    <w:name w:val="Editor's Note"/>
    <w:basedOn w:val="NO"/>
    <w:rsid w:val="00CC0030"/>
    <w:rPr>
      <w:color w:val="FF0000"/>
    </w:rPr>
  </w:style>
  <w:style w:type="paragraph" w:styleId="42">
    <w:name w:val="List Bullet 4"/>
    <w:basedOn w:val="31"/>
    <w:rsid w:val="00CC0030"/>
    <w:pPr>
      <w:ind w:left="1418"/>
    </w:pPr>
  </w:style>
  <w:style w:type="paragraph" w:styleId="52">
    <w:name w:val="List Bullet 5"/>
    <w:basedOn w:val="42"/>
    <w:rsid w:val="00CC0030"/>
    <w:pPr>
      <w:ind w:left="1702"/>
    </w:pPr>
  </w:style>
  <w:style w:type="paragraph" w:customStyle="1" w:styleId="B2">
    <w:name w:val="B2"/>
    <w:basedOn w:val="24"/>
    <w:link w:val="B2Char"/>
    <w:rsid w:val="00CC0030"/>
  </w:style>
  <w:style w:type="paragraph" w:customStyle="1" w:styleId="B3">
    <w:name w:val="B3"/>
    <w:basedOn w:val="32"/>
    <w:rsid w:val="00CC0030"/>
  </w:style>
  <w:style w:type="paragraph" w:customStyle="1" w:styleId="B4">
    <w:name w:val="B4"/>
    <w:basedOn w:val="41"/>
    <w:rsid w:val="00CC0030"/>
  </w:style>
  <w:style w:type="paragraph" w:customStyle="1" w:styleId="B5">
    <w:name w:val="B5"/>
    <w:basedOn w:val="51"/>
    <w:rsid w:val="00CC0030"/>
  </w:style>
  <w:style w:type="paragraph" w:customStyle="1" w:styleId="ZTD">
    <w:name w:val="ZTD"/>
    <w:basedOn w:val="ZB"/>
    <w:rsid w:val="00CC0030"/>
    <w:pPr>
      <w:framePr w:hRule="auto" w:wrap="notBeside" w:y="852"/>
    </w:pPr>
    <w:rPr>
      <w:i w:val="0"/>
      <w:sz w:val="40"/>
    </w:rPr>
  </w:style>
  <w:style w:type="paragraph" w:customStyle="1" w:styleId="CRCoverPage">
    <w:name w:val="CR Cover Page"/>
    <w:rsid w:val="00CC0030"/>
    <w:pPr>
      <w:spacing w:after="120"/>
    </w:pPr>
    <w:rPr>
      <w:rFonts w:ascii="Arial" w:eastAsia="MS Mincho" w:hAnsi="Arial" w:cs="Times New Roman"/>
      <w:kern w:val="0"/>
      <w:sz w:val="20"/>
      <w:szCs w:val="20"/>
      <w:lang w:val="en-GB" w:eastAsia="en-US"/>
    </w:rPr>
  </w:style>
  <w:style w:type="paragraph" w:styleId="25">
    <w:name w:val="Body Text 2"/>
    <w:basedOn w:val="a"/>
    <w:link w:val="2Char0"/>
    <w:rsid w:val="00CC0030"/>
    <w:pPr>
      <w:spacing w:after="0"/>
      <w:jc w:val="both"/>
    </w:pPr>
    <w:rPr>
      <w:rFonts w:asciiTheme="minorHAnsi" w:eastAsia="MS Mincho" w:hAnsiTheme="minorHAnsi"/>
      <w:color w:val="FFFF00"/>
      <w:sz w:val="21"/>
      <w:lang w:eastAsia="ja-JP"/>
    </w:rPr>
  </w:style>
  <w:style w:type="character" w:customStyle="1" w:styleId="2Char0">
    <w:name w:val="正文文本 2 Char"/>
    <w:basedOn w:val="a0"/>
    <w:link w:val="25"/>
    <w:rsid w:val="00CC0030"/>
    <w:rPr>
      <w:rFonts w:eastAsia="MS Mincho"/>
      <w:color w:val="FFFF00"/>
      <w:lang w:eastAsia="ja-JP"/>
    </w:rPr>
  </w:style>
  <w:style w:type="paragraph" w:customStyle="1" w:styleId="00BodyText">
    <w:name w:val="00 BodyText"/>
    <w:basedOn w:val="a"/>
    <w:rsid w:val="00CC0030"/>
    <w:pPr>
      <w:spacing w:after="220"/>
      <w:jc w:val="both"/>
    </w:pPr>
    <w:rPr>
      <w:rFonts w:ascii="Arial" w:eastAsiaTheme="minorEastAsia" w:hAnsi="Arial"/>
      <w:sz w:val="21"/>
    </w:rPr>
  </w:style>
  <w:style w:type="paragraph" w:customStyle="1" w:styleId="11BodyText">
    <w:name w:val="11 BodyText"/>
    <w:basedOn w:val="a"/>
    <w:rsid w:val="00CC0030"/>
    <w:pPr>
      <w:spacing w:after="220"/>
      <w:ind w:left="1298"/>
      <w:jc w:val="both"/>
    </w:pPr>
    <w:rPr>
      <w:rFonts w:ascii="Arial" w:eastAsiaTheme="minorEastAsia" w:hAnsi="Arial"/>
      <w:sz w:val="21"/>
    </w:rPr>
  </w:style>
  <w:style w:type="paragraph" w:customStyle="1" w:styleId="B6">
    <w:name w:val="B6"/>
    <w:basedOn w:val="B5"/>
    <w:rsid w:val="00CC0030"/>
  </w:style>
  <w:style w:type="paragraph" w:styleId="af5">
    <w:name w:val="Document Map"/>
    <w:basedOn w:val="a"/>
    <w:link w:val="Char8"/>
    <w:semiHidden/>
    <w:rsid w:val="00CC0030"/>
    <w:pPr>
      <w:shd w:val="clear" w:color="auto" w:fill="000080"/>
      <w:spacing w:after="0"/>
      <w:jc w:val="both"/>
    </w:pPr>
    <w:rPr>
      <w:rFonts w:ascii="Tahoma" w:eastAsiaTheme="minorEastAsia" w:hAnsi="Tahoma" w:cs="Tahoma"/>
      <w:sz w:val="21"/>
    </w:rPr>
  </w:style>
  <w:style w:type="character" w:customStyle="1" w:styleId="Char8">
    <w:name w:val="文档结构图 Char"/>
    <w:basedOn w:val="a0"/>
    <w:link w:val="af5"/>
    <w:semiHidden/>
    <w:rsid w:val="00CC0030"/>
    <w:rPr>
      <w:rFonts w:ascii="Tahoma" w:hAnsi="Tahoma" w:cs="Tahoma"/>
      <w:shd w:val="clear" w:color="auto" w:fill="000080"/>
    </w:rPr>
  </w:style>
  <w:style w:type="character" w:styleId="af6">
    <w:name w:val="Hyperlink"/>
    <w:uiPriority w:val="99"/>
    <w:qFormat/>
    <w:rsid w:val="00CC0030"/>
    <w:rPr>
      <w:color w:val="0000FF"/>
      <w:u w:val="single"/>
    </w:rPr>
  </w:style>
  <w:style w:type="character" w:customStyle="1" w:styleId="Char5">
    <w:name w:val="题注 Char"/>
    <w:aliases w:val="cap Char1,cap Char Char,Caption Char Char,Caption Char1 Char Char,cap Char Char1 Char,Caption Char Char1 Char Char,cap Char2 Char"/>
    <w:link w:val="ab"/>
    <w:rsid w:val="00CC0030"/>
    <w:rPr>
      <w:rFonts w:ascii="Times New Roman" w:eastAsia="Times New Roman" w:hAnsi="Times New Roman" w:cstheme="majorBidi"/>
      <w:b/>
      <w:sz w:val="20"/>
      <w:szCs w:val="20"/>
    </w:rPr>
  </w:style>
  <w:style w:type="paragraph" w:customStyle="1" w:styleId="Doc-text2">
    <w:name w:val="Doc-text2"/>
    <w:basedOn w:val="a"/>
    <w:link w:val="Doc-text2Char"/>
    <w:qFormat/>
    <w:rsid w:val="00CC0030"/>
    <w:pPr>
      <w:tabs>
        <w:tab w:val="left" w:pos="1622"/>
      </w:tabs>
      <w:spacing w:after="0"/>
      <w:ind w:left="1622" w:hanging="363"/>
      <w:jc w:val="both"/>
    </w:pPr>
    <w:rPr>
      <w:rFonts w:ascii="Arial" w:eastAsia="MS Mincho" w:hAnsi="Arial"/>
      <w:sz w:val="21"/>
      <w:szCs w:val="24"/>
      <w:lang w:eastAsia="en-GB"/>
    </w:rPr>
  </w:style>
  <w:style w:type="character" w:customStyle="1" w:styleId="Doc-text2Char">
    <w:name w:val="Doc-text2 Char"/>
    <w:link w:val="Doc-text2"/>
    <w:qFormat/>
    <w:rsid w:val="00CC0030"/>
    <w:rPr>
      <w:rFonts w:ascii="Arial" w:eastAsia="MS Mincho" w:hAnsi="Arial"/>
      <w:szCs w:val="24"/>
      <w:lang w:eastAsia="en-GB"/>
    </w:rPr>
  </w:style>
  <w:style w:type="paragraph" w:customStyle="1" w:styleId="owapara">
    <w:name w:val="owapara"/>
    <w:basedOn w:val="a"/>
    <w:rsid w:val="00CC0030"/>
    <w:pPr>
      <w:spacing w:after="0"/>
      <w:jc w:val="both"/>
    </w:pPr>
    <w:rPr>
      <w:rFonts w:asciiTheme="minorHAnsi" w:eastAsia="Calibri" w:hAnsiTheme="minorHAnsi"/>
      <w:sz w:val="24"/>
      <w:szCs w:val="24"/>
    </w:rPr>
  </w:style>
  <w:style w:type="character" w:styleId="af7">
    <w:name w:val="FollowedHyperlink"/>
    <w:semiHidden/>
    <w:unhideWhenUsed/>
    <w:rsid w:val="00CC0030"/>
    <w:rPr>
      <w:color w:val="800080"/>
      <w:u w:val="single"/>
    </w:rPr>
  </w:style>
  <w:style w:type="paragraph" w:customStyle="1" w:styleId="LGTdoc">
    <w:name w:val="LGTdoc_본문"/>
    <w:basedOn w:val="a"/>
    <w:rsid w:val="00CC0030"/>
    <w:pPr>
      <w:snapToGrid w:val="0"/>
      <w:spacing w:afterLines="50" w:after="0" w:line="264" w:lineRule="auto"/>
      <w:jc w:val="both"/>
    </w:pPr>
    <w:rPr>
      <w:rFonts w:asciiTheme="minorHAnsi" w:eastAsia="Batang" w:hAnsiTheme="minorHAnsi"/>
      <w:sz w:val="21"/>
      <w:szCs w:val="24"/>
      <w:lang w:eastAsia="ko-KR"/>
    </w:rPr>
  </w:style>
  <w:style w:type="character" w:customStyle="1" w:styleId="B1Char">
    <w:name w:val="B1 Char"/>
    <w:locked/>
    <w:rsid w:val="00CC0030"/>
    <w:rPr>
      <w:rFonts w:ascii="Times New Roman" w:hAnsi="Times New Roman"/>
      <w:lang w:val="en-GB"/>
    </w:rPr>
  </w:style>
  <w:style w:type="table" w:customStyle="1" w:styleId="PlainTable1">
    <w:name w:val="Plain Table 1"/>
    <w:basedOn w:val="a1"/>
    <w:uiPriority w:val="41"/>
    <w:rsid w:val="00CC0030"/>
    <w:rPr>
      <w:rFonts w:ascii="CG Times (WN)" w:eastAsia="宋体" w:hAnsi="CG Times (WN)" w:cs="Times New Roman"/>
      <w:kern w:val="0"/>
      <w:sz w:val="20"/>
      <w:szCs w:val="20"/>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8">
    <w:name w:val="No Spacing"/>
    <w:uiPriority w:val="1"/>
    <w:qFormat/>
    <w:rsid w:val="00CC0030"/>
    <w:rPr>
      <w:rFonts w:ascii="Arial" w:eastAsia="Times New Roman" w:hAnsi="Arial" w:cs="Times New Roman"/>
      <w:kern w:val="0"/>
      <w:sz w:val="22"/>
      <w:szCs w:val="20"/>
      <w:lang w:val="en-GB" w:eastAsia="en-US"/>
    </w:rPr>
  </w:style>
  <w:style w:type="character" w:customStyle="1" w:styleId="TALCar">
    <w:name w:val="TAL Car"/>
    <w:link w:val="TAL"/>
    <w:qFormat/>
    <w:rsid w:val="00CC0030"/>
    <w:rPr>
      <w:rFonts w:ascii="Arial" w:hAnsi="Arial"/>
      <w:sz w:val="18"/>
    </w:rPr>
  </w:style>
  <w:style w:type="character" w:customStyle="1" w:styleId="B1Char1">
    <w:name w:val="B1 Char1"/>
    <w:qFormat/>
    <w:rsid w:val="00CC0030"/>
    <w:rPr>
      <w:lang w:val="en-GB" w:eastAsia="en-US"/>
    </w:rPr>
  </w:style>
  <w:style w:type="character" w:customStyle="1" w:styleId="normaltextrun">
    <w:name w:val="normaltextrun"/>
    <w:basedOn w:val="a0"/>
    <w:rsid w:val="00CC0030"/>
  </w:style>
  <w:style w:type="character" w:customStyle="1" w:styleId="contextualspellingandgrammarerror">
    <w:name w:val="contextualspellingandgrammarerror"/>
    <w:basedOn w:val="a0"/>
    <w:rsid w:val="00CC0030"/>
  </w:style>
  <w:style w:type="character" w:customStyle="1" w:styleId="eop">
    <w:name w:val="eop"/>
    <w:basedOn w:val="a0"/>
    <w:rsid w:val="00CC0030"/>
  </w:style>
  <w:style w:type="paragraph" w:customStyle="1" w:styleId="xmsonormal">
    <w:name w:val="x_msonormal"/>
    <w:basedOn w:val="a"/>
    <w:uiPriority w:val="99"/>
    <w:rsid w:val="00CC0030"/>
    <w:pPr>
      <w:spacing w:after="0"/>
      <w:jc w:val="both"/>
    </w:pPr>
    <w:rPr>
      <w:rFonts w:asciiTheme="minorHAnsi" w:eastAsia="Calibri" w:hAnsiTheme="minorHAnsi" w:cs="Times New Roman"/>
      <w:sz w:val="24"/>
      <w:szCs w:val="24"/>
    </w:rPr>
  </w:style>
  <w:style w:type="character" w:styleId="af9">
    <w:name w:val="Strong"/>
    <w:uiPriority w:val="22"/>
    <w:qFormat/>
    <w:rsid w:val="00CC0030"/>
    <w:rPr>
      <w:b/>
      <w:bCs/>
    </w:rPr>
  </w:style>
  <w:style w:type="character" w:customStyle="1" w:styleId="B2Char">
    <w:name w:val="B2 Char"/>
    <w:basedOn w:val="a0"/>
    <w:link w:val="B2"/>
    <w:locked/>
    <w:rsid w:val="00CC00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aliases w:val="H1,h1,Heading 1 3GPP"/>
    <w:basedOn w:val="a"/>
    <w:next w:val="a"/>
    <w:link w:val="1Char"/>
    <w:qFormat/>
    <w:rsid w:val="0041435B"/>
    <w:pPr>
      <w:keepNext/>
      <w:keepLines/>
      <w:numPr>
        <w:numId w:val="2"/>
      </w:numPr>
      <w:spacing w:before="120"/>
      <w:jc w:val="both"/>
      <w:outlineLvl w:val="0"/>
    </w:pPr>
    <w:rPr>
      <w:rFonts w:ascii="Arial" w:hAnsi="Arial"/>
      <w:b/>
      <w:bCs/>
      <w:kern w:val="44"/>
      <w:sz w:val="28"/>
      <w:szCs w:val="44"/>
    </w:rPr>
  </w:style>
  <w:style w:type="paragraph" w:styleId="2">
    <w:name w:val="heading 2"/>
    <w:aliases w:val="H2,h2,DO NOT USE_h2,h21,Heading 2 3GPP"/>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aliases w:val="Heading 3 3GPP"/>
    <w:basedOn w:val="a"/>
    <w:next w:val="a"/>
    <w:link w:val="3Char"/>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paragraph" w:styleId="5">
    <w:name w:val="heading 5"/>
    <w:basedOn w:val="4"/>
    <w:next w:val="a"/>
    <w:link w:val="5Char"/>
    <w:qFormat/>
    <w:rsid w:val="00CC0030"/>
    <w:pPr>
      <w:widowControl/>
      <w:numPr>
        <w:ilvl w:val="0"/>
        <w:numId w:val="0"/>
      </w:numPr>
      <w:overflowPunct w:val="0"/>
      <w:autoSpaceDE w:val="0"/>
      <w:autoSpaceDN w:val="0"/>
      <w:adjustRightInd w:val="0"/>
      <w:spacing w:before="120" w:after="180"/>
      <w:ind w:left="1008" w:hanging="1008"/>
      <w:jc w:val="left"/>
      <w:textAlignment w:val="baseline"/>
      <w:outlineLvl w:val="4"/>
    </w:pPr>
    <w:rPr>
      <w:rFonts w:eastAsia="宋体" w:cs="Times New Roman"/>
      <w:b w:val="0"/>
      <w:bCs w:val="0"/>
      <w:kern w:val="0"/>
      <w:sz w:val="22"/>
      <w:szCs w:val="20"/>
      <w:lang w:val="en-GB" w:eastAsia="en-US"/>
    </w:rPr>
  </w:style>
  <w:style w:type="paragraph" w:styleId="6">
    <w:name w:val="heading 6"/>
    <w:basedOn w:val="H6"/>
    <w:next w:val="a"/>
    <w:link w:val="6Char"/>
    <w:qFormat/>
    <w:rsid w:val="00CC0030"/>
    <w:pPr>
      <w:ind w:left="1152" w:hanging="1152"/>
      <w:outlineLvl w:val="5"/>
    </w:pPr>
  </w:style>
  <w:style w:type="paragraph" w:styleId="7">
    <w:name w:val="heading 7"/>
    <w:basedOn w:val="H6"/>
    <w:next w:val="a"/>
    <w:link w:val="7Char"/>
    <w:qFormat/>
    <w:rsid w:val="00CC0030"/>
    <w:pPr>
      <w:ind w:left="1296" w:hanging="1296"/>
      <w:outlineLvl w:val="6"/>
    </w:pPr>
  </w:style>
  <w:style w:type="paragraph" w:styleId="8">
    <w:name w:val="heading 8"/>
    <w:basedOn w:val="1"/>
    <w:next w:val="a"/>
    <w:link w:val="8Char"/>
    <w:qFormat/>
    <w:rsid w:val="00CC0030"/>
    <w:pPr>
      <w:widowControl/>
      <w:numPr>
        <w:numId w:val="0"/>
      </w:numPr>
      <w:pBdr>
        <w:top w:val="single" w:sz="12" w:space="3" w:color="auto"/>
      </w:pBdr>
      <w:overflowPunct w:val="0"/>
      <w:autoSpaceDE w:val="0"/>
      <w:autoSpaceDN w:val="0"/>
      <w:adjustRightInd w:val="0"/>
      <w:spacing w:before="240" w:after="180"/>
      <w:ind w:left="1440" w:hanging="1440"/>
      <w:jc w:val="left"/>
      <w:textAlignment w:val="baseline"/>
      <w:outlineLvl w:val="7"/>
    </w:pPr>
    <w:rPr>
      <w:rFonts w:eastAsia="宋体" w:cs="Times New Roman"/>
      <w:b w:val="0"/>
      <w:bCs w:val="0"/>
      <w:kern w:val="0"/>
      <w:sz w:val="36"/>
      <w:szCs w:val="20"/>
      <w:lang w:val="en-GB" w:eastAsia="en-US"/>
    </w:rPr>
  </w:style>
  <w:style w:type="paragraph" w:styleId="9">
    <w:name w:val="heading 9"/>
    <w:basedOn w:val="8"/>
    <w:next w:val="a"/>
    <w:link w:val="9Char"/>
    <w:qFormat/>
    <w:rsid w:val="00CC0030"/>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A578C0"/>
    <w:rPr>
      <w:sz w:val="18"/>
      <w:szCs w:val="18"/>
    </w:rPr>
  </w:style>
  <w:style w:type="paragraph" w:styleId="a4">
    <w:name w:val="footer"/>
    <w:basedOn w:val="a"/>
    <w:link w:val="Char0"/>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semiHidden/>
    <w:unhideWhenUsed/>
    <w:rsid w:val="00685118"/>
    <w:rPr>
      <w:sz w:val="21"/>
      <w:szCs w:val="21"/>
    </w:rPr>
  </w:style>
  <w:style w:type="paragraph" w:styleId="a8">
    <w:name w:val="annotation text"/>
    <w:basedOn w:val="a"/>
    <w:link w:val="Char3"/>
    <w:semiHidden/>
    <w:unhideWhenUsed/>
    <w:rsid w:val="00685118"/>
  </w:style>
  <w:style w:type="character" w:customStyle="1" w:styleId="Char3">
    <w:name w:val="批注文字 Char"/>
    <w:basedOn w:val="a0"/>
    <w:link w:val="a8"/>
    <w:semiHidden/>
    <w:rsid w:val="00685118"/>
  </w:style>
  <w:style w:type="paragraph" w:styleId="a9">
    <w:name w:val="annotation subject"/>
    <w:basedOn w:val="a8"/>
    <w:next w:val="a8"/>
    <w:link w:val="Char4"/>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qFormat/>
    <w:rsid w:val="0010576F"/>
    <w:pPr>
      <w:widowControl/>
      <w:spacing w:before="100" w:beforeAutospacing="1" w:after="100" w:afterAutospacing="1"/>
    </w:pPr>
    <w:rPr>
      <w:rFonts w:ascii="宋体" w:eastAsia="宋体" w:hAnsi="宋体" w:cs="宋体"/>
      <w:kern w:val="0"/>
      <w:sz w:val="24"/>
      <w:szCs w:val="24"/>
    </w:rPr>
  </w:style>
  <w:style w:type="paragraph" w:styleId="ab">
    <w:name w:val="caption"/>
    <w:aliases w:val="cap,cap Char,Caption Char,Caption Char1 Char,cap Char Char1,Caption Char Char1 Char,cap Char2"/>
    <w:basedOn w:val="a"/>
    <w:next w:val="a"/>
    <w:link w:val="Char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aliases w:val="H2 Char,h2 Char,DO NOT USE_h2 Char,h21 Char,Heading 2 3GPP Char"/>
    <w:basedOn w:val="a0"/>
    <w:link w:val="2"/>
    <w:rsid w:val="0041435B"/>
    <w:rPr>
      <w:rFonts w:ascii="Arial" w:eastAsiaTheme="majorEastAsia" w:hAnsi="Arial" w:cstheme="majorBidi"/>
      <w:b/>
      <w:bCs/>
      <w:kern w:val="0"/>
      <w:sz w:val="24"/>
      <w:szCs w:val="26"/>
    </w:rPr>
  </w:style>
  <w:style w:type="table" w:styleId="ad">
    <w:name w:val="Table Grid"/>
    <w:basedOn w:val="a1"/>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Heading 3 3GPP Char"/>
    <w:basedOn w:val="a0"/>
    <w:link w:val="3"/>
    <w:rsid w:val="0041435B"/>
    <w:rPr>
      <w:rFonts w:ascii="Arial" w:eastAsia="Times New Roman" w:hAnsi="Arial"/>
      <w:b/>
      <w:bCs/>
      <w:sz w:val="24"/>
      <w:szCs w:val="32"/>
    </w:rPr>
  </w:style>
  <w:style w:type="character" w:customStyle="1" w:styleId="Char6">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6"/>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aliases w:val="H1 Char,h1 Char,Heading 1 3GPP Char"/>
    <w:basedOn w:val="a0"/>
    <w:link w:val="1"/>
    <w:rsid w:val="0041435B"/>
    <w:rPr>
      <w:rFonts w:ascii="Arial" w:eastAsia="Times New Roman" w:hAnsi="Arial"/>
      <w:b/>
      <w:bCs/>
      <w:kern w:val="44"/>
      <w:sz w:val="28"/>
      <w:szCs w:val="44"/>
    </w:rPr>
  </w:style>
  <w:style w:type="character" w:customStyle="1" w:styleId="4Char">
    <w:name w:val="标题 4 Char"/>
    <w:basedOn w:val="a0"/>
    <w:link w:val="4"/>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 w:type="character" w:customStyle="1" w:styleId="5Char">
    <w:name w:val="标题 5 Char"/>
    <w:basedOn w:val="a0"/>
    <w:link w:val="5"/>
    <w:rsid w:val="00CC0030"/>
    <w:rPr>
      <w:rFonts w:ascii="Arial" w:eastAsia="宋体" w:hAnsi="Arial" w:cs="Times New Roman"/>
      <w:kern w:val="0"/>
      <w:sz w:val="22"/>
      <w:szCs w:val="20"/>
      <w:lang w:val="en-GB" w:eastAsia="en-US"/>
    </w:rPr>
  </w:style>
  <w:style w:type="character" w:customStyle="1" w:styleId="6Char">
    <w:name w:val="标题 6 Char"/>
    <w:basedOn w:val="a0"/>
    <w:link w:val="6"/>
    <w:rsid w:val="00CC0030"/>
    <w:rPr>
      <w:rFonts w:ascii="Arial" w:eastAsia="宋体" w:hAnsi="Arial" w:cs="Times New Roman"/>
      <w:kern w:val="0"/>
      <w:sz w:val="20"/>
      <w:szCs w:val="20"/>
      <w:lang w:val="en-GB" w:eastAsia="en-US"/>
    </w:rPr>
  </w:style>
  <w:style w:type="character" w:customStyle="1" w:styleId="7Char">
    <w:name w:val="标题 7 Char"/>
    <w:basedOn w:val="a0"/>
    <w:link w:val="7"/>
    <w:rsid w:val="00CC0030"/>
    <w:rPr>
      <w:rFonts w:ascii="Arial" w:eastAsia="宋体" w:hAnsi="Arial" w:cs="Times New Roman"/>
      <w:kern w:val="0"/>
      <w:sz w:val="20"/>
      <w:szCs w:val="20"/>
      <w:lang w:val="en-GB" w:eastAsia="en-US"/>
    </w:rPr>
  </w:style>
  <w:style w:type="character" w:customStyle="1" w:styleId="8Char">
    <w:name w:val="标题 8 Char"/>
    <w:basedOn w:val="a0"/>
    <w:link w:val="8"/>
    <w:rsid w:val="00CC0030"/>
    <w:rPr>
      <w:rFonts w:ascii="Arial" w:eastAsia="宋体" w:hAnsi="Arial" w:cs="Times New Roman"/>
      <w:kern w:val="0"/>
      <w:sz w:val="36"/>
      <w:szCs w:val="20"/>
      <w:lang w:val="en-GB" w:eastAsia="en-US"/>
    </w:rPr>
  </w:style>
  <w:style w:type="character" w:customStyle="1" w:styleId="9Char">
    <w:name w:val="标题 9 Char"/>
    <w:basedOn w:val="a0"/>
    <w:link w:val="9"/>
    <w:rsid w:val="00CC0030"/>
    <w:rPr>
      <w:rFonts w:ascii="Arial" w:eastAsia="宋体" w:hAnsi="Arial" w:cs="Times New Roman"/>
      <w:kern w:val="0"/>
      <w:sz w:val="36"/>
      <w:szCs w:val="20"/>
      <w:lang w:val="en-GB" w:eastAsia="en-US"/>
    </w:rPr>
  </w:style>
  <w:style w:type="paragraph" w:customStyle="1" w:styleId="H6">
    <w:name w:val="H6"/>
    <w:basedOn w:val="5"/>
    <w:next w:val="a"/>
    <w:rsid w:val="00CC0030"/>
    <w:pPr>
      <w:ind w:left="1985" w:hanging="1985"/>
      <w:outlineLvl w:val="9"/>
    </w:pPr>
    <w:rPr>
      <w:sz w:val="20"/>
    </w:rPr>
  </w:style>
  <w:style w:type="paragraph" w:styleId="80">
    <w:name w:val="toc 8"/>
    <w:basedOn w:val="10"/>
    <w:semiHidden/>
    <w:rsid w:val="00CC0030"/>
    <w:pPr>
      <w:spacing w:before="180"/>
      <w:ind w:left="2693" w:hanging="2693"/>
    </w:pPr>
    <w:rPr>
      <w:b/>
    </w:rPr>
  </w:style>
  <w:style w:type="paragraph" w:styleId="10">
    <w:name w:val="toc 1"/>
    <w:semiHidden/>
    <w:rsid w:val="00CC00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eastAsia="en-US"/>
    </w:rPr>
  </w:style>
  <w:style w:type="paragraph" w:customStyle="1" w:styleId="ZT">
    <w:name w:val="ZT"/>
    <w:rsid w:val="00CC003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US"/>
    </w:rPr>
  </w:style>
  <w:style w:type="paragraph" w:styleId="50">
    <w:name w:val="toc 5"/>
    <w:basedOn w:val="40"/>
    <w:semiHidden/>
    <w:rsid w:val="00CC0030"/>
    <w:pPr>
      <w:ind w:left="1701" w:hanging="1701"/>
    </w:pPr>
  </w:style>
  <w:style w:type="paragraph" w:styleId="40">
    <w:name w:val="toc 4"/>
    <w:basedOn w:val="30"/>
    <w:semiHidden/>
    <w:rsid w:val="00CC0030"/>
    <w:pPr>
      <w:ind w:left="1418" w:hanging="1418"/>
    </w:pPr>
  </w:style>
  <w:style w:type="paragraph" w:styleId="30">
    <w:name w:val="toc 3"/>
    <w:basedOn w:val="20"/>
    <w:semiHidden/>
    <w:rsid w:val="00CC0030"/>
    <w:pPr>
      <w:ind w:left="1134" w:hanging="1134"/>
    </w:pPr>
  </w:style>
  <w:style w:type="paragraph" w:styleId="20">
    <w:name w:val="toc 2"/>
    <w:basedOn w:val="10"/>
    <w:semiHidden/>
    <w:rsid w:val="00CC0030"/>
    <w:pPr>
      <w:keepNext w:val="0"/>
      <w:spacing w:before="0"/>
      <w:ind w:left="851" w:hanging="851"/>
    </w:pPr>
    <w:rPr>
      <w:sz w:val="20"/>
    </w:rPr>
  </w:style>
  <w:style w:type="paragraph" w:styleId="21">
    <w:name w:val="index 2"/>
    <w:basedOn w:val="11"/>
    <w:semiHidden/>
    <w:rsid w:val="00CC0030"/>
    <w:pPr>
      <w:ind w:left="284"/>
    </w:pPr>
  </w:style>
  <w:style w:type="paragraph" w:styleId="11">
    <w:name w:val="index 1"/>
    <w:basedOn w:val="a"/>
    <w:semiHidden/>
    <w:rsid w:val="00CC0030"/>
    <w:pPr>
      <w:keepLines/>
      <w:spacing w:after="0"/>
      <w:jc w:val="both"/>
    </w:pPr>
    <w:rPr>
      <w:rFonts w:asciiTheme="minorHAnsi" w:eastAsiaTheme="minorEastAsia" w:hAnsiTheme="minorHAnsi"/>
      <w:sz w:val="21"/>
    </w:rPr>
  </w:style>
  <w:style w:type="paragraph" w:customStyle="1" w:styleId="ZH">
    <w:name w:val="ZH"/>
    <w:rsid w:val="00CC0030"/>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eastAsia="en-US"/>
    </w:rPr>
  </w:style>
  <w:style w:type="paragraph" w:customStyle="1" w:styleId="TT">
    <w:name w:val="TT"/>
    <w:basedOn w:val="1"/>
    <w:next w:val="a"/>
    <w:rsid w:val="00CC0030"/>
    <w:pPr>
      <w:widowControl/>
      <w:pBdr>
        <w:top w:val="single" w:sz="12" w:space="3" w:color="auto"/>
      </w:pBdr>
      <w:overflowPunct w:val="0"/>
      <w:autoSpaceDE w:val="0"/>
      <w:autoSpaceDN w:val="0"/>
      <w:adjustRightInd w:val="0"/>
      <w:spacing w:before="240" w:after="180"/>
      <w:ind w:left="432" w:hanging="432"/>
      <w:jc w:val="left"/>
      <w:textAlignment w:val="baseline"/>
      <w:outlineLvl w:val="9"/>
    </w:pPr>
    <w:rPr>
      <w:rFonts w:eastAsia="宋体" w:cs="Times New Roman"/>
      <w:b w:val="0"/>
      <w:bCs w:val="0"/>
      <w:kern w:val="0"/>
      <w:sz w:val="36"/>
      <w:szCs w:val="20"/>
      <w:lang w:val="en-GB" w:eastAsia="en-US"/>
    </w:rPr>
  </w:style>
  <w:style w:type="paragraph" w:styleId="22">
    <w:name w:val="List Number 2"/>
    <w:basedOn w:val="af0"/>
    <w:rsid w:val="00CC0030"/>
    <w:pPr>
      <w:ind w:left="851"/>
    </w:pPr>
  </w:style>
  <w:style w:type="paragraph" w:styleId="af0">
    <w:name w:val="List Number"/>
    <w:basedOn w:val="af1"/>
    <w:rsid w:val="00CC0030"/>
  </w:style>
  <w:style w:type="paragraph" w:styleId="af1">
    <w:name w:val="List"/>
    <w:basedOn w:val="a"/>
    <w:rsid w:val="00CC0030"/>
    <w:pPr>
      <w:spacing w:after="0"/>
      <w:ind w:left="568" w:hanging="284"/>
      <w:jc w:val="both"/>
    </w:pPr>
    <w:rPr>
      <w:rFonts w:asciiTheme="minorHAnsi" w:eastAsiaTheme="minorEastAsia" w:hAnsiTheme="minorHAnsi"/>
      <w:sz w:val="21"/>
    </w:rPr>
  </w:style>
  <w:style w:type="character" w:styleId="af2">
    <w:name w:val="footnote reference"/>
    <w:rsid w:val="00CC0030"/>
    <w:rPr>
      <w:b/>
      <w:position w:val="6"/>
      <w:sz w:val="16"/>
    </w:rPr>
  </w:style>
  <w:style w:type="paragraph" w:styleId="af3">
    <w:name w:val="footnote text"/>
    <w:basedOn w:val="a"/>
    <w:link w:val="Char7"/>
    <w:rsid w:val="00CC0030"/>
    <w:pPr>
      <w:keepLines/>
      <w:spacing w:after="0"/>
      <w:ind w:left="454" w:hanging="454"/>
      <w:jc w:val="both"/>
    </w:pPr>
    <w:rPr>
      <w:rFonts w:asciiTheme="minorHAnsi" w:eastAsiaTheme="minorEastAsia" w:hAnsiTheme="minorHAnsi"/>
      <w:sz w:val="16"/>
    </w:rPr>
  </w:style>
  <w:style w:type="character" w:customStyle="1" w:styleId="Char7">
    <w:name w:val="脚注文本 Char"/>
    <w:basedOn w:val="a0"/>
    <w:link w:val="af3"/>
    <w:rsid w:val="00CC0030"/>
    <w:rPr>
      <w:sz w:val="16"/>
    </w:rPr>
  </w:style>
  <w:style w:type="paragraph" w:customStyle="1" w:styleId="TAL">
    <w:name w:val="TAL"/>
    <w:basedOn w:val="a"/>
    <w:link w:val="TALCar"/>
    <w:qFormat/>
    <w:rsid w:val="00CC0030"/>
    <w:pPr>
      <w:keepNext/>
      <w:keepLines/>
      <w:spacing w:after="0"/>
      <w:jc w:val="both"/>
    </w:pPr>
    <w:rPr>
      <w:rFonts w:ascii="Arial" w:eastAsiaTheme="minorEastAsia" w:hAnsi="Arial"/>
      <w:sz w:val="18"/>
    </w:rPr>
  </w:style>
  <w:style w:type="paragraph" w:customStyle="1" w:styleId="TF">
    <w:name w:val="TF"/>
    <w:basedOn w:val="TH"/>
    <w:rsid w:val="00CC0030"/>
    <w:pPr>
      <w:keepNext w:val="0"/>
      <w:widowControl w:val="0"/>
      <w:spacing w:before="0" w:after="240"/>
    </w:pPr>
    <w:rPr>
      <w:rFonts w:eastAsiaTheme="minorEastAsia" w:cstheme="minorBidi"/>
      <w:kern w:val="2"/>
      <w:sz w:val="21"/>
      <w:szCs w:val="22"/>
      <w:lang w:val="en-US" w:eastAsia="zh-CN"/>
    </w:rPr>
  </w:style>
  <w:style w:type="paragraph" w:customStyle="1" w:styleId="NO">
    <w:name w:val="NO"/>
    <w:basedOn w:val="a"/>
    <w:rsid w:val="00CC0030"/>
    <w:pPr>
      <w:keepLines/>
      <w:spacing w:after="0"/>
      <w:ind w:left="1135" w:hanging="851"/>
      <w:jc w:val="both"/>
    </w:pPr>
    <w:rPr>
      <w:rFonts w:asciiTheme="minorHAnsi" w:eastAsiaTheme="minorEastAsia" w:hAnsiTheme="minorHAnsi"/>
      <w:sz w:val="21"/>
    </w:rPr>
  </w:style>
  <w:style w:type="paragraph" w:styleId="90">
    <w:name w:val="toc 9"/>
    <w:basedOn w:val="80"/>
    <w:semiHidden/>
    <w:rsid w:val="00CC0030"/>
    <w:pPr>
      <w:ind w:left="1418" w:hanging="1418"/>
    </w:pPr>
  </w:style>
  <w:style w:type="paragraph" w:customStyle="1" w:styleId="EX">
    <w:name w:val="EX"/>
    <w:basedOn w:val="a"/>
    <w:rsid w:val="00CC0030"/>
    <w:pPr>
      <w:keepLines/>
      <w:spacing w:after="0"/>
      <w:ind w:left="1702" w:hanging="1418"/>
      <w:jc w:val="both"/>
    </w:pPr>
    <w:rPr>
      <w:rFonts w:asciiTheme="minorHAnsi" w:eastAsiaTheme="minorEastAsia" w:hAnsiTheme="minorHAnsi"/>
      <w:sz w:val="21"/>
    </w:rPr>
  </w:style>
  <w:style w:type="paragraph" w:customStyle="1" w:styleId="FP">
    <w:name w:val="FP"/>
    <w:basedOn w:val="a"/>
    <w:rsid w:val="00CC0030"/>
    <w:pPr>
      <w:spacing w:after="0"/>
      <w:jc w:val="both"/>
    </w:pPr>
    <w:rPr>
      <w:rFonts w:asciiTheme="minorHAnsi" w:eastAsiaTheme="minorEastAsia" w:hAnsiTheme="minorHAnsi"/>
      <w:sz w:val="21"/>
    </w:rPr>
  </w:style>
  <w:style w:type="paragraph" w:customStyle="1" w:styleId="LD">
    <w:name w:val="LD"/>
    <w:rsid w:val="00CC0030"/>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eastAsia="en-US"/>
    </w:rPr>
  </w:style>
  <w:style w:type="paragraph" w:customStyle="1" w:styleId="NW">
    <w:name w:val="NW"/>
    <w:basedOn w:val="NO"/>
    <w:rsid w:val="00CC0030"/>
  </w:style>
  <w:style w:type="paragraph" w:customStyle="1" w:styleId="EW">
    <w:name w:val="EW"/>
    <w:basedOn w:val="EX"/>
    <w:rsid w:val="00CC0030"/>
  </w:style>
  <w:style w:type="paragraph" w:styleId="60">
    <w:name w:val="toc 6"/>
    <w:basedOn w:val="50"/>
    <w:next w:val="a"/>
    <w:semiHidden/>
    <w:rsid w:val="00CC0030"/>
    <w:pPr>
      <w:ind w:left="1985" w:hanging="1985"/>
    </w:pPr>
  </w:style>
  <w:style w:type="paragraph" w:styleId="70">
    <w:name w:val="toc 7"/>
    <w:basedOn w:val="60"/>
    <w:next w:val="a"/>
    <w:semiHidden/>
    <w:rsid w:val="00CC0030"/>
    <w:pPr>
      <w:ind w:left="2268" w:hanging="2268"/>
    </w:pPr>
  </w:style>
  <w:style w:type="paragraph" w:styleId="23">
    <w:name w:val="List Bullet 2"/>
    <w:basedOn w:val="af4"/>
    <w:rsid w:val="00CC0030"/>
    <w:pPr>
      <w:ind w:left="851"/>
    </w:pPr>
  </w:style>
  <w:style w:type="paragraph" w:styleId="af4">
    <w:name w:val="List Bullet"/>
    <w:basedOn w:val="af1"/>
    <w:rsid w:val="00CC0030"/>
  </w:style>
  <w:style w:type="paragraph" w:styleId="31">
    <w:name w:val="List Bullet 3"/>
    <w:basedOn w:val="23"/>
    <w:rsid w:val="00CC0030"/>
    <w:pPr>
      <w:ind w:left="1135"/>
    </w:pPr>
  </w:style>
  <w:style w:type="paragraph" w:customStyle="1" w:styleId="EQ">
    <w:name w:val="EQ"/>
    <w:basedOn w:val="a"/>
    <w:next w:val="a"/>
    <w:rsid w:val="00CC0030"/>
    <w:pPr>
      <w:keepLines/>
      <w:tabs>
        <w:tab w:val="center" w:pos="4536"/>
        <w:tab w:val="right" w:pos="9072"/>
      </w:tabs>
      <w:spacing w:after="0"/>
      <w:jc w:val="both"/>
    </w:pPr>
    <w:rPr>
      <w:rFonts w:asciiTheme="minorHAnsi" w:eastAsiaTheme="minorEastAsia" w:hAnsiTheme="minorHAnsi"/>
      <w:noProof/>
      <w:sz w:val="21"/>
    </w:rPr>
  </w:style>
  <w:style w:type="paragraph" w:customStyle="1" w:styleId="NF">
    <w:name w:val="NF"/>
    <w:basedOn w:val="NO"/>
    <w:rsid w:val="00CC0030"/>
    <w:pPr>
      <w:keepNext/>
    </w:pPr>
    <w:rPr>
      <w:rFonts w:ascii="Arial" w:hAnsi="Arial"/>
      <w:sz w:val="18"/>
    </w:rPr>
  </w:style>
  <w:style w:type="paragraph" w:customStyle="1" w:styleId="PL">
    <w:name w:val="PL"/>
    <w:rsid w:val="00CC00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eastAsia="en-US"/>
    </w:rPr>
  </w:style>
  <w:style w:type="paragraph" w:customStyle="1" w:styleId="TAR">
    <w:name w:val="TAR"/>
    <w:basedOn w:val="TAL"/>
    <w:rsid w:val="00CC0030"/>
    <w:pPr>
      <w:jc w:val="right"/>
    </w:pPr>
  </w:style>
  <w:style w:type="paragraph" w:customStyle="1" w:styleId="TAN">
    <w:name w:val="TAN"/>
    <w:basedOn w:val="TAL"/>
    <w:rsid w:val="00CC0030"/>
    <w:pPr>
      <w:ind w:left="851" w:hanging="851"/>
    </w:pPr>
  </w:style>
  <w:style w:type="paragraph" w:customStyle="1" w:styleId="ZA">
    <w:name w:val="ZA"/>
    <w:rsid w:val="00CC00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eastAsia="en-US"/>
    </w:rPr>
  </w:style>
  <w:style w:type="paragraph" w:customStyle="1" w:styleId="ZB">
    <w:name w:val="ZB"/>
    <w:rsid w:val="00CC00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eastAsia="en-US"/>
    </w:rPr>
  </w:style>
  <w:style w:type="paragraph" w:customStyle="1" w:styleId="ZD">
    <w:name w:val="ZD"/>
    <w:rsid w:val="00CC0030"/>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eastAsia="en-US"/>
    </w:rPr>
  </w:style>
  <w:style w:type="paragraph" w:customStyle="1" w:styleId="ZU">
    <w:name w:val="ZU"/>
    <w:rsid w:val="00CC00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eastAsia="en-US"/>
    </w:rPr>
  </w:style>
  <w:style w:type="paragraph" w:customStyle="1" w:styleId="ZV">
    <w:name w:val="ZV"/>
    <w:basedOn w:val="ZU"/>
    <w:rsid w:val="00CC0030"/>
    <w:pPr>
      <w:framePr w:wrap="notBeside" w:y="16161"/>
    </w:pPr>
  </w:style>
  <w:style w:type="character" w:customStyle="1" w:styleId="ZGSM">
    <w:name w:val="ZGSM"/>
    <w:rsid w:val="00CC0030"/>
  </w:style>
  <w:style w:type="paragraph" w:styleId="24">
    <w:name w:val="List 2"/>
    <w:basedOn w:val="af1"/>
    <w:rsid w:val="00CC0030"/>
    <w:pPr>
      <w:ind w:left="851"/>
    </w:pPr>
  </w:style>
  <w:style w:type="paragraph" w:customStyle="1" w:styleId="ZG">
    <w:name w:val="ZG"/>
    <w:rsid w:val="00CC003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eastAsia="en-US"/>
    </w:rPr>
  </w:style>
  <w:style w:type="paragraph" w:styleId="32">
    <w:name w:val="List 3"/>
    <w:basedOn w:val="24"/>
    <w:rsid w:val="00CC0030"/>
    <w:pPr>
      <w:ind w:left="1135"/>
    </w:pPr>
  </w:style>
  <w:style w:type="paragraph" w:styleId="41">
    <w:name w:val="List 4"/>
    <w:basedOn w:val="32"/>
    <w:rsid w:val="00CC0030"/>
    <w:pPr>
      <w:ind w:left="1418"/>
    </w:pPr>
  </w:style>
  <w:style w:type="paragraph" w:styleId="51">
    <w:name w:val="List 5"/>
    <w:basedOn w:val="41"/>
    <w:rsid w:val="00CC0030"/>
    <w:pPr>
      <w:ind w:left="1702"/>
    </w:pPr>
  </w:style>
  <w:style w:type="paragraph" w:customStyle="1" w:styleId="EditorsNote">
    <w:name w:val="Editor's Note"/>
    <w:basedOn w:val="NO"/>
    <w:rsid w:val="00CC0030"/>
    <w:rPr>
      <w:color w:val="FF0000"/>
    </w:rPr>
  </w:style>
  <w:style w:type="paragraph" w:styleId="42">
    <w:name w:val="List Bullet 4"/>
    <w:basedOn w:val="31"/>
    <w:rsid w:val="00CC0030"/>
    <w:pPr>
      <w:ind w:left="1418"/>
    </w:pPr>
  </w:style>
  <w:style w:type="paragraph" w:styleId="52">
    <w:name w:val="List Bullet 5"/>
    <w:basedOn w:val="42"/>
    <w:rsid w:val="00CC0030"/>
    <w:pPr>
      <w:ind w:left="1702"/>
    </w:pPr>
  </w:style>
  <w:style w:type="paragraph" w:customStyle="1" w:styleId="B2">
    <w:name w:val="B2"/>
    <w:basedOn w:val="24"/>
    <w:link w:val="B2Char"/>
    <w:rsid w:val="00CC0030"/>
  </w:style>
  <w:style w:type="paragraph" w:customStyle="1" w:styleId="B3">
    <w:name w:val="B3"/>
    <w:basedOn w:val="32"/>
    <w:rsid w:val="00CC0030"/>
  </w:style>
  <w:style w:type="paragraph" w:customStyle="1" w:styleId="B4">
    <w:name w:val="B4"/>
    <w:basedOn w:val="41"/>
    <w:rsid w:val="00CC0030"/>
  </w:style>
  <w:style w:type="paragraph" w:customStyle="1" w:styleId="B5">
    <w:name w:val="B5"/>
    <w:basedOn w:val="51"/>
    <w:rsid w:val="00CC0030"/>
  </w:style>
  <w:style w:type="paragraph" w:customStyle="1" w:styleId="ZTD">
    <w:name w:val="ZTD"/>
    <w:basedOn w:val="ZB"/>
    <w:rsid w:val="00CC0030"/>
    <w:pPr>
      <w:framePr w:hRule="auto" w:wrap="notBeside" w:y="852"/>
    </w:pPr>
    <w:rPr>
      <w:i w:val="0"/>
      <w:sz w:val="40"/>
    </w:rPr>
  </w:style>
  <w:style w:type="paragraph" w:customStyle="1" w:styleId="CRCoverPage">
    <w:name w:val="CR Cover Page"/>
    <w:rsid w:val="00CC0030"/>
    <w:pPr>
      <w:spacing w:after="120"/>
    </w:pPr>
    <w:rPr>
      <w:rFonts w:ascii="Arial" w:eastAsia="MS Mincho" w:hAnsi="Arial" w:cs="Times New Roman"/>
      <w:kern w:val="0"/>
      <w:sz w:val="20"/>
      <w:szCs w:val="20"/>
      <w:lang w:val="en-GB" w:eastAsia="en-US"/>
    </w:rPr>
  </w:style>
  <w:style w:type="paragraph" w:styleId="25">
    <w:name w:val="Body Text 2"/>
    <w:basedOn w:val="a"/>
    <w:link w:val="2Char0"/>
    <w:rsid w:val="00CC0030"/>
    <w:pPr>
      <w:spacing w:after="0"/>
      <w:jc w:val="both"/>
    </w:pPr>
    <w:rPr>
      <w:rFonts w:asciiTheme="minorHAnsi" w:eastAsia="MS Mincho" w:hAnsiTheme="minorHAnsi"/>
      <w:color w:val="FFFF00"/>
      <w:sz w:val="21"/>
      <w:lang w:eastAsia="ja-JP"/>
    </w:rPr>
  </w:style>
  <w:style w:type="character" w:customStyle="1" w:styleId="2Char0">
    <w:name w:val="正文文本 2 Char"/>
    <w:basedOn w:val="a0"/>
    <w:link w:val="25"/>
    <w:rsid w:val="00CC0030"/>
    <w:rPr>
      <w:rFonts w:eastAsia="MS Mincho"/>
      <w:color w:val="FFFF00"/>
      <w:lang w:eastAsia="ja-JP"/>
    </w:rPr>
  </w:style>
  <w:style w:type="paragraph" w:customStyle="1" w:styleId="00BodyText">
    <w:name w:val="00 BodyText"/>
    <w:basedOn w:val="a"/>
    <w:rsid w:val="00CC0030"/>
    <w:pPr>
      <w:spacing w:after="220"/>
      <w:jc w:val="both"/>
    </w:pPr>
    <w:rPr>
      <w:rFonts w:ascii="Arial" w:eastAsiaTheme="minorEastAsia" w:hAnsi="Arial"/>
      <w:sz w:val="21"/>
    </w:rPr>
  </w:style>
  <w:style w:type="paragraph" w:customStyle="1" w:styleId="11BodyText">
    <w:name w:val="11 BodyText"/>
    <w:basedOn w:val="a"/>
    <w:rsid w:val="00CC0030"/>
    <w:pPr>
      <w:spacing w:after="220"/>
      <w:ind w:left="1298"/>
      <w:jc w:val="both"/>
    </w:pPr>
    <w:rPr>
      <w:rFonts w:ascii="Arial" w:eastAsiaTheme="minorEastAsia" w:hAnsi="Arial"/>
      <w:sz w:val="21"/>
    </w:rPr>
  </w:style>
  <w:style w:type="paragraph" w:customStyle="1" w:styleId="B6">
    <w:name w:val="B6"/>
    <w:basedOn w:val="B5"/>
    <w:rsid w:val="00CC0030"/>
  </w:style>
  <w:style w:type="paragraph" w:styleId="af5">
    <w:name w:val="Document Map"/>
    <w:basedOn w:val="a"/>
    <w:link w:val="Char8"/>
    <w:semiHidden/>
    <w:rsid w:val="00CC0030"/>
    <w:pPr>
      <w:shd w:val="clear" w:color="auto" w:fill="000080"/>
      <w:spacing w:after="0"/>
      <w:jc w:val="both"/>
    </w:pPr>
    <w:rPr>
      <w:rFonts w:ascii="Tahoma" w:eastAsiaTheme="minorEastAsia" w:hAnsi="Tahoma" w:cs="Tahoma"/>
      <w:sz w:val="21"/>
    </w:rPr>
  </w:style>
  <w:style w:type="character" w:customStyle="1" w:styleId="Char8">
    <w:name w:val="文档结构图 Char"/>
    <w:basedOn w:val="a0"/>
    <w:link w:val="af5"/>
    <w:semiHidden/>
    <w:rsid w:val="00CC0030"/>
    <w:rPr>
      <w:rFonts w:ascii="Tahoma" w:hAnsi="Tahoma" w:cs="Tahoma"/>
      <w:shd w:val="clear" w:color="auto" w:fill="000080"/>
    </w:rPr>
  </w:style>
  <w:style w:type="character" w:styleId="af6">
    <w:name w:val="Hyperlink"/>
    <w:uiPriority w:val="99"/>
    <w:qFormat/>
    <w:rsid w:val="00CC0030"/>
    <w:rPr>
      <w:color w:val="0000FF"/>
      <w:u w:val="single"/>
    </w:rPr>
  </w:style>
  <w:style w:type="character" w:customStyle="1" w:styleId="Char5">
    <w:name w:val="题注 Char"/>
    <w:aliases w:val="cap Char1,cap Char Char,Caption Char Char,Caption Char1 Char Char,cap Char Char1 Char,Caption Char Char1 Char Char,cap Char2 Char"/>
    <w:link w:val="ab"/>
    <w:rsid w:val="00CC0030"/>
    <w:rPr>
      <w:rFonts w:ascii="Times New Roman" w:eastAsia="Times New Roman" w:hAnsi="Times New Roman" w:cstheme="majorBidi"/>
      <w:b/>
      <w:sz w:val="20"/>
      <w:szCs w:val="20"/>
    </w:rPr>
  </w:style>
  <w:style w:type="paragraph" w:customStyle="1" w:styleId="Doc-text2">
    <w:name w:val="Doc-text2"/>
    <w:basedOn w:val="a"/>
    <w:link w:val="Doc-text2Char"/>
    <w:qFormat/>
    <w:rsid w:val="00CC0030"/>
    <w:pPr>
      <w:tabs>
        <w:tab w:val="left" w:pos="1622"/>
      </w:tabs>
      <w:spacing w:after="0"/>
      <w:ind w:left="1622" w:hanging="363"/>
      <w:jc w:val="both"/>
    </w:pPr>
    <w:rPr>
      <w:rFonts w:ascii="Arial" w:eastAsia="MS Mincho" w:hAnsi="Arial"/>
      <w:sz w:val="21"/>
      <w:szCs w:val="24"/>
      <w:lang w:eastAsia="en-GB"/>
    </w:rPr>
  </w:style>
  <w:style w:type="character" w:customStyle="1" w:styleId="Doc-text2Char">
    <w:name w:val="Doc-text2 Char"/>
    <w:link w:val="Doc-text2"/>
    <w:qFormat/>
    <w:rsid w:val="00CC0030"/>
    <w:rPr>
      <w:rFonts w:ascii="Arial" w:eastAsia="MS Mincho" w:hAnsi="Arial"/>
      <w:szCs w:val="24"/>
      <w:lang w:eastAsia="en-GB"/>
    </w:rPr>
  </w:style>
  <w:style w:type="paragraph" w:customStyle="1" w:styleId="owapara">
    <w:name w:val="owapara"/>
    <w:basedOn w:val="a"/>
    <w:rsid w:val="00CC0030"/>
    <w:pPr>
      <w:spacing w:after="0"/>
      <w:jc w:val="both"/>
    </w:pPr>
    <w:rPr>
      <w:rFonts w:asciiTheme="minorHAnsi" w:eastAsia="Calibri" w:hAnsiTheme="minorHAnsi"/>
      <w:sz w:val="24"/>
      <w:szCs w:val="24"/>
    </w:rPr>
  </w:style>
  <w:style w:type="character" w:styleId="af7">
    <w:name w:val="FollowedHyperlink"/>
    <w:semiHidden/>
    <w:unhideWhenUsed/>
    <w:rsid w:val="00CC0030"/>
    <w:rPr>
      <w:color w:val="800080"/>
      <w:u w:val="single"/>
    </w:rPr>
  </w:style>
  <w:style w:type="paragraph" w:customStyle="1" w:styleId="LGTdoc">
    <w:name w:val="LGTdoc_본문"/>
    <w:basedOn w:val="a"/>
    <w:rsid w:val="00CC0030"/>
    <w:pPr>
      <w:snapToGrid w:val="0"/>
      <w:spacing w:afterLines="50" w:after="0" w:line="264" w:lineRule="auto"/>
      <w:jc w:val="both"/>
    </w:pPr>
    <w:rPr>
      <w:rFonts w:asciiTheme="minorHAnsi" w:eastAsia="Batang" w:hAnsiTheme="minorHAnsi"/>
      <w:sz w:val="21"/>
      <w:szCs w:val="24"/>
      <w:lang w:eastAsia="ko-KR"/>
    </w:rPr>
  </w:style>
  <w:style w:type="character" w:customStyle="1" w:styleId="B1Char">
    <w:name w:val="B1 Char"/>
    <w:locked/>
    <w:rsid w:val="00CC0030"/>
    <w:rPr>
      <w:rFonts w:ascii="Times New Roman" w:hAnsi="Times New Roman"/>
      <w:lang w:val="en-GB"/>
    </w:rPr>
  </w:style>
  <w:style w:type="table" w:customStyle="1" w:styleId="PlainTable1">
    <w:name w:val="Plain Table 1"/>
    <w:basedOn w:val="a1"/>
    <w:uiPriority w:val="41"/>
    <w:rsid w:val="00CC0030"/>
    <w:rPr>
      <w:rFonts w:ascii="CG Times (WN)" w:eastAsia="宋体" w:hAnsi="CG Times (WN)" w:cs="Times New Roman"/>
      <w:kern w:val="0"/>
      <w:sz w:val="20"/>
      <w:szCs w:val="20"/>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8">
    <w:name w:val="No Spacing"/>
    <w:uiPriority w:val="1"/>
    <w:qFormat/>
    <w:rsid w:val="00CC0030"/>
    <w:rPr>
      <w:rFonts w:ascii="Arial" w:eastAsia="Times New Roman" w:hAnsi="Arial" w:cs="Times New Roman"/>
      <w:kern w:val="0"/>
      <w:sz w:val="22"/>
      <w:szCs w:val="20"/>
      <w:lang w:val="en-GB" w:eastAsia="en-US"/>
    </w:rPr>
  </w:style>
  <w:style w:type="character" w:customStyle="1" w:styleId="TALCar">
    <w:name w:val="TAL Car"/>
    <w:link w:val="TAL"/>
    <w:qFormat/>
    <w:rsid w:val="00CC0030"/>
    <w:rPr>
      <w:rFonts w:ascii="Arial" w:hAnsi="Arial"/>
      <w:sz w:val="18"/>
    </w:rPr>
  </w:style>
  <w:style w:type="character" w:customStyle="1" w:styleId="B1Char1">
    <w:name w:val="B1 Char1"/>
    <w:qFormat/>
    <w:rsid w:val="00CC0030"/>
    <w:rPr>
      <w:lang w:val="en-GB" w:eastAsia="en-US"/>
    </w:rPr>
  </w:style>
  <w:style w:type="character" w:customStyle="1" w:styleId="normaltextrun">
    <w:name w:val="normaltextrun"/>
    <w:basedOn w:val="a0"/>
    <w:rsid w:val="00CC0030"/>
  </w:style>
  <w:style w:type="character" w:customStyle="1" w:styleId="contextualspellingandgrammarerror">
    <w:name w:val="contextualspellingandgrammarerror"/>
    <w:basedOn w:val="a0"/>
    <w:rsid w:val="00CC0030"/>
  </w:style>
  <w:style w:type="character" w:customStyle="1" w:styleId="eop">
    <w:name w:val="eop"/>
    <w:basedOn w:val="a0"/>
    <w:rsid w:val="00CC0030"/>
  </w:style>
  <w:style w:type="paragraph" w:customStyle="1" w:styleId="xmsonormal">
    <w:name w:val="x_msonormal"/>
    <w:basedOn w:val="a"/>
    <w:uiPriority w:val="99"/>
    <w:rsid w:val="00CC0030"/>
    <w:pPr>
      <w:spacing w:after="0"/>
      <w:jc w:val="both"/>
    </w:pPr>
    <w:rPr>
      <w:rFonts w:asciiTheme="minorHAnsi" w:eastAsia="Calibri" w:hAnsiTheme="minorHAnsi" w:cs="Times New Roman"/>
      <w:sz w:val="24"/>
      <w:szCs w:val="24"/>
    </w:rPr>
  </w:style>
  <w:style w:type="character" w:styleId="af9">
    <w:name w:val="Strong"/>
    <w:uiPriority w:val="22"/>
    <w:qFormat/>
    <w:rsid w:val="00CC0030"/>
    <w:rPr>
      <w:b/>
      <w:bCs/>
    </w:rPr>
  </w:style>
  <w:style w:type="character" w:customStyle="1" w:styleId="B2Char">
    <w:name w:val="B2 Char"/>
    <w:basedOn w:val="a0"/>
    <w:link w:val="B2"/>
    <w:locked/>
    <w:rsid w:val="00CC0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39747">
      <w:bodyDiv w:val="1"/>
      <w:marLeft w:val="0"/>
      <w:marRight w:val="0"/>
      <w:marTop w:val="0"/>
      <w:marBottom w:val="0"/>
      <w:divBdr>
        <w:top w:val="none" w:sz="0" w:space="0" w:color="auto"/>
        <w:left w:val="none" w:sz="0" w:space="0" w:color="auto"/>
        <w:bottom w:val="none" w:sz="0" w:space="0" w:color="auto"/>
        <w:right w:val="none" w:sz="0" w:space="0" w:color="auto"/>
      </w:divBdr>
    </w:div>
    <w:div w:id="97065509">
      <w:bodyDiv w:val="1"/>
      <w:marLeft w:val="0"/>
      <w:marRight w:val="0"/>
      <w:marTop w:val="0"/>
      <w:marBottom w:val="0"/>
      <w:divBdr>
        <w:top w:val="none" w:sz="0" w:space="0" w:color="auto"/>
        <w:left w:val="none" w:sz="0" w:space="0" w:color="auto"/>
        <w:bottom w:val="none" w:sz="0" w:space="0" w:color="auto"/>
        <w:right w:val="none" w:sz="0" w:space="0" w:color="auto"/>
      </w:divBdr>
      <w:divsChild>
        <w:div w:id="1689478915">
          <w:marLeft w:val="1800"/>
          <w:marRight w:val="0"/>
          <w:marTop w:val="40"/>
          <w:marBottom w:val="0"/>
          <w:divBdr>
            <w:top w:val="none" w:sz="0" w:space="0" w:color="auto"/>
            <w:left w:val="none" w:sz="0" w:space="0" w:color="auto"/>
            <w:bottom w:val="none" w:sz="0" w:space="0" w:color="auto"/>
            <w:right w:val="none" w:sz="0" w:space="0" w:color="auto"/>
          </w:divBdr>
        </w:div>
        <w:div w:id="1276132778">
          <w:marLeft w:val="2520"/>
          <w:marRight w:val="0"/>
          <w:marTop w:val="40"/>
          <w:marBottom w:val="0"/>
          <w:divBdr>
            <w:top w:val="none" w:sz="0" w:space="0" w:color="auto"/>
            <w:left w:val="none" w:sz="0" w:space="0" w:color="auto"/>
            <w:bottom w:val="none" w:sz="0" w:space="0" w:color="auto"/>
            <w:right w:val="none" w:sz="0" w:space="0" w:color="auto"/>
          </w:divBdr>
        </w:div>
        <w:div w:id="1962494252">
          <w:marLeft w:val="1800"/>
          <w:marRight w:val="0"/>
          <w:marTop w:val="40"/>
          <w:marBottom w:val="0"/>
          <w:divBdr>
            <w:top w:val="none" w:sz="0" w:space="0" w:color="auto"/>
            <w:left w:val="none" w:sz="0" w:space="0" w:color="auto"/>
            <w:bottom w:val="none" w:sz="0" w:space="0" w:color="auto"/>
            <w:right w:val="none" w:sz="0" w:space="0" w:color="auto"/>
          </w:divBdr>
        </w:div>
        <w:div w:id="69933350">
          <w:marLeft w:val="2520"/>
          <w:marRight w:val="0"/>
          <w:marTop w:val="40"/>
          <w:marBottom w:val="0"/>
          <w:divBdr>
            <w:top w:val="none" w:sz="0" w:space="0" w:color="auto"/>
            <w:left w:val="none" w:sz="0" w:space="0" w:color="auto"/>
            <w:bottom w:val="none" w:sz="0" w:space="0" w:color="auto"/>
            <w:right w:val="none" w:sz="0" w:space="0" w:color="auto"/>
          </w:divBdr>
        </w:div>
        <w:div w:id="1182891948">
          <w:marLeft w:val="1800"/>
          <w:marRight w:val="0"/>
          <w:marTop w:val="40"/>
          <w:marBottom w:val="0"/>
          <w:divBdr>
            <w:top w:val="none" w:sz="0" w:space="0" w:color="auto"/>
            <w:left w:val="none" w:sz="0" w:space="0" w:color="auto"/>
            <w:bottom w:val="none" w:sz="0" w:space="0" w:color="auto"/>
            <w:right w:val="none" w:sz="0" w:space="0" w:color="auto"/>
          </w:divBdr>
        </w:div>
        <w:div w:id="522406021">
          <w:marLeft w:val="2520"/>
          <w:marRight w:val="0"/>
          <w:marTop w:val="40"/>
          <w:marBottom w:val="0"/>
          <w:divBdr>
            <w:top w:val="none" w:sz="0" w:space="0" w:color="auto"/>
            <w:left w:val="none" w:sz="0" w:space="0" w:color="auto"/>
            <w:bottom w:val="none" w:sz="0" w:space="0" w:color="auto"/>
            <w:right w:val="none" w:sz="0" w:space="0" w:color="auto"/>
          </w:divBdr>
        </w:div>
        <w:div w:id="885677856">
          <w:marLeft w:val="1800"/>
          <w:marRight w:val="0"/>
          <w:marTop w:val="40"/>
          <w:marBottom w:val="0"/>
          <w:divBdr>
            <w:top w:val="none" w:sz="0" w:space="0" w:color="auto"/>
            <w:left w:val="none" w:sz="0" w:space="0" w:color="auto"/>
            <w:bottom w:val="none" w:sz="0" w:space="0" w:color="auto"/>
            <w:right w:val="none" w:sz="0" w:space="0" w:color="auto"/>
          </w:divBdr>
        </w:div>
        <w:div w:id="1390182208">
          <w:marLeft w:val="2520"/>
          <w:marRight w:val="0"/>
          <w:marTop w:val="40"/>
          <w:marBottom w:val="0"/>
          <w:divBdr>
            <w:top w:val="none" w:sz="0" w:space="0" w:color="auto"/>
            <w:left w:val="none" w:sz="0" w:space="0" w:color="auto"/>
            <w:bottom w:val="none" w:sz="0" w:space="0" w:color="auto"/>
            <w:right w:val="none" w:sz="0" w:space="0" w:color="auto"/>
          </w:divBdr>
        </w:div>
        <w:div w:id="929200848">
          <w:marLeft w:val="1800"/>
          <w:marRight w:val="0"/>
          <w:marTop w:val="40"/>
          <w:marBottom w:val="0"/>
          <w:divBdr>
            <w:top w:val="none" w:sz="0" w:space="0" w:color="auto"/>
            <w:left w:val="none" w:sz="0" w:space="0" w:color="auto"/>
            <w:bottom w:val="none" w:sz="0" w:space="0" w:color="auto"/>
            <w:right w:val="none" w:sz="0" w:space="0" w:color="auto"/>
          </w:divBdr>
        </w:div>
        <w:div w:id="1081179414">
          <w:marLeft w:val="2520"/>
          <w:marRight w:val="0"/>
          <w:marTop w:val="40"/>
          <w:marBottom w:val="0"/>
          <w:divBdr>
            <w:top w:val="none" w:sz="0" w:space="0" w:color="auto"/>
            <w:left w:val="none" w:sz="0" w:space="0" w:color="auto"/>
            <w:bottom w:val="none" w:sz="0" w:space="0" w:color="auto"/>
            <w:right w:val="none" w:sz="0" w:space="0" w:color="auto"/>
          </w:divBdr>
        </w:div>
        <w:div w:id="579870709">
          <w:marLeft w:val="1800"/>
          <w:marRight w:val="0"/>
          <w:marTop w:val="40"/>
          <w:marBottom w:val="0"/>
          <w:divBdr>
            <w:top w:val="none" w:sz="0" w:space="0" w:color="auto"/>
            <w:left w:val="none" w:sz="0" w:space="0" w:color="auto"/>
            <w:bottom w:val="none" w:sz="0" w:space="0" w:color="auto"/>
            <w:right w:val="none" w:sz="0" w:space="0" w:color="auto"/>
          </w:divBdr>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72723608">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90676537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32601090">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1062940">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02272564">
      <w:bodyDiv w:val="1"/>
      <w:marLeft w:val="0"/>
      <w:marRight w:val="0"/>
      <w:marTop w:val="0"/>
      <w:marBottom w:val="0"/>
      <w:divBdr>
        <w:top w:val="none" w:sz="0" w:space="0" w:color="auto"/>
        <w:left w:val="none" w:sz="0" w:space="0" w:color="auto"/>
        <w:bottom w:val="none" w:sz="0" w:space="0" w:color="auto"/>
        <w:right w:val="none" w:sz="0" w:space="0" w:color="auto"/>
      </w:divBdr>
    </w:div>
    <w:div w:id="1477721884">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39653109">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40080768">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6E4F4-DC05-42C2-948D-6A56584CB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2147</Words>
  <Characters>12243</Characters>
  <Application>Microsoft Office Word</Application>
  <DocSecurity>0</DocSecurity>
  <Lines>102</Lines>
  <Paragraphs>28</Paragraphs>
  <ScaleCrop>false</ScaleCrop>
  <Company>CATT</Company>
  <LinksUpToDate>false</LinksUpToDate>
  <CharactersWithSpaces>14362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cp:lastModifiedBy>
  <cp:revision>6</cp:revision>
  <dcterms:created xsi:type="dcterms:W3CDTF">2021-06-07T02:34:00Z</dcterms:created>
  <dcterms:modified xsi:type="dcterms:W3CDTF">2021-06-07T06:49:00Z</dcterms:modified>
</cp:coreProperties>
</file>